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E74F4" w14:textId="77777777" w:rsidR="00FD03B3" w:rsidRPr="00A03311" w:rsidRDefault="00FD03B3" w:rsidP="00FD03B3">
      <w:pPr>
        <w:spacing w:after="0" w:line="240" w:lineRule="auto"/>
        <w:ind w:left="5760"/>
        <w:jc w:val="right"/>
        <w:rPr>
          <w:rFonts w:ascii="Myriad Pro" w:eastAsia="Times New Roman" w:hAnsi="Myriad Pro" w:cs="Times New Roman"/>
          <w:sz w:val="20"/>
          <w:szCs w:val="20"/>
        </w:rPr>
      </w:pPr>
      <w:r w:rsidRPr="00A03311">
        <w:rPr>
          <w:rFonts w:ascii="Myriad Pro" w:hAnsi="Myriad Pro" w:cs="Arial"/>
          <w:b/>
          <w:noProof/>
          <w:sz w:val="20"/>
          <w:szCs w:val="20"/>
        </w:rPr>
        <w:drawing>
          <wp:inline distT="0" distB="0" distL="0" distR="0" wp14:anchorId="0FA52562" wp14:editId="4D97E589">
            <wp:extent cx="579120" cy="960120"/>
            <wp:effectExtent l="0" t="0" r="0" b="0"/>
            <wp:docPr id="10" name="Picture 10" descr="LOG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AG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960120"/>
                    </a:xfrm>
                    <a:prstGeom prst="rect">
                      <a:avLst/>
                    </a:prstGeom>
                    <a:noFill/>
                    <a:ln>
                      <a:noFill/>
                    </a:ln>
                  </pic:spPr>
                </pic:pic>
              </a:graphicData>
            </a:graphic>
          </wp:inline>
        </w:drawing>
      </w:r>
    </w:p>
    <w:p w14:paraId="0DD964BF" w14:textId="77777777" w:rsidR="00FD03B3" w:rsidRPr="00A03311" w:rsidRDefault="00FD03B3" w:rsidP="00FD03B3">
      <w:pPr>
        <w:spacing w:after="0" w:line="240" w:lineRule="auto"/>
        <w:ind w:left="5760"/>
        <w:jc w:val="both"/>
        <w:rPr>
          <w:rFonts w:ascii="Myriad Pro" w:eastAsia="Times New Roman" w:hAnsi="Myriad Pro" w:cs="Times New Roman"/>
          <w:sz w:val="20"/>
          <w:szCs w:val="20"/>
        </w:rPr>
      </w:pPr>
    </w:p>
    <w:p w14:paraId="20490B68" w14:textId="77777777" w:rsidR="00881A64" w:rsidRPr="00A03311" w:rsidRDefault="00FD03B3" w:rsidP="00881A64">
      <w:pPr>
        <w:spacing w:after="0" w:line="240" w:lineRule="auto"/>
        <w:ind w:left="5760"/>
        <w:jc w:val="both"/>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   </w:t>
      </w:r>
      <w:r w:rsidR="00E65F47">
        <w:rPr>
          <w:rFonts w:ascii="Myriad Pro" w:eastAsia="Times New Roman" w:hAnsi="Myriad Pro" w:cs="Times New Roman"/>
          <w:sz w:val="20"/>
          <w:szCs w:val="20"/>
        </w:rPr>
        <w:tab/>
      </w:r>
      <w:r w:rsidR="00881A64">
        <w:rPr>
          <w:rFonts w:ascii="Myriad Pro" w:eastAsia="Times New Roman" w:hAnsi="Myriad Pro" w:cs="Times New Roman"/>
          <w:sz w:val="20"/>
          <w:szCs w:val="20"/>
        </w:rPr>
        <w:tab/>
      </w:r>
    </w:p>
    <w:p w14:paraId="5D05B04D" w14:textId="781F4EAA" w:rsidR="00881A64" w:rsidRPr="00A03311" w:rsidRDefault="00881A64" w:rsidP="00881A64">
      <w:pPr>
        <w:spacing w:after="0" w:line="240" w:lineRule="auto"/>
        <w:ind w:left="5760"/>
        <w:jc w:val="both"/>
        <w:rPr>
          <w:rFonts w:ascii="Myriad Pro" w:eastAsia="Times New Roman" w:hAnsi="Myriad Pro" w:cs="Times New Roman"/>
          <w:sz w:val="20"/>
          <w:szCs w:val="20"/>
        </w:rPr>
      </w:pPr>
      <w:r>
        <w:rPr>
          <w:rFonts w:ascii="Myriad Pro" w:eastAsia="Times New Roman" w:hAnsi="Myriad Pro" w:cs="Times New Roman"/>
          <w:sz w:val="20"/>
          <w:szCs w:val="20"/>
        </w:rPr>
        <w:t xml:space="preserve">                </w:t>
      </w:r>
      <w:r w:rsidRPr="00A03311">
        <w:rPr>
          <w:rFonts w:ascii="Myriad Pro" w:eastAsia="Times New Roman" w:hAnsi="Myriad Pro" w:cs="Times New Roman"/>
          <w:sz w:val="20"/>
          <w:szCs w:val="20"/>
        </w:rPr>
        <w:t xml:space="preserve">Date of Issue: </w:t>
      </w:r>
      <w:r>
        <w:rPr>
          <w:rFonts w:ascii="Myriad Pro" w:eastAsia="Times New Roman" w:hAnsi="Myriad Pro" w:cs="Times New Roman"/>
          <w:sz w:val="20"/>
          <w:szCs w:val="20"/>
        </w:rPr>
        <w:t>1</w:t>
      </w:r>
      <w:r w:rsidR="00C1344D">
        <w:rPr>
          <w:rFonts w:ascii="Myriad Pro" w:eastAsia="Times New Roman" w:hAnsi="Myriad Pro" w:cs="Times New Roman"/>
          <w:sz w:val="20"/>
          <w:szCs w:val="20"/>
        </w:rPr>
        <w:t>5</w:t>
      </w:r>
      <w:r w:rsidRPr="00AE3310">
        <w:rPr>
          <w:rFonts w:ascii="Myriad Pro" w:eastAsia="Times New Roman" w:hAnsi="Myriad Pro" w:cs="Times New Roman"/>
          <w:sz w:val="20"/>
          <w:szCs w:val="20"/>
          <w:vertAlign w:val="superscript"/>
        </w:rPr>
        <w:t>th</w:t>
      </w:r>
      <w:r>
        <w:rPr>
          <w:rFonts w:ascii="Myriad Pro" w:eastAsia="Times New Roman" w:hAnsi="Myriad Pro" w:cs="Times New Roman"/>
          <w:sz w:val="20"/>
          <w:szCs w:val="20"/>
        </w:rPr>
        <w:t xml:space="preserve"> April 2016</w:t>
      </w:r>
      <w:r w:rsidRPr="00A03311">
        <w:rPr>
          <w:rFonts w:ascii="Myriad Pro" w:eastAsia="Times New Roman" w:hAnsi="Myriad Pro" w:cs="Times New Roman"/>
          <w:sz w:val="20"/>
          <w:szCs w:val="20"/>
        </w:rPr>
        <w:t xml:space="preserve"> </w:t>
      </w:r>
    </w:p>
    <w:p w14:paraId="3E496233" w14:textId="6419B79B" w:rsidR="00881A64" w:rsidRPr="00A03311" w:rsidRDefault="00881A64" w:rsidP="00881A64">
      <w:pPr>
        <w:tabs>
          <w:tab w:val="left" w:pos="1410"/>
        </w:tabs>
        <w:spacing w:after="0" w:line="240" w:lineRule="auto"/>
        <w:ind w:left="1410"/>
        <w:jc w:val="center"/>
        <w:rPr>
          <w:rFonts w:ascii="Myriad Pro" w:eastAsia="Calibri" w:hAnsi="Myriad Pro" w:cs="Arial"/>
          <w:b/>
          <w:sz w:val="20"/>
          <w:szCs w:val="20"/>
        </w:rPr>
      </w:pPr>
      <w:r w:rsidRPr="00A03311">
        <w:rPr>
          <w:rFonts w:ascii="Myriad Pro" w:eastAsia="Times New Roman" w:hAnsi="Myriad Pro" w:cs="Times New Roman"/>
          <w:sz w:val="20"/>
          <w:szCs w:val="20"/>
        </w:rPr>
        <w:t xml:space="preserve">                                          </w:t>
      </w:r>
      <w:r>
        <w:rPr>
          <w:rFonts w:ascii="Myriad Pro" w:eastAsia="Times New Roman" w:hAnsi="Myriad Pro" w:cs="Times New Roman"/>
          <w:sz w:val="20"/>
          <w:szCs w:val="20"/>
        </w:rPr>
        <w:t xml:space="preserve">                  </w:t>
      </w:r>
      <w:r>
        <w:rPr>
          <w:rFonts w:ascii="Myriad Pro" w:eastAsia="Times New Roman" w:hAnsi="Myriad Pro" w:cs="Times New Roman"/>
          <w:sz w:val="20"/>
          <w:szCs w:val="20"/>
        </w:rPr>
        <w:tab/>
      </w:r>
      <w:r>
        <w:rPr>
          <w:rFonts w:ascii="Myriad Pro" w:eastAsia="Times New Roman" w:hAnsi="Myriad Pro" w:cs="Times New Roman"/>
          <w:sz w:val="20"/>
          <w:szCs w:val="20"/>
        </w:rPr>
        <w:tab/>
      </w:r>
      <w:r>
        <w:rPr>
          <w:rFonts w:ascii="Myriad Pro" w:eastAsia="Times New Roman" w:hAnsi="Myriad Pro" w:cs="Times New Roman"/>
          <w:sz w:val="20"/>
          <w:szCs w:val="20"/>
        </w:rPr>
        <w:tab/>
      </w:r>
      <w:r w:rsidRPr="00A03311">
        <w:rPr>
          <w:rFonts w:ascii="Myriad Pro" w:eastAsia="Times New Roman" w:hAnsi="Myriad Pro" w:cs="Times New Roman"/>
          <w:sz w:val="20"/>
          <w:szCs w:val="20"/>
        </w:rPr>
        <w:t xml:space="preserve">Closing Date: </w:t>
      </w:r>
      <w:r>
        <w:rPr>
          <w:rFonts w:ascii="Myriad Pro" w:eastAsia="Times New Roman" w:hAnsi="Myriad Pro" w:cs="Times New Roman"/>
          <w:sz w:val="20"/>
          <w:szCs w:val="20"/>
        </w:rPr>
        <w:t>2</w:t>
      </w:r>
      <w:r w:rsidR="00C1344D">
        <w:rPr>
          <w:rFonts w:ascii="Myriad Pro" w:eastAsia="Times New Roman" w:hAnsi="Myriad Pro" w:cs="Times New Roman"/>
          <w:sz w:val="20"/>
          <w:szCs w:val="20"/>
        </w:rPr>
        <w:t>9</w:t>
      </w:r>
      <w:r w:rsidRPr="00AE3310">
        <w:rPr>
          <w:rFonts w:ascii="Myriad Pro" w:eastAsia="Times New Roman" w:hAnsi="Myriad Pro" w:cs="Times New Roman"/>
          <w:sz w:val="20"/>
          <w:szCs w:val="20"/>
          <w:vertAlign w:val="superscript"/>
        </w:rPr>
        <w:t>th</w:t>
      </w:r>
      <w:r>
        <w:rPr>
          <w:rFonts w:ascii="Myriad Pro" w:eastAsia="Times New Roman" w:hAnsi="Myriad Pro" w:cs="Times New Roman"/>
          <w:sz w:val="20"/>
          <w:szCs w:val="20"/>
        </w:rPr>
        <w:t xml:space="preserve"> April 2016</w:t>
      </w:r>
    </w:p>
    <w:p w14:paraId="19139B10" w14:textId="77777777" w:rsidR="00FD03B3" w:rsidRPr="00A03311" w:rsidRDefault="00FD03B3" w:rsidP="00FD03B3">
      <w:pPr>
        <w:tabs>
          <w:tab w:val="left" w:pos="1410"/>
        </w:tabs>
        <w:spacing w:after="0" w:line="240" w:lineRule="auto"/>
        <w:ind w:left="1410"/>
        <w:jc w:val="center"/>
        <w:rPr>
          <w:rFonts w:ascii="Myriad Pro" w:eastAsia="Calibri" w:hAnsi="Myriad Pro" w:cs="Times New Roman"/>
          <w:b/>
          <w:sz w:val="20"/>
          <w:szCs w:val="20"/>
        </w:rPr>
      </w:pPr>
    </w:p>
    <w:p w14:paraId="20308596" w14:textId="77777777" w:rsidR="00FD03B3" w:rsidRPr="00A03311" w:rsidRDefault="00FD03B3" w:rsidP="00FD03B3">
      <w:pPr>
        <w:tabs>
          <w:tab w:val="left" w:pos="1410"/>
        </w:tabs>
        <w:spacing w:after="0" w:line="240" w:lineRule="auto"/>
        <w:ind w:left="1410"/>
        <w:jc w:val="center"/>
        <w:rPr>
          <w:rFonts w:ascii="Myriad Pro" w:eastAsia="Calibri" w:hAnsi="Myriad Pro" w:cs="Times New Roman"/>
          <w:sz w:val="20"/>
          <w:szCs w:val="20"/>
        </w:rPr>
      </w:pPr>
      <w:r w:rsidRPr="00A03311">
        <w:rPr>
          <w:rFonts w:ascii="Myriad Pro" w:eastAsia="Calibri" w:hAnsi="Myriad Pro" w:cs="Times New Roman"/>
          <w:b/>
          <w:sz w:val="20"/>
          <w:szCs w:val="20"/>
        </w:rPr>
        <w:t>INDIVIDUAL CONSULTANT PROCUREMENT NOTICE</w:t>
      </w:r>
      <w:r w:rsidRPr="00A03311">
        <w:rPr>
          <w:rFonts w:ascii="Myriad Pro" w:eastAsia="Calibri" w:hAnsi="Myriad Pro" w:cs="Times New Roman"/>
          <w:sz w:val="20"/>
          <w:szCs w:val="20"/>
        </w:rPr>
        <w:t xml:space="preserve">                                                                                                                                                                                                               </w:t>
      </w:r>
    </w:p>
    <w:p w14:paraId="00819DFE" w14:textId="77777777" w:rsidR="00FD03B3" w:rsidRPr="00A03311" w:rsidRDefault="00FD03B3" w:rsidP="00FD03B3">
      <w:pPr>
        <w:tabs>
          <w:tab w:val="left" w:pos="1410"/>
        </w:tabs>
        <w:spacing w:after="0" w:line="240" w:lineRule="auto"/>
        <w:jc w:val="center"/>
        <w:rPr>
          <w:rFonts w:ascii="Myriad Pro" w:eastAsia="Calibri" w:hAnsi="Myriad Pro" w:cs="Arial"/>
          <w:b/>
          <w:sz w:val="20"/>
          <w:szCs w:val="20"/>
        </w:rPr>
      </w:pPr>
      <w:r w:rsidRPr="00A03311">
        <w:rPr>
          <w:rFonts w:ascii="Myriad Pro" w:eastAsia="Calibri" w:hAnsi="Myriad Pro" w:cs="Times New Roman"/>
          <w:b/>
          <w:sz w:val="20"/>
          <w:szCs w:val="20"/>
        </w:rPr>
        <w:t xml:space="preserve">     </w:t>
      </w:r>
      <w:r w:rsidR="00D97449">
        <w:rPr>
          <w:rFonts w:ascii="Myriad Pro" w:eastAsia="Calibri" w:hAnsi="Myriad Pro" w:cs="Times New Roman"/>
          <w:b/>
          <w:sz w:val="20"/>
          <w:szCs w:val="20"/>
        </w:rPr>
        <w:t xml:space="preserve">       (Ref. No. UNDP/IC/201</w:t>
      </w:r>
      <w:r w:rsidR="00992AF0">
        <w:rPr>
          <w:rFonts w:ascii="Myriad Pro" w:eastAsia="Calibri" w:hAnsi="Myriad Pro" w:cs="Times New Roman"/>
          <w:b/>
          <w:sz w:val="20"/>
          <w:szCs w:val="20"/>
        </w:rPr>
        <w:t>6</w:t>
      </w:r>
      <w:r w:rsidR="00683CE8">
        <w:rPr>
          <w:rFonts w:ascii="Myriad Pro" w:eastAsia="Calibri" w:hAnsi="Myriad Pro" w:cs="Times New Roman"/>
          <w:b/>
          <w:sz w:val="20"/>
          <w:szCs w:val="20"/>
        </w:rPr>
        <w:t>/</w:t>
      </w:r>
      <w:r w:rsidR="00D97449">
        <w:rPr>
          <w:rFonts w:ascii="Myriad Pro" w:eastAsia="Calibri" w:hAnsi="Myriad Pro" w:cs="Times New Roman"/>
          <w:b/>
          <w:sz w:val="20"/>
          <w:szCs w:val="20"/>
        </w:rPr>
        <w:t>….</w:t>
      </w:r>
      <w:r w:rsidRPr="00A03311">
        <w:rPr>
          <w:rFonts w:ascii="Myriad Pro" w:eastAsia="Calibri" w:hAnsi="Myriad Pro" w:cs="Times New Roman"/>
          <w:b/>
          <w:sz w:val="20"/>
          <w:szCs w:val="20"/>
        </w:rPr>
        <w:t>)</w:t>
      </w:r>
    </w:p>
    <w:p w14:paraId="0796CC3A" w14:textId="77777777" w:rsidR="009E2B22" w:rsidRPr="00A03311" w:rsidRDefault="009E2B22" w:rsidP="00FD03B3">
      <w:pPr>
        <w:tabs>
          <w:tab w:val="left" w:pos="1410"/>
        </w:tabs>
        <w:ind w:left="1410"/>
        <w:jc w:val="center"/>
        <w:rPr>
          <w:rFonts w:ascii="Myriad Pro" w:hAnsi="Myriad Pro"/>
          <w:sz w:val="20"/>
          <w:szCs w:val="20"/>
        </w:rPr>
      </w:pPr>
    </w:p>
    <w:p w14:paraId="3F259454" w14:textId="77777777" w:rsidR="009E2B22" w:rsidRPr="00A03311" w:rsidRDefault="007C3268" w:rsidP="009E2B22">
      <w:pPr>
        <w:tabs>
          <w:tab w:val="left" w:pos="1410"/>
        </w:tabs>
        <w:rPr>
          <w:rFonts w:ascii="Myriad Pro" w:hAnsi="Myriad Pro"/>
          <w:b/>
          <w:sz w:val="20"/>
          <w:szCs w:val="20"/>
        </w:rPr>
      </w:pPr>
      <w:r>
        <w:rPr>
          <w:rFonts w:ascii="Myriad Pro" w:hAnsi="Myriad Pro"/>
          <w:b/>
          <w:noProof/>
          <w:sz w:val="20"/>
          <w:szCs w:val="20"/>
        </w:rPr>
        <mc:AlternateContent>
          <mc:Choice Requires="wps">
            <w:drawing>
              <wp:anchor distT="4294967294" distB="4294967294" distL="114300" distR="114300" simplePos="0" relativeHeight="251656704" behindDoc="0" locked="0" layoutInCell="1" allowOverlap="1" wp14:anchorId="574D96CE" wp14:editId="4667AE70">
                <wp:simplePos x="0" y="0"/>
                <wp:positionH relativeFrom="column">
                  <wp:posOffset>-9525</wp:posOffset>
                </wp:positionH>
                <wp:positionV relativeFrom="paragraph">
                  <wp:posOffset>86994</wp:posOffset>
                </wp:positionV>
                <wp:extent cx="6638925" cy="0"/>
                <wp:effectExtent l="0" t="19050" r="9525" b="381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FDFCDF" id="_x0000_t32" coordsize="21600,21600" o:spt="32" o:oned="t" path="m,l21600,21600e" filled="f">
                <v:path arrowok="t" fillok="f" o:connecttype="none"/>
                <o:lock v:ext="edit" shapetype="t"/>
              </v:shapetype>
              <v:shape id="AutoShape 2" o:spid="_x0000_s1026" type="#_x0000_t32" style="position:absolute;margin-left:-.75pt;margin-top:6.85pt;width:522.7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" strokecolor="blue" strokeweight="4.5pt"/>
            </w:pict>
          </mc:Fallback>
        </mc:AlternateContent>
      </w:r>
    </w:p>
    <w:p w14:paraId="1FB835E5" w14:textId="77777777" w:rsidR="009E2B22" w:rsidRPr="00A03311" w:rsidRDefault="009E2B22" w:rsidP="009E2B22">
      <w:pPr>
        <w:tabs>
          <w:tab w:val="left" w:pos="1410"/>
        </w:tabs>
        <w:rPr>
          <w:rFonts w:ascii="Myriad Pro" w:hAnsi="Myriad Pro"/>
          <w:b/>
          <w:sz w:val="20"/>
          <w:szCs w:val="20"/>
        </w:rPr>
      </w:pPr>
      <w:r w:rsidRPr="00A03311">
        <w:rPr>
          <w:rFonts w:ascii="Myriad Pro" w:hAnsi="Myriad Pro"/>
          <w:b/>
          <w:sz w:val="20"/>
          <w:szCs w:val="20"/>
        </w:rPr>
        <w:t>Country:</w:t>
      </w:r>
      <w:r w:rsidR="00F25898" w:rsidRPr="00A03311">
        <w:rPr>
          <w:rFonts w:ascii="Myriad Pro" w:hAnsi="Myriad Pro"/>
          <w:b/>
          <w:sz w:val="20"/>
          <w:szCs w:val="20"/>
        </w:rPr>
        <w:t xml:space="preserve"> India</w:t>
      </w:r>
    </w:p>
    <w:p w14:paraId="78F8460A" w14:textId="77777777" w:rsidR="001650EB" w:rsidRPr="00A03311" w:rsidRDefault="00E90323" w:rsidP="009E2B22">
      <w:pPr>
        <w:tabs>
          <w:tab w:val="left" w:pos="1410"/>
        </w:tabs>
        <w:rPr>
          <w:rFonts w:ascii="Myriad Pro" w:hAnsi="Myriad Pro" w:cs="Arial"/>
          <w:b/>
          <w:i/>
          <w:sz w:val="20"/>
          <w:szCs w:val="20"/>
        </w:rPr>
      </w:pPr>
      <w:r w:rsidRPr="00A03311">
        <w:rPr>
          <w:rFonts w:ascii="Myriad Pro" w:hAnsi="Myriad Pro"/>
          <w:b/>
          <w:sz w:val="20"/>
          <w:szCs w:val="20"/>
        </w:rPr>
        <w:t>Description of the assignment</w:t>
      </w:r>
      <w:r w:rsidR="009E2B22" w:rsidRPr="00A03311">
        <w:rPr>
          <w:rFonts w:ascii="Myriad Pro" w:hAnsi="Myriad Pro"/>
          <w:b/>
          <w:sz w:val="20"/>
          <w:szCs w:val="20"/>
        </w:rPr>
        <w:t>:</w:t>
      </w:r>
      <w:r w:rsidR="00F25898" w:rsidRPr="00A03311">
        <w:rPr>
          <w:rFonts w:ascii="Myriad Pro" w:hAnsi="Myriad Pro"/>
          <w:b/>
          <w:sz w:val="20"/>
          <w:szCs w:val="20"/>
        </w:rPr>
        <w:t xml:space="preserve"> </w:t>
      </w:r>
      <w:r w:rsidR="000E5F4E">
        <w:rPr>
          <w:rFonts w:ascii="Myriad Pro" w:hAnsi="Myriad Pro" w:cs="Arial"/>
          <w:b/>
          <w:sz w:val="20"/>
          <w:szCs w:val="20"/>
        </w:rPr>
        <w:t>National</w:t>
      </w:r>
      <w:r w:rsidR="001650EB" w:rsidRPr="001523C5">
        <w:rPr>
          <w:rFonts w:ascii="Myriad Pro" w:hAnsi="Myriad Pro" w:cs="Arial"/>
          <w:b/>
          <w:sz w:val="20"/>
          <w:szCs w:val="20"/>
        </w:rPr>
        <w:t xml:space="preserve"> </w:t>
      </w:r>
      <w:r w:rsidR="001650EB" w:rsidRPr="00025C74">
        <w:rPr>
          <w:rFonts w:ascii="Myriad Pro" w:hAnsi="Myriad Pro" w:cs="Arial"/>
          <w:b/>
          <w:sz w:val="20"/>
          <w:szCs w:val="20"/>
        </w:rPr>
        <w:t>Consultant for TERMINAL Evaluation (TE)</w:t>
      </w:r>
      <w:r w:rsidR="00A03311" w:rsidRPr="00025C74">
        <w:rPr>
          <w:rFonts w:ascii="Myriad Pro" w:hAnsi="Myriad Pro" w:cs="Arial"/>
          <w:b/>
          <w:sz w:val="20"/>
          <w:szCs w:val="20"/>
        </w:rPr>
        <w:t xml:space="preserve"> </w:t>
      </w:r>
      <w:r w:rsidR="00A03311" w:rsidRPr="00A03311">
        <w:rPr>
          <w:rFonts w:ascii="Myriad Pro" w:hAnsi="Myriad Pro" w:cs="Arial"/>
          <w:b/>
          <w:i/>
          <w:sz w:val="20"/>
          <w:szCs w:val="20"/>
        </w:rPr>
        <w:t>(Refer Annex.</w:t>
      </w:r>
      <w:r w:rsidR="001523C5">
        <w:rPr>
          <w:rFonts w:ascii="Myriad Pro" w:hAnsi="Myriad Pro" w:cs="Arial"/>
          <w:b/>
          <w:i/>
          <w:sz w:val="20"/>
          <w:szCs w:val="20"/>
        </w:rPr>
        <w:t>A</w:t>
      </w:r>
      <w:r w:rsidR="00A03311" w:rsidRPr="00A03311">
        <w:rPr>
          <w:rFonts w:ascii="Myriad Pro" w:hAnsi="Myriad Pro" w:cs="Arial"/>
          <w:b/>
          <w:i/>
          <w:sz w:val="20"/>
          <w:szCs w:val="20"/>
        </w:rPr>
        <w:t xml:space="preserve"> for </w:t>
      </w:r>
      <w:r w:rsidR="000F429B" w:rsidRPr="00A03311">
        <w:rPr>
          <w:rFonts w:ascii="Myriad Pro" w:hAnsi="Myriad Pro" w:cs="Arial"/>
          <w:b/>
          <w:i/>
          <w:sz w:val="20"/>
          <w:szCs w:val="20"/>
        </w:rPr>
        <w:t>details)</w:t>
      </w:r>
    </w:p>
    <w:p w14:paraId="67A3E225" w14:textId="77777777" w:rsidR="009E2B22" w:rsidRPr="00A03311" w:rsidRDefault="009E2B22" w:rsidP="009E2B22">
      <w:pPr>
        <w:tabs>
          <w:tab w:val="left" w:pos="1410"/>
        </w:tabs>
        <w:rPr>
          <w:rFonts w:ascii="Myriad Pro" w:eastAsia="Times New Roman" w:hAnsi="Myriad Pro" w:cs="Times New Roman"/>
          <w:b/>
          <w:i/>
          <w:sz w:val="20"/>
          <w:szCs w:val="20"/>
        </w:rPr>
      </w:pPr>
      <w:r w:rsidRPr="00A03311">
        <w:rPr>
          <w:rFonts w:ascii="Myriad Pro" w:hAnsi="Myriad Pro"/>
          <w:b/>
          <w:sz w:val="20"/>
          <w:szCs w:val="20"/>
        </w:rPr>
        <w:t>Project name:</w:t>
      </w:r>
      <w:r w:rsidR="00F25898" w:rsidRPr="00A03311">
        <w:rPr>
          <w:rFonts w:ascii="Myriad Pro" w:hAnsi="Myriad Pro"/>
          <w:b/>
          <w:sz w:val="20"/>
          <w:szCs w:val="20"/>
        </w:rPr>
        <w:t xml:space="preserve"> </w:t>
      </w:r>
      <w:r w:rsidR="002E03FE" w:rsidRPr="002E03FE">
        <w:rPr>
          <w:rFonts w:ascii="Myriad Pro" w:hAnsi="Myriad Pro" w:cs="Arial"/>
          <w:b/>
          <w:sz w:val="20"/>
          <w:szCs w:val="20"/>
        </w:rPr>
        <w:t>Improving Energy Efficiency in the Indian Railways System</w:t>
      </w:r>
    </w:p>
    <w:p w14:paraId="152790AB" w14:textId="77777777" w:rsidR="008933F1" w:rsidRPr="00A03311" w:rsidRDefault="008933F1" w:rsidP="009E2B22">
      <w:pPr>
        <w:tabs>
          <w:tab w:val="left" w:pos="1410"/>
        </w:tabs>
        <w:rPr>
          <w:rFonts w:ascii="Myriad Pro" w:hAnsi="Myriad Pro"/>
          <w:b/>
          <w:sz w:val="20"/>
          <w:szCs w:val="20"/>
        </w:rPr>
      </w:pPr>
      <w:r w:rsidRPr="00A03311">
        <w:rPr>
          <w:rFonts w:ascii="Myriad Pro" w:eastAsia="Times New Roman" w:hAnsi="Myriad Pro" w:cs="Times New Roman"/>
          <w:b/>
          <w:sz w:val="20"/>
          <w:szCs w:val="20"/>
        </w:rPr>
        <w:t>Location</w:t>
      </w:r>
      <w:r w:rsidR="001523C5">
        <w:rPr>
          <w:rFonts w:ascii="Myriad Pro" w:eastAsia="Times New Roman" w:hAnsi="Myriad Pro" w:cs="Times New Roman"/>
          <w:b/>
          <w:sz w:val="20"/>
          <w:szCs w:val="20"/>
        </w:rPr>
        <w:t xml:space="preserve">: </w:t>
      </w:r>
      <w:r w:rsidRPr="00A03311">
        <w:rPr>
          <w:rFonts w:ascii="Myriad Pro" w:eastAsia="Times New Roman" w:hAnsi="Myriad Pro" w:cs="Times New Roman"/>
          <w:b/>
          <w:sz w:val="20"/>
          <w:szCs w:val="20"/>
        </w:rPr>
        <w:t xml:space="preserve">Home based Consultancy. Travel to be done as per assignment. </w:t>
      </w:r>
    </w:p>
    <w:p w14:paraId="29E5A0D3" w14:textId="77777777" w:rsidR="00F25898" w:rsidRPr="00A03311" w:rsidRDefault="009E2B22" w:rsidP="00F25898">
      <w:pPr>
        <w:spacing w:before="120" w:after="120" w:line="240" w:lineRule="auto"/>
        <w:jc w:val="both"/>
        <w:rPr>
          <w:rFonts w:ascii="Myriad Pro" w:hAnsi="Myriad Pro" w:cs="Arial"/>
          <w:b/>
          <w:sz w:val="20"/>
          <w:szCs w:val="20"/>
        </w:rPr>
      </w:pPr>
      <w:r w:rsidRPr="00A03311">
        <w:rPr>
          <w:rFonts w:ascii="Myriad Pro" w:hAnsi="Myriad Pro"/>
          <w:b/>
          <w:sz w:val="20"/>
          <w:szCs w:val="20"/>
        </w:rPr>
        <w:t>Period of assignment/services</w:t>
      </w:r>
      <w:r w:rsidR="00E90323" w:rsidRPr="00A03311">
        <w:rPr>
          <w:rFonts w:ascii="Myriad Pro" w:hAnsi="Myriad Pro"/>
          <w:b/>
          <w:sz w:val="20"/>
          <w:szCs w:val="20"/>
        </w:rPr>
        <w:t xml:space="preserve"> (if applicable)</w:t>
      </w:r>
      <w:r w:rsidRPr="00A03311">
        <w:rPr>
          <w:rFonts w:ascii="Myriad Pro" w:hAnsi="Myriad Pro"/>
          <w:b/>
          <w:sz w:val="20"/>
          <w:szCs w:val="20"/>
        </w:rPr>
        <w:t>:</w:t>
      </w:r>
      <w:r w:rsidR="00F25898" w:rsidRPr="00A03311">
        <w:rPr>
          <w:rFonts w:ascii="Myriad Pro" w:hAnsi="Myriad Pro"/>
          <w:b/>
          <w:sz w:val="20"/>
          <w:szCs w:val="20"/>
        </w:rPr>
        <w:t xml:space="preserve">  </w:t>
      </w:r>
      <w:r w:rsidR="00327918">
        <w:rPr>
          <w:rFonts w:ascii="Myriad Pro" w:hAnsi="Myriad Pro" w:cs="Arial"/>
          <w:b/>
          <w:sz w:val="20"/>
          <w:szCs w:val="20"/>
        </w:rPr>
        <w:t>25</w:t>
      </w:r>
      <w:r w:rsidR="00F25898" w:rsidRPr="00025C74">
        <w:rPr>
          <w:rFonts w:ascii="Myriad Pro" w:hAnsi="Myriad Pro" w:cs="Arial"/>
          <w:b/>
          <w:sz w:val="20"/>
          <w:szCs w:val="20"/>
        </w:rPr>
        <w:t xml:space="preserve"> working days</w:t>
      </w:r>
      <w:r w:rsidR="00F25898" w:rsidRPr="00A03311">
        <w:rPr>
          <w:rFonts w:ascii="Myriad Pro" w:hAnsi="Myriad Pro" w:cs="Arial"/>
          <w:b/>
          <w:sz w:val="20"/>
          <w:szCs w:val="20"/>
        </w:rPr>
        <w:t xml:space="preserve"> </w:t>
      </w:r>
    </w:p>
    <w:p w14:paraId="69579B09" w14:textId="77777777" w:rsidR="00FD03B3" w:rsidRPr="00A03311" w:rsidRDefault="00FD03B3" w:rsidP="00FD03B3">
      <w:pPr>
        <w:tabs>
          <w:tab w:val="left" w:pos="1410"/>
        </w:tabs>
        <w:spacing w:line="240" w:lineRule="auto"/>
        <w:jc w:val="both"/>
        <w:rPr>
          <w:rFonts w:ascii="Myriad Pro" w:hAnsi="Myriad Pro" w:cs="Arial"/>
          <w:b/>
          <w:bCs/>
          <w:sz w:val="20"/>
          <w:szCs w:val="20"/>
          <w:u w:val="single"/>
        </w:rPr>
      </w:pPr>
      <w:r w:rsidRPr="00A03311">
        <w:rPr>
          <w:rFonts w:ascii="Myriad Pro" w:hAnsi="Myriad Pro" w:cs="Arial"/>
          <w:b/>
          <w:bCs/>
          <w:sz w:val="20"/>
          <w:szCs w:val="20"/>
          <w:u w:val="single"/>
        </w:rPr>
        <w:t xml:space="preserve">Important Note-Applications without financial proposal would not be considered. </w:t>
      </w:r>
    </w:p>
    <w:p w14:paraId="60E3A70C" w14:textId="49A5AC38" w:rsidR="00683CE8" w:rsidRPr="00683CE8" w:rsidRDefault="00683CE8" w:rsidP="00683CE8">
      <w:pPr>
        <w:tabs>
          <w:tab w:val="left" w:pos="1410"/>
        </w:tabs>
        <w:spacing w:after="0" w:line="240" w:lineRule="auto"/>
        <w:rPr>
          <w:rFonts w:ascii="Myriad Pro" w:eastAsia="Times New Roman" w:hAnsi="Myriad Pro" w:cs="Times New Roman"/>
          <w:sz w:val="20"/>
          <w:szCs w:val="20"/>
        </w:rPr>
      </w:pPr>
      <w:r w:rsidRPr="00683CE8">
        <w:rPr>
          <w:rFonts w:ascii="Myriad Pro" w:eastAsia="Times New Roman" w:hAnsi="Myriad Pro" w:cs="Times New Roman"/>
          <w:sz w:val="20"/>
          <w:szCs w:val="20"/>
        </w:rPr>
        <w:t>Proposals should be submitted on line latest by</w:t>
      </w:r>
      <w:r w:rsidR="00881A64">
        <w:rPr>
          <w:rFonts w:ascii="Myriad Pro" w:eastAsia="Times New Roman" w:hAnsi="Myriad Pro" w:cs="Times New Roman"/>
          <w:sz w:val="20"/>
          <w:szCs w:val="20"/>
        </w:rPr>
        <w:t>2</w:t>
      </w:r>
      <w:r w:rsidR="00C1344D">
        <w:rPr>
          <w:rFonts w:ascii="Myriad Pro" w:eastAsia="Times New Roman" w:hAnsi="Myriad Pro" w:cs="Times New Roman"/>
          <w:sz w:val="20"/>
          <w:szCs w:val="20"/>
        </w:rPr>
        <w:t>9</w:t>
      </w:r>
      <w:r w:rsidR="00881A64" w:rsidRPr="00881A64">
        <w:rPr>
          <w:rFonts w:ascii="Myriad Pro" w:eastAsia="Times New Roman" w:hAnsi="Myriad Pro" w:cs="Times New Roman"/>
          <w:sz w:val="20"/>
          <w:szCs w:val="20"/>
          <w:vertAlign w:val="superscript"/>
        </w:rPr>
        <w:t>th</w:t>
      </w:r>
      <w:r w:rsidR="00881A64">
        <w:rPr>
          <w:rFonts w:ascii="Myriad Pro" w:eastAsia="Times New Roman" w:hAnsi="Myriad Pro" w:cs="Times New Roman"/>
          <w:sz w:val="20"/>
          <w:szCs w:val="20"/>
        </w:rPr>
        <w:t xml:space="preserve"> April 2016</w:t>
      </w:r>
      <w:r w:rsidRPr="00683CE8">
        <w:rPr>
          <w:rFonts w:ascii="Myriad Pro" w:eastAsia="Times New Roman" w:hAnsi="Myriad Pro" w:cs="Times New Roman"/>
          <w:sz w:val="20"/>
          <w:szCs w:val="20"/>
        </w:rPr>
        <w:t>.</w:t>
      </w:r>
      <w:r>
        <w:rPr>
          <w:rFonts w:ascii="Myriad Pro" w:eastAsia="Times New Roman" w:hAnsi="Myriad Pro" w:cs="Times New Roman"/>
          <w:sz w:val="20"/>
          <w:szCs w:val="20"/>
        </w:rPr>
        <w:t xml:space="preserve"> </w:t>
      </w:r>
      <w:r w:rsidRPr="00683CE8">
        <w:rPr>
          <w:rFonts w:ascii="Myriad Pro" w:eastAsia="Times New Roman" w:hAnsi="Myriad Pro" w:cs="Times New Roman"/>
          <w:sz w:val="20"/>
          <w:szCs w:val="20"/>
        </w:rPr>
        <w:t xml:space="preserve">Please do not send proposals directly through email and strictly apply on line. </w:t>
      </w:r>
    </w:p>
    <w:p w14:paraId="188C5E17" w14:textId="77777777" w:rsidR="00683CE8" w:rsidRPr="00683CE8" w:rsidRDefault="00683CE8" w:rsidP="00683CE8">
      <w:pPr>
        <w:tabs>
          <w:tab w:val="left" w:pos="1410"/>
        </w:tabs>
        <w:spacing w:after="0" w:line="240" w:lineRule="auto"/>
        <w:rPr>
          <w:rFonts w:ascii="Myriad Pro" w:eastAsia="Times New Roman" w:hAnsi="Myriad Pro" w:cs="Times New Roman"/>
          <w:sz w:val="20"/>
          <w:szCs w:val="20"/>
        </w:rPr>
      </w:pPr>
    </w:p>
    <w:p w14:paraId="5C024CF4" w14:textId="450F347C" w:rsidR="00683CE8" w:rsidRPr="00683CE8" w:rsidRDefault="00683CE8" w:rsidP="00683CE8">
      <w:pPr>
        <w:tabs>
          <w:tab w:val="left" w:pos="1410"/>
        </w:tabs>
        <w:jc w:val="both"/>
        <w:rPr>
          <w:rFonts w:ascii="Myriad Pro" w:eastAsia="Times New Roman" w:hAnsi="Myriad Pro" w:cs="Times New Roman"/>
          <w:sz w:val="20"/>
          <w:szCs w:val="20"/>
        </w:rPr>
      </w:pPr>
      <w:r w:rsidRPr="00683CE8">
        <w:rPr>
          <w:rFonts w:ascii="Myriad Pro" w:eastAsia="Times New Roman" w:hAnsi="Myriad Pro" w:cs="Times New Roman"/>
          <w:sz w:val="20"/>
          <w:szCs w:val="20"/>
        </w:rPr>
        <w:t xml:space="preserve">Any request for clarification must be sent by standard electronic communication to the e-mail </w:t>
      </w:r>
      <w:hyperlink r:id="rId9" w:history="1">
        <w:r w:rsidRPr="00683CE8">
          <w:rPr>
            <w:rFonts w:ascii="Myriad Pro" w:eastAsia="Times New Roman" w:hAnsi="Myriad Pro" w:cs="Times New Roman"/>
            <w:color w:val="1F497D" w:themeColor="text2"/>
            <w:sz w:val="20"/>
            <w:szCs w:val="20"/>
          </w:rPr>
          <w:t>sandeep.sharma@undp.org</w:t>
        </w:r>
      </w:hyperlink>
      <w:r w:rsidRPr="00683CE8">
        <w:rPr>
          <w:rFonts w:ascii="Myriad Pro" w:eastAsia="Times New Roman" w:hAnsi="Myriad Pro" w:cs="Times New Roman"/>
          <w:sz w:val="20"/>
          <w:szCs w:val="20"/>
        </w:rPr>
        <w:t xml:space="preserve">  strictly mentioning</w:t>
      </w:r>
      <w:r w:rsidR="00881A64">
        <w:rPr>
          <w:rFonts w:ascii="Myriad Pro" w:eastAsia="Times New Roman" w:hAnsi="Myriad Pro" w:cs="Times New Roman"/>
          <w:b/>
          <w:sz w:val="20"/>
          <w:szCs w:val="20"/>
          <w:u w:val="single"/>
        </w:rPr>
        <w:t xml:space="preserve"> </w:t>
      </w:r>
      <w:r w:rsidR="00881A64" w:rsidRPr="00C83C76">
        <w:rPr>
          <w:rFonts w:ascii="Myriad Pro" w:eastAsia="Times New Roman" w:hAnsi="Myriad Pro" w:cs="Times New Roman"/>
          <w:b/>
          <w:sz w:val="20"/>
          <w:szCs w:val="20"/>
        </w:rPr>
        <w:t>TE- Energy Efficiency in Indian Railways System</w:t>
      </w:r>
      <w:r w:rsidRPr="00683CE8">
        <w:rPr>
          <w:rFonts w:ascii="Myriad Pro" w:eastAsia="Times New Roman" w:hAnsi="Myriad Pro" w:cs="Times New Roman"/>
          <w:sz w:val="20"/>
          <w:szCs w:val="20"/>
        </w:rPr>
        <w:t xml:space="preserve"> in the subject line. The Procurement unit will respond by standard electronic mail.</w:t>
      </w:r>
      <w:r>
        <w:rPr>
          <w:rFonts w:ascii="Myriad Pro" w:eastAsia="Times New Roman" w:hAnsi="Myriad Pro" w:cs="Times New Roman"/>
          <w:sz w:val="20"/>
          <w:szCs w:val="20"/>
        </w:rPr>
        <w:t xml:space="preserve"> </w:t>
      </w:r>
      <w:r w:rsidRPr="00683CE8">
        <w:rPr>
          <w:rFonts w:ascii="Myriad Pro" w:eastAsia="Times New Roman" w:hAnsi="Myriad Pro" w:cs="Times New Roman"/>
          <w:b/>
          <w:sz w:val="20"/>
          <w:szCs w:val="20"/>
          <w:u w:val="single"/>
        </w:rPr>
        <w:t>Submission of technical and financial proposal</w:t>
      </w:r>
      <w:r>
        <w:rPr>
          <w:rFonts w:ascii="Myriad Pro" w:eastAsia="Times New Roman" w:hAnsi="Myriad Pro" w:cs="Times New Roman"/>
          <w:b/>
          <w:sz w:val="20"/>
          <w:szCs w:val="20"/>
          <w:u w:val="single"/>
        </w:rPr>
        <w:t xml:space="preserve"> is requested instead of resume</w:t>
      </w:r>
      <w:r w:rsidR="00EE5964">
        <w:rPr>
          <w:rFonts w:ascii="Myriad Pro" w:eastAsia="Times New Roman" w:hAnsi="Myriad Pro" w:cs="Times New Roman"/>
          <w:b/>
          <w:sz w:val="20"/>
          <w:szCs w:val="20"/>
          <w:u w:val="single"/>
        </w:rPr>
        <w:t>; the</w:t>
      </w:r>
      <w:r>
        <w:rPr>
          <w:rFonts w:ascii="Myriad Pro" w:eastAsia="Times New Roman" w:hAnsi="Myriad Pro" w:cs="Times New Roman"/>
          <w:b/>
          <w:sz w:val="20"/>
          <w:szCs w:val="20"/>
          <w:u w:val="single"/>
        </w:rPr>
        <w:t xml:space="preserve"> technical and financial proposal </w:t>
      </w:r>
      <w:r w:rsidR="00EE5964">
        <w:rPr>
          <w:rFonts w:ascii="Myriad Pro" w:eastAsia="Times New Roman" w:hAnsi="Myriad Pro" w:cs="Times New Roman"/>
          <w:b/>
          <w:sz w:val="20"/>
          <w:szCs w:val="20"/>
          <w:u w:val="single"/>
        </w:rPr>
        <w:t xml:space="preserve">must </w:t>
      </w:r>
      <w:r>
        <w:rPr>
          <w:rFonts w:ascii="Myriad Pro" w:eastAsia="Times New Roman" w:hAnsi="Myriad Pro" w:cs="Times New Roman"/>
          <w:b/>
          <w:sz w:val="20"/>
          <w:szCs w:val="20"/>
          <w:u w:val="single"/>
        </w:rPr>
        <w:t>be clubbed in one file.</w:t>
      </w:r>
    </w:p>
    <w:p w14:paraId="5F4F1A1C" w14:textId="77777777" w:rsidR="00FD03B3" w:rsidRPr="00A03311" w:rsidRDefault="00A404A0" w:rsidP="00FD03B3">
      <w:pPr>
        <w:tabs>
          <w:tab w:val="left" w:pos="1410"/>
        </w:tabs>
        <w:rPr>
          <w:rFonts w:ascii="Myriad Pro" w:hAnsi="Myriad Pro"/>
          <w:sz w:val="20"/>
          <w:szCs w:val="20"/>
        </w:rPr>
      </w:pPr>
      <w:r w:rsidRPr="00A03311">
        <w:rPr>
          <w:rFonts w:ascii="Myriad Pro" w:eastAsia="Times New Roman" w:hAnsi="Myriad Pro" w:cs="Times New Roman"/>
          <w:sz w:val="20"/>
          <w:szCs w:val="20"/>
        </w:rPr>
        <w:t>UNDP applies a fair and transparent selection process that will take into account the competencies/skills of the applicants as well as their financial proposals. Qualified women and members of social minorities are encouraged to apply.</w:t>
      </w:r>
    </w:p>
    <w:p w14:paraId="78A98C78" w14:textId="77777777" w:rsidR="009E2B22" w:rsidRPr="00A03311" w:rsidRDefault="007C3268" w:rsidP="009E2B22">
      <w:pPr>
        <w:tabs>
          <w:tab w:val="left" w:pos="1410"/>
        </w:tabs>
        <w:rPr>
          <w:rFonts w:ascii="Myriad Pro" w:hAnsi="Myriad Pro"/>
          <w:sz w:val="20"/>
          <w:szCs w:val="20"/>
        </w:rPr>
      </w:pPr>
      <w:r>
        <w:rPr>
          <w:rFonts w:ascii="Myriad Pro" w:hAnsi="Myriad Pro"/>
          <w:noProof/>
          <w:sz w:val="20"/>
          <w:szCs w:val="20"/>
        </w:rPr>
        <mc:AlternateContent>
          <mc:Choice Requires="wps">
            <w:drawing>
              <wp:anchor distT="4294967294" distB="4294967294" distL="114300" distR="114300" simplePos="0" relativeHeight="251657728" behindDoc="0" locked="0" layoutInCell="1" allowOverlap="1" wp14:anchorId="34C4FF3D" wp14:editId="129BE125">
                <wp:simplePos x="0" y="0"/>
                <wp:positionH relativeFrom="column">
                  <wp:posOffset>-9525</wp:posOffset>
                </wp:positionH>
                <wp:positionV relativeFrom="paragraph">
                  <wp:posOffset>108584</wp:posOffset>
                </wp:positionV>
                <wp:extent cx="6638925" cy="0"/>
                <wp:effectExtent l="0" t="19050" r="9525" b="3810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B588D" id="AutoShape 3" o:spid="_x0000_s1026" type="#_x0000_t32" style="position:absolute;margin-left:-.75pt;margin-top:8.55pt;width:522.7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" strokecolor="blue" strokeweight="4.5pt"/>
            </w:pict>
          </mc:Fallback>
        </mc:AlternateContent>
      </w:r>
    </w:p>
    <w:p w14:paraId="1B7ED1CE" w14:textId="77777777" w:rsidR="009E2B22" w:rsidRPr="00A03311" w:rsidRDefault="009E2B22" w:rsidP="009E2B22">
      <w:pPr>
        <w:tabs>
          <w:tab w:val="left" w:pos="1410"/>
        </w:tabs>
        <w:rPr>
          <w:rFonts w:ascii="Myriad Pro" w:hAnsi="Myriad Pro"/>
          <w:b/>
          <w:sz w:val="20"/>
          <w:szCs w:val="20"/>
        </w:rPr>
      </w:pPr>
      <w:r w:rsidRPr="00A03311">
        <w:rPr>
          <w:rFonts w:ascii="Myriad Pro" w:hAnsi="Myriad Pro"/>
          <w:b/>
          <w:sz w:val="20"/>
          <w:szCs w:val="20"/>
        </w:rPr>
        <w:t>1. BACKGROUND</w:t>
      </w:r>
    </w:p>
    <w:p w14:paraId="6B438933" w14:textId="77777777" w:rsidR="00A03311" w:rsidRPr="00BE529A" w:rsidRDefault="00FD03B3" w:rsidP="00A03311">
      <w:pPr>
        <w:spacing w:before="200"/>
        <w:jc w:val="both"/>
        <w:rPr>
          <w:rFonts w:ascii="Myriad Pro" w:hAnsi="Myriad Pro" w:cs="Arial"/>
          <w:b/>
          <w:sz w:val="20"/>
          <w:szCs w:val="20"/>
        </w:rPr>
      </w:pPr>
      <w:r w:rsidRPr="00A03311">
        <w:rPr>
          <w:rFonts w:ascii="Myriad Pro" w:eastAsia="Times New Roman" w:hAnsi="Myriad Pro"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A03311">
        <w:rPr>
          <w:rFonts w:ascii="Myriad Pro" w:eastAsia="Times New Roman" w:hAnsi="Myriad Pro" w:cs="Times New Roman"/>
          <w:sz w:val="20"/>
          <w:szCs w:val="20"/>
          <w:lang w:val="en-GB"/>
        </w:rPr>
        <w:t xml:space="preserve">These terms </w:t>
      </w:r>
      <w:r w:rsidRPr="00A03311">
        <w:rPr>
          <w:rFonts w:ascii="Myriad Pro" w:eastAsia="Times New Roman" w:hAnsi="Myriad Pro" w:cs="Times New Roman"/>
          <w:sz w:val="20"/>
          <w:szCs w:val="20"/>
        </w:rPr>
        <w:t xml:space="preserve">of </w:t>
      </w:r>
      <w:r w:rsidRPr="00A03311">
        <w:rPr>
          <w:rFonts w:ascii="Myriad Pro" w:eastAsia="Times New Roman" w:hAnsi="Myriad Pro" w:cs="Times New Roman"/>
          <w:sz w:val="20"/>
          <w:szCs w:val="20"/>
          <w:lang w:val="en-GB"/>
        </w:rPr>
        <w:t>reference</w:t>
      </w:r>
      <w:r w:rsidRPr="00A03311">
        <w:rPr>
          <w:rFonts w:ascii="Myriad Pro" w:eastAsia="Times New Roman" w:hAnsi="Myriad Pro" w:cs="Times New Roman"/>
          <w:sz w:val="20"/>
          <w:szCs w:val="20"/>
        </w:rPr>
        <w:t xml:space="preserve"> (TOR) sets </w:t>
      </w:r>
      <w:r w:rsidRPr="00A03311">
        <w:rPr>
          <w:rFonts w:ascii="Myriad Pro" w:eastAsia="Times New Roman" w:hAnsi="Myriad Pro" w:cs="Times New Roman"/>
          <w:sz w:val="20"/>
          <w:szCs w:val="20"/>
          <w:lang w:val="en-GB"/>
        </w:rPr>
        <w:t xml:space="preserve">out the </w:t>
      </w:r>
      <w:r w:rsidRPr="00A03311">
        <w:rPr>
          <w:rFonts w:ascii="Myriad Pro" w:eastAsia="Times New Roman" w:hAnsi="Myriad Pro" w:cs="Times New Roman"/>
          <w:sz w:val="20"/>
          <w:szCs w:val="20"/>
        </w:rPr>
        <w:t xml:space="preserve">expectations for a Terminal Evaluation (TE) of </w:t>
      </w:r>
      <w:r w:rsidRPr="00BE529A">
        <w:rPr>
          <w:rFonts w:ascii="Myriad Pro" w:eastAsia="Times New Roman" w:hAnsi="Myriad Pro" w:cs="Times New Roman"/>
          <w:b/>
          <w:sz w:val="20"/>
          <w:szCs w:val="20"/>
        </w:rPr>
        <w:t>the</w:t>
      </w:r>
      <w:r w:rsidR="00E37F69" w:rsidRPr="00BE529A">
        <w:rPr>
          <w:rFonts w:ascii="Myriad Pro" w:eastAsia="Times New Roman" w:hAnsi="Myriad Pro" w:cs="Times New Roman"/>
          <w:b/>
          <w:sz w:val="20"/>
          <w:szCs w:val="20"/>
        </w:rPr>
        <w:t xml:space="preserve"> </w:t>
      </w:r>
      <w:r w:rsidR="00BE529A" w:rsidRPr="00BE529A">
        <w:rPr>
          <w:rFonts w:ascii="Myriad Pro" w:eastAsia="Times New Roman" w:hAnsi="Myriad Pro" w:cs="Times New Roman"/>
          <w:b/>
          <w:sz w:val="20"/>
          <w:szCs w:val="20"/>
        </w:rPr>
        <w:t>Improving Energy Efficiency in the Indian Railways System</w:t>
      </w:r>
      <w:r w:rsidR="00BE529A">
        <w:rPr>
          <w:rFonts w:ascii="Myriad Pro" w:eastAsia="Times New Roman" w:hAnsi="Myriad Pro" w:cs="Times New Roman"/>
          <w:b/>
          <w:sz w:val="20"/>
          <w:szCs w:val="20"/>
        </w:rPr>
        <w:t xml:space="preserve"> Project. </w:t>
      </w:r>
    </w:p>
    <w:p w14:paraId="18F360AB" w14:textId="77777777" w:rsidR="00944F40" w:rsidRPr="00A03311" w:rsidRDefault="00944F40" w:rsidP="00A03311">
      <w:pPr>
        <w:spacing w:before="200"/>
        <w:jc w:val="both"/>
        <w:rPr>
          <w:rFonts w:ascii="Myriad Pro" w:hAnsi="Myriad Pro"/>
          <w:b/>
          <w:sz w:val="20"/>
          <w:szCs w:val="20"/>
        </w:rPr>
      </w:pPr>
      <w:r w:rsidRPr="00A03311">
        <w:rPr>
          <w:rFonts w:ascii="Myriad Pro" w:hAnsi="Myriad Pro"/>
          <w:b/>
          <w:sz w:val="20"/>
          <w:szCs w:val="20"/>
        </w:rPr>
        <w:t xml:space="preserve">2. SCOPE OF WORK, </w:t>
      </w:r>
      <w:r w:rsidR="00DE1432" w:rsidRPr="00A03311">
        <w:rPr>
          <w:rFonts w:ascii="Myriad Pro" w:hAnsi="Myriad Pro"/>
          <w:b/>
          <w:sz w:val="20"/>
          <w:szCs w:val="20"/>
        </w:rPr>
        <w:t>RESPONSIBILITIES</w:t>
      </w:r>
      <w:r w:rsidRPr="00A03311">
        <w:rPr>
          <w:rFonts w:ascii="Myriad Pro" w:hAnsi="Myriad Pro"/>
          <w:b/>
          <w:sz w:val="20"/>
          <w:szCs w:val="20"/>
        </w:rPr>
        <w:t xml:space="preserve"> AND DESCRIPTION OF THE PROPOSED ANALYTICAL WORK </w:t>
      </w:r>
    </w:p>
    <w:p w14:paraId="4BD02C67" w14:textId="77777777" w:rsidR="00FD03B3" w:rsidRDefault="00FD03B3" w:rsidP="00FD03B3">
      <w:pPr>
        <w:rPr>
          <w:rFonts w:ascii="Myriad Pro" w:hAnsi="Myriad Pro"/>
          <w:sz w:val="20"/>
          <w:szCs w:val="20"/>
        </w:rPr>
      </w:pPr>
      <w:r w:rsidRPr="00A03311">
        <w:rPr>
          <w:rFonts w:ascii="Myriad Pro" w:hAnsi="Myriad Pro"/>
          <w:sz w:val="20"/>
          <w:szCs w:val="20"/>
        </w:rPr>
        <w:t xml:space="preserve">Please refer to Annex </w:t>
      </w:r>
      <w:r w:rsidR="001523C5">
        <w:rPr>
          <w:rFonts w:ascii="Myriad Pro" w:hAnsi="Myriad Pro"/>
          <w:sz w:val="20"/>
          <w:szCs w:val="20"/>
        </w:rPr>
        <w:t xml:space="preserve">A </w:t>
      </w:r>
      <w:r w:rsidRPr="00A03311">
        <w:rPr>
          <w:rFonts w:ascii="Myriad Pro" w:hAnsi="Myriad Pro"/>
          <w:sz w:val="20"/>
          <w:szCs w:val="20"/>
        </w:rPr>
        <w:t>- Terms of Reference.</w:t>
      </w:r>
    </w:p>
    <w:p w14:paraId="0C4452AC" w14:textId="77777777" w:rsidR="00A46E1A" w:rsidRDefault="00A46E1A" w:rsidP="00FD03B3">
      <w:pPr>
        <w:rPr>
          <w:rFonts w:ascii="Myriad Pro" w:hAnsi="Myriad Pro"/>
          <w:sz w:val="20"/>
          <w:szCs w:val="20"/>
        </w:rPr>
      </w:pPr>
    </w:p>
    <w:p w14:paraId="34244F80" w14:textId="77777777" w:rsidR="00E65F47" w:rsidRPr="00A03311" w:rsidRDefault="00E65F47" w:rsidP="00FD03B3">
      <w:pPr>
        <w:rPr>
          <w:rFonts w:ascii="Myriad Pro" w:hAnsi="Myriad Pro"/>
          <w:sz w:val="20"/>
          <w:szCs w:val="20"/>
        </w:rPr>
      </w:pPr>
    </w:p>
    <w:p w14:paraId="700AB21F" w14:textId="77777777" w:rsidR="002223E0" w:rsidRPr="00A03311" w:rsidRDefault="002223E0" w:rsidP="00A24134">
      <w:pPr>
        <w:rPr>
          <w:rFonts w:ascii="Myriad Pro" w:hAnsi="Myriad Pro"/>
          <w:b/>
          <w:sz w:val="20"/>
          <w:szCs w:val="20"/>
        </w:rPr>
      </w:pPr>
      <w:r w:rsidRPr="00A03311">
        <w:rPr>
          <w:rFonts w:ascii="Myriad Pro" w:hAnsi="Myriad Pro"/>
          <w:b/>
          <w:sz w:val="20"/>
          <w:szCs w:val="20"/>
        </w:rPr>
        <w:lastRenderedPageBreak/>
        <w:t xml:space="preserve">3. </w:t>
      </w:r>
      <w:r w:rsidR="00C22E07" w:rsidRPr="00A03311">
        <w:rPr>
          <w:rFonts w:ascii="Myriad Pro" w:hAnsi="Myriad Pro"/>
          <w:b/>
          <w:sz w:val="20"/>
          <w:szCs w:val="20"/>
        </w:rPr>
        <w:t xml:space="preserve">REQUIREMENTS FOR EXPERIENCE AND </w:t>
      </w:r>
      <w:r w:rsidRPr="00A03311">
        <w:rPr>
          <w:rFonts w:ascii="Myriad Pro" w:hAnsi="Myriad Pro"/>
          <w:b/>
          <w:sz w:val="20"/>
          <w:szCs w:val="20"/>
        </w:rPr>
        <w:t>QUALIFICATIONS</w:t>
      </w:r>
    </w:p>
    <w:p w14:paraId="65603A2F" w14:textId="77777777" w:rsidR="00FD03B3" w:rsidRPr="00A03311" w:rsidRDefault="00FD03B3" w:rsidP="00FD03B3">
      <w:pPr>
        <w:spacing w:before="120" w:after="120" w:line="288" w:lineRule="auto"/>
        <w:jc w:val="both"/>
        <w:rPr>
          <w:rFonts w:ascii="Myriad Pro" w:hAnsi="Myriad Pro"/>
          <w:sz w:val="20"/>
          <w:szCs w:val="20"/>
        </w:rPr>
      </w:pPr>
      <w:r w:rsidRPr="00A03311">
        <w:rPr>
          <w:rFonts w:ascii="Myriad Pro" w:hAnsi="Myriad Pro"/>
          <w:sz w:val="20"/>
          <w:szCs w:val="20"/>
        </w:rPr>
        <w:t xml:space="preserve">Refer to item no. 13 – Team Composition under Annex </w:t>
      </w:r>
      <w:r w:rsidR="001523C5">
        <w:rPr>
          <w:rFonts w:ascii="Myriad Pro" w:hAnsi="Myriad Pro"/>
          <w:sz w:val="20"/>
          <w:szCs w:val="20"/>
        </w:rPr>
        <w:t>A</w:t>
      </w:r>
      <w:r w:rsidR="001523C5" w:rsidRPr="00A03311">
        <w:rPr>
          <w:rFonts w:ascii="Myriad Pro" w:hAnsi="Myriad Pro"/>
          <w:sz w:val="20"/>
          <w:szCs w:val="20"/>
        </w:rPr>
        <w:t xml:space="preserve"> </w:t>
      </w:r>
      <w:r w:rsidRPr="00A03311">
        <w:rPr>
          <w:rFonts w:ascii="Myriad Pro" w:hAnsi="Myriad Pro"/>
          <w:sz w:val="20"/>
          <w:szCs w:val="20"/>
        </w:rPr>
        <w:t>- Terms of Reference</w:t>
      </w:r>
    </w:p>
    <w:p w14:paraId="37A4FEB5" w14:textId="77777777" w:rsidR="002223E0" w:rsidRPr="00A03311" w:rsidRDefault="006C491D" w:rsidP="00A24134">
      <w:pPr>
        <w:rPr>
          <w:rFonts w:ascii="Myriad Pro" w:hAnsi="Myriad Pro"/>
          <w:b/>
          <w:sz w:val="20"/>
          <w:szCs w:val="20"/>
        </w:rPr>
      </w:pPr>
      <w:r w:rsidRPr="00A03311">
        <w:rPr>
          <w:rFonts w:ascii="Myriad Pro" w:hAnsi="Myriad Pro"/>
          <w:b/>
          <w:sz w:val="20"/>
          <w:szCs w:val="20"/>
        </w:rPr>
        <w:t xml:space="preserve">4. DOCUMENTS TO BE </w:t>
      </w:r>
      <w:r w:rsidR="004D3F24" w:rsidRPr="00A03311">
        <w:rPr>
          <w:rFonts w:ascii="Myriad Pro" w:hAnsi="Myriad Pro"/>
          <w:b/>
          <w:sz w:val="20"/>
          <w:szCs w:val="20"/>
        </w:rPr>
        <w:t xml:space="preserve">INCLUDED </w:t>
      </w:r>
      <w:r w:rsidRPr="00A03311">
        <w:rPr>
          <w:rFonts w:ascii="Myriad Pro" w:hAnsi="Myriad Pro"/>
          <w:b/>
          <w:sz w:val="20"/>
          <w:szCs w:val="20"/>
        </w:rPr>
        <w:t>WHEN SUBMITTING THE PROPOSALS.</w:t>
      </w:r>
    </w:p>
    <w:p w14:paraId="4FCC333B" w14:textId="77777777" w:rsidR="00FD03B3" w:rsidRPr="00A03311" w:rsidRDefault="00FD03B3" w:rsidP="00FD03B3">
      <w:pPr>
        <w:rPr>
          <w:rFonts w:ascii="Myriad Pro" w:hAnsi="Myriad Pro"/>
          <w:sz w:val="20"/>
          <w:szCs w:val="20"/>
        </w:rPr>
      </w:pPr>
      <w:r w:rsidRPr="00A03311">
        <w:rPr>
          <w:rFonts w:ascii="Myriad Pro" w:hAnsi="Myriad Pro"/>
          <w:sz w:val="20"/>
          <w:szCs w:val="20"/>
        </w:rPr>
        <w:t>Interested individual consultants must submit the following documents/information to demonstrate their qualifications:</w:t>
      </w:r>
    </w:p>
    <w:p w14:paraId="67D6313A" w14:textId="77777777" w:rsidR="00FD03B3" w:rsidRPr="00025C74" w:rsidRDefault="00FD03B3" w:rsidP="00FD03B3">
      <w:pPr>
        <w:rPr>
          <w:rFonts w:ascii="Myriad Pro" w:hAnsi="Myriad Pro"/>
          <w:b/>
          <w:sz w:val="20"/>
          <w:szCs w:val="20"/>
        </w:rPr>
      </w:pPr>
      <w:r w:rsidRPr="00025C74">
        <w:rPr>
          <w:rFonts w:ascii="Myriad Pro" w:hAnsi="Myriad Pro"/>
          <w:b/>
          <w:sz w:val="20"/>
          <w:szCs w:val="20"/>
        </w:rPr>
        <w:t xml:space="preserve">1. </w:t>
      </w:r>
      <w:r w:rsidR="00AB291D" w:rsidRPr="00025C74">
        <w:rPr>
          <w:rFonts w:ascii="Myriad Pro" w:hAnsi="Myriad Pro"/>
          <w:b/>
          <w:sz w:val="20"/>
          <w:szCs w:val="20"/>
        </w:rPr>
        <w:t xml:space="preserve">Technical </w:t>
      </w:r>
      <w:r w:rsidRPr="00025C74">
        <w:rPr>
          <w:rFonts w:ascii="Myriad Pro" w:hAnsi="Myriad Pro"/>
          <w:b/>
          <w:sz w:val="20"/>
          <w:szCs w:val="20"/>
        </w:rPr>
        <w:t>Proposal:</w:t>
      </w:r>
    </w:p>
    <w:p w14:paraId="1F2B7343" w14:textId="77777777" w:rsidR="00FD03B3" w:rsidRPr="00A03311" w:rsidRDefault="00FD03B3" w:rsidP="00025C74">
      <w:pPr>
        <w:spacing w:after="0" w:line="240" w:lineRule="auto"/>
        <w:rPr>
          <w:rFonts w:ascii="Myriad Pro" w:hAnsi="Myriad Pro"/>
          <w:sz w:val="20"/>
          <w:szCs w:val="20"/>
        </w:rPr>
      </w:pPr>
      <w:r w:rsidRPr="00A03311">
        <w:rPr>
          <w:rFonts w:ascii="Myriad Pro" w:hAnsi="Myriad Pro"/>
          <w:sz w:val="20"/>
          <w:szCs w:val="20"/>
        </w:rPr>
        <w:t xml:space="preserve">(i) Explaining why they are the most suitable </w:t>
      </w:r>
      <w:r w:rsidR="001523C5">
        <w:rPr>
          <w:rFonts w:ascii="Myriad Pro" w:hAnsi="Myriad Pro"/>
          <w:sz w:val="20"/>
          <w:szCs w:val="20"/>
        </w:rPr>
        <w:t xml:space="preserve">candidate </w:t>
      </w:r>
      <w:r w:rsidRPr="00A03311">
        <w:rPr>
          <w:rFonts w:ascii="Myriad Pro" w:hAnsi="Myriad Pro"/>
          <w:sz w:val="20"/>
          <w:szCs w:val="20"/>
        </w:rPr>
        <w:t>for the work</w:t>
      </w:r>
      <w:r w:rsidR="00EE5964">
        <w:rPr>
          <w:rFonts w:ascii="Myriad Pro" w:hAnsi="Myriad Pro"/>
          <w:sz w:val="20"/>
          <w:szCs w:val="20"/>
        </w:rPr>
        <w:t xml:space="preserve"> (max. 4 pages)</w:t>
      </w:r>
    </w:p>
    <w:p w14:paraId="2CFF91E9" w14:textId="1BDDB858" w:rsidR="00EE5964" w:rsidRDefault="00FD03B3" w:rsidP="00025C74">
      <w:pPr>
        <w:spacing w:after="0" w:line="240" w:lineRule="auto"/>
        <w:rPr>
          <w:rFonts w:ascii="Myriad Pro" w:hAnsi="Myriad Pro"/>
          <w:sz w:val="20"/>
          <w:szCs w:val="20"/>
        </w:rPr>
      </w:pPr>
      <w:r w:rsidRPr="00A03311">
        <w:rPr>
          <w:rFonts w:ascii="Myriad Pro" w:hAnsi="Myriad Pro"/>
          <w:sz w:val="20"/>
          <w:szCs w:val="20"/>
        </w:rPr>
        <w:t>(ii) Provide a brief methodology on how they will approach and conduct the work (if applicable)</w:t>
      </w:r>
      <w:r w:rsidR="00EE5964">
        <w:rPr>
          <w:rFonts w:ascii="Myriad Pro" w:hAnsi="Myriad Pro"/>
          <w:sz w:val="20"/>
          <w:szCs w:val="20"/>
        </w:rPr>
        <w:t xml:space="preserve"> (max. 1 pages)</w:t>
      </w:r>
    </w:p>
    <w:p w14:paraId="638D5529" w14:textId="77777777" w:rsidR="00AB291D" w:rsidRPr="00A03311" w:rsidRDefault="00AB291D" w:rsidP="00025C74">
      <w:pPr>
        <w:spacing w:after="0" w:line="240" w:lineRule="auto"/>
        <w:rPr>
          <w:rFonts w:ascii="Myriad Pro" w:hAnsi="Myriad Pro"/>
          <w:sz w:val="20"/>
          <w:szCs w:val="20"/>
        </w:rPr>
      </w:pPr>
    </w:p>
    <w:p w14:paraId="4008E49B" w14:textId="77777777" w:rsidR="00FD03B3" w:rsidRPr="00025C74" w:rsidRDefault="00FD03B3" w:rsidP="00FD03B3">
      <w:pPr>
        <w:rPr>
          <w:rFonts w:ascii="Myriad Pro" w:hAnsi="Myriad Pro"/>
          <w:b/>
          <w:sz w:val="20"/>
          <w:szCs w:val="20"/>
        </w:rPr>
      </w:pPr>
      <w:r w:rsidRPr="00025C74">
        <w:rPr>
          <w:rFonts w:ascii="Myriad Pro" w:hAnsi="Myriad Pro"/>
          <w:b/>
          <w:sz w:val="20"/>
          <w:szCs w:val="20"/>
        </w:rPr>
        <w:t>2. Financial proposal</w:t>
      </w:r>
    </w:p>
    <w:p w14:paraId="3036D890" w14:textId="77777777" w:rsidR="00FD03B3" w:rsidRPr="00A03311" w:rsidRDefault="00FD03B3" w:rsidP="00025C74">
      <w:pPr>
        <w:spacing w:after="0" w:line="240" w:lineRule="auto"/>
        <w:rPr>
          <w:rFonts w:ascii="Myriad Pro" w:hAnsi="Myriad Pro"/>
          <w:sz w:val="20"/>
          <w:szCs w:val="20"/>
        </w:rPr>
      </w:pPr>
      <w:r w:rsidRPr="00A03311">
        <w:rPr>
          <w:rFonts w:ascii="Myriad Pro" w:hAnsi="Myriad Pro"/>
          <w:sz w:val="20"/>
          <w:szCs w:val="20"/>
        </w:rPr>
        <w:t xml:space="preserve">(i) Professional rate per day, total days and the total professional cost </w:t>
      </w:r>
    </w:p>
    <w:p w14:paraId="431EE660" w14:textId="77777777" w:rsidR="00FD03B3" w:rsidRPr="00A03311" w:rsidRDefault="00FD03B3" w:rsidP="00025C74">
      <w:pPr>
        <w:spacing w:after="0" w:line="240" w:lineRule="auto"/>
        <w:rPr>
          <w:rFonts w:ascii="Myriad Pro" w:hAnsi="Myriad Pro"/>
          <w:sz w:val="20"/>
          <w:szCs w:val="20"/>
        </w:rPr>
      </w:pPr>
      <w:r w:rsidRPr="00A03311">
        <w:rPr>
          <w:rFonts w:ascii="Myriad Pro" w:hAnsi="Myriad Pro"/>
          <w:sz w:val="20"/>
          <w:szCs w:val="20"/>
        </w:rPr>
        <w:t xml:space="preserve">(ii) Travel costs (includes travel, lodging, and per diem) </w:t>
      </w:r>
      <w:r w:rsidR="00051623">
        <w:rPr>
          <w:rFonts w:ascii="Myriad Pro" w:hAnsi="Myriad Pro"/>
          <w:sz w:val="20"/>
          <w:szCs w:val="20"/>
        </w:rPr>
        <w:t>for a total of 12</w:t>
      </w:r>
      <w:r w:rsidR="00A03311" w:rsidRPr="00A03311">
        <w:rPr>
          <w:rFonts w:ascii="Myriad Pro" w:hAnsi="Myriad Pro"/>
          <w:sz w:val="20"/>
          <w:szCs w:val="20"/>
        </w:rPr>
        <w:t xml:space="preserve"> days</w:t>
      </w:r>
      <w:r w:rsidR="00A32D63">
        <w:rPr>
          <w:rFonts w:ascii="Myriad Pro" w:hAnsi="Myriad Pro"/>
          <w:sz w:val="20"/>
          <w:szCs w:val="20"/>
        </w:rPr>
        <w:t xml:space="preserve">. </w:t>
      </w:r>
      <w:r w:rsidR="00A226E5">
        <w:rPr>
          <w:rFonts w:ascii="Myriad Pro" w:hAnsi="Myriad Pro"/>
          <w:sz w:val="20"/>
          <w:szCs w:val="20"/>
        </w:rPr>
        <w:t xml:space="preserve">Please do not include </w:t>
      </w:r>
      <w:r w:rsidR="00F43583">
        <w:rPr>
          <w:rFonts w:ascii="Myriad Pro" w:hAnsi="Myriad Pro"/>
          <w:sz w:val="20"/>
          <w:szCs w:val="20"/>
        </w:rPr>
        <w:t xml:space="preserve">Airfare and taxi fare for </w:t>
      </w:r>
      <w:r w:rsidR="00A32D63">
        <w:rPr>
          <w:rFonts w:ascii="Myriad Pro" w:hAnsi="Myriad Pro"/>
          <w:sz w:val="20"/>
          <w:szCs w:val="20"/>
        </w:rPr>
        <w:t>domestic travel</w:t>
      </w:r>
      <w:r w:rsidR="00A226E5">
        <w:rPr>
          <w:rFonts w:ascii="Myriad Pro" w:hAnsi="Myriad Pro"/>
          <w:sz w:val="20"/>
          <w:szCs w:val="20"/>
        </w:rPr>
        <w:t>. Domestic travel</w:t>
      </w:r>
      <w:r w:rsidR="00A32D63">
        <w:rPr>
          <w:rFonts w:ascii="Myriad Pro" w:hAnsi="Myriad Pro"/>
          <w:sz w:val="20"/>
          <w:szCs w:val="20"/>
        </w:rPr>
        <w:t xml:space="preserve"> will be </w:t>
      </w:r>
      <w:r w:rsidR="00A226E5">
        <w:rPr>
          <w:rFonts w:ascii="Myriad Pro" w:hAnsi="Myriad Pro"/>
          <w:sz w:val="20"/>
          <w:szCs w:val="20"/>
        </w:rPr>
        <w:t>arranged</w:t>
      </w:r>
      <w:r w:rsidR="00A32D63">
        <w:rPr>
          <w:rFonts w:ascii="Myriad Pro" w:hAnsi="Myriad Pro"/>
          <w:sz w:val="20"/>
          <w:szCs w:val="20"/>
        </w:rPr>
        <w:t xml:space="preserve"> by UNDP as per UNDP rules.</w:t>
      </w:r>
      <w:r w:rsidR="00A226E5">
        <w:rPr>
          <w:rFonts w:ascii="Myriad Pro" w:hAnsi="Myriad Pro"/>
          <w:sz w:val="20"/>
          <w:szCs w:val="20"/>
        </w:rPr>
        <w:t xml:space="preserve"> </w:t>
      </w:r>
    </w:p>
    <w:p w14:paraId="1378D774" w14:textId="77777777" w:rsidR="0058077F" w:rsidRPr="00A03311" w:rsidRDefault="00683CE8" w:rsidP="00025C74">
      <w:pPr>
        <w:rPr>
          <w:rFonts w:ascii="Myriad Pro" w:hAnsi="Myriad Pro"/>
          <w:sz w:val="20"/>
          <w:szCs w:val="20"/>
        </w:rPr>
      </w:pPr>
      <w:r w:rsidRPr="00683CE8">
        <w:rPr>
          <w:rFonts w:ascii="Myriad Pro" w:hAnsi="Myriad Pro"/>
          <w:sz w:val="20"/>
          <w:szCs w:val="20"/>
        </w:rPr>
        <w:t>(iii)</w:t>
      </w:r>
      <w:r w:rsidR="00AB291D" w:rsidRPr="00025C74">
        <w:rPr>
          <w:rFonts w:ascii="Myriad Pro" w:hAnsi="Myriad Pro"/>
          <w:b/>
          <w:sz w:val="20"/>
          <w:szCs w:val="20"/>
        </w:rPr>
        <w:t>.</w:t>
      </w:r>
      <w:r w:rsidR="0058077F" w:rsidRPr="00A03311">
        <w:rPr>
          <w:rFonts w:ascii="Myriad Pro" w:hAnsi="Myriad Pro"/>
          <w:sz w:val="20"/>
          <w:szCs w:val="20"/>
        </w:rPr>
        <w:t xml:space="preserve"> P 11 form which can be downloaded from “Apply now” page.</w:t>
      </w:r>
    </w:p>
    <w:p w14:paraId="1DEE4A2B" w14:textId="77777777" w:rsidR="000C258F" w:rsidRPr="00A03311" w:rsidRDefault="000C258F" w:rsidP="0033411B">
      <w:pPr>
        <w:autoSpaceDE w:val="0"/>
        <w:autoSpaceDN w:val="0"/>
        <w:adjustRightInd w:val="0"/>
        <w:spacing w:after="0" w:line="240" w:lineRule="auto"/>
        <w:rPr>
          <w:rFonts w:ascii="Myriad Pro" w:hAnsi="Myriad Pro" w:cs="Calibri"/>
          <w:b/>
          <w:sz w:val="20"/>
          <w:szCs w:val="20"/>
        </w:rPr>
      </w:pPr>
    </w:p>
    <w:p w14:paraId="59A022F8" w14:textId="77777777" w:rsidR="0033411B" w:rsidRPr="00A03311" w:rsidRDefault="00FE7C9D" w:rsidP="00A24134">
      <w:pPr>
        <w:rPr>
          <w:rFonts w:ascii="Myriad Pro" w:hAnsi="Myriad Pro"/>
          <w:b/>
          <w:sz w:val="20"/>
          <w:szCs w:val="20"/>
        </w:rPr>
      </w:pPr>
      <w:r w:rsidRPr="00184055">
        <w:rPr>
          <w:rFonts w:ascii="Myriad Pro" w:hAnsi="Myriad Pro"/>
          <w:b/>
          <w:sz w:val="20"/>
          <w:szCs w:val="20"/>
        </w:rPr>
        <w:t xml:space="preserve">5. </w:t>
      </w:r>
      <w:r w:rsidR="00AB291D" w:rsidRPr="00025C74">
        <w:rPr>
          <w:rFonts w:ascii="Myriad Pro" w:hAnsi="Myriad Pro"/>
          <w:b/>
          <w:sz w:val="20"/>
          <w:szCs w:val="20"/>
        </w:rPr>
        <w:t>Special instructions for completing the financial proposal</w:t>
      </w:r>
    </w:p>
    <w:p w14:paraId="6F6A6BA4" w14:textId="77777777" w:rsidR="00FD03B3" w:rsidRPr="00A03311" w:rsidRDefault="00FD03B3" w:rsidP="00FD03B3">
      <w:pPr>
        <w:spacing w:after="0" w:line="288" w:lineRule="auto"/>
        <w:jc w:val="both"/>
        <w:rPr>
          <w:rFonts w:ascii="Myriad Pro" w:hAnsi="Myriad Pro"/>
          <w:sz w:val="20"/>
          <w:szCs w:val="20"/>
        </w:rPr>
      </w:pPr>
      <w:r w:rsidRPr="00025C74">
        <w:rPr>
          <w:rFonts w:ascii="Myriad Pro" w:hAnsi="Myriad Pro"/>
          <w:i/>
          <w:sz w:val="20"/>
          <w:szCs w:val="20"/>
        </w:rPr>
        <w:t>Lump sum contracts:</w:t>
      </w:r>
      <w:r w:rsidRPr="00A03311">
        <w:rPr>
          <w:rFonts w:ascii="Myriad Pro" w:hAnsi="Myriad Pro"/>
          <w:sz w:val="20"/>
          <w:szCs w:val="20"/>
        </w:rPr>
        <w:t xml:space="preserve"> The financial proposal shall specify a total lump sum amount, and payment terms around specific and measurable (qualitative and quantitative) deliverables (i.e. whether payments fall in installments or upon completion of the entire contract). Payments are based on output, i.e. upon delivery of the services specified in the TOR. In order to assist the requesting unit in the comparison of financial proposals, the financial proposal will include a breakdown of this lump sum amount (including professional rate, travel, per diem, and miscellaneous in the number of anticipated working days).   </w:t>
      </w:r>
    </w:p>
    <w:p w14:paraId="60B073D4" w14:textId="77777777" w:rsidR="00FD03B3" w:rsidRPr="00A03311" w:rsidRDefault="00FD03B3" w:rsidP="00FD03B3">
      <w:pPr>
        <w:spacing w:after="0" w:line="288" w:lineRule="auto"/>
        <w:jc w:val="both"/>
        <w:rPr>
          <w:rFonts w:ascii="Myriad Pro" w:hAnsi="Myriad Pro"/>
          <w:sz w:val="20"/>
          <w:szCs w:val="20"/>
        </w:rPr>
      </w:pPr>
    </w:p>
    <w:p w14:paraId="6C587297" w14:textId="77777777" w:rsidR="00FD03B3" w:rsidRPr="00A03311" w:rsidRDefault="00E234FD" w:rsidP="00FD03B3">
      <w:pPr>
        <w:spacing w:after="0" w:line="288" w:lineRule="auto"/>
        <w:jc w:val="both"/>
        <w:rPr>
          <w:rFonts w:ascii="Myriad Pro" w:hAnsi="Myriad Pro"/>
          <w:sz w:val="20"/>
          <w:szCs w:val="20"/>
        </w:rPr>
      </w:pPr>
      <w:r w:rsidRPr="00025C74">
        <w:rPr>
          <w:rFonts w:ascii="Myriad Pro" w:hAnsi="Myriad Pro"/>
          <w:i/>
          <w:sz w:val="20"/>
          <w:szCs w:val="20"/>
        </w:rPr>
        <w:t>Travel</w:t>
      </w:r>
      <w:r w:rsidR="00FD03B3" w:rsidRPr="00025C74">
        <w:rPr>
          <w:rFonts w:ascii="Myriad Pro" w:hAnsi="Myriad Pro"/>
          <w:i/>
          <w:sz w:val="20"/>
          <w:szCs w:val="20"/>
        </w:rPr>
        <w:t>:</w:t>
      </w:r>
      <w:r w:rsidR="00FD03B3" w:rsidRPr="00A03311">
        <w:rPr>
          <w:rFonts w:ascii="Myriad Pro" w:hAnsi="Myriad Pro"/>
          <w:sz w:val="20"/>
          <w:szCs w:val="20"/>
        </w:rPr>
        <w:t xml:space="preserve"> All envisaged travel costs must be included in the financial proposal. This includes all travel to join duty station/repatriation travel. In general, UNDP should not accept travel costs exceeding those of an economy class ticket. Should the IC wish to travel on a higher class he/she should do so using their own resources.</w:t>
      </w:r>
    </w:p>
    <w:p w14:paraId="1830FE3F" w14:textId="77777777" w:rsidR="00FD03B3" w:rsidRPr="00A03311" w:rsidRDefault="00FD03B3" w:rsidP="00FD03B3">
      <w:pPr>
        <w:spacing w:after="0" w:line="288" w:lineRule="auto"/>
        <w:jc w:val="both"/>
        <w:rPr>
          <w:rFonts w:ascii="Myriad Pro" w:hAnsi="Myriad Pro"/>
          <w:sz w:val="20"/>
          <w:szCs w:val="20"/>
        </w:rPr>
      </w:pPr>
    </w:p>
    <w:p w14:paraId="2A96863D" w14:textId="77777777" w:rsidR="00FD03B3" w:rsidRPr="00A03311" w:rsidRDefault="00FD03B3" w:rsidP="00FD03B3">
      <w:pPr>
        <w:spacing w:after="0" w:line="288" w:lineRule="auto"/>
        <w:jc w:val="both"/>
        <w:rPr>
          <w:rFonts w:ascii="Myriad Pro" w:hAnsi="Myriad Pro"/>
          <w:sz w:val="20"/>
          <w:szCs w:val="20"/>
        </w:rPr>
      </w:pPr>
      <w:r w:rsidRPr="00A03311">
        <w:rPr>
          <w:rFonts w:ascii="Myriad Pro" w:hAnsi="Myriad Pro"/>
          <w:sz w:val="20"/>
          <w:szCs w:val="20"/>
        </w:rPr>
        <w:t>In the case of unforeseeable travel, payment of travel costs including tickets, lodging and terminal expenses should be agreed upon, between the respective business unit and Individual Consultant, prior to travel and will be reimbursed.</w:t>
      </w:r>
    </w:p>
    <w:p w14:paraId="6BA89358" w14:textId="77777777" w:rsidR="00E94857" w:rsidRPr="00A03311" w:rsidRDefault="008933F1" w:rsidP="00A24134">
      <w:pPr>
        <w:rPr>
          <w:rFonts w:ascii="Myriad Pro" w:hAnsi="Myriad Pro"/>
          <w:b/>
          <w:sz w:val="20"/>
          <w:szCs w:val="20"/>
        </w:rPr>
      </w:pPr>
      <w:r w:rsidRPr="00A03311">
        <w:rPr>
          <w:rFonts w:ascii="Myriad Pro" w:hAnsi="Myriad Pro"/>
          <w:b/>
          <w:sz w:val="20"/>
          <w:szCs w:val="20"/>
        </w:rPr>
        <w:br w:type="page"/>
      </w:r>
      <w:r w:rsidR="00FE7C9D" w:rsidRPr="00A03311">
        <w:rPr>
          <w:rFonts w:ascii="Myriad Pro" w:hAnsi="Myriad Pro"/>
          <w:b/>
          <w:sz w:val="20"/>
          <w:szCs w:val="20"/>
        </w:rPr>
        <w:lastRenderedPageBreak/>
        <w:t>6</w:t>
      </w:r>
      <w:r w:rsidR="00E94857" w:rsidRPr="00A03311">
        <w:rPr>
          <w:rFonts w:ascii="Myriad Pro" w:hAnsi="Myriad Pro"/>
          <w:b/>
          <w:sz w:val="20"/>
          <w:szCs w:val="20"/>
        </w:rPr>
        <w:t>. EVALUATION</w:t>
      </w:r>
    </w:p>
    <w:p w14:paraId="3D299838" w14:textId="77777777" w:rsidR="00FD03B3" w:rsidRPr="00A03311" w:rsidRDefault="00FD03B3" w:rsidP="00E234FD">
      <w:pPr>
        <w:spacing w:after="0" w:line="240" w:lineRule="auto"/>
        <w:rPr>
          <w:rFonts w:ascii="Myriad Pro" w:hAnsi="Myriad Pro" w:cs="Arial"/>
          <w:sz w:val="20"/>
          <w:szCs w:val="20"/>
        </w:rPr>
      </w:pPr>
      <w:r w:rsidRPr="00A03311">
        <w:rPr>
          <w:rFonts w:ascii="Myriad Pro" w:hAnsi="Myriad Pro" w:cs="Arial"/>
          <w:sz w:val="20"/>
          <w:szCs w:val="20"/>
        </w:rPr>
        <w:t>IC proposals will be evaluated based on the following criteria:</w:t>
      </w:r>
    </w:p>
    <w:p w14:paraId="7FC182EB" w14:textId="77777777" w:rsidR="00FD03B3" w:rsidRPr="00A03311" w:rsidRDefault="00FD03B3" w:rsidP="00FD03B3">
      <w:pPr>
        <w:spacing w:after="0" w:line="240" w:lineRule="auto"/>
        <w:rPr>
          <w:rFonts w:ascii="Myriad Pro" w:hAnsi="Myriad Pro" w:cs="Arial"/>
          <w:b/>
          <w:i/>
          <w:sz w:val="20"/>
          <w:szCs w:val="20"/>
        </w:rPr>
      </w:pPr>
    </w:p>
    <w:p w14:paraId="3DC864C3" w14:textId="77777777" w:rsidR="00FD03B3" w:rsidRPr="00A03311" w:rsidRDefault="00FD03B3" w:rsidP="00E234FD">
      <w:pPr>
        <w:spacing w:after="0" w:line="240" w:lineRule="auto"/>
        <w:rPr>
          <w:rFonts w:ascii="Myriad Pro" w:hAnsi="Myriad Pro" w:cs="Arial"/>
          <w:b/>
          <w:i/>
          <w:sz w:val="20"/>
          <w:szCs w:val="20"/>
        </w:rPr>
      </w:pPr>
      <w:r w:rsidRPr="00A03311">
        <w:rPr>
          <w:rFonts w:ascii="Myriad Pro" w:hAnsi="Myriad Pro" w:cs="Arial"/>
          <w:b/>
          <w:i/>
          <w:sz w:val="20"/>
          <w:szCs w:val="20"/>
        </w:rPr>
        <w:t>Cumulative analysis:</w:t>
      </w:r>
    </w:p>
    <w:p w14:paraId="4BCE5C30" w14:textId="77777777" w:rsidR="00FD03B3" w:rsidRPr="00A03311" w:rsidRDefault="00FD03B3" w:rsidP="00E234FD">
      <w:pPr>
        <w:spacing w:after="0" w:line="240" w:lineRule="auto"/>
        <w:rPr>
          <w:rFonts w:ascii="Myriad Pro" w:hAnsi="Myriad Pro" w:cs="Arial"/>
          <w:sz w:val="20"/>
          <w:szCs w:val="20"/>
        </w:rPr>
      </w:pPr>
      <w:r w:rsidRPr="00A03311">
        <w:rPr>
          <w:rFonts w:ascii="Myriad Pro" w:hAnsi="Myriad Pro" w:cs="Arial"/>
          <w:sz w:val="20"/>
          <w:szCs w:val="20"/>
        </w:rPr>
        <w:t>When using this weighted scoring method, the award of the contract should be made to the IC whose offer has been evaluated and determined as:</w:t>
      </w:r>
    </w:p>
    <w:p w14:paraId="46B384FD" w14:textId="77777777" w:rsidR="00FD03B3" w:rsidRPr="00A03311" w:rsidRDefault="00FD03B3" w:rsidP="00FD03B3">
      <w:pPr>
        <w:pStyle w:val="ListParagraph"/>
        <w:numPr>
          <w:ilvl w:val="0"/>
          <w:numId w:val="7"/>
        </w:numPr>
        <w:spacing w:after="0" w:line="240" w:lineRule="auto"/>
        <w:ind w:left="709"/>
        <w:rPr>
          <w:rFonts w:ascii="Myriad Pro" w:hAnsi="Myriad Pro" w:cs="Arial"/>
          <w:sz w:val="20"/>
          <w:szCs w:val="20"/>
        </w:rPr>
      </w:pPr>
      <w:r w:rsidRPr="00A03311">
        <w:rPr>
          <w:rFonts w:ascii="Myriad Pro" w:hAnsi="Myriad Pro" w:cs="Arial"/>
          <w:sz w:val="20"/>
          <w:szCs w:val="20"/>
        </w:rPr>
        <w:t>Responsive/compliant/acceptable, and</w:t>
      </w:r>
    </w:p>
    <w:p w14:paraId="7001B8CC" w14:textId="77777777" w:rsidR="00FD03B3" w:rsidRPr="00A03311" w:rsidRDefault="00FD03B3" w:rsidP="00FD03B3">
      <w:pPr>
        <w:pStyle w:val="ListParagraph"/>
        <w:numPr>
          <w:ilvl w:val="0"/>
          <w:numId w:val="7"/>
        </w:numPr>
        <w:spacing w:after="0" w:line="240" w:lineRule="auto"/>
        <w:ind w:left="709"/>
        <w:rPr>
          <w:rFonts w:ascii="Myriad Pro" w:hAnsi="Myriad Pro" w:cs="Arial"/>
          <w:sz w:val="20"/>
          <w:szCs w:val="20"/>
        </w:rPr>
      </w:pPr>
      <w:r w:rsidRPr="00A03311">
        <w:rPr>
          <w:rFonts w:ascii="Myriad Pro" w:hAnsi="Myriad Pro" w:cs="Arial"/>
          <w:sz w:val="20"/>
          <w:szCs w:val="20"/>
        </w:rPr>
        <w:t xml:space="preserve">Having received the highest score out of a pre-determined set of weighted technical and financial criteria specific to the solicitation. </w:t>
      </w:r>
    </w:p>
    <w:p w14:paraId="0D1B509D" w14:textId="77777777" w:rsidR="00E234FD" w:rsidRDefault="00E234FD" w:rsidP="00E234FD">
      <w:pPr>
        <w:spacing w:after="0" w:line="240" w:lineRule="auto"/>
        <w:rPr>
          <w:rFonts w:ascii="Myriad Pro" w:hAnsi="Myriad Pro" w:cs="Arial"/>
          <w:sz w:val="20"/>
          <w:szCs w:val="20"/>
        </w:rPr>
      </w:pPr>
    </w:p>
    <w:p w14:paraId="6BF05D17" w14:textId="77777777" w:rsidR="00FD03B3" w:rsidRPr="00A03311" w:rsidRDefault="00FD03B3" w:rsidP="00E234FD">
      <w:pPr>
        <w:spacing w:after="0" w:line="240" w:lineRule="auto"/>
        <w:rPr>
          <w:rFonts w:ascii="Myriad Pro" w:hAnsi="Myriad Pro" w:cs="Arial"/>
          <w:sz w:val="20"/>
          <w:szCs w:val="20"/>
        </w:rPr>
      </w:pPr>
      <w:r w:rsidRPr="00A03311">
        <w:rPr>
          <w:rFonts w:ascii="Myriad Pro" w:hAnsi="Myriad Pro" w:cs="Arial"/>
          <w:sz w:val="20"/>
          <w:szCs w:val="20"/>
        </w:rPr>
        <w:t>* Technical Criteria weight</w:t>
      </w:r>
      <w:r w:rsidR="00184055">
        <w:rPr>
          <w:rFonts w:ascii="Myriad Pro" w:hAnsi="Myriad Pro" w:cs="Arial"/>
          <w:sz w:val="20"/>
          <w:szCs w:val="20"/>
        </w:rPr>
        <w:t xml:space="preserve"> - </w:t>
      </w:r>
      <w:r w:rsidRPr="00A03311">
        <w:rPr>
          <w:rFonts w:ascii="Myriad Pro" w:hAnsi="Myriad Pro" w:cs="Arial"/>
          <w:sz w:val="20"/>
          <w:szCs w:val="20"/>
        </w:rPr>
        <w:t>70%</w:t>
      </w:r>
    </w:p>
    <w:p w14:paraId="7F30352F" w14:textId="77777777" w:rsidR="00FD03B3" w:rsidRPr="00A03311" w:rsidRDefault="00FD03B3" w:rsidP="00E234FD">
      <w:pPr>
        <w:spacing w:after="0" w:line="240" w:lineRule="auto"/>
        <w:rPr>
          <w:rFonts w:ascii="Myriad Pro" w:hAnsi="Myriad Pro" w:cs="Arial"/>
          <w:sz w:val="20"/>
          <w:szCs w:val="20"/>
        </w:rPr>
      </w:pPr>
      <w:r w:rsidRPr="00A03311">
        <w:rPr>
          <w:rFonts w:ascii="Myriad Pro" w:hAnsi="Myriad Pro" w:cs="Arial"/>
          <w:sz w:val="20"/>
          <w:szCs w:val="20"/>
        </w:rPr>
        <w:t>* Financial Criteria weight</w:t>
      </w:r>
      <w:r w:rsidR="00184055">
        <w:rPr>
          <w:rFonts w:ascii="Myriad Pro" w:hAnsi="Myriad Pro" w:cs="Arial"/>
          <w:sz w:val="20"/>
          <w:szCs w:val="20"/>
        </w:rPr>
        <w:t xml:space="preserve"> - </w:t>
      </w:r>
      <w:r w:rsidRPr="00A03311">
        <w:rPr>
          <w:rFonts w:ascii="Myriad Pro" w:hAnsi="Myriad Pro" w:cs="Arial"/>
          <w:sz w:val="20"/>
          <w:szCs w:val="20"/>
        </w:rPr>
        <w:t>30%</w:t>
      </w:r>
    </w:p>
    <w:p w14:paraId="777559C3" w14:textId="77777777" w:rsidR="00FD03B3" w:rsidRPr="00A03311" w:rsidRDefault="00FD03B3" w:rsidP="00FD03B3">
      <w:pPr>
        <w:spacing w:after="0" w:line="240" w:lineRule="auto"/>
        <w:ind w:left="284"/>
        <w:rPr>
          <w:rFonts w:ascii="Myriad Pro" w:hAnsi="Myriad Pro" w:cs="Arial"/>
          <w:sz w:val="20"/>
          <w:szCs w:val="20"/>
        </w:rPr>
      </w:pPr>
    </w:p>
    <w:p w14:paraId="6C017A42" w14:textId="77777777" w:rsidR="00FD03B3" w:rsidRPr="00A03311" w:rsidRDefault="00FD03B3" w:rsidP="00E234FD">
      <w:pPr>
        <w:spacing w:after="0" w:line="240" w:lineRule="auto"/>
        <w:rPr>
          <w:rFonts w:ascii="Myriad Pro" w:hAnsi="Myriad Pro" w:cs="Arial"/>
          <w:sz w:val="20"/>
          <w:szCs w:val="20"/>
        </w:rPr>
      </w:pPr>
      <w:r w:rsidRPr="00A03311">
        <w:rPr>
          <w:rFonts w:ascii="Myriad Pro" w:hAnsi="Myriad Pro" w:cs="Arial"/>
          <w:sz w:val="20"/>
          <w:szCs w:val="20"/>
        </w:rPr>
        <w:t>Only candidates obtaining a minimum of 70% would be considered for the Financial Evaluation</w:t>
      </w:r>
    </w:p>
    <w:tbl>
      <w:tblPr>
        <w:tblStyle w:val="TableGrid"/>
        <w:tblW w:w="0" w:type="auto"/>
        <w:tblInd w:w="738" w:type="dxa"/>
        <w:tblLook w:val="04A0" w:firstRow="1" w:lastRow="0" w:firstColumn="1" w:lastColumn="0" w:noHBand="0" w:noVBand="1"/>
      </w:tblPr>
      <w:tblGrid>
        <w:gridCol w:w="3240"/>
        <w:gridCol w:w="1620"/>
      </w:tblGrid>
      <w:tr w:rsidR="0058077F" w:rsidRPr="00A03311" w14:paraId="47D52E0C" w14:textId="77777777" w:rsidTr="0058077F">
        <w:tc>
          <w:tcPr>
            <w:tcW w:w="3240" w:type="dxa"/>
          </w:tcPr>
          <w:p w14:paraId="0FBC2FE3" w14:textId="77777777" w:rsidR="0058077F" w:rsidRPr="00A03311" w:rsidRDefault="0058077F" w:rsidP="00FD03B3">
            <w:pPr>
              <w:rPr>
                <w:rFonts w:ascii="Myriad Pro" w:hAnsi="Myriad Pro" w:cs="Arial"/>
                <w:b/>
                <w:sz w:val="20"/>
                <w:szCs w:val="20"/>
              </w:rPr>
            </w:pPr>
            <w:r w:rsidRPr="00A03311">
              <w:rPr>
                <w:rFonts w:ascii="Myriad Pro" w:hAnsi="Myriad Pro" w:cs="Arial"/>
                <w:b/>
                <w:sz w:val="20"/>
                <w:szCs w:val="20"/>
              </w:rPr>
              <w:t>Criteria</w:t>
            </w:r>
          </w:p>
        </w:tc>
        <w:tc>
          <w:tcPr>
            <w:tcW w:w="1620" w:type="dxa"/>
          </w:tcPr>
          <w:p w14:paraId="4185DF52" w14:textId="77777777" w:rsidR="0058077F" w:rsidRPr="00A03311" w:rsidRDefault="0058077F" w:rsidP="00FD03B3">
            <w:pPr>
              <w:rPr>
                <w:rFonts w:ascii="Myriad Pro" w:hAnsi="Myriad Pro" w:cs="Arial"/>
                <w:b/>
                <w:sz w:val="20"/>
                <w:szCs w:val="20"/>
              </w:rPr>
            </w:pPr>
            <w:r w:rsidRPr="00A03311">
              <w:rPr>
                <w:rFonts w:ascii="Myriad Pro" w:hAnsi="Myriad Pro" w:cs="Arial"/>
                <w:b/>
                <w:sz w:val="20"/>
                <w:szCs w:val="20"/>
              </w:rPr>
              <w:t xml:space="preserve">Weight </w:t>
            </w:r>
          </w:p>
        </w:tc>
      </w:tr>
      <w:tr w:rsidR="0058077F" w:rsidRPr="00A03311" w14:paraId="6CBAC8D1" w14:textId="77777777" w:rsidTr="0058077F">
        <w:tc>
          <w:tcPr>
            <w:tcW w:w="3240" w:type="dxa"/>
          </w:tcPr>
          <w:p w14:paraId="5854535B" w14:textId="77777777" w:rsidR="0058077F" w:rsidRPr="00A03311" w:rsidRDefault="0058077F" w:rsidP="00FD03B3">
            <w:pPr>
              <w:rPr>
                <w:rFonts w:ascii="Myriad Pro" w:hAnsi="Myriad Pro" w:cs="Arial"/>
                <w:sz w:val="20"/>
                <w:szCs w:val="20"/>
                <w:u w:val="single"/>
              </w:rPr>
            </w:pPr>
            <w:r w:rsidRPr="00A03311">
              <w:rPr>
                <w:rFonts w:ascii="Myriad Pro" w:hAnsi="Myriad Pro" w:cs="Arial"/>
                <w:sz w:val="20"/>
                <w:szCs w:val="20"/>
                <w:u w:val="single"/>
              </w:rPr>
              <w:t>Technical</w:t>
            </w:r>
          </w:p>
        </w:tc>
        <w:tc>
          <w:tcPr>
            <w:tcW w:w="1620" w:type="dxa"/>
          </w:tcPr>
          <w:p w14:paraId="360EB176" w14:textId="77777777" w:rsidR="0058077F" w:rsidRPr="00A03311" w:rsidRDefault="0058077F" w:rsidP="00FD03B3">
            <w:pPr>
              <w:rPr>
                <w:rFonts w:ascii="Myriad Pro" w:hAnsi="Myriad Pro" w:cs="Arial"/>
                <w:sz w:val="20"/>
                <w:szCs w:val="20"/>
              </w:rPr>
            </w:pPr>
          </w:p>
        </w:tc>
      </w:tr>
      <w:tr w:rsidR="0058077F" w:rsidRPr="00A03311" w14:paraId="55B7AD00" w14:textId="77777777" w:rsidTr="0058077F">
        <w:tc>
          <w:tcPr>
            <w:tcW w:w="3240" w:type="dxa"/>
          </w:tcPr>
          <w:p w14:paraId="54B6E8AB" w14:textId="77777777" w:rsidR="0058077F" w:rsidRPr="00A03311" w:rsidRDefault="0058077F" w:rsidP="00FD03B3">
            <w:pPr>
              <w:pStyle w:val="ListParagraph"/>
              <w:numPr>
                <w:ilvl w:val="0"/>
                <w:numId w:val="4"/>
              </w:numPr>
              <w:ind w:left="270" w:hanging="180"/>
              <w:rPr>
                <w:rFonts w:ascii="Myriad Pro" w:hAnsi="Myriad Pro" w:cs="Arial"/>
                <w:sz w:val="20"/>
                <w:szCs w:val="20"/>
              </w:rPr>
            </w:pPr>
            <w:r w:rsidRPr="00A03311">
              <w:rPr>
                <w:rFonts w:ascii="Myriad Pro" w:hAnsi="Myriad Pro" w:cs="Arial"/>
                <w:sz w:val="20"/>
                <w:szCs w:val="20"/>
              </w:rPr>
              <w:t>Qualification of the Consultant</w:t>
            </w:r>
          </w:p>
        </w:tc>
        <w:tc>
          <w:tcPr>
            <w:tcW w:w="1620" w:type="dxa"/>
          </w:tcPr>
          <w:p w14:paraId="0808D3F2" w14:textId="77777777" w:rsidR="0058077F" w:rsidRPr="00A03311" w:rsidRDefault="0058077F" w:rsidP="0058077F">
            <w:pPr>
              <w:jc w:val="center"/>
              <w:rPr>
                <w:rFonts w:ascii="Myriad Pro" w:hAnsi="Myriad Pro" w:cs="Arial"/>
                <w:sz w:val="20"/>
                <w:szCs w:val="20"/>
              </w:rPr>
            </w:pPr>
            <w:r w:rsidRPr="00A03311">
              <w:rPr>
                <w:rFonts w:ascii="Myriad Pro" w:hAnsi="Myriad Pro" w:cs="Arial"/>
                <w:sz w:val="20"/>
                <w:szCs w:val="20"/>
              </w:rPr>
              <w:t>20</w:t>
            </w:r>
          </w:p>
        </w:tc>
      </w:tr>
      <w:tr w:rsidR="0058077F" w:rsidRPr="00A03311" w14:paraId="360E8B19" w14:textId="77777777" w:rsidTr="0058077F">
        <w:tc>
          <w:tcPr>
            <w:tcW w:w="3240" w:type="dxa"/>
          </w:tcPr>
          <w:p w14:paraId="0274BAC9" w14:textId="77777777" w:rsidR="0058077F" w:rsidRPr="00A03311" w:rsidRDefault="0058077F" w:rsidP="00FD03B3">
            <w:pPr>
              <w:pStyle w:val="ListParagraph"/>
              <w:numPr>
                <w:ilvl w:val="0"/>
                <w:numId w:val="4"/>
              </w:numPr>
              <w:ind w:left="270" w:hanging="180"/>
              <w:rPr>
                <w:rFonts w:ascii="Myriad Pro" w:hAnsi="Myriad Pro" w:cs="Arial"/>
                <w:sz w:val="20"/>
                <w:szCs w:val="20"/>
              </w:rPr>
            </w:pPr>
            <w:r w:rsidRPr="00A03311">
              <w:rPr>
                <w:rFonts w:ascii="Myriad Pro" w:hAnsi="Myriad Pro" w:cs="Arial"/>
                <w:sz w:val="20"/>
                <w:szCs w:val="20"/>
              </w:rPr>
              <w:t>Relevant work Experience</w:t>
            </w:r>
          </w:p>
        </w:tc>
        <w:tc>
          <w:tcPr>
            <w:tcW w:w="1620" w:type="dxa"/>
          </w:tcPr>
          <w:p w14:paraId="532E6611" w14:textId="77777777" w:rsidR="0058077F" w:rsidRPr="00A03311" w:rsidRDefault="0058077F" w:rsidP="0058077F">
            <w:pPr>
              <w:jc w:val="center"/>
              <w:rPr>
                <w:rFonts w:ascii="Myriad Pro" w:hAnsi="Myriad Pro" w:cs="Arial"/>
                <w:sz w:val="20"/>
                <w:szCs w:val="20"/>
              </w:rPr>
            </w:pPr>
            <w:r w:rsidRPr="00A03311">
              <w:rPr>
                <w:rFonts w:ascii="Myriad Pro" w:hAnsi="Myriad Pro" w:cs="Arial"/>
                <w:sz w:val="20"/>
                <w:szCs w:val="20"/>
              </w:rPr>
              <w:t>30</w:t>
            </w:r>
          </w:p>
        </w:tc>
      </w:tr>
      <w:tr w:rsidR="0058077F" w:rsidRPr="00A03311" w14:paraId="34A61A91" w14:textId="77777777" w:rsidTr="0058077F">
        <w:tc>
          <w:tcPr>
            <w:tcW w:w="3240" w:type="dxa"/>
          </w:tcPr>
          <w:p w14:paraId="66FAFE4B" w14:textId="77777777" w:rsidR="0058077F" w:rsidRPr="00A03311" w:rsidRDefault="0058077F" w:rsidP="00FD03B3">
            <w:pPr>
              <w:pStyle w:val="ListParagraph"/>
              <w:numPr>
                <w:ilvl w:val="0"/>
                <w:numId w:val="4"/>
              </w:numPr>
              <w:ind w:left="270" w:hanging="180"/>
              <w:rPr>
                <w:rFonts w:ascii="Myriad Pro" w:hAnsi="Myriad Pro" w:cs="Arial"/>
                <w:sz w:val="20"/>
                <w:szCs w:val="20"/>
              </w:rPr>
            </w:pPr>
            <w:r w:rsidRPr="00A03311">
              <w:rPr>
                <w:rFonts w:ascii="Myriad Pro" w:hAnsi="Myriad Pro" w:cs="Arial"/>
                <w:sz w:val="20"/>
                <w:szCs w:val="20"/>
              </w:rPr>
              <w:t>Proposed Work Plan for undertaking the task</w:t>
            </w:r>
          </w:p>
        </w:tc>
        <w:tc>
          <w:tcPr>
            <w:tcW w:w="1620" w:type="dxa"/>
          </w:tcPr>
          <w:p w14:paraId="45FA76A3" w14:textId="77777777" w:rsidR="0058077F" w:rsidRPr="00A03311" w:rsidRDefault="0058077F" w:rsidP="0058077F">
            <w:pPr>
              <w:jc w:val="center"/>
              <w:rPr>
                <w:rFonts w:ascii="Myriad Pro" w:hAnsi="Myriad Pro" w:cs="Arial"/>
                <w:sz w:val="20"/>
                <w:szCs w:val="20"/>
              </w:rPr>
            </w:pPr>
            <w:r w:rsidRPr="00A03311">
              <w:rPr>
                <w:rFonts w:ascii="Myriad Pro" w:hAnsi="Myriad Pro" w:cs="Arial"/>
                <w:sz w:val="20"/>
                <w:szCs w:val="20"/>
              </w:rPr>
              <w:t>10</w:t>
            </w:r>
          </w:p>
        </w:tc>
      </w:tr>
      <w:tr w:rsidR="0058077F" w:rsidRPr="00A03311" w14:paraId="0F2D087D" w14:textId="77777777" w:rsidTr="0058077F">
        <w:tc>
          <w:tcPr>
            <w:tcW w:w="3240" w:type="dxa"/>
          </w:tcPr>
          <w:p w14:paraId="6355EDDD" w14:textId="77777777" w:rsidR="0058077F" w:rsidRPr="00A03311" w:rsidRDefault="0058077F" w:rsidP="00FD03B3">
            <w:pPr>
              <w:pStyle w:val="ListParagraph"/>
              <w:numPr>
                <w:ilvl w:val="0"/>
                <w:numId w:val="4"/>
              </w:numPr>
              <w:ind w:left="270" w:hanging="180"/>
              <w:rPr>
                <w:rFonts w:ascii="Myriad Pro" w:hAnsi="Myriad Pro" w:cs="Arial"/>
                <w:sz w:val="20"/>
                <w:szCs w:val="20"/>
              </w:rPr>
            </w:pPr>
            <w:r w:rsidRPr="00A03311">
              <w:rPr>
                <w:rFonts w:ascii="Myriad Pro" w:hAnsi="Myriad Pro" w:cs="Arial"/>
                <w:sz w:val="20"/>
                <w:szCs w:val="20"/>
              </w:rPr>
              <w:t>Time Line for completion of the Task</w:t>
            </w:r>
          </w:p>
        </w:tc>
        <w:tc>
          <w:tcPr>
            <w:tcW w:w="1620" w:type="dxa"/>
          </w:tcPr>
          <w:p w14:paraId="7293122C" w14:textId="77777777" w:rsidR="0058077F" w:rsidRPr="00A03311" w:rsidRDefault="0058077F" w:rsidP="0058077F">
            <w:pPr>
              <w:jc w:val="center"/>
              <w:rPr>
                <w:rFonts w:ascii="Myriad Pro" w:hAnsi="Myriad Pro" w:cs="Arial"/>
                <w:sz w:val="20"/>
                <w:szCs w:val="20"/>
              </w:rPr>
            </w:pPr>
            <w:r w:rsidRPr="00A03311">
              <w:rPr>
                <w:rFonts w:ascii="Myriad Pro" w:hAnsi="Myriad Pro" w:cs="Arial"/>
                <w:sz w:val="20"/>
                <w:szCs w:val="20"/>
              </w:rPr>
              <w:t>10</w:t>
            </w:r>
          </w:p>
        </w:tc>
      </w:tr>
      <w:tr w:rsidR="0058077F" w:rsidRPr="00A03311" w14:paraId="6714F0FD" w14:textId="77777777" w:rsidTr="0058077F">
        <w:tc>
          <w:tcPr>
            <w:tcW w:w="3240" w:type="dxa"/>
          </w:tcPr>
          <w:p w14:paraId="4DAB6978" w14:textId="77777777" w:rsidR="0058077F" w:rsidRPr="00A03311" w:rsidRDefault="0058077F" w:rsidP="00FD03B3">
            <w:pPr>
              <w:rPr>
                <w:rFonts w:ascii="Myriad Pro" w:hAnsi="Myriad Pro" w:cs="Arial"/>
                <w:sz w:val="20"/>
                <w:szCs w:val="20"/>
                <w:u w:val="single"/>
              </w:rPr>
            </w:pPr>
            <w:r w:rsidRPr="00A03311">
              <w:rPr>
                <w:rFonts w:ascii="Myriad Pro" w:hAnsi="Myriad Pro" w:cs="Arial"/>
                <w:sz w:val="20"/>
                <w:szCs w:val="20"/>
                <w:u w:val="single"/>
              </w:rPr>
              <w:t>Financial</w:t>
            </w:r>
          </w:p>
        </w:tc>
        <w:tc>
          <w:tcPr>
            <w:tcW w:w="1620" w:type="dxa"/>
          </w:tcPr>
          <w:p w14:paraId="43F9F410" w14:textId="77777777" w:rsidR="0058077F" w:rsidRPr="00A03311" w:rsidRDefault="0058077F" w:rsidP="0058077F">
            <w:pPr>
              <w:jc w:val="center"/>
              <w:rPr>
                <w:rFonts w:ascii="Myriad Pro" w:hAnsi="Myriad Pro" w:cs="Arial"/>
                <w:sz w:val="20"/>
                <w:szCs w:val="20"/>
              </w:rPr>
            </w:pPr>
            <w:r w:rsidRPr="00A03311">
              <w:rPr>
                <w:rFonts w:ascii="Myriad Pro" w:hAnsi="Myriad Pro" w:cs="Arial"/>
                <w:sz w:val="20"/>
                <w:szCs w:val="20"/>
              </w:rPr>
              <w:t>30</w:t>
            </w:r>
          </w:p>
        </w:tc>
      </w:tr>
    </w:tbl>
    <w:p w14:paraId="296DF852" w14:textId="77777777" w:rsidR="008A6F73" w:rsidRPr="00A03311" w:rsidRDefault="008A6F73" w:rsidP="00A24134">
      <w:pPr>
        <w:rPr>
          <w:rFonts w:ascii="Myriad Pro" w:hAnsi="Myriad Pro"/>
          <w:b/>
          <w:sz w:val="20"/>
          <w:szCs w:val="20"/>
        </w:rPr>
      </w:pPr>
    </w:p>
    <w:p w14:paraId="7ADC3688" w14:textId="77777777" w:rsidR="008A6F73" w:rsidRPr="00A03311" w:rsidRDefault="008A6F73" w:rsidP="00A24134">
      <w:pPr>
        <w:rPr>
          <w:rFonts w:ascii="Myriad Pro" w:hAnsi="Myriad Pro"/>
          <w:b/>
          <w:sz w:val="20"/>
          <w:szCs w:val="20"/>
        </w:rPr>
      </w:pPr>
    </w:p>
    <w:p w14:paraId="6D24E9F4" w14:textId="77777777" w:rsidR="008A6F73" w:rsidRPr="00A03311" w:rsidRDefault="008A6F73" w:rsidP="00A24134">
      <w:pPr>
        <w:rPr>
          <w:rFonts w:ascii="Myriad Pro" w:hAnsi="Myriad Pro"/>
          <w:b/>
          <w:sz w:val="20"/>
          <w:szCs w:val="20"/>
        </w:rPr>
      </w:pPr>
    </w:p>
    <w:p w14:paraId="3C301ADF" w14:textId="77777777" w:rsidR="008A6F73" w:rsidRPr="00A03311" w:rsidRDefault="008A6F73" w:rsidP="00A24134">
      <w:pPr>
        <w:rPr>
          <w:rFonts w:ascii="Myriad Pro" w:hAnsi="Myriad Pro"/>
          <w:b/>
          <w:sz w:val="20"/>
          <w:szCs w:val="20"/>
        </w:rPr>
      </w:pPr>
    </w:p>
    <w:p w14:paraId="1C839FC6" w14:textId="77777777" w:rsidR="008A6F73" w:rsidRPr="00A03311" w:rsidRDefault="008A6F73" w:rsidP="00A24134">
      <w:pPr>
        <w:rPr>
          <w:rFonts w:ascii="Myriad Pro" w:hAnsi="Myriad Pro"/>
          <w:b/>
          <w:sz w:val="20"/>
          <w:szCs w:val="20"/>
        </w:rPr>
      </w:pPr>
    </w:p>
    <w:p w14:paraId="009542B4" w14:textId="77777777" w:rsidR="008A6F73" w:rsidRPr="00A03311" w:rsidRDefault="008A6F73" w:rsidP="00A24134">
      <w:pPr>
        <w:rPr>
          <w:rFonts w:ascii="Myriad Pro" w:hAnsi="Myriad Pro"/>
          <w:b/>
          <w:sz w:val="20"/>
          <w:szCs w:val="20"/>
        </w:rPr>
      </w:pPr>
    </w:p>
    <w:p w14:paraId="792CA9B6" w14:textId="77777777" w:rsidR="008A6F73" w:rsidRPr="00A03311" w:rsidRDefault="008A6F73" w:rsidP="00A24134">
      <w:pPr>
        <w:rPr>
          <w:rFonts w:ascii="Myriad Pro" w:hAnsi="Myriad Pro"/>
          <w:b/>
          <w:sz w:val="20"/>
          <w:szCs w:val="20"/>
        </w:rPr>
      </w:pPr>
    </w:p>
    <w:p w14:paraId="41779F68" w14:textId="77777777" w:rsidR="00B83B69" w:rsidRPr="00A03311" w:rsidRDefault="00B83B69">
      <w:pPr>
        <w:rPr>
          <w:rFonts w:ascii="Myriad Pro" w:hAnsi="Myriad Pro"/>
          <w:b/>
          <w:sz w:val="20"/>
          <w:szCs w:val="20"/>
        </w:rPr>
      </w:pPr>
      <w:r w:rsidRPr="00A03311">
        <w:rPr>
          <w:rFonts w:ascii="Myriad Pro" w:hAnsi="Myriad Pro"/>
          <w:b/>
          <w:sz w:val="20"/>
          <w:szCs w:val="20"/>
        </w:rPr>
        <w:br w:type="page"/>
      </w:r>
    </w:p>
    <w:p w14:paraId="3ADFAE60" w14:textId="77777777" w:rsidR="008C3C56" w:rsidRPr="00733074" w:rsidRDefault="008C3C56" w:rsidP="008C3C56">
      <w:pPr>
        <w:pStyle w:val="Heading31"/>
        <w:rPr>
          <w:rFonts w:ascii="Myriad Pro" w:hAnsi="Myriad Pro"/>
          <w:sz w:val="20"/>
          <w:szCs w:val="20"/>
        </w:rPr>
      </w:pPr>
      <w:r w:rsidRPr="00733074">
        <w:rPr>
          <w:rFonts w:ascii="Myriad Pro" w:hAnsi="Myriad Pro"/>
          <w:sz w:val="20"/>
          <w:szCs w:val="20"/>
        </w:rPr>
        <w:lastRenderedPageBreak/>
        <w:t xml:space="preserve">Annex </w:t>
      </w:r>
      <w:r w:rsidRPr="00597FB2">
        <w:rPr>
          <w:rFonts w:ascii="Myriad Pro" w:hAnsi="Myriad Pro"/>
          <w:sz w:val="20"/>
          <w:szCs w:val="20"/>
        </w:rPr>
        <w:t xml:space="preserve">A: </w:t>
      </w:r>
      <w:r w:rsidRPr="00733074">
        <w:rPr>
          <w:rFonts w:ascii="Myriad Pro" w:hAnsi="Myriad Pro"/>
          <w:sz w:val="20"/>
          <w:szCs w:val="20"/>
        </w:rPr>
        <w:t>TERMS OF REFERENCES (TOR)</w:t>
      </w:r>
    </w:p>
    <w:p w14:paraId="067281BB" w14:textId="77777777" w:rsidR="00184055" w:rsidRDefault="00430B09" w:rsidP="00025C74">
      <w:pPr>
        <w:pBdr>
          <w:top w:val="single" w:sz="24" w:space="0" w:color="DBE5F1"/>
          <w:left w:val="single" w:sz="24" w:space="0" w:color="DBE5F1"/>
          <w:bottom w:val="single" w:sz="24" w:space="0" w:color="DBE5F1"/>
          <w:right w:val="single" w:sz="24" w:space="0" w:color="DBE5F1"/>
        </w:pBdr>
        <w:shd w:val="clear" w:color="auto" w:fill="DBE5F1"/>
        <w:spacing w:after="0" w:line="240" w:lineRule="auto"/>
        <w:jc w:val="center"/>
        <w:outlineLvl w:val="1"/>
        <w:rPr>
          <w:rFonts w:ascii="Myriad Pro" w:eastAsia="Times New Roman" w:hAnsi="Myriad Pro" w:cs="Times New Roman"/>
          <w:caps/>
          <w:spacing w:val="15"/>
          <w:sz w:val="20"/>
          <w:szCs w:val="20"/>
        </w:rPr>
      </w:pPr>
      <w:r w:rsidRPr="00A03311">
        <w:rPr>
          <w:rFonts w:ascii="Myriad Pro" w:eastAsia="Times New Roman" w:hAnsi="Myriad Pro" w:cs="Times New Roman"/>
          <w:caps/>
          <w:spacing w:val="15"/>
          <w:sz w:val="20"/>
          <w:szCs w:val="20"/>
        </w:rPr>
        <w:t xml:space="preserve">Terminal Evaluation Terms of Reference for – INDIVIDUAL CONSULTANT </w:t>
      </w:r>
    </w:p>
    <w:p w14:paraId="71E7871F" w14:textId="77777777" w:rsidR="00430B09" w:rsidRPr="00A03311" w:rsidRDefault="00430B09" w:rsidP="00025C74">
      <w:pPr>
        <w:pBdr>
          <w:top w:val="single" w:sz="24" w:space="0" w:color="DBE5F1"/>
          <w:left w:val="single" w:sz="24" w:space="0" w:color="DBE5F1"/>
          <w:bottom w:val="single" w:sz="24" w:space="0" w:color="DBE5F1"/>
          <w:right w:val="single" w:sz="24" w:space="0" w:color="DBE5F1"/>
        </w:pBdr>
        <w:shd w:val="clear" w:color="auto" w:fill="DBE5F1"/>
        <w:spacing w:after="0" w:line="240" w:lineRule="auto"/>
        <w:jc w:val="center"/>
        <w:outlineLvl w:val="1"/>
        <w:rPr>
          <w:rFonts w:ascii="Myriad Pro" w:eastAsia="Times New Roman" w:hAnsi="Myriad Pro" w:cs="Times New Roman"/>
          <w:caps/>
          <w:spacing w:val="15"/>
          <w:sz w:val="20"/>
          <w:szCs w:val="20"/>
        </w:rPr>
      </w:pPr>
      <w:r w:rsidRPr="00A03311">
        <w:rPr>
          <w:rFonts w:ascii="Myriad Pro" w:eastAsia="Times New Roman" w:hAnsi="Myriad Pro" w:cs="Times New Roman"/>
          <w:caps/>
          <w:spacing w:val="15"/>
          <w:sz w:val="20"/>
          <w:szCs w:val="20"/>
        </w:rPr>
        <w:t>(</w:t>
      </w:r>
      <w:r w:rsidR="00447693">
        <w:rPr>
          <w:rFonts w:ascii="Myriad Pro" w:eastAsia="Times New Roman" w:hAnsi="Myriad Pro" w:cs="Times New Roman"/>
          <w:caps/>
          <w:spacing w:val="15"/>
          <w:sz w:val="20"/>
          <w:szCs w:val="20"/>
        </w:rPr>
        <w:t>NATIONAL</w:t>
      </w:r>
      <w:r w:rsidRPr="00A03311">
        <w:rPr>
          <w:rFonts w:ascii="Myriad Pro" w:eastAsia="Times New Roman" w:hAnsi="Myriad Pro" w:cs="Times New Roman"/>
          <w:caps/>
          <w:spacing w:val="15"/>
          <w:sz w:val="20"/>
          <w:szCs w:val="20"/>
        </w:rPr>
        <w:t>)</w:t>
      </w:r>
    </w:p>
    <w:p w14:paraId="5A37A633" w14:textId="77777777" w:rsidR="00430B09" w:rsidRPr="00A03311" w:rsidRDefault="00430B09" w:rsidP="00430B09">
      <w:pPr>
        <w:pStyle w:val="Heading51"/>
        <w:numPr>
          <w:ilvl w:val="0"/>
          <w:numId w:val="10"/>
        </w:numPr>
        <w:rPr>
          <w:rFonts w:ascii="Myriad Pro" w:hAnsi="Myriad Pro"/>
          <w:sz w:val="20"/>
          <w:szCs w:val="20"/>
        </w:rPr>
      </w:pPr>
      <w:bookmarkStart w:id="0" w:name="_Toc299126613"/>
      <w:r w:rsidRPr="00A03311">
        <w:rPr>
          <w:rFonts w:ascii="Myriad Pro" w:hAnsi="Myriad Pro"/>
          <w:sz w:val="20"/>
          <w:szCs w:val="20"/>
        </w:rPr>
        <w:t>INTRODUCTION</w:t>
      </w:r>
    </w:p>
    <w:p w14:paraId="23EFC8C6" w14:textId="77777777" w:rsidR="00A03311" w:rsidRDefault="00430B09" w:rsidP="00430B09">
      <w:pPr>
        <w:spacing w:before="200"/>
        <w:jc w:val="both"/>
        <w:rPr>
          <w:rFonts w:ascii="Myriad Pro" w:hAnsi="Myriad Pro" w:cs="Arial"/>
          <w:b/>
          <w:sz w:val="20"/>
          <w:szCs w:val="20"/>
        </w:rPr>
      </w:pPr>
      <w:r w:rsidRPr="00A03311">
        <w:rPr>
          <w:rFonts w:ascii="Myriad Pro" w:eastAsia="Times New Roman" w:hAnsi="Myriad Pro"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A03311">
        <w:rPr>
          <w:rFonts w:ascii="Myriad Pro" w:eastAsia="Times New Roman" w:hAnsi="Myriad Pro" w:cs="Times New Roman"/>
          <w:sz w:val="20"/>
          <w:szCs w:val="20"/>
          <w:lang w:val="en-GB"/>
        </w:rPr>
        <w:t xml:space="preserve">These terms </w:t>
      </w:r>
      <w:r w:rsidRPr="00A03311">
        <w:rPr>
          <w:rFonts w:ascii="Myriad Pro" w:eastAsia="Times New Roman" w:hAnsi="Myriad Pro" w:cs="Times New Roman"/>
          <w:sz w:val="20"/>
          <w:szCs w:val="20"/>
        </w:rPr>
        <w:t xml:space="preserve">of </w:t>
      </w:r>
      <w:r w:rsidRPr="00A03311">
        <w:rPr>
          <w:rFonts w:ascii="Myriad Pro" w:eastAsia="Times New Roman" w:hAnsi="Myriad Pro" w:cs="Times New Roman"/>
          <w:sz w:val="20"/>
          <w:szCs w:val="20"/>
          <w:lang w:val="en-GB"/>
        </w:rPr>
        <w:t>reference</w:t>
      </w:r>
      <w:r w:rsidRPr="00A03311">
        <w:rPr>
          <w:rFonts w:ascii="Myriad Pro" w:eastAsia="Times New Roman" w:hAnsi="Myriad Pro" w:cs="Times New Roman"/>
          <w:sz w:val="20"/>
          <w:szCs w:val="20"/>
        </w:rPr>
        <w:t xml:space="preserve"> (TOR) sets </w:t>
      </w:r>
      <w:r w:rsidRPr="00A03311">
        <w:rPr>
          <w:rFonts w:ascii="Myriad Pro" w:eastAsia="Times New Roman" w:hAnsi="Myriad Pro" w:cs="Times New Roman"/>
          <w:sz w:val="20"/>
          <w:szCs w:val="20"/>
          <w:lang w:val="en-GB"/>
        </w:rPr>
        <w:t xml:space="preserve">out the </w:t>
      </w:r>
      <w:r w:rsidRPr="00A03311">
        <w:rPr>
          <w:rFonts w:ascii="Myriad Pro" w:eastAsia="Times New Roman" w:hAnsi="Myriad Pro" w:cs="Times New Roman"/>
          <w:sz w:val="20"/>
          <w:szCs w:val="20"/>
        </w:rPr>
        <w:t xml:space="preserve">expectations for a Terminal Evaluation (TE) of the </w:t>
      </w:r>
      <w:r w:rsidR="004E1991" w:rsidRPr="002E03FE">
        <w:rPr>
          <w:rFonts w:ascii="Myriad Pro" w:hAnsi="Myriad Pro" w:cs="Arial"/>
          <w:b/>
          <w:sz w:val="20"/>
          <w:szCs w:val="20"/>
        </w:rPr>
        <w:t>Improving Energy Efficiency in the Indian Railways System</w:t>
      </w:r>
      <w:r w:rsidR="00635443">
        <w:rPr>
          <w:rFonts w:ascii="Myriad Pro" w:hAnsi="Myriad Pro" w:cs="Arial"/>
          <w:b/>
          <w:sz w:val="20"/>
          <w:szCs w:val="20"/>
        </w:rPr>
        <w:t xml:space="preserve"> Project</w:t>
      </w:r>
      <w:r w:rsidR="00184055">
        <w:rPr>
          <w:rFonts w:ascii="Myriad Pro" w:hAnsi="Myriad Pro" w:cs="Arial"/>
          <w:b/>
          <w:sz w:val="20"/>
          <w:szCs w:val="20"/>
        </w:rPr>
        <w:t>.</w:t>
      </w:r>
    </w:p>
    <w:p w14:paraId="40F60A07" w14:textId="77777777" w:rsidR="00430B09" w:rsidRPr="00A03311" w:rsidRDefault="00430B09" w:rsidP="00430B09">
      <w:pPr>
        <w:spacing w:before="200"/>
        <w:jc w:val="both"/>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The essentials of the project to be evaluated are as follows:   </w:t>
      </w:r>
    </w:p>
    <w:p w14:paraId="39EB8DED" w14:textId="77777777" w:rsidR="00430B09" w:rsidRPr="00A03311" w:rsidRDefault="00430B09" w:rsidP="00430B09">
      <w:pPr>
        <w:pStyle w:val="Heading51"/>
        <w:numPr>
          <w:ilvl w:val="0"/>
          <w:numId w:val="10"/>
        </w:numPr>
        <w:rPr>
          <w:rFonts w:ascii="Myriad Pro" w:hAnsi="Myriad Pro"/>
          <w:sz w:val="20"/>
          <w:szCs w:val="20"/>
        </w:rPr>
      </w:pPr>
      <w:bookmarkStart w:id="1" w:name="_Toc321341548"/>
      <w:r w:rsidRPr="00A03311">
        <w:rPr>
          <w:rFonts w:ascii="Myriad Pro" w:hAnsi="Myriad Pro"/>
          <w:sz w:val="20"/>
          <w:szCs w:val="20"/>
        </w:rPr>
        <w:t>Project Summary Table</w:t>
      </w:r>
      <w:bookmarkEnd w:id="1"/>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68"/>
        <w:gridCol w:w="1118"/>
        <w:gridCol w:w="1984"/>
        <w:gridCol w:w="1984"/>
        <w:gridCol w:w="17"/>
        <w:gridCol w:w="1683"/>
        <w:gridCol w:w="1868"/>
      </w:tblGrid>
      <w:tr w:rsidR="00430B09" w:rsidRPr="00A03311" w14:paraId="6F28A484" w14:textId="77777777" w:rsidTr="00BE662F">
        <w:trPr>
          <w:trHeight w:val="359"/>
        </w:trPr>
        <w:tc>
          <w:tcPr>
            <w:tcW w:w="455" w:type="pct"/>
            <w:shd w:val="clear" w:color="auto" w:fill="7F7F7F"/>
            <w:vAlign w:val="center"/>
          </w:tcPr>
          <w:p w14:paraId="1CB09FB5" w14:textId="77777777" w:rsidR="00430B09" w:rsidRPr="00A03311" w:rsidRDefault="00430B09" w:rsidP="00BE662F">
            <w:pPr>
              <w:spacing w:after="0"/>
              <w:contextualSpacing/>
              <w:rPr>
                <w:rFonts w:ascii="Myriad Pro" w:eastAsia="Times New Roman" w:hAnsi="Myriad Pro" w:cs="Calibri"/>
                <w:bCs/>
                <w:color w:val="FFFFFF"/>
                <w:sz w:val="20"/>
                <w:szCs w:val="20"/>
              </w:rPr>
            </w:pPr>
            <w:r w:rsidRPr="00A03311">
              <w:rPr>
                <w:rFonts w:ascii="Myriad Pro" w:eastAsia="Times New Roman" w:hAnsi="Myriad Pro" w:cs="Calibri"/>
                <w:bCs/>
                <w:color w:val="FFFFFF"/>
                <w:sz w:val="20"/>
                <w:szCs w:val="20"/>
              </w:rPr>
              <w:t xml:space="preserve">Project Title: </w:t>
            </w:r>
          </w:p>
        </w:tc>
        <w:tc>
          <w:tcPr>
            <w:tcW w:w="4545" w:type="pct"/>
            <w:gridSpan w:val="6"/>
            <w:shd w:val="clear" w:color="auto" w:fill="FFFFFF"/>
            <w:vAlign w:val="center"/>
          </w:tcPr>
          <w:p w14:paraId="3EEB97BB" w14:textId="34B0DD63" w:rsidR="00430B09" w:rsidRPr="00A03311" w:rsidRDefault="00C1344D" w:rsidP="00BE662F">
            <w:pPr>
              <w:spacing w:after="0"/>
              <w:contextualSpacing/>
              <w:rPr>
                <w:rFonts w:ascii="Myriad Pro" w:eastAsia="Times New Roman" w:hAnsi="Myriad Pro" w:cs="Calibri"/>
                <w:bCs/>
                <w:sz w:val="20"/>
                <w:szCs w:val="20"/>
              </w:rPr>
            </w:pPr>
            <w:r>
              <w:rPr>
                <w:rFonts w:ascii="Myriad Pro" w:eastAsia="Times New Roman" w:hAnsi="Myriad Pro" w:cs="Calibri"/>
                <w:bCs/>
                <w:noProof/>
                <w:sz w:val="20"/>
                <w:szCs w:val="20"/>
                <w:highlight w:val="cyan"/>
              </w:rPr>
              <w:drawing>
                <wp:inline distT="0" distB="0" distL="0" distR="0" wp14:anchorId="5154E0B8" wp14:editId="449C2128">
                  <wp:extent cx="6019165" cy="2305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165" cy="230505"/>
                          </a:xfrm>
                          <a:prstGeom prst="rect">
                            <a:avLst/>
                          </a:prstGeom>
                          <a:noFill/>
                          <a:ln>
                            <a:noFill/>
                          </a:ln>
                        </pic:spPr>
                      </pic:pic>
                    </a:graphicData>
                  </a:graphic>
                </wp:inline>
              </w:drawing>
            </w:r>
          </w:p>
        </w:tc>
      </w:tr>
      <w:tr w:rsidR="00430B09" w:rsidRPr="00A03311" w14:paraId="2AFA0F14" w14:textId="77777777" w:rsidTr="00BE662F">
        <w:tblPrEx>
          <w:shd w:val="clear" w:color="auto" w:fill="auto"/>
        </w:tblPrEx>
        <w:trPr>
          <w:trHeight w:val="553"/>
        </w:trPr>
        <w:tc>
          <w:tcPr>
            <w:tcW w:w="1042" w:type="pct"/>
            <w:gridSpan w:val="2"/>
          </w:tcPr>
          <w:p w14:paraId="053C5604" w14:textId="77777777" w:rsidR="00430B09" w:rsidRPr="00A03311" w:rsidRDefault="00430B09" w:rsidP="00BE662F">
            <w:pPr>
              <w:spacing w:after="0"/>
              <w:jc w:val="right"/>
              <w:rPr>
                <w:rFonts w:ascii="Myriad Pro" w:eastAsia="Arial Unicode MS" w:hAnsi="Myriad Pro" w:cs="Times New Roman"/>
                <w:color w:val="000000"/>
                <w:sz w:val="20"/>
                <w:szCs w:val="20"/>
              </w:rPr>
            </w:pPr>
            <w:r w:rsidRPr="00A03311">
              <w:rPr>
                <w:rFonts w:ascii="Myriad Pro" w:eastAsia="Times New Roman" w:hAnsi="Myriad Pro" w:cs="Times New Roman"/>
                <w:color w:val="000000"/>
                <w:sz w:val="20"/>
                <w:szCs w:val="20"/>
              </w:rPr>
              <w:t>GEF Project ID:</w:t>
            </w:r>
          </w:p>
        </w:tc>
        <w:tc>
          <w:tcPr>
            <w:tcW w:w="1042" w:type="pct"/>
            <w:vAlign w:val="center"/>
          </w:tcPr>
          <w:p w14:paraId="76BC86E1" w14:textId="2AD7787A" w:rsidR="00430B09" w:rsidRPr="00FC1610" w:rsidRDefault="008C3C56" w:rsidP="00BE662F">
            <w:pPr>
              <w:tabs>
                <w:tab w:val="right" w:pos="0"/>
              </w:tabs>
              <w:spacing w:after="0"/>
              <w:rPr>
                <w:rFonts w:ascii="Myriad Pro" w:eastAsia="Times New Roman" w:hAnsi="Myriad Pro" w:cs="Times New Roman"/>
                <w:sz w:val="20"/>
                <w:szCs w:val="20"/>
                <w:highlight w:val="cyan"/>
              </w:rPr>
            </w:pPr>
            <w:r w:rsidRPr="00A32090">
              <w:rPr>
                <w:rFonts w:ascii="Myriad Pro" w:eastAsia="Times New Roman" w:hAnsi="Myriad Pro" w:cs="Times New Roman"/>
                <w:sz w:val="20"/>
                <w:szCs w:val="20"/>
              </w:rPr>
              <w:t>3554</w:t>
            </w:r>
            <w:r>
              <w:rPr>
                <w:rFonts w:ascii="Myriad Pro" w:eastAsia="Times New Roman" w:hAnsi="Myriad Pro" w:cs="Times New Roman"/>
                <w:sz w:val="20"/>
                <w:szCs w:val="20"/>
              </w:rPr>
              <w:t xml:space="preserve"> (GEF PMIS#)</w:t>
            </w:r>
          </w:p>
        </w:tc>
        <w:tc>
          <w:tcPr>
            <w:tcW w:w="1042" w:type="pct"/>
          </w:tcPr>
          <w:p w14:paraId="398F651E" w14:textId="77777777" w:rsidR="00430B09" w:rsidRPr="00A03311" w:rsidRDefault="00430B09" w:rsidP="00BE662F">
            <w:pPr>
              <w:spacing w:after="0"/>
              <w:jc w:val="right"/>
              <w:rPr>
                <w:rFonts w:ascii="Myriad Pro" w:eastAsia="Arial Unicode MS" w:hAnsi="Myriad Pro" w:cs="Times New Roman"/>
                <w:sz w:val="20"/>
                <w:szCs w:val="20"/>
              </w:rPr>
            </w:pPr>
            <w:r w:rsidRPr="00A03311">
              <w:rPr>
                <w:rFonts w:ascii="Myriad Pro" w:eastAsia="Times New Roman" w:hAnsi="Myriad Pro" w:cs="Times New Roman"/>
                <w:sz w:val="20"/>
                <w:szCs w:val="20"/>
              </w:rPr>
              <w:t> </w:t>
            </w:r>
          </w:p>
        </w:tc>
        <w:tc>
          <w:tcPr>
            <w:tcW w:w="893" w:type="pct"/>
            <w:gridSpan w:val="2"/>
          </w:tcPr>
          <w:p w14:paraId="4D2701A5" w14:textId="77777777" w:rsidR="00430B09" w:rsidRPr="00A03311" w:rsidRDefault="00430B09" w:rsidP="00BE662F">
            <w:pPr>
              <w:spacing w:after="0"/>
              <w:jc w:val="center"/>
              <w:rPr>
                <w:rFonts w:ascii="Myriad Pro" w:eastAsia="Arial Unicode MS" w:hAnsi="Myriad Pro" w:cs="Times New Roman"/>
                <w:i/>
                <w:color w:val="000000"/>
                <w:sz w:val="20"/>
                <w:szCs w:val="20"/>
                <w:u w:val="single"/>
              </w:rPr>
            </w:pPr>
            <w:r w:rsidRPr="00A03311">
              <w:rPr>
                <w:rFonts w:ascii="Myriad Pro" w:eastAsia="Times New Roman" w:hAnsi="Myriad Pro" w:cs="Times New Roman"/>
                <w:i/>
                <w:color w:val="000000"/>
                <w:sz w:val="20"/>
                <w:szCs w:val="20"/>
                <w:u w:val="single"/>
              </w:rPr>
              <w:t>at endorsement (Million US$)</w:t>
            </w:r>
          </w:p>
        </w:tc>
        <w:tc>
          <w:tcPr>
            <w:tcW w:w="981" w:type="pct"/>
          </w:tcPr>
          <w:p w14:paraId="6C76F74C" w14:textId="77777777" w:rsidR="00430B09" w:rsidRPr="00A03311" w:rsidRDefault="00430B09" w:rsidP="00BE662F">
            <w:pPr>
              <w:spacing w:after="0"/>
              <w:jc w:val="center"/>
              <w:rPr>
                <w:rFonts w:ascii="Myriad Pro" w:eastAsia="Arial Unicode MS" w:hAnsi="Myriad Pro" w:cs="Times New Roman"/>
                <w:i/>
                <w:color w:val="000000"/>
                <w:sz w:val="20"/>
                <w:szCs w:val="20"/>
                <w:u w:val="single"/>
              </w:rPr>
            </w:pPr>
            <w:r w:rsidRPr="00A03311">
              <w:rPr>
                <w:rFonts w:ascii="Myriad Pro" w:eastAsia="Times New Roman" w:hAnsi="Myriad Pro" w:cs="Times New Roman"/>
                <w:i/>
                <w:color w:val="000000"/>
                <w:sz w:val="20"/>
                <w:szCs w:val="20"/>
                <w:u w:val="single"/>
              </w:rPr>
              <w:t>at completion (Million US$)</w:t>
            </w:r>
          </w:p>
        </w:tc>
      </w:tr>
      <w:tr w:rsidR="00430B09" w:rsidRPr="00A03311" w14:paraId="2ABF6CC6" w14:textId="77777777" w:rsidTr="00025C74">
        <w:tblPrEx>
          <w:shd w:val="clear" w:color="auto" w:fill="auto"/>
        </w:tblPrEx>
        <w:trPr>
          <w:trHeight w:val="278"/>
        </w:trPr>
        <w:tc>
          <w:tcPr>
            <w:tcW w:w="1042" w:type="pct"/>
            <w:gridSpan w:val="2"/>
          </w:tcPr>
          <w:p w14:paraId="56213E77" w14:textId="77777777" w:rsidR="00430B09" w:rsidRPr="00A03311" w:rsidRDefault="00430B09" w:rsidP="00BE662F">
            <w:pPr>
              <w:spacing w:after="0" w:line="240" w:lineRule="auto"/>
              <w:jc w:val="right"/>
              <w:rPr>
                <w:rFonts w:ascii="Myriad Pro" w:eastAsia="Arial Unicode MS" w:hAnsi="Myriad Pro" w:cs="Times New Roman"/>
                <w:color w:val="000000"/>
                <w:sz w:val="20"/>
                <w:szCs w:val="20"/>
              </w:rPr>
            </w:pPr>
            <w:r w:rsidRPr="00A03311">
              <w:rPr>
                <w:rFonts w:ascii="Myriad Pro" w:eastAsia="Times New Roman" w:hAnsi="Myriad Pro" w:cs="Times New Roman"/>
                <w:color w:val="000000"/>
                <w:sz w:val="20"/>
                <w:szCs w:val="20"/>
              </w:rPr>
              <w:t>UNDP Project ID:</w:t>
            </w:r>
          </w:p>
        </w:tc>
        <w:tc>
          <w:tcPr>
            <w:tcW w:w="1042" w:type="pct"/>
            <w:vAlign w:val="center"/>
          </w:tcPr>
          <w:p w14:paraId="6BF2FCEE" w14:textId="77777777" w:rsidR="008C3C56" w:rsidRDefault="008C3C56" w:rsidP="008C3C56">
            <w:pPr>
              <w:tabs>
                <w:tab w:val="right" w:pos="0"/>
              </w:tabs>
              <w:spacing w:after="0" w:line="240" w:lineRule="auto"/>
              <w:rPr>
                <w:rFonts w:ascii="Arial Narrow" w:hAnsi="Arial Narrow" w:cs="Arial"/>
                <w:sz w:val="20"/>
                <w:szCs w:val="20"/>
              </w:rPr>
            </w:pPr>
            <w:r>
              <w:rPr>
                <w:rFonts w:ascii="Arial Narrow" w:hAnsi="Arial Narrow" w:cs="Arial"/>
                <w:sz w:val="20"/>
                <w:szCs w:val="20"/>
              </w:rPr>
              <w:t>4044 (UNDP PIMS#)</w:t>
            </w:r>
          </w:p>
          <w:p w14:paraId="54665104" w14:textId="4E2FB404" w:rsidR="00430B09" w:rsidRPr="00FC1610" w:rsidRDefault="008C3C56" w:rsidP="008C3C56">
            <w:pPr>
              <w:tabs>
                <w:tab w:val="right" w:pos="0"/>
              </w:tabs>
              <w:spacing w:after="0" w:line="240" w:lineRule="auto"/>
              <w:rPr>
                <w:rFonts w:ascii="Myriad Pro" w:eastAsia="Times New Roman" w:hAnsi="Myriad Pro" w:cs="Times New Roman"/>
                <w:bCs/>
                <w:color w:val="000000"/>
                <w:sz w:val="20"/>
                <w:szCs w:val="20"/>
                <w:highlight w:val="cyan"/>
              </w:rPr>
            </w:pPr>
            <w:r w:rsidRPr="004050BB">
              <w:rPr>
                <w:rFonts w:ascii="Arial Narrow" w:hAnsi="Arial Narrow" w:cs="Arial"/>
                <w:sz w:val="20"/>
                <w:szCs w:val="20"/>
              </w:rPr>
              <w:t>00076108</w:t>
            </w:r>
            <w:r>
              <w:rPr>
                <w:rFonts w:ascii="Arial Narrow" w:hAnsi="Arial Narrow" w:cs="Arial"/>
                <w:sz w:val="20"/>
                <w:szCs w:val="20"/>
              </w:rPr>
              <w:t xml:space="preserve"> (Atlas ID#)</w:t>
            </w:r>
          </w:p>
        </w:tc>
        <w:tc>
          <w:tcPr>
            <w:tcW w:w="1042" w:type="pct"/>
            <w:vAlign w:val="center"/>
          </w:tcPr>
          <w:p w14:paraId="743EF4F8" w14:textId="77777777" w:rsidR="00430B09" w:rsidRPr="00A03311" w:rsidRDefault="00430B09" w:rsidP="00BE662F">
            <w:pPr>
              <w:spacing w:after="0" w:line="240" w:lineRule="auto"/>
              <w:jc w:val="right"/>
              <w:rPr>
                <w:rFonts w:ascii="Myriad Pro" w:eastAsia="Arial Unicode MS" w:hAnsi="Myriad Pro" w:cs="Times New Roman"/>
                <w:color w:val="000000"/>
                <w:sz w:val="20"/>
                <w:szCs w:val="20"/>
              </w:rPr>
            </w:pPr>
            <w:r w:rsidRPr="00A03311">
              <w:rPr>
                <w:rFonts w:ascii="Myriad Pro" w:eastAsia="Times New Roman" w:hAnsi="Myriad Pro" w:cs="Times New Roman"/>
                <w:color w:val="000000"/>
                <w:sz w:val="20"/>
                <w:szCs w:val="20"/>
              </w:rPr>
              <w:t xml:space="preserve">GEF financing: </w:t>
            </w:r>
          </w:p>
        </w:tc>
        <w:tc>
          <w:tcPr>
            <w:tcW w:w="893" w:type="pct"/>
            <w:gridSpan w:val="2"/>
          </w:tcPr>
          <w:p w14:paraId="2E48CB3A" w14:textId="77777777" w:rsidR="00430B09" w:rsidRPr="00AA79B3" w:rsidRDefault="004050BB" w:rsidP="00025C74">
            <w:pPr>
              <w:spacing w:after="0" w:line="240" w:lineRule="auto"/>
              <w:jc w:val="right"/>
              <w:rPr>
                <w:rFonts w:ascii="Myriad Pro" w:eastAsia="Arial Unicode MS" w:hAnsi="Myriad Pro" w:cs="Times New Roman"/>
                <w:sz w:val="20"/>
                <w:szCs w:val="20"/>
              </w:rPr>
            </w:pPr>
            <w:r w:rsidRPr="00AA79B3">
              <w:rPr>
                <w:rFonts w:ascii="Arial Narrow" w:hAnsi="Arial Narrow"/>
                <w:sz w:val="20"/>
              </w:rPr>
              <w:t>$5,20</w:t>
            </w:r>
            <w:r w:rsidR="00216E9C" w:rsidRPr="00AA79B3">
              <w:rPr>
                <w:rFonts w:ascii="Arial Narrow" w:hAnsi="Arial Narrow"/>
                <w:sz w:val="20"/>
              </w:rPr>
              <w:t>0,000</w:t>
            </w:r>
          </w:p>
        </w:tc>
        <w:tc>
          <w:tcPr>
            <w:tcW w:w="981" w:type="pct"/>
          </w:tcPr>
          <w:p w14:paraId="39A930BC" w14:textId="77777777" w:rsidR="00430B09" w:rsidRPr="00A03311" w:rsidRDefault="00430B09" w:rsidP="00025C74">
            <w:pPr>
              <w:spacing w:after="0" w:line="240" w:lineRule="auto"/>
              <w:jc w:val="right"/>
              <w:rPr>
                <w:rFonts w:ascii="Myriad Pro" w:eastAsia="Arial Unicode MS" w:hAnsi="Myriad Pro" w:cs="Times New Roman"/>
                <w:sz w:val="20"/>
                <w:szCs w:val="20"/>
              </w:rPr>
            </w:pPr>
          </w:p>
        </w:tc>
      </w:tr>
      <w:tr w:rsidR="00430B09" w:rsidRPr="00A03311" w14:paraId="138F2E6F" w14:textId="77777777" w:rsidTr="00025C74">
        <w:tblPrEx>
          <w:shd w:val="clear" w:color="auto" w:fill="auto"/>
        </w:tblPrEx>
        <w:trPr>
          <w:trHeight w:val="269"/>
        </w:trPr>
        <w:tc>
          <w:tcPr>
            <w:tcW w:w="1042" w:type="pct"/>
            <w:gridSpan w:val="2"/>
          </w:tcPr>
          <w:p w14:paraId="0CBC9E8E" w14:textId="77777777" w:rsidR="00430B09" w:rsidRPr="00A03311" w:rsidRDefault="00430B09" w:rsidP="00BE662F">
            <w:pPr>
              <w:spacing w:after="0" w:line="240" w:lineRule="auto"/>
              <w:jc w:val="right"/>
              <w:rPr>
                <w:rFonts w:ascii="Myriad Pro" w:eastAsia="Times New Roman" w:hAnsi="Myriad Pro" w:cs="Times New Roman"/>
                <w:color w:val="000000"/>
                <w:sz w:val="20"/>
                <w:szCs w:val="20"/>
              </w:rPr>
            </w:pPr>
            <w:r w:rsidRPr="00A03311">
              <w:rPr>
                <w:rFonts w:ascii="Myriad Pro" w:eastAsia="Times New Roman" w:hAnsi="Myriad Pro" w:cs="Times New Roman"/>
                <w:color w:val="000000"/>
                <w:sz w:val="20"/>
                <w:szCs w:val="20"/>
              </w:rPr>
              <w:t>Country:</w:t>
            </w:r>
          </w:p>
        </w:tc>
        <w:tc>
          <w:tcPr>
            <w:tcW w:w="1042" w:type="pct"/>
            <w:vAlign w:val="center"/>
          </w:tcPr>
          <w:p w14:paraId="3B1B7106" w14:textId="77777777" w:rsidR="00430B09" w:rsidRPr="00A03311" w:rsidRDefault="00430B09" w:rsidP="00BE662F">
            <w:pPr>
              <w:tabs>
                <w:tab w:val="right" w:pos="0"/>
              </w:tabs>
              <w:spacing w:after="0" w:line="240" w:lineRule="auto"/>
              <w:rPr>
                <w:rFonts w:ascii="Myriad Pro" w:eastAsia="Times New Roman" w:hAnsi="Myriad Pro" w:cs="Times New Roman"/>
                <w:color w:val="000000"/>
                <w:sz w:val="20"/>
                <w:szCs w:val="20"/>
              </w:rPr>
            </w:pPr>
            <w:r w:rsidRPr="00A03311">
              <w:rPr>
                <w:rFonts w:ascii="Myriad Pro" w:eastAsia="Times New Roman" w:hAnsi="Myriad Pro" w:cs="Times New Roman"/>
                <w:sz w:val="20"/>
                <w:szCs w:val="20"/>
              </w:rPr>
              <w:t>India</w:t>
            </w:r>
          </w:p>
        </w:tc>
        <w:tc>
          <w:tcPr>
            <w:tcW w:w="1042" w:type="pct"/>
          </w:tcPr>
          <w:p w14:paraId="26CBB8F1" w14:textId="77777777" w:rsidR="00430B09" w:rsidRPr="00A03311" w:rsidRDefault="00430B09" w:rsidP="00BE662F">
            <w:pPr>
              <w:spacing w:after="0" w:line="240" w:lineRule="auto"/>
              <w:jc w:val="right"/>
              <w:rPr>
                <w:rFonts w:ascii="Myriad Pro" w:eastAsia="Times New Roman" w:hAnsi="Myriad Pro" w:cs="Times New Roman"/>
                <w:color w:val="000000"/>
                <w:sz w:val="20"/>
                <w:szCs w:val="20"/>
              </w:rPr>
            </w:pPr>
            <w:r w:rsidRPr="00A03311">
              <w:rPr>
                <w:rFonts w:ascii="Myriad Pro" w:eastAsia="Times New Roman" w:hAnsi="Myriad Pro" w:cs="Times New Roman"/>
                <w:bCs/>
                <w:sz w:val="20"/>
                <w:szCs w:val="20"/>
              </w:rPr>
              <w:t>IA/EA own:</w:t>
            </w:r>
          </w:p>
        </w:tc>
        <w:tc>
          <w:tcPr>
            <w:tcW w:w="893" w:type="pct"/>
            <w:gridSpan w:val="2"/>
          </w:tcPr>
          <w:p w14:paraId="7082AD25" w14:textId="77777777" w:rsidR="00430B09" w:rsidRPr="00AA79B3" w:rsidRDefault="00430B09" w:rsidP="00025C74">
            <w:pPr>
              <w:spacing w:after="0" w:line="240" w:lineRule="auto"/>
              <w:jc w:val="right"/>
              <w:rPr>
                <w:rFonts w:ascii="Myriad Pro" w:eastAsia="Arial Unicode MS" w:hAnsi="Myriad Pro" w:cs="Times New Roman"/>
                <w:sz w:val="20"/>
                <w:szCs w:val="20"/>
              </w:rPr>
            </w:pPr>
          </w:p>
        </w:tc>
        <w:tc>
          <w:tcPr>
            <w:tcW w:w="981" w:type="pct"/>
          </w:tcPr>
          <w:p w14:paraId="60395C1A" w14:textId="77777777" w:rsidR="00430B09" w:rsidRPr="00A03311" w:rsidRDefault="00430B09" w:rsidP="00025C74">
            <w:pPr>
              <w:spacing w:after="0" w:line="240" w:lineRule="auto"/>
              <w:jc w:val="right"/>
              <w:rPr>
                <w:rFonts w:ascii="Myriad Pro" w:eastAsia="Arial Unicode MS" w:hAnsi="Myriad Pro" w:cs="Times New Roman"/>
                <w:sz w:val="20"/>
                <w:szCs w:val="20"/>
              </w:rPr>
            </w:pPr>
          </w:p>
        </w:tc>
      </w:tr>
      <w:tr w:rsidR="00430B09" w:rsidRPr="00663C5A" w14:paraId="459A6910" w14:textId="77777777" w:rsidTr="00025C74">
        <w:tblPrEx>
          <w:shd w:val="clear" w:color="auto" w:fill="auto"/>
        </w:tblPrEx>
        <w:trPr>
          <w:trHeight w:val="296"/>
        </w:trPr>
        <w:tc>
          <w:tcPr>
            <w:tcW w:w="1042" w:type="pct"/>
            <w:gridSpan w:val="2"/>
          </w:tcPr>
          <w:p w14:paraId="76F51BC2" w14:textId="77777777" w:rsidR="00430B09" w:rsidRPr="00A03311" w:rsidRDefault="00430B09" w:rsidP="00BE662F">
            <w:pPr>
              <w:spacing w:after="0" w:line="240" w:lineRule="auto"/>
              <w:jc w:val="right"/>
              <w:rPr>
                <w:rFonts w:ascii="Myriad Pro" w:eastAsia="Times New Roman" w:hAnsi="Myriad Pro" w:cs="Times New Roman"/>
                <w:color w:val="000000"/>
                <w:sz w:val="20"/>
                <w:szCs w:val="20"/>
              </w:rPr>
            </w:pPr>
            <w:r w:rsidRPr="00A03311">
              <w:rPr>
                <w:rFonts w:ascii="Myriad Pro" w:eastAsia="Times New Roman" w:hAnsi="Myriad Pro" w:cs="Times New Roman"/>
                <w:color w:val="000000"/>
                <w:sz w:val="20"/>
                <w:szCs w:val="20"/>
              </w:rPr>
              <w:t>Region:</w:t>
            </w:r>
          </w:p>
        </w:tc>
        <w:tc>
          <w:tcPr>
            <w:tcW w:w="1042" w:type="pct"/>
            <w:vAlign w:val="center"/>
          </w:tcPr>
          <w:p w14:paraId="3436CD99" w14:textId="77777777" w:rsidR="00430B09" w:rsidRPr="00A03311" w:rsidRDefault="00430B09" w:rsidP="00BE662F">
            <w:pPr>
              <w:tabs>
                <w:tab w:val="right" w:pos="0"/>
              </w:tabs>
              <w:spacing w:after="0" w:line="240" w:lineRule="auto"/>
              <w:rPr>
                <w:rFonts w:ascii="Myriad Pro" w:eastAsia="Times New Roman" w:hAnsi="Myriad Pro" w:cs="Times New Roman"/>
                <w:sz w:val="20"/>
                <w:szCs w:val="20"/>
                <w:lang w:val="es-ES_tradnl"/>
              </w:rPr>
            </w:pPr>
            <w:r w:rsidRPr="00A03311">
              <w:rPr>
                <w:rFonts w:ascii="Myriad Pro" w:eastAsia="Times New Roman" w:hAnsi="Myriad Pro" w:cs="Times New Roman"/>
                <w:sz w:val="20"/>
                <w:szCs w:val="20"/>
              </w:rPr>
              <w:t>Asia and Pacific</w:t>
            </w:r>
          </w:p>
        </w:tc>
        <w:tc>
          <w:tcPr>
            <w:tcW w:w="1042" w:type="pct"/>
          </w:tcPr>
          <w:p w14:paraId="357A449E" w14:textId="77777777" w:rsidR="00430B09" w:rsidRPr="00A03311" w:rsidRDefault="00430B09" w:rsidP="00BE662F">
            <w:pPr>
              <w:spacing w:after="0" w:line="240" w:lineRule="auto"/>
              <w:jc w:val="right"/>
              <w:rPr>
                <w:rFonts w:ascii="Myriad Pro" w:eastAsia="Times New Roman" w:hAnsi="Myriad Pro" w:cs="Times New Roman"/>
                <w:color w:val="000000"/>
                <w:sz w:val="20"/>
                <w:szCs w:val="20"/>
              </w:rPr>
            </w:pPr>
            <w:r w:rsidRPr="00A03311">
              <w:rPr>
                <w:rFonts w:ascii="Myriad Pro" w:eastAsia="Times New Roman" w:hAnsi="Myriad Pro" w:cs="Times New Roman"/>
                <w:bCs/>
                <w:sz w:val="20"/>
                <w:szCs w:val="20"/>
              </w:rPr>
              <w:t>Government:</w:t>
            </w:r>
          </w:p>
        </w:tc>
        <w:tc>
          <w:tcPr>
            <w:tcW w:w="893" w:type="pct"/>
            <w:gridSpan w:val="2"/>
          </w:tcPr>
          <w:p w14:paraId="2EA739AA" w14:textId="77777777" w:rsidR="00430B09" w:rsidRPr="00AA79B3" w:rsidRDefault="004050BB" w:rsidP="00025C74">
            <w:pPr>
              <w:spacing w:after="0" w:line="240" w:lineRule="auto"/>
              <w:jc w:val="right"/>
              <w:rPr>
                <w:rFonts w:ascii="Myriad Pro" w:eastAsia="Arial Unicode MS" w:hAnsi="Myriad Pro" w:cs="Times New Roman"/>
                <w:sz w:val="20"/>
                <w:szCs w:val="20"/>
              </w:rPr>
            </w:pPr>
            <w:r w:rsidRPr="00AA79B3">
              <w:rPr>
                <w:rFonts w:ascii="Arial Narrow" w:hAnsi="Arial Narrow"/>
                <w:sz w:val="20"/>
              </w:rPr>
              <w:t>$20,00</w:t>
            </w:r>
            <w:r w:rsidR="00CB6EF9" w:rsidRPr="00AA79B3">
              <w:rPr>
                <w:rFonts w:ascii="Arial Narrow" w:hAnsi="Arial Narrow"/>
                <w:sz w:val="20"/>
              </w:rPr>
              <w:t>0,000</w:t>
            </w:r>
          </w:p>
        </w:tc>
        <w:tc>
          <w:tcPr>
            <w:tcW w:w="981" w:type="pct"/>
          </w:tcPr>
          <w:p w14:paraId="605C078C" w14:textId="77777777" w:rsidR="00430B09" w:rsidRPr="00663C5A" w:rsidRDefault="00430B09" w:rsidP="00025C74">
            <w:pPr>
              <w:spacing w:after="0" w:line="240" w:lineRule="auto"/>
              <w:jc w:val="right"/>
              <w:rPr>
                <w:rFonts w:ascii="Myriad Pro" w:eastAsia="Arial Unicode MS" w:hAnsi="Myriad Pro" w:cs="Times New Roman"/>
                <w:sz w:val="20"/>
                <w:szCs w:val="20"/>
              </w:rPr>
            </w:pPr>
          </w:p>
        </w:tc>
      </w:tr>
      <w:tr w:rsidR="00430B09" w:rsidRPr="00A03311" w14:paraId="5AC8A408" w14:textId="77777777" w:rsidTr="00025C74">
        <w:tblPrEx>
          <w:shd w:val="clear" w:color="auto" w:fill="auto"/>
        </w:tblPrEx>
        <w:trPr>
          <w:trHeight w:val="314"/>
        </w:trPr>
        <w:tc>
          <w:tcPr>
            <w:tcW w:w="1042" w:type="pct"/>
            <w:gridSpan w:val="2"/>
          </w:tcPr>
          <w:p w14:paraId="4FBD7788" w14:textId="77777777" w:rsidR="00430B09" w:rsidRPr="00A03311" w:rsidRDefault="00430B09" w:rsidP="00BE662F">
            <w:pPr>
              <w:spacing w:after="0" w:line="240" w:lineRule="auto"/>
              <w:jc w:val="right"/>
              <w:rPr>
                <w:rFonts w:ascii="Myriad Pro" w:eastAsia="Times New Roman" w:hAnsi="Myriad Pro" w:cs="Times New Roman"/>
                <w:color w:val="000000"/>
                <w:sz w:val="20"/>
                <w:szCs w:val="20"/>
              </w:rPr>
            </w:pPr>
            <w:r w:rsidRPr="00A03311">
              <w:rPr>
                <w:rFonts w:ascii="Myriad Pro" w:eastAsia="Times New Roman" w:hAnsi="Myriad Pro" w:cs="Times New Roman"/>
                <w:color w:val="000000"/>
                <w:sz w:val="20"/>
                <w:szCs w:val="20"/>
              </w:rPr>
              <w:t>Focal Area:</w:t>
            </w:r>
          </w:p>
        </w:tc>
        <w:tc>
          <w:tcPr>
            <w:tcW w:w="1042" w:type="pct"/>
            <w:vAlign w:val="center"/>
          </w:tcPr>
          <w:p w14:paraId="329F8BC0" w14:textId="77777777" w:rsidR="00430B09" w:rsidRPr="00A03311" w:rsidRDefault="00430B09" w:rsidP="00BE662F">
            <w:pPr>
              <w:tabs>
                <w:tab w:val="right" w:pos="0"/>
              </w:tabs>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Climate Change </w:t>
            </w:r>
          </w:p>
        </w:tc>
        <w:tc>
          <w:tcPr>
            <w:tcW w:w="1042" w:type="pct"/>
          </w:tcPr>
          <w:p w14:paraId="2DC11B72" w14:textId="77777777" w:rsidR="00430B09" w:rsidRPr="00A03311" w:rsidRDefault="00430B09" w:rsidP="00BE662F">
            <w:pPr>
              <w:spacing w:after="0" w:line="240" w:lineRule="auto"/>
              <w:jc w:val="right"/>
              <w:rPr>
                <w:rFonts w:ascii="Myriad Pro" w:eastAsia="Times New Roman" w:hAnsi="Myriad Pro" w:cs="Times New Roman"/>
                <w:color w:val="000000"/>
                <w:sz w:val="20"/>
                <w:szCs w:val="20"/>
              </w:rPr>
            </w:pPr>
            <w:r w:rsidRPr="00A03311">
              <w:rPr>
                <w:rFonts w:ascii="Myriad Pro" w:eastAsia="Times New Roman" w:hAnsi="Myriad Pro" w:cs="Times New Roman"/>
                <w:bCs/>
                <w:sz w:val="20"/>
                <w:szCs w:val="20"/>
              </w:rPr>
              <w:t>Other</w:t>
            </w:r>
            <w:r w:rsidR="0099352A">
              <w:rPr>
                <w:rFonts w:ascii="Myriad Pro" w:eastAsia="Times New Roman" w:hAnsi="Myriad Pro" w:cs="Times New Roman"/>
                <w:bCs/>
                <w:sz w:val="20"/>
                <w:szCs w:val="20"/>
              </w:rPr>
              <w:t xml:space="preserve"> (Financing Institutions &amp; Promoters)</w:t>
            </w:r>
            <w:r w:rsidRPr="00A03311">
              <w:rPr>
                <w:rFonts w:ascii="Myriad Pro" w:eastAsia="Times New Roman" w:hAnsi="Myriad Pro" w:cs="Times New Roman"/>
                <w:bCs/>
                <w:sz w:val="20"/>
                <w:szCs w:val="20"/>
              </w:rPr>
              <w:t>:</w:t>
            </w:r>
          </w:p>
        </w:tc>
        <w:tc>
          <w:tcPr>
            <w:tcW w:w="893" w:type="pct"/>
            <w:gridSpan w:val="2"/>
          </w:tcPr>
          <w:p w14:paraId="64469DF5" w14:textId="77777777" w:rsidR="00430B09" w:rsidRPr="00CB6EF9" w:rsidRDefault="00AA79B3" w:rsidP="00AA79B3">
            <w:pPr>
              <w:tabs>
                <w:tab w:val="num" w:pos="1260"/>
                <w:tab w:val="num" w:pos="1800"/>
              </w:tabs>
              <w:spacing w:after="0" w:line="240" w:lineRule="auto"/>
              <w:jc w:val="right"/>
              <w:rPr>
                <w:rFonts w:ascii="Arial Narrow" w:hAnsi="Arial Narrow"/>
                <w:sz w:val="20"/>
                <w:szCs w:val="20"/>
              </w:rPr>
            </w:pPr>
            <w:r>
              <w:rPr>
                <w:rFonts w:ascii="Arial Narrow" w:hAnsi="Arial Narrow"/>
                <w:sz w:val="20"/>
                <w:szCs w:val="20"/>
              </w:rPr>
              <w:t>$1,000,000</w:t>
            </w:r>
          </w:p>
        </w:tc>
        <w:tc>
          <w:tcPr>
            <w:tcW w:w="981" w:type="pct"/>
          </w:tcPr>
          <w:p w14:paraId="0426AD07" w14:textId="77777777" w:rsidR="00430B09" w:rsidRPr="00A03311" w:rsidRDefault="00430B09" w:rsidP="00025C74">
            <w:pPr>
              <w:spacing w:after="0" w:line="240" w:lineRule="auto"/>
              <w:jc w:val="right"/>
              <w:rPr>
                <w:rFonts w:ascii="Myriad Pro" w:eastAsia="Times New Roman" w:hAnsi="Myriad Pro" w:cs="Times New Roman"/>
                <w:sz w:val="20"/>
                <w:szCs w:val="20"/>
              </w:rPr>
            </w:pPr>
          </w:p>
        </w:tc>
      </w:tr>
      <w:tr w:rsidR="00430B09" w:rsidRPr="00A03311" w14:paraId="2E416071" w14:textId="77777777" w:rsidTr="00025C74">
        <w:tblPrEx>
          <w:shd w:val="clear" w:color="auto" w:fill="auto"/>
        </w:tblPrEx>
        <w:trPr>
          <w:trHeight w:val="553"/>
        </w:trPr>
        <w:tc>
          <w:tcPr>
            <w:tcW w:w="1042" w:type="pct"/>
            <w:gridSpan w:val="2"/>
          </w:tcPr>
          <w:p w14:paraId="5E49B37A" w14:textId="77777777" w:rsidR="00430B09" w:rsidRPr="00A03311" w:rsidRDefault="00430B09" w:rsidP="00BE662F">
            <w:pPr>
              <w:spacing w:after="0" w:line="240" w:lineRule="auto"/>
              <w:jc w:val="right"/>
              <w:rPr>
                <w:rFonts w:ascii="Myriad Pro" w:eastAsia="Arial Unicode MS" w:hAnsi="Myriad Pro" w:cs="Times New Roman"/>
                <w:color w:val="000000"/>
                <w:sz w:val="20"/>
                <w:szCs w:val="20"/>
              </w:rPr>
            </w:pPr>
            <w:r w:rsidRPr="00A03311">
              <w:rPr>
                <w:rFonts w:ascii="Myriad Pro" w:eastAsia="Times New Roman" w:hAnsi="Myriad Pro" w:cs="Times New Roman"/>
                <w:color w:val="000000"/>
                <w:sz w:val="20"/>
                <w:szCs w:val="20"/>
              </w:rPr>
              <w:t>FA Objectives, (OP/SP):</w:t>
            </w:r>
          </w:p>
        </w:tc>
        <w:tc>
          <w:tcPr>
            <w:tcW w:w="1042" w:type="pct"/>
            <w:vAlign w:val="center"/>
          </w:tcPr>
          <w:p w14:paraId="4C7730BA" w14:textId="77777777" w:rsidR="00430B09" w:rsidRPr="004B523C" w:rsidRDefault="00430B09" w:rsidP="00592CCB">
            <w:pPr>
              <w:tabs>
                <w:tab w:val="right" w:pos="0"/>
              </w:tabs>
              <w:spacing w:after="0" w:line="240" w:lineRule="auto"/>
              <w:rPr>
                <w:rFonts w:ascii="Myriad Pro" w:eastAsia="Times New Roman" w:hAnsi="Myriad Pro" w:cs="Times New Roman"/>
                <w:sz w:val="20"/>
                <w:szCs w:val="20"/>
              </w:rPr>
            </w:pPr>
          </w:p>
        </w:tc>
        <w:tc>
          <w:tcPr>
            <w:tcW w:w="1042" w:type="pct"/>
          </w:tcPr>
          <w:p w14:paraId="13952E82" w14:textId="77777777" w:rsidR="00430B09" w:rsidRPr="00A03311" w:rsidRDefault="00430B09" w:rsidP="00BE662F">
            <w:pPr>
              <w:spacing w:after="0" w:line="240" w:lineRule="auto"/>
              <w:jc w:val="right"/>
              <w:rPr>
                <w:rFonts w:ascii="Myriad Pro" w:eastAsia="Times New Roman" w:hAnsi="Myriad Pro" w:cs="Times New Roman"/>
                <w:color w:val="000000"/>
                <w:sz w:val="20"/>
                <w:szCs w:val="20"/>
              </w:rPr>
            </w:pPr>
            <w:r w:rsidRPr="00A03311">
              <w:rPr>
                <w:rFonts w:ascii="Myriad Pro" w:eastAsia="Times New Roman" w:hAnsi="Myriad Pro" w:cs="Times New Roman"/>
                <w:color w:val="000000"/>
                <w:sz w:val="20"/>
                <w:szCs w:val="20"/>
              </w:rPr>
              <w:t>Total co-financing:</w:t>
            </w:r>
          </w:p>
        </w:tc>
        <w:tc>
          <w:tcPr>
            <w:tcW w:w="893" w:type="pct"/>
            <w:gridSpan w:val="2"/>
          </w:tcPr>
          <w:p w14:paraId="5D25EA05" w14:textId="77777777" w:rsidR="00430B09" w:rsidRPr="00A03311" w:rsidRDefault="00430B09" w:rsidP="00025C74">
            <w:pPr>
              <w:spacing w:after="0" w:line="240" w:lineRule="auto"/>
              <w:jc w:val="right"/>
              <w:rPr>
                <w:rFonts w:ascii="Myriad Pro" w:eastAsia="Arial Unicode MS" w:hAnsi="Myriad Pro" w:cs="Times New Roman"/>
                <w:sz w:val="20"/>
                <w:szCs w:val="20"/>
              </w:rPr>
            </w:pPr>
          </w:p>
        </w:tc>
        <w:tc>
          <w:tcPr>
            <w:tcW w:w="981" w:type="pct"/>
          </w:tcPr>
          <w:p w14:paraId="128FB5E2" w14:textId="77777777" w:rsidR="00430B09" w:rsidRPr="00A03311" w:rsidRDefault="00430B09" w:rsidP="00025C74">
            <w:pPr>
              <w:spacing w:after="0" w:line="240" w:lineRule="auto"/>
              <w:jc w:val="right"/>
              <w:rPr>
                <w:rFonts w:ascii="Myriad Pro" w:eastAsia="Times New Roman" w:hAnsi="Myriad Pro" w:cs="Times New Roman"/>
                <w:sz w:val="20"/>
                <w:szCs w:val="20"/>
              </w:rPr>
            </w:pPr>
          </w:p>
        </w:tc>
      </w:tr>
      <w:tr w:rsidR="00430B09" w:rsidRPr="00A03311" w14:paraId="0C2F355A" w14:textId="77777777" w:rsidTr="00025C74">
        <w:tblPrEx>
          <w:shd w:val="clear" w:color="auto" w:fill="auto"/>
        </w:tblPrEx>
        <w:trPr>
          <w:trHeight w:val="341"/>
        </w:trPr>
        <w:tc>
          <w:tcPr>
            <w:tcW w:w="1042" w:type="pct"/>
            <w:gridSpan w:val="2"/>
          </w:tcPr>
          <w:p w14:paraId="1D1D9184" w14:textId="77777777" w:rsidR="00430B09" w:rsidRPr="00A03311" w:rsidRDefault="00430B09" w:rsidP="00BE662F">
            <w:pPr>
              <w:spacing w:after="0" w:line="240" w:lineRule="auto"/>
              <w:jc w:val="right"/>
              <w:rPr>
                <w:rFonts w:ascii="Myriad Pro" w:eastAsia="Arial Unicode MS" w:hAnsi="Myriad Pro" w:cs="Times New Roman"/>
                <w:color w:val="000000"/>
                <w:sz w:val="20"/>
                <w:szCs w:val="20"/>
              </w:rPr>
            </w:pPr>
            <w:r w:rsidRPr="00A03311">
              <w:rPr>
                <w:rFonts w:ascii="Myriad Pro" w:eastAsia="Times New Roman" w:hAnsi="Myriad Pro" w:cs="Times New Roman"/>
                <w:color w:val="000000"/>
                <w:sz w:val="20"/>
                <w:szCs w:val="20"/>
              </w:rPr>
              <w:t>Executing Agency:</w:t>
            </w:r>
          </w:p>
        </w:tc>
        <w:tc>
          <w:tcPr>
            <w:tcW w:w="1042" w:type="pct"/>
            <w:vAlign w:val="center"/>
          </w:tcPr>
          <w:p w14:paraId="12642CDA" w14:textId="77777777" w:rsidR="00430B09" w:rsidRPr="00A03311" w:rsidRDefault="00430B09" w:rsidP="00BE662F">
            <w:pPr>
              <w:tabs>
                <w:tab w:val="right" w:pos="0"/>
              </w:tabs>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UNDP</w:t>
            </w:r>
          </w:p>
        </w:tc>
        <w:tc>
          <w:tcPr>
            <w:tcW w:w="1042" w:type="pct"/>
          </w:tcPr>
          <w:p w14:paraId="28196E01" w14:textId="77777777" w:rsidR="00430B09" w:rsidRPr="00A03311" w:rsidRDefault="00430B09" w:rsidP="00BE662F">
            <w:pPr>
              <w:spacing w:after="0" w:line="240" w:lineRule="auto"/>
              <w:jc w:val="right"/>
              <w:rPr>
                <w:rFonts w:ascii="Myriad Pro" w:eastAsia="Arial Unicode MS" w:hAnsi="Myriad Pro" w:cs="Times New Roman"/>
                <w:color w:val="000000"/>
                <w:sz w:val="20"/>
                <w:szCs w:val="20"/>
              </w:rPr>
            </w:pPr>
            <w:r w:rsidRPr="00A03311">
              <w:rPr>
                <w:rFonts w:ascii="Myriad Pro" w:eastAsia="Times New Roman" w:hAnsi="Myriad Pro" w:cs="Times New Roman"/>
                <w:color w:val="000000"/>
                <w:sz w:val="20"/>
                <w:szCs w:val="20"/>
              </w:rPr>
              <w:t>Total Project Cost:</w:t>
            </w:r>
          </w:p>
        </w:tc>
        <w:tc>
          <w:tcPr>
            <w:tcW w:w="893" w:type="pct"/>
            <w:gridSpan w:val="2"/>
          </w:tcPr>
          <w:p w14:paraId="729DE8CA" w14:textId="77777777" w:rsidR="00430B09" w:rsidRPr="00A03311" w:rsidRDefault="00AA79B3" w:rsidP="00025C74">
            <w:pPr>
              <w:spacing w:after="0" w:line="240" w:lineRule="auto"/>
              <w:jc w:val="right"/>
              <w:rPr>
                <w:rFonts w:ascii="Myriad Pro" w:eastAsia="Arial Unicode MS" w:hAnsi="Myriad Pro" w:cs="Times New Roman"/>
                <w:sz w:val="20"/>
                <w:szCs w:val="20"/>
              </w:rPr>
            </w:pPr>
            <w:r w:rsidRPr="00AA79B3">
              <w:rPr>
                <w:rFonts w:ascii="Arial Narrow" w:hAnsi="Arial Narrow"/>
                <w:sz w:val="20"/>
              </w:rPr>
              <w:t>$26,200,000</w:t>
            </w:r>
          </w:p>
        </w:tc>
        <w:tc>
          <w:tcPr>
            <w:tcW w:w="981" w:type="pct"/>
          </w:tcPr>
          <w:p w14:paraId="2EF871B7" w14:textId="77777777" w:rsidR="00430B09" w:rsidRPr="00A03311" w:rsidRDefault="00430B09" w:rsidP="00025C74">
            <w:pPr>
              <w:spacing w:after="0" w:line="240" w:lineRule="auto"/>
              <w:jc w:val="right"/>
              <w:rPr>
                <w:rFonts w:ascii="Myriad Pro" w:eastAsia="Arial Unicode MS" w:hAnsi="Myriad Pro" w:cs="Times New Roman"/>
                <w:sz w:val="20"/>
                <w:szCs w:val="20"/>
              </w:rPr>
            </w:pPr>
          </w:p>
        </w:tc>
      </w:tr>
      <w:tr w:rsidR="00430B09" w:rsidRPr="00A03311" w14:paraId="3A4FC558" w14:textId="77777777" w:rsidTr="00BE662F">
        <w:tblPrEx>
          <w:shd w:val="clear" w:color="auto" w:fill="auto"/>
        </w:tblPrEx>
        <w:trPr>
          <w:trHeight w:val="368"/>
        </w:trPr>
        <w:tc>
          <w:tcPr>
            <w:tcW w:w="1042" w:type="pct"/>
            <w:gridSpan w:val="2"/>
            <w:vMerge w:val="restart"/>
          </w:tcPr>
          <w:p w14:paraId="0A1E7632" w14:textId="77777777" w:rsidR="00430B09" w:rsidRPr="00A03311" w:rsidRDefault="00430B09" w:rsidP="00BE662F">
            <w:pPr>
              <w:spacing w:after="0" w:line="240" w:lineRule="auto"/>
              <w:jc w:val="right"/>
              <w:rPr>
                <w:rFonts w:ascii="Myriad Pro" w:eastAsia="Arial Unicode MS" w:hAnsi="Myriad Pro" w:cs="Times New Roman"/>
                <w:sz w:val="20"/>
                <w:szCs w:val="20"/>
              </w:rPr>
            </w:pPr>
            <w:r w:rsidRPr="00A03311">
              <w:rPr>
                <w:rFonts w:ascii="Myriad Pro" w:eastAsia="Times New Roman" w:hAnsi="Myriad Pro" w:cs="Times New Roman"/>
                <w:sz w:val="20"/>
                <w:szCs w:val="20"/>
              </w:rPr>
              <w:t>Other Partners involved:</w:t>
            </w:r>
          </w:p>
        </w:tc>
        <w:tc>
          <w:tcPr>
            <w:tcW w:w="1042" w:type="pct"/>
            <w:vMerge w:val="restart"/>
            <w:vAlign w:val="center"/>
          </w:tcPr>
          <w:p w14:paraId="4DA90DFE" w14:textId="77777777" w:rsidR="00430B09" w:rsidRPr="00A03311" w:rsidRDefault="00430B09" w:rsidP="00BE662F">
            <w:pPr>
              <w:tabs>
                <w:tab w:val="right" w:pos="0"/>
              </w:tabs>
              <w:spacing w:after="0" w:line="240" w:lineRule="auto"/>
              <w:rPr>
                <w:rFonts w:ascii="Myriad Pro" w:eastAsia="Times New Roman" w:hAnsi="Myriad Pro" w:cs="Times New Roman"/>
                <w:color w:val="000000"/>
                <w:sz w:val="20"/>
                <w:szCs w:val="20"/>
              </w:rPr>
            </w:pPr>
            <w:r w:rsidRPr="00A03311">
              <w:rPr>
                <w:rFonts w:ascii="Myriad Pro" w:eastAsia="Times New Roman" w:hAnsi="Myriad Pro" w:cs="Times New Roman"/>
                <w:sz w:val="20"/>
                <w:szCs w:val="20"/>
              </w:rPr>
              <w:t>N/A</w:t>
            </w:r>
          </w:p>
        </w:tc>
        <w:tc>
          <w:tcPr>
            <w:tcW w:w="1935" w:type="pct"/>
            <w:gridSpan w:val="3"/>
          </w:tcPr>
          <w:p w14:paraId="698A9B18" w14:textId="77777777" w:rsidR="00430B09" w:rsidRPr="00A03311" w:rsidRDefault="00430B09" w:rsidP="00BE662F">
            <w:pPr>
              <w:tabs>
                <w:tab w:val="right" w:pos="0"/>
              </w:tabs>
              <w:spacing w:after="0" w:line="240" w:lineRule="auto"/>
              <w:jc w:val="right"/>
              <w:rPr>
                <w:rFonts w:ascii="Myriad Pro" w:eastAsia="Times New Roman" w:hAnsi="Myriad Pro" w:cs="Times New Roman"/>
                <w:sz w:val="20"/>
                <w:szCs w:val="20"/>
              </w:rPr>
            </w:pPr>
            <w:r w:rsidRPr="00A03311">
              <w:rPr>
                <w:rFonts w:ascii="Myriad Pro" w:eastAsia="Times New Roman" w:hAnsi="Myriad Pro" w:cs="Times New Roman"/>
                <w:color w:val="000000"/>
                <w:sz w:val="20"/>
                <w:szCs w:val="20"/>
              </w:rPr>
              <w:t xml:space="preserve">ProDoc Signature (date project began): </w:t>
            </w:r>
          </w:p>
        </w:tc>
        <w:tc>
          <w:tcPr>
            <w:tcW w:w="981" w:type="pct"/>
            <w:vAlign w:val="center"/>
          </w:tcPr>
          <w:p w14:paraId="056CCF0C" w14:textId="77777777" w:rsidR="00430B09" w:rsidRPr="00A03311" w:rsidRDefault="009828D2" w:rsidP="00BE662F">
            <w:pPr>
              <w:tabs>
                <w:tab w:val="right" w:pos="0"/>
              </w:tabs>
              <w:spacing w:after="0" w:line="240" w:lineRule="auto"/>
              <w:rPr>
                <w:rFonts w:ascii="Myriad Pro" w:eastAsia="Times New Roman" w:hAnsi="Myriad Pro" w:cs="Times New Roman"/>
                <w:sz w:val="20"/>
                <w:szCs w:val="20"/>
              </w:rPr>
            </w:pPr>
            <w:r>
              <w:rPr>
                <w:rFonts w:ascii="Myriad Pro" w:eastAsia="Times New Roman" w:hAnsi="Myriad Pro" w:cs="Times New Roman"/>
                <w:sz w:val="20"/>
                <w:szCs w:val="20"/>
              </w:rPr>
              <w:t>Sep 02, 2011</w:t>
            </w:r>
          </w:p>
        </w:tc>
      </w:tr>
      <w:tr w:rsidR="00430B09" w:rsidRPr="00A03311" w14:paraId="5B160B2B" w14:textId="77777777" w:rsidTr="00BE662F">
        <w:tblPrEx>
          <w:shd w:val="clear" w:color="auto" w:fill="auto"/>
        </w:tblPrEx>
        <w:trPr>
          <w:trHeight w:val="144"/>
        </w:trPr>
        <w:tc>
          <w:tcPr>
            <w:tcW w:w="1042" w:type="pct"/>
            <w:gridSpan w:val="2"/>
            <w:vMerge/>
            <w:vAlign w:val="center"/>
          </w:tcPr>
          <w:p w14:paraId="21528D79" w14:textId="77777777" w:rsidR="00430B09" w:rsidRPr="00A03311" w:rsidRDefault="00430B09" w:rsidP="00BE662F">
            <w:pPr>
              <w:spacing w:after="0" w:line="240" w:lineRule="auto"/>
              <w:rPr>
                <w:rFonts w:ascii="Myriad Pro" w:eastAsia="Arial Unicode MS" w:hAnsi="Myriad Pro" w:cs="Times New Roman"/>
                <w:sz w:val="20"/>
                <w:szCs w:val="20"/>
              </w:rPr>
            </w:pPr>
          </w:p>
        </w:tc>
        <w:tc>
          <w:tcPr>
            <w:tcW w:w="1042" w:type="pct"/>
            <w:vMerge/>
          </w:tcPr>
          <w:p w14:paraId="770A1FE3" w14:textId="77777777" w:rsidR="00430B09" w:rsidRPr="00A03311" w:rsidRDefault="00430B09" w:rsidP="00BE662F">
            <w:pPr>
              <w:tabs>
                <w:tab w:val="right" w:pos="0"/>
              </w:tabs>
              <w:spacing w:after="0" w:line="240" w:lineRule="auto"/>
              <w:jc w:val="center"/>
              <w:rPr>
                <w:rFonts w:ascii="Myriad Pro" w:eastAsia="Times New Roman" w:hAnsi="Myriad Pro" w:cs="Times New Roman"/>
                <w:sz w:val="20"/>
                <w:szCs w:val="20"/>
              </w:rPr>
            </w:pPr>
          </w:p>
        </w:tc>
        <w:tc>
          <w:tcPr>
            <w:tcW w:w="1051" w:type="pct"/>
            <w:gridSpan w:val="2"/>
          </w:tcPr>
          <w:p w14:paraId="5A764BDD" w14:textId="77777777" w:rsidR="00430B09" w:rsidRPr="00A03311" w:rsidRDefault="00430B09" w:rsidP="00BE662F">
            <w:pPr>
              <w:spacing w:after="0" w:line="240" w:lineRule="auto"/>
              <w:jc w:val="right"/>
              <w:rPr>
                <w:rFonts w:ascii="Myriad Pro" w:eastAsia="Arial Unicode MS" w:hAnsi="Myriad Pro" w:cs="Times New Roman"/>
                <w:color w:val="000000"/>
                <w:sz w:val="20"/>
                <w:szCs w:val="20"/>
              </w:rPr>
            </w:pPr>
            <w:r w:rsidRPr="00A03311">
              <w:rPr>
                <w:rFonts w:ascii="Myriad Pro" w:eastAsia="Times New Roman" w:hAnsi="Myriad Pro" w:cs="Times New Roman"/>
                <w:color w:val="000000"/>
                <w:sz w:val="20"/>
                <w:szCs w:val="20"/>
              </w:rPr>
              <w:t>(Operational) Closing Date:</w:t>
            </w:r>
          </w:p>
        </w:tc>
        <w:tc>
          <w:tcPr>
            <w:tcW w:w="884" w:type="pct"/>
          </w:tcPr>
          <w:p w14:paraId="074935A1" w14:textId="77777777" w:rsidR="00430B09" w:rsidRPr="00A03311" w:rsidRDefault="00430B09" w:rsidP="005F3EAF">
            <w:pPr>
              <w:tabs>
                <w:tab w:val="right" w:pos="0"/>
              </w:tabs>
              <w:spacing w:after="0" w:line="240" w:lineRule="auto"/>
              <w:rPr>
                <w:rFonts w:ascii="Myriad Pro" w:eastAsia="Times New Roman" w:hAnsi="Myriad Pro" w:cs="Times New Roman"/>
                <w:color w:val="000000"/>
                <w:sz w:val="20"/>
                <w:szCs w:val="20"/>
              </w:rPr>
            </w:pPr>
            <w:r w:rsidRPr="00A03311">
              <w:rPr>
                <w:rFonts w:ascii="Myriad Pro" w:eastAsia="Times New Roman" w:hAnsi="Myriad Pro" w:cs="Times New Roman"/>
                <w:color w:val="000000"/>
                <w:sz w:val="20"/>
                <w:szCs w:val="20"/>
              </w:rPr>
              <w:t>Proposed:</w:t>
            </w:r>
            <w:r w:rsidR="004B523C">
              <w:rPr>
                <w:rFonts w:ascii="Myriad Pro" w:eastAsia="Times New Roman" w:hAnsi="Myriad Pro" w:cs="Times New Roman"/>
                <w:color w:val="000000"/>
                <w:sz w:val="20"/>
                <w:szCs w:val="20"/>
              </w:rPr>
              <w:t xml:space="preserve"> </w:t>
            </w:r>
            <w:r w:rsidR="005F3EAF" w:rsidRPr="005F3EAF">
              <w:rPr>
                <w:rFonts w:ascii="Arial Narrow" w:hAnsi="Arial Narrow" w:cs="Arial"/>
                <w:sz w:val="20"/>
              </w:rPr>
              <w:t>Oct 30</w:t>
            </w:r>
            <w:r w:rsidR="00683606" w:rsidRPr="005F3EAF">
              <w:rPr>
                <w:rFonts w:ascii="Arial Narrow" w:hAnsi="Arial Narrow" w:cs="Arial"/>
                <w:sz w:val="20"/>
              </w:rPr>
              <w:t>, 2014</w:t>
            </w:r>
          </w:p>
        </w:tc>
        <w:tc>
          <w:tcPr>
            <w:tcW w:w="981" w:type="pct"/>
          </w:tcPr>
          <w:p w14:paraId="1E9B1AE3" w14:textId="77777777" w:rsidR="00430B09" w:rsidRPr="00A03311" w:rsidRDefault="00430B09" w:rsidP="00BE662F">
            <w:pPr>
              <w:tabs>
                <w:tab w:val="right" w:pos="0"/>
              </w:tabs>
              <w:spacing w:after="0" w:line="240" w:lineRule="auto"/>
              <w:rPr>
                <w:rFonts w:ascii="Myriad Pro" w:eastAsia="Times New Roman" w:hAnsi="Myriad Pro" w:cs="Times New Roman"/>
                <w:sz w:val="20"/>
                <w:szCs w:val="20"/>
              </w:rPr>
            </w:pPr>
            <w:r w:rsidRPr="00A03311">
              <w:rPr>
                <w:rFonts w:ascii="Myriad Pro" w:eastAsia="Times New Roman" w:hAnsi="Myriad Pro" w:cs="Times New Roman"/>
                <w:color w:val="000000"/>
                <w:sz w:val="20"/>
                <w:szCs w:val="20"/>
              </w:rPr>
              <w:t>Actual:</w:t>
            </w:r>
            <w:r w:rsidR="00054ABD">
              <w:rPr>
                <w:rFonts w:ascii="Myriad Pro" w:eastAsia="Times New Roman" w:hAnsi="Myriad Pro" w:cs="Times New Roman"/>
                <w:color w:val="000000"/>
                <w:sz w:val="20"/>
                <w:szCs w:val="20"/>
              </w:rPr>
              <w:t xml:space="preserve"> </w:t>
            </w:r>
            <w:r w:rsidR="0023382B">
              <w:rPr>
                <w:rFonts w:ascii="Arial Narrow" w:hAnsi="Arial Narrow" w:cs="Arial"/>
                <w:sz w:val="20"/>
              </w:rPr>
              <w:t>Dec</w:t>
            </w:r>
            <w:r w:rsidR="00683606" w:rsidRPr="005F3EAF">
              <w:rPr>
                <w:rFonts w:ascii="Arial Narrow" w:hAnsi="Arial Narrow" w:cs="Arial"/>
                <w:sz w:val="20"/>
              </w:rPr>
              <w:t xml:space="preserve"> 31, 201</w:t>
            </w:r>
            <w:r w:rsidR="00060298">
              <w:rPr>
                <w:rFonts w:ascii="Arial Narrow" w:hAnsi="Arial Narrow" w:cs="Arial"/>
                <w:sz w:val="20"/>
              </w:rPr>
              <w:t>6</w:t>
            </w:r>
          </w:p>
          <w:p w14:paraId="3F632F30" w14:textId="77777777" w:rsidR="00430B09" w:rsidRPr="00A03311" w:rsidRDefault="00430B09" w:rsidP="00BE662F">
            <w:pPr>
              <w:tabs>
                <w:tab w:val="right" w:pos="0"/>
              </w:tabs>
              <w:spacing w:after="0" w:line="240" w:lineRule="auto"/>
              <w:rPr>
                <w:rFonts w:ascii="Myriad Pro" w:eastAsia="Times New Roman" w:hAnsi="Myriad Pro" w:cs="Times New Roman"/>
                <w:color w:val="000000"/>
                <w:sz w:val="20"/>
                <w:szCs w:val="20"/>
              </w:rPr>
            </w:pPr>
          </w:p>
        </w:tc>
      </w:tr>
    </w:tbl>
    <w:p w14:paraId="77B75C71" w14:textId="77777777" w:rsidR="00430B09" w:rsidRPr="00A03311" w:rsidRDefault="00430B09" w:rsidP="00430B09">
      <w:pPr>
        <w:pStyle w:val="Heading51"/>
        <w:numPr>
          <w:ilvl w:val="0"/>
          <w:numId w:val="10"/>
        </w:numPr>
        <w:rPr>
          <w:rFonts w:ascii="Myriad Pro" w:hAnsi="Myriad Pro"/>
          <w:sz w:val="20"/>
          <w:szCs w:val="20"/>
        </w:rPr>
      </w:pPr>
      <w:bookmarkStart w:id="2" w:name="_Toc321341549"/>
      <w:r w:rsidRPr="00A03311">
        <w:rPr>
          <w:rFonts w:ascii="Myriad Pro" w:hAnsi="Myriad Pro"/>
          <w:sz w:val="20"/>
          <w:szCs w:val="20"/>
        </w:rPr>
        <w:t>Objective and Scope</w:t>
      </w:r>
      <w:bookmarkEnd w:id="2"/>
    </w:p>
    <w:p w14:paraId="50624380" w14:textId="77777777" w:rsidR="00430B09" w:rsidRPr="00A03311" w:rsidRDefault="00430B09" w:rsidP="00430B09">
      <w:pPr>
        <w:pStyle w:val="BodyText"/>
        <w:ind w:left="360"/>
        <w:rPr>
          <w:rFonts w:ascii="Myriad Pro" w:hAnsi="Myriad Pro"/>
          <w:sz w:val="20"/>
          <w:szCs w:val="20"/>
          <w:lang w:val="en-GB"/>
        </w:rPr>
      </w:pPr>
    </w:p>
    <w:p w14:paraId="64C4676E" w14:textId="77777777" w:rsidR="00430B09" w:rsidRPr="00A03311" w:rsidRDefault="00430B09" w:rsidP="00430B09">
      <w:pPr>
        <w:spacing w:before="200"/>
        <w:jc w:val="both"/>
        <w:rPr>
          <w:rFonts w:ascii="Myriad Pro" w:eastAsia="Times New Roman" w:hAnsi="Myriad Pro" w:cs="Times New Roman"/>
          <w:sz w:val="20"/>
          <w:szCs w:val="20"/>
        </w:rPr>
      </w:pPr>
      <w:r w:rsidRPr="00A03311">
        <w:rPr>
          <w:rFonts w:ascii="Myriad Pro" w:eastAsia="Times New Roman" w:hAnsi="Myriad Pro" w:cs="Times New Roman"/>
          <w:sz w:val="20"/>
          <w:szCs w:val="20"/>
        </w:rPr>
        <w:t>In order to achieve the project objective, the project key Components and Outcomes are as follows.</w:t>
      </w:r>
    </w:p>
    <w:p w14:paraId="5DC0D04F" w14:textId="77777777" w:rsidR="00B976B8" w:rsidRDefault="00B976B8" w:rsidP="00B976B8">
      <w:pPr>
        <w:rPr>
          <w:rFonts w:cs="Arial"/>
          <w:i/>
          <w:sz w:val="20"/>
          <w:szCs w:val="20"/>
        </w:rPr>
      </w:pPr>
      <w:r w:rsidRPr="0068701B">
        <w:rPr>
          <w:rFonts w:cs="Arial"/>
          <w:i/>
          <w:sz w:val="20"/>
          <w:szCs w:val="20"/>
        </w:rPr>
        <w:t>Project objective, outcomes and outputs/activities</w:t>
      </w:r>
    </w:p>
    <w:p w14:paraId="49044F60" w14:textId="77777777" w:rsidR="00BF7AD3" w:rsidRPr="00BF7AD3" w:rsidRDefault="00BF7AD3" w:rsidP="00BF7AD3">
      <w:pPr>
        <w:rPr>
          <w:rFonts w:ascii="Myriad Pro" w:hAnsi="Myriad Pro"/>
          <w:sz w:val="20"/>
        </w:rPr>
      </w:pPr>
      <w:r w:rsidRPr="00BF7AD3">
        <w:rPr>
          <w:rFonts w:ascii="Myriad Pro" w:hAnsi="Myriad Pro"/>
          <w:sz w:val="20"/>
        </w:rPr>
        <w:t>Indian Railways (IR) has developed a long-term Energy Efficiency and Conservation Program (EECP) (2010-2032). The Program aims at progressively introducing a number of energy efficiency technologies and measures in the railways system. The objective of this Program is to save 10% of the electricity consumption in absolute terms by 2032, in line with the targets of national initiatives on energy conservation and climate change.</w:t>
      </w:r>
    </w:p>
    <w:p w14:paraId="4565E633" w14:textId="77777777" w:rsidR="00BF7AD3" w:rsidRPr="00BF7AD3" w:rsidRDefault="00BF7AD3" w:rsidP="00BF7AD3">
      <w:pPr>
        <w:rPr>
          <w:rFonts w:ascii="Myriad Pro" w:hAnsi="Myriad Pro"/>
          <w:sz w:val="20"/>
        </w:rPr>
      </w:pPr>
      <w:r w:rsidRPr="00BF7AD3">
        <w:rPr>
          <w:rFonts w:ascii="Myriad Pro" w:hAnsi="Myriad Pro"/>
          <w:sz w:val="20"/>
        </w:rPr>
        <w:t xml:space="preserve">This project aims at improving energy efficiency in the Indian Railways system (and thereby reducing GHG emissions) by removing some of the key barriers that prevent the wide adoption of energy efficiency technologies and measures in the IR system. Specifically, this project aims at achieving the stated objective by </w:t>
      </w:r>
    </w:p>
    <w:p w14:paraId="713D0193" w14:textId="77777777" w:rsidR="00BF7AD3" w:rsidRPr="00BF7AD3" w:rsidRDefault="00BF7AD3" w:rsidP="00BF7AD3">
      <w:pPr>
        <w:rPr>
          <w:rFonts w:ascii="Myriad Pro" w:hAnsi="Myriad Pro"/>
          <w:sz w:val="20"/>
        </w:rPr>
      </w:pPr>
      <w:r w:rsidRPr="00BF7AD3">
        <w:rPr>
          <w:rFonts w:ascii="Myriad Pro" w:hAnsi="Myriad Pro"/>
          <w:sz w:val="20"/>
        </w:rPr>
        <w:t xml:space="preserve">(1) Institutional capacity development and technical training on EE, </w:t>
      </w:r>
    </w:p>
    <w:p w14:paraId="4C725671" w14:textId="77777777" w:rsidR="00BF7AD3" w:rsidRPr="00BF7AD3" w:rsidRDefault="00BF7AD3" w:rsidP="00BF7AD3">
      <w:pPr>
        <w:rPr>
          <w:rFonts w:ascii="Myriad Pro" w:hAnsi="Myriad Pro"/>
          <w:sz w:val="20"/>
        </w:rPr>
      </w:pPr>
      <w:r w:rsidRPr="00BF7AD3">
        <w:rPr>
          <w:rFonts w:ascii="Myriad Pro" w:hAnsi="Myriad Pro"/>
          <w:sz w:val="20"/>
        </w:rPr>
        <w:t xml:space="preserve">(2) Implementation of proven EE technologies and measures to build capacity and confidence on EE; </w:t>
      </w:r>
    </w:p>
    <w:p w14:paraId="596B1892" w14:textId="77777777" w:rsidR="00BF7AD3" w:rsidRPr="00BF7AD3" w:rsidRDefault="00BF7AD3" w:rsidP="00BF7AD3">
      <w:pPr>
        <w:rPr>
          <w:rFonts w:ascii="Myriad Pro" w:hAnsi="Myriad Pro"/>
          <w:sz w:val="20"/>
        </w:rPr>
      </w:pPr>
      <w:r w:rsidRPr="00BF7AD3">
        <w:rPr>
          <w:rFonts w:ascii="Myriad Pro" w:hAnsi="Myriad Pro"/>
          <w:sz w:val="20"/>
        </w:rPr>
        <w:lastRenderedPageBreak/>
        <w:t xml:space="preserve">(3) Pilot demonstration of EE technologies and measures to prove their applicability in the Indian environment; and </w:t>
      </w:r>
    </w:p>
    <w:p w14:paraId="7C9A8BFA" w14:textId="77777777" w:rsidR="00BF7AD3" w:rsidRPr="00BF7AD3" w:rsidRDefault="00BF7AD3" w:rsidP="00BF7AD3">
      <w:pPr>
        <w:rPr>
          <w:rFonts w:ascii="Myriad Pro" w:hAnsi="Myriad Pro"/>
          <w:sz w:val="20"/>
        </w:rPr>
      </w:pPr>
      <w:r w:rsidRPr="00BF7AD3">
        <w:rPr>
          <w:rFonts w:ascii="Myriad Pro" w:hAnsi="Myriad Pro"/>
          <w:sz w:val="20"/>
        </w:rPr>
        <w:t>(4) Information and knowledge sharing.</w:t>
      </w:r>
    </w:p>
    <w:p w14:paraId="4FF8E816" w14:textId="77777777" w:rsidR="00BF7AD3" w:rsidRPr="00BF7AD3" w:rsidRDefault="00BF7AD3" w:rsidP="00BF7AD3">
      <w:pPr>
        <w:rPr>
          <w:rFonts w:ascii="Myriad Pro" w:hAnsi="Myriad Pro"/>
          <w:b/>
          <w:sz w:val="20"/>
        </w:rPr>
      </w:pPr>
      <w:r w:rsidRPr="00BF7AD3">
        <w:rPr>
          <w:rFonts w:ascii="Myriad Pro" w:hAnsi="Myriad Pro"/>
          <w:b/>
          <w:sz w:val="20"/>
        </w:rPr>
        <w:t xml:space="preserve">Institutional capacity development and technical training on EE: </w:t>
      </w:r>
    </w:p>
    <w:p w14:paraId="1AEC6DFC" w14:textId="77777777" w:rsidR="00BF7AD3" w:rsidRPr="00BF7AD3" w:rsidRDefault="00BF7AD3" w:rsidP="00BF7AD3">
      <w:pPr>
        <w:rPr>
          <w:rFonts w:ascii="Myriad Pro" w:hAnsi="Myriad Pro"/>
          <w:sz w:val="20"/>
        </w:rPr>
      </w:pPr>
      <w:r w:rsidRPr="00BF7AD3">
        <w:rPr>
          <w:rFonts w:ascii="Myriad Pro" w:hAnsi="Myriad Pro"/>
          <w:sz w:val="20"/>
        </w:rPr>
        <w:t xml:space="preserve">This component has below mentioned outputs – </w:t>
      </w:r>
    </w:p>
    <w:p w14:paraId="7B4415CA" w14:textId="77777777" w:rsidR="00BF7AD3" w:rsidRPr="00BF7AD3" w:rsidRDefault="00BF7AD3" w:rsidP="00BF7AD3">
      <w:pPr>
        <w:pStyle w:val="ListParagraph"/>
        <w:numPr>
          <w:ilvl w:val="0"/>
          <w:numId w:val="35"/>
        </w:numPr>
        <w:spacing w:after="160" w:line="259" w:lineRule="auto"/>
        <w:rPr>
          <w:rFonts w:ascii="Myriad Pro" w:hAnsi="Myriad Pro"/>
          <w:sz w:val="20"/>
        </w:rPr>
      </w:pPr>
      <w:r w:rsidRPr="00BF7AD3">
        <w:rPr>
          <w:rFonts w:ascii="Myriad Pro" w:hAnsi="Myriad Pro"/>
          <w:sz w:val="20"/>
        </w:rPr>
        <w:t>Documented energy efficiency (EE) best practices (measures and technologies) and define EE benchmarks for railway systems</w:t>
      </w:r>
    </w:p>
    <w:p w14:paraId="7E04DDE4" w14:textId="77777777" w:rsidR="00BF7AD3" w:rsidRPr="00BF7AD3" w:rsidRDefault="00BF7AD3" w:rsidP="00BF7AD3">
      <w:pPr>
        <w:pStyle w:val="ListParagraph"/>
        <w:numPr>
          <w:ilvl w:val="0"/>
          <w:numId w:val="35"/>
        </w:numPr>
        <w:spacing w:after="160" w:line="259" w:lineRule="auto"/>
        <w:rPr>
          <w:rFonts w:ascii="Myriad Pro" w:hAnsi="Myriad Pro"/>
          <w:sz w:val="20"/>
        </w:rPr>
      </w:pPr>
      <w:r w:rsidRPr="00BF7AD3">
        <w:rPr>
          <w:rFonts w:ascii="Myriad Pro" w:hAnsi="Myriad Pro"/>
          <w:sz w:val="20"/>
        </w:rPr>
        <w:t>Established and supported Centre of Excellence (COE)</w:t>
      </w:r>
    </w:p>
    <w:p w14:paraId="1BC1693E" w14:textId="77777777" w:rsidR="00BF7AD3" w:rsidRPr="00BF7AD3" w:rsidRDefault="00BF7AD3" w:rsidP="00BF7AD3">
      <w:pPr>
        <w:pStyle w:val="ListParagraph"/>
        <w:numPr>
          <w:ilvl w:val="0"/>
          <w:numId w:val="35"/>
        </w:numPr>
        <w:spacing w:after="160" w:line="259" w:lineRule="auto"/>
        <w:rPr>
          <w:rFonts w:ascii="Myriad Pro" w:hAnsi="Myriad Pro"/>
          <w:sz w:val="20"/>
        </w:rPr>
      </w:pPr>
      <w:r w:rsidRPr="00BF7AD3">
        <w:rPr>
          <w:rFonts w:ascii="Myriad Pro" w:hAnsi="Myriad Pro"/>
          <w:sz w:val="20"/>
        </w:rPr>
        <w:t>Trained and qualified staff members of the relevant IR departments capable of implementing EE technologies, measures, and best practices</w:t>
      </w:r>
    </w:p>
    <w:p w14:paraId="65EF3B46" w14:textId="77777777" w:rsidR="00BF7AD3" w:rsidRPr="00BF7AD3" w:rsidRDefault="00BF7AD3" w:rsidP="00BF7AD3">
      <w:pPr>
        <w:rPr>
          <w:rFonts w:ascii="Myriad Pro" w:hAnsi="Myriad Pro"/>
          <w:b/>
          <w:sz w:val="20"/>
        </w:rPr>
      </w:pPr>
      <w:r w:rsidRPr="00BF7AD3">
        <w:rPr>
          <w:rFonts w:ascii="Myriad Pro" w:hAnsi="Myriad Pro"/>
          <w:b/>
          <w:sz w:val="20"/>
        </w:rPr>
        <w:t xml:space="preserve">Implementation of proven EE technologies and measures to build capacity and confidence on EE: </w:t>
      </w:r>
    </w:p>
    <w:p w14:paraId="25C1DEC6" w14:textId="77777777" w:rsidR="00BF7AD3" w:rsidRPr="00BF7AD3" w:rsidRDefault="00BF7AD3" w:rsidP="00BF7AD3">
      <w:pPr>
        <w:rPr>
          <w:rFonts w:ascii="Myriad Pro" w:hAnsi="Myriad Pro"/>
          <w:sz w:val="20"/>
        </w:rPr>
      </w:pPr>
      <w:r w:rsidRPr="00BF7AD3">
        <w:rPr>
          <w:rFonts w:ascii="Myriad Pro" w:hAnsi="Myriad Pro"/>
          <w:sz w:val="20"/>
        </w:rPr>
        <w:t xml:space="preserve">This component has below mentioned outputs – </w:t>
      </w:r>
    </w:p>
    <w:p w14:paraId="198C0C74" w14:textId="77777777" w:rsidR="00BF7AD3" w:rsidRPr="00BF7AD3" w:rsidRDefault="00BF7AD3" w:rsidP="00BF7AD3">
      <w:pPr>
        <w:pStyle w:val="ListParagraph"/>
        <w:numPr>
          <w:ilvl w:val="0"/>
          <w:numId w:val="36"/>
        </w:numPr>
        <w:spacing w:after="160" w:line="259" w:lineRule="auto"/>
        <w:rPr>
          <w:rFonts w:ascii="Myriad Pro" w:hAnsi="Myriad Pro"/>
          <w:sz w:val="20"/>
        </w:rPr>
      </w:pPr>
      <w:r w:rsidRPr="00BF7AD3">
        <w:rPr>
          <w:rFonts w:ascii="Myriad Pro" w:hAnsi="Myriad Pro"/>
          <w:sz w:val="20"/>
        </w:rPr>
        <w:t>Documented detailed information on available EE technologies and measures</w:t>
      </w:r>
    </w:p>
    <w:p w14:paraId="2CC66C4C" w14:textId="77777777" w:rsidR="00BF7AD3" w:rsidRPr="00BF7AD3" w:rsidRDefault="00BF7AD3" w:rsidP="00BF7AD3">
      <w:pPr>
        <w:pStyle w:val="ListParagraph"/>
        <w:numPr>
          <w:ilvl w:val="0"/>
          <w:numId w:val="36"/>
        </w:numPr>
        <w:spacing w:after="160" w:line="259" w:lineRule="auto"/>
        <w:rPr>
          <w:rFonts w:ascii="Myriad Pro" w:hAnsi="Myriad Pro"/>
          <w:sz w:val="20"/>
        </w:rPr>
      </w:pPr>
      <w:r w:rsidRPr="00BF7AD3">
        <w:rPr>
          <w:rFonts w:ascii="Myriad Pro" w:hAnsi="Myriad Pro"/>
          <w:sz w:val="20"/>
        </w:rPr>
        <w:t>Developed and implemented energy audit procedures</w:t>
      </w:r>
    </w:p>
    <w:p w14:paraId="53357540" w14:textId="77777777" w:rsidR="00BF7AD3" w:rsidRPr="00BF7AD3" w:rsidRDefault="00BF7AD3" w:rsidP="00BF7AD3">
      <w:pPr>
        <w:pStyle w:val="ListParagraph"/>
        <w:numPr>
          <w:ilvl w:val="0"/>
          <w:numId w:val="36"/>
        </w:numPr>
        <w:spacing w:after="160" w:line="259" w:lineRule="auto"/>
        <w:rPr>
          <w:rFonts w:ascii="Myriad Pro" w:hAnsi="Myriad Pro"/>
          <w:sz w:val="20"/>
        </w:rPr>
      </w:pPr>
      <w:r w:rsidRPr="00BF7AD3">
        <w:rPr>
          <w:rFonts w:ascii="Myriad Pro" w:hAnsi="Myriad Pro"/>
          <w:sz w:val="20"/>
        </w:rPr>
        <w:t>Completed implementation of ready and proven technologies and measures</w:t>
      </w:r>
    </w:p>
    <w:p w14:paraId="44E009B1" w14:textId="77777777" w:rsidR="00BF7AD3" w:rsidRPr="00BF7AD3" w:rsidRDefault="00BF7AD3" w:rsidP="00BF7AD3">
      <w:pPr>
        <w:pStyle w:val="ListParagraph"/>
        <w:numPr>
          <w:ilvl w:val="0"/>
          <w:numId w:val="36"/>
        </w:numPr>
        <w:spacing w:after="160" w:line="259" w:lineRule="auto"/>
        <w:rPr>
          <w:rFonts w:ascii="Myriad Pro" w:hAnsi="Myriad Pro"/>
          <w:sz w:val="20"/>
        </w:rPr>
      </w:pPr>
      <w:r w:rsidRPr="00BF7AD3">
        <w:rPr>
          <w:rFonts w:ascii="Myriad Pro" w:hAnsi="Myriad Pro"/>
          <w:sz w:val="20"/>
        </w:rPr>
        <w:t>Developed and implemented incentive schemes</w:t>
      </w:r>
    </w:p>
    <w:p w14:paraId="61E0A54A" w14:textId="77777777" w:rsidR="00BF7AD3" w:rsidRPr="00BF7AD3" w:rsidRDefault="00BF7AD3" w:rsidP="00BF7AD3">
      <w:pPr>
        <w:rPr>
          <w:rFonts w:ascii="Myriad Pro" w:hAnsi="Myriad Pro"/>
          <w:b/>
          <w:sz w:val="20"/>
        </w:rPr>
      </w:pPr>
      <w:r w:rsidRPr="00BF7AD3">
        <w:rPr>
          <w:rFonts w:ascii="Myriad Pro" w:hAnsi="Myriad Pro"/>
          <w:b/>
          <w:sz w:val="20"/>
        </w:rPr>
        <w:t>Pilot demonstration of EE technologies and measures to prove their applicability in the Indian environment</w:t>
      </w:r>
    </w:p>
    <w:p w14:paraId="0231E77F" w14:textId="77777777" w:rsidR="00BF7AD3" w:rsidRPr="00BF7AD3" w:rsidRDefault="00BF7AD3" w:rsidP="00BF7AD3">
      <w:pPr>
        <w:rPr>
          <w:rFonts w:ascii="Myriad Pro" w:hAnsi="Myriad Pro"/>
          <w:sz w:val="20"/>
        </w:rPr>
      </w:pPr>
      <w:r w:rsidRPr="00BF7AD3">
        <w:rPr>
          <w:rFonts w:ascii="Myriad Pro" w:hAnsi="Myriad Pro"/>
          <w:sz w:val="20"/>
        </w:rPr>
        <w:t xml:space="preserve">This component has below mentioned outputs – </w:t>
      </w:r>
    </w:p>
    <w:p w14:paraId="4F8A9DEC" w14:textId="77777777" w:rsidR="00BF7AD3" w:rsidRPr="00BF7AD3" w:rsidRDefault="00BF7AD3" w:rsidP="00BF7AD3">
      <w:pPr>
        <w:pStyle w:val="ListParagraph"/>
        <w:numPr>
          <w:ilvl w:val="0"/>
          <w:numId w:val="37"/>
        </w:numPr>
        <w:spacing w:after="160" w:line="259" w:lineRule="auto"/>
        <w:rPr>
          <w:rFonts w:ascii="Myriad Pro" w:hAnsi="Myriad Pro"/>
          <w:sz w:val="20"/>
        </w:rPr>
      </w:pPr>
      <w:r w:rsidRPr="00BF7AD3">
        <w:rPr>
          <w:rFonts w:ascii="Myriad Pro" w:hAnsi="Myriad Pro"/>
          <w:sz w:val="20"/>
        </w:rPr>
        <w:t>Completed demonstration of EE technologies and measures</w:t>
      </w:r>
    </w:p>
    <w:p w14:paraId="13D935B7" w14:textId="77777777" w:rsidR="00BF7AD3" w:rsidRPr="00BF7AD3" w:rsidRDefault="00BF7AD3" w:rsidP="00BF7AD3">
      <w:pPr>
        <w:rPr>
          <w:rFonts w:ascii="Myriad Pro" w:hAnsi="Myriad Pro"/>
          <w:b/>
          <w:sz w:val="20"/>
        </w:rPr>
      </w:pPr>
      <w:r w:rsidRPr="00BF7AD3">
        <w:rPr>
          <w:rFonts w:ascii="Myriad Pro" w:hAnsi="Myriad Pro"/>
          <w:b/>
          <w:sz w:val="20"/>
        </w:rPr>
        <w:t>Information and knowledge sharing</w:t>
      </w:r>
    </w:p>
    <w:p w14:paraId="0EEE62D5" w14:textId="77777777" w:rsidR="00BF7AD3" w:rsidRPr="00BF7AD3" w:rsidRDefault="00BF7AD3" w:rsidP="00BF7AD3">
      <w:pPr>
        <w:pStyle w:val="ListParagraph"/>
        <w:numPr>
          <w:ilvl w:val="0"/>
          <w:numId w:val="37"/>
        </w:numPr>
        <w:spacing w:after="160" w:line="259" w:lineRule="auto"/>
        <w:rPr>
          <w:rFonts w:ascii="Myriad Pro" w:hAnsi="Myriad Pro"/>
          <w:sz w:val="20"/>
        </w:rPr>
      </w:pPr>
      <w:r w:rsidRPr="00BF7AD3">
        <w:rPr>
          <w:rFonts w:ascii="Myriad Pro" w:hAnsi="Myriad Pro"/>
          <w:sz w:val="20"/>
        </w:rPr>
        <w:t>Collected lessons learned and developed knowledge sharing products</w:t>
      </w:r>
    </w:p>
    <w:p w14:paraId="6A524571" w14:textId="77777777" w:rsidR="00BF7AD3" w:rsidRPr="00BF7AD3" w:rsidRDefault="00BF7AD3" w:rsidP="00BF7AD3">
      <w:pPr>
        <w:pStyle w:val="ListParagraph"/>
        <w:numPr>
          <w:ilvl w:val="0"/>
          <w:numId w:val="37"/>
        </w:numPr>
        <w:spacing w:after="160" w:line="259" w:lineRule="auto"/>
        <w:rPr>
          <w:rFonts w:ascii="Myriad Pro" w:hAnsi="Myriad Pro"/>
          <w:sz w:val="20"/>
        </w:rPr>
      </w:pPr>
      <w:r w:rsidRPr="00BF7AD3">
        <w:rPr>
          <w:rFonts w:ascii="Myriad Pro" w:hAnsi="Myriad Pro"/>
          <w:sz w:val="20"/>
        </w:rPr>
        <w:t>Developed post-project action plan for COE</w:t>
      </w:r>
    </w:p>
    <w:p w14:paraId="713EE580" w14:textId="77777777" w:rsidR="00430B09" w:rsidRPr="00A03311" w:rsidRDefault="00430B09" w:rsidP="00430B09">
      <w:pPr>
        <w:spacing w:before="200"/>
        <w:rPr>
          <w:rFonts w:ascii="Myriad Pro" w:eastAsia="Times New Roman" w:hAnsi="Myriad Pro" w:cs="Times New Roman"/>
          <w:i/>
          <w:sz w:val="20"/>
          <w:szCs w:val="20"/>
        </w:rPr>
      </w:pPr>
      <w:r w:rsidRPr="00A03311">
        <w:rPr>
          <w:rFonts w:ascii="Myriad Pro" w:eastAsia="Times New Roman" w:hAnsi="Myriad Pro" w:cs="Times New Roman"/>
          <w:sz w:val="20"/>
          <w:szCs w:val="20"/>
        </w:rPr>
        <w:t xml:space="preserve">The TE will be conducted according to the guidance, rules and procedures established by UNDP and GEF as reflected in the UNDP Evaluation Guidance for GEF Financed Projects.  </w:t>
      </w:r>
    </w:p>
    <w:p w14:paraId="14F75D75" w14:textId="77777777" w:rsidR="00430B09" w:rsidRPr="00A03311" w:rsidRDefault="00430B09" w:rsidP="00025C74">
      <w:pPr>
        <w:spacing w:after="120"/>
        <w:jc w:val="both"/>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14:paraId="70C91204" w14:textId="77777777" w:rsidR="00430B09" w:rsidRPr="00A03311" w:rsidRDefault="00430B09" w:rsidP="00A8796E">
      <w:pPr>
        <w:pStyle w:val="Heading51"/>
        <w:numPr>
          <w:ilvl w:val="0"/>
          <w:numId w:val="10"/>
        </w:numPr>
        <w:rPr>
          <w:rFonts w:ascii="Myriad Pro" w:hAnsi="Myriad Pro"/>
          <w:sz w:val="20"/>
          <w:szCs w:val="20"/>
        </w:rPr>
      </w:pPr>
      <w:bookmarkStart w:id="3" w:name="_Toc299133043"/>
      <w:bookmarkStart w:id="4" w:name="_Toc321341550"/>
      <w:r w:rsidRPr="00A03311">
        <w:rPr>
          <w:rFonts w:ascii="Myriad Pro" w:hAnsi="Myriad Pro"/>
          <w:sz w:val="20"/>
          <w:szCs w:val="20"/>
        </w:rPr>
        <w:t>Evaluation approach and method</w:t>
      </w:r>
      <w:bookmarkEnd w:id="3"/>
      <w:bookmarkEnd w:id="4"/>
    </w:p>
    <w:p w14:paraId="6CC50C5A" w14:textId="197E93B7" w:rsidR="00430B09" w:rsidRPr="00A03311" w:rsidRDefault="00430B09" w:rsidP="00430B09">
      <w:pPr>
        <w:spacing w:before="200"/>
        <w:jc w:val="both"/>
        <w:rPr>
          <w:rFonts w:ascii="Myriad Pro" w:eastAsia="Times New Roman" w:hAnsi="Myriad Pro" w:cs="Times New Roman"/>
          <w:sz w:val="20"/>
          <w:szCs w:val="20"/>
        </w:rPr>
      </w:pPr>
      <w:r w:rsidRPr="00A03311">
        <w:rPr>
          <w:rFonts w:ascii="Myriad Pro" w:eastAsia="Times New Roman" w:hAnsi="Myriad Pro" w:cs="Times New Roman"/>
          <w:sz w:val="20"/>
          <w:szCs w:val="20"/>
        </w:rPr>
        <w:t>An overall approach and method</w:t>
      </w:r>
      <w:r w:rsidRPr="00A03311">
        <w:rPr>
          <w:rFonts w:ascii="Myriad Pro" w:eastAsia="Times New Roman" w:hAnsi="Myriad Pro" w:cs="Times New Roman"/>
          <w:sz w:val="20"/>
          <w:szCs w:val="20"/>
          <w:vertAlign w:val="superscript"/>
        </w:rPr>
        <w:footnoteReference w:id="1"/>
      </w:r>
      <w:r w:rsidRPr="00A03311">
        <w:rPr>
          <w:rFonts w:ascii="Myriad Pro" w:eastAsia="Times New Roman" w:hAnsi="Myriad Pro" w:cs="Times New Roman"/>
          <w:sz w:val="20"/>
          <w:szCs w:val="20"/>
        </w:rPr>
        <w:t xml:space="preserve"> for conducting project terminal evaluations of UNDP supported GEF financed projects have developed over time. </w:t>
      </w:r>
      <w:r w:rsidR="008C3C56">
        <w:rPr>
          <w:rFonts w:ascii="Calibri" w:eastAsia="Times New Roman" w:hAnsi="Calibri" w:cs="Times New Roman"/>
          <w:sz w:val="20"/>
          <w:szCs w:val="20"/>
        </w:rPr>
        <w:t xml:space="preserve">The evaluation should include a mixed methodology of document review, interviews, and observations from project site visits, at minimum, and the evaluators should make an effort to triangulate information. </w:t>
      </w:r>
      <w:r w:rsidRPr="00A03311">
        <w:rPr>
          <w:rFonts w:ascii="Myriad Pro" w:eastAsia="Times New Roman" w:hAnsi="Myriad Pro" w:cs="Times New Roman"/>
          <w:sz w:val="20"/>
          <w:szCs w:val="20"/>
        </w:rPr>
        <w:t xml:space="preserve">The evaluator(s) is(are) expected to frame the evaluation effort using the criteria of </w:t>
      </w:r>
      <w:r w:rsidRPr="00A03311">
        <w:rPr>
          <w:rFonts w:ascii="Myriad Pro" w:eastAsia="Times New Roman" w:hAnsi="Myriad Pro" w:cs="Times New Roman"/>
          <w:b/>
          <w:sz w:val="20"/>
          <w:szCs w:val="20"/>
        </w:rPr>
        <w:t xml:space="preserve">relevance, effectiveness, efficiency, sustainability, and impact, </w:t>
      </w:r>
      <w:r w:rsidRPr="00A03311">
        <w:rPr>
          <w:rFonts w:ascii="Myriad Pro" w:eastAsia="Times New Roman" w:hAnsi="Myriad Pro" w:cs="Times New Roman"/>
          <w:sz w:val="20"/>
          <w:szCs w:val="20"/>
        </w:rPr>
        <w:t xml:space="preserve">as defined and explained in the </w:t>
      </w:r>
      <w:r w:rsidRPr="00A03311">
        <w:rPr>
          <w:rFonts w:ascii="Myriad Pro" w:eastAsia="Times New Roman" w:hAnsi="Myriad Pro" w:cs="Times New Roman"/>
          <w:sz w:val="20"/>
          <w:szCs w:val="20"/>
          <w:u w:val="single"/>
        </w:rPr>
        <w:t>UNDP Guidance for Conducting Terminal Evaluations of  UNDP-supported, GEF-financed Projects</w:t>
      </w:r>
      <w:r w:rsidRPr="00A03311">
        <w:rPr>
          <w:rFonts w:ascii="Myriad Pro" w:eastAsia="Times New Roman" w:hAnsi="Myriad Pro" w:cs="Times New Roman"/>
          <w:sz w:val="20"/>
          <w:szCs w:val="20"/>
        </w:rPr>
        <w:t xml:space="preserve">. </w:t>
      </w:r>
      <w:r w:rsidRPr="00A03311">
        <w:rPr>
          <w:rFonts w:ascii="Myriad Pro" w:eastAsia="Times New Roman" w:hAnsi="Myriad Pro" w:cs="Times New Roman"/>
          <w:sz w:val="20"/>
          <w:szCs w:val="20"/>
          <w:lang w:val="en-GB"/>
        </w:rPr>
        <w:t xml:space="preserve">The international consultant will be the team leader and coordinate the evaluation process to ensure quality of the report and its </w:t>
      </w:r>
      <w:r w:rsidRPr="00A03311">
        <w:rPr>
          <w:rFonts w:ascii="Myriad Pro" w:eastAsia="Times New Roman" w:hAnsi="Myriad Pro" w:cs="Times New Roman"/>
          <w:sz w:val="20"/>
          <w:szCs w:val="20"/>
          <w:lang w:val="en-GB"/>
        </w:rPr>
        <w:lastRenderedPageBreak/>
        <w:t xml:space="preserve">timely submission. The </w:t>
      </w:r>
      <w:r w:rsidR="00447693">
        <w:rPr>
          <w:rFonts w:ascii="Myriad Pro" w:eastAsia="Times New Roman" w:hAnsi="Myriad Pro" w:cs="Times New Roman"/>
          <w:sz w:val="20"/>
          <w:szCs w:val="20"/>
          <w:lang w:val="en-GB"/>
        </w:rPr>
        <w:t xml:space="preserve">national </w:t>
      </w:r>
      <w:r w:rsidRPr="00A03311">
        <w:rPr>
          <w:rFonts w:ascii="Myriad Pro" w:eastAsia="Times New Roman" w:hAnsi="Myriad Pro" w:cs="Times New Roman"/>
          <w:sz w:val="20"/>
          <w:szCs w:val="20"/>
          <w:lang w:val="en-GB"/>
        </w:rPr>
        <w:t xml:space="preserve">consultant will provide supportive roles both in terms of professional back up, translation etc. The evaluation team is expected to become well versed as to the project objectives, historical developments, institutional and management mechanisms, activities and status of accomplishments. Information will be gathered through document review, group and individual interviews and site visits. </w:t>
      </w:r>
      <w:r w:rsidRPr="00A03311">
        <w:rPr>
          <w:rFonts w:ascii="Myriad Pro" w:eastAsia="Times New Roman" w:hAnsi="Myriad Pro" w:cs="Times New Roman"/>
          <w:sz w:val="20"/>
          <w:szCs w:val="20"/>
        </w:rPr>
        <w:t xml:space="preserve">A set of questions covering each of these criteria have been drafted and are included with this TOR </w:t>
      </w:r>
      <w:r w:rsidRPr="00A03311">
        <w:rPr>
          <w:rFonts w:ascii="Myriad Pro" w:eastAsia="Times New Roman" w:hAnsi="Myriad Pro" w:cs="Times New Roman"/>
          <w:sz w:val="20"/>
          <w:szCs w:val="20"/>
          <w:shd w:val="clear" w:color="auto" w:fill="BFBFBF"/>
        </w:rPr>
        <w:t>(</w:t>
      </w:r>
      <w:r w:rsidR="0095250C" w:rsidRPr="00A03311">
        <w:rPr>
          <w:rFonts w:ascii="Myriad Pro" w:eastAsia="Times New Roman" w:hAnsi="Myriad Pro" w:cs="Times New Roman"/>
          <w:color w:val="0000FF"/>
          <w:sz w:val="20"/>
          <w:szCs w:val="20"/>
          <w:u w:val="single"/>
          <w:shd w:val="clear" w:color="auto" w:fill="BFBFBF"/>
        </w:rPr>
        <w:t xml:space="preserve">Annex </w:t>
      </w:r>
      <w:r w:rsidR="0095250C">
        <w:rPr>
          <w:rFonts w:ascii="Myriad Pro" w:eastAsia="Times New Roman" w:hAnsi="Myriad Pro" w:cs="Times New Roman"/>
          <w:color w:val="0000FF"/>
          <w:sz w:val="20"/>
          <w:szCs w:val="20"/>
          <w:u w:val="single"/>
          <w:shd w:val="clear" w:color="auto" w:fill="BFBFBF"/>
        </w:rPr>
        <w:t>D</w:t>
      </w:r>
      <w:r w:rsidRPr="00A03311">
        <w:rPr>
          <w:rFonts w:ascii="Myriad Pro" w:eastAsia="Times New Roman" w:hAnsi="Myriad Pro" w:cs="Times New Roman"/>
          <w:sz w:val="20"/>
          <w:szCs w:val="20"/>
          <w:shd w:val="clear" w:color="auto" w:fill="D9D9D9"/>
        </w:rPr>
        <w:t>).</w:t>
      </w:r>
      <w:r w:rsidRPr="00A03311">
        <w:rPr>
          <w:rFonts w:ascii="Myriad Pro" w:eastAsia="Times New Roman" w:hAnsi="Myriad Pro" w:cs="Times New Roman"/>
          <w:sz w:val="20"/>
          <w:szCs w:val="20"/>
        </w:rPr>
        <w:t xml:space="preserve"> The evaluator(s) is(are) expected to amend, complete and submit this matrix as part of  an evaluation inception report, and shall include it as an annex to the final report.  </w:t>
      </w:r>
    </w:p>
    <w:p w14:paraId="5E77BDEC" w14:textId="77777777" w:rsidR="00430B09" w:rsidRPr="00A03311" w:rsidRDefault="00430B09" w:rsidP="00430B09">
      <w:pPr>
        <w:spacing w:after="120"/>
        <w:jc w:val="both"/>
        <w:rPr>
          <w:rFonts w:ascii="Myriad Pro" w:eastAsia="Times New Roman" w:hAnsi="Myriad Pro" w:cs="Times New Roman"/>
          <w:sz w:val="20"/>
          <w:szCs w:val="20"/>
          <w:shd w:val="clear" w:color="auto" w:fill="DDD9C3"/>
        </w:rPr>
      </w:pPr>
      <w:r w:rsidRPr="00A03311">
        <w:rPr>
          <w:rFonts w:ascii="Myriad Pro" w:eastAsia="Times New Roman" w:hAnsi="Myriad Pro" w:cs="Times New Roman"/>
          <w:sz w:val="20"/>
          <w:szCs w:val="20"/>
        </w:rPr>
        <w:t>The evaluation must provide evidence</w:t>
      </w:r>
      <w:r w:rsidRPr="00A03311">
        <w:rPr>
          <w:rFonts w:ascii="Calibri" w:eastAsia="Times New Roman" w:hAnsi="Calibri" w:cs="Times New Roman"/>
          <w:sz w:val="20"/>
          <w:szCs w:val="20"/>
        </w:rPr>
        <w:t>‐</w:t>
      </w:r>
      <w:r w:rsidRPr="00A03311">
        <w:rPr>
          <w:rFonts w:ascii="Myriad Pro" w:eastAsia="Times New Roman" w:hAnsi="Myriad Pro" w:cs="Times New Roman"/>
          <w:sz w:val="20"/>
          <w:szCs w:val="20"/>
        </w:rPr>
        <w:t>based information that is credible, reliable and useful. The evaluator is expected to follow a participatory and consultative approach ensuring close engagement with government counterparts, in particular the GEF operational focal point, UNDP Country Office, Project Management Unit, and other key stakeholders. The evaluator is expected to conduct a field mission</w:t>
      </w:r>
      <w:r w:rsidR="00224F6A" w:rsidRPr="00A03311">
        <w:rPr>
          <w:rFonts w:ascii="Myriad Pro" w:eastAsia="Times New Roman" w:hAnsi="Myriad Pro" w:cs="Times New Roman"/>
          <w:sz w:val="20"/>
          <w:szCs w:val="20"/>
        </w:rPr>
        <w:t xml:space="preserve"> as indicated in section 4</w:t>
      </w:r>
      <w:r w:rsidR="0095250C">
        <w:rPr>
          <w:rFonts w:ascii="Myriad Pro" w:eastAsia="Times New Roman" w:hAnsi="Myriad Pro" w:cs="Times New Roman"/>
          <w:sz w:val="20"/>
          <w:szCs w:val="20"/>
        </w:rPr>
        <w:t xml:space="preserve"> of this Procurement Notice i.e.</w:t>
      </w:r>
      <w:r w:rsidR="00224F6A" w:rsidRPr="00A03311">
        <w:rPr>
          <w:rFonts w:ascii="Myriad Pro" w:eastAsia="Times New Roman" w:hAnsi="Myriad Pro" w:cs="Times New Roman"/>
          <w:sz w:val="20"/>
          <w:szCs w:val="20"/>
        </w:rPr>
        <w:t xml:space="preserve"> Financial Proposal (page 2)</w:t>
      </w:r>
      <w:r w:rsidRPr="00A03311">
        <w:rPr>
          <w:rFonts w:ascii="Myriad Pro" w:eastAsia="Times New Roman" w:hAnsi="Myriad Pro" w:cs="Times New Roman"/>
          <w:i/>
          <w:sz w:val="20"/>
          <w:szCs w:val="20"/>
        </w:rPr>
        <w:t>.</w:t>
      </w:r>
      <w:r w:rsidRPr="00A03311">
        <w:rPr>
          <w:rFonts w:ascii="Myriad Pro" w:eastAsia="Times New Roman" w:hAnsi="Myriad Pro" w:cs="Times New Roman"/>
          <w:sz w:val="20"/>
          <w:szCs w:val="20"/>
        </w:rPr>
        <w:t xml:space="preserve"> Interviews will be held with the following individuals and organizations at a minimum, but not limited to</w:t>
      </w:r>
      <w:r w:rsidRPr="00A03311">
        <w:rPr>
          <w:rFonts w:ascii="Myriad Pro" w:eastAsia="Times New Roman" w:hAnsi="Myriad Pro" w:cs="Times New Roman"/>
          <w:sz w:val="20"/>
          <w:szCs w:val="20"/>
          <w:shd w:val="clear" w:color="auto" w:fill="DDD9C3"/>
        </w:rPr>
        <w:t>:</w:t>
      </w:r>
    </w:p>
    <w:p w14:paraId="32BDEFDC" w14:textId="77777777" w:rsidR="00A8796E" w:rsidRDefault="00430B09" w:rsidP="00A404A0">
      <w:pPr>
        <w:pStyle w:val="ListParagraph"/>
        <w:numPr>
          <w:ilvl w:val="0"/>
          <w:numId w:val="24"/>
        </w:numPr>
        <w:spacing w:after="120"/>
        <w:ind w:left="284" w:hanging="284"/>
        <w:rPr>
          <w:rFonts w:ascii="Myriad Pro" w:eastAsia="Times New Roman" w:hAnsi="Myriad Pro" w:cs="Times New Roman"/>
          <w:sz w:val="20"/>
          <w:szCs w:val="20"/>
        </w:rPr>
      </w:pPr>
      <w:r w:rsidRPr="00A03311">
        <w:rPr>
          <w:rFonts w:ascii="Myriad Pro" w:eastAsia="Times New Roman" w:hAnsi="Myriad Pro" w:cs="Times New Roman"/>
          <w:sz w:val="20"/>
          <w:szCs w:val="20"/>
        </w:rPr>
        <w:t>Relevant personnel at UNDP Country Office in New Delhi, India</w:t>
      </w:r>
      <w:r w:rsidRPr="00A03311" w:rsidDel="00F75D7C">
        <w:rPr>
          <w:rFonts w:ascii="Myriad Pro" w:eastAsia="Times New Roman" w:hAnsi="Myriad Pro" w:cs="Times New Roman"/>
          <w:sz w:val="20"/>
          <w:szCs w:val="20"/>
        </w:rPr>
        <w:t xml:space="preserve"> </w:t>
      </w:r>
      <w:r w:rsidRPr="00A03311">
        <w:rPr>
          <w:rFonts w:ascii="Myriad Pro" w:eastAsia="Times New Roman" w:hAnsi="Myriad Pro" w:cs="Times New Roman"/>
          <w:sz w:val="20"/>
          <w:szCs w:val="20"/>
        </w:rPr>
        <w:t>and Program Officer in-charge of the Project</w:t>
      </w:r>
    </w:p>
    <w:p w14:paraId="3BA79EB1" w14:textId="77777777" w:rsidR="00A8796E" w:rsidRPr="00A8796E" w:rsidRDefault="00A8796E" w:rsidP="0095250C">
      <w:pPr>
        <w:pStyle w:val="ListParagraph"/>
        <w:numPr>
          <w:ilvl w:val="0"/>
          <w:numId w:val="24"/>
        </w:numPr>
        <w:spacing w:after="120"/>
        <w:ind w:left="284" w:hanging="284"/>
        <w:rPr>
          <w:rFonts w:ascii="Myriad Pro" w:eastAsia="Times New Roman" w:hAnsi="Myriad Pro" w:cs="Times New Roman"/>
          <w:sz w:val="20"/>
          <w:szCs w:val="20"/>
        </w:rPr>
      </w:pPr>
      <w:r w:rsidRPr="00A8796E">
        <w:rPr>
          <w:rFonts w:ascii="Myriad Pro" w:eastAsia="Times New Roman" w:hAnsi="Myriad Pro" w:cs="Times New Roman"/>
          <w:sz w:val="20"/>
          <w:szCs w:val="20"/>
        </w:rPr>
        <w:t>National Project Director (NPD)</w:t>
      </w:r>
    </w:p>
    <w:p w14:paraId="287FC8FD" w14:textId="77777777" w:rsidR="00430B09" w:rsidRPr="00A8796E" w:rsidRDefault="00430B09" w:rsidP="0095250C">
      <w:pPr>
        <w:pStyle w:val="ListParagraph"/>
        <w:numPr>
          <w:ilvl w:val="0"/>
          <w:numId w:val="24"/>
        </w:numPr>
        <w:spacing w:after="120"/>
        <w:ind w:left="284" w:hanging="284"/>
        <w:rPr>
          <w:rFonts w:ascii="Myriad Pro" w:eastAsia="Times New Roman" w:hAnsi="Myriad Pro" w:cs="Times New Roman"/>
          <w:sz w:val="20"/>
          <w:szCs w:val="20"/>
        </w:rPr>
      </w:pPr>
      <w:r w:rsidRPr="00A8796E">
        <w:rPr>
          <w:rFonts w:ascii="Myriad Pro" w:eastAsia="Times New Roman" w:hAnsi="Myriad Pro" w:cs="Times New Roman"/>
          <w:sz w:val="20"/>
          <w:szCs w:val="20"/>
        </w:rPr>
        <w:t>National Project Coordinator (NPC)</w:t>
      </w:r>
    </w:p>
    <w:p w14:paraId="494E5FD6" w14:textId="77777777" w:rsidR="00A8796E" w:rsidRDefault="00430B09" w:rsidP="0095250C">
      <w:pPr>
        <w:pStyle w:val="ListParagraph"/>
        <w:numPr>
          <w:ilvl w:val="0"/>
          <w:numId w:val="24"/>
        </w:numPr>
        <w:spacing w:after="120"/>
        <w:ind w:left="284" w:hanging="284"/>
        <w:rPr>
          <w:rFonts w:ascii="Myriad Pro" w:eastAsia="Times New Roman" w:hAnsi="Myriad Pro" w:cs="Times New Roman"/>
          <w:sz w:val="20"/>
          <w:szCs w:val="20"/>
        </w:rPr>
      </w:pPr>
      <w:r w:rsidRPr="00A8796E">
        <w:rPr>
          <w:rFonts w:ascii="Myriad Pro" w:eastAsia="Times New Roman" w:hAnsi="Myriad Pro" w:cs="Times New Roman"/>
          <w:sz w:val="20"/>
          <w:szCs w:val="20"/>
        </w:rPr>
        <w:t>Project Management Unit</w:t>
      </w:r>
      <w:r w:rsidR="00A3281C" w:rsidRPr="00A8796E">
        <w:rPr>
          <w:rFonts w:ascii="Myriad Pro" w:eastAsia="Times New Roman" w:hAnsi="Myriad Pro" w:cs="Times New Roman"/>
          <w:sz w:val="20"/>
          <w:szCs w:val="20"/>
        </w:rPr>
        <w:t xml:space="preserve"> (PMU)</w:t>
      </w:r>
    </w:p>
    <w:p w14:paraId="5EBF6AFC" w14:textId="77777777" w:rsidR="00430B09" w:rsidRPr="00640DF7" w:rsidRDefault="00430B09" w:rsidP="0095250C">
      <w:pPr>
        <w:pStyle w:val="ListParagraph"/>
        <w:numPr>
          <w:ilvl w:val="0"/>
          <w:numId w:val="24"/>
        </w:numPr>
        <w:spacing w:after="120"/>
        <w:ind w:left="284" w:hanging="284"/>
        <w:rPr>
          <w:rFonts w:ascii="Myriad Pro" w:eastAsia="Times New Roman" w:hAnsi="Myriad Pro" w:cs="Times New Roman"/>
          <w:sz w:val="20"/>
          <w:szCs w:val="20"/>
        </w:rPr>
      </w:pPr>
      <w:r w:rsidRPr="00640DF7">
        <w:rPr>
          <w:rFonts w:ascii="Myriad Pro" w:eastAsia="Times New Roman" w:hAnsi="Myriad Pro" w:cs="Times New Roman"/>
          <w:sz w:val="20"/>
          <w:szCs w:val="20"/>
        </w:rPr>
        <w:t>Relevant project stakeholders</w:t>
      </w:r>
      <w:r w:rsidR="00640DF7" w:rsidRPr="00640DF7">
        <w:rPr>
          <w:rFonts w:ascii="Myriad Pro" w:eastAsia="Times New Roman" w:hAnsi="Myriad Pro" w:cs="Times New Roman"/>
          <w:sz w:val="20"/>
          <w:szCs w:val="20"/>
        </w:rPr>
        <w:t xml:space="preserve"> </w:t>
      </w:r>
    </w:p>
    <w:p w14:paraId="70782201" w14:textId="77777777" w:rsidR="00A8796E" w:rsidRDefault="00A8796E" w:rsidP="00430B09">
      <w:pPr>
        <w:spacing w:after="120"/>
        <w:jc w:val="both"/>
        <w:rPr>
          <w:rFonts w:ascii="Myriad Pro" w:eastAsia="Times New Roman" w:hAnsi="Myriad Pro" w:cs="Times New Roman"/>
          <w:sz w:val="20"/>
          <w:szCs w:val="20"/>
        </w:rPr>
      </w:pPr>
    </w:p>
    <w:p w14:paraId="4BBD861C" w14:textId="77777777" w:rsidR="00430B09" w:rsidRPr="00A03311" w:rsidRDefault="00430B09" w:rsidP="00430B09">
      <w:pPr>
        <w:spacing w:after="120"/>
        <w:jc w:val="both"/>
        <w:rPr>
          <w:rFonts w:ascii="Myriad Pro" w:eastAsia="Times New Roman" w:hAnsi="Myriad Pro" w:cs="Times New Roman"/>
          <w:sz w:val="20"/>
          <w:szCs w:val="20"/>
        </w:rPr>
      </w:pPr>
      <w:r w:rsidRPr="00A03311">
        <w:rPr>
          <w:rFonts w:ascii="Myriad Pro" w:eastAsia="Times New Roman" w:hAnsi="Myriad Pro" w:cs="Times New Roman"/>
          <w:sz w:val="20"/>
          <w:szCs w:val="20"/>
        </w:rPr>
        <w:t>The evaluator will review all relevant sources of information, such as the project document, inception workshop report, annual</w:t>
      </w:r>
      <w:r w:rsidRPr="00A03311">
        <w:rPr>
          <w:rFonts w:ascii="Myriad Pro" w:eastAsia="Times New Roman" w:hAnsi="Myriad Pro" w:cs="Times New Roman"/>
          <w:sz w:val="20"/>
          <w:szCs w:val="20"/>
          <w:lang w:val="en-GB"/>
        </w:rPr>
        <w:t xml:space="preserve"> work and financial plans,</w:t>
      </w:r>
      <w:r w:rsidRPr="00A03311">
        <w:rPr>
          <w:rFonts w:ascii="Myriad Pro" w:eastAsia="Times New Roman" w:hAnsi="Myriad Pro" w:cs="Times New Roman"/>
          <w:sz w:val="20"/>
          <w:szCs w:val="20"/>
        </w:rPr>
        <w:t xml:space="preserve"> project reports – including Annual APR/PIR (until 201</w:t>
      </w:r>
      <w:r w:rsidR="00A04EBF">
        <w:rPr>
          <w:rFonts w:ascii="Myriad Pro" w:eastAsia="Times New Roman" w:hAnsi="Myriad Pro" w:cs="Times New Roman"/>
          <w:sz w:val="20"/>
          <w:szCs w:val="20"/>
        </w:rPr>
        <w:t>5</w:t>
      </w:r>
      <w:r w:rsidRPr="00A03311">
        <w:rPr>
          <w:rFonts w:ascii="Myriad Pro" w:eastAsia="Times New Roman" w:hAnsi="Myriad Pro" w:cs="Times New Roman"/>
          <w:sz w:val="20"/>
          <w:szCs w:val="20"/>
        </w:rPr>
        <w:t xml:space="preserve">), project budget revisions, quarterly reports, Minutes of Project Technical Committee/Project Steering Committee meetings, Back-to-Office Reports of UNDP staff (if any), Study reports/Conference proceedings/government guidelines, etc., midterm review, progress reports, GEF focal area tracking tools, project files, national strategic and legal documents, and any other materials that the evaluator considers useful for this evidence-based assessment such as terms of reference for past consultants’ assignments and summary of the results; past audit reports (if any). A list of documents that the project team will provide to the evaluator for review is included in </w:t>
      </w:r>
      <w:r w:rsidR="0095250C" w:rsidRPr="00A03311">
        <w:rPr>
          <w:rFonts w:ascii="Myriad Pro" w:eastAsia="Times New Roman" w:hAnsi="Myriad Pro" w:cs="Times New Roman"/>
          <w:color w:val="0000FF"/>
          <w:sz w:val="20"/>
          <w:szCs w:val="20"/>
          <w:u w:val="single"/>
          <w:shd w:val="clear" w:color="auto" w:fill="FFFFFF"/>
        </w:rPr>
        <w:t xml:space="preserve">Annex </w:t>
      </w:r>
      <w:r w:rsidR="0095250C">
        <w:rPr>
          <w:rFonts w:ascii="Myriad Pro" w:eastAsia="Times New Roman" w:hAnsi="Myriad Pro" w:cs="Times New Roman"/>
          <w:color w:val="0000FF"/>
          <w:sz w:val="20"/>
          <w:szCs w:val="20"/>
          <w:u w:val="single"/>
          <w:shd w:val="clear" w:color="auto" w:fill="FFFFFF"/>
        </w:rPr>
        <w:t>C</w:t>
      </w:r>
      <w:r w:rsidRPr="00A03311">
        <w:rPr>
          <w:rFonts w:ascii="Myriad Pro" w:eastAsia="Times New Roman" w:hAnsi="Myriad Pro" w:cs="Times New Roman"/>
          <w:color w:val="0000FF"/>
          <w:sz w:val="20"/>
          <w:szCs w:val="20"/>
          <w:u w:val="single"/>
          <w:shd w:val="clear" w:color="auto" w:fill="FFFFFF"/>
        </w:rPr>
        <w:t xml:space="preserve"> </w:t>
      </w:r>
      <w:r w:rsidRPr="00A03311">
        <w:rPr>
          <w:rFonts w:ascii="Myriad Pro" w:eastAsia="Times New Roman" w:hAnsi="Myriad Pro" w:cs="Times New Roman"/>
          <w:sz w:val="20"/>
          <w:szCs w:val="20"/>
        </w:rPr>
        <w:t>of this Terms of Reference.</w:t>
      </w:r>
    </w:p>
    <w:p w14:paraId="40CEC2DA" w14:textId="77777777" w:rsidR="00430B09" w:rsidRPr="00A03311" w:rsidRDefault="00430B09" w:rsidP="00430B09">
      <w:pPr>
        <w:pStyle w:val="Heading51"/>
        <w:numPr>
          <w:ilvl w:val="0"/>
          <w:numId w:val="10"/>
        </w:numPr>
        <w:rPr>
          <w:rFonts w:ascii="Myriad Pro" w:hAnsi="Myriad Pro"/>
          <w:sz w:val="20"/>
          <w:szCs w:val="20"/>
        </w:rPr>
      </w:pPr>
      <w:bookmarkStart w:id="5" w:name="_Toc321341551"/>
      <w:r w:rsidRPr="00A03311">
        <w:rPr>
          <w:rFonts w:ascii="Myriad Pro" w:hAnsi="Myriad Pro"/>
          <w:sz w:val="20"/>
          <w:szCs w:val="20"/>
        </w:rPr>
        <w:t>Evaluation Criteria &amp; Ratings</w:t>
      </w:r>
      <w:bookmarkEnd w:id="5"/>
    </w:p>
    <w:p w14:paraId="57160780" w14:textId="77777777" w:rsidR="00430B09" w:rsidRPr="00A03311" w:rsidRDefault="00430B09" w:rsidP="00430B09">
      <w:pPr>
        <w:autoSpaceDE w:val="0"/>
        <w:autoSpaceDN w:val="0"/>
        <w:adjustRightInd w:val="0"/>
        <w:spacing w:after="0"/>
        <w:jc w:val="both"/>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An assessment of project performance will be carried out, based against expectations set out in the Project Logical Framework/Results </w:t>
      </w:r>
      <w:r w:rsidRPr="0095250C">
        <w:rPr>
          <w:rFonts w:ascii="Myriad Pro" w:eastAsia="Times New Roman" w:hAnsi="Myriad Pro" w:cs="Times New Roman"/>
          <w:sz w:val="20"/>
          <w:szCs w:val="20"/>
        </w:rPr>
        <w:t xml:space="preserve">Framework </w:t>
      </w:r>
      <w:r w:rsidRPr="00A404A0">
        <w:rPr>
          <w:rFonts w:ascii="Myriad Pro" w:eastAsia="Times New Roman" w:hAnsi="Myriad Pro" w:cs="Times New Roman"/>
          <w:sz w:val="20"/>
          <w:szCs w:val="20"/>
        </w:rPr>
        <w:t xml:space="preserve">(see </w:t>
      </w:r>
      <w:r w:rsidR="0095250C" w:rsidRPr="0095250C">
        <w:rPr>
          <w:rFonts w:ascii="Myriad Pro" w:eastAsia="Times New Roman" w:hAnsi="Myriad Pro" w:cs="Times New Roman"/>
          <w:color w:val="0000FF"/>
          <w:sz w:val="20"/>
          <w:szCs w:val="20"/>
          <w:u w:val="single"/>
        </w:rPr>
        <w:t xml:space="preserve"> Annex </w:t>
      </w:r>
      <w:r w:rsidR="0095250C" w:rsidRPr="00013849">
        <w:rPr>
          <w:rFonts w:ascii="Myriad Pro" w:eastAsia="Times New Roman" w:hAnsi="Myriad Pro" w:cs="Times New Roman"/>
          <w:color w:val="0000FF"/>
          <w:sz w:val="20"/>
          <w:szCs w:val="20"/>
          <w:u w:val="single"/>
        </w:rPr>
        <w:t>B</w:t>
      </w:r>
      <w:r w:rsidRPr="00A404A0">
        <w:rPr>
          <w:rFonts w:ascii="Myriad Pro" w:eastAsia="Times New Roman" w:hAnsi="Myriad Pro" w:cs="Times New Roman"/>
          <w:sz w:val="20"/>
          <w:szCs w:val="20"/>
        </w:rPr>
        <w:t>)</w:t>
      </w:r>
      <w:r w:rsidRPr="0095250C">
        <w:rPr>
          <w:rFonts w:ascii="Myriad Pro" w:eastAsia="Times New Roman" w:hAnsi="Myriad Pro" w:cs="Times New Roman"/>
          <w:sz w:val="20"/>
          <w:szCs w:val="20"/>
        </w:rPr>
        <w:t>, which</w:t>
      </w:r>
      <w:r w:rsidRPr="00A03311">
        <w:rPr>
          <w:rFonts w:ascii="Myriad Pro" w:eastAsia="Times New Roman" w:hAnsi="Myriad Pro" w:cs="Times New Roman"/>
          <w:sz w:val="20"/>
          <w:szCs w:val="20"/>
        </w:rPr>
        <w:t xml:space="preserve"> provides performance and impact indicators for project implementation along with their corresponding means of verification. The evaluation will at a minimum cover the criteria of: </w:t>
      </w:r>
      <w:r w:rsidRPr="00A03311">
        <w:rPr>
          <w:rFonts w:ascii="Myriad Pro" w:eastAsia="Times New Roman" w:hAnsi="Myriad Pro" w:cs="Times New Roman"/>
          <w:b/>
          <w:sz w:val="20"/>
          <w:szCs w:val="20"/>
        </w:rPr>
        <w:t xml:space="preserve">relevance, effectiveness, efficiency, sustainability and impact. </w:t>
      </w:r>
      <w:r w:rsidRPr="00A03311">
        <w:rPr>
          <w:rFonts w:ascii="Myriad Pro" w:eastAsia="Times New Roman" w:hAnsi="Myriad Pro" w:cs="Times New Roman"/>
          <w:sz w:val="20"/>
          <w:szCs w:val="20"/>
        </w:rPr>
        <w:t xml:space="preserve">Ratings must be provided on the following performance criteria. The completed table must be included in the evaluation executive summary. The obligatory rating scales are included in </w:t>
      </w:r>
      <w:r w:rsidR="00013849" w:rsidRPr="00A03311">
        <w:rPr>
          <w:rFonts w:ascii="Myriad Pro" w:eastAsia="Times New Roman" w:hAnsi="Myriad Pro" w:cs="Times New Roman"/>
          <w:color w:val="0000FF"/>
          <w:sz w:val="20"/>
          <w:szCs w:val="20"/>
          <w:u w:val="single"/>
        </w:rPr>
        <w:t xml:space="preserve"> Annex </w:t>
      </w:r>
      <w:r w:rsidR="00013849">
        <w:rPr>
          <w:rFonts w:ascii="Myriad Pro" w:eastAsia="Times New Roman" w:hAnsi="Myriad Pro" w:cs="Times New Roman"/>
          <w:color w:val="0000FF"/>
          <w:sz w:val="20"/>
          <w:szCs w:val="20"/>
          <w:u w:val="single"/>
        </w:rPr>
        <w:t>E</w:t>
      </w:r>
      <w:r w:rsidRPr="00A03311">
        <w:rPr>
          <w:rFonts w:ascii="Myriad Pro" w:eastAsia="Times New Roman" w:hAnsi="Myriad Pro" w:cs="Times New Roman"/>
          <w:sz w:val="20"/>
          <w:szCs w:val="20"/>
        </w:rPr>
        <w:t>.</w:t>
      </w:r>
    </w:p>
    <w:p w14:paraId="032A9F55" w14:textId="77777777" w:rsidR="00430B09" w:rsidRPr="00A03311" w:rsidRDefault="00430B09" w:rsidP="00430B09">
      <w:pPr>
        <w:autoSpaceDE w:val="0"/>
        <w:autoSpaceDN w:val="0"/>
        <w:adjustRightInd w:val="0"/>
        <w:spacing w:after="0"/>
        <w:rPr>
          <w:rFonts w:ascii="Myriad Pro" w:eastAsia="Times New Roman" w:hAnsi="Myriad Pro"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760"/>
        <w:gridCol w:w="4871"/>
        <w:gridCol w:w="760"/>
      </w:tblGrid>
      <w:tr w:rsidR="00430B09" w:rsidRPr="00A03311" w14:paraId="4DF4A5B1" w14:textId="77777777" w:rsidTr="00BE662F">
        <w:trPr>
          <w:trHeight w:val="206"/>
        </w:trPr>
        <w:tc>
          <w:tcPr>
            <w:tcW w:w="5000" w:type="pct"/>
            <w:gridSpan w:val="4"/>
            <w:vAlign w:val="center"/>
          </w:tcPr>
          <w:p w14:paraId="152F2D97" w14:textId="77777777" w:rsidR="00430B09" w:rsidRPr="00A03311" w:rsidRDefault="00430B09" w:rsidP="00BE662F">
            <w:pPr>
              <w:tabs>
                <w:tab w:val="right" w:pos="0"/>
              </w:tabs>
              <w:spacing w:after="0"/>
              <w:rPr>
                <w:rFonts w:ascii="Myriad Pro" w:eastAsia="Times New Roman" w:hAnsi="Myriad Pro" w:cs="Times New Roman"/>
                <w:b/>
                <w:color w:val="000000"/>
                <w:sz w:val="20"/>
                <w:szCs w:val="20"/>
              </w:rPr>
            </w:pPr>
            <w:r w:rsidRPr="00A03311">
              <w:rPr>
                <w:rFonts w:ascii="Myriad Pro" w:eastAsia="Times New Roman" w:hAnsi="Myriad Pro" w:cs="Times New Roman"/>
                <w:b/>
                <w:color w:val="000000"/>
                <w:sz w:val="20"/>
                <w:szCs w:val="20"/>
              </w:rPr>
              <w:t>Evaluation Ratings:</w:t>
            </w:r>
          </w:p>
        </w:tc>
      </w:tr>
      <w:tr w:rsidR="00430B09" w:rsidRPr="00A03311" w14:paraId="37147686" w14:textId="77777777" w:rsidTr="00BE662F">
        <w:tblPrEx>
          <w:shd w:val="clear" w:color="auto" w:fill="4F81BD"/>
        </w:tblPrEx>
        <w:tc>
          <w:tcPr>
            <w:tcW w:w="1652" w:type="pct"/>
            <w:shd w:val="clear" w:color="auto" w:fill="7F7F7F"/>
          </w:tcPr>
          <w:p w14:paraId="3D854BBF" w14:textId="77777777" w:rsidR="00430B09" w:rsidRPr="00A03311" w:rsidRDefault="00430B09" w:rsidP="00BE662F">
            <w:pPr>
              <w:spacing w:after="0"/>
              <w:rPr>
                <w:rFonts w:ascii="Myriad Pro" w:eastAsia="Times New Roman" w:hAnsi="Myriad Pro" w:cs="Times New Roman"/>
                <w:b/>
                <w:bCs/>
                <w:color w:val="FFFFFF"/>
                <w:sz w:val="20"/>
                <w:szCs w:val="20"/>
              </w:rPr>
            </w:pPr>
            <w:bookmarkStart w:id="6" w:name="_Toc299133036"/>
            <w:r w:rsidRPr="00A03311">
              <w:rPr>
                <w:rFonts w:ascii="Myriad Pro" w:eastAsia="Times New Roman" w:hAnsi="Myriad Pro" w:cs="Times New Roman"/>
                <w:b/>
                <w:color w:val="FFFFFF"/>
                <w:sz w:val="20"/>
                <w:szCs w:val="20"/>
              </w:rPr>
              <w:t>1. Monitoring and Evaluation</w:t>
            </w:r>
          </w:p>
        </w:tc>
        <w:tc>
          <w:tcPr>
            <w:tcW w:w="375" w:type="pct"/>
            <w:shd w:val="clear" w:color="auto" w:fill="7F7F7F"/>
          </w:tcPr>
          <w:p w14:paraId="3DB7AD10" w14:textId="77777777" w:rsidR="00430B09" w:rsidRPr="00A03311" w:rsidRDefault="00430B09" w:rsidP="00BE662F">
            <w:pPr>
              <w:spacing w:after="0"/>
              <w:jc w:val="center"/>
              <w:rPr>
                <w:rFonts w:ascii="Myriad Pro" w:eastAsia="Times New Roman" w:hAnsi="Myriad Pro" w:cs="Times New Roman"/>
                <w:b/>
                <w:bCs/>
                <w:color w:val="FFFFFF"/>
                <w:sz w:val="20"/>
                <w:szCs w:val="20"/>
              </w:rPr>
            </w:pPr>
            <w:r w:rsidRPr="00A03311">
              <w:rPr>
                <w:rFonts w:ascii="Myriad Pro" w:eastAsia="Times New Roman" w:hAnsi="Myriad Pro" w:cs="Times New Roman"/>
                <w:b/>
                <w:i/>
                <w:color w:val="FFFFFF"/>
                <w:sz w:val="20"/>
                <w:szCs w:val="20"/>
              </w:rPr>
              <w:t>rating</w:t>
            </w:r>
          </w:p>
        </w:tc>
        <w:tc>
          <w:tcPr>
            <w:tcW w:w="2598" w:type="pct"/>
            <w:shd w:val="clear" w:color="auto" w:fill="7F7F7F"/>
          </w:tcPr>
          <w:p w14:paraId="4A770E03" w14:textId="77777777" w:rsidR="00430B09" w:rsidRPr="00A03311" w:rsidRDefault="00430B09" w:rsidP="00BE662F">
            <w:pPr>
              <w:spacing w:after="0"/>
              <w:rPr>
                <w:rFonts w:ascii="Myriad Pro" w:eastAsia="Times New Roman" w:hAnsi="Myriad Pro" w:cs="Times New Roman"/>
                <w:b/>
                <w:i/>
                <w:color w:val="FFFFFF"/>
                <w:sz w:val="20"/>
                <w:szCs w:val="20"/>
              </w:rPr>
            </w:pPr>
            <w:r w:rsidRPr="00A03311">
              <w:rPr>
                <w:rFonts w:ascii="Myriad Pro" w:eastAsia="Times New Roman" w:hAnsi="Myriad Pro" w:cs="Times New Roman"/>
                <w:b/>
                <w:color w:val="FFFFFF"/>
                <w:sz w:val="20"/>
                <w:szCs w:val="20"/>
              </w:rPr>
              <w:t>2. IA&amp; EA Execution</w:t>
            </w:r>
          </w:p>
        </w:tc>
        <w:tc>
          <w:tcPr>
            <w:tcW w:w="375" w:type="pct"/>
            <w:shd w:val="clear" w:color="auto" w:fill="7F7F7F"/>
          </w:tcPr>
          <w:p w14:paraId="546162B4" w14:textId="77777777" w:rsidR="00430B09" w:rsidRPr="00A03311" w:rsidRDefault="00430B09" w:rsidP="00BE662F">
            <w:pPr>
              <w:spacing w:after="0"/>
              <w:jc w:val="center"/>
              <w:rPr>
                <w:rFonts w:ascii="Myriad Pro" w:eastAsia="Times New Roman" w:hAnsi="Myriad Pro" w:cs="Times New Roman"/>
                <w:b/>
                <w:i/>
                <w:color w:val="FFFFFF"/>
                <w:sz w:val="20"/>
                <w:szCs w:val="20"/>
              </w:rPr>
            </w:pPr>
            <w:r w:rsidRPr="00A03311">
              <w:rPr>
                <w:rFonts w:ascii="Myriad Pro" w:eastAsia="Times New Roman" w:hAnsi="Myriad Pro" w:cs="Times New Roman"/>
                <w:b/>
                <w:i/>
                <w:color w:val="FFFFFF"/>
                <w:sz w:val="20"/>
                <w:szCs w:val="20"/>
              </w:rPr>
              <w:t>rating</w:t>
            </w:r>
          </w:p>
        </w:tc>
      </w:tr>
      <w:tr w:rsidR="00430B09" w:rsidRPr="00A03311" w14:paraId="261ED107" w14:textId="77777777" w:rsidTr="00BE6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713B212" w14:textId="77777777"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M&amp;E design at entry</w:t>
            </w:r>
          </w:p>
        </w:tc>
        <w:tc>
          <w:tcPr>
            <w:tcW w:w="375" w:type="pct"/>
            <w:tcBorders>
              <w:bottom w:val="single" w:sz="4" w:space="0" w:color="auto"/>
            </w:tcBorders>
          </w:tcPr>
          <w:p w14:paraId="39A329A4" w14:textId="77777777" w:rsidR="00430B09" w:rsidRPr="00A03311" w:rsidRDefault="00DB1674"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fldChar w:fldCharType="begin">
                <w:ffData>
                  <w:name w:val="Text1"/>
                  <w:enabled/>
                  <w:calcOnExit w:val="0"/>
                  <w:textInput/>
                </w:ffData>
              </w:fldChar>
            </w:r>
            <w:r w:rsidR="00430B09" w:rsidRPr="00A03311">
              <w:rPr>
                <w:rFonts w:ascii="Myriad Pro" w:eastAsia="Times New Roman" w:hAnsi="Myriad Pro" w:cs="Times New Roman"/>
                <w:sz w:val="20"/>
                <w:szCs w:val="20"/>
              </w:rPr>
              <w:instrText xml:space="preserve"> FORMTEXT </w:instrText>
            </w:r>
            <w:r w:rsidRPr="00A03311">
              <w:rPr>
                <w:rFonts w:ascii="Myriad Pro" w:eastAsia="Times New Roman" w:hAnsi="Myriad Pro" w:cs="Times New Roman"/>
                <w:sz w:val="20"/>
                <w:szCs w:val="20"/>
              </w:rPr>
            </w:r>
            <w:r w:rsidRPr="00A03311">
              <w:rPr>
                <w:rFonts w:ascii="Myriad Pro" w:eastAsia="Times New Roman" w:hAnsi="Myriad Pro" w:cs="Times New Roman"/>
                <w:sz w:val="20"/>
                <w:szCs w:val="20"/>
              </w:rPr>
              <w:fldChar w:fldCharType="separate"/>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Pr="00A03311">
              <w:rPr>
                <w:rFonts w:ascii="Myriad Pro" w:eastAsia="Times New Roman" w:hAnsi="Myriad Pro" w:cs="Times New Roman"/>
                <w:sz w:val="20"/>
                <w:szCs w:val="20"/>
              </w:rPr>
              <w:fldChar w:fldCharType="end"/>
            </w:r>
          </w:p>
        </w:tc>
        <w:tc>
          <w:tcPr>
            <w:tcW w:w="2598" w:type="pct"/>
            <w:tcBorders>
              <w:bottom w:val="single" w:sz="4" w:space="0" w:color="auto"/>
            </w:tcBorders>
          </w:tcPr>
          <w:p w14:paraId="43814EE5" w14:textId="773B9AD4"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Quality of UNDP Implementation</w:t>
            </w:r>
            <w:r w:rsidR="008C3C56" w:rsidRPr="00A03311">
              <w:rPr>
                <w:rFonts w:ascii="Myriad Pro" w:eastAsia="Times New Roman" w:hAnsi="Myriad Pro" w:cs="Times New Roman"/>
                <w:sz w:val="20"/>
                <w:szCs w:val="20"/>
              </w:rPr>
              <w:t xml:space="preserve">- </w:t>
            </w:r>
            <w:r w:rsidR="008C3C56">
              <w:rPr>
                <w:rFonts w:ascii="Myriad Pro" w:eastAsia="Times New Roman" w:hAnsi="Myriad Pro" w:cs="Times New Roman"/>
                <w:sz w:val="20"/>
                <w:szCs w:val="20"/>
              </w:rPr>
              <w:t>Implemen</w:t>
            </w:r>
            <w:r w:rsidR="008C3C56" w:rsidRPr="00A03311">
              <w:rPr>
                <w:rFonts w:ascii="Myriad Pro" w:eastAsia="Times New Roman" w:hAnsi="Myriad Pro" w:cs="Times New Roman"/>
                <w:sz w:val="20"/>
                <w:szCs w:val="20"/>
              </w:rPr>
              <w:t>ting Agency</w:t>
            </w:r>
            <w:r w:rsidR="008C3C56">
              <w:rPr>
                <w:rFonts w:ascii="Myriad Pro" w:eastAsia="Times New Roman" w:hAnsi="Myriad Pro" w:cs="Times New Roman"/>
                <w:sz w:val="20"/>
                <w:szCs w:val="20"/>
              </w:rPr>
              <w:t xml:space="preserve"> (IA)</w:t>
            </w:r>
          </w:p>
        </w:tc>
        <w:tc>
          <w:tcPr>
            <w:tcW w:w="375" w:type="pct"/>
            <w:tcBorders>
              <w:bottom w:val="single" w:sz="4" w:space="0" w:color="auto"/>
            </w:tcBorders>
          </w:tcPr>
          <w:p w14:paraId="52BC8A9F" w14:textId="77777777" w:rsidR="00430B09" w:rsidRPr="00A03311" w:rsidRDefault="00DB1674"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fldChar w:fldCharType="begin">
                <w:ffData>
                  <w:name w:val="Text1"/>
                  <w:enabled/>
                  <w:calcOnExit w:val="0"/>
                  <w:textInput/>
                </w:ffData>
              </w:fldChar>
            </w:r>
            <w:r w:rsidR="00430B09" w:rsidRPr="00A03311">
              <w:rPr>
                <w:rFonts w:ascii="Myriad Pro" w:eastAsia="Times New Roman" w:hAnsi="Myriad Pro" w:cs="Times New Roman"/>
                <w:sz w:val="20"/>
                <w:szCs w:val="20"/>
              </w:rPr>
              <w:instrText xml:space="preserve"> FORMTEXT </w:instrText>
            </w:r>
            <w:r w:rsidRPr="00A03311">
              <w:rPr>
                <w:rFonts w:ascii="Myriad Pro" w:eastAsia="Times New Roman" w:hAnsi="Myriad Pro" w:cs="Times New Roman"/>
                <w:sz w:val="20"/>
                <w:szCs w:val="20"/>
              </w:rPr>
            </w:r>
            <w:r w:rsidRPr="00A03311">
              <w:rPr>
                <w:rFonts w:ascii="Myriad Pro" w:eastAsia="Times New Roman" w:hAnsi="Myriad Pro" w:cs="Times New Roman"/>
                <w:sz w:val="20"/>
                <w:szCs w:val="20"/>
              </w:rPr>
              <w:fldChar w:fldCharType="separate"/>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Pr="00A03311">
              <w:rPr>
                <w:rFonts w:ascii="Myriad Pro" w:eastAsia="Times New Roman" w:hAnsi="Myriad Pro" w:cs="Times New Roman"/>
                <w:sz w:val="20"/>
                <w:szCs w:val="20"/>
              </w:rPr>
              <w:fldChar w:fldCharType="end"/>
            </w:r>
          </w:p>
        </w:tc>
      </w:tr>
      <w:tr w:rsidR="00430B09" w:rsidRPr="00A03311" w14:paraId="5C9A35CC" w14:textId="77777777" w:rsidTr="00BE6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745B62A" w14:textId="77777777"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M&amp;E Plan Implementation</w:t>
            </w:r>
          </w:p>
        </w:tc>
        <w:tc>
          <w:tcPr>
            <w:tcW w:w="375" w:type="pct"/>
            <w:tcBorders>
              <w:bottom w:val="single" w:sz="4" w:space="0" w:color="auto"/>
            </w:tcBorders>
          </w:tcPr>
          <w:p w14:paraId="186A1AB7" w14:textId="77777777" w:rsidR="00430B09" w:rsidRPr="00A03311" w:rsidRDefault="00DB1674"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fldChar w:fldCharType="begin">
                <w:ffData>
                  <w:name w:val="Text1"/>
                  <w:enabled/>
                  <w:calcOnExit w:val="0"/>
                  <w:textInput/>
                </w:ffData>
              </w:fldChar>
            </w:r>
            <w:r w:rsidR="00430B09" w:rsidRPr="00A03311">
              <w:rPr>
                <w:rFonts w:ascii="Myriad Pro" w:eastAsia="Times New Roman" w:hAnsi="Myriad Pro" w:cs="Times New Roman"/>
                <w:sz w:val="20"/>
                <w:szCs w:val="20"/>
              </w:rPr>
              <w:instrText xml:space="preserve"> FORMTEXT </w:instrText>
            </w:r>
            <w:r w:rsidRPr="00A03311">
              <w:rPr>
                <w:rFonts w:ascii="Myriad Pro" w:eastAsia="Times New Roman" w:hAnsi="Myriad Pro" w:cs="Times New Roman"/>
                <w:sz w:val="20"/>
                <w:szCs w:val="20"/>
              </w:rPr>
            </w:r>
            <w:r w:rsidRPr="00A03311">
              <w:rPr>
                <w:rFonts w:ascii="Myriad Pro" w:eastAsia="Times New Roman" w:hAnsi="Myriad Pro" w:cs="Times New Roman"/>
                <w:sz w:val="20"/>
                <w:szCs w:val="20"/>
              </w:rPr>
              <w:fldChar w:fldCharType="separate"/>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Pr="00A03311">
              <w:rPr>
                <w:rFonts w:ascii="Myriad Pro" w:eastAsia="Times New Roman" w:hAnsi="Myriad Pro" w:cs="Times New Roman"/>
                <w:sz w:val="20"/>
                <w:szCs w:val="20"/>
              </w:rPr>
              <w:fldChar w:fldCharType="end"/>
            </w:r>
          </w:p>
        </w:tc>
        <w:tc>
          <w:tcPr>
            <w:tcW w:w="2598" w:type="pct"/>
            <w:tcBorders>
              <w:bottom w:val="single" w:sz="4" w:space="0" w:color="auto"/>
            </w:tcBorders>
          </w:tcPr>
          <w:p w14:paraId="398F8D76" w14:textId="44AFA6E2"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Quality of Execution - Executing Agency </w:t>
            </w:r>
            <w:r w:rsidR="008C3C56">
              <w:rPr>
                <w:rFonts w:ascii="Myriad Pro" w:eastAsia="Times New Roman" w:hAnsi="Myriad Pro" w:cs="Times New Roman"/>
                <w:sz w:val="20"/>
                <w:szCs w:val="20"/>
              </w:rPr>
              <w:t>(EA)</w:t>
            </w:r>
          </w:p>
        </w:tc>
        <w:tc>
          <w:tcPr>
            <w:tcW w:w="375" w:type="pct"/>
            <w:tcBorders>
              <w:bottom w:val="single" w:sz="4" w:space="0" w:color="auto"/>
            </w:tcBorders>
          </w:tcPr>
          <w:p w14:paraId="5332BD6F" w14:textId="77777777" w:rsidR="00430B09" w:rsidRPr="00A03311" w:rsidRDefault="00DB1674"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fldChar w:fldCharType="begin">
                <w:ffData>
                  <w:name w:val="Text1"/>
                  <w:enabled/>
                  <w:calcOnExit w:val="0"/>
                  <w:textInput/>
                </w:ffData>
              </w:fldChar>
            </w:r>
            <w:r w:rsidR="00430B09" w:rsidRPr="00A03311">
              <w:rPr>
                <w:rFonts w:ascii="Myriad Pro" w:eastAsia="Times New Roman" w:hAnsi="Myriad Pro" w:cs="Times New Roman"/>
                <w:sz w:val="20"/>
                <w:szCs w:val="20"/>
              </w:rPr>
              <w:instrText xml:space="preserve"> FORMTEXT </w:instrText>
            </w:r>
            <w:r w:rsidRPr="00A03311">
              <w:rPr>
                <w:rFonts w:ascii="Myriad Pro" w:eastAsia="Times New Roman" w:hAnsi="Myriad Pro" w:cs="Times New Roman"/>
                <w:sz w:val="20"/>
                <w:szCs w:val="20"/>
              </w:rPr>
            </w:r>
            <w:r w:rsidRPr="00A03311">
              <w:rPr>
                <w:rFonts w:ascii="Myriad Pro" w:eastAsia="Times New Roman" w:hAnsi="Myriad Pro" w:cs="Times New Roman"/>
                <w:sz w:val="20"/>
                <w:szCs w:val="20"/>
              </w:rPr>
              <w:fldChar w:fldCharType="separate"/>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Pr="00A03311">
              <w:rPr>
                <w:rFonts w:ascii="Myriad Pro" w:eastAsia="Times New Roman" w:hAnsi="Myriad Pro" w:cs="Times New Roman"/>
                <w:sz w:val="20"/>
                <w:szCs w:val="20"/>
              </w:rPr>
              <w:fldChar w:fldCharType="end"/>
            </w:r>
          </w:p>
        </w:tc>
      </w:tr>
      <w:tr w:rsidR="00430B09" w:rsidRPr="00A03311" w14:paraId="00953A1F" w14:textId="77777777" w:rsidTr="00BE6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30EB139" w14:textId="77777777"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Overall quality of M&amp;E</w:t>
            </w:r>
          </w:p>
        </w:tc>
        <w:tc>
          <w:tcPr>
            <w:tcW w:w="375" w:type="pct"/>
            <w:tcBorders>
              <w:bottom w:val="single" w:sz="4" w:space="0" w:color="auto"/>
            </w:tcBorders>
          </w:tcPr>
          <w:p w14:paraId="05B19095" w14:textId="77777777" w:rsidR="00430B09" w:rsidRPr="00A03311" w:rsidRDefault="00DB1674"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fldChar w:fldCharType="begin">
                <w:ffData>
                  <w:name w:val="Text1"/>
                  <w:enabled/>
                  <w:calcOnExit w:val="0"/>
                  <w:textInput/>
                </w:ffData>
              </w:fldChar>
            </w:r>
            <w:r w:rsidR="00430B09" w:rsidRPr="00A03311">
              <w:rPr>
                <w:rFonts w:ascii="Myriad Pro" w:eastAsia="Times New Roman" w:hAnsi="Myriad Pro" w:cs="Times New Roman"/>
                <w:sz w:val="20"/>
                <w:szCs w:val="20"/>
              </w:rPr>
              <w:instrText xml:space="preserve"> FORMTEXT </w:instrText>
            </w:r>
            <w:r w:rsidRPr="00A03311">
              <w:rPr>
                <w:rFonts w:ascii="Myriad Pro" w:eastAsia="Times New Roman" w:hAnsi="Myriad Pro" w:cs="Times New Roman"/>
                <w:sz w:val="20"/>
                <w:szCs w:val="20"/>
              </w:rPr>
            </w:r>
            <w:r w:rsidRPr="00A03311">
              <w:rPr>
                <w:rFonts w:ascii="Myriad Pro" w:eastAsia="Times New Roman" w:hAnsi="Myriad Pro" w:cs="Times New Roman"/>
                <w:sz w:val="20"/>
                <w:szCs w:val="20"/>
              </w:rPr>
              <w:fldChar w:fldCharType="separate"/>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Pr="00A03311">
              <w:rPr>
                <w:rFonts w:ascii="Myriad Pro" w:eastAsia="Times New Roman" w:hAnsi="Myriad Pro" w:cs="Times New Roman"/>
                <w:sz w:val="20"/>
                <w:szCs w:val="20"/>
              </w:rPr>
              <w:fldChar w:fldCharType="end"/>
            </w:r>
          </w:p>
        </w:tc>
        <w:tc>
          <w:tcPr>
            <w:tcW w:w="2598" w:type="pct"/>
            <w:tcBorders>
              <w:bottom w:val="single" w:sz="4" w:space="0" w:color="auto"/>
            </w:tcBorders>
          </w:tcPr>
          <w:p w14:paraId="08045270" w14:textId="77777777"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Overall quality of Implementation / Execution</w:t>
            </w:r>
          </w:p>
        </w:tc>
        <w:tc>
          <w:tcPr>
            <w:tcW w:w="375" w:type="pct"/>
            <w:tcBorders>
              <w:bottom w:val="single" w:sz="4" w:space="0" w:color="auto"/>
            </w:tcBorders>
          </w:tcPr>
          <w:p w14:paraId="28DB4FE8" w14:textId="77777777" w:rsidR="00430B09" w:rsidRPr="00A03311" w:rsidRDefault="00DB1674"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fldChar w:fldCharType="begin">
                <w:ffData>
                  <w:name w:val="Text1"/>
                  <w:enabled/>
                  <w:calcOnExit w:val="0"/>
                  <w:textInput/>
                </w:ffData>
              </w:fldChar>
            </w:r>
            <w:r w:rsidR="00430B09" w:rsidRPr="00A03311">
              <w:rPr>
                <w:rFonts w:ascii="Myriad Pro" w:eastAsia="Times New Roman" w:hAnsi="Myriad Pro" w:cs="Times New Roman"/>
                <w:sz w:val="20"/>
                <w:szCs w:val="20"/>
              </w:rPr>
              <w:instrText xml:space="preserve"> FORMTEXT </w:instrText>
            </w:r>
            <w:r w:rsidRPr="00A03311">
              <w:rPr>
                <w:rFonts w:ascii="Myriad Pro" w:eastAsia="Times New Roman" w:hAnsi="Myriad Pro" w:cs="Times New Roman"/>
                <w:sz w:val="20"/>
                <w:szCs w:val="20"/>
              </w:rPr>
            </w:r>
            <w:r w:rsidRPr="00A03311">
              <w:rPr>
                <w:rFonts w:ascii="Myriad Pro" w:eastAsia="Times New Roman" w:hAnsi="Myriad Pro" w:cs="Times New Roman"/>
                <w:sz w:val="20"/>
                <w:szCs w:val="20"/>
              </w:rPr>
              <w:fldChar w:fldCharType="separate"/>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Pr="00A03311">
              <w:rPr>
                <w:rFonts w:ascii="Myriad Pro" w:eastAsia="Times New Roman" w:hAnsi="Myriad Pro" w:cs="Times New Roman"/>
                <w:sz w:val="20"/>
                <w:szCs w:val="20"/>
              </w:rPr>
              <w:fldChar w:fldCharType="end"/>
            </w:r>
          </w:p>
        </w:tc>
      </w:tr>
      <w:tr w:rsidR="00430B09" w:rsidRPr="00A03311" w14:paraId="14F64997" w14:textId="77777777" w:rsidTr="00BE662F">
        <w:tblPrEx>
          <w:shd w:val="clear" w:color="auto" w:fill="4F81BD"/>
        </w:tblPrEx>
        <w:tc>
          <w:tcPr>
            <w:tcW w:w="1652" w:type="pct"/>
            <w:shd w:val="clear" w:color="auto" w:fill="7F7F7F"/>
          </w:tcPr>
          <w:p w14:paraId="77E36BA2" w14:textId="77777777" w:rsidR="00430B09" w:rsidRPr="00A03311" w:rsidRDefault="00430B09" w:rsidP="00BE662F">
            <w:pPr>
              <w:spacing w:after="0" w:line="240" w:lineRule="auto"/>
              <w:contextualSpacing/>
              <w:rPr>
                <w:rFonts w:ascii="Myriad Pro" w:eastAsia="Times New Roman" w:hAnsi="Myriad Pro" w:cs="Calibri"/>
                <w:b/>
                <w:bCs/>
                <w:color w:val="FFFFFF"/>
                <w:sz w:val="20"/>
                <w:szCs w:val="20"/>
              </w:rPr>
            </w:pPr>
            <w:r w:rsidRPr="00A03311">
              <w:rPr>
                <w:rFonts w:ascii="Myriad Pro" w:eastAsia="Times New Roman" w:hAnsi="Myriad Pro" w:cs="Calibri"/>
                <w:b/>
                <w:bCs/>
                <w:color w:val="FFFFFF"/>
                <w:sz w:val="20"/>
                <w:szCs w:val="20"/>
              </w:rPr>
              <w:t xml:space="preserve">3. Assessment of Outcomes </w:t>
            </w:r>
          </w:p>
        </w:tc>
        <w:tc>
          <w:tcPr>
            <w:tcW w:w="375" w:type="pct"/>
            <w:shd w:val="clear" w:color="auto" w:fill="7F7F7F"/>
          </w:tcPr>
          <w:p w14:paraId="6AA524C7" w14:textId="77777777" w:rsidR="00430B09" w:rsidRPr="00A03311" w:rsidRDefault="00430B09" w:rsidP="00BE662F">
            <w:pPr>
              <w:spacing w:after="0" w:line="240" w:lineRule="auto"/>
              <w:contextualSpacing/>
              <w:jc w:val="center"/>
              <w:rPr>
                <w:rFonts w:ascii="Myriad Pro" w:eastAsia="Times New Roman" w:hAnsi="Myriad Pro" w:cs="Calibri"/>
                <w:b/>
                <w:bCs/>
                <w:color w:val="FFFFFF"/>
                <w:sz w:val="20"/>
                <w:szCs w:val="20"/>
              </w:rPr>
            </w:pPr>
            <w:r w:rsidRPr="00A03311">
              <w:rPr>
                <w:rFonts w:ascii="Myriad Pro" w:eastAsia="Times New Roman" w:hAnsi="Myriad Pro" w:cs="Calibri"/>
                <w:b/>
                <w:bCs/>
                <w:color w:val="FFFFFF"/>
                <w:sz w:val="20"/>
                <w:szCs w:val="20"/>
              </w:rPr>
              <w:t>rating</w:t>
            </w:r>
          </w:p>
        </w:tc>
        <w:tc>
          <w:tcPr>
            <w:tcW w:w="2598" w:type="pct"/>
            <w:shd w:val="clear" w:color="auto" w:fill="7F7F7F"/>
          </w:tcPr>
          <w:p w14:paraId="5C80E67E" w14:textId="77777777" w:rsidR="00430B09" w:rsidRPr="00A03311" w:rsidRDefault="00430B09" w:rsidP="00BE662F">
            <w:pPr>
              <w:spacing w:after="0" w:line="240" w:lineRule="auto"/>
              <w:contextualSpacing/>
              <w:rPr>
                <w:rFonts w:ascii="Myriad Pro" w:eastAsia="Times New Roman" w:hAnsi="Myriad Pro" w:cs="Calibri"/>
                <w:b/>
                <w:bCs/>
                <w:color w:val="FFFFFF"/>
                <w:sz w:val="20"/>
                <w:szCs w:val="20"/>
              </w:rPr>
            </w:pPr>
            <w:r w:rsidRPr="00A03311">
              <w:rPr>
                <w:rFonts w:ascii="Myriad Pro" w:eastAsia="Times New Roman" w:hAnsi="Myriad Pro" w:cs="Calibri"/>
                <w:b/>
                <w:bCs/>
                <w:color w:val="FFFFFF"/>
                <w:sz w:val="20"/>
                <w:szCs w:val="20"/>
              </w:rPr>
              <w:t>4. Sustainability</w:t>
            </w:r>
          </w:p>
        </w:tc>
        <w:tc>
          <w:tcPr>
            <w:tcW w:w="375" w:type="pct"/>
            <w:shd w:val="clear" w:color="auto" w:fill="7F7F7F"/>
          </w:tcPr>
          <w:p w14:paraId="581767CF" w14:textId="77777777" w:rsidR="00430B09" w:rsidRPr="00A03311" w:rsidRDefault="00430B09" w:rsidP="00BE662F">
            <w:pPr>
              <w:spacing w:after="0" w:line="240" w:lineRule="auto"/>
              <w:contextualSpacing/>
              <w:jc w:val="center"/>
              <w:rPr>
                <w:rFonts w:ascii="Myriad Pro" w:eastAsia="Times New Roman" w:hAnsi="Myriad Pro" w:cs="Calibri"/>
                <w:b/>
                <w:bCs/>
                <w:color w:val="FFFFFF"/>
                <w:sz w:val="20"/>
                <w:szCs w:val="20"/>
              </w:rPr>
            </w:pPr>
            <w:r w:rsidRPr="00A03311">
              <w:rPr>
                <w:rFonts w:ascii="Myriad Pro" w:eastAsia="Times New Roman" w:hAnsi="Myriad Pro" w:cs="Calibri"/>
                <w:b/>
                <w:bCs/>
                <w:color w:val="FFFFFF"/>
                <w:sz w:val="20"/>
                <w:szCs w:val="20"/>
              </w:rPr>
              <w:t>rating</w:t>
            </w:r>
          </w:p>
        </w:tc>
      </w:tr>
      <w:tr w:rsidR="00430B09" w:rsidRPr="00A03311" w14:paraId="4E2A0691" w14:textId="77777777" w:rsidTr="00BE6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771F415" w14:textId="77777777"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Relevance </w:t>
            </w:r>
          </w:p>
        </w:tc>
        <w:tc>
          <w:tcPr>
            <w:tcW w:w="375" w:type="pct"/>
          </w:tcPr>
          <w:p w14:paraId="79AD9561" w14:textId="77777777" w:rsidR="00430B09" w:rsidRPr="00A03311" w:rsidRDefault="00DB1674"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fldChar w:fldCharType="begin">
                <w:ffData>
                  <w:name w:val="Text1"/>
                  <w:enabled/>
                  <w:calcOnExit w:val="0"/>
                  <w:textInput/>
                </w:ffData>
              </w:fldChar>
            </w:r>
            <w:r w:rsidR="00430B09" w:rsidRPr="00A03311">
              <w:rPr>
                <w:rFonts w:ascii="Myriad Pro" w:eastAsia="Times New Roman" w:hAnsi="Myriad Pro" w:cs="Times New Roman"/>
                <w:sz w:val="20"/>
                <w:szCs w:val="20"/>
              </w:rPr>
              <w:instrText xml:space="preserve"> FORMTEXT </w:instrText>
            </w:r>
            <w:r w:rsidRPr="00A03311">
              <w:rPr>
                <w:rFonts w:ascii="Myriad Pro" w:eastAsia="Times New Roman" w:hAnsi="Myriad Pro" w:cs="Times New Roman"/>
                <w:sz w:val="20"/>
                <w:szCs w:val="20"/>
              </w:rPr>
            </w:r>
            <w:r w:rsidRPr="00A03311">
              <w:rPr>
                <w:rFonts w:ascii="Myriad Pro" w:eastAsia="Times New Roman" w:hAnsi="Myriad Pro" w:cs="Times New Roman"/>
                <w:sz w:val="20"/>
                <w:szCs w:val="20"/>
              </w:rPr>
              <w:fldChar w:fldCharType="separate"/>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Pr="00A03311">
              <w:rPr>
                <w:rFonts w:ascii="Myriad Pro" w:eastAsia="Times New Roman" w:hAnsi="Myriad Pro" w:cs="Times New Roman"/>
                <w:sz w:val="20"/>
                <w:szCs w:val="20"/>
              </w:rPr>
              <w:fldChar w:fldCharType="end"/>
            </w:r>
          </w:p>
        </w:tc>
        <w:tc>
          <w:tcPr>
            <w:tcW w:w="2598" w:type="pct"/>
          </w:tcPr>
          <w:p w14:paraId="13489C95" w14:textId="1719D74C"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Financial resources</w:t>
            </w:r>
          </w:p>
        </w:tc>
        <w:tc>
          <w:tcPr>
            <w:tcW w:w="375" w:type="pct"/>
          </w:tcPr>
          <w:p w14:paraId="63ABBACC" w14:textId="77777777" w:rsidR="00430B09" w:rsidRPr="00A03311" w:rsidRDefault="00DB1674"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fldChar w:fldCharType="begin">
                <w:ffData>
                  <w:name w:val="Text1"/>
                  <w:enabled/>
                  <w:calcOnExit w:val="0"/>
                  <w:textInput/>
                </w:ffData>
              </w:fldChar>
            </w:r>
            <w:r w:rsidR="00430B09" w:rsidRPr="00A03311">
              <w:rPr>
                <w:rFonts w:ascii="Myriad Pro" w:eastAsia="Times New Roman" w:hAnsi="Myriad Pro" w:cs="Times New Roman"/>
                <w:sz w:val="20"/>
                <w:szCs w:val="20"/>
              </w:rPr>
              <w:instrText xml:space="preserve"> FORMTEXT </w:instrText>
            </w:r>
            <w:r w:rsidRPr="00A03311">
              <w:rPr>
                <w:rFonts w:ascii="Myriad Pro" w:eastAsia="Times New Roman" w:hAnsi="Myriad Pro" w:cs="Times New Roman"/>
                <w:sz w:val="20"/>
                <w:szCs w:val="20"/>
              </w:rPr>
            </w:r>
            <w:r w:rsidRPr="00A03311">
              <w:rPr>
                <w:rFonts w:ascii="Myriad Pro" w:eastAsia="Times New Roman" w:hAnsi="Myriad Pro" w:cs="Times New Roman"/>
                <w:sz w:val="20"/>
                <w:szCs w:val="20"/>
              </w:rPr>
              <w:fldChar w:fldCharType="separate"/>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Pr="00A03311">
              <w:rPr>
                <w:rFonts w:ascii="Myriad Pro" w:eastAsia="Times New Roman" w:hAnsi="Myriad Pro" w:cs="Times New Roman"/>
                <w:sz w:val="20"/>
                <w:szCs w:val="20"/>
              </w:rPr>
              <w:fldChar w:fldCharType="end"/>
            </w:r>
          </w:p>
        </w:tc>
      </w:tr>
      <w:tr w:rsidR="00430B09" w:rsidRPr="00A03311" w14:paraId="64D77114" w14:textId="77777777" w:rsidTr="00BE6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D4AB614" w14:textId="77777777"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Effectiveness</w:t>
            </w:r>
          </w:p>
        </w:tc>
        <w:tc>
          <w:tcPr>
            <w:tcW w:w="375" w:type="pct"/>
          </w:tcPr>
          <w:p w14:paraId="7637E917" w14:textId="77777777" w:rsidR="00430B09" w:rsidRPr="00A03311" w:rsidRDefault="00DB1674"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fldChar w:fldCharType="begin">
                <w:ffData>
                  <w:name w:val="Text1"/>
                  <w:enabled/>
                  <w:calcOnExit w:val="0"/>
                  <w:textInput/>
                </w:ffData>
              </w:fldChar>
            </w:r>
            <w:r w:rsidR="00430B09" w:rsidRPr="00A03311">
              <w:rPr>
                <w:rFonts w:ascii="Myriad Pro" w:eastAsia="Times New Roman" w:hAnsi="Myriad Pro" w:cs="Times New Roman"/>
                <w:sz w:val="20"/>
                <w:szCs w:val="20"/>
              </w:rPr>
              <w:instrText xml:space="preserve"> FORMTEXT </w:instrText>
            </w:r>
            <w:r w:rsidRPr="00A03311">
              <w:rPr>
                <w:rFonts w:ascii="Myriad Pro" w:eastAsia="Times New Roman" w:hAnsi="Myriad Pro" w:cs="Times New Roman"/>
                <w:sz w:val="20"/>
                <w:szCs w:val="20"/>
              </w:rPr>
            </w:r>
            <w:r w:rsidRPr="00A03311">
              <w:rPr>
                <w:rFonts w:ascii="Myriad Pro" w:eastAsia="Times New Roman" w:hAnsi="Myriad Pro" w:cs="Times New Roman"/>
                <w:sz w:val="20"/>
                <w:szCs w:val="20"/>
              </w:rPr>
              <w:fldChar w:fldCharType="separate"/>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Pr="00A03311">
              <w:rPr>
                <w:rFonts w:ascii="Myriad Pro" w:eastAsia="Times New Roman" w:hAnsi="Myriad Pro" w:cs="Times New Roman"/>
                <w:sz w:val="20"/>
                <w:szCs w:val="20"/>
              </w:rPr>
              <w:fldChar w:fldCharType="end"/>
            </w:r>
          </w:p>
        </w:tc>
        <w:tc>
          <w:tcPr>
            <w:tcW w:w="2598" w:type="pct"/>
          </w:tcPr>
          <w:p w14:paraId="59F610AA" w14:textId="556529EB"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Socio-political</w:t>
            </w:r>
          </w:p>
        </w:tc>
        <w:tc>
          <w:tcPr>
            <w:tcW w:w="375" w:type="pct"/>
          </w:tcPr>
          <w:p w14:paraId="4FEA2698" w14:textId="77777777" w:rsidR="00430B09" w:rsidRPr="00A03311" w:rsidRDefault="00DB1674"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fldChar w:fldCharType="begin">
                <w:ffData>
                  <w:name w:val="Text1"/>
                  <w:enabled/>
                  <w:calcOnExit w:val="0"/>
                  <w:textInput/>
                </w:ffData>
              </w:fldChar>
            </w:r>
            <w:r w:rsidR="00430B09" w:rsidRPr="00A03311">
              <w:rPr>
                <w:rFonts w:ascii="Myriad Pro" w:eastAsia="Times New Roman" w:hAnsi="Myriad Pro" w:cs="Times New Roman"/>
                <w:sz w:val="20"/>
                <w:szCs w:val="20"/>
              </w:rPr>
              <w:instrText xml:space="preserve"> FORMTEXT </w:instrText>
            </w:r>
            <w:r w:rsidRPr="00A03311">
              <w:rPr>
                <w:rFonts w:ascii="Myriad Pro" w:eastAsia="Times New Roman" w:hAnsi="Myriad Pro" w:cs="Times New Roman"/>
                <w:sz w:val="20"/>
                <w:szCs w:val="20"/>
              </w:rPr>
            </w:r>
            <w:r w:rsidRPr="00A03311">
              <w:rPr>
                <w:rFonts w:ascii="Myriad Pro" w:eastAsia="Times New Roman" w:hAnsi="Myriad Pro" w:cs="Times New Roman"/>
                <w:sz w:val="20"/>
                <w:szCs w:val="20"/>
              </w:rPr>
              <w:fldChar w:fldCharType="separate"/>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Pr="00A03311">
              <w:rPr>
                <w:rFonts w:ascii="Myriad Pro" w:eastAsia="Times New Roman" w:hAnsi="Myriad Pro" w:cs="Times New Roman"/>
                <w:sz w:val="20"/>
                <w:szCs w:val="20"/>
              </w:rPr>
              <w:fldChar w:fldCharType="end"/>
            </w:r>
          </w:p>
        </w:tc>
      </w:tr>
      <w:tr w:rsidR="00430B09" w:rsidRPr="00A03311" w14:paraId="5C57D85D" w14:textId="77777777" w:rsidTr="00BE6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81A00A1" w14:textId="77777777"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Efficiency </w:t>
            </w:r>
          </w:p>
        </w:tc>
        <w:tc>
          <w:tcPr>
            <w:tcW w:w="375" w:type="pct"/>
          </w:tcPr>
          <w:p w14:paraId="5896FDB3" w14:textId="77777777" w:rsidR="00430B09" w:rsidRPr="00A03311" w:rsidRDefault="00DB1674"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fldChar w:fldCharType="begin">
                <w:ffData>
                  <w:name w:val="Text1"/>
                  <w:enabled/>
                  <w:calcOnExit w:val="0"/>
                  <w:textInput/>
                </w:ffData>
              </w:fldChar>
            </w:r>
            <w:r w:rsidR="00430B09" w:rsidRPr="00A03311">
              <w:rPr>
                <w:rFonts w:ascii="Myriad Pro" w:eastAsia="Times New Roman" w:hAnsi="Myriad Pro" w:cs="Times New Roman"/>
                <w:sz w:val="20"/>
                <w:szCs w:val="20"/>
              </w:rPr>
              <w:instrText xml:space="preserve"> FORMTEXT </w:instrText>
            </w:r>
            <w:r w:rsidRPr="00A03311">
              <w:rPr>
                <w:rFonts w:ascii="Myriad Pro" w:eastAsia="Times New Roman" w:hAnsi="Myriad Pro" w:cs="Times New Roman"/>
                <w:sz w:val="20"/>
                <w:szCs w:val="20"/>
              </w:rPr>
            </w:r>
            <w:r w:rsidRPr="00A03311">
              <w:rPr>
                <w:rFonts w:ascii="Myriad Pro" w:eastAsia="Times New Roman" w:hAnsi="Myriad Pro" w:cs="Times New Roman"/>
                <w:sz w:val="20"/>
                <w:szCs w:val="20"/>
              </w:rPr>
              <w:fldChar w:fldCharType="separate"/>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Pr="00A03311">
              <w:rPr>
                <w:rFonts w:ascii="Myriad Pro" w:eastAsia="Times New Roman" w:hAnsi="Myriad Pro" w:cs="Times New Roman"/>
                <w:sz w:val="20"/>
                <w:szCs w:val="20"/>
              </w:rPr>
              <w:fldChar w:fldCharType="end"/>
            </w:r>
          </w:p>
        </w:tc>
        <w:tc>
          <w:tcPr>
            <w:tcW w:w="2598" w:type="pct"/>
          </w:tcPr>
          <w:p w14:paraId="338F945E" w14:textId="2505F5C3"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Institutional framework and governance</w:t>
            </w:r>
          </w:p>
        </w:tc>
        <w:tc>
          <w:tcPr>
            <w:tcW w:w="375" w:type="pct"/>
          </w:tcPr>
          <w:p w14:paraId="263BB9E9" w14:textId="77777777" w:rsidR="00430B09" w:rsidRPr="00A03311" w:rsidRDefault="00DB1674"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fldChar w:fldCharType="begin">
                <w:ffData>
                  <w:name w:val="Text1"/>
                  <w:enabled/>
                  <w:calcOnExit w:val="0"/>
                  <w:textInput/>
                </w:ffData>
              </w:fldChar>
            </w:r>
            <w:r w:rsidR="00430B09" w:rsidRPr="00A03311">
              <w:rPr>
                <w:rFonts w:ascii="Myriad Pro" w:eastAsia="Times New Roman" w:hAnsi="Myriad Pro" w:cs="Times New Roman"/>
                <w:sz w:val="20"/>
                <w:szCs w:val="20"/>
              </w:rPr>
              <w:instrText xml:space="preserve"> FORMTEXT </w:instrText>
            </w:r>
            <w:r w:rsidRPr="00A03311">
              <w:rPr>
                <w:rFonts w:ascii="Myriad Pro" w:eastAsia="Times New Roman" w:hAnsi="Myriad Pro" w:cs="Times New Roman"/>
                <w:sz w:val="20"/>
                <w:szCs w:val="20"/>
              </w:rPr>
            </w:r>
            <w:r w:rsidRPr="00A03311">
              <w:rPr>
                <w:rFonts w:ascii="Myriad Pro" w:eastAsia="Times New Roman" w:hAnsi="Myriad Pro" w:cs="Times New Roman"/>
                <w:sz w:val="20"/>
                <w:szCs w:val="20"/>
              </w:rPr>
              <w:fldChar w:fldCharType="separate"/>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Pr="00A03311">
              <w:rPr>
                <w:rFonts w:ascii="Myriad Pro" w:eastAsia="Times New Roman" w:hAnsi="Myriad Pro" w:cs="Times New Roman"/>
                <w:sz w:val="20"/>
                <w:szCs w:val="20"/>
              </w:rPr>
              <w:fldChar w:fldCharType="end"/>
            </w:r>
          </w:p>
        </w:tc>
      </w:tr>
      <w:tr w:rsidR="00430B09" w:rsidRPr="00A03311" w14:paraId="03C337E6" w14:textId="77777777" w:rsidTr="00BE6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11454E2" w14:textId="77777777"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Overall Project Outcome Rating</w:t>
            </w:r>
          </w:p>
        </w:tc>
        <w:tc>
          <w:tcPr>
            <w:tcW w:w="375" w:type="pct"/>
          </w:tcPr>
          <w:p w14:paraId="7409278F" w14:textId="77777777" w:rsidR="00430B09" w:rsidRPr="00A03311" w:rsidRDefault="00DB1674"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fldChar w:fldCharType="begin">
                <w:ffData>
                  <w:name w:val="Text1"/>
                  <w:enabled/>
                  <w:calcOnExit w:val="0"/>
                  <w:textInput/>
                </w:ffData>
              </w:fldChar>
            </w:r>
            <w:r w:rsidR="00430B09" w:rsidRPr="00A03311">
              <w:rPr>
                <w:rFonts w:ascii="Myriad Pro" w:eastAsia="Times New Roman" w:hAnsi="Myriad Pro" w:cs="Times New Roman"/>
                <w:sz w:val="20"/>
                <w:szCs w:val="20"/>
              </w:rPr>
              <w:instrText xml:space="preserve"> FORMTEXT </w:instrText>
            </w:r>
            <w:r w:rsidRPr="00A03311">
              <w:rPr>
                <w:rFonts w:ascii="Myriad Pro" w:eastAsia="Times New Roman" w:hAnsi="Myriad Pro" w:cs="Times New Roman"/>
                <w:sz w:val="20"/>
                <w:szCs w:val="20"/>
              </w:rPr>
            </w:r>
            <w:r w:rsidRPr="00A03311">
              <w:rPr>
                <w:rFonts w:ascii="Myriad Pro" w:eastAsia="Times New Roman" w:hAnsi="Myriad Pro" w:cs="Times New Roman"/>
                <w:sz w:val="20"/>
                <w:szCs w:val="20"/>
              </w:rPr>
              <w:fldChar w:fldCharType="separate"/>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Pr="00A03311">
              <w:rPr>
                <w:rFonts w:ascii="Myriad Pro" w:eastAsia="Times New Roman" w:hAnsi="Myriad Pro" w:cs="Times New Roman"/>
                <w:sz w:val="20"/>
                <w:szCs w:val="20"/>
              </w:rPr>
              <w:fldChar w:fldCharType="end"/>
            </w:r>
          </w:p>
        </w:tc>
        <w:tc>
          <w:tcPr>
            <w:tcW w:w="2598" w:type="pct"/>
          </w:tcPr>
          <w:p w14:paraId="1E3F8167" w14:textId="70B20810"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Environmental </w:t>
            </w:r>
          </w:p>
        </w:tc>
        <w:tc>
          <w:tcPr>
            <w:tcW w:w="375" w:type="pct"/>
          </w:tcPr>
          <w:p w14:paraId="055407FD" w14:textId="77777777" w:rsidR="00430B09" w:rsidRPr="00A03311" w:rsidRDefault="00DB1674"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fldChar w:fldCharType="begin">
                <w:ffData>
                  <w:name w:val="Text1"/>
                  <w:enabled/>
                  <w:calcOnExit w:val="0"/>
                  <w:textInput/>
                </w:ffData>
              </w:fldChar>
            </w:r>
            <w:r w:rsidR="00430B09" w:rsidRPr="00A03311">
              <w:rPr>
                <w:rFonts w:ascii="Myriad Pro" w:eastAsia="Times New Roman" w:hAnsi="Myriad Pro" w:cs="Times New Roman"/>
                <w:sz w:val="20"/>
                <w:szCs w:val="20"/>
              </w:rPr>
              <w:instrText xml:space="preserve"> FORMTEXT </w:instrText>
            </w:r>
            <w:r w:rsidRPr="00A03311">
              <w:rPr>
                <w:rFonts w:ascii="Myriad Pro" w:eastAsia="Times New Roman" w:hAnsi="Myriad Pro" w:cs="Times New Roman"/>
                <w:sz w:val="20"/>
                <w:szCs w:val="20"/>
              </w:rPr>
            </w:r>
            <w:r w:rsidRPr="00A03311">
              <w:rPr>
                <w:rFonts w:ascii="Myriad Pro" w:eastAsia="Times New Roman" w:hAnsi="Myriad Pro" w:cs="Times New Roman"/>
                <w:sz w:val="20"/>
                <w:szCs w:val="20"/>
              </w:rPr>
              <w:fldChar w:fldCharType="separate"/>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Pr="00A03311">
              <w:rPr>
                <w:rFonts w:ascii="Myriad Pro" w:eastAsia="Times New Roman" w:hAnsi="Myriad Pro" w:cs="Times New Roman"/>
                <w:sz w:val="20"/>
                <w:szCs w:val="20"/>
              </w:rPr>
              <w:fldChar w:fldCharType="end"/>
            </w:r>
          </w:p>
        </w:tc>
      </w:tr>
      <w:tr w:rsidR="00430B09" w:rsidRPr="00A03311" w14:paraId="4BAB2671" w14:textId="77777777" w:rsidTr="00BE6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34434DD" w14:textId="77777777" w:rsidR="00430B09" w:rsidRPr="00A03311" w:rsidRDefault="00430B09" w:rsidP="00BE662F">
            <w:pPr>
              <w:spacing w:after="0"/>
              <w:rPr>
                <w:rFonts w:ascii="Myriad Pro" w:eastAsia="Times New Roman" w:hAnsi="Myriad Pro" w:cs="Times New Roman"/>
                <w:sz w:val="20"/>
                <w:szCs w:val="20"/>
              </w:rPr>
            </w:pPr>
          </w:p>
        </w:tc>
        <w:tc>
          <w:tcPr>
            <w:tcW w:w="375" w:type="pct"/>
          </w:tcPr>
          <w:p w14:paraId="1AACF8F9" w14:textId="77777777" w:rsidR="00430B09" w:rsidRPr="00A03311" w:rsidRDefault="00430B09" w:rsidP="00BE662F">
            <w:pPr>
              <w:spacing w:after="0"/>
              <w:rPr>
                <w:rFonts w:ascii="Myriad Pro" w:eastAsia="Times New Roman" w:hAnsi="Myriad Pro" w:cs="Times New Roman"/>
                <w:sz w:val="20"/>
                <w:szCs w:val="20"/>
              </w:rPr>
            </w:pPr>
          </w:p>
        </w:tc>
        <w:tc>
          <w:tcPr>
            <w:tcW w:w="2598" w:type="pct"/>
          </w:tcPr>
          <w:p w14:paraId="78D83781" w14:textId="78EC3FED"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Overall likelihood of sustainability</w:t>
            </w:r>
          </w:p>
        </w:tc>
        <w:tc>
          <w:tcPr>
            <w:tcW w:w="375" w:type="pct"/>
          </w:tcPr>
          <w:p w14:paraId="19D641E8" w14:textId="77777777" w:rsidR="00430B09" w:rsidRPr="00A03311" w:rsidRDefault="00DB1674"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fldChar w:fldCharType="begin">
                <w:ffData>
                  <w:name w:val="Text1"/>
                  <w:enabled/>
                  <w:calcOnExit w:val="0"/>
                  <w:textInput/>
                </w:ffData>
              </w:fldChar>
            </w:r>
            <w:r w:rsidR="00430B09" w:rsidRPr="00A03311">
              <w:rPr>
                <w:rFonts w:ascii="Myriad Pro" w:eastAsia="Times New Roman" w:hAnsi="Myriad Pro" w:cs="Times New Roman"/>
                <w:sz w:val="20"/>
                <w:szCs w:val="20"/>
              </w:rPr>
              <w:instrText xml:space="preserve"> FORMTEXT </w:instrText>
            </w:r>
            <w:r w:rsidRPr="00A03311">
              <w:rPr>
                <w:rFonts w:ascii="Myriad Pro" w:eastAsia="Times New Roman" w:hAnsi="Myriad Pro" w:cs="Times New Roman"/>
                <w:sz w:val="20"/>
                <w:szCs w:val="20"/>
              </w:rPr>
            </w:r>
            <w:r w:rsidRPr="00A03311">
              <w:rPr>
                <w:rFonts w:ascii="Myriad Pro" w:eastAsia="Times New Roman" w:hAnsi="Myriad Pro" w:cs="Times New Roman"/>
                <w:sz w:val="20"/>
                <w:szCs w:val="20"/>
              </w:rPr>
              <w:fldChar w:fldCharType="separate"/>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00430B09" w:rsidRPr="00A03311">
              <w:rPr>
                <w:rFonts w:ascii="Myriad Pro" w:eastAsia="Times New Roman" w:hAnsi="Myriad Pro" w:cs="Times New Roman"/>
                <w:noProof/>
                <w:sz w:val="20"/>
                <w:szCs w:val="20"/>
              </w:rPr>
              <w:t> </w:t>
            </w:r>
            <w:r w:rsidRPr="00A03311">
              <w:rPr>
                <w:rFonts w:ascii="Myriad Pro" w:eastAsia="Times New Roman" w:hAnsi="Myriad Pro" w:cs="Times New Roman"/>
                <w:sz w:val="20"/>
                <w:szCs w:val="20"/>
              </w:rPr>
              <w:fldChar w:fldCharType="end"/>
            </w:r>
          </w:p>
        </w:tc>
      </w:tr>
    </w:tbl>
    <w:p w14:paraId="7FEE89A0" w14:textId="77777777" w:rsidR="00430B09" w:rsidRPr="00A03311" w:rsidRDefault="00430B09" w:rsidP="00430B09">
      <w:pPr>
        <w:pStyle w:val="Heading51"/>
        <w:numPr>
          <w:ilvl w:val="0"/>
          <w:numId w:val="10"/>
        </w:numPr>
        <w:rPr>
          <w:rFonts w:ascii="Myriad Pro" w:hAnsi="Myriad Pro"/>
          <w:sz w:val="20"/>
          <w:szCs w:val="20"/>
        </w:rPr>
      </w:pPr>
      <w:bookmarkStart w:id="7" w:name="_Toc321341552"/>
      <w:bookmarkStart w:id="8" w:name="_Toc277677977"/>
      <w:bookmarkStart w:id="9" w:name="_Toc299122831"/>
      <w:bookmarkStart w:id="10" w:name="_Toc299122853"/>
      <w:bookmarkStart w:id="11" w:name="_Toc299122832"/>
      <w:bookmarkStart w:id="12" w:name="_Toc299122854"/>
      <w:bookmarkStart w:id="13" w:name="_Toc299126619"/>
      <w:bookmarkEnd w:id="0"/>
      <w:bookmarkEnd w:id="6"/>
      <w:r w:rsidRPr="00A03311">
        <w:rPr>
          <w:rFonts w:ascii="Myriad Pro" w:hAnsi="Myriad Pro"/>
          <w:sz w:val="20"/>
          <w:szCs w:val="20"/>
        </w:rPr>
        <w:lastRenderedPageBreak/>
        <w:t>Project finance / cofinance</w:t>
      </w:r>
      <w:bookmarkEnd w:id="7"/>
    </w:p>
    <w:p w14:paraId="7D22B163" w14:textId="77777777" w:rsidR="00430B09" w:rsidRPr="00A03311" w:rsidRDefault="00430B09" w:rsidP="00430B09">
      <w:pPr>
        <w:spacing w:before="200"/>
        <w:jc w:val="both"/>
        <w:rPr>
          <w:rFonts w:ascii="Myriad Pro" w:eastAsia="Times New Roman" w:hAnsi="Myriad Pro" w:cs="Times New Roman"/>
          <w:sz w:val="20"/>
          <w:szCs w:val="20"/>
          <w:lang w:val="en-GB"/>
        </w:rPr>
      </w:pPr>
      <w:r w:rsidRPr="00A03311">
        <w:rPr>
          <w:rFonts w:ascii="Myriad Pro" w:eastAsia="Times New Roman" w:hAnsi="Myriad Pro"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8"/>
        <w:gridCol w:w="805"/>
        <w:gridCol w:w="726"/>
        <w:gridCol w:w="805"/>
        <w:gridCol w:w="783"/>
        <w:gridCol w:w="805"/>
        <w:gridCol w:w="783"/>
        <w:gridCol w:w="805"/>
        <w:gridCol w:w="717"/>
        <w:gridCol w:w="863"/>
        <w:gridCol w:w="791"/>
      </w:tblGrid>
      <w:tr w:rsidR="00430B09" w:rsidRPr="00A03311" w14:paraId="678EE501" w14:textId="77777777" w:rsidTr="00BE662F">
        <w:tc>
          <w:tcPr>
            <w:tcW w:w="822" w:type="pct"/>
            <w:vMerge w:val="restart"/>
          </w:tcPr>
          <w:p w14:paraId="36FC2351" w14:textId="77777777" w:rsidR="00430B09" w:rsidRPr="00A03311" w:rsidRDefault="00430B09" w:rsidP="00BE662F">
            <w:pPr>
              <w:spacing w:after="0"/>
              <w:rPr>
                <w:rFonts w:ascii="Myriad Pro" w:eastAsia="Times New Roman" w:hAnsi="Myriad Pro" w:cs="Times New Roman"/>
                <w:b/>
                <w:sz w:val="20"/>
                <w:szCs w:val="20"/>
              </w:rPr>
            </w:pPr>
            <w:r w:rsidRPr="00A03311">
              <w:rPr>
                <w:rFonts w:ascii="Myriad Pro" w:eastAsia="Times New Roman" w:hAnsi="Myriad Pro" w:cs="Times New Roman"/>
                <w:b/>
                <w:sz w:val="20"/>
                <w:szCs w:val="20"/>
              </w:rPr>
              <w:t>Co-financing</w:t>
            </w:r>
          </w:p>
          <w:p w14:paraId="01E3BA1D" w14:textId="77777777" w:rsidR="00430B09" w:rsidRPr="00A03311" w:rsidRDefault="00430B09" w:rsidP="00BE662F">
            <w:pPr>
              <w:spacing w:after="0"/>
              <w:rPr>
                <w:rFonts w:ascii="Myriad Pro" w:eastAsia="Times New Roman" w:hAnsi="Myriad Pro" w:cs="Times New Roman"/>
                <w:b/>
                <w:sz w:val="20"/>
                <w:szCs w:val="20"/>
              </w:rPr>
            </w:pPr>
            <w:r w:rsidRPr="00A03311">
              <w:rPr>
                <w:rFonts w:ascii="Myriad Pro" w:eastAsia="Times New Roman" w:hAnsi="Myriad Pro" w:cs="Times New Roman"/>
                <w:b/>
                <w:sz w:val="20"/>
                <w:szCs w:val="20"/>
              </w:rPr>
              <w:t>(type/source)</w:t>
            </w:r>
          </w:p>
        </w:tc>
        <w:tc>
          <w:tcPr>
            <w:tcW w:w="779" w:type="pct"/>
            <w:gridSpan w:val="2"/>
          </w:tcPr>
          <w:p w14:paraId="18679C4A" w14:textId="77777777" w:rsidR="00430B09" w:rsidRPr="00A03311" w:rsidRDefault="00430B09" w:rsidP="00BE662F">
            <w:pPr>
              <w:spacing w:after="0"/>
              <w:rPr>
                <w:rFonts w:ascii="Myriad Pro" w:eastAsia="Times New Roman" w:hAnsi="Myriad Pro" w:cs="Times New Roman"/>
                <w:b/>
                <w:sz w:val="20"/>
                <w:szCs w:val="20"/>
              </w:rPr>
            </w:pPr>
            <w:r w:rsidRPr="00A03311">
              <w:rPr>
                <w:rFonts w:ascii="Myriad Pro" w:eastAsia="Times New Roman" w:hAnsi="Myriad Pro" w:cs="Times New Roman"/>
                <w:b/>
                <w:sz w:val="20"/>
                <w:szCs w:val="20"/>
              </w:rPr>
              <w:t>UNDP own financing (mill. US$)</w:t>
            </w:r>
          </w:p>
        </w:tc>
        <w:tc>
          <w:tcPr>
            <w:tcW w:w="850" w:type="pct"/>
            <w:gridSpan w:val="2"/>
          </w:tcPr>
          <w:p w14:paraId="59E38DBD" w14:textId="77777777" w:rsidR="00430B09" w:rsidRPr="00A03311" w:rsidRDefault="00430B09" w:rsidP="00BE662F">
            <w:pPr>
              <w:spacing w:after="0"/>
              <w:rPr>
                <w:rFonts w:ascii="Myriad Pro" w:eastAsia="Times New Roman" w:hAnsi="Myriad Pro" w:cs="Times New Roman"/>
                <w:b/>
                <w:sz w:val="20"/>
                <w:szCs w:val="20"/>
              </w:rPr>
            </w:pPr>
            <w:r w:rsidRPr="00A03311">
              <w:rPr>
                <w:rFonts w:ascii="Myriad Pro" w:eastAsia="Times New Roman" w:hAnsi="Myriad Pro" w:cs="Times New Roman"/>
                <w:b/>
                <w:sz w:val="20"/>
                <w:szCs w:val="20"/>
              </w:rPr>
              <w:t>Government</w:t>
            </w:r>
          </w:p>
          <w:p w14:paraId="09C167C0" w14:textId="77777777" w:rsidR="00430B09" w:rsidRPr="00A03311" w:rsidRDefault="00430B09" w:rsidP="00BE662F">
            <w:pPr>
              <w:spacing w:after="0"/>
              <w:rPr>
                <w:rFonts w:ascii="Myriad Pro" w:eastAsia="Times New Roman" w:hAnsi="Myriad Pro" w:cs="Times New Roman"/>
                <w:b/>
                <w:sz w:val="20"/>
                <w:szCs w:val="20"/>
              </w:rPr>
            </w:pPr>
            <w:r w:rsidRPr="00A03311">
              <w:rPr>
                <w:rFonts w:ascii="Myriad Pro" w:eastAsia="Times New Roman" w:hAnsi="Myriad Pro" w:cs="Times New Roman"/>
                <w:b/>
                <w:sz w:val="20"/>
                <w:szCs w:val="20"/>
              </w:rPr>
              <w:t>(mill. US$)</w:t>
            </w:r>
          </w:p>
        </w:tc>
        <w:tc>
          <w:tcPr>
            <w:tcW w:w="850" w:type="pct"/>
            <w:gridSpan w:val="2"/>
          </w:tcPr>
          <w:p w14:paraId="5BB5ED4A" w14:textId="77777777" w:rsidR="00430B09" w:rsidRPr="00A03311" w:rsidRDefault="00430B09" w:rsidP="00BE662F">
            <w:pPr>
              <w:spacing w:after="0"/>
              <w:rPr>
                <w:rFonts w:ascii="Myriad Pro" w:eastAsia="Times New Roman" w:hAnsi="Myriad Pro" w:cs="Times New Roman"/>
                <w:b/>
                <w:sz w:val="20"/>
                <w:szCs w:val="20"/>
              </w:rPr>
            </w:pPr>
            <w:r w:rsidRPr="00A03311">
              <w:rPr>
                <w:rFonts w:ascii="Myriad Pro" w:eastAsia="Times New Roman" w:hAnsi="Myriad Pro" w:cs="Times New Roman"/>
                <w:b/>
                <w:sz w:val="20"/>
                <w:szCs w:val="20"/>
              </w:rPr>
              <w:t>Partner Agency</w:t>
            </w:r>
          </w:p>
          <w:p w14:paraId="6D5D2717" w14:textId="77777777" w:rsidR="00430B09" w:rsidRPr="00A03311" w:rsidRDefault="00430B09" w:rsidP="00BE662F">
            <w:pPr>
              <w:spacing w:after="0"/>
              <w:rPr>
                <w:rFonts w:ascii="Myriad Pro" w:eastAsia="Times New Roman" w:hAnsi="Myriad Pro" w:cs="Times New Roman"/>
                <w:b/>
                <w:sz w:val="20"/>
                <w:szCs w:val="20"/>
              </w:rPr>
            </w:pPr>
            <w:r w:rsidRPr="00A03311">
              <w:rPr>
                <w:rFonts w:ascii="Myriad Pro" w:eastAsia="Times New Roman" w:hAnsi="Myriad Pro" w:cs="Times New Roman"/>
                <w:b/>
                <w:sz w:val="20"/>
                <w:szCs w:val="20"/>
              </w:rPr>
              <w:t>(mill. US$)</w:t>
            </w:r>
          </w:p>
        </w:tc>
        <w:tc>
          <w:tcPr>
            <w:tcW w:w="814" w:type="pct"/>
            <w:gridSpan w:val="2"/>
          </w:tcPr>
          <w:p w14:paraId="29B19D2F" w14:textId="77777777" w:rsidR="00430B09" w:rsidRPr="00A03311" w:rsidRDefault="00430B09" w:rsidP="00BE662F">
            <w:pPr>
              <w:spacing w:after="0"/>
              <w:rPr>
                <w:rFonts w:ascii="Myriad Pro" w:eastAsia="Times New Roman" w:hAnsi="Myriad Pro" w:cs="Times New Roman"/>
                <w:b/>
                <w:sz w:val="20"/>
                <w:szCs w:val="20"/>
              </w:rPr>
            </w:pPr>
            <w:r w:rsidRPr="00A03311">
              <w:rPr>
                <w:rFonts w:ascii="Myriad Pro" w:eastAsia="Times New Roman" w:hAnsi="Myriad Pro" w:cs="Times New Roman"/>
                <w:b/>
                <w:sz w:val="20"/>
                <w:szCs w:val="20"/>
              </w:rPr>
              <w:t>Partner Agency</w:t>
            </w:r>
          </w:p>
          <w:p w14:paraId="1DE7E96C" w14:textId="77777777" w:rsidR="00430B09" w:rsidRPr="00A03311" w:rsidRDefault="00430B09" w:rsidP="00BE662F">
            <w:pPr>
              <w:spacing w:after="0"/>
              <w:rPr>
                <w:rFonts w:ascii="Myriad Pro" w:eastAsia="Times New Roman" w:hAnsi="Myriad Pro" w:cs="Times New Roman"/>
                <w:b/>
                <w:sz w:val="20"/>
                <w:szCs w:val="20"/>
              </w:rPr>
            </w:pPr>
            <w:r w:rsidRPr="00A03311">
              <w:rPr>
                <w:rFonts w:ascii="Myriad Pro" w:eastAsia="Times New Roman" w:hAnsi="Myriad Pro" w:cs="Times New Roman"/>
                <w:b/>
                <w:sz w:val="20"/>
                <w:szCs w:val="20"/>
              </w:rPr>
              <w:t>(mill. US$)</w:t>
            </w:r>
          </w:p>
        </w:tc>
        <w:tc>
          <w:tcPr>
            <w:tcW w:w="885" w:type="pct"/>
            <w:gridSpan w:val="2"/>
          </w:tcPr>
          <w:p w14:paraId="64F28370" w14:textId="77777777" w:rsidR="00430B09" w:rsidRPr="00A03311" w:rsidRDefault="00430B09" w:rsidP="00BE662F">
            <w:pPr>
              <w:spacing w:after="0"/>
              <w:rPr>
                <w:rFonts w:ascii="Myriad Pro" w:eastAsia="Times New Roman" w:hAnsi="Myriad Pro" w:cs="Times New Roman"/>
                <w:b/>
                <w:sz w:val="20"/>
                <w:szCs w:val="20"/>
              </w:rPr>
            </w:pPr>
            <w:r w:rsidRPr="00A03311">
              <w:rPr>
                <w:rFonts w:ascii="Myriad Pro" w:eastAsia="Times New Roman" w:hAnsi="Myriad Pro" w:cs="Times New Roman"/>
                <w:b/>
                <w:sz w:val="20"/>
                <w:szCs w:val="20"/>
              </w:rPr>
              <w:t>Total</w:t>
            </w:r>
          </w:p>
          <w:p w14:paraId="46A94A29" w14:textId="77777777" w:rsidR="00430B09" w:rsidRPr="00A03311" w:rsidRDefault="00430B09" w:rsidP="00BE662F">
            <w:pPr>
              <w:spacing w:after="0"/>
              <w:rPr>
                <w:rFonts w:ascii="Myriad Pro" w:eastAsia="Times New Roman" w:hAnsi="Myriad Pro" w:cs="Times New Roman"/>
                <w:b/>
                <w:sz w:val="20"/>
                <w:szCs w:val="20"/>
              </w:rPr>
            </w:pPr>
            <w:r w:rsidRPr="00A03311">
              <w:rPr>
                <w:rFonts w:ascii="Myriad Pro" w:eastAsia="Times New Roman" w:hAnsi="Myriad Pro" w:cs="Times New Roman"/>
                <w:b/>
                <w:sz w:val="20"/>
                <w:szCs w:val="20"/>
              </w:rPr>
              <w:t>(mill. US$)</w:t>
            </w:r>
          </w:p>
        </w:tc>
      </w:tr>
      <w:tr w:rsidR="00430B09" w:rsidRPr="00A03311" w14:paraId="4CD06D8D" w14:textId="77777777" w:rsidTr="00BE662F">
        <w:trPr>
          <w:trHeight w:val="143"/>
        </w:trPr>
        <w:tc>
          <w:tcPr>
            <w:tcW w:w="822" w:type="pct"/>
            <w:vMerge/>
          </w:tcPr>
          <w:p w14:paraId="6FF43698" w14:textId="77777777" w:rsidR="00430B09" w:rsidRPr="00A03311" w:rsidRDefault="00430B09" w:rsidP="00BE662F">
            <w:pPr>
              <w:spacing w:after="0"/>
              <w:rPr>
                <w:rFonts w:ascii="Myriad Pro" w:eastAsia="Times New Roman" w:hAnsi="Myriad Pro" w:cs="Times New Roman"/>
                <w:b/>
                <w:sz w:val="20"/>
                <w:szCs w:val="20"/>
              </w:rPr>
            </w:pPr>
          </w:p>
        </w:tc>
        <w:tc>
          <w:tcPr>
            <w:tcW w:w="390" w:type="pct"/>
          </w:tcPr>
          <w:p w14:paraId="06DF6041" w14:textId="77777777" w:rsidR="00430B09" w:rsidRPr="00A8796E" w:rsidRDefault="00430B09" w:rsidP="00BE662F">
            <w:pPr>
              <w:spacing w:after="0"/>
              <w:rPr>
                <w:rFonts w:ascii="Myriad Pro" w:eastAsia="Times New Roman" w:hAnsi="Myriad Pro" w:cs="Times New Roman"/>
                <w:b/>
                <w:sz w:val="16"/>
                <w:szCs w:val="16"/>
              </w:rPr>
            </w:pPr>
            <w:r w:rsidRPr="00A8796E">
              <w:rPr>
                <w:rFonts w:ascii="Myriad Pro" w:eastAsia="Times New Roman" w:hAnsi="Myriad Pro" w:cs="Times New Roman"/>
                <w:b/>
                <w:sz w:val="16"/>
                <w:szCs w:val="16"/>
              </w:rPr>
              <w:t>Planned</w:t>
            </w:r>
          </w:p>
        </w:tc>
        <w:tc>
          <w:tcPr>
            <w:tcW w:w="390" w:type="pct"/>
          </w:tcPr>
          <w:p w14:paraId="427C5AFB" w14:textId="77777777" w:rsidR="00430B09" w:rsidRPr="00A8796E" w:rsidRDefault="00430B09" w:rsidP="00BE662F">
            <w:pPr>
              <w:spacing w:after="0"/>
              <w:rPr>
                <w:rFonts w:ascii="Myriad Pro" w:eastAsia="Times New Roman" w:hAnsi="Myriad Pro" w:cs="Times New Roman"/>
                <w:b/>
                <w:sz w:val="16"/>
                <w:szCs w:val="16"/>
              </w:rPr>
            </w:pPr>
            <w:r w:rsidRPr="00A8796E">
              <w:rPr>
                <w:rFonts w:ascii="Myriad Pro" w:eastAsia="Times New Roman" w:hAnsi="Myriad Pro" w:cs="Times New Roman"/>
                <w:b/>
                <w:sz w:val="16"/>
                <w:szCs w:val="16"/>
              </w:rPr>
              <w:t xml:space="preserve">Actual </w:t>
            </w:r>
          </w:p>
        </w:tc>
        <w:tc>
          <w:tcPr>
            <w:tcW w:w="425" w:type="pct"/>
          </w:tcPr>
          <w:p w14:paraId="37BB1FF5" w14:textId="77777777" w:rsidR="00430B09" w:rsidRPr="00A8796E" w:rsidRDefault="005B1E25" w:rsidP="00BE662F">
            <w:pPr>
              <w:spacing w:after="0"/>
              <w:rPr>
                <w:rFonts w:ascii="Myriad Pro" w:eastAsia="Times New Roman" w:hAnsi="Myriad Pro" w:cs="Times New Roman"/>
                <w:b/>
                <w:sz w:val="16"/>
                <w:szCs w:val="16"/>
              </w:rPr>
            </w:pPr>
            <w:r w:rsidRPr="00A8796E">
              <w:rPr>
                <w:rFonts w:ascii="Myriad Pro" w:eastAsia="Times New Roman" w:hAnsi="Myriad Pro" w:cs="Times New Roman"/>
                <w:b/>
                <w:sz w:val="16"/>
                <w:szCs w:val="16"/>
              </w:rPr>
              <w:t>Planned</w:t>
            </w:r>
          </w:p>
        </w:tc>
        <w:tc>
          <w:tcPr>
            <w:tcW w:w="425" w:type="pct"/>
          </w:tcPr>
          <w:p w14:paraId="20C5CC81" w14:textId="77777777" w:rsidR="00430B09" w:rsidRPr="00A8796E" w:rsidRDefault="00430B09" w:rsidP="00BE662F">
            <w:pPr>
              <w:spacing w:after="0"/>
              <w:rPr>
                <w:rFonts w:ascii="Myriad Pro" w:eastAsia="Times New Roman" w:hAnsi="Myriad Pro" w:cs="Times New Roman"/>
                <w:b/>
                <w:sz w:val="16"/>
                <w:szCs w:val="16"/>
              </w:rPr>
            </w:pPr>
            <w:r w:rsidRPr="00A8796E">
              <w:rPr>
                <w:rFonts w:ascii="Myriad Pro" w:eastAsia="Times New Roman" w:hAnsi="Myriad Pro" w:cs="Times New Roman"/>
                <w:b/>
                <w:sz w:val="16"/>
                <w:szCs w:val="16"/>
              </w:rPr>
              <w:t>Actual</w:t>
            </w:r>
          </w:p>
        </w:tc>
        <w:tc>
          <w:tcPr>
            <w:tcW w:w="425" w:type="pct"/>
          </w:tcPr>
          <w:p w14:paraId="5F4323D0" w14:textId="77777777" w:rsidR="00430B09" w:rsidRPr="00A8796E" w:rsidRDefault="00430B09" w:rsidP="00BE662F">
            <w:pPr>
              <w:spacing w:after="0"/>
              <w:rPr>
                <w:rFonts w:ascii="Myriad Pro" w:eastAsia="Times New Roman" w:hAnsi="Myriad Pro" w:cs="Times New Roman"/>
                <w:b/>
                <w:sz w:val="16"/>
                <w:szCs w:val="16"/>
              </w:rPr>
            </w:pPr>
            <w:r w:rsidRPr="00A8796E">
              <w:rPr>
                <w:rFonts w:ascii="Myriad Pro" w:eastAsia="Times New Roman" w:hAnsi="Myriad Pro" w:cs="Times New Roman"/>
                <w:b/>
                <w:sz w:val="16"/>
                <w:szCs w:val="16"/>
              </w:rPr>
              <w:t>Planned</w:t>
            </w:r>
          </w:p>
        </w:tc>
        <w:tc>
          <w:tcPr>
            <w:tcW w:w="425" w:type="pct"/>
          </w:tcPr>
          <w:p w14:paraId="2DC1D02F" w14:textId="77777777" w:rsidR="00430B09" w:rsidRPr="00A8796E" w:rsidRDefault="00430B09" w:rsidP="00BE662F">
            <w:pPr>
              <w:spacing w:after="0"/>
              <w:rPr>
                <w:rFonts w:ascii="Myriad Pro" w:eastAsia="Times New Roman" w:hAnsi="Myriad Pro" w:cs="Times New Roman"/>
                <w:b/>
                <w:sz w:val="16"/>
                <w:szCs w:val="16"/>
              </w:rPr>
            </w:pPr>
            <w:r w:rsidRPr="00A8796E">
              <w:rPr>
                <w:rFonts w:ascii="Myriad Pro" w:eastAsia="Times New Roman" w:hAnsi="Myriad Pro" w:cs="Times New Roman"/>
                <w:b/>
                <w:sz w:val="16"/>
                <w:szCs w:val="16"/>
              </w:rPr>
              <w:t>Actual</w:t>
            </w:r>
          </w:p>
        </w:tc>
        <w:tc>
          <w:tcPr>
            <w:tcW w:w="425" w:type="pct"/>
          </w:tcPr>
          <w:p w14:paraId="7F5C6AF2" w14:textId="77777777" w:rsidR="00430B09" w:rsidRPr="00A8796E" w:rsidRDefault="00430B09" w:rsidP="00BE662F">
            <w:pPr>
              <w:spacing w:after="0"/>
              <w:rPr>
                <w:rFonts w:ascii="Myriad Pro" w:eastAsia="Times New Roman" w:hAnsi="Myriad Pro" w:cs="Times New Roman"/>
                <w:b/>
                <w:sz w:val="16"/>
                <w:szCs w:val="16"/>
              </w:rPr>
            </w:pPr>
            <w:r w:rsidRPr="00A8796E">
              <w:rPr>
                <w:rFonts w:ascii="Myriad Pro" w:eastAsia="Times New Roman" w:hAnsi="Myriad Pro" w:cs="Times New Roman"/>
                <w:b/>
                <w:sz w:val="16"/>
                <w:szCs w:val="16"/>
              </w:rPr>
              <w:t>Planned</w:t>
            </w:r>
          </w:p>
        </w:tc>
        <w:tc>
          <w:tcPr>
            <w:tcW w:w="390" w:type="pct"/>
          </w:tcPr>
          <w:p w14:paraId="177FB7E2" w14:textId="77777777" w:rsidR="00430B09" w:rsidRPr="00A8796E" w:rsidRDefault="00430B09" w:rsidP="00BE662F">
            <w:pPr>
              <w:spacing w:after="0"/>
              <w:rPr>
                <w:rFonts w:ascii="Myriad Pro" w:eastAsia="Times New Roman" w:hAnsi="Myriad Pro" w:cs="Times New Roman"/>
                <w:b/>
                <w:sz w:val="16"/>
                <w:szCs w:val="16"/>
              </w:rPr>
            </w:pPr>
            <w:r w:rsidRPr="00A8796E">
              <w:rPr>
                <w:rFonts w:ascii="Myriad Pro" w:eastAsia="Times New Roman" w:hAnsi="Myriad Pro" w:cs="Times New Roman"/>
                <w:b/>
                <w:sz w:val="16"/>
                <w:szCs w:val="16"/>
              </w:rPr>
              <w:t>Actual</w:t>
            </w:r>
          </w:p>
        </w:tc>
        <w:tc>
          <w:tcPr>
            <w:tcW w:w="460" w:type="pct"/>
          </w:tcPr>
          <w:p w14:paraId="19BE1738" w14:textId="1A5D5984" w:rsidR="00430B09" w:rsidRPr="00A8796E" w:rsidRDefault="008C3C56" w:rsidP="00BE662F">
            <w:pPr>
              <w:spacing w:after="0"/>
              <w:rPr>
                <w:rFonts w:ascii="Myriad Pro" w:eastAsia="Times New Roman" w:hAnsi="Myriad Pro" w:cs="Times New Roman"/>
                <w:b/>
                <w:sz w:val="16"/>
                <w:szCs w:val="16"/>
              </w:rPr>
            </w:pPr>
            <w:r>
              <w:rPr>
                <w:rFonts w:ascii="Myriad Pro" w:eastAsia="Times New Roman" w:hAnsi="Myriad Pro" w:cs="Times New Roman"/>
                <w:b/>
                <w:sz w:val="16"/>
                <w:szCs w:val="16"/>
              </w:rPr>
              <w:t>Planned</w:t>
            </w:r>
          </w:p>
        </w:tc>
        <w:tc>
          <w:tcPr>
            <w:tcW w:w="425" w:type="pct"/>
          </w:tcPr>
          <w:p w14:paraId="2C8D8913" w14:textId="77777777" w:rsidR="00430B09" w:rsidRPr="00A8796E" w:rsidRDefault="00430B09" w:rsidP="00BE662F">
            <w:pPr>
              <w:spacing w:after="0"/>
              <w:rPr>
                <w:rFonts w:ascii="Myriad Pro" w:eastAsia="Times New Roman" w:hAnsi="Myriad Pro" w:cs="Times New Roman"/>
                <w:b/>
                <w:sz w:val="16"/>
                <w:szCs w:val="16"/>
              </w:rPr>
            </w:pPr>
            <w:r w:rsidRPr="00A8796E">
              <w:rPr>
                <w:rFonts w:ascii="Myriad Pro" w:eastAsia="Times New Roman" w:hAnsi="Myriad Pro" w:cs="Times New Roman"/>
                <w:b/>
                <w:sz w:val="16"/>
                <w:szCs w:val="16"/>
              </w:rPr>
              <w:t>Actual</w:t>
            </w:r>
          </w:p>
        </w:tc>
      </w:tr>
      <w:tr w:rsidR="00430B09" w:rsidRPr="00A03311" w14:paraId="46829EC8" w14:textId="77777777" w:rsidTr="00BE662F">
        <w:tc>
          <w:tcPr>
            <w:tcW w:w="822" w:type="pct"/>
          </w:tcPr>
          <w:p w14:paraId="73079748" w14:textId="77777777"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Grants </w:t>
            </w:r>
          </w:p>
        </w:tc>
        <w:tc>
          <w:tcPr>
            <w:tcW w:w="390" w:type="pct"/>
          </w:tcPr>
          <w:p w14:paraId="054395ED" w14:textId="77777777" w:rsidR="00430B09" w:rsidRPr="00A03311" w:rsidRDefault="00430B09" w:rsidP="00BE662F">
            <w:pPr>
              <w:spacing w:after="0"/>
              <w:rPr>
                <w:rFonts w:ascii="Myriad Pro" w:eastAsia="Times New Roman" w:hAnsi="Myriad Pro" w:cs="Times New Roman"/>
                <w:sz w:val="20"/>
                <w:szCs w:val="20"/>
              </w:rPr>
            </w:pPr>
          </w:p>
        </w:tc>
        <w:tc>
          <w:tcPr>
            <w:tcW w:w="390" w:type="pct"/>
          </w:tcPr>
          <w:p w14:paraId="0CDB66D0"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5803F880"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2B613685"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4B7554FF"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6F4A9BD1"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1C489152" w14:textId="77777777" w:rsidR="00430B09" w:rsidRPr="00A03311" w:rsidRDefault="00430B09" w:rsidP="00BE662F">
            <w:pPr>
              <w:spacing w:after="0"/>
              <w:rPr>
                <w:rFonts w:ascii="Myriad Pro" w:eastAsia="Times New Roman" w:hAnsi="Myriad Pro" w:cs="Times New Roman"/>
                <w:sz w:val="20"/>
                <w:szCs w:val="20"/>
              </w:rPr>
            </w:pPr>
          </w:p>
        </w:tc>
        <w:tc>
          <w:tcPr>
            <w:tcW w:w="390" w:type="pct"/>
          </w:tcPr>
          <w:p w14:paraId="26FBBBF3" w14:textId="77777777" w:rsidR="00430B09" w:rsidRPr="00A03311" w:rsidRDefault="00430B09" w:rsidP="00BE662F">
            <w:pPr>
              <w:spacing w:after="0"/>
              <w:rPr>
                <w:rFonts w:ascii="Myriad Pro" w:eastAsia="Times New Roman" w:hAnsi="Myriad Pro" w:cs="Times New Roman"/>
                <w:sz w:val="20"/>
                <w:szCs w:val="20"/>
              </w:rPr>
            </w:pPr>
          </w:p>
        </w:tc>
        <w:tc>
          <w:tcPr>
            <w:tcW w:w="460" w:type="pct"/>
          </w:tcPr>
          <w:p w14:paraId="226625DB"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43C70E76" w14:textId="77777777" w:rsidR="00430B09" w:rsidRPr="00A03311" w:rsidRDefault="00430B09" w:rsidP="00BE662F">
            <w:pPr>
              <w:spacing w:after="0"/>
              <w:rPr>
                <w:rFonts w:ascii="Myriad Pro" w:eastAsia="Times New Roman" w:hAnsi="Myriad Pro" w:cs="Times New Roman"/>
                <w:sz w:val="20"/>
                <w:szCs w:val="20"/>
              </w:rPr>
            </w:pPr>
          </w:p>
        </w:tc>
      </w:tr>
      <w:tr w:rsidR="00430B09" w:rsidRPr="00A03311" w14:paraId="53342534" w14:textId="77777777" w:rsidTr="00BE662F">
        <w:trPr>
          <w:trHeight w:val="332"/>
        </w:trPr>
        <w:tc>
          <w:tcPr>
            <w:tcW w:w="822" w:type="pct"/>
          </w:tcPr>
          <w:p w14:paraId="1C12374D" w14:textId="77777777"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Loans/Concessions </w:t>
            </w:r>
          </w:p>
        </w:tc>
        <w:tc>
          <w:tcPr>
            <w:tcW w:w="390" w:type="pct"/>
          </w:tcPr>
          <w:p w14:paraId="01E033E2" w14:textId="77777777" w:rsidR="00430B09" w:rsidRPr="00A03311" w:rsidRDefault="00430B09" w:rsidP="00BE662F">
            <w:pPr>
              <w:spacing w:after="0"/>
              <w:rPr>
                <w:rFonts w:ascii="Myriad Pro" w:eastAsia="Times New Roman" w:hAnsi="Myriad Pro" w:cs="Times New Roman"/>
                <w:sz w:val="20"/>
                <w:szCs w:val="20"/>
              </w:rPr>
            </w:pPr>
          </w:p>
        </w:tc>
        <w:tc>
          <w:tcPr>
            <w:tcW w:w="390" w:type="pct"/>
          </w:tcPr>
          <w:p w14:paraId="11330D57"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6E938AD6"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2D42287B"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5E17D085"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52A7765A"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7D743415" w14:textId="77777777" w:rsidR="00430B09" w:rsidRPr="00A03311" w:rsidRDefault="00430B09" w:rsidP="00BE662F">
            <w:pPr>
              <w:spacing w:after="0"/>
              <w:rPr>
                <w:rFonts w:ascii="Myriad Pro" w:eastAsia="Times New Roman" w:hAnsi="Myriad Pro" w:cs="Times New Roman"/>
                <w:sz w:val="20"/>
                <w:szCs w:val="20"/>
              </w:rPr>
            </w:pPr>
          </w:p>
        </w:tc>
        <w:tc>
          <w:tcPr>
            <w:tcW w:w="390" w:type="pct"/>
          </w:tcPr>
          <w:p w14:paraId="6DFEFE37" w14:textId="77777777" w:rsidR="00430B09" w:rsidRPr="00A03311" w:rsidRDefault="00430B09" w:rsidP="00BE662F">
            <w:pPr>
              <w:spacing w:after="0"/>
              <w:rPr>
                <w:rFonts w:ascii="Myriad Pro" w:eastAsia="Times New Roman" w:hAnsi="Myriad Pro" w:cs="Times New Roman"/>
                <w:sz w:val="20"/>
                <w:szCs w:val="20"/>
              </w:rPr>
            </w:pPr>
          </w:p>
        </w:tc>
        <w:tc>
          <w:tcPr>
            <w:tcW w:w="460" w:type="pct"/>
          </w:tcPr>
          <w:p w14:paraId="6A6B7618"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379E6923" w14:textId="77777777" w:rsidR="00430B09" w:rsidRPr="00A03311" w:rsidRDefault="00430B09" w:rsidP="00BE662F">
            <w:pPr>
              <w:spacing w:after="0"/>
              <w:rPr>
                <w:rFonts w:ascii="Myriad Pro" w:eastAsia="Times New Roman" w:hAnsi="Myriad Pro" w:cs="Times New Roman"/>
                <w:sz w:val="20"/>
                <w:szCs w:val="20"/>
              </w:rPr>
            </w:pPr>
          </w:p>
        </w:tc>
      </w:tr>
      <w:tr w:rsidR="00430B09" w:rsidRPr="00A03311" w14:paraId="71DFAF5E" w14:textId="77777777" w:rsidTr="00BE662F">
        <w:tc>
          <w:tcPr>
            <w:tcW w:w="822" w:type="pct"/>
          </w:tcPr>
          <w:p w14:paraId="12840C4B" w14:textId="77777777" w:rsidR="00430B09" w:rsidRPr="00A03311" w:rsidRDefault="00430B09" w:rsidP="00430B09">
            <w:pPr>
              <w:numPr>
                <w:ilvl w:val="0"/>
                <w:numId w:val="8"/>
              </w:numPr>
              <w:spacing w:before="60" w:after="6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In-kind support</w:t>
            </w:r>
          </w:p>
        </w:tc>
        <w:tc>
          <w:tcPr>
            <w:tcW w:w="390" w:type="pct"/>
          </w:tcPr>
          <w:p w14:paraId="6ED848E6" w14:textId="77777777" w:rsidR="00430B09" w:rsidRPr="00A03311" w:rsidRDefault="00430B09" w:rsidP="00BE662F">
            <w:pPr>
              <w:spacing w:after="0"/>
              <w:rPr>
                <w:rFonts w:ascii="Myriad Pro" w:eastAsia="Times New Roman" w:hAnsi="Myriad Pro" w:cs="Times New Roman"/>
                <w:sz w:val="20"/>
                <w:szCs w:val="20"/>
              </w:rPr>
            </w:pPr>
          </w:p>
        </w:tc>
        <w:tc>
          <w:tcPr>
            <w:tcW w:w="390" w:type="pct"/>
          </w:tcPr>
          <w:p w14:paraId="7A718D79"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714D46C7"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3CA128D2"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0DA7C2C1"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77E71E02"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78771FE5" w14:textId="77777777" w:rsidR="00430B09" w:rsidRPr="00A03311" w:rsidRDefault="00430B09" w:rsidP="00BE662F">
            <w:pPr>
              <w:spacing w:after="0"/>
              <w:rPr>
                <w:rFonts w:ascii="Myriad Pro" w:eastAsia="Times New Roman" w:hAnsi="Myriad Pro" w:cs="Times New Roman"/>
                <w:sz w:val="20"/>
                <w:szCs w:val="20"/>
              </w:rPr>
            </w:pPr>
          </w:p>
        </w:tc>
        <w:tc>
          <w:tcPr>
            <w:tcW w:w="390" w:type="pct"/>
          </w:tcPr>
          <w:p w14:paraId="0D0F870F" w14:textId="77777777" w:rsidR="00430B09" w:rsidRPr="00A03311" w:rsidRDefault="00430B09" w:rsidP="00BE662F">
            <w:pPr>
              <w:spacing w:after="0"/>
              <w:rPr>
                <w:rFonts w:ascii="Myriad Pro" w:eastAsia="Times New Roman" w:hAnsi="Myriad Pro" w:cs="Times New Roman"/>
                <w:sz w:val="20"/>
                <w:szCs w:val="20"/>
              </w:rPr>
            </w:pPr>
          </w:p>
        </w:tc>
        <w:tc>
          <w:tcPr>
            <w:tcW w:w="460" w:type="pct"/>
          </w:tcPr>
          <w:p w14:paraId="27BD0F76"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1B06E083" w14:textId="77777777" w:rsidR="00430B09" w:rsidRPr="00A03311" w:rsidRDefault="00430B09" w:rsidP="00BE662F">
            <w:pPr>
              <w:spacing w:after="0"/>
              <w:rPr>
                <w:rFonts w:ascii="Myriad Pro" w:eastAsia="Times New Roman" w:hAnsi="Myriad Pro" w:cs="Times New Roman"/>
                <w:sz w:val="20"/>
                <w:szCs w:val="20"/>
              </w:rPr>
            </w:pPr>
          </w:p>
        </w:tc>
      </w:tr>
      <w:tr w:rsidR="00430B09" w:rsidRPr="00A03311" w14:paraId="03B9346D" w14:textId="77777777" w:rsidTr="00BE662F">
        <w:tc>
          <w:tcPr>
            <w:tcW w:w="822" w:type="pct"/>
          </w:tcPr>
          <w:p w14:paraId="2D57A8AE" w14:textId="77777777" w:rsidR="00430B09" w:rsidRPr="00A03311" w:rsidRDefault="00430B09" w:rsidP="00430B09">
            <w:pPr>
              <w:numPr>
                <w:ilvl w:val="0"/>
                <w:numId w:val="8"/>
              </w:numPr>
              <w:spacing w:before="60" w:after="6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Other</w:t>
            </w:r>
          </w:p>
        </w:tc>
        <w:tc>
          <w:tcPr>
            <w:tcW w:w="390" w:type="pct"/>
          </w:tcPr>
          <w:p w14:paraId="16EED4AF" w14:textId="77777777" w:rsidR="00430B09" w:rsidRPr="00A03311" w:rsidRDefault="00430B09" w:rsidP="00BE662F">
            <w:pPr>
              <w:spacing w:after="0"/>
              <w:rPr>
                <w:rFonts w:ascii="Myriad Pro" w:eastAsia="Times New Roman" w:hAnsi="Myriad Pro" w:cs="Times New Roman"/>
                <w:sz w:val="20"/>
                <w:szCs w:val="20"/>
              </w:rPr>
            </w:pPr>
          </w:p>
        </w:tc>
        <w:tc>
          <w:tcPr>
            <w:tcW w:w="390" w:type="pct"/>
          </w:tcPr>
          <w:p w14:paraId="6361FD43"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413DDC51"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7D39D541"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2EB729E8"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43CF7688"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090323AA" w14:textId="77777777" w:rsidR="00430B09" w:rsidRPr="00A03311" w:rsidRDefault="00430B09" w:rsidP="00BE662F">
            <w:pPr>
              <w:spacing w:after="0"/>
              <w:rPr>
                <w:rFonts w:ascii="Myriad Pro" w:eastAsia="Times New Roman" w:hAnsi="Myriad Pro" w:cs="Times New Roman"/>
                <w:sz w:val="20"/>
                <w:szCs w:val="20"/>
              </w:rPr>
            </w:pPr>
          </w:p>
        </w:tc>
        <w:tc>
          <w:tcPr>
            <w:tcW w:w="390" w:type="pct"/>
          </w:tcPr>
          <w:p w14:paraId="587BE595" w14:textId="77777777" w:rsidR="00430B09" w:rsidRPr="00A03311" w:rsidRDefault="00430B09" w:rsidP="00BE662F">
            <w:pPr>
              <w:spacing w:after="0"/>
              <w:rPr>
                <w:rFonts w:ascii="Myriad Pro" w:eastAsia="Times New Roman" w:hAnsi="Myriad Pro" w:cs="Times New Roman"/>
                <w:sz w:val="20"/>
                <w:szCs w:val="20"/>
              </w:rPr>
            </w:pPr>
          </w:p>
        </w:tc>
        <w:tc>
          <w:tcPr>
            <w:tcW w:w="460" w:type="pct"/>
          </w:tcPr>
          <w:p w14:paraId="24236125"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7C527E03" w14:textId="77777777" w:rsidR="00430B09" w:rsidRPr="00A03311" w:rsidRDefault="00430B09" w:rsidP="00BE662F">
            <w:pPr>
              <w:spacing w:after="0"/>
              <w:rPr>
                <w:rFonts w:ascii="Myriad Pro" w:eastAsia="Times New Roman" w:hAnsi="Myriad Pro" w:cs="Times New Roman"/>
                <w:sz w:val="20"/>
                <w:szCs w:val="20"/>
              </w:rPr>
            </w:pPr>
          </w:p>
        </w:tc>
      </w:tr>
      <w:tr w:rsidR="00430B09" w:rsidRPr="00A03311" w14:paraId="4A09FEEA" w14:textId="77777777" w:rsidTr="00BE662F">
        <w:trPr>
          <w:trHeight w:val="215"/>
        </w:trPr>
        <w:tc>
          <w:tcPr>
            <w:tcW w:w="822" w:type="pct"/>
          </w:tcPr>
          <w:p w14:paraId="731CEC79" w14:textId="77777777" w:rsidR="00430B09" w:rsidRPr="00A03311" w:rsidRDefault="00430B09"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Totals</w:t>
            </w:r>
          </w:p>
        </w:tc>
        <w:tc>
          <w:tcPr>
            <w:tcW w:w="390" w:type="pct"/>
          </w:tcPr>
          <w:p w14:paraId="37A8C49C" w14:textId="77777777" w:rsidR="00430B09" w:rsidRPr="00A03311" w:rsidRDefault="00430B09" w:rsidP="00BE662F">
            <w:pPr>
              <w:spacing w:after="0"/>
              <w:rPr>
                <w:rFonts w:ascii="Myriad Pro" w:eastAsia="Times New Roman" w:hAnsi="Myriad Pro" w:cs="Times New Roman"/>
                <w:sz w:val="20"/>
                <w:szCs w:val="20"/>
              </w:rPr>
            </w:pPr>
          </w:p>
        </w:tc>
        <w:tc>
          <w:tcPr>
            <w:tcW w:w="390" w:type="pct"/>
          </w:tcPr>
          <w:p w14:paraId="608B68D1"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5F40F317"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59BA990A"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668DECBF"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6DC04C9A"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05479B65" w14:textId="77777777" w:rsidR="00430B09" w:rsidRPr="00A03311" w:rsidRDefault="00430B09" w:rsidP="00BE662F">
            <w:pPr>
              <w:spacing w:after="0"/>
              <w:rPr>
                <w:rFonts w:ascii="Myriad Pro" w:eastAsia="Times New Roman" w:hAnsi="Myriad Pro" w:cs="Times New Roman"/>
                <w:sz w:val="20"/>
                <w:szCs w:val="20"/>
              </w:rPr>
            </w:pPr>
          </w:p>
        </w:tc>
        <w:tc>
          <w:tcPr>
            <w:tcW w:w="390" w:type="pct"/>
          </w:tcPr>
          <w:p w14:paraId="27213774" w14:textId="77777777" w:rsidR="00430B09" w:rsidRPr="00A03311" w:rsidRDefault="00430B09" w:rsidP="00BE662F">
            <w:pPr>
              <w:spacing w:after="0"/>
              <w:rPr>
                <w:rFonts w:ascii="Myriad Pro" w:eastAsia="Times New Roman" w:hAnsi="Myriad Pro" w:cs="Times New Roman"/>
                <w:sz w:val="20"/>
                <w:szCs w:val="20"/>
              </w:rPr>
            </w:pPr>
          </w:p>
        </w:tc>
        <w:tc>
          <w:tcPr>
            <w:tcW w:w="460" w:type="pct"/>
          </w:tcPr>
          <w:p w14:paraId="405914BD" w14:textId="77777777" w:rsidR="00430B09" w:rsidRPr="00A03311" w:rsidRDefault="00430B09" w:rsidP="00BE662F">
            <w:pPr>
              <w:spacing w:after="0"/>
              <w:rPr>
                <w:rFonts w:ascii="Myriad Pro" w:eastAsia="Times New Roman" w:hAnsi="Myriad Pro" w:cs="Times New Roman"/>
                <w:sz w:val="20"/>
                <w:szCs w:val="20"/>
              </w:rPr>
            </w:pPr>
          </w:p>
        </w:tc>
        <w:tc>
          <w:tcPr>
            <w:tcW w:w="425" w:type="pct"/>
          </w:tcPr>
          <w:p w14:paraId="347D67F5" w14:textId="77777777" w:rsidR="00430B09" w:rsidRPr="00A03311" w:rsidRDefault="00430B09" w:rsidP="00BE662F">
            <w:pPr>
              <w:spacing w:after="0"/>
              <w:rPr>
                <w:rFonts w:ascii="Myriad Pro" w:eastAsia="Times New Roman" w:hAnsi="Myriad Pro" w:cs="Times New Roman"/>
                <w:sz w:val="20"/>
                <w:szCs w:val="20"/>
              </w:rPr>
            </w:pPr>
          </w:p>
        </w:tc>
      </w:tr>
    </w:tbl>
    <w:p w14:paraId="7C8539D6" w14:textId="77777777" w:rsidR="00430B09" w:rsidRPr="00A03311" w:rsidRDefault="00430B09" w:rsidP="00430B09">
      <w:pPr>
        <w:pStyle w:val="Heading51"/>
        <w:numPr>
          <w:ilvl w:val="0"/>
          <w:numId w:val="10"/>
        </w:numPr>
        <w:rPr>
          <w:rFonts w:ascii="Myriad Pro" w:hAnsi="Myriad Pro"/>
          <w:sz w:val="20"/>
          <w:szCs w:val="20"/>
        </w:rPr>
      </w:pPr>
      <w:bookmarkStart w:id="14" w:name="_Toc321341553"/>
      <w:r w:rsidRPr="00A03311">
        <w:rPr>
          <w:rFonts w:ascii="Myriad Pro" w:hAnsi="Myriad Pro"/>
          <w:sz w:val="20"/>
          <w:szCs w:val="20"/>
        </w:rPr>
        <w:t>Mainstreaming</w:t>
      </w:r>
      <w:bookmarkEnd w:id="8"/>
      <w:bookmarkEnd w:id="14"/>
    </w:p>
    <w:p w14:paraId="1E08B6FD" w14:textId="7B5DD540" w:rsidR="00430B09" w:rsidRPr="00A03311" w:rsidRDefault="00430B09" w:rsidP="00430B09">
      <w:pPr>
        <w:spacing w:after="120"/>
        <w:jc w:val="both"/>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UNDP supported GEF financed projects are key components in UNDP country programming, as well as regional and global programmes. The evaluation will assess the extent to which the project successfully mainstreamed other UNDP priorities, including poverty alleviation, improved governance, the prevention and recovery from natural disasters, and gender. </w:t>
      </w:r>
      <w:r w:rsidR="008C3C56">
        <w:rPr>
          <w:rFonts w:ascii="Calibri" w:eastAsia="Times New Roman" w:hAnsi="Calibri" w:cs="Times New Roman"/>
          <w:sz w:val="20"/>
          <w:szCs w:val="20"/>
        </w:rPr>
        <w:t>The evaluation will examine this project’s contribution to the United Nations Development Assistance Framework (UNDAF).</w:t>
      </w:r>
    </w:p>
    <w:p w14:paraId="4F60BF48" w14:textId="77777777" w:rsidR="00430B09" w:rsidRPr="00A03311" w:rsidRDefault="00430B09" w:rsidP="00430B09">
      <w:pPr>
        <w:pStyle w:val="Heading51"/>
        <w:numPr>
          <w:ilvl w:val="0"/>
          <w:numId w:val="10"/>
        </w:numPr>
        <w:rPr>
          <w:rFonts w:ascii="Myriad Pro" w:hAnsi="Myriad Pro"/>
          <w:sz w:val="20"/>
          <w:szCs w:val="20"/>
        </w:rPr>
      </w:pPr>
      <w:bookmarkStart w:id="15" w:name="_Toc277677980"/>
      <w:bookmarkStart w:id="16" w:name="_Toc321341554"/>
      <w:r w:rsidRPr="00A03311">
        <w:rPr>
          <w:rFonts w:ascii="Myriad Pro" w:hAnsi="Myriad Pro"/>
          <w:sz w:val="20"/>
          <w:szCs w:val="20"/>
        </w:rPr>
        <w:t>Impact</w:t>
      </w:r>
      <w:bookmarkEnd w:id="15"/>
      <w:bookmarkEnd w:id="16"/>
    </w:p>
    <w:p w14:paraId="4D970FE9" w14:textId="77777777" w:rsidR="00430B09" w:rsidRPr="00A03311" w:rsidRDefault="00430B09" w:rsidP="00430B09">
      <w:pPr>
        <w:spacing w:after="120"/>
        <w:jc w:val="both"/>
        <w:rPr>
          <w:rFonts w:ascii="Myriad Pro" w:eastAsia="Times New Roman" w:hAnsi="Myriad Pro" w:cs="Times New Roman"/>
          <w:sz w:val="20"/>
          <w:szCs w:val="20"/>
        </w:rPr>
      </w:pPr>
      <w:r w:rsidRPr="00A03311">
        <w:rPr>
          <w:rFonts w:ascii="Myriad Pro" w:eastAsia="Times New Roman" w:hAnsi="Myriad Pro" w:cs="Times New Roman"/>
          <w:sz w:val="20"/>
          <w:szCs w:val="20"/>
        </w:rPr>
        <w:t>The evaluators will assess the extent to which the project is achieving impacts or progressing towards the achievement of impacts.</w:t>
      </w:r>
      <w:r w:rsidRPr="00A03311">
        <w:rPr>
          <w:rFonts w:ascii="Myriad Pro" w:eastAsia="Times New Roman" w:hAnsi="Myriad Pro" w:cs="WarnockPro-Light"/>
          <w:sz w:val="20"/>
          <w:szCs w:val="20"/>
        </w:rPr>
        <w:t xml:space="preserve"> K</w:t>
      </w:r>
      <w:r w:rsidRPr="00A03311">
        <w:rPr>
          <w:rFonts w:ascii="Myriad Pro" w:eastAsia="Times New Roman" w:hAnsi="Myriad Pro" w:cs="Times New Roman"/>
          <w:sz w:val="20"/>
          <w:szCs w:val="20"/>
        </w:rPr>
        <w:t>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A03311">
        <w:rPr>
          <w:rStyle w:val="FootnoteReference"/>
          <w:rFonts w:ascii="Myriad Pro" w:eastAsia="Times New Roman" w:hAnsi="Myriad Pro" w:cs="Times New Roman"/>
          <w:sz w:val="20"/>
          <w:szCs w:val="20"/>
        </w:rPr>
        <w:footnoteReference w:id="2"/>
      </w:r>
      <w:r w:rsidRPr="00A03311">
        <w:rPr>
          <w:rFonts w:ascii="Myriad Pro" w:eastAsia="Times New Roman" w:hAnsi="Myriad Pro" w:cs="Times New Roman"/>
          <w:sz w:val="20"/>
          <w:szCs w:val="20"/>
        </w:rPr>
        <w:t xml:space="preserve"> </w:t>
      </w:r>
    </w:p>
    <w:p w14:paraId="374A46EB" w14:textId="77777777" w:rsidR="00430B09" w:rsidRPr="00A03311" w:rsidRDefault="00430B09" w:rsidP="00430B09">
      <w:pPr>
        <w:pStyle w:val="Heading51"/>
        <w:numPr>
          <w:ilvl w:val="0"/>
          <w:numId w:val="10"/>
        </w:numPr>
        <w:rPr>
          <w:rFonts w:ascii="Myriad Pro" w:hAnsi="Myriad Pro"/>
          <w:sz w:val="20"/>
          <w:szCs w:val="20"/>
        </w:rPr>
      </w:pPr>
      <w:bookmarkStart w:id="17" w:name="_Toc278193982"/>
      <w:bookmarkStart w:id="18" w:name="_Toc299133042"/>
      <w:bookmarkStart w:id="19" w:name="_Toc321341555"/>
      <w:bookmarkStart w:id="20" w:name="_Toc299126621"/>
      <w:bookmarkEnd w:id="9"/>
      <w:bookmarkEnd w:id="10"/>
      <w:bookmarkEnd w:id="11"/>
      <w:bookmarkEnd w:id="12"/>
      <w:bookmarkEnd w:id="13"/>
      <w:r w:rsidRPr="00A03311">
        <w:rPr>
          <w:rFonts w:ascii="Myriad Pro" w:hAnsi="Myriad Pro"/>
          <w:sz w:val="20"/>
          <w:szCs w:val="20"/>
        </w:rPr>
        <w:t>Conclusions</w:t>
      </w:r>
      <w:bookmarkStart w:id="21" w:name="_Toc277677982"/>
      <w:r w:rsidRPr="00A03311">
        <w:rPr>
          <w:rFonts w:ascii="Myriad Pro" w:hAnsi="Myriad Pro"/>
          <w:sz w:val="20"/>
          <w:szCs w:val="20"/>
        </w:rPr>
        <w:t>, recommendations &amp; lessons</w:t>
      </w:r>
      <w:bookmarkEnd w:id="17"/>
      <w:bookmarkEnd w:id="18"/>
      <w:bookmarkEnd w:id="19"/>
      <w:bookmarkEnd w:id="21"/>
    </w:p>
    <w:p w14:paraId="378F8714" w14:textId="1E7D152D" w:rsidR="00430B09" w:rsidRPr="00A03311" w:rsidRDefault="00430B09" w:rsidP="00430B09">
      <w:pPr>
        <w:spacing w:after="120"/>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The evaluation report must include a chapter providing a set of </w:t>
      </w:r>
      <w:r w:rsidRPr="00A03311">
        <w:rPr>
          <w:rFonts w:ascii="Myriad Pro" w:eastAsia="Times New Roman" w:hAnsi="Myriad Pro" w:cs="Times New Roman"/>
          <w:b/>
          <w:sz w:val="20"/>
          <w:szCs w:val="20"/>
        </w:rPr>
        <w:t>conclusions</w:t>
      </w:r>
      <w:r w:rsidRPr="00A03311">
        <w:rPr>
          <w:rFonts w:ascii="Myriad Pro" w:eastAsia="Times New Roman" w:hAnsi="Myriad Pro" w:cs="Times New Roman"/>
          <w:sz w:val="20"/>
          <w:szCs w:val="20"/>
        </w:rPr>
        <w:t xml:space="preserve">, </w:t>
      </w:r>
      <w:r w:rsidRPr="00A03311">
        <w:rPr>
          <w:rFonts w:ascii="Myriad Pro" w:eastAsia="Times New Roman" w:hAnsi="Myriad Pro" w:cs="Times New Roman"/>
          <w:b/>
          <w:sz w:val="20"/>
          <w:szCs w:val="20"/>
        </w:rPr>
        <w:t>recommendations</w:t>
      </w:r>
      <w:r w:rsidRPr="00A03311">
        <w:rPr>
          <w:rFonts w:ascii="Myriad Pro" w:eastAsia="Times New Roman" w:hAnsi="Myriad Pro" w:cs="Times New Roman"/>
          <w:sz w:val="20"/>
          <w:szCs w:val="20"/>
        </w:rPr>
        <w:t xml:space="preserve"> and </w:t>
      </w:r>
      <w:r w:rsidRPr="00A03311">
        <w:rPr>
          <w:rFonts w:ascii="Myriad Pro" w:eastAsia="Times New Roman" w:hAnsi="Myriad Pro" w:cs="Times New Roman"/>
          <w:b/>
          <w:sz w:val="20"/>
          <w:szCs w:val="20"/>
        </w:rPr>
        <w:t>lessons</w:t>
      </w:r>
      <w:r w:rsidRPr="00A03311">
        <w:rPr>
          <w:rFonts w:ascii="Myriad Pro" w:eastAsia="Times New Roman" w:hAnsi="Myriad Pro" w:cs="Times New Roman"/>
          <w:sz w:val="20"/>
          <w:szCs w:val="20"/>
        </w:rPr>
        <w:t xml:space="preserve">.  </w:t>
      </w:r>
      <w:r w:rsidR="00FA22BA">
        <w:rPr>
          <w:rFonts w:ascii="Calibri" w:eastAsia="Times New Roman" w:hAnsi="Calibri" w:cs="Times New Roman"/>
          <w:sz w:val="20"/>
          <w:szCs w:val="20"/>
        </w:rPr>
        <w:t xml:space="preserve">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  </w:t>
      </w:r>
    </w:p>
    <w:p w14:paraId="183DDEB6" w14:textId="77777777" w:rsidR="00430B09" w:rsidRPr="00A03311" w:rsidRDefault="00430B09" w:rsidP="00430B09">
      <w:pPr>
        <w:pStyle w:val="Heading51"/>
        <w:numPr>
          <w:ilvl w:val="0"/>
          <w:numId w:val="10"/>
        </w:numPr>
        <w:rPr>
          <w:rFonts w:ascii="Myriad Pro" w:hAnsi="Myriad Pro"/>
          <w:sz w:val="20"/>
          <w:szCs w:val="20"/>
        </w:rPr>
      </w:pPr>
      <w:bookmarkStart w:id="22" w:name="_Toc299126625"/>
      <w:bookmarkStart w:id="23" w:name="_Toc299133044"/>
      <w:bookmarkStart w:id="24" w:name="_Toc321341556"/>
      <w:r w:rsidRPr="00A03311">
        <w:rPr>
          <w:rFonts w:ascii="Myriad Pro" w:hAnsi="Myriad Pro"/>
          <w:sz w:val="20"/>
          <w:szCs w:val="20"/>
        </w:rPr>
        <w:t>Implementation arrangements</w:t>
      </w:r>
      <w:bookmarkEnd w:id="22"/>
      <w:bookmarkEnd w:id="23"/>
      <w:bookmarkEnd w:id="24"/>
    </w:p>
    <w:p w14:paraId="1895BACB" w14:textId="5AC76FA6" w:rsidR="00430B09" w:rsidRPr="00A03311" w:rsidRDefault="00430B09" w:rsidP="00430B09">
      <w:pPr>
        <w:spacing w:before="200"/>
        <w:jc w:val="both"/>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The principal responsibility for managing this evaluation resides with the UNDP CO in </w:t>
      </w:r>
      <w:r w:rsidRPr="00A03311">
        <w:rPr>
          <w:rFonts w:ascii="Myriad Pro" w:eastAsia="Times New Roman" w:hAnsi="Myriad Pro" w:cs="Times New Roman"/>
          <w:sz w:val="20"/>
          <w:szCs w:val="20"/>
          <w:shd w:val="clear" w:color="auto" w:fill="E0E0E0"/>
        </w:rPr>
        <w:t xml:space="preserve">New Delhi, India.  </w:t>
      </w:r>
      <w:r w:rsidRPr="00A03311">
        <w:rPr>
          <w:rFonts w:ascii="Myriad Pro" w:eastAsia="Times New Roman" w:hAnsi="Myriad Pro" w:cs="Times New Roman"/>
          <w:sz w:val="20"/>
          <w:szCs w:val="20"/>
        </w:rPr>
        <w:t>The UNDP CO will contract the evaluators and ensure travel arrangements within the country for the evaluation team. The Project Team will be responsible for liaising with the Evaluators team to set up stakeholder interviews, arrange field visits, coordinate with the Government etc.</w:t>
      </w:r>
    </w:p>
    <w:p w14:paraId="432BCCF2" w14:textId="77777777" w:rsidR="00430B09" w:rsidRPr="00A03311" w:rsidRDefault="00430B09" w:rsidP="00430B09">
      <w:pPr>
        <w:spacing w:before="200"/>
        <w:jc w:val="both"/>
        <w:rPr>
          <w:rFonts w:ascii="Myriad Pro" w:eastAsia="Times New Roman" w:hAnsi="Myriad Pro" w:cs="Times New Roman"/>
          <w:sz w:val="20"/>
          <w:szCs w:val="20"/>
          <w:lang w:val="en-GB"/>
        </w:rPr>
      </w:pPr>
      <w:r w:rsidRPr="00A03311">
        <w:rPr>
          <w:rFonts w:ascii="Myriad Pro" w:eastAsia="Times New Roman" w:hAnsi="Myriad Pro" w:cs="Times New Roman"/>
          <w:sz w:val="20"/>
          <w:szCs w:val="20"/>
          <w:lang w:val="en-GB"/>
        </w:rPr>
        <w:lastRenderedPageBreak/>
        <w:t xml:space="preserve">Throughout the period of evaluation, the evaluation team will liaise closely with the Programme </w:t>
      </w:r>
      <w:r w:rsidR="00A04EBF">
        <w:rPr>
          <w:rFonts w:ascii="Myriad Pro" w:eastAsia="Times New Roman" w:hAnsi="Myriad Pro" w:cs="Times New Roman"/>
          <w:sz w:val="20"/>
          <w:szCs w:val="20"/>
          <w:lang w:val="en-GB"/>
        </w:rPr>
        <w:t>Officer</w:t>
      </w:r>
      <w:r w:rsidRPr="00A03311">
        <w:rPr>
          <w:rFonts w:ascii="Myriad Pro" w:eastAsia="Times New Roman" w:hAnsi="Myriad Pro" w:cs="Times New Roman"/>
          <w:sz w:val="20"/>
          <w:szCs w:val="20"/>
          <w:lang w:val="en-GB"/>
        </w:rPr>
        <w:t>/ Adviser/Project Manager, the concerned agencies of the Government, any members of the international team of experts under the project and the counterpart staff assigned to the project. The team can raise or discuss any issue or topic it deems necessary to fulfil its task, the team, however, is not authorized to make any commitments to any part on behalf of UNDP/GEF or the Government.</w:t>
      </w:r>
    </w:p>
    <w:p w14:paraId="02623988" w14:textId="77777777" w:rsidR="00430B09" w:rsidRPr="00A03311" w:rsidRDefault="00430B09" w:rsidP="00430B09">
      <w:pPr>
        <w:spacing w:before="200"/>
        <w:jc w:val="both"/>
        <w:rPr>
          <w:rFonts w:ascii="Myriad Pro" w:eastAsia="Times New Roman" w:hAnsi="Myriad Pro" w:cs="Times New Roman"/>
          <w:b/>
          <w:i/>
          <w:sz w:val="20"/>
          <w:szCs w:val="20"/>
          <w:lang w:val="en-GB"/>
        </w:rPr>
      </w:pPr>
      <w:r w:rsidRPr="00A03311">
        <w:rPr>
          <w:rFonts w:ascii="Myriad Pro" w:eastAsia="Times New Roman" w:hAnsi="Myriad Pro" w:cs="Times New Roman"/>
          <w:b/>
          <w:i/>
          <w:sz w:val="20"/>
          <w:szCs w:val="20"/>
          <w:lang w:val="en-GB"/>
        </w:rPr>
        <w:t>Logistics</w:t>
      </w:r>
    </w:p>
    <w:p w14:paraId="0D45D32D" w14:textId="77777777" w:rsidR="00430B09" w:rsidRPr="00A03311" w:rsidRDefault="00430B09" w:rsidP="00430B09">
      <w:pPr>
        <w:spacing w:before="200"/>
        <w:jc w:val="both"/>
        <w:rPr>
          <w:rFonts w:ascii="Myriad Pro" w:eastAsia="Times New Roman" w:hAnsi="Myriad Pro" w:cs="Times New Roman"/>
          <w:sz w:val="20"/>
          <w:szCs w:val="20"/>
          <w:lang w:val="en-GB"/>
        </w:rPr>
      </w:pPr>
      <w:r w:rsidRPr="00A03311">
        <w:rPr>
          <w:rFonts w:ascii="Myriad Pro" w:eastAsia="Times New Roman" w:hAnsi="Myriad Pro" w:cs="Times New Roman"/>
          <w:sz w:val="20"/>
          <w:szCs w:val="20"/>
          <w:lang w:val="en-GB"/>
        </w:rPr>
        <w:t>The team will conduct a mission v</w:t>
      </w:r>
      <w:r w:rsidR="00A3281C" w:rsidRPr="00A03311">
        <w:rPr>
          <w:rFonts w:ascii="Myriad Pro" w:eastAsia="Times New Roman" w:hAnsi="Myriad Pro" w:cs="Times New Roman"/>
          <w:sz w:val="20"/>
          <w:szCs w:val="20"/>
          <w:lang w:val="en-GB"/>
        </w:rPr>
        <w:t xml:space="preserve">isit to New Delhi </w:t>
      </w:r>
      <w:r w:rsidRPr="00A03311">
        <w:rPr>
          <w:rFonts w:ascii="Myriad Pro" w:eastAsia="Times New Roman" w:hAnsi="Myriad Pro" w:cs="Times New Roman"/>
          <w:sz w:val="20"/>
          <w:szCs w:val="20"/>
          <w:lang w:val="en-GB"/>
        </w:rPr>
        <w:t>and selected project sites, to meet with relevant project stakeholders. This visit will also include meetings with the officials of UNDP, the Implementing Partner, stakeholders from other institutions and ministries related to the project.</w:t>
      </w:r>
    </w:p>
    <w:p w14:paraId="4AC324BD" w14:textId="77777777" w:rsidR="00F6730B" w:rsidRDefault="00430B09" w:rsidP="00430B09">
      <w:pPr>
        <w:spacing w:before="200"/>
        <w:jc w:val="both"/>
        <w:rPr>
          <w:rFonts w:ascii="Myriad Pro" w:eastAsia="Times New Roman" w:hAnsi="Myriad Pro" w:cs="Times New Roman"/>
          <w:sz w:val="20"/>
          <w:szCs w:val="20"/>
          <w:lang w:val="en-GB"/>
        </w:rPr>
      </w:pPr>
      <w:r w:rsidRPr="00A03311">
        <w:rPr>
          <w:rFonts w:ascii="Myriad Pro" w:eastAsia="Times New Roman" w:hAnsi="Myriad Pro" w:cs="Times New Roman"/>
          <w:sz w:val="20"/>
          <w:szCs w:val="20"/>
          <w:lang w:val="en-GB"/>
        </w:rPr>
        <w:t>After the initial briefing by UNDP CO, the review team will meet with the National Project Director (NPD), National Project Coordinator (NPC) and the GEF Operational Focal Point as required.</w:t>
      </w:r>
    </w:p>
    <w:p w14:paraId="3B654AC1" w14:textId="301311B7" w:rsidR="00F6730B" w:rsidRDefault="00F6730B">
      <w:pPr>
        <w:rPr>
          <w:rFonts w:ascii="Myriad Pro" w:eastAsia="Times New Roman" w:hAnsi="Myriad Pro" w:cs="Times New Roman"/>
          <w:sz w:val="20"/>
          <w:szCs w:val="20"/>
          <w:lang w:val="en-GB"/>
        </w:rPr>
      </w:pPr>
      <w:r>
        <w:rPr>
          <w:rFonts w:ascii="Myriad Pro" w:eastAsia="Times New Roman" w:hAnsi="Myriad Pro" w:cs="Times New Roman"/>
          <w:sz w:val="20"/>
          <w:szCs w:val="20"/>
          <w:lang w:val="en-GB"/>
        </w:rPr>
        <w:br w:type="page"/>
      </w:r>
    </w:p>
    <w:p w14:paraId="37F1B271" w14:textId="77777777" w:rsidR="00430B09" w:rsidRPr="00A03311" w:rsidRDefault="00430B09" w:rsidP="00430B09">
      <w:pPr>
        <w:spacing w:before="200"/>
        <w:jc w:val="both"/>
        <w:rPr>
          <w:rFonts w:ascii="Myriad Pro" w:eastAsia="Times New Roman" w:hAnsi="Myriad Pro" w:cs="Times New Roman"/>
          <w:sz w:val="20"/>
          <w:szCs w:val="20"/>
          <w:lang w:val="en-GB"/>
        </w:rPr>
      </w:pPr>
    </w:p>
    <w:p w14:paraId="4E577B35" w14:textId="77777777" w:rsidR="00430B09" w:rsidRPr="00A03311" w:rsidRDefault="00430B09" w:rsidP="00430B09">
      <w:pPr>
        <w:pStyle w:val="Heading51"/>
        <w:numPr>
          <w:ilvl w:val="0"/>
          <w:numId w:val="10"/>
        </w:numPr>
        <w:rPr>
          <w:rFonts w:ascii="Myriad Pro" w:hAnsi="Myriad Pro"/>
          <w:sz w:val="20"/>
          <w:szCs w:val="20"/>
        </w:rPr>
      </w:pPr>
      <w:r w:rsidRPr="00A03311">
        <w:rPr>
          <w:rFonts w:ascii="Myriad Pro" w:hAnsi="Myriad Pro" w:cs="Times New Roman"/>
          <w:sz w:val="20"/>
          <w:szCs w:val="20"/>
        </w:rPr>
        <w:t xml:space="preserve">  </w:t>
      </w:r>
      <w:bookmarkStart w:id="25" w:name="_Toc299133047"/>
      <w:bookmarkStart w:id="26" w:name="_Toc299122838"/>
      <w:bookmarkStart w:id="27" w:name="_Toc299122860"/>
      <w:bookmarkStart w:id="28" w:name="_Toc299126629"/>
      <w:bookmarkEnd w:id="20"/>
      <w:r w:rsidRPr="00A03311">
        <w:rPr>
          <w:rFonts w:ascii="Myriad Pro" w:hAnsi="Myriad Pro"/>
          <w:sz w:val="20"/>
          <w:szCs w:val="20"/>
        </w:rPr>
        <w:t>Evaluation timeframe</w:t>
      </w:r>
      <w:bookmarkEnd w:id="25"/>
      <w:bookmarkEnd w:id="26"/>
      <w:bookmarkEnd w:id="27"/>
      <w:bookmarkEnd w:id="28"/>
    </w:p>
    <w:p w14:paraId="0D1E7826" w14:textId="4408B26B" w:rsidR="00430B09" w:rsidRPr="00A03311" w:rsidRDefault="00430B09" w:rsidP="00430B09">
      <w:pPr>
        <w:spacing w:after="120"/>
        <w:rPr>
          <w:rFonts w:ascii="Myriad Pro" w:eastAsia="Times New Roman" w:hAnsi="Myriad Pro" w:cs="Times New Roman"/>
          <w:sz w:val="20"/>
          <w:szCs w:val="20"/>
        </w:rPr>
      </w:pPr>
      <w:r w:rsidRPr="00A03311">
        <w:rPr>
          <w:rFonts w:ascii="Myriad Pro" w:eastAsia="Times New Roman" w:hAnsi="Myriad Pro" w:cs="Times New Roman"/>
          <w:sz w:val="20"/>
          <w:szCs w:val="20"/>
        </w:rPr>
        <w:t>The total durati</w:t>
      </w:r>
      <w:r w:rsidR="00A836A5">
        <w:rPr>
          <w:rFonts w:ascii="Myriad Pro" w:eastAsia="Times New Roman" w:hAnsi="Myriad Pro" w:cs="Times New Roman"/>
          <w:sz w:val="20"/>
          <w:szCs w:val="20"/>
        </w:rPr>
        <w:t xml:space="preserve">on of the evaluation will be </w:t>
      </w:r>
      <w:r w:rsidR="006D50A0">
        <w:rPr>
          <w:rFonts w:ascii="Myriad Pro" w:eastAsia="Times New Roman" w:hAnsi="Myriad Pro" w:cs="Times New Roman"/>
          <w:sz w:val="20"/>
          <w:szCs w:val="20"/>
        </w:rPr>
        <w:t>25</w:t>
      </w:r>
      <w:r w:rsidR="00FA22BA">
        <w:rPr>
          <w:rFonts w:ascii="Myriad Pro" w:eastAsia="Times New Roman" w:hAnsi="Myriad Pro" w:cs="Times New Roman"/>
          <w:sz w:val="20"/>
          <w:szCs w:val="20"/>
        </w:rPr>
        <w:t xml:space="preserve"> working</w:t>
      </w:r>
      <w:r w:rsidR="00A836A5">
        <w:rPr>
          <w:rFonts w:ascii="Myriad Pro" w:eastAsia="Times New Roman" w:hAnsi="Myriad Pro" w:cs="Times New Roman"/>
          <w:sz w:val="20"/>
          <w:szCs w:val="20"/>
        </w:rPr>
        <w:t xml:space="preserve"> </w:t>
      </w:r>
      <w:r w:rsidRPr="00A03311">
        <w:rPr>
          <w:rFonts w:ascii="Myriad Pro" w:eastAsia="Times New Roman" w:hAnsi="Myriad Pro" w:cs="Times New Roman"/>
          <w:sz w:val="20"/>
          <w:szCs w:val="20"/>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430B09" w:rsidRPr="00A03311" w14:paraId="7BFFC4D8" w14:textId="77777777" w:rsidTr="00BE662F">
        <w:trPr>
          <w:trHeight w:val="440"/>
        </w:trPr>
        <w:tc>
          <w:tcPr>
            <w:tcW w:w="2988" w:type="dxa"/>
            <w:shd w:val="clear" w:color="auto" w:fill="7F7F7F"/>
          </w:tcPr>
          <w:p w14:paraId="64F3FFC0" w14:textId="77777777" w:rsidR="00430B09" w:rsidRPr="00A836A5" w:rsidRDefault="00430B09" w:rsidP="00BE662F">
            <w:pPr>
              <w:spacing w:after="0"/>
              <w:jc w:val="center"/>
              <w:rPr>
                <w:rFonts w:ascii="Myriad Pro" w:eastAsia="Times New Roman" w:hAnsi="Myriad Pro" w:cs="Times New Roman"/>
                <w:b/>
                <w:color w:val="FFFFFF"/>
                <w:sz w:val="20"/>
                <w:szCs w:val="20"/>
              </w:rPr>
            </w:pPr>
            <w:r w:rsidRPr="00A836A5">
              <w:rPr>
                <w:rFonts w:ascii="Myriad Pro" w:eastAsia="Times New Roman" w:hAnsi="Myriad Pro" w:cs="Times New Roman"/>
                <w:b/>
                <w:sz w:val="20"/>
                <w:szCs w:val="20"/>
              </w:rPr>
              <w:t>Activity</w:t>
            </w:r>
          </w:p>
        </w:tc>
        <w:tc>
          <w:tcPr>
            <w:tcW w:w="3499" w:type="dxa"/>
            <w:shd w:val="clear" w:color="auto" w:fill="7F7F7F"/>
          </w:tcPr>
          <w:p w14:paraId="7FA7608F" w14:textId="77777777" w:rsidR="00430B09" w:rsidRPr="00A836A5" w:rsidRDefault="00A836A5" w:rsidP="00BE662F">
            <w:pPr>
              <w:spacing w:after="0"/>
              <w:jc w:val="center"/>
              <w:rPr>
                <w:rFonts w:ascii="Myriad Pro" w:eastAsia="Times New Roman" w:hAnsi="Myriad Pro" w:cs="Times New Roman"/>
                <w:color w:val="FFFFFF"/>
                <w:sz w:val="20"/>
                <w:szCs w:val="20"/>
              </w:rPr>
            </w:pPr>
            <w:r>
              <w:rPr>
                <w:rFonts w:ascii="Myriad Pro" w:eastAsia="Times New Roman" w:hAnsi="Myriad Pro" w:cs="Times New Roman"/>
                <w:sz w:val="20"/>
                <w:szCs w:val="20"/>
              </w:rPr>
              <w:t>Working Days</w:t>
            </w:r>
          </w:p>
        </w:tc>
        <w:tc>
          <w:tcPr>
            <w:tcW w:w="3071" w:type="dxa"/>
            <w:shd w:val="clear" w:color="auto" w:fill="7F7F7F"/>
          </w:tcPr>
          <w:p w14:paraId="533038CC" w14:textId="77777777" w:rsidR="00430B09" w:rsidRPr="00A836A5" w:rsidRDefault="00430B09" w:rsidP="00BE662F">
            <w:pPr>
              <w:spacing w:after="0"/>
              <w:jc w:val="center"/>
              <w:rPr>
                <w:rFonts w:ascii="Myriad Pro" w:eastAsia="Times New Roman" w:hAnsi="Myriad Pro" w:cs="Times New Roman"/>
                <w:color w:val="FFFFFF"/>
                <w:sz w:val="20"/>
                <w:szCs w:val="20"/>
              </w:rPr>
            </w:pPr>
            <w:r w:rsidRPr="00A836A5">
              <w:rPr>
                <w:rFonts w:ascii="Myriad Pro" w:eastAsia="Times New Roman" w:hAnsi="Myriad Pro" w:cs="Times New Roman"/>
                <w:sz w:val="20"/>
                <w:szCs w:val="20"/>
              </w:rPr>
              <w:t>Completion Date</w:t>
            </w:r>
          </w:p>
        </w:tc>
      </w:tr>
      <w:tr w:rsidR="00C1344D" w:rsidRPr="00A03311" w14:paraId="2FF0F94C" w14:textId="77777777" w:rsidTr="00BE662F">
        <w:tc>
          <w:tcPr>
            <w:tcW w:w="2988" w:type="dxa"/>
          </w:tcPr>
          <w:p w14:paraId="1E2F9166" w14:textId="77777777" w:rsidR="00C1344D" w:rsidRPr="00A836A5" w:rsidRDefault="00C1344D" w:rsidP="00C1344D">
            <w:pPr>
              <w:spacing w:after="0"/>
              <w:rPr>
                <w:rFonts w:ascii="Myriad Pro" w:eastAsia="Times New Roman" w:hAnsi="Myriad Pro" w:cs="Times New Roman"/>
                <w:b/>
                <w:sz w:val="20"/>
                <w:szCs w:val="20"/>
              </w:rPr>
            </w:pPr>
            <w:r w:rsidRPr="00A836A5">
              <w:rPr>
                <w:rFonts w:ascii="Myriad Pro" w:eastAsia="Times New Roman" w:hAnsi="Myriad Pro" w:cs="Times New Roman"/>
                <w:b/>
                <w:sz w:val="20"/>
                <w:szCs w:val="20"/>
              </w:rPr>
              <w:t>Preparation</w:t>
            </w:r>
          </w:p>
        </w:tc>
        <w:tc>
          <w:tcPr>
            <w:tcW w:w="3499" w:type="dxa"/>
          </w:tcPr>
          <w:p w14:paraId="21E9C482" w14:textId="77777777" w:rsidR="00C1344D" w:rsidRPr="00A836A5" w:rsidRDefault="00C1344D" w:rsidP="00C1344D">
            <w:pPr>
              <w:spacing w:after="0"/>
              <w:rPr>
                <w:rFonts w:ascii="Myriad Pro" w:eastAsia="Times New Roman" w:hAnsi="Myriad Pro" w:cs="Times New Roman"/>
                <w:b/>
                <w:sz w:val="20"/>
                <w:szCs w:val="20"/>
              </w:rPr>
            </w:pPr>
            <w:r>
              <w:rPr>
                <w:rFonts w:ascii="Myriad Pro" w:eastAsia="Times New Roman" w:hAnsi="Myriad Pro" w:cs="Times New Roman"/>
                <w:sz w:val="20"/>
                <w:szCs w:val="20"/>
              </w:rPr>
              <w:t>5</w:t>
            </w:r>
            <w:r w:rsidRPr="00A836A5">
              <w:rPr>
                <w:rFonts w:ascii="Myriad Pro" w:eastAsia="Times New Roman" w:hAnsi="Myriad Pro" w:cs="Times New Roman"/>
                <w:sz w:val="20"/>
                <w:szCs w:val="20"/>
              </w:rPr>
              <w:t xml:space="preserve"> days </w:t>
            </w:r>
          </w:p>
        </w:tc>
        <w:tc>
          <w:tcPr>
            <w:tcW w:w="3071" w:type="dxa"/>
          </w:tcPr>
          <w:p w14:paraId="20246986" w14:textId="623A4617" w:rsidR="00C1344D" w:rsidRPr="00A836A5" w:rsidRDefault="00C1344D" w:rsidP="00C1344D">
            <w:pPr>
              <w:spacing w:after="0"/>
              <w:rPr>
                <w:rFonts w:ascii="Myriad Pro" w:eastAsia="Times New Roman" w:hAnsi="Myriad Pro" w:cs="Times New Roman"/>
                <w:i/>
                <w:sz w:val="20"/>
                <w:szCs w:val="20"/>
              </w:rPr>
            </w:pPr>
            <w:r>
              <w:rPr>
                <w:rFonts w:ascii="Myriad Pro" w:eastAsia="Times New Roman" w:hAnsi="Myriad Pro" w:cs="Times New Roman"/>
                <w:i/>
                <w:sz w:val="20"/>
                <w:szCs w:val="20"/>
              </w:rPr>
              <w:t>1</w:t>
            </w:r>
            <w:r w:rsidRPr="009F6DB1">
              <w:rPr>
                <w:rFonts w:ascii="Myriad Pro" w:eastAsia="Times New Roman" w:hAnsi="Myriad Pro" w:cs="Times New Roman"/>
                <w:i/>
                <w:sz w:val="20"/>
                <w:szCs w:val="20"/>
                <w:vertAlign w:val="superscript"/>
              </w:rPr>
              <w:t>st</w:t>
            </w:r>
            <w:r>
              <w:rPr>
                <w:rFonts w:ascii="Myriad Pro" w:eastAsia="Times New Roman" w:hAnsi="Myriad Pro" w:cs="Times New Roman"/>
                <w:i/>
                <w:sz w:val="20"/>
                <w:szCs w:val="20"/>
              </w:rPr>
              <w:t xml:space="preserve"> June</w:t>
            </w:r>
            <w:r>
              <w:rPr>
                <w:rFonts w:ascii="Myriad Pro" w:eastAsia="Times New Roman" w:hAnsi="Myriad Pro" w:cs="Times New Roman"/>
                <w:i/>
                <w:sz w:val="20"/>
                <w:szCs w:val="20"/>
              </w:rPr>
              <w:t>, 2016</w:t>
            </w:r>
          </w:p>
        </w:tc>
      </w:tr>
      <w:tr w:rsidR="00C1344D" w:rsidRPr="00A03311" w14:paraId="5E394E21" w14:textId="77777777" w:rsidTr="00BE662F">
        <w:tc>
          <w:tcPr>
            <w:tcW w:w="2988" w:type="dxa"/>
          </w:tcPr>
          <w:p w14:paraId="4A989441" w14:textId="77777777" w:rsidR="00C1344D" w:rsidRPr="00A836A5" w:rsidRDefault="00C1344D" w:rsidP="00C1344D">
            <w:pPr>
              <w:spacing w:after="0"/>
              <w:rPr>
                <w:rFonts w:ascii="Myriad Pro" w:eastAsia="Times New Roman" w:hAnsi="Myriad Pro" w:cs="Times New Roman"/>
                <w:b/>
                <w:sz w:val="20"/>
                <w:szCs w:val="20"/>
              </w:rPr>
            </w:pPr>
            <w:r w:rsidRPr="00A836A5">
              <w:rPr>
                <w:rFonts w:ascii="Myriad Pro" w:eastAsia="Times New Roman" w:hAnsi="Myriad Pro" w:cs="Times New Roman"/>
                <w:b/>
                <w:sz w:val="20"/>
                <w:szCs w:val="20"/>
              </w:rPr>
              <w:t>Evaluation Mission</w:t>
            </w:r>
          </w:p>
        </w:tc>
        <w:tc>
          <w:tcPr>
            <w:tcW w:w="3499" w:type="dxa"/>
          </w:tcPr>
          <w:p w14:paraId="5A7C4B91" w14:textId="77777777" w:rsidR="00C1344D" w:rsidRPr="00A836A5" w:rsidRDefault="00C1344D" w:rsidP="00C1344D">
            <w:pPr>
              <w:spacing w:after="0"/>
              <w:rPr>
                <w:rFonts w:ascii="Myriad Pro" w:eastAsia="Times New Roman" w:hAnsi="Myriad Pro" w:cs="Times New Roman"/>
                <w:b/>
                <w:sz w:val="20"/>
                <w:szCs w:val="20"/>
              </w:rPr>
            </w:pPr>
            <w:r>
              <w:rPr>
                <w:rFonts w:ascii="Myriad Pro" w:eastAsia="Times New Roman" w:hAnsi="Myriad Pro" w:cs="Times New Roman"/>
                <w:sz w:val="20"/>
                <w:szCs w:val="20"/>
              </w:rPr>
              <w:t>10</w:t>
            </w:r>
            <w:r w:rsidRPr="00A836A5">
              <w:rPr>
                <w:rFonts w:ascii="Myriad Pro" w:eastAsia="Times New Roman" w:hAnsi="Myriad Pro" w:cs="Times New Roman"/>
                <w:sz w:val="20"/>
                <w:szCs w:val="20"/>
              </w:rPr>
              <w:t xml:space="preserve">  days </w:t>
            </w:r>
          </w:p>
        </w:tc>
        <w:tc>
          <w:tcPr>
            <w:tcW w:w="3071" w:type="dxa"/>
          </w:tcPr>
          <w:p w14:paraId="6D6BDE3A" w14:textId="16CA6F2B" w:rsidR="00C1344D" w:rsidRPr="00A836A5" w:rsidRDefault="00C1344D" w:rsidP="00C1344D">
            <w:pPr>
              <w:spacing w:after="0"/>
              <w:rPr>
                <w:rFonts w:ascii="Myriad Pro" w:eastAsia="Times New Roman" w:hAnsi="Myriad Pro" w:cs="Times New Roman"/>
                <w:i/>
                <w:sz w:val="20"/>
                <w:szCs w:val="20"/>
              </w:rPr>
            </w:pPr>
            <w:r>
              <w:rPr>
                <w:rFonts w:ascii="Myriad Pro" w:eastAsia="Times New Roman" w:hAnsi="Myriad Pro" w:cs="Times New Roman"/>
                <w:i/>
                <w:sz w:val="20"/>
                <w:szCs w:val="20"/>
              </w:rPr>
              <w:t>2</w:t>
            </w:r>
            <w:r>
              <w:rPr>
                <w:rFonts w:ascii="Myriad Pro" w:eastAsia="Times New Roman" w:hAnsi="Myriad Pro" w:cs="Times New Roman"/>
                <w:i/>
                <w:sz w:val="20"/>
                <w:szCs w:val="20"/>
              </w:rPr>
              <w:t>0</w:t>
            </w:r>
            <w:r w:rsidRPr="005413E7">
              <w:rPr>
                <w:rFonts w:ascii="Myriad Pro" w:eastAsia="Times New Roman" w:hAnsi="Myriad Pro" w:cs="Times New Roman"/>
                <w:i/>
                <w:sz w:val="20"/>
                <w:szCs w:val="20"/>
                <w:vertAlign w:val="superscript"/>
              </w:rPr>
              <w:t>th</w:t>
            </w:r>
            <w:r>
              <w:rPr>
                <w:rFonts w:ascii="Myriad Pro" w:eastAsia="Times New Roman" w:hAnsi="Myriad Pro" w:cs="Times New Roman"/>
                <w:i/>
                <w:sz w:val="20"/>
                <w:szCs w:val="20"/>
              </w:rPr>
              <w:t xml:space="preserve"> June, 2016</w:t>
            </w:r>
          </w:p>
        </w:tc>
      </w:tr>
      <w:tr w:rsidR="00C1344D" w:rsidRPr="00A03311" w14:paraId="15A76609" w14:textId="77777777" w:rsidTr="00BE662F">
        <w:tc>
          <w:tcPr>
            <w:tcW w:w="2988" w:type="dxa"/>
          </w:tcPr>
          <w:p w14:paraId="577739F4" w14:textId="77777777" w:rsidR="00C1344D" w:rsidRPr="00A836A5" w:rsidRDefault="00C1344D" w:rsidP="00C1344D">
            <w:pPr>
              <w:spacing w:after="0"/>
              <w:rPr>
                <w:rFonts w:ascii="Myriad Pro" w:eastAsia="Times New Roman" w:hAnsi="Myriad Pro" w:cs="Times New Roman"/>
                <w:b/>
                <w:sz w:val="20"/>
                <w:szCs w:val="20"/>
              </w:rPr>
            </w:pPr>
            <w:r w:rsidRPr="00A836A5">
              <w:rPr>
                <w:rFonts w:ascii="Myriad Pro" w:eastAsia="Times New Roman" w:hAnsi="Myriad Pro" w:cs="Times New Roman"/>
                <w:b/>
                <w:sz w:val="20"/>
                <w:szCs w:val="20"/>
              </w:rPr>
              <w:t>Draft Evaluation Report</w:t>
            </w:r>
          </w:p>
        </w:tc>
        <w:tc>
          <w:tcPr>
            <w:tcW w:w="3499" w:type="dxa"/>
          </w:tcPr>
          <w:p w14:paraId="13F72A0C" w14:textId="77777777" w:rsidR="00C1344D" w:rsidRPr="00A836A5" w:rsidRDefault="00C1344D" w:rsidP="00C1344D">
            <w:pPr>
              <w:spacing w:after="0"/>
              <w:rPr>
                <w:rFonts w:ascii="Myriad Pro" w:eastAsia="Times New Roman" w:hAnsi="Myriad Pro" w:cs="Times New Roman"/>
                <w:b/>
                <w:sz w:val="20"/>
                <w:szCs w:val="20"/>
              </w:rPr>
            </w:pPr>
            <w:r>
              <w:rPr>
                <w:rFonts w:ascii="Myriad Pro" w:eastAsia="Times New Roman" w:hAnsi="Myriad Pro" w:cs="Times New Roman"/>
                <w:sz w:val="20"/>
                <w:szCs w:val="20"/>
              </w:rPr>
              <w:t>7</w:t>
            </w:r>
            <w:r w:rsidRPr="00A836A5">
              <w:rPr>
                <w:rFonts w:ascii="Myriad Pro" w:eastAsia="Times New Roman" w:hAnsi="Myriad Pro" w:cs="Times New Roman"/>
                <w:sz w:val="20"/>
                <w:szCs w:val="20"/>
              </w:rPr>
              <w:t xml:space="preserve"> days </w:t>
            </w:r>
          </w:p>
        </w:tc>
        <w:tc>
          <w:tcPr>
            <w:tcW w:w="3071" w:type="dxa"/>
          </w:tcPr>
          <w:p w14:paraId="0C14D120" w14:textId="4198C31F" w:rsidR="00C1344D" w:rsidRPr="00A836A5" w:rsidRDefault="00C1344D" w:rsidP="00C1344D">
            <w:pPr>
              <w:spacing w:after="0"/>
              <w:rPr>
                <w:rFonts w:ascii="Myriad Pro" w:eastAsia="Times New Roman" w:hAnsi="Myriad Pro" w:cs="Times New Roman"/>
                <w:i/>
                <w:sz w:val="20"/>
                <w:szCs w:val="20"/>
              </w:rPr>
            </w:pPr>
            <w:r>
              <w:rPr>
                <w:rFonts w:ascii="Myriad Pro" w:eastAsia="Times New Roman" w:hAnsi="Myriad Pro" w:cs="Times New Roman"/>
                <w:i/>
                <w:sz w:val="20"/>
                <w:szCs w:val="20"/>
              </w:rPr>
              <w:t>6</w:t>
            </w:r>
            <w:r w:rsidRPr="005413E7">
              <w:rPr>
                <w:rFonts w:ascii="Myriad Pro" w:eastAsia="Times New Roman" w:hAnsi="Myriad Pro" w:cs="Times New Roman"/>
                <w:i/>
                <w:sz w:val="20"/>
                <w:szCs w:val="20"/>
                <w:vertAlign w:val="superscript"/>
              </w:rPr>
              <w:t>th</w:t>
            </w:r>
            <w:r>
              <w:rPr>
                <w:rFonts w:ascii="Myriad Pro" w:eastAsia="Times New Roman" w:hAnsi="Myriad Pro" w:cs="Times New Roman"/>
                <w:i/>
                <w:sz w:val="20"/>
                <w:szCs w:val="20"/>
              </w:rPr>
              <w:t xml:space="preserve"> July, 2016</w:t>
            </w:r>
          </w:p>
        </w:tc>
      </w:tr>
      <w:tr w:rsidR="00C1344D" w:rsidRPr="00A03311" w14:paraId="11DDE10A" w14:textId="77777777" w:rsidTr="00BE662F">
        <w:tc>
          <w:tcPr>
            <w:tcW w:w="2988" w:type="dxa"/>
          </w:tcPr>
          <w:p w14:paraId="52021D97" w14:textId="77777777" w:rsidR="00C1344D" w:rsidRPr="00A836A5" w:rsidRDefault="00C1344D" w:rsidP="00C1344D">
            <w:pPr>
              <w:spacing w:after="0"/>
              <w:rPr>
                <w:rFonts w:ascii="Myriad Pro" w:eastAsia="Times New Roman" w:hAnsi="Myriad Pro" w:cs="Times New Roman"/>
                <w:b/>
                <w:sz w:val="20"/>
                <w:szCs w:val="20"/>
              </w:rPr>
            </w:pPr>
            <w:r w:rsidRPr="00A836A5">
              <w:rPr>
                <w:rFonts w:ascii="Myriad Pro" w:eastAsia="Times New Roman" w:hAnsi="Myriad Pro" w:cs="Times New Roman"/>
                <w:b/>
                <w:sz w:val="20"/>
                <w:szCs w:val="20"/>
              </w:rPr>
              <w:t>Final Report</w:t>
            </w:r>
          </w:p>
        </w:tc>
        <w:tc>
          <w:tcPr>
            <w:tcW w:w="3499" w:type="dxa"/>
          </w:tcPr>
          <w:p w14:paraId="36361E25" w14:textId="77777777" w:rsidR="00C1344D" w:rsidRPr="00A836A5" w:rsidRDefault="00C1344D" w:rsidP="00C1344D">
            <w:pPr>
              <w:spacing w:after="0"/>
              <w:rPr>
                <w:rFonts w:ascii="Myriad Pro" w:eastAsia="Times New Roman" w:hAnsi="Myriad Pro" w:cs="Times New Roman"/>
                <w:sz w:val="20"/>
                <w:szCs w:val="20"/>
              </w:rPr>
            </w:pPr>
            <w:r>
              <w:rPr>
                <w:rFonts w:ascii="Myriad Pro" w:eastAsia="Times New Roman" w:hAnsi="Myriad Pro" w:cs="Times New Roman"/>
                <w:sz w:val="20"/>
                <w:szCs w:val="20"/>
              </w:rPr>
              <w:t xml:space="preserve">3 </w:t>
            </w:r>
            <w:r w:rsidRPr="00A836A5">
              <w:rPr>
                <w:rFonts w:ascii="Myriad Pro" w:eastAsia="Times New Roman" w:hAnsi="Myriad Pro" w:cs="Times New Roman"/>
                <w:sz w:val="20"/>
                <w:szCs w:val="20"/>
              </w:rPr>
              <w:t xml:space="preserve"> day</w:t>
            </w:r>
            <w:r>
              <w:rPr>
                <w:rFonts w:ascii="Myriad Pro" w:eastAsia="Times New Roman" w:hAnsi="Myriad Pro" w:cs="Times New Roman"/>
                <w:sz w:val="20"/>
                <w:szCs w:val="20"/>
              </w:rPr>
              <w:t>s</w:t>
            </w:r>
          </w:p>
        </w:tc>
        <w:tc>
          <w:tcPr>
            <w:tcW w:w="3071" w:type="dxa"/>
          </w:tcPr>
          <w:p w14:paraId="552F47AF" w14:textId="5A4931B2" w:rsidR="00C1344D" w:rsidRPr="00A836A5" w:rsidRDefault="00C1344D" w:rsidP="00C1344D">
            <w:pPr>
              <w:spacing w:after="0"/>
              <w:rPr>
                <w:rFonts w:ascii="Myriad Pro" w:eastAsia="Times New Roman" w:hAnsi="Myriad Pro" w:cs="Times New Roman"/>
                <w:i/>
                <w:sz w:val="20"/>
                <w:szCs w:val="20"/>
              </w:rPr>
            </w:pPr>
            <w:r>
              <w:rPr>
                <w:rFonts w:ascii="Myriad Pro" w:eastAsia="Times New Roman" w:hAnsi="Myriad Pro" w:cs="Times New Roman"/>
                <w:i/>
                <w:sz w:val="20"/>
                <w:szCs w:val="20"/>
              </w:rPr>
              <w:t>20</w:t>
            </w:r>
            <w:r w:rsidRPr="005413E7">
              <w:rPr>
                <w:rFonts w:ascii="Myriad Pro" w:eastAsia="Times New Roman" w:hAnsi="Myriad Pro" w:cs="Times New Roman"/>
                <w:i/>
                <w:sz w:val="20"/>
                <w:szCs w:val="20"/>
                <w:vertAlign w:val="superscript"/>
              </w:rPr>
              <w:t>th</w:t>
            </w:r>
            <w:r>
              <w:rPr>
                <w:rFonts w:ascii="Myriad Pro" w:eastAsia="Times New Roman" w:hAnsi="Myriad Pro" w:cs="Times New Roman"/>
                <w:i/>
                <w:sz w:val="20"/>
                <w:szCs w:val="20"/>
              </w:rPr>
              <w:t xml:space="preserve"> July, 2016</w:t>
            </w:r>
            <w:bookmarkStart w:id="29" w:name="_GoBack"/>
            <w:bookmarkEnd w:id="29"/>
          </w:p>
        </w:tc>
      </w:tr>
    </w:tbl>
    <w:p w14:paraId="080EF5A8" w14:textId="77777777" w:rsidR="00430B09" w:rsidRPr="00A03311" w:rsidRDefault="00430B09" w:rsidP="00430B09">
      <w:pPr>
        <w:pStyle w:val="Heading31"/>
        <w:numPr>
          <w:ilvl w:val="0"/>
          <w:numId w:val="10"/>
        </w:numPr>
        <w:rPr>
          <w:rFonts w:ascii="Myriad Pro" w:hAnsi="Myriad Pro"/>
          <w:sz w:val="20"/>
          <w:szCs w:val="20"/>
        </w:rPr>
      </w:pPr>
      <w:bookmarkStart w:id="30" w:name="_Toc299133045"/>
      <w:bookmarkStart w:id="31" w:name="_Toc321341557"/>
      <w:bookmarkStart w:id="32" w:name="_Toc299126622"/>
      <w:bookmarkStart w:id="33" w:name="_Toc299133048"/>
      <w:r w:rsidRPr="00A03311">
        <w:rPr>
          <w:rFonts w:ascii="Myriad Pro" w:hAnsi="Myriad Pro"/>
          <w:sz w:val="20"/>
          <w:szCs w:val="20"/>
        </w:rPr>
        <w:t>Evaluation deliverables</w:t>
      </w:r>
      <w:bookmarkEnd w:id="30"/>
      <w:bookmarkEnd w:id="31"/>
    </w:p>
    <w:p w14:paraId="40F2EA46" w14:textId="77777777" w:rsidR="00430B09" w:rsidRPr="00A03311" w:rsidRDefault="00430B09" w:rsidP="00430B09">
      <w:pPr>
        <w:spacing w:before="200"/>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AE60E3" w:rsidRPr="00A03311" w14:paraId="3AEAC669" w14:textId="77777777" w:rsidTr="00A32D63">
        <w:tc>
          <w:tcPr>
            <w:tcW w:w="1548" w:type="dxa"/>
            <w:shd w:val="clear" w:color="auto" w:fill="7F7F7F"/>
          </w:tcPr>
          <w:p w14:paraId="42125AC4" w14:textId="77777777" w:rsidR="00AE60E3" w:rsidRPr="00A03311" w:rsidRDefault="00AE60E3" w:rsidP="00A32D63">
            <w:pPr>
              <w:spacing w:after="0" w:line="240" w:lineRule="auto"/>
              <w:jc w:val="center"/>
              <w:rPr>
                <w:rFonts w:ascii="Myriad Pro" w:eastAsia="Times New Roman" w:hAnsi="Myriad Pro" w:cs="Times New Roman"/>
                <w:color w:val="FFFFFF"/>
                <w:sz w:val="20"/>
                <w:szCs w:val="20"/>
              </w:rPr>
            </w:pPr>
            <w:r w:rsidRPr="00A03311">
              <w:rPr>
                <w:rFonts w:ascii="Myriad Pro" w:eastAsia="Times New Roman" w:hAnsi="Myriad Pro" w:cs="Times New Roman"/>
                <w:color w:val="FFFFFF"/>
                <w:sz w:val="20"/>
                <w:szCs w:val="20"/>
              </w:rPr>
              <w:t>Deliverable</w:t>
            </w:r>
          </w:p>
        </w:tc>
        <w:tc>
          <w:tcPr>
            <w:tcW w:w="2340" w:type="dxa"/>
            <w:shd w:val="clear" w:color="auto" w:fill="7F7F7F"/>
          </w:tcPr>
          <w:p w14:paraId="5530FB27" w14:textId="77777777" w:rsidR="00AE60E3" w:rsidRPr="00A03311" w:rsidRDefault="00AE60E3" w:rsidP="00A32D63">
            <w:pPr>
              <w:spacing w:after="0" w:line="240" w:lineRule="auto"/>
              <w:jc w:val="center"/>
              <w:rPr>
                <w:rFonts w:ascii="Myriad Pro" w:eastAsia="Times New Roman" w:hAnsi="Myriad Pro" w:cs="Times New Roman"/>
                <w:color w:val="FFFFFF"/>
                <w:sz w:val="20"/>
                <w:szCs w:val="20"/>
              </w:rPr>
            </w:pPr>
            <w:r w:rsidRPr="00A03311">
              <w:rPr>
                <w:rFonts w:ascii="Myriad Pro" w:eastAsia="Times New Roman" w:hAnsi="Myriad Pro" w:cs="Times New Roman"/>
                <w:color w:val="FFFFFF"/>
                <w:sz w:val="20"/>
                <w:szCs w:val="20"/>
              </w:rPr>
              <w:t xml:space="preserve">Content </w:t>
            </w:r>
          </w:p>
        </w:tc>
        <w:tc>
          <w:tcPr>
            <w:tcW w:w="2610" w:type="dxa"/>
            <w:shd w:val="clear" w:color="auto" w:fill="7F7F7F"/>
          </w:tcPr>
          <w:p w14:paraId="531FDADD" w14:textId="77777777" w:rsidR="00AE60E3" w:rsidRPr="00A03311" w:rsidRDefault="00AE60E3" w:rsidP="00A32D63">
            <w:pPr>
              <w:spacing w:after="0" w:line="240" w:lineRule="auto"/>
              <w:jc w:val="center"/>
              <w:rPr>
                <w:rFonts w:ascii="Myriad Pro" w:eastAsia="Times New Roman" w:hAnsi="Myriad Pro" w:cs="Times New Roman"/>
                <w:color w:val="FFFFFF"/>
                <w:sz w:val="20"/>
                <w:szCs w:val="20"/>
              </w:rPr>
            </w:pPr>
            <w:r w:rsidRPr="00A03311">
              <w:rPr>
                <w:rFonts w:ascii="Myriad Pro" w:eastAsia="Times New Roman" w:hAnsi="Myriad Pro" w:cs="Times New Roman"/>
                <w:color w:val="FFFFFF"/>
                <w:sz w:val="20"/>
                <w:szCs w:val="20"/>
              </w:rPr>
              <w:t>Timing</w:t>
            </w:r>
          </w:p>
        </w:tc>
        <w:tc>
          <w:tcPr>
            <w:tcW w:w="3060" w:type="dxa"/>
            <w:shd w:val="clear" w:color="auto" w:fill="7F7F7F"/>
          </w:tcPr>
          <w:p w14:paraId="081C2602" w14:textId="77777777" w:rsidR="00AE60E3" w:rsidRPr="00A03311" w:rsidRDefault="00AE60E3" w:rsidP="00A32D63">
            <w:pPr>
              <w:spacing w:after="0" w:line="240" w:lineRule="auto"/>
              <w:jc w:val="center"/>
              <w:rPr>
                <w:rFonts w:ascii="Myriad Pro" w:eastAsia="Times New Roman" w:hAnsi="Myriad Pro" w:cs="Times New Roman"/>
                <w:color w:val="FFFFFF"/>
                <w:sz w:val="20"/>
                <w:szCs w:val="20"/>
              </w:rPr>
            </w:pPr>
            <w:r w:rsidRPr="00A03311">
              <w:rPr>
                <w:rFonts w:ascii="Myriad Pro" w:eastAsia="Times New Roman" w:hAnsi="Myriad Pro" w:cs="Times New Roman"/>
                <w:color w:val="FFFFFF"/>
                <w:sz w:val="20"/>
                <w:szCs w:val="20"/>
              </w:rPr>
              <w:t>Responsibilities</w:t>
            </w:r>
          </w:p>
        </w:tc>
      </w:tr>
      <w:tr w:rsidR="00AE60E3" w:rsidRPr="00A03311" w14:paraId="49F7F3E1" w14:textId="77777777" w:rsidTr="00A32D63">
        <w:tc>
          <w:tcPr>
            <w:tcW w:w="1548" w:type="dxa"/>
          </w:tcPr>
          <w:p w14:paraId="5BCA8003" w14:textId="77777777" w:rsidR="00AE60E3" w:rsidRPr="00A03311" w:rsidRDefault="00AE60E3" w:rsidP="00A32D63">
            <w:p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b/>
                <w:sz w:val="20"/>
                <w:szCs w:val="20"/>
              </w:rPr>
              <w:t>Inception Report</w:t>
            </w:r>
          </w:p>
        </w:tc>
        <w:tc>
          <w:tcPr>
            <w:tcW w:w="2340" w:type="dxa"/>
          </w:tcPr>
          <w:p w14:paraId="029DD314" w14:textId="77777777" w:rsidR="00AE60E3" w:rsidRPr="00A03311" w:rsidRDefault="00AE60E3" w:rsidP="00A32D63">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Evaluator provides clarifications on timing and method </w:t>
            </w:r>
          </w:p>
        </w:tc>
        <w:tc>
          <w:tcPr>
            <w:tcW w:w="2610" w:type="dxa"/>
          </w:tcPr>
          <w:p w14:paraId="7BB74D86" w14:textId="77777777" w:rsidR="00AE60E3" w:rsidRPr="00A03311" w:rsidRDefault="00AE60E3" w:rsidP="00A32D63">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No later than 2 weeks before the evaluation mission. </w:t>
            </w:r>
          </w:p>
        </w:tc>
        <w:tc>
          <w:tcPr>
            <w:tcW w:w="3060" w:type="dxa"/>
          </w:tcPr>
          <w:p w14:paraId="422614C7" w14:textId="77777777" w:rsidR="00AE60E3" w:rsidRPr="00A03311" w:rsidRDefault="00AE60E3" w:rsidP="00A32D63">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Evaluator submits to UNDP CO </w:t>
            </w:r>
          </w:p>
        </w:tc>
      </w:tr>
      <w:tr w:rsidR="00AE60E3" w:rsidRPr="00A03311" w14:paraId="69534DCD" w14:textId="77777777" w:rsidTr="00A32D63">
        <w:tc>
          <w:tcPr>
            <w:tcW w:w="1548" w:type="dxa"/>
          </w:tcPr>
          <w:p w14:paraId="4853D38F" w14:textId="77777777" w:rsidR="00AE60E3" w:rsidRPr="00A03311" w:rsidRDefault="00AE60E3" w:rsidP="00A32D63">
            <w:p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b/>
                <w:sz w:val="20"/>
                <w:szCs w:val="20"/>
              </w:rPr>
              <w:t>Presentation</w:t>
            </w:r>
          </w:p>
        </w:tc>
        <w:tc>
          <w:tcPr>
            <w:tcW w:w="2340" w:type="dxa"/>
          </w:tcPr>
          <w:p w14:paraId="52E7E01A" w14:textId="77777777" w:rsidR="00AE60E3" w:rsidRPr="00A03311" w:rsidRDefault="00AE60E3" w:rsidP="00A32D63">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Initial Findings </w:t>
            </w:r>
          </w:p>
        </w:tc>
        <w:tc>
          <w:tcPr>
            <w:tcW w:w="2610" w:type="dxa"/>
          </w:tcPr>
          <w:p w14:paraId="248D2668" w14:textId="77777777" w:rsidR="00AE60E3" w:rsidRPr="00A03311" w:rsidRDefault="00AE60E3" w:rsidP="00A32D63">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End of evaluation mission</w:t>
            </w:r>
          </w:p>
        </w:tc>
        <w:tc>
          <w:tcPr>
            <w:tcW w:w="3060" w:type="dxa"/>
          </w:tcPr>
          <w:p w14:paraId="560718E8" w14:textId="77777777" w:rsidR="00AE60E3" w:rsidRPr="00A03311" w:rsidRDefault="00AE60E3" w:rsidP="00A32D63">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To project management, UNDP CO</w:t>
            </w:r>
          </w:p>
        </w:tc>
      </w:tr>
      <w:tr w:rsidR="00AE60E3" w:rsidRPr="00A03311" w14:paraId="167C7118" w14:textId="77777777" w:rsidTr="00A32D63">
        <w:tc>
          <w:tcPr>
            <w:tcW w:w="1548" w:type="dxa"/>
          </w:tcPr>
          <w:p w14:paraId="3BDCA34A" w14:textId="77777777" w:rsidR="00AE60E3" w:rsidRPr="00A03311" w:rsidRDefault="00AE60E3" w:rsidP="00A32D63">
            <w:p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b/>
                <w:sz w:val="20"/>
                <w:szCs w:val="20"/>
              </w:rPr>
              <w:t xml:space="preserve">Draft Final Report </w:t>
            </w:r>
          </w:p>
        </w:tc>
        <w:tc>
          <w:tcPr>
            <w:tcW w:w="2340" w:type="dxa"/>
          </w:tcPr>
          <w:p w14:paraId="1A71245A" w14:textId="77777777" w:rsidR="00AE60E3" w:rsidRPr="00A03311" w:rsidRDefault="00AE60E3" w:rsidP="00A32D63">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Full report</w:t>
            </w:r>
            <w:r>
              <w:rPr>
                <w:rFonts w:ascii="Myriad Pro" w:eastAsia="Times New Roman" w:hAnsi="Myriad Pro" w:cs="Times New Roman"/>
                <w:sz w:val="20"/>
                <w:szCs w:val="20"/>
              </w:rPr>
              <w:t xml:space="preserve"> including TT sheet calculations</w:t>
            </w:r>
            <w:r w:rsidRPr="00A03311">
              <w:rPr>
                <w:rFonts w:ascii="Myriad Pro" w:eastAsia="Times New Roman" w:hAnsi="Myriad Pro" w:cs="Times New Roman"/>
                <w:sz w:val="20"/>
                <w:szCs w:val="20"/>
              </w:rPr>
              <w:t>, (per annexed template) with annexes</w:t>
            </w:r>
          </w:p>
        </w:tc>
        <w:tc>
          <w:tcPr>
            <w:tcW w:w="2610" w:type="dxa"/>
          </w:tcPr>
          <w:p w14:paraId="018C5BB4" w14:textId="77777777" w:rsidR="00AE60E3" w:rsidRPr="00A03311" w:rsidRDefault="00AE60E3" w:rsidP="00A32D63">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Within </w:t>
            </w:r>
            <w:r>
              <w:rPr>
                <w:rFonts w:ascii="Myriad Pro" w:eastAsia="Times New Roman" w:hAnsi="Myriad Pro" w:cs="Times New Roman"/>
                <w:sz w:val="20"/>
                <w:szCs w:val="20"/>
              </w:rPr>
              <w:t>7 days</w:t>
            </w:r>
            <w:r w:rsidRPr="00A03311">
              <w:rPr>
                <w:rFonts w:ascii="Myriad Pro" w:eastAsia="Times New Roman" w:hAnsi="Myriad Pro" w:cs="Times New Roman"/>
                <w:sz w:val="20"/>
                <w:szCs w:val="20"/>
              </w:rPr>
              <w:t xml:space="preserve"> of the evaluation mission</w:t>
            </w:r>
          </w:p>
        </w:tc>
        <w:tc>
          <w:tcPr>
            <w:tcW w:w="3060" w:type="dxa"/>
          </w:tcPr>
          <w:p w14:paraId="00A6B50D" w14:textId="77777777" w:rsidR="00AE60E3" w:rsidRPr="00A03311" w:rsidRDefault="00AE60E3" w:rsidP="00A32D63">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Sent to CO, reviewed by RTA, PCU, GEF OFPs</w:t>
            </w:r>
          </w:p>
        </w:tc>
      </w:tr>
      <w:tr w:rsidR="00AE60E3" w:rsidRPr="00A03311" w14:paraId="447F32D1" w14:textId="77777777" w:rsidTr="00A32D63">
        <w:tc>
          <w:tcPr>
            <w:tcW w:w="1548" w:type="dxa"/>
          </w:tcPr>
          <w:p w14:paraId="3F0B5BA1" w14:textId="77777777" w:rsidR="00AE60E3" w:rsidRPr="00A03311" w:rsidRDefault="00AE60E3" w:rsidP="00A32D63">
            <w:p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b/>
                <w:sz w:val="20"/>
                <w:szCs w:val="20"/>
              </w:rPr>
              <w:t>Final Report*</w:t>
            </w:r>
          </w:p>
        </w:tc>
        <w:tc>
          <w:tcPr>
            <w:tcW w:w="2340" w:type="dxa"/>
          </w:tcPr>
          <w:p w14:paraId="31C6F9A2" w14:textId="77777777" w:rsidR="00AE60E3" w:rsidRPr="00A03311" w:rsidRDefault="00AE60E3" w:rsidP="00A32D63">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Revised report </w:t>
            </w:r>
          </w:p>
        </w:tc>
        <w:tc>
          <w:tcPr>
            <w:tcW w:w="2610" w:type="dxa"/>
          </w:tcPr>
          <w:p w14:paraId="3963783F" w14:textId="77777777" w:rsidR="00AE60E3" w:rsidRPr="00A03311" w:rsidRDefault="00AE60E3" w:rsidP="00A32D63">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Within </w:t>
            </w:r>
            <w:r>
              <w:rPr>
                <w:rFonts w:ascii="Myriad Pro" w:eastAsia="Times New Roman" w:hAnsi="Myriad Pro" w:cs="Times New Roman"/>
                <w:sz w:val="20"/>
                <w:szCs w:val="20"/>
              </w:rPr>
              <w:t>3 days</w:t>
            </w:r>
            <w:r w:rsidRPr="00A03311">
              <w:rPr>
                <w:rFonts w:ascii="Myriad Pro" w:eastAsia="Times New Roman" w:hAnsi="Myriad Pro" w:cs="Times New Roman"/>
                <w:sz w:val="20"/>
                <w:szCs w:val="20"/>
              </w:rPr>
              <w:t xml:space="preserve"> of receiving UNDP comments on draft </w:t>
            </w:r>
          </w:p>
        </w:tc>
        <w:tc>
          <w:tcPr>
            <w:tcW w:w="3060" w:type="dxa"/>
          </w:tcPr>
          <w:p w14:paraId="3808CBCC" w14:textId="77777777" w:rsidR="00AE60E3" w:rsidRPr="00A03311" w:rsidRDefault="00AE60E3" w:rsidP="00A32D63">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Sent to CO for uploading to UNDP ERC. </w:t>
            </w:r>
          </w:p>
        </w:tc>
      </w:tr>
    </w:tbl>
    <w:p w14:paraId="5ECD505E" w14:textId="1A8D275F" w:rsidR="00430B09" w:rsidRPr="00A03311" w:rsidRDefault="00430B09" w:rsidP="00430B09">
      <w:pPr>
        <w:spacing w:before="200"/>
        <w:jc w:val="both"/>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2"/>
      <w:bookmarkEnd w:id="33"/>
      <w:r w:rsidRPr="00A03311">
        <w:rPr>
          <w:rFonts w:ascii="Myriad Pro" w:eastAsia="Times New Roman" w:hAnsi="Myriad Pro" w:cs="Times New Roman"/>
          <w:sz w:val="20"/>
          <w:szCs w:val="20"/>
        </w:rPr>
        <w:t xml:space="preserve">report. </w:t>
      </w:r>
      <w:r w:rsidR="005333D6">
        <w:rPr>
          <w:rFonts w:ascii="Calibri" w:eastAsia="Times New Roman" w:hAnsi="Calibri" w:cs="Times New Roman"/>
          <w:sz w:val="20"/>
          <w:szCs w:val="20"/>
        </w:rPr>
        <w:t>See Annex I for an audit trail template.</w:t>
      </w:r>
    </w:p>
    <w:p w14:paraId="05911B31" w14:textId="77777777" w:rsidR="00430B09" w:rsidRPr="00A03311" w:rsidRDefault="00430B09" w:rsidP="00A732BA">
      <w:pPr>
        <w:pStyle w:val="Heading31"/>
        <w:numPr>
          <w:ilvl w:val="0"/>
          <w:numId w:val="10"/>
        </w:numPr>
        <w:rPr>
          <w:rFonts w:ascii="Myriad Pro" w:hAnsi="Myriad Pro"/>
          <w:sz w:val="20"/>
          <w:szCs w:val="20"/>
        </w:rPr>
      </w:pPr>
      <w:bookmarkStart w:id="34" w:name="_Toc321341558"/>
      <w:r w:rsidRPr="00A03311">
        <w:rPr>
          <w:rFonts w:ascii="Myriad Pro" w:hAnsi="Myriad Pro"/>
          <w:sz w:val="20"/>
          <w:szCs w:val="20"/>
        </w:rPr>
        <w:t xml:space="preserve"> Team Composition</w:t>
      </w:r>
      <w:bookmarkEnd w:id="34"/>
    </w:p>
    <w:p w14:paraId="2ACCCFA3" w14:textId="77777777" w:rsidR="00430B09" w:rsidRPr="00A03311" w:rsidRDefault="00430B09" w:rsidP="00430B09">
      <w:pPr>
        <w:spacing w:before="200"/>
        <w:jc w:val="both"/>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The evaluation team will be composed of </w:t>
      </w:r>
      <w:r w:rsidRPr="00A03311">
        <w:rPr>
          <w:rFonts w:ascii="Myriad Pro" w:eastAsia="Times New Roman" w:hAnsi="Myriad Pro" w:cs="Times New Roman"/>
          <w:sz w:val="20"/>
          <w:szCs w:val="20"/>
          <w:highlight w:val="lightGray"/>
          <w:shd w:val="clear" w:color="auto" w:fill="FFFFFF"/>
        </w:rPr>
        <w:t>1 international and 1 national evaluator</w:t>
      </w:r>
      <w:r w:rsidRPr="00A03311">
        <w:rPr>
          <w:rStyle w:val="FootnoteReference"/>
          <w:rFonts w:ascii="Myriad Pro" w:eastAsia="Times New Roman" w:hAnsi="Myriad Pro" w:cs="Times New Roman"/>
          <w:sz w:val="20"/>
          <w:szCs w:val="20"/>
          <w:highlight w:val="lightGray"/>
          <w:shd w:val="clear" w:color="auto" w:fill="FFFFFF"/>
        </w:rPr>
        <w:footnoteReference w:id="3"/>
      </w:r>
      <w:r w:rsidRPr="00A03311">
        <w:rPr>
          <w:rFonts w:ascii="Myriad Pro" w:eastAsia="Times New Roman" w:hAnsi="Myriad Pro" w:cs="Times New Roman"/>
          <w:sz w:val="20"/>
          <w:szCs w:val="20"/>
          <w:highlight w:val="lightGray"/>
        </w:rPr>
        <w:t>.</w:t>
      </w:r>
      <w:r w:rsidRPr="00A03311">
        <w:rPr>
          <w:rFonts w:ascii="Myriad Pro" w:eastAsia="Times New Roman" w:hAnsi="Myriad Pro" w:cs="Times New Roman"/>
          <w:sz w:val="20"/>
          <w:szCs w:val="20"/>
        </w:rPr>
        <w:t xml:space="preserve">  </w:t>
      </w:r>
      <w:r w:rsidRPr="00A03311">
        <w:rPr>
          <w:rFonts w:ascii="Myriad Pro" w:eastAsia="Times New Roman" w:hAnsi="Myriad Pro" w:cs="Times New Roman"/>
          <w:sz w:val="20"/>
          <w:szCs w:val="20"/>
          <w:lang w:val="en-GB"/>
        </w:rPr>
        <w:t xml:space="preserve">The individual experts in the team need to have good technical </w:t>
      </w:r>
      <w:r w:rsidRPr="00060298">
        <w:rPr>
          <w:rFonts w:ascii="Myriad Pro" w:eastAsia="Times New Roman" w:hAnsi="Myriad Pro" w:cs="Times New Roman"/>
          <w:sz w:val="20"/>
          <w:szCs w:val="20"/>
          <w:lang w:val="en-GB"/>
        </w:rPr>
        <w:t xml:space="preserve">knowledge </w:t>
      </w:r>
      <w:r w:rsidR="00702165" w:rsidRPr="00060298">
        <w:rPr>
          <w:rFonts w:ascii="Myriad Pro" w:eastAsia="Times New Roman" w:hAnsi="Myriad Pro" w:cs="Times New Roman"/>
          <w:sz w:val="20"/>
          <w:szCs w:val="20"/>
          <w:lang w:val="en-GB"/>
        </w:rPr>
        <w:t xml:space="preserve">of energy efficiency in railways </w:t>
      </w:r>
      <w:r w:rsidR="00A415E3" w:rsidRPr="00060298">
        <w:rPr>
          <w:rFonts w:ascii="Myriad Pro" w:eastAsia="Times New Roman" w:hAnsi="Myriad Pro" w:cs="Times New Roman"/>
          <w:sz w:val="20"/>
          <w:szCs w:val="20"/>
          <w:lang w:val="en-GB"/>
        </w:rPr>
        <w:t xml:space="preserve">sector </w:t>
      </w:r>
      <w:r w:rsidRPr="00060298">
        <w:rPr>
          <w:rFonts w:ascii="Myriad Pro" w:eastAsia="Times New Roman" w:hAnsi="Myriad Pro" w:cs="Times New Roman"/>
          <w:sz w:val="20"/>
          <w:szCs w:val="20"/>
          <w:lang w:val="en-GB"/>
        </w:rPr>
        <w:t>and</w:t>
      </w:r>
      <w:r w:rsidRPr="00A03311">
        <w:rPr>
          <w:rFonts w:ascii="Myriad Pro" w:eastAsia="Times New Roman" w:hAnsi="Myriad Pro" w:cs="Times New Roman"/>
          <w:sz w:val="20"/>
          <w:szCs w:val="20"/>
          <w:lang w:val="en-GB"/>
        </w:rPr>
        <w:t xml:space="preserve"> its national context, and program/project implementation in </w:t>
      </w:r>
      <w:r w:rsidRPr="00A03311">
        <w:rPr>
          <w:rFonts w:ascii="Myriad Pro" w:eastAsia="Times New Roman" w:hAnsi="Myriad Pro" w:cs="Times New Roman"/>
          <w:sz w:val="20"/>
          <w:szCs w:val="20"/>
        </w:rPr>
        <w:t>India</w:t>
      </w:r>
      <w:r w:rsidRPr="00A03311">
        <w:rPr>
          <w:rFonts w:ascii="Myriad Pro" w:eastAsia="Times New Roman" w:hAnsi="Myriad Pro" w:cs="Times New Roman"/>
          <w:sz w:val="20"/>
          <w:szCs w:val="20"/>
          <w:lang w:val="en-GB"/>
        </w:rPr>
        <w:t xml:space="preserve">, possess good evaluation experience, and writing skills to carry out the assignment. </w:t>
      </w:r>
      <w:r w:rsidRPr="00A03311">
        <w:rPr>
          <w:rFonts w:ascii="Myriad Pro" w:eastAsia="Times New Roman" w:hAnsi="Myriad Pro" w:cs="Times New Roman"/>
          <w:sz w:val="20"/>
          <w:szCs w:val="20"/>
        </w:rPr>
        <w:t xml:space="preserve">The consultants shall have prior experience in evaluating similar projects. Experience with GEF financed projects is an advantage. </w:t>
      </w:r>
      <w:r w:rsidRPr="00A03311">
        <w:rPr>
          <w:rFonts w:ascii="Myriad Pro" w:eastAsia="Times New Roman" w:hAnsi="Myriad Pro" w:cs="Times New Roman"/>
          <w:sz w:val="20"/>
          <w:szCs w:val="20"/>
          <w:highlight w:val="lightGray"/>
          <w:shd w:val="clear" w:color="auto" w:fill="FFFFFF"/>
        </w:rPr>
        <w:t>International evaluator will be designated as the team leader and will be responsible for quality and timely submission of the report.</w:t>
      </w:r>
      <w:r w:rsidRPr="00A03311">
        <w:rPr>
          <w:rFonts w:ascii="Myriad Pro" w:eastAsia="Times New Roman" w:hAnsi="Myriad Pro" w:cs="Times New Roman"/>
          <w:sz w:val="20"/>
          <w:szCs w:val="20"/>
          <w:shd w:val="clear" w:color="auto" w:fill="FFFFFF"/>
        </w:rPr>
        <w:t xml:space="preserve"> </w:t>
      </w:r>
      <w:r w:rsidRPr="00A03311">
        <w:rPr>
          <w:rFonts w:ascii="Myriad Pro" w:eastAsia="Times New Roman" w:hAnsi="Myriad Pro" w:cs="Times New Roman"/>
          <w:sz w:val="20"/>
          <w:szCs w:val="20"/>
          <w:shd w:val="clear" w:color="auto" w:fill="FFFFFF"/>
          <w:lang w:val="en-GB"/>
        </w:rPr>
        <w:t xml:space="preserve">The allocation of tasks in the execution of this TOR shall be decided mutually between the International and National consultants. </w:t>
      </w:r>
      <w:r w:rsidRPr="00A03311">
        <w:rPr>
          <w:rFonts w:ascii="Myriad Pro" w:eastAsia="Times New Roman" w:hAnsi="Myriad Pro" w:cs="Times New Roman"/>
          <w:sz w:val="20"/>
          <w:szCs w:val="20"/>
        </w:rPr>
        <w:t>The evaluators selected should not have participated in the project preparation and/or implementation and should not have conflict of interest with project related activities.</w:t>
      </w:r>
    </w:p>
    <w:p w14:paraId="0E4679D5" w14:textId="77777777" w:rsidR="00430B09" w:rsidRPr="000E5617" w:rsidRDefault="00430B09" w:rsidP="00430B09">
      <w:pPr>
        <w:spacing w:before="200"/>
        <w:jc w:val="both"/>
        <w:rPr>
          <w:rFonts w:ascii="Myriad Pro" w:eastAsia="Times New Roman" w:hAnsi="Myriad Pro" w:cs="Times New Roman"/>
          <w:sz w:val="20"/>
          <w:szCs w:val="20"/>
        </w:rPr>
      </w:pPr>
      <w:r w:rsidRPr="000E5617">
        <w:rPr>
          <w:rFonts w:ascii="Myriad Pro" w:eastAsia="Times New Roman" w:hAnsi="Myriad Pro" w:cs="Times New Roman"/>
          <w:sz w:val="20"/>
          <w:szCs w:val="20"/>
        </w:rPr>
        <w:t xml:space="preserve">The </w:t>
      </w:r>
      <w:r w:rsidR="00595AF4" w:rsidRPr="000E5617">
        <w:rPr>
          <w:rFonts w:ascii="Myriad Pro" w:eastAsia="Times New Roman" w:hAnsi="Myriad Pro" w:cs="Times New Roman"/>
          <w:sz w:val="20"/>
          <w:szCs w:val="20"/>
        </w:rPr>
        <w:t>national</w:t>
      </w:r>
      <w:r w:rsidRPr="000E5617">
        <w:rPr>
          <w:rFonts w:ascii="Myriad Pro" w:eastAsia="Times New Roman" w:hAnsi="Myriad Pro" w:cs="Times New Roman"/>
          <w:sz w:val="20"/>
          <w:szCs w:val="20"/>
        </w:rPr>
        <w:t xml:space="preserve"> consultant must present the following qualifications and professional background:</w:t>
      </w:r>
    </w:p>
    <w:p w14:paraId="40BC9D25" w14:textId="77777777" w:rsidR="00595AF4" w:rsidRPr="000E5617" w:rsidRDefault="00595AF4" w:rsidP="00595AF4">
      <w:pPr>
        <w:numPr>
          <w:ilvl w:val="0"/>
          <w:numId w:val="8"/>
        </w:numPr>
        <w:spacing w:after="0" w:line="240" w:lineRule="auto"/>
        <w:ind w:left="714" w:hanging="357"/>
        <w:jc w:val="both"/>
        <w:rPr>
          <w:rFonts w:ascii="Myriad Pro" w:eastAsia="Times New Roman" w:hAnsi="Myriad Pro" w:cstheme="minorHAnsi"/>
          <w:sz w:val="20"/>
          <w:szCs w:val="20"/>
        </w:rPr>
      </w:pPr>
      <w:bookmarkStart w:id="35" w:name="_Toc278193977"/>
      <w:bookmarkStart w:id="36" w:name="_Toc299122835"/>
      <w:bookmarkStart w:id="37" w:name="_Toc299122857"/>
      <w:bookmarkStart w:id="38" w:name="_Toc299126624"/>
      <w:bookmarkStart w:id="39" w:name="_Toc299133050"/>
      <w:bookmarkStart w:id="40" w:name="_Toc321341559"/>
      <w:r w:rsidRPr="000E5617">
        <w:rPr>
          <w:rFonts w:ascii="Myriad Pro" w:hAnsi="Myriad Pro" w:cstheme="minorHAnsi"/>
          <w:sz w:val="20"/>
          <w:szCs w:val="20"/>
        </w:rPr>
        <w:t>Minimum of eight years accumulated and recognized professional experience</w:t>
      </w:r>
      <w:r w:rsidR="000B3DC9">
        <w:rPr>
          <w:rFonts w:ascii="Myriad Pro" w:hAnsi="Myriad Pro" w:cstheme="minorHAnsi"/>
          <w:sz w:val="20"/>
          <w:szCs w:val="20"/>
        </w:rPr>
        <w:t xml:space="preserve"> in</w:t>
      </w:r>
      <w:r w:rsidRPr="000E5617">
        <w:rPr>
          <w:rFonts w:ascii="Myriad Pro" w:hAnsi="Myriad Pro" w:cstheme="minorHAnsi"/>
          <w:sz w:val="20"/>
          <w:szCs w:val="20"/>
        </w:rPr>
        <w:t xml:space="preserve"> </w:t>
      </w:r>
      <w:r w:rsidR="000B3DC9">
        <w:rPr>
          <w:rFonts w:ascii="Myriad Pro" w:hAnsi="Myriad Pro" w:cstheme="minorHAnsi"/>
          <w:sz w:val="20"/>
          <w:szCs w:val="20"/>
        </w:rPr>
        <w:t>energy e</w:t>
      </w:r>
      <w:r w:rsidR="00702165">
        <w:rPr>
          <w:rFonts w:ascii="Myriad Pro" w:hAnsi="Myriad Pro" w:cstheme="minorHAnsi"/>
          <w:sz w:val="20"/>
          <w:szCs w:val="20"/>
        </w:rPr>
        <w:t>fficiency</w:t>
      </w:r>
      <w:r w:rsidRPr="000E5617">
        <w:rPr>
          <w:rFonts w:ascii="Myriad Pro" w:hAnsi="Myriad Pro" w:cstheme="minorHAnsi"/>
          <w:sz w:val="20"/>
          <w:szCs w:val="20"/>
        </w:rPr>
        <w:t xml:space="preserve"> and climate change projects</w:t>
      </w:r>
      <w:r w:rsidRPr="000E5617">
        <w:rPr>
          <w:rFonts w:ascii="Myriad Pro" w:eastAsia="Times New Roman" w:hAnsi="Myriad Pro" w:cstheme="minorHAnsi"/>
          <w:sz w:val="20"/>
          <w:szCs w:val="20"/>
        </w:rPr>
        <w:t>, and knowledge of UNDP and GEF;</w:t>
      </w:r>
    </w:p>
    <w:p w14:paraId="1EE57A32" w14:textId="77777777" w:rsidR="00595AF4" w:rsidRPr="000E5617" w:rsidRDefault="00595AF4" w:rsidP="00595AF4">
      <w:pPr>
        <w:numPr>
          <w:ilvl w:val="0"/>
          <w:numId w:val="8"/>
        </w:numPr>
        <w:tabs>
          <w:tab w:val="left" w:pos="9000"/>
        </w:tabs>
        <w:spacing w:after="0" w:line="240" w:lineRule="auto"/>
        <w:ind w:left="714" w:right="-10" w:hanging="357"/>
        <w:jc w:val="both"/>
        <w:rPr>
          <w:rFonts w:ascii="Myriad Pro" w:eastAsia="Times New Roman" w:hAnsi="Myriad Pro" w:cstheme="minorHAnsi"/>
          <w:sz w:val="20"/>
          <w:szCs w:val="20"/>
        </w:rPr>
      </w:pPr>
      <w:r w:rsidRPr="000E5617">
        <w:rPr>
          <w:rFonts w:ascii="Myriad Pro" w:hAnsi="Myriad Pro" w:cstheme="minorHAnsi"/>
          <w:sz w:val="20"/>
          <w:szCs w:val="20"/>
        </w:rPr>
        <w:t xml:space="preserve">Minimum of five years of project evaluation and/or implementation experience in the result-based management framework, adaptive management in </w:t>
      </w:r>
      <w:r w:rsidRPr="000E5617">
        <w:rPr>
          <w:rFonts w:ascii="Myriad Pro" w:hAnsi="Myriad Pro" w:cs="Arial"/>
          <w:sz w:val="20"/>
          <w:szCs w:val="20"/>
        </w:rPr>
        <w:t>climate change projects and community development</w:t>
      </w:r>
      <w:r w:rsidRPr="000E5617">
        <w:rPr>
          <w:rFonts w:ascii="Myriad Pro" w:eastAsia="Times New Roman" w:hAnsi="Myriad Pro" w:cstheme="minorHAnsi"/>
          <w:sz w:val="20"/>
          <w:szCs w:val="20"/>
        </w:rPr>
        <w:t xml:space="preserve"> </w:t>
      </w:r>
    </w:p>
    <w:p w14:paraId="648D9D43" w14:textId="77777777" w:rsidR="00595AF4" w:rsidRPr="000E5617" w:rsidRDefault="00595AF4" w:rsidP="00595AF4">
      <w:pPr>
        <w:numPr>
          <w:ilvl w:val="0"/>
          <w:numId w:val="8"/>
        </w:numPr>
        <w:tabs>
          <w:tab w:val="left" w:pos="9000"/>
        </w:tabs>
        <w:spacing w:after="0" w:line="240" w:lineRule="auto"/>
        <w:ind w:left="714" w:right="-10" w:hanging="357"/>
        <w:jc w:val="both"/>
        <w:rPr>
          <w:rFonts w:ascii="Myriad Pro" w:eastAsia="Times New Roman" w:hAnsi="Myriad Pro" w:cstheme="minorHAnsi"/>
          <w:sz w:val="20"/>
          <w:szCs w:val="20"/>
        </w:rPr>
      </w:pPr>
      <w:r w:rsidRPr="000E5617">
        <w:rPr>
          <w:rFonts w:ascii="Myriad Pro" w:hAnsi="Myriad Pro" w:cs="Arial"/>
          <w:sz w:val="20"/>
          <w:szCs w:val="20"/>
        </w:rPr>
        <w:lastRenderedPageBreak/>
        <w:t xml:space="preserve">Knowledge of </w:t>
      </w:r>
      <w:r w:rsidR="000B3DC9">
        <w:rPr>
          <w:rFonts w:ascii="Myriad Pro" w:hAnsi="Myriad Pro" w:cs="Arial"/>
          <w:sz w:val="20"/>
          <w:szCs w:val="20"/>
        </w:rPr>
        <w:t>energy e</w:t>
      </w:r>
      <w:r w:rsidR="004E0584">
        <w:rPr>
          <w:rFonts w:ascii="Myriad Pro" w:hAnsi="Myriad Pro" w:cs="Arial"/>
          <w:sz w:val="20"/>
          <w:szCs w:val="20"/>
        </w:rPr>
        <w:t>fficiency</w:t>
      </w:r>
      <w:r w:rsidRPr="00060298">
        <w:rPr>
          <w:rFonts w:ascii="Myriad Pro" w:hAnsi="Myriad Pro" w:cs="Arial"/>
          <w:sz w:val="20"/>
          <w:szCs w:val="20"/>
        </w:rPr>
        <w:t xml:space="preserve"> policies</w:t>
      </w:r>
      <w:r w:rsidRPr="000E5617">
        <w:rPr>
          <w:rFonts w:ascii="Myriad Pro" w:hAnsi="Myriad Pro" w:cs="Arial"/>
          <w:sz w:val="20"/>
          <w:szCs w:val="20"/>
        </w:rPr>
        <w:t>/conditions in India and abroad through implementation or through consultancies in evaluation of donor funded projects</w:t>
      </w:r>
    </w:p>
    <w:p w14:paraId="27D71006" w14:textId="342C1C44" w:rsidR="00595AF4" w:rsidRPr="000E5617" w:rsidRDefault="00595AF4" w:rsidP="00595AF4">
      <w:pPr>
        <w:numPr>
          <w:ilvl w:val="0"/>
          <w:numId w:val="8"/>
        </w:numPr>
        <w:tabs>
          <w:tab w:val="left" w:pos="9000"/>
        </w:tabs>
        <w:spacing w:after="0" w:line="240" w:lineRule="auto"/>
        <w:ind w:left="714" w:right="-10" w:hanging="357"/>
        <w:jc w:val="both"/>
        <w:rPr>
          <w:rFonts w:ascii="Myriad Pro" w:hAnsi="Myriad Pro" w:cstheme="minorHAnsi"/>
          <w:sz w:val="20"/>
          <w:szCs w:val="20"/>
        </w:rPr>
      </w:pPr>
      <w:r w:rsidRPr="000E5617">
        <w:rPr>
          <w:rFonts w:ascii="Myriad Pro" w:hAnsi="Myriad Pro" w:cstheme="minorHAnsi"/>
          <w:sz w:val="20"/>
          <w:szCs w:val="20"/>
        </w:rPr>
        <w:t>Post-Graduate</w:t>
      </w:r>
      <w:r w:rsidR="005333D6">
        <w:rPr>
          <w:rFonts w:ascii="Myriad Pro" w:hAnsi="Myriad Pro" w:cstheme="minorHAnsi"/>
          <w:sz w:val="20"/>
          <w:szCs w:val="20"/>
        </w:rPr>
        <w:t xml:space="preserve"> degree</w:t>
      </w:r>
      <w:r w:rsidRPr="000E5617">
        <w:rPr>
          <w:rFonts w:ascii="Myriad Pro" w:hAnsi="Myriad Pro" w:cstheme="minorHAnsi"/>
          <w:sz w:val="20"/>
          <w:szCs w:val="20"/>
        </w:rPr>
        <w:t xml:space="preserve"> in </w:t>
      </w:r>
      <w:r w:rsidR="00702165">
        <w:rPr>
          <w:rFonts w:ascii="Myriad Pro" w:hAnsi="Myriad Pro" w:cstheme="minorHAnsi"/>
          <w:sz w:val="20"/>
          <w:szCs w:val="20"/>
        </w:rPr>
        <w:t>Engineering</w:t>
      </w:r>
      <w:r w:rsidRPr="000E5617">
        <w:rPr>
          <w:rFonts w:ascii="Myriad Pro" w:hAnsi="Myriad Pro" w:cstheme="minorHAnsi"/>
          <w:sz w:val="20"/>
          <w:szCs w:val="20"/>
        </w:rPr>
        <w:t>, Management or Business administration;</w:t>
      </w:r>
    </w:p>
    <w:p w14:paraId="008E7340" w14:textId="77777777" w:rsidR="00595AF4" w:rsidRPr="000E5617" w:rsidRDefault="00595AF4" w:rsidP="00595AF4">
      <w:pPr>
        <w:numPr>
          <w:ilvl w:val="0"/>
          <w:numId w:val="8"/>
        </w:numPr>
        <w:tabs>
          <w:tab w:val="left" w:pos="9000"/>
        </w:tabs>
        <w:spacing w:after="0" w:line="240" w:lineRule="auto"/>
        <w:ind w:left="714" w:right="-10" w:hanging="357"/>
        <w:jc w:val="both"/>
        <w:rPr>
          <w:rFonts w:ascii="Myriad Pro" w:hAnsi="Myriad Pro" w:cstheme="minorHAnsi"/>
          <w:sz w:val="20"/>
          <w:szCs w:val="20"/>
        </w:rPr>
      </w:pPr>
      <w:r w:rsidRPr="000E5617">
        <w:rPr>
          <w:rFonts w:ascii="Myriad Pro" w:hAnsi="Myriad Pro" w:cstheme="minorHAnsi"/>
          <w:sz w:val="20"/>
          <w:szCs w:val="20"/>
        </w:rPr>
        <w:t>Demonstrated ability to assess complex situations, succinctly, distils critical issues, and draw forward-looking conclusions and recommendations;</w:t>
      </w:r>
    </w:p>
    <w:p w14:paraId="73E81326" w14:textId="77777777" w:rsidR="00595AF4" w:rsidRPr="000E5617" w:rsidRDefault="00595AF4" w:rsidP="00595AF4">
      <w:pPr>
        <w:numPr>
          <w:ilvl w:val="0"/>
          <w:numId w:val="8"/>
        </w:numPr>
        <w:tabs>
          <w:tab w:val="left" w:pos="9000"/>
        </w:tabs>
        <w:spacing w:after="0" w:line="240" w:lineRule="auto"/>
        <w:ind w:left="714" w:right="-10" w:hanging="357"/>
        <w:jc w:val="both"/>
        <w:rPr>
          <w:rFonts w:ascii="Myriad Pro" w:hAnsi="Myriad Pro" w:cstheme="minorHAnsi"/>
          <w:sz w:val="20"/>
          <w:szCs w:val="20"/>
        </w:rPr>
      </w:pPr>
      <w:r w:rsidRPr="000E5617">
        <w:rPr>
          <w:rFonts w:ascii="Myriad Pro" w:hAnsi="Myriad Pro" w:cstheme="minorHAnsi"/>
          <w:sz w:val="20"/>
          <w:szCs w:val="20"/>
        </w:rPr>
        <w:t>Ability and experience to lead multi-disciplinary and national teams, and deliver quality reports within the given time;</w:t>
      </w:r>
    </w:p>
    <w:p w14:paraId="29337BCA" w14:textId="77777777" w:rsidR="00595AF4" w:rsidRPr="000E5617" w:rsidRDefault="00595AF4" w:rsidP="00595AF4">
      <w:pPr>
        <w:numPr>
          <w:ilvl w:val="0"/>
          <w:numId w:val="8"/>
        </w:numPr>
        <w:tabs>
          <w:tab w:val="left" w:pos="9000"/>
        </w:tabs>
        <w:spacing w:after="0" w:line="240" w:lineRule="auto"/>
        <w:ind w:left="714" w:right="-10" w:hanging="357"/>
        <w:jc w:val="both"/>
        <w:rPr>
          <w:rFonts w:ascii="Myriad Pro" w:hAnsi="Myriad Pro" w:cstheme="minorHAnsi"/>
          <w:sz w:val="20"/>
          <w:szCs w:val="20"/>
        </w:rPr>
      </w:pPr>
      <w:r w:rsidRPr="000E5617">
        <w:rPr>
          <w:rFonts w:ascii="Myriad Pro" w:hAnsi="Myriad Pro" w:cstheme="minorHAnsi"/>
          <w:sz w:val="20"/>
          <w:szCs w:val="20"/>
        </w:rPr>
        <w:t xml:space="preserve">Experience with multilateral and bilateral supported </w:t>
      </w:r>
      <w:r w:rsidR="004E1991">
        <w:rPr>
          <w:rFonts w:ascii="Myriad Pro" w:hAnsi="Myriad Pro" w:cstheme="minorHAnsi"/>
          <w:sz w:val="20"/>
          <w:szCs w:val="20"/>
        </w:rPr>
        <w:t>energy efficiency</w:t>
      </w:r>
      <w:r w:rsidRPr="000E5617">
        <w:rPr>
          <w:rFonts w:ascii="Myriad Pro" w:hAnsi="Myriad Pro" w:cstheme="minorHAnsi"/>
          <w:sz w:val="20"/>
          <w:szCs w:val="20"/>
        </w:rPr>
        <w:t xml:space="preserve"> projects;</w:t>
      </w:r>
    </w:p>
    <w:p w14:paraId="3720B173" w14:textId="77777777" w:rsidR="00595AF4" w:rsidRPr="000E5617" w:rsidRDefault="00595AF4" w:rsidP="00595AF4">
      <w:pPr>
        <w:numPr>
          <w:ilvl w:val="0"/>
          <w:numId w:val="8"/>
        </w:numPr>
        <w:tabs>
          <w:tab w:val="left" w:pos="9000"/>
        </w:tabs>
        <w:spacing w:after="0" w:line="240" w:lineRule="auto"/>
        <w:ind w:left="714" w:right="-10" w:hanging="357"/>
        <w:jc w:val="both"/>
        <w:rPr>
          <w:rFonts w:ascii="Myriad Pro" w:hAnsi="Myriad Pro" w:cstheme="minorHAnsi"/>
          <w:sz w:val="20"/>
          <w:szCs w:val="20"/>
        </w:rPr>
      </w:pPr>
      <w:r w:rsidRPr="000E5617">
        <w:rPr>
          <w:rFonts w:ascii="Myriad Pro" w:hAnsi="Myriad Pro" w:cstheme="minorHAnsi"/>
          <w:sz w:val="20"/>
          <w:szCs w:val="20"/>
        </w:rPr>
        <w:t>Very good report writing skills in English.</w:t>
      </w:r>
    </w:p>
    <w:p w14:paraId="7C446409" w14:textId="77777777" w:rsidR="002835B0" w:rsidRPr="000E5617" w:rsidRDefault="002835B0" w:rsidP="002835B0">
      <w:pPr>
        <w:tabs>
          <w:tab w:val="left" w:pos="9000"/>
        </w:tabs>
        <w:spacing w:after="0" w:line="240" w:lineRule="auto"/>
        <w:ind w:left="357" w:right="-10"/>
        <w:jc w:val="both"/>
        <w:rPr>
          <w:rFonts w:ascii="Myriad Pro" w:hAnsi="Myriad Pro" w:cstheme="minorHAnsi"/>
          <w:sz w:val="20"/>
          <w:szCs w:val="20"/>
        </w:rPr>
      </w:pPr>
    </w:p>
    <w:p w14:paraId="66BEB69C" w14:textId="77777777" w:rsidR="00430B09" w:rsidRPr="00A03311" w:rsidRDefault="00430B09" w:rsidP="00430B09">
      <w:pPr>
        <w:tabs>
          <w:tab w:val="left" w:pos="9000"/>
        </w:tabs>
        <w:spacing w:after="0" w:line="240" w:lineRule="auto"/>
        <w:ind w:right="-10"/>
        <w:jc w:val="both"/>
        <w:rPr>
          <w:rFonts w:ascii="Myriad Pro" w:hAnsi="Myriad Pro" w:cstheme="minorHAnsi"/>
          <w:sz w:val="20"/>
          <w:szCs w:val="20"/>
        </w:rPr>
      </w:pPr>
    </w:p>
    <w:p w14:paraId="3D707CED" w14:textId="33F8CC44" w:rsidR="00430B09" w:rsidRPr="00A03311" w:rsidRDefault="00430B09" w:rsidP="00430B09">
      <w:pPr>
        <w:tabs>
          <w:tab w:val="left" w:pos="9000"/>
        </w:tabs>
        <w:spacing w:after="0" w:line="240" w:lineRule="auto"/>
        <w:ind w:right="-10"/>
        <w:jc w:val="both"/>
        <w:rPr>
          <w:rFonts w:ascii="Myriad Pro" w:hAnsi="Myriad Pro"/>
          <w:sz w:val="20"/>
          <w:szCs w:val="20"/>
        </w:rPr>
      </w:pPr>
      <w:r w:rsidRPr="00A03311">
        <w:rPr>
          <w:rFonts w:ascii="Myriad Pro" w:hAnsi="Myriad Pro" w:cstheme="minorHAnsi"/>
          <w:sz w:val="20"/>
          <w:szCs w:val="20"/>
        </w:rPr>
        <w:t xml:space="preserve">The evaluation team shall conduct debriefing for the UNDP Country Office, NPD, NPC, Project Management Unit, in India towards the end of the evaluation mission. The international consultant shall lead presentation of the draft review findings and </w:t>
      </w:r>
      <w:r w:rsidR="005333D6">
        <w:rPr>
          <w:rFonts w:ascii="Myriad Pro" w:hAnsi="Myriad Pro" w:cstheme="minorHAnsi"/>
          <w:sz w:val="20"/>
          <w:szCs w:val="20"/>
        </w:rPr>
        <w:t xml:space="preserve">creating the </w:t>
      </w:r>
      <w:r w:rsidRPr="00A03311">
        <w:rPr>
          <w:rFonts w:ascii="Myriad Pro" w:hAnsi="Myriad Pro" w:cstheme="minorHAnsi"/>
          <w:sz w:val="20"/>
          <w:szCs w:val="20"/>
        </w:rPr>
        <w:t>recommendations</w:t>
      </w:r>
      <w:r w:rsidR="005333D6">
        <w:rPr>
          <w:rFonts w:ascii="Myriad Pro" w:hAnsi="Myriad Pro" w:cstheme="minorHAnsi"/>
          <w:sz w:val="20"/>
          <w:szCs w:val="20"/>
        </w:rPr>
        <w:t>, and shall l</w:t>
      </w:r>
      <w:r w:rsidR="005333D6" w:rsidRPr="00A03311">
        <w:rPr>
          <w:rFonts w:ascii="Myriad Pro" w:hAnsi="Myriad Pro" w:cstheme="minorHAnsi"/>
          <w:sz w:val="20"/>
          <w:szCs w:val="20"/>
        </w:rPr>
        <w:t xml:space="preserve">ead </w:t>
      </w:r>
      <w:r w:rsidR="005333D6">
        <w:rPr>
          <w:rFonts w:ascii="Myriad Pro" w:hAnsi="Myriad Pro" w:cstheme="minorHAnsi"/>
          <w:sz w:val="20"/>
          <w:szCs w:val="20"/>
        </w:rPr>
        <w:t xml:space="preserve">the </w:t>
      </w:r>
      <w:r w:rsidRPr="00A03311">
        <w:rPr>
          <w:rFonts w:ascii="Myriad Pro" w:hAnsi="Myriad Pro" w:cstheme="minorHAnsi"/>
          <w:sz w:val="20"/>
          <w:szCs w:val="20"/>
        </w:rPr>
        <w:t xml:space="preserve">drafting and finalization of the terminal evaluation report. </w:t>
      </w:r>
    </w:p>
    <w:p w14:paraId="1F756C69" w14:textId="1C84EFBF" w:rsidR="00430B09" w:rsidRPr="00A03311" w:rsidRDefault="00430B09" w:rsidP="00430B09">
      <w:pPr>
        <w:pStyle w:val="Heading51"/>
        <w:numPr>
          <w:ilvl w:val="0"/>
          <w:numId w:val="10"/>
        </w:numPr>
        <w:rPr>
          <w:rFonts w:ascii="Myriad Pro" w:hAnsi="Myriad Pro"/>
          <w:sz w:val="20"/>
          <w:szCs w:val="20"/>
        </w:rPr>
      </w:pPr>
      <w:r w:rsidRPr="00A03311">
        <w:rPr>
          <w:rFonts w:ascii="Myriad Pro" w:hAnsi="Myriad Pro"/>
          <w:sz w:val="20"/>
          <w:szCs w:val="20"/>
        </w:rPr>
        <w:t>Evaluator Ethics</w:t>
      </w:r>
      <w:bookmarkEnd w:id="35"/>
      <w:bookmarkEnd w:id="36"/>
      <w:bookmarkEnd w:id="37"/>
      <w:bookmarkEnd w:id="38"/>
      <w:bookmarkEnd w:id="39"/>
      <w:bookmarkEnd w:id="40"/>
    </w:p>
    <w:p w14:paraId="76CCC997" w14:textId="6AC11C20" w:rsidR="00FD03B3" w:rsidRPr="00A03311" w:rsidRDefault="00430B09" w:rsidP="00430B09">
      <w:pPr>
        <w:rPr>
          <w:rStyle w:val="Hyperlink"/>
          <w:rFonts w:ascii="Myriad Pro" w:eastAsia="Times New Roman" w:hAnsi="Myriad Pro" w:cs="Times New Roman"/>
          <w:sz w:val="20"/>
          <w:szCs w:val="20"/>
        </w:rPr>
      </w:pPr>
      <w:r w:rsidRPr="00A03311">
        <w:rPr>
          <w:rFonts w:ascii="Myriad Pro" w:hAnsi="Myriad Pro"/>
          <w:sz w:val="20"/>
          <w:szCs w:val="20"/>
        </w:rPr>
        <w:t xml:space="preserve">Evaluation consultants will be held to the highest ethical standards and are required to sign a Code of Conduct (Annex </w:t>
      </w:r>
      <w:r w:rsidR="007B04A4">
        <w:rPr>
          <w:rFonts w:ascii="Myriad Pro" w:hAnsi="Myriad Pro"/>
          <w:sz w:val="20"/>
          <w:szCs w:val="20"/>
        </w:rPr>
        <w:t>F</w:t>
      </w:r>
      <w:r w:rsidRPr="00A03311">
        <w:rPr>
          <w:rFonts w:ascii="Myriad Pro" w:hAnsi="Myriad Pro"/>
          <w:sz w:val="20"/>
          <w:szCs w:val="20"/>
        </w:rPr>
        <w:t xml:space="preserve">) upon acceptance of the assignment. UNDP evaluations are conducted in accordance with the principles outlined in the </w:t>
      </w:r>
      <w:hyperlink r:id="rId11" w:history="1">
        <w:r w:rsidRPr="00A03311">
          <w:rPr>
            <w:rStyle w:val="Hyperlink"/>
            <w:rFonts w:ascii="Myriad Pro" w:eastAsia="Times New Roman" w:hAnsi="Myriad Pro" w:cs="Times New Roman"/>
            <w:sz w:val="20"/>
            <w:szCs w:val="20"/>
          </w:rPr>
          <w:t>UNEG 'Ethical Guidelines for Evaluations'</w:t>
        </w:r>
      </w:hyperlink>
    </w:p>
    <w:p w14:paraId="295E90B4" w14:textId="77777777" w:rsidR="00430B09" w:rsidRPr="00A03311" w:rsidRDefault="00013849" w:rsidP="00430B09">
      <w:pPr>
        <w:pStyle w:val="Heading51"/>
        <w:numPr>
          <w:ilvl w:val="0"/>
          <w:numId w:val="10"/>
        </w:numPr>
        <w:rPr>
          <w:rFonts w:ascii="Myriad Pro" w:hAnsi="Myriad Pro"/>
          <w:sz w:val="20"/>
          <w:szCs w:val="20"/>
        </w:rPr>
      </w:pPr>
      <w:bookmarkStart w:id="41" w:name="_Toc299122837"/>
      <w:bookmarkStart w:id="42" w:name="_Toc299122859"/>
      <w:bookmarkStart w:id="43" w:name="_Toc299126627"/>
      <w:bookmarkStart w:id="44" w:name="_Toc299133052"/>
      <w:bookmarkStart w:id="45" w:name="_Toc321341561"/>
      <w:r w:rsidRPr="00013849">
        <w:rPr>
          <w:rFonts w:ascii="Myriad Pro" w:hAnsi="Myriad Pro"/>
          <w:sz w:val="20"/>
          <w:szCs w:val="20"/>
        </w:rPr>
        <w:t>PAYMENT MODALITIES AND SPECIFICATIONS</w:t>
      </w:r>
      <w:bookmarkEnd w:id="41"/>
      <w:bookmarkEnd w:id="42"/>
      <w:bookmarkEnd w:id="43"/>
      <w:bookmarkEnd w:id="44"/>
      <w:bookmarkEnd w:id="45"/>
    </w:p>
    <w:p w14:paraId="2BE22421" w14:textId="77777777" w:rsidR="00013849" w:rsidRDefault="00013849" w:rsidP="00430B09">
      <w:pPr>
        <w:tabs>
          <w:tab w:val="left" w:pos="1410"/>
        </w:tabs>
        <w:spacing w:after="0" w:line="240" w:lineRule="auto"/>
        <w:jc w:val="both"/>
        <w:rPr>
          <w:rFonts w:ascii="Myriad Pro" w:hAnsi="Myriad Pro" w:cstheme="minorHAnsi"/>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8427"/>
      </w:tblGrid>
      <w:tr w:rsidR="00013849" w:rsidRPr="00A404A0" w14:paraId="5252C62F" w14:textId="77777777" w:rsidTr="00A404A0">
        <w:tc>
          <w:tcPr>
            <w:tcW w:w="1264" w:type="dxa"/>
            <w:shd w:val="clear" w:color="auto" w:fill="7F7F7F"/>
          </w:tcPr>
          <w:p w14:paraId="1D90DE8E" w14:textId="77777777" w:rsidR="00013849" w:rsidRPr="00A404A0" w:rsidRDefault="00013849" w:rsidP="00A404A0">
            <w:pPr>
              <w:spacing w:after="0"/>
              <w:jc w:val="center"/>
              <w:rPr>
                <w:rFonts w:ascii="Myriad Pro" w:eastAsia="Times New Roman" w:hAnsi="Myriad Pro" w:cs="Times New Roman"/>
                <w:color w:val="FFFFFF"/>
                <w:sz w:val="20"/>
                <w:szCs w:val="20"/>
              </w:rPr>
            </w:pPr>
            <w:r w:rsidRPr="00A404A0">
              <w:rPr>
                <w:rFonts w:ascii="Myriad Pro" w:eastAsia="Times New Roman" w:hAnsi="Myriad Pro" w:cs="Times New Roman"/>
                <w:color w:val="FFFFFF"/>
                <w:sz w:val="20"/>
                <w:szCs w:val="20"/>
              </w:rPr>
              <w:t>%</w:t>
            </w:r>
          </w:p>
        </w:tc>
        <w:tc>
          <w:tcPr>
            <w:tcW w:w="8427" w:type="dxa"/>
            <w:shd w:val="clear" w:color="auto" w:fill="7F7F7F"/>
          </w:tcPr>
          <w:p w14:paraId="59B6BBE2" w14:textId="77777777" w:rsidR="00013849" w:rsidRPr="00A404A0" w:rsidRDefault="00013849" w:rsidP="00A404A0">
            <w:pPr>
              <w:spacing w:after="0"/>
              <w:jc w:val="center"/>
              <w:rPr>
                <w:rFonts w:ascii="Myriad Pro" w:eastAsia="Times New Roman" w:hAnsi="Myriad Pro" w:cs="Times New Roman"/>
                <w:color w:val="FFFFFF"/>
                <w:sz w:val="20"/>
                <w:szCs w:val="20"/>
              </w:rPr>
            </w:pPr>
            <w:r w:rsidRPr="00A404A0">
              <w:rPr>
                <w:rFonts w:ascii="Myriad Pro" w:eastAsia="Times New Roman" w:hAnsi="Myriad Pro" w:cs="Times New Roman"/>
                <w:color w:val="FFFFFF"/>
                <w:sz w:val="20"/>
                <w:szCs w:val="20"/>
              </w:rPr>
              <w:t>Milestone</w:t>
            </w:r>
          </w:p>
        </w:tc>
      </w:tr>
      <w:tr w:rsidR="00013849" w:rsidRPr="00A404A0" w14:paraId="48286ADC" w14:textId="77777777" w:rsidTr="00A404A0">
        <w:tc>
          <w:tcPr>
            <w:tcW w:w="1264" w:type="dxa"/>
          </w:tcPr>
          <w:p w14:paraId="4C89E74B" w14:textId="77777777" w:rsidR="00013849" w:rsidRPr="00A404A0" w:rsidRDefault="00013849" w:rsidP="00A404A0">
            <w:pPr>
              <w:spacing w:after="0"/>
              <w:jc w:val="center"/>
              <w:rPr>
                <w:rFonts w:ascii="Myriad Pro" w:eastAsia="Times New Roman" w:hAnsi="Myriad Pro" w:cs="Times New Roman"/>
                <w:i/>
                <w:sz w:val="20"/>
                <w:szCs w:val="20"/>
              </w:rPr>
            </w:pPr>
            <w:r w:rsidRPr="00A404A0">
              <w:rPr>
                <w:rFonts w:ascii="Myriad Pro" w:eastAsia="Times New Roman" w:hAnsi="Myriad Pro" w:cs="Times New Roman"/>
                <w:i/>
                <w:sz w:val="20"/>
                <w:szCs w:val="20"/>
              </w:rPr>
              <w:t>10%</w:t>
            </w:r>
          </w:p>
        </w:tc>
        <w:tc>
          <w:tcPr>
            <w:tcW w:w="8427" w:type="dxa"/>
          </w:tcPr>
          <w:p w14:paraId="617B0980" w14:textId="5969F035" w:rsidR="00013849" w:rsidRPr="00A404A0" w:rsidRDefault="000C200F" w:rsidP="00B0289F">
            <w:pPr>
              <w:spacing w:after="0"/>
              <w:rPr>
                <w:rFonts w:ascii="Myriad Pro" w:eastAsia="Times New Roman" w:hAnsi="Myriad Pro" w:cs="Times New Roman"/>
                <w:sz w:val="20"/>
                <w:szCs w:val="20"/>
              </w:rPr>
            </w:pPr>
            <w:r w:rsidRPr="00A404A0">
              <w:rPr>
                <w:rFonts w:ascii="Myriad Pro" w:eastAsia="Times New Roman" w:hAnsi="Myriad Pro" w:cs="Times New Roman"/>
                <w:sz w:val="20"/>
                <w:szCs w:val="20"/>
              </w:rPr>
              <w:t>Following submission and approval of the</w:t>
            </w:r>
            <w:r>
              <w:rPr>
                <w:rFonts w:ascii="Myriad Pro" w:eastAsia="Times New Roman" w:hAnsi="Myriad Pro" w:cs="Times New Roman"/>
                <w:sz w:val="20"/>
                <w:szCs w:val="20"/>
              </w:rPr>
              <w:t xml:space="preserve"> TE inception report</w:t>
            </w:r>
          </w:p>
        </w:tc>
      </w:tr>
      <w:tr w:rsidR="00013849" w:rsidRPr="00A404A0" w14:paraId="218B2631" w14:textId="77777777" w:rsidTr="00A404A0">
        <w:tc>
          <w:tcPr>
            <w:tcW w:w="1264" w:type="dxa"/>
          </w:tcPr>
          <w:p w14:paraId="51986152" w14:textId="77777777" w:rsidR="00013849" w:rsidRPr="00A404A0" w:rsidRDefault="00013849" w:rsidP="00A404A0">
            <w:pPr>
              <w:spacing w:after="0"/>
              <w:jc w:val="center"/>
              <w:rPr>
                <w:rFonts w:ascii="Myriad Pro" w:eastAsia="Times New Roman" w:hAnsi="Myriad Pro" w:cs="Times New Roman"/>
                <w:i/>
                <w:sz w:val="20"/>
                <w:szCs w:val="20"/>
              </w:rPr>
            </w:pPr>
            <w:r w:rsidRPr="00A404A0">
              <w:rPr>
                <w:rFonts w:ascii="Myriad Pro" w:eastAsia="Times New Roman" w:hAnsi="Myriad Pro" w:cs="Times New Roman"/>
                <w:i/>
                <w:sz w:val="20"/>
                <w:szCs w:val="20"/>
              </w:rPr>
              <w:t>30%</w:t>
            </w:r>
          </w:p>
        </w:tc>
        <w:tc>
          <w:tcPr>
            <w:tcW w:w="8427" w:type="dxa"/>
          </w:tcPr>
          <w:p w14:paraId="5DDA7A1A" w14:textId="77777777" w:rsidR="00013849" w:rsidRPr="00A404A0" w:rsidRDefault="00013849" w:rsidP="00A404A0">
            <w:pPr>
              <w:spacing w:after="0"/>
              <w:rPr>
                <w:rFonts w:ascii="Myriad Pro" w:eastAsia="Times New Roman" w:hAnsi="Myriad Pro" w:cs="Times New Roman"/>
                <w:sz w:val="20"/>
                <w:szCs w:val="20"/>
              </w:rPr>
            </w:pPr>
            <w:r w:rsidRPr="00A404A0">
              <w:rPr>
                <w:rFonts w:ascii="Myriad Pro" w:eastAsia="Times New Roman" w:hAnsi="Myriad Pro" w:cs="Times New Roman"/>
                <w:sz w:val="20"/>
                <w:szCs w:val="20"/>
              </w:rPr>
              <w:t>Following submission and approval of the 1ST draft terminal evaluation report</w:t>
            </w:r>
          </w:p>
        </w:tc>
      </w:tr>
      <w:tr w:rsidR="00013849" w:rsidRPr="00A404A0" w14:paraId="66BC0299" w14:textId="77777777" w:rsidTr="00A404A0">
        <w:tc>
          <w:tcPr>
            <w:tcW w:w="1264" w:type="dxa"/>
          </w:tcPr>
          <w:p w14:paraId="7244EB1B" w14:textId="77777777" w:rsidR="00013849" w:rsidRPr="00A404A0" w:rsidRDefault="00013849" w:rsidP="00A404A0">
            <w:pPr>
              <w:spacing w:after="0"/>
              <w:jc w:val="center"/>
              <w:rPr>
                <w:rFonts w:ascii="Myriad Pro" w:eastAsia="Times New Roman" w:hAnsi="Myriad Pro" w:cs="Times New Roman"/>
                <w:i/>
                <w:sz w:val="20"/>
                <w:szCs w:val="20"/>
              </w:rPr>
            </w:pPr>
            <w:r w:rsidRPr="00A404A0">
              <w:rPr>
                <w:rFonts w:ascii="Myriad Pro" w:eastAsia="Times New Roman" w:hAnsi="Myriad Pro" w:cs="Times New Roman"/>
                <w:i/>
                <w:sz w:val="20"/>
                <w:szCs w:val="20"/>
              </w:rPr>
              <w:t>60%</w:t>
            </w:r>
          </w:p>
        </w:tc>
        <w:tc>
          <w:tcPr>
            <w:tcW w:w="8427" w:type="dxa"/>
          </w:tcPr>
          <w:p w14:paraId="58FC6BAF" w14:textId="77777777" w:rsidR="00013849" w:rsidRPr="00A404A0" w:rsidRDefault="00013849" w:rsidP="00A404A0">
            <w:pPr>
              <w:spacing w:after="0"/>
              <w:rPr>
                <w:rFonts w:ascii="Myriad Pro" w:eastAsia="Times New Roman" w:hAnsi="Myriad Pro" w:cs="Times New Roman"/>
                <w:sz w:val="20"/>
                <w:szCs w:val="20"/>
              </w:rPr>
            </w:pPr>
            <w:r w:rsidRPr="00A404A0">
              <w:rPr>
                <w:rFonts w:ascii="Myriad Pro" w:eastAsia="Times New Roman" w:hAnsi="Myriad Pro" w:cs="Times New Roman"/>
                <w:sz w:val="20"/>
                <w:szCs w:val="20"/>
              </w:rPr>
              <w:t xml:space="preserve">Following submission and approval (UNDP-CO and UNDP RTA) of the final terminal evaluation report </w:t>
            </w:r>
          </w:p>
        </w:tc>
      </w:tr>
    </w:tbl>
    <w:p w14:paraId="55BC823F" w14:textId="77777777" w:rsidR="00430B09" w:rsidRPr="00A03311" w:rsidRDefault="00430B09" w:rsidP="00430B09">
      <w:pPr>
        <w:spacing w:before="200"/>
        <w:rPr>
          <w:rFonts w:ascii="Myriad Pro" w:eastAsia="Times New Roman" w:hAnsi="Myriad Pro" w:cs="Times New Roman"/>
          <w:sz w:val="20"/>
          <w:szCs w:val="20"/>
        </w:rPr>
      </w:pPr>
    </w:p>
    <w:p w14:paraId="3BDD7C7C" w14:textId="77777777" w:rsidR="00FF2F6D" w:rsidRPr="00A03311" w:rsidRDefault="00FF2F6D" w:rsidP="00430B09">
      <w:pPr>
        <w:spacing w:before="200"/>
        <w:rPr>
          <w:rFonts w:ascii="Myriad Pro" w:eastAsia="Times New Roman" w:hAnsi="Myriad Pro" w:cs="Times New Roman"/>
          <w:sz w:val="20"/>
          <w:szCs w:val="20"/>
        </w:rPr>
        <w:sectPr w:rsidR="00FF2F6D" w:rsidRPr="00A03311" w:rsidSect="0058077F">
          <w:footerReference w:type="default" r:id="rId12"/>
          <w:pgSz w:w="12240" w:h="15840"/>
          <w:pgMar w:top="720" w:right="1325" w:bottom="1440" w:left="1440" w:header="708" w:footer="708" w:gutter="0"/>
          <w:cols w:space="708"/>
          <w:docGrid w:linePitch="360"/>
        </w:sectPr>
      </w:pPr>
    </w:p>
    <w:p w14:paraId="3AFD7378" w14:textId="77777777" w:rsidR="00CA25FE" w:rsidRPr="00A03311" w:rsidRDefault="00CA25FE" w:rsidP="00CA25FE">
      <w:pPr>
        <w:pStyle w:val="Heading31"/>
        <w:rPr>
          <w:rFonts w:ascii="Myriad Pro" w:hAnsi="Myriad Pro"/>
          <w:sz w:val="20"/>
          <w:szCs w:val="20"/>
        </w:rPr>
      </w:pPr>
      <w:r w:rsidRPr="00A03311">
        <w:rPr>
          <w:rFonts w:ascii="Myriad Pro" w:hAnsi="Myriad Pro"/>
          <w:sz w:val="20"/>
          <w:szCs w:val="20"/>
        </w:rPr>
        <w:lastRenderedPageBreak/>
        <w:t xml:space="preserve">Annex </w:t>
      </w:r>
      <w:r w:rsidR="001523C5">
        <w:rPr>
          <w:rFonts w:ascii="Myriad Pro" w:hAnsi="Myriad Pro"/>
          <w:sz w:val="20"/>
          <w:szCs w:val="20"/>
        </w:rPr>
        <w:t>B</w:t>
      </w:r>
      <w:r w:rsidRPr="00A03311">
        <w:rPr>
          <w:rFonts w:ascii="Myriad Pro" w:hAnsi="Myriad Pro"/>
          <w:sz w:val="20"/>
          <w:szCs w:val="20"/>
        </w:rPr>
        <w:t>: Project Logical Framework</w:t>
      </w:r>
    </w:p>
    <w:p w14:paraId="284394F1" w14:textId="77777777" w:rsidR="00C82B59" w:rsidRDefault="00C82B59">
      <w:pPr>
        <w:rPr>
          <w:rFonts w:ascii="Myriad Pro" w:hAnsi="Myriad Pro"/>
          <w:sz w:val="20"/>
          <w:szCs w:val="20"/>
        </w:rPr>
      </w:pPr>
      <w:bookmarkStart w:id="46" w:name="_TOR_Annex_B:"/>
      <w:bookmarkStart w:id="47" w:name="_Toc299122845"/>
      <w:bookmarkStart w:id="48" w:name="_Toc299122867"/>
      <w:bookmarkStart w:id="49" w:name="_Toc299126631"/>
      <w:bookmarkStart w:id="50" w:name="_Toc299133054"/>
      <w:bookmarkStart w:id="51" w:name="_Toc321341563"/>
      <w:bookmarkEnd w:id="46"/>
    </w:p>
    <w:tbl>
      <w:tblPr>
        <w:tblStyle w:val="myOwnTableStyle"/>
        <w:tblW w:w="13195" w:type="dxa"/>
        <w:tblInd w:w="0" w:type="dxa"/>
        <w:tblLayout w:type="fixed"/>
        <w:tblLook w:val="04A0" w:firstRow="1" w:lastRow="0" w:firstColumn="1" w:lastColumn="0" w:noHBand="0" w:noVBand="1"/>
      </w:tblPr>
      <w:tblGrid>
        <w:gridCol w:w="4881"/>
        <w:gridCol w:w="3976"/>
        <w:gridCol w:w="1446"/>
        <w:gridCol w:w="2892"/>
      </w:tblGrid>
      <w:tr w:rsidR="00742CA9" w:rsidRPr="00742CA9" w14:paraId="05552920" w14:textId="77777777" w:rsidTr="00227B59">
        <w:trPr>
          <w:trHeight w:val="109"/>
          <w:tblHeader/>
        </w:trPr>
        <w:tc>
          <w:tcPr>
            <w:tcW w:w="4881" w:type="dxa"/>
            <w:shd w:val="clear" w:color="auto" w:fill="808080" w:themeFill="background1" w:themeFillShade="80"/>
            <w:vAlign w:val="center"/>
          </w:tcPr>
          <w:p w14:paraId="43B5ACEE" w14:textId="77777777" w:rsidR="00742CA9" w:rsidRPr="00742CA9" w:rsidRDefault="00742CA9" w:rsidP="00BB1DEC">
            <w:pPr>
              <w:spacing w:after="0" w:line="240" w:lineRule="auto"/>
              <w:contextualSpacing/>
              <w:rPr>
                <w:rFonts w:ascii="Myriad Pro" w:hAnsi="Myriad Pro"/>
              </w:rPr>
            </w:pPr>
            <w:r w:rsidRPr="00742CA9">
              <w:rPr>
                <w:rFonts w:ascii="Myriad Pro" w:hAnsi="Myriad Pro"/>
                <w:b/>
              </w:rPr>
              <w:t>Objective / Outcome: Description of Objective / Outcome</w:t>
            </w:r>
          </w:p>
        </w:tc>
        <w:tc>
          <w:tcPr>
            <w:tcW w:w="3976" w:type="dxa"/>
            <w:shd w:val="clear" w:color="auto" w:fill="808080" w:themeFill="background1" w:themeFillShade="80"/>
            <w:vAlign w:val="center"/>
          </w:tcPr>
          <w:p w14:paraId="2BB7F5F6" w14:textId="77777777" w:rsidR="00742CA9" w:rsidRPr="00742CA9" w:rsidRDefault="00742CA9" w:rsidP="00BB1DEC">
            <w:pPr>
              <w:spacing w:after="0" w:line="240" w:lineRule="auto"/>
              <w:contextualSpacing/>
              <w:rPr>
                <w:rFonts w:ascii="Myriad Pro" w:hAnsi="Myriad Pro"/>
              </w:rPr>
            </w:pPr>
            <w:r w:rsidRPr="00742CA9">
              <w:rPr>
                <w:rFonts w:ascii="Myriad Pro" w:hAnsi="Myriad Pro"/>
                <w:b/>
              </w:rPr>
              <w:t>Description of Indicator</w:t>
            </w:r>
          </w:p>
        </w:tc>
        <w:tc>
          <w:tcPr>
            <w:tcW w:w="1446" w:type="dxa"/>
            <w:shd w:val="clear" w:color="auto" w:fill="808080" w:themeFill="background1" w:themeFillShade="80"/>
            <w:vAlign w:val="center"/>
          </w:tcPr>
          <w:p w14:paraId="4B63AD7E" w14:textId="77777777" w:rsidR="00742CA9" w:rsidRPr="00742CA9" w:rsidRDefault="00742CA9" w:rsidP="00BB1DEC">
            <w:pPr>
              <w:spacing w:after="0" w:line="240" w:lineRule="auto"/>
              <w:contextualSpacing/>
              <w:rPr>
                <w:rFonts w:ascii="Myriad Pro" w:hAnsi="Myriad Pro"/>
              </w:rPr>
            </w:pPr>
            <w:r w:rsidRPr="00742CA9">
              <w:rPr>
                <w:rFonts w:ascii="Myriad Pro" w:hAnsi="Myriad Pro"/>
                <w:b/>
              </w:rPr>
              <w:t>Baseline Level</w:t>
            </w:r>
          </w:p>
        </w:tc>
        <w:tc>
          <w:tcPr>
            <w:tcW w:w="2892" w:type="dxa"/>
            <w:shd w:val="clear" w:color="auto" w:fill="808080" w:themeFill="background1" w:themeFillShade="80"/>
            <w:vAlign w:val="center"/>
          </w:tcPr>
          <w:p w14:paraId="4A038D6B" w14:textId="77777777" w:rsidR="00742CA9" w:rsidRPr="00742CA9" w:rsidRDefault="00742CA9" w:rsidP="00BB1DEC">
            <w:pPr>
              <w:spacing w:after="0" w:line="240" w:lineRule="auto"/>
              <w:contextualSpacing/>
              <w:rPr>
                <w:rFonts w:ascii="Myriad Pro" w:hAnsi="Myriad Pro"/>
              </w:rPr>
            </w:pPr>
            <w:r w:rsidRPr="00742CA9">
              <w:rPr>
                <w:rFonts w:ascii="Myriad Pro" w:hAnsi="Myriad Pro"/>
                <w:b/>
              </w:rPr>
              <w:t>Target Level at end of project</w:t>
            </w:r>
          </w:p>
        </w:tc>
      </w:tr>
      <w:tr w:rsidR="00742CA9" w:rsidRPr="00742CA9" w14:paraId="78B50CBF" w14:textId="77777777" w:rsidTr="00BB1DEC">
        <w:trPr>
          <w:trHeight w:val="1065"/>
        </w:trPr>
        <w:tc>
          <w:tcPr>
            <w:tcW w:w="4881" w:type="dxa"/>
          </w:tcPr>
          <w:p w14:paraId="2F176FA4" w14:textId="77777777" w:rsidR="00742CA9" w:rsidRPr="00742CA9" w:rsidRDefault="00742CA9" w:rsidP="00BB1DEC">
            <w:pPr>
              <w:spacing w:after="0"/>
              <w:ind w:left="-18"/>
              <w:rPr>
                <w:rFonts w:ascii="Myriad Pro" w:eastAsiaTheme="minorHAnsi" w:hAnsi="Myriad Pro" w:cstheme="minorBidi"/>
                <w:sz w:val="22"/>
                <w:szCs w:val="22"/>
              </w:rPr>
            </w:pPr>
            <w:r w:rsidRPr="00742CA9">
              <w:rPr>
                <w:rFonts w:ascii="Myriad Pro" w:eastAsiaTheme="minorHAnsi" w:hAnsi="Myriad Pro" w:cstheme="minorBidi"/>
                <w:sz w:val="22"/>
                <w:szCs w:val="22"/>
              </w:rPr>
              <w:t>Removal of key barriers that prevent the wide adoption of energy efficiency technologies and measures in the IRS</w:t>
            </w:r>
          </w:p>
        </w:tc>
        <w:tc>
          <w:tcPr>
            <w:tcW w:w="3976" w:type="dxa"/>
          </w:tcPr>
          <w:p w14:paraId="3122B734" w14:textId="77777777" w:rsidR="00742CA9" w:rsidRPr="00742CA9" w:rsidRDefault="00742CA9" w:rsidP="00BB1DEC">
            <w:pPr>
              <w:ind w:left="-18"/>
              <w:rPr>
                <w:rFonts w:ascii="Myriad Pro" w:eastAsiaTheme="minorHAnsi" w:hAnsi="Myriad Pro" w:cstheme="minorBidi"/>
                <w:sz w:val="22"/>
                <w:szCs w:val="22"/>
              </w:rPr>
            </w:pPr>
          </w:p>
        </w:tc>
        <w:tc>
          <w:tcPr>
            <w:tcW w:w="1446" w:type="dxa"/>
          </w:tcPr>
          <w:p w14:paraId="1BDB0A74" w14:textId="77777777" w:rsidR="00742CA9" w:rsidRPr="00742CA9" w:rsidRDefault="00742CA9" w:rsidP="00BB1DEC">
            <w:pPr>
              <w:ind w:left="-18"/>
              <w:rPr>
                <w:rFonts w:ascii="Myriad Pro" w:eastAsiaTheme="minorHAnsi" w:hAnsi="Myriad Pro" w:cstheme="minorBidi"/>
                <w:sz w:val="22"/>
                <w:szCs w:val="22"/>
              </w:rPr>
            </w:pPr>
          </w:p>
        </w:tc>
        <w:tc>
          <w:tcPr>
            <w:tcW w:w="2892" w:type="dxa"/>
          </w:tcPr>
          <w:p w14:paraId="3D2CBF56" w14:textId="77777777" w:rsidR="00742CA9" w:rsidRPr="00742CA9" w:rsidRDefault="00742CA9" w:rsidP="00BB1DEC">
            <w:pPr>
              <w:ind w:left="-18"/>
              <w:rPr>
                <w:rFonts w:ascii="Myriad Pro" w:eastAsiaTheme="minorHAnsi" w:hAnsi="Myriad Pro" w:cstheme="minorBidi"/>
                <w:sz w:val="22"/>
                <w:szCs w:val="22"/>
              </w:rPr>
            </w:pPr>
          </w:p>
        </w:tc>
      </w:tr>
      <w:tr w:rsidR="00742CA9" w:rsidRPr="00742CA9" w14:paraId="0A6E8693" w14:textId="77777777" w:rsidTr="00BB1DEC">
        <w:trPr>
          <w:trHeight w:val="355"/>
        </w:trPr>
        <w:tc>
          <w:tcPr>
            <w:tcW w:w="13195" w:type="dxa"/>
            <w:gridSpan w:val="4"/>
          </w:tcPr>
          <w:p w14:paraId="54B6F8AA" w14:textId="77777777" w:rsidR="00742CA9" w:rsidRPr="00742CA9" w:rsidRDefault="00742CA9" w:rsidP="00BB1DEC">
            <w:pPr>
              <w:spacing w:after="0"/>
              <w:ind w:left="-18"/>
              <w:rPr>
                <w:rFonts w:ascii="Myriad Pro" w:eastAsiaTheme="minorHAnsi" w:hAnsi="Myriad Pro" w:cstheme="minorBidi"/>
                <w:sz w:val="22"/>
                <w:szCs w:val="22"/>
              </w:rPr>
            </w:pPr>
            <w:r w:rsidRPr="00742CA9">
              <w:rPr>
                <w:rFonts w:ascii="Myriad Pro" w:hAnsi="Myriad Pro"/>
                <w:b/>
              </w:rPr>
              <w:t>Component 1</w:t>
            </w:r>
            <w:r w:rsidRPr="00742CA9">
              <w:rPr>
                <w:rFonts w:ascii="Myriad Pro" w:hAnsi="Myriad Pro"/>
              </w:rPr>
              <w:t>: Institutional capacity development and technical training</w:t>
            </w:r>
          </w:p>
        </w:tc>
      </w:tr>
      <w:tr w:rsidR="00742CA9" w:rsidRPr="00742CA9" w14:paraId="676603F7" w14:textId="77777777" w:rsidTr="00BB1DEC">
        <w:trPr>
          <w:trHeight w:val="310"/>
        </w:trPr>
        <w:tc>
          <w:tcPr>
            <w:tcW w:w="4881" w:type="dxa"/>
            <w:vMerge w:val="restart"/>
          </w:tcPr>
          <w:p w14:paraId="4D2D6FB2" w14:textId="77777777" w:rsidR="00742CA9" w:rsidRPr="00742CA9" w:rsidRDefault="00742CA9" w:rsidP="00BB1DEC">
            <w:pPr>
              <w:spacing w:after="0" w:line="240" w:lineRule="auto"/>
              <w:contextualSpacing/>
              <w:rPr>
                <w:rFonts w:ascii="Myriad Pro" w:hAnsi="Myriad Pro"/>
              </w:rPr>
            </w:pPr>
            <w:r w:rsidRPr="00742CA9">
              <w:rPr>
                <w:rFonts w:ascii="Myriad Pro" w:hAnsi="Myriad Pro"/>
              </w:rPr>
              <w:t>Outcome 1.1: Strengthened IR institutional capacity</w:t>
            </w:r>
          </w:p>
        </w:tc>
        <w:tc>
          <w:tcPr>
            <w:tcW w:w="3976" w:type="dxa"/>
          </w:tcPr>
          <w:p w14:paraId="6322E5A4" w14:textId="77777777" w:rsidR="00742CA9" w:rsidRPr="00742CA9" w:rsidRDefault="00742CA9" w:rsidP="00BB1DEC">
            <w:pPr>
              <w:spacing w:after="0" w:line="240" w:lineRule="auto"/>
              <w:ind w:left="-18" w:right="-116"/>
              <w:rPr>
                <w:rFonts w:ascii="Myriad Pro" w:hAnsi="Myriad Pro"/>
              </w:rPr>
            </w:pPr>
            <w:r w:rsidRPr="00742CA9">
              <w:rPr>
                <w:rFonts w:ascii="Myriad Pro" w:hAnsi="Myriad Pro"/>
              </w:rPr>
              <w:t>Status report of targeted EE technologies / measures, its availability in India/abroad and gap analysis for its implementation</w:t>
            </w:r>
          </w:p>
        </w:tc>
        <w:tc>
          <w:tcPr>
            <w:tcW w:w="1446" w:type="dxa"/>
          </w:tcPr>
          <w:p w14:paraId="4CD0A695" w14:textId="77777777" w:rsidR="00742CA9" w:rsidRPr="00742CA9" w:rsidRDefault="00742CA9" w:rsidP="00BB1DEC">
            <w:pPr>
              <w:spacing w:after="0" w:line="240" w:lineRule="auto"/>
              <w:ind w:left="-18"/>
              <w:jc w:val="center"/>
              <w:rPr>
                <w:rFonts w:ascii="Myriad Pro" w:hAnsi="Myriad Pro"/>
              </w:rPr>
            </w:pPr>
            <w:r w:rsidRPr="00742CA9">
              <w:rPr>
                <w:rFonts w:ascii="Myriad Pro" w:hAnsi="Myriad Pro"/>
              </w:rPr>
              <w:t>0</w:t>
            </w:r>
          </w:p>
        </w:tc>
        <w:tc>
          <w:tcPr>
            <w:tcW w:w="2892" w:type="dxa"/>
          </w:tcPr>
          <w:p w14:paraId="7B939271" w14:textId="77777777" w:rsidR="00742CA9" w:rsidRPr="00742CA9" w:rsidRDefault="00742CA9" w:rsidP="00BB1DEC">
            <w:pPr>
              <w:spacing w:after="0"/>
              <w:ind w:left="-18"/>
              <w:jc w:val="center"/>
              <w:rPr>
                <w:rFonts w:ascii="Myriad Pro" w:hAnsi="Myriad Pro"/>
              </w:rPr>
            </w:pPr>
            <w:r w:rsidRPr="00742CA9">
              <w:rPr>
                <w:rFonts w:ascii="Myriad Pro" w:hAnsi="Myriad Pro"/>
              </w:rPr>
              <w:t>1</w:t>
            </w:r>
          </w:p>
        </w:tc>
      </w:tr>
      <w:tr w:rsidR="00742CA9" w:rsidRPr="00742CA9" w14:paraId="635E808A" w14:textId="77777777" w:rsidTr="00BB1DEC">
        <w:trPr>
          <w:trHeight w:val="310"/>
        </w:trPr>
        <w:tc>
          <w:tcPr>
            <w:tcW w:w="4881" w:type="dxa"/>
            <w:vMerge/>
          </w:tcPr>
          <w:p w14:paraId="4FB311F1" w14:textId="77777777" w:rsidR="00742CA9" w:rsidRPr="00742CA9" w:rsidRDefault="00742CA9" w:rsidP="00BB1DEC">
            <w:pPr>
              <w:spacing w:after="0" w:line="240" w:lineRule="auto"/>
              <w:contextualSpacing/>
              <w:rPr>
                <w:rFonts w:ascii="Myriad Pro" w:hAnsi="Myriad Pro"/>
              </w:rPr>
            </w:pPr>
          </w:p>
        </w:tc>
        <w:tc>
          <w:tcPr>
            <w:tcW w:w="3976" w:type="dxa"/>
          </w:tcPr>
          <w:p w14:paraId="23C42404" w14:textId="77777777" w:rsidR="00742CA9" w:rsidRPr="00742CA9" w:rsidRDefault="00742CA9" w:rsidP="00BB1DEC">
            <w:pPr>
              <w:spacing w:after="0" w:line="240" w:lineRule="auto"/>
              <w:ind w:left="-18" w:right="-116"/>
              <w:rPr>
                <w:rFonts w:ascii="Myriad Pro" w:hAnsi="Myriad Pro"/>
              </w:rPr>
            </w:pPr>
            <w:r w:rsidRPr="00742CA9">
              <w:rPr>
                <w:rFonts w:ascii="Myriad Pro" w:hAnsi="Myriad Pro"/>
              </w:rPr>
              <w:t>Established and functioning of EE Centre of Excellence (COE) in IRS by EOP</w:t>
            </w:r>
          </w:p>
        </w:tc>
        <w:tc>
          <w:tcPr>
            <w:tcW w:w="1446" w:type="dxa"/>
          </w:tcPr>
          <w:p w14:paraId="36A682A6" w14:textId="77777777" w:rsidR="00742CA9" w:rsidRPr="00742CA9" w:rsidRDefault="00742CA9" w:rsidP="00BB1DEC">
            <w:pPr>
              <w:spacing w:after="0" w:line="240" w:lineRule="auto"/>
              <w:ind w:left="-18"/>
              <w:jc w:val="center"/>
              <w:rPr>
                <w:rFonts w:ascii="Myriad Pro" w:hAnsi="Myriad Pro"/>
              </w:rPr>
            </w:pPr>
            <w:r w:rsidRPr="00742CA9">
              <w:rPr>
                <w:rFonts w:ascii="Myriad Pro" w:hAnsi="Myriad Pro"/>
              </w:rPr>
              <w:t>0</w:t>
            </w:r>
          </w:p>
        </w:tc>
        <w:tc>
          <w:tcPr>
            <w:tcW w:w="2892" w:type="dxa"/>
          </w:tcPr>
          <w:p w14:paraId="2CEEE1F0" w14:textId="77777777" w:rsidR="00742CA9" w:rsidRPr="00742CA9" w:rsidRDefault="00742CA9" w:rsidP="00BB1DEC">
            <w:pPr>
              <w:spacing w:after="0"/>
              <w:ind w:left="-18"/>
              <w:jc w:val="center"/>
              <w:rPr>
                <w:rFonts w:ascii="Myriad Pro" w:hAnsi="Myriad Pro"/>
              </w:rPr>
            </w:pPr>
            <w:r w:rsidRPr="00742CA9">
              <w:rPr>
                <w:rFonts w:ascii="Myriad Pro" w:hAnsi="Myriad Pro"/>
              </w:rPr>
              <w:t>1</w:t>
            </w:r>
          </w:p>
        </w:tc>
      </w:tr>
      <w:tr w:rsidR="00742CA9" w:rsidRPr="00742CA9" w14:paraId="340D8A54" w14:textId="77777777" w:rsidTr="00BB1DEC">
        <w:trPr>
          <w:trHeight w:val="310"/>
        </w:trPr>
        <w:tc>
          <w:tcPr>
            <w:tcW w:w="4881" w:type="dxa"/>
            <w:vMerge/>
          </w:tcPr>
          <w:p w14:paraId="3B760B7E" w14:textId="77777777" w:rsidR="00742CA9" w:rsidRPr="00742CA9" w:rsidRDefault="00742CA9" w:rsidP="00BB1DEC">
            <w:pPr>
              <w:spacing w:after="0" w:line="240" w:lineRule="auto"/>
              <w:contextualSpacing/>
              <w:rPr>
                <w:rFonts w:ascii="Myriad Pro" w:hAnsi="Myriad Pro"/>
              </w:rPr>
            </w:pPr>
          </w:p>
        </w:tc>
        <w:tc>
          <w:tcPr>
            <w:tcW w:w="3976" w:type="dxa"/>
          </w:tcPr>
          <w:p w14:paraId="3AA3C70D" w14:textId="77777777" w:rsidR="00742CA9" w:rsidRPr="00742CA9" w:rsidRDefault="00742CA9" w:rsidP="00BB1DEC">
            <w:pPr>
              <w:spacing w:after="0" w:line="240" w:lineRule="auto"/>
              <w:ind w:left="-18" w:right="-116"/>
              <w:rPr>
                <w:rFonts w:ascii="Myriad Pro" w:hAnsi="Myriad Pro"/>
              </w:rPr>
            </w:pPr>
            <w:r w:rsidRPr="00742CA9">
              <w:rPr>
                <w:rFonts w:ascii="Myriad Pro" w:hAnsi="Myriad Pro"/>
              </w:rPr>
              <w:t>TIRFAD established and functioning by EOP</w:t>
            </w:r>
          </w:p>
        </w:tc>
        <w:tc>
          <w:tcPr>
            <w:tcW w:w="1446" w:type="dxa"/>
          </w:tcPr>
          <w:p w14:paraId="3818153D" w14:textId="77777777" w:rsidR="00742CA9" w:rsidRPr="00742CA9" w:rsidRDefault="00742CA9" w:rsidP="00BB1DEC">
            <w:pPr>
              <w:spacing w:after="0" w:line="240" w:lineRule="auto"/>
              <w:ind w:left="-18"/>
              <w:jc w:val="center"/>
              <w:rPr>
                <w:rFonts w:ascii="Myriad Pro" w:hAnsi="Myriad Pro"/>
              </w:rPr>
            </w:pPr>
            <w:r w:rsidRPr="00742CA9">
              <w:rPr>
                <w:rFonts w:ascii="Myriad Pro" w:hAnsi="Myriad Pro"/>
              </w:rPr>
              <w:t>0</w:t>
            </w:r>
          </w:p>
        </w:tc>
        <w:tc>
          <w:tcPr>
            <w:tcW w:w="2892" w:type="dxa"/>
          </w:tcPr>
          <w:p w14:paraId="0EF3A4FF" w14:textId="77777777" w:rsidR="00742CA9" w:rsidRPr="00742CA9" w:rsidRDefault="00742CA9" w:rsidP="00BB1DEC">
            <w:pPr>
              <w:spacing w:after="0"/>
              <w:ind w:left="-18"/>
              <w:jc w:val="center"/>
              <w:rPr>
                <w:rFonts w:ascii="Myriad Pro" w:hAnsi="Myriad Pro"/>
              </w:rPr>
            </w:pPr>
            <w:r w:rsidRPr="00742CA9">
              <w:rPr>
                <w:rFonts w:ascii="Myriad Pro" w:hAnsi="Myriad Pro"/>
              </w:rPr>
              <w:t>1</w:t>
            </w:r>
          </w:p>
        </w:tc>
      </w:tr>
      <w:tr w:rsidR="00742CA9" w:rsidRPr="00742CA9" w14:paraId="24499B9B" w14:textId="77777777" w:rsidTr="00BB1DEC">
        <w:trPr>
          <w:trHeight w:val="310"/>
        </w:trPr>
        <w:tc>
          <w:tcPr>
            <w:tcW w:w="4881" w:type="dxa"/>
            <w:vMerge/>
          </w:tcPr>
          <w:p w14:paraId="06807B21" w14:textId="77777777" w:rsidR="00742CA9" w:rsidRPr="00742CA9" w:rsidRDefault="00742CA9" w:rsidP="00BB1DEC">
            <w:pPr>
              <w:spacing w:after="0" w:line="240" w:lineRule="auto"/>
              <w:contextualSpacing/>
              <w:rPr>
                <w:rFonts w:ascii="Myriad Pro" w:hAnsi="Myriad Pro"/>
              </w:rPr>
            </w:pPr>
          </w:p>
        </w:tc>
        <w:tc>
          <w:tcPr>
            <w:tcW w:w="3976" w:type="dxa"/>
          </w:tcPr>
          <w:p w14:paraId="0A0066D3" w14:textId="77777777" w:rsidR="00742CA9" w:rsidRPr="00742CA9" w:rsidRDefault="00742CA9" w:rsidP="00BB1DEC">
            <w:pPr>
              <w:spacing w:after="0" w:line="240" w:lineRule="auto"/>
              <w:ind w:left="-18" w:right="-116"/>
              <w:rPr>
                <w:rFonts w:ascii="Myriad Pro" w:hAnsi="Myriad Pro"/>
              </w:rPr>
            </w:pPr>
            <w:r w:rsidRPr="00742CA9">
              <w:rPr>
                <w:rFonts w:ascii="Myriad Pro" w:hAnsi="Myriad Pro"/>
              </w:rPr>
              <w:t>COE website established and operational by EOP</w:t>
            </w:r>
          </w:p>
        </w:tc>
        <w:tc>
          <w:tcPr>
            <w:tcW w:w="1446" w:type="dxa"/>
          </w:tcPr>
          <w:p w14:paraId="4C756B38" w14:textId="77777777" w:rsidR="00742CA9" w:rsidRPr="00742CA9" w:rsidRDefault="00742CA9" w:rsidP="00BB1DEC">
            <w:pPr>
              <w:spacing w:after="0" w:line="240" w:lineRule="auto"/>
              <w:ind w:left="-18"/>
              <w:jc w:val="center"/>
              <w:rPr>
                <w:rFonts w:ascii="Myriad Pro" w:hAnsi="Myriad Pro"/>
              </w:rPr>
            </w:pPr>
            <w:r w:rsidRPr="00742CA9">
              <w:rPr>
                <w:rFonts w:ascii="Myriad Pro" w:hAnsi="Myriad Pro"/>
              </w:rPr>
              <w:t>0</w:t>
            </w:r>
          </w:p>
        </w:tc>
        <w:tc>
          <w:tcPr>
            <w:tcW w:w="2892" w:type="dxa"/>
          </w:tcPr>
          <w:p w14:paraId="4F9F1085" w14:textId="77777777" w:rsidR="00742CA9" w:rsidRPr="00742CA9" w:rsidRDefault="00742CA9" w:rsidP="00BB1DEC">
            <w:pPr>
              <w:spacing w:after="0"/>
              <w:ind w:left="-18"/>
              <w:jc w:val="center"/>
              <w:rPr>
                <w:rFonts w:ascii="Myriad Pro" w:hAnsi="Myriad Pro"/>
              </w:rPr>
            </w:pPr>
            <w:r w:rsidRPr="00742CA9">
              <w:rPr>
                <w:rFonts w:ascii="Myriad Pro" w:hAnsi="Myriad Pro"/>
              </w:rPr>
              <w:t>1</w:t>
            </w:r>
          </w:p>
        </w:tc>
      </w:tr>
      <w:tr w:rsidR="00742CA9" w:rsidRPr="00742CA9" w14:paraId="16CB37CF" w14:textId="77777777" w:rsidTr="00BB1DEC">
        <w:trPr>
          <w:trHeight w:val="310"/>
        </w:trPr>
        <w:tc>
          <w:tcPr>
            <w:tcW w:w="4881" w:type="dxa"/>
            <w:vMerge/>
          </w:tcPr>
          <w:p w14:paraId="36E34241" w14:textId="77777777" w:rsidR="00742CA9" w:rsidRPr="00742CA9" w:rsidRDefault="00742CA9" w:rsidP="00BB1DEC">
            <w:pPr>
              <w:spacing w:after="0" w:line="240" w:lineRule="auto"/>
              <w:contextualSpacing/>
              <w:rPr>
                <w:rFonts w:ascii="Myriad Pro" w:hAnsi="Myriad Pro"/>
              </w:rPr>
            </w:pPr>
          </w:p>
        </w:tc>
        <w:tc>
          <w:tcPr>
            <w:tcW w:w="3976" w:type="dxa"/>
          </w:tcPr>
          <w:p w14:paraId="47719340" w14:textId="77777777" w:rsidR="00742CA9" w:rsidRPr="00742CA9" w:rsidRDefault="00742CA9" w:rsidP="00BB1DEC">
            <w:pPr>
              <w:spacing w:after="0" w:line="240" w:lineRule="auto"/>
              <w:ind w:left="-18" w:right="-116"/>
              <w:rPr>
                <w:rFonts w:ascii="Myriad Pro" w:hAnsi="Myriad Pro"/>
              </w:rPr>
            </w:pPr>
            <w:r w:rsidRPr="00742CA9">
              <w:rPr>
                <w:rFonts w:ascii="Myriad Pro" w:hAnsi="Myriad Pro"/>
              </w:rPr>
              <w:t>Number of training and testing institutes with capacity to provide trainings and test EE measures/equipment respectively by year 3</w:t>
            </w:r>
          </w:p>
        </w:tc>
        <w:tc>
          <w:tcPr>
            <w:tcW w:w="1446" w:type="dxa"/>
          </w:tcPr>
          <w:p w14:paraId="6B2ADDB5" w14:textId="77777777" w:rsidR="00742CA9" w:rsidRPr="00742CA9" w:rsidRDefault="00742CA9" w:rsidP="00BB1DEC">
            <w:pPr>
              <w:spacing w:after="0" w:line="240" w:lineRule="auto"/>
              <w:ind w:left="-18"/>
              <w:jc w:val="center"/>
              <w:rPr>
                <w:rFonts w:ascii="Myriad Pro" w:hAnsi="Myriad Pro"/>
              </w:rPr>
            </w:pPr>
            <w:r w:rsidRPr="00742CA9">
              <w:rPr>
                <w:rFonts w:ascii="Myriad Pro" w:hAnsi="Myriad Pro"/>
              </w:rPr>
              <w:t>0</w:t>
            </w:r>
          </w:p>
        </w:tc>
        <w:tc>
          <w:tcPr>
            <w:tcW w:w="2892" w:type="dxa"/>
          </w:tcPr>
          <w:p w14:paraId="66885253" w14:textId="77777777" w:rsidR="00742CA9" w:rsidRPr="00742CA9" w:rsidRDefault="00742CA9" w:rsidP="00BB1DEC">
            <w:pPr>
              <w:spacing w:after="0"/>
              <w:ind w:left="-18"/>
              <w:jc w:val="center"/>
              <w:rPr>
                <w:rFonts w:ascii="Myriad Pro" w:hAnsi="Myriad Pro"/>
              </w:rPr>
            </w:pPr>
            <w:r w:rsidRPr="00742CA9">
              <w:rPr>
                <w:rFonts w:ascii="Myriad Pro" w:hAnsi="Myriad Pro"/>
              </w:rPr>
              <w:t>8</w:t>
            </w:r>
          </w:p>
        </w:tc>
      </w:tr>
      <w:tr w:rsidR="00742CA9" w:rsidRPr="00742CA9" w14:paraId="5DA6AC3F" w14:textId="77777777" w:rsidTr="00BB1DEC">
        <w:trPr>
          <w:trHeight w:val="310"/>
        </w:trPr>
        <w:tc>
          <w:tcPr>
            <w:tcW w:w="4881" w:type="dxa"/>
            <w:vMerge/>
          </w:tcPr>
          <w:p w14:paraId="0D28CB22" w14:textId="77777777" w:rsidR="00742CA9" w:rsidRPr="00742CA9" w:rsidRDefault="00742CA9" w:rsidP="00BB1DEC">
            <w:pPr>
              <w:spacing w:after="0" w:line="240" w:lineRule="auto"/>
              <w:contextualSpacing/>
              <w:rPr>
                <w:rFonts w:ascii="Myriad Pro" w:hAnsi="Myriad Pro"/>
              </w:rPr>
            </w:pPr>
          </w:p>
        </w:tc>
        <w:tc>
          <w:tcPr>
            <w:tcW w:w="3976" w:type="dxa"/>
          </w:tcPr>
          <w:p w14:paraId="71057D0A" w14:textId="77777777" w:rsidR="00742CA9" w:rsidRPr="00742CA9" w:rsidRDefault="00742CA9" w:rsidP="00BB1DEC">
            <w:pPr>
              <w:spacing w:after="0" w:line="240" w:lineRule="auto"/>
              <w:ind w:left="-18" w:right="-116"/>
              <w:rPr>
                <w:rFonts w:ascii="Myriad Pro" w:hAnsi="Myriad Pro"/>
              </w:rPr>
            </w:pPr>
            <w:r w:rsidRPr="00742CA9">
              <w:rPr>
                <w:rFonts w:ascii="Myriad Pro" w:hAnsi="Myriad Pro"/>
              </w:rPr>
              <w:t>Number of training courses conducted by the training institutes each year starting from year 3</w:t>
            </w:r>
          </w:p>
        </w:tc>
        <w:tc>
          <w:tcPr>
            <w:tcW w:w="1446" w:type="dxa"/>
          </w:tcPr>
          <w:p w14:paraId="7A9AD07B" w14:textId="77777777" w:rsidR="00742CA9" w:rsidRPr="00742CA9" w:rsidRDefault="00742CA9" w:rsidP="00BB1DEC">
            <w:pPr>
              <w:spacing w:after="0" w:line="240" w:lineRule="auto"/>
              <w:ind w:left="-18"/>
              <w:jc w:val="center"/>
              <w:rPr>
                <w:rFonts w:ascii="Myriad Pro" w:hAnsi="Myriad Pro"/>
              </w:rPr>
            </w:pPr>
            <w:r w:rsidRPr="00742CA9">
              <w:rPr>
                <w:rFonts w:ascii="Myriad Pro" w:hAnsi="Myriad Pro"/>
              </w:rPr>
              <w:t>0</w:t>
            </w:r>
          </w:p>
        </w:tc>
        <w:tc>
          <w:tcPr>
            <w:tcW w:w="2892" w:type="dxa"/>
          </w:tcPr>
          <w:p w14:paraId="203CF599" w14:textId="77777777" w:rsidR="00742CA9" w:rsidRPr="00742CA9" w:rsidRDefault="00742CA9" w:rsidP="00BB1DEC">
            <w:pPr>
              <w:spacing w:after="0"/>
              <w:ind w:left="-18"/>
              <w:jc w:val="center"/>
              <w:rPr>
                <w:rFonts w:ascii="Myriad Pro" w:hAnsi="Myriad Pro"/>
              </w:rPr>
            </w:pPr>
            <w:r w:rsidRPr="00742CA9">
              <w:rPr>
                <w:rFonts w:ascii="Myriad Pro" w:hAnsi="Myriad Pro"/>
              </w:rPr>
              <w:t>64</w:t>
            </w:r>
          </w:p>
        </w:tc>
      </w:tr>
      <w:tr w:rsidR="00742CA9" w:rsidRPr="00742CA9" w14:paraId="5B288C2A" w14:textId="77777777" w:rsidTr="00BB1DEC">
        <w:trPr>
          <w:trHeight w:val="310"/>
        </w:trPr>
        <w:tc>
          <w:tcPr>
            <w:tcW w:w="4881" w:type="dxa"/>
            <w:vMerge w:val="restart"/>
          </w:tcPr>
          <w:p w14:paraId="5E2AD988" w14:textId="77777777" w:rsidR="00742CA9" w:rsidRPr="00742CA9" w:rsidRDefault="00742CA9" w:rsidP="00BB1DEC">
            <w:pPr>
              <w:spacing w:after="0" w:line="240" w:lineRule="auto"/>
              <w:contextualSpacing/>
              <w:rPr>
                <w:rFonts w:ascii="Myriad Pro" w:hAnsi="Myriad Pro"/>
              </w:rPr>
            </w:pPr>
            <w:r w:rsidRPr="00742CA9">
              <w:rPr>
                <w:rFonts w:ascii="Myriad Pro" w:hAnsi="Myriad Pro"/>
              </w:rPr>
              <w:t>Outcome 1.2: Improved EE management &amp; technical capacity of IR staff</w:t>
            </w:r>
          </w:p>
        </w:tc>
        <w:tc>
          <w:tcPr>
            <w:tcW w:w="3976" w:type="dxa"/>
          </w:tcPr>
          <w:p w14:paraId="2CE81EC8" w14:textId="77777777" w:rsidR="00742CA9" w:rsidRPr="00742CA9" w:rsidRDefault="00742CA9" w:rsidP="00BB1DEC">
            <w:pPr>
              <w:spacing w:after="0" w:line="240" w:lineRule="auto"/>
              <w:ind w:left="-18" w:right="-116"/>
              <w:rPr>
                <w:rFonts w:ascii="Myriad Pro" w:hAnsi="Myriad Pro"/>
              </w:rPr>
            </w:pPr>
            <w:r w:rsidRPr="00742CA9">
              <w:rPr>
                <w:rFonts w:ascii="Myriad Pro" w:hAnsi="Myriad Pro"/>
                <w:bCs/>
                <w:lang w:val="en-GB"/>
              </w:rPr>
              <w:t>Number of managers and staff members trained on EE best practices and technologies by EOP</w:t>
            </w:r>
          </w:p>
        </w:tc>
        <w:tc>
          <w:tcPr>
            <w:tcW w:w="1446" w:type="dxa"/>
          </w:tcPr>
          <w:p w14:paraId="5FF1B978" w14:textId="77777777" w:rsidR="00742CA9" w:rsidRPr="00742CA9" w:rsidRDefault="00742CA9" w:rsidP="00BB1DEC">
            <w:pPr>
              <w:spacing w:after="0" w:line="240" w:lineRule="auto"/>
              <w:ind w:left="-18"/>
              <w:jc w:val="center"/>
              <w:rPr>
                <w:rFonts w:ascii="Myriad Pro" w:hAnsi="Myriad Pro"/>
              </w:rPr>
            </w:pPr>
            <w:r w:rsidRPr="00742CA9">
              <w:rPr>
                <w:rFonts w:ascii="Myriad Pro" w:hAnsi="Myriad Pro"/>
              </w:rPr>
              <w:t>0</w:t>
            </w:r>
          </w:p>
        </w:tc>
        <w:tc>
          <w:tcPr>
            <w:tcW w:w="2892" w:type="dxa"/>
          </w:tcPr>
          <w:p w14:paraId="57651020" w14:textId="77777777" w:rsidR="00742CA9" w:rsidRPr="00742CA9" w:rsidRDefault="00742CA9" w:rsidP="00BB1DEC">
            <w:pPr>
              <w:spacing w:after="0"/>
              <w:ind w:left="-18"/>
              <w:jc w:val="center"/>
              <w:rPr>
                <w:rFonts w:ascii="Myriad Pro" w:hAnsi="Myriad Pro"/>
              </w:rPr>
            </w:pPr>
            <w:r w:rsidRPr="00742CA9">
              <w:rPr>
                <w:rFonts w:ascii="Myriad Pro" w:hAnsi="Myriad Pro"/>
              </w:rPr>
              <w:t>At least 325 managers and 675 staff</w:t>
            </w:r>
          </w:p>
        </w:tc>
      </w:tr>
      <w:tr w:rsidR="00742CA9" w:rsidRPr="00742CA9" w14:paraId="36FF48D3" w14:textId="77777777" w:rsidTr="00BB1DEC">
        <w:trPr>
          <w:trHeight w:val="310"/>
        </w:trPr>
        <w:tc>
          <w:tcPr>
            <w:tcW w:w="4881" w:type="dxa"/>
            <w:vMerge/>
          </w:tcPr>
          <w:p w14:paraId="3D9620B8" w14:textId="77777777" w:rsidR="00742CA9" w:rsidRPr="00742CA9" w:rsidRDefault="00742CA9" w:rsidP="00BB1DEC">
            <w:pPr>
              <w:spacing w:after="0" w:line="240" w:lineRule="auto"/>
              <w:contextualSpacing/>
              <w:rPr>
                <w:rFonts w:ascii="Myriad Pro" w:hAnsi="Myriad Pro"/>
              </w:rPr>
            </w:pPr>
          </w:p>
        </w:tc>
        <w:tc>
          <w:tcPr>
            <w:tcW w:w="3976" w:type="dxa"/>
          </w:tcPr>
          <w:p w14:paraId="4371F72E" w14:textId="77777777" w:rsidR="00742CA9" w:rsidRPr="00742CA9" w:rsidRDefault="00742CA9" w:rsidP="00BB1DEC">
            <w:pPr>
              <w:spacing w:after="0" w:line="240" w:lineRule="auto"/>
              <w:ind w:left="-18" w:right="-116"/>
              <w:rPr>
                <w:rFonts w:ascii="Myriad Pro" w:hAnsi="Myriad Pro"/>
              </w:rPr>
            </w:pPr>
            <w:r w:rsidRPr="00742CA9">
              <w:rPr>
                <w:rFonts w:ascii="Myriad Pro" w:hAnsi="Myriad Pro"/>
              </w:rPr>
              <w:t>Number of successful EE projects implemented by the trained managers and staff members by EOP</w:t>
            </w:r>
          </w:p>
        </w:tc>
        <w:tc>
          <w:tcPr>
            <w:tcW w:w="1446" w:type="dxa"/>
          </w:tcPr>
          <w:p w14:paraId="06246C5E" w14:textId="77777777" w:rsidR="00742CA9" w:rsidRPr="00742CA9" w:rsidRDefault="00742CA9" w:rsidP="00BB1DEC">
            <w:pPr>
              <w:spacing w:after="0" w:line="240" w:lineRule="auto"/>
              <w:ind w:left="-18"/>
              <w:jc w:val="center"/>
              <w:rPr>
                <w:rFonts w:ascii="Myriad Pro" w:hAnsi="Myriad Pro"/>
              </w:rPr>
            </w:pPr>
            <w:r w:rsidRPr="00742CA9">
              <w:rPr>
                <w:rFonts w:ascii="Myriad Pro" w:hAnsi="Myriad Pro"/>
              </w:rPr>
              <w:t>0</w:t>
            </w:r>
          </w:p>
        </w:tc>
        <w:tc>
          <w:tcPr>
            <w:tcW w:w="2892" w:type="dxa"/>
          </w:tcPr>
          <w:p w14:paraId="3E5DFEA8" w14:textId="77777777" w:rsidR="00742CA9" w:rsidRPr="00742CA9" w:rsidRDefault="00742CA9" w:rsidP="00BB1DEC">
            <w:pPr>
              <w:spacing w:after="0"/>
              <w:ind w:left="-18"/>
              <w:jc w:val="center"/>
              <w:rPr>
                <w:rFonts w:ascii="Myriad Pro" w:hAnsi="Myriad Pro"/>
              </w:rPr>
            </w:pPr>
            <w:r w:rsidRPr="00742CA9">
              <w:rPr>
                <w:rFonts w:ascii="Myriad Pro" w:hAnsi="Myriad Pro"/>
              </w:rPr>
              <w:t>45</w:t>
            </w:r>
          </w:p>
        </w:tc>
      </w:tr>
      <w:tr w:rsidR="00742CA9" w:rsidRPr="00742CA9" w14:paraId="728F34DD" w14:textId="77777777" w:rsidTr="00BB1DEC">
        <w:trPr>
          <w:trHeight w:val="310"/>
        </w:trPr>
        <w:tc>
          <w:tcPr>
            <w:tcW w:w="13195" w:type="dxa"/>
            <w:gridSpan w:val="4"/>
          </w:tcPr>
          <w:p w14:paraId="7A999FAA" w14:textId="77777777" w:rsidR="00742CA9" w:rsidRPr="00742CA9" w:rsidRDefault="00742CA9" w:rsidP="00BB1DEC">
            <w:pPr>
              <w:spacing w:after="0"/>
              <w:ind w:left="-18"/>
              <w:rPr>
                <w:rFonts w:ascii="Myriad Pro" w:hAnsi="Myriad Pro"/>
              </w:rPr>
            </w:pPr>
            <w:r w:rsidRPr="00742CA9">
              <w:rPr>
                <w:rFonts w:ascii="Myriad Pro" w:hAnsi="Myriad Pro"/>
                <w:b/>
              </w:rPr>
              <w:t>Component 2</w:t>
            </w:r>
            <w:r w:rsidRPr="00742CA9">
              <w:rPr>
                <w:rFonts w:ascii="Myriad Pro" w:hAnsi="Myriad Pro"/>
              </w:rPr>
              <w:t>: Implementation of proven energy efficiency technologies and measures</w:t>
            </w:r>
          </w:p>
        </w:tc>
      </w:tr>
      <w:tr w:rsidR="00742CA9" w:rsidRPr="00742CA9" w14:paraId="73FEFE51" w14:textId="77777777" w:rsidTr="00BB1DEC">
        <w:trPr>
          <w:trHeight w:val="310"/>
        </w:trPr>
        <w:tc>
          <w:tcPr>
            <w:tcW w:w="4881" w:type="dxa"/>
            <w:vMerge w:val="restart"/>
          </w:tcPr>
          <w:p w14:paraId="7AEC0914" w14:textId="77777777" w:rsidR="00742CA9" w:rsidRPr="00742CA9" w:rsidRDefault="00742CA9" w:rsidP="00BB1DEC">
            <w:pPr>
              <w:spacing w:after="0" w:line="240" w:lineRule="auto"/>
              <w:contextualSpacing/>
              <w:rPr>
                <w:rFonts w:ascii="Myriad Pro" w:hAnsi="Myriad Pro"/>
              </w:rPr>
            </w:pPr>
            <w:r w:rsidRPr="00742CA9">
              <w:rPr>
                <w:rFonts w:ascii="Myriad Pro" w:hAnsi="Myriad Pro"/>
              </w:rPr>
              <w:t>Outcome 2</w:t>
            </w:r>
          </w:p>
          <w:p w14:paraId="4C253BC7" w14:textId="77777777" w:rsidR="00742CA9" w:rsidRPr="00742CA9" w:rsidRDefault="00742CA9" w:rsidP="00BB1DEC">
            <w:pPr>
              <w:spacing w:after="0" w:line="240" w:lineRule="auto"/>
              <w:contextualSpacing/>
              <w:rPr>
                <w:rFonts w:ascii="Myriad Pro" w:hAnsi="Myriad Pro"/>
              </w:rPr>
            </w:pPr>
            <w:r w:rsidRPr="00742CA9">
              <w:rPr>
                <w:rFonts w:ascii="Myriad Pro" w:hAnsi="Myriad Pro"/>
              </w:rPr>
              <w:t>Proven EE technologies and measures in traction and non-traction operations are implemented and energy savings realized.</w:t>
            </w:r>
          </w:p>
        </w:tc>
        <w:tc>
          <w:tcPr>
            <w:tcW w:w="3976" w:type="dxa"/>
          </w:tcPr>
          <w:p w14:paraId="4B731058" w14:textId="77777777" w:rsidR="00742CA9" w:rsidRPr="00742CA9" w:rsidRDefault="00742CA9" w:rsidP="00BB1DEC">
            <w:pPr>
              <w:spacing w:after="0" w:line="240" w:lineRule="auto"/>
              <w:ind w:left="-18" w:right="-116"/>
              <w:rPr>
                <w:rFonts w:ascii="Myriad Pro" w:hAnsi="Myriad Pro"/>
              </w:rPr>
            </w:pPr>
            <w:r w:rsidRPr="00742CA9">
              <w:rPr>
                <w:rFonts w:ascii="Myriad Pro" w:hAnsi="Myriad Pro"/>
              </w:rPr>
              <w:t>Potential energy savings from the implementation of EE technologies and/or measures by EoP, million kWh/yr</w:t>
            </w:r>
          </w:p>
        </w:tc>
        <w:tc>
          <w:tcPr>
            <w:tcW w:w="1446" w:type="dxa"/>
          </w:tcPr>
          <w:p w14:paraId="1846CBA6" w14:textId="77777777" w:rsidR="00742CA9" w:rsidRPr="00742CA9" w:rsidRDefault="00742CA9" w:rsidP="00BB1DEC">
            <w:pPr>
              <w:spacing w:after="0" w:line="240" w:lineRule="auto"/>
              <w:ind w:left="-18"/>
              <w:jc w:val="center"/>
              <w:rPr>
                <w:rFonts w:ascii="Myriad Pro" w:hAnsi="Myriad Pro"/>
              </w:rPr>
            </w:pPr>
            <w:r w:rsidRPr="00742CA9">
              <w:rPr>
                <w:rFonts w:ascii="Myriad Pro" w:hAnsi="Myriad Pro"/>
              </w:rPr>
              <w:t>0</w:t>
            </w:r>
          </w:p>
        </w:tc>
        <w:tc>
          <w:tcPr>
            <w:tcW w:w="2892" w:type="dxa"/>
          </w:tcPr>
          <w:p w14:paraId="6EFF6450" w14:textId="77777777" w:rsidR="00742CA9" w:rsidRPr="00742CA9" w:rsidRDefault="00742CA9" w:rsidP="00BB1DEC">
            <w:pPr>
              <w:spacing w:after="0"/>
              <w:ind w:left="-18"/>
              <w:jc w:val="center"/>
              <w:rPr>
                <w:rFonts w:ascii="Myriad Pro" w:hAnsi="Myriad Pro"/>
              </w:rPr>
            </w:pPr>
            <w:r w:rsidRPr="00742CA9">
              <w:rPr>
                <w:rFonts w:ascii="Myriad Pro" w:hAnsi="Myriad Pro"/>
              </w:rPr>
              <w:t>•</w:t>
            </w:r>
            <w:r w:rsidRPr="00742CA9">
              <w:rPr>
                <w:rFonts w:ascii="Myriad Pro" w:hAnsi="Myriad Pro"/>
              </w:rPr>
              <w:tab/>
              <w:t>1.58 (for traction)</w:t>
            </w:r>
          </w:p>
          <w:p w14:paraId="56B83611" w14:textId="77777777" w:rsidR="00742CA9" w:rsidRPr="00742CA9" w:rsidRDefault="00742CA9" w:rsidP="00BB1DEC">
            <w:pPr>
              <w:spacing w:after="0"/>
              <w:ind w:left="-18"/>
              <w:jc w:val="center"/>
              <w:rPr>
                <w:rFonts w:ascii="Myriad Pro" w:hAnsi="Myriad Pro"/>
              </w:rPr>
            </w:pPr>
            <w:r w:rsidRPr="00742CA9">
              <w:rPr>
                <w:rFonts w:ascii="Myriad Pro" w:hAnsi="Myriad Pro"/>
              </w:rPr>
              <w:t>•</w:t>
            </w:r>
            <w:r w:rsidRPr="00742CA9">
              <w:rPr>
                <w:rFonts w:ascii="Myriad Pro" w:hAnsi="Myriad Pro"/>
              </w:rPr>
              <w:tab/>
              <w:t>110.40 (for non-traction)</w:t>
            </w:r>
          </w:p>
        </w:tc>
      </w:tr>
      <w:tr w:rsidR="00742CA9" w:rsidRPr="00742CA9" w14:paraId="4E5A6039" w14:textId="77777777" w:rsidTr="00BB1DEC">
        <w:trPr>
          <w:trHeight w:val="310"/>
        </w:trPr>
        <w:tc>
          <w:tcPr>
            <w:tcW w:w="4881" w:type="dxa"/>
            <w:vMerge/>
          </w:tcPr>
          <w:p w14:paraId="186F68F5" w14:textId="77777777" w:rsidR="00742CA9" w:rsidRPr="00742CA9" w:rsidRDefault="00742CA9" w:rsidP="00BB1DEC">
            <w:pPr>
              <w:spacing w:after="0" w:line="240" w:lineRule="auto"/>
              <w:contextualSpacing/>
              <w:rPr>
                <w:rFonts w:ascii="Myriad Pro" w:hAnsi="Myriad Pro"/>
              </w:rPr>
            </w:pPr>
          </w:p>
        </w:tc>
        <w:tc>
          <w:tcPr>
            <w:tcW w:w="3976" w:type="dxa"/>
          </w:tcPr>
          <w:p w14:paraId="051A387A" w14:textId="77777777" w:rsidR="00742CA9" w:rsidRPr="00742CA9" w:rsidRDefault="00742CA9" w:rsidP="00BB1DEC">
            <w:pPr>
              <w:spacing w:after="0" w:line="240" w:lineRule="auto"/>
              <w:ind w:left="-18" w:right="-116"/>
              <w:rPr>
                <w:rFonts w:ascii="Myriad Pro" w:hAnsi="Myriad Pro"/>
              </w:rPr>
            </w:pPr>
            <w:r w:rsidRPr="00742CA9">
              <w:rPr>
                <w:rFonts w:ascii="Myriad Pro" w:hAnsi="Myriad Pro"/>
              </w:rPr>
              <w:t>Percentage of savings derived from EE measures implemented allocated as incentives to EE implementers by EOP</w:t>
            </w:r>
          </w:p>
        </w:tc>
        <w:tc>
          <w:tcPr>
            <w:tcW w:w="1446" w:type="dxa"/>
          </w:tcPr>
          <w:p w14:paraId="59F56002" w14:textId="77777777" w:rsidR="00742CA9" w:rsidRPr="00742CA9" w:rsidRDefault="00742CA9" w:rsidP="00BB1DEC">
            <w:pPr>
              <w:spacing w:after="0" w:line="240" w:lineRule="auto"/>
              <w:ind w:left="-18"/>
              <w:jc w:val="center"/>
              <w:rPr>
                <w:rFonts w:ascii="Myriad Pro" w:hAnsi="Myriad Pro"/>
              </w:rPr>
            </w:pPr>
            <w:r w:rsidRPr="00742CA9">
              <w:rPr>
                <w:rFonts w:ascii="Myriad Pro" w:hAnsi="Myriad Pro"/>
              </w:rPr>
              <w:t>NA</w:t>
            </w:r>
          </w:p>
        </w:tc>
        <w:tc>
          <w:tcPr>
            <w:tcW w:w="2892" w:type="dxa"/>
          </w:tcPr>
          <w:p w14:paraId="357115B4" w14:textId="77777777" w:rsidR="00742CA9" w:rsidRPr="00742CA9" w:rsidRDefault="00742CA9" w:rsidP="00BB1DEC">
            <w:pPr>
              <w:spacing w:after="0"/>
              <w:ind w:left="-18"/>
              <w:jc w:val="center"/>
              <w:rPr>
                <w:rFonts w:ascii="Myriad Pro" w:hAnsi="Myriad Pro"/>
              </w:rPr>
            </w:pPr>
            <w:r w:rsidRPr="00742CA9">
              <w:rPr>
                <w:rFonts w:ascii="Myriad Pro" w:hAnsi="Myriad Pro"/>
              </w:rPr>
              <w:t>At least 10%</w:t>
            </w:r>
          </w:p>
        </w:tc>
      </w:tr>
      <w:tr w:rsidR="00742CA9" w:rsidRPr="00742CA9" w14:paraId="2976CF42" w14:textId="77777777" w:rsidTr="00BB1DEC">
        <w:trPr>
          <w:trHeight w:val="310"/>
        </w:trPr>
        <w:tc>
          <w:tcPr>
            <w:tcW w:w="4881" w:type="dxa"/>
            <w:vMerge/>
          </w:tcPr>
          <w:p w14:paraId="7C2A4FA2" w14:textId="77777777" w:rsidR="00742CA9" w:rsidRPr="00742CA9" w:rsidRDefault="00742CA9" w:rsidP="00BB1DEC">
            <w:pPr>
              <w:spacing w:after="0" w:line="240" w:lineRule="auto"/>
              <w:contextualSpacing/>
              <w:rPr>
                <w:rFonts w:ascii="Myriad Pro" w:hAnsi="Myriad Pro"/>
              </w:rPr>
            </w:pPr>
          </w:p>
        </w:tc>
        <w:tc>
          <w:tcPr>
            <w:tcW w:w="3976" w:type="dxa"/>
          </w:tcPr>
          <w:p w14:paraId="7E3DED63" w14:textId="77777777" w:rsidR="00742CA9" w:rsidRPr="00742CA9" w:rsidRDefault="00742CA9" w:rsidP="00BB1DEC">
            <w:pPr>
              <w:spacing w:after="0" w:line="240" w:lineRule="auto"/>
              <w:ind w:left="-18" w:right="-116"/>
              <w:rPr>
                <w:rFonts w:ascii="Myriad Pro" w:hAnsi="Myriad Pro"/>
              </w:rPr>
            </w:pPr>
            <w:r w:rsidRPr="00742CA9">
              <w:rPr>
                <w:rFonts w:ascii="Myriad Pro" w:hAnsi="Myriad Pro"/>
              </w:rPr>
              <w:t>Number of project proposals (technical and financial) prepared by EOP for EE technology / measure application projects</w:t>
            </w:r>
          </w:p>
        </w:tc>
        <w:tc>
          <w:tcPr>
            <w:tcW w:w="1446" w:type="dxa"/>
          </w:tcPr>
          <w:p w14:paraId="28C8F2C4" w14:textId="77777777" w:rsidR="00742CA9" w:rsidRPr="00742CA9" w:rsidRDefault="00742CA9" w:rsidP="00BB1DEC">
            <w:pPr>
              <w:spacing w:after="0" w:line="240" w:lineRule="auto"/>
              <w:ind w:left="-18"/>
              <w:jc w:val="center"/>
              <w:rPr>
                <w:rFonts w:ascii="Myriad Pro" w:hAnsi="Myriad Pro"/>
              </w:rPr>
            </w:pPr>
            <w:r w:rsidRPr="00742CA9">
              <w:rPr>
                <w:rFonts w:ascii="Myriad Pro" w:hAnsi="Myriad Pro"/>
              </w:rPr>
              <w:t>0</w:t>
            </w:r>
          </w:p>
        </w:tc>
        <w:tc>
          <w:tcPr>
            <w:tcW w:w="2892" w:type="dxa"/>
          </w:tcPr>
          <w:p w14:paraId="40161029" w14:textId="77777777" w:rsidR="00742CA9" w:rsidRPr="00742CA9" w:rsidRDefault="00742CA9" w:rsidP="00BB1DEC">
            <w:pPr>
              <w:spacing w:after="0"/>
              <w:ind w:left="-18"/>
              <w:jc w:val="center"/>
              <w:rPr>
                <w:rFonts w:ascii="Myriad Pro" w:hAnsi="Myriad Pro"/>
              </w:rPr>
            </w:pPr>
            <w:r w:rsidRPr="00742CA9">
              <w:rPr>
                <w:rFonts w:ascii="Myriad Pro" w:hAnsi="Myriad Pro"/>
              </w:rPr>
              <w:t>45</w:t>
            </w:r>
          </w:p>
        </w:tc>
      </w:tr>
      <w:tr w:rsidR="00742CA9" w:rsidRPr="00742CA9" w14:paraId="08EE8FB9" w14:textId="77777777" w:rsidTr="00BB1DEC">
        <w:trPr>
          <w:trHeight w:val="310"/>
        </w:trPr>
        <w:tc>
          <w:tcPr>
            <w:tcW w:w="13195" w:type="dxa"/>
            <w:gridSpan w:val="4"/>
          </w:tcPr>
          <w:p w14:paraId="4DF9F310" w14:textId="77777777" w:rsidR="00742CA9" w:rsidRPr="00742CA9" w:rsidRDefault="00742CA9" w:rsidP="00BB1DEC">
            <w:pPr>
              <w:spacing w:after="0"/>
              <w:ind w:left="-18"/>
              <w:rPr>
                <w:rFonts w:ascii="Myriad Pro" w:hAnsi="Myriad Pro"/>
              </w:rPr>
            </w:pPr>
            <w:r w:rsidRPr="00742CA9">
              <w:rPr>
                <w:rFonts w:ascii="Myriad Pro" w:hAnsi="Myriad Pro"/>
                <w:b/>
              </w:rPr>
              <w:t>Component 3</w:t>
            </w:r>
            <w:r w:rsidRPr="00742CA9">
              <w:rPr>
                <w:rFonts w:ascii="Myriad Pro" w:hAnsi="Myriad Pro"/>
              </w:rPr>
              <w:t>: Pilot demonstration of energy efficiency technologies and measures</w:t>
            </w:r>
          </w:p>
        </w:tc>
      </w:tr>
      <w:tr w:rsidR="00742CA9" w:rsidRPr="00742CA9" w14:paraId="0E17B13F" w14:textId="77777777" w:rsidTr="00BB1DEC">
        <w:trPr>
          <w:trHeight w:val="310"/>
        </w:trPr>
        <w:tc>
          <w:tcPr>
            <w:tcW w:w="4881" w:type="dxa"/>
            <w:vMerge w:val="restart"/>
          </w:tcPr>
          <w:p w14:paraId="430C56B1" w14:textId="77777777" w:rsidR="00742CA9" w:rsidRPr="00742CA9" w:rsidRDefault="00742CA9" w:rsidP="00BB1DEC">
            <w:pPr>
              <w:spacing w:after="0" w:line="240" w:lineRule="auto"/>
              <w:contextualSpacing/>
              <w:rPr>
                <w:rFonts w:ascii="Myriad Pro" w:hAnsi="Myriad Pro"/>
              </w:rPr>
            </w:pPr>
            <w:r w:rsidRPr="00742CA9">
              <w:rPr>
                <w:rFonts w:ascii="Myriad Pro" w:hAnsi="Myriad Pro"/>
              </w:rPr>
              <w:t>Outcome 3</w:t>
            </w:r>
          </w:p>
          <w:p w14:paraId="4B669DC4" w14:textId="77777777" w:rsidR="00742CA9" w:rsidRPr="00742CA9" w:rsidRDefault="00742CA9" w:rsidP="00BB1DEC">
            <w:pPr>
              <w:spacing w:after="0" w:line="240" w:lineRule="auto"/>
              <w:contextualSpacing/>
              <w:rPr>
                <w:rFonts w:ascii="Myriad Pro" w:hAnsi="Myriad Pro"/>
              </w:rPr>
            </w:pPr>
            <w:r w:rsidRPr="00742CA9">
              <w:rPr>
                <w:rFonts w:ascii="Myriad Pro" w:hAnsi="Myriad Pro"/>
              </w:rPr>
              <w:t>Increased confidence in the application of piloted EE technologies and practices in the IRS</w:t>
            </w:r>
          </w:p>
        </w:tc>
        <w:tc>
          <w:tcPr>
            <w:tcW w:w="3976" w:type="dxa"/>
          </w:tcPr>
          <w:p w14:paraId="3ABF3D66" w14:textId="77777777" w:rsidR="00742CA9" w:rsidRPr="00742CA9" w:rsidRDefault="00742CA9" w:rsidP="00BB1DEC">
            <w:pPr>
              <w:spacing w:after="0" w:line="240" w:lineRule="auto"/>
              <w:ind w:left="-18" w:right="-116"/>
              <w:rPr>
                <w:rFonts w:ascii="Myriad Pro" w:hAnsi="Myriad Pro"/>
              </w:rPr>
            </w:pPr>
            <w:r w:rsidRPr="00742CA9">
              <w:rPr>
                <w:rFonts w:ascii="Myriad Pro" w:hAnsi="Myriad Pro"/>
              </w:rPr>
              <w:t>Number of energy audits conducted in IRS units above 0.5 MW load by year 3</w:t>
            </w:r>
          </w:p>
        </w:tc>
        <w:tc>
          <w:tcPr>
            <w:tcW w:w="1446" w:type="dxa"/>
          </w:tcPr>
          <w:p w14:paraId="55A339AF" w14:textId="77777777" w:rsidR="00742CA9" w:rsidRPr="00742CA9" w:rsidRDefault="00742CA9" w:rsidP="00BB1DEC">
            <w:pPr>
              <w:spacing w:after="0" w:line="240" w:lineRule="auto"/>
              <w:ind w:left="-18"/>
              <w:jc w:val="center"/>
              <w:rPr>
                <w:rFonts w:ascii="Myriad Pro" w:hAnsi="Myriad Pro"/>
              </w:rPr>
            </w:pPr>
            <w:r w:rsidRPr="00742CA9">
              <w:rPr>
                <w:rFonts w:ascii="Myriad Pro" w:hAnsi="Myriad Pro"/>
              </w:rPr>
              <w:t>NA</w:t>
            </w:r>
          </w:p>
        </w:tc>
        <w:tc>
          <w:tcPr>
            <w:tcW w:w="2892" w:type="dxa"/>
          </w:tcPr>
          <w:p w14:paraId="71E8E149" w14:textId="77777777" w:rsidR="00742CA9" w:rsidRPr="00742CA9" w:rsidRDefault="00742CA9" w:rsidP="00BB1DEC">
            <w:pPr>
              <w:spacing w:after="0"/>
              <w:ind w:left="-18"/>
              <w:jc w:val="center"/>
              <w:rPr>
                <w:rFonts w:ascii="Myriad Pro" w:hAnsi="Myriad Pro"/>
              </w:rPr>
            </w:pPr>
            <w:r w:rsidRPr="00742CA9">
              <w:rPr>
                <w:rFonts w:ascii="Myriad Pro" w:hAnsi="Myriad Pro"/>
              </w:rPr>
              <w:t>50</w:t>
            </w:r>
          </w:p>
        </w:tc>
      </w:tr>
      <w:tr w:rsidR="00742CA9" w:rsidRPr="00742CA9" w14:paraId="31A19C9E" w14:textId="77777777" w:rsidTr="00BB1DEC">
        <w:trPr>
          <w:trHeight w:val="310"/>
        </w:trPr>
        <w:tc>
          <w:tcPr>
            <w:tcW w:w="4881" w:type="dxa"/>
            <w:vMerge/>
          </w:tcPr>
          <w:p w14:paraId="3DF77DF3" w14:textId="77777777" w:rsidR="00742CA9" w:rsidRPr="00742CA9" w:rsidRDefault="00742CA9" w:rsidP="00BB1DEC">
            <w:pPr>
              <w:spacing w:after="0" w:line="240" w:lineRule="auto"/>
              <w:contextualSpacing/>
              <w:rPr>
                <w:rFonts w:ascii="Myriad Pro" w:hAnsi="Myriad Pro"/>
              </w:rPr>
            </w:pPr>
          </w:p>
        </w:tc>
        <w:tc>
          <w:tcPr>
            <w:tcW w:w="3976" w:type="dxa"/>
          </w:tcPr>
          <w:p w14:paraId="5AA7B8BB" w14:textId="77777777" w:rsidR="00742CA9" w:rsidRPr="00742CA9" w:rsidRDefault="00742CA9" w:rsidP="00BB1DEC">
            <w:pPr>
              <w:spacing w:after="0" w:line="240" w:lineRule="auto"/>
              <w:ind w:left="-18" w:right="-116"/>
              <w:rPr>
                <w:rFonts w:ascii="Myriad Pro" w:hAnsi="Myriad Pro"/>
              </w:rPr>
            </w:pPr>
            <w:r w:rsidRPr="00742CA9">
              <w:rPr>
                <w:rFonts w:ascii="Myriad Pro" w:hAnsi="Myriad Pro"/>
              </w:rPr>
              <w:t>Number of pilot demonstrations designed and implemented by year 3</w:t>
            </w:r>
          </w:p>
        </w:tc>
        <w:tc>
          <w:tcPr>
            <w:tcW w:w="1446" w:type="dxa"/>
          </w:tcPr>
          <w:p w14:paraId="6F66B586" w14:textId="77777777" w:rsidR="00742CA9" w:rsidRPr="00742CA9" w:rsidRDefault="00742CA9" w:rsidP="00BB1DEC">
            <w:pPr>
              <w:spacing w:after="0" w:line="240" w:lineRule="auto"/>
              <w:ind w:left="-18"/>
              <w:jc w:val="center"/>
              <w:rPr>
                <w:rFonts w:ascii="Myriad Pro" w:hAnsi="Myriad Pro"/>
              </w:rPr>
            </w:pPr>
            <w:r w:rsidRPr="00742CA9">
              <w:rPr>
                <w:rFonts w:ascii="Myriad Pro" w:hAnsi="Myriad Pro"/>
              </w:rPr>
              <w:t>NA</w:t>
            </w:r>
          </w:p>
        </w:tc>
        <w:tc>
          <w:tcPr>
            <w:tcW w:w="2892" w:type="dxa"/>
          </w:tcPr>
          <w:p w14:paraId="524EBC7B" w14:textId="77777777" w:rsidR="00742CA9" w:rsidRPr="00742CA9" w:rsidRDefault="00742CA9" w:rsidP="00BB1DEC">
            <w:pPr>
              <w:spacing w:after="0"/>
              <w:ind w:left="-18"/>
              <w:jc w:val="center"/>
              <w:rPr>
                <w:rFonts w:ascii="Myriad Pro" w:hAnsi="Myriad Pro"/>
              </w:rPr>
            </w:pPr>
            <w:r w:rsidRPr="00742CA9">
              <w:rPr>
                <w:rFonts w:ascii="Myriad Pro" w:hAnsi="Myriad Pro"/>
              </w:rPr>
              <w:t>At least 8</w:t>
            </w:r>
          </w:p>
        </w:tc>
      </w:tr>
      <w:tr w:rsidR="00742CA9" w:rsidRPr="00742CA9" w14:paraId="7D3D16F4" w14:textId="77777777" w:rsidTr="00BB1DEC">
        <w:trPr>
          <w:trHeight w:val="310"/>
        </w:trPr>
        <w:tc>
          <w:tcPr>
            <w:tcW w:w="4881" w:type="dxa"/>
            <w:vMerge/>
          </w:tcPr>
          <w:p w14:paraId="20021C63" w14:textId="77777777" w:rsidR="00742CA9" w:rsidRPr="00742CA9" w:rsidRDefault="00742CA9" w:rsidP="00BB1DEC">
            <w:pPr>
              <w:spacing w:after="0" w:line="240" w:lineRule="auto"/>
              <w:contextualSpacing/>
              <w:rPr>
                <w:rFonts w:ascii="Myriad Pro" w:hAnsi="Myriad Pro"/>
              </w:rPr>
            </w:pPr>
          </w:p>
        </w:tc>
        <w:tc>
          <w:tcPr>
            <w:tcW w:w="3976" w:type="dxa"/>
          </w:tcPr>
          <w:p w14:paraId="0C07C448" w14:textId="77777777" w:rsidR="00742CA9" w:rsidRPr="00742CA9" w:rsidRDefault="00742CA9" w:rsidP="00BB1DEC">
            <w:pPr>
              <w:spacing w:after="0" w:line="240" w:lineRule="auto"/>
              <w:ind w:left="-18" w:right="-116"/>
              <w:rPr>
                <w:rFonts w:ascii="Myriad Pro" w:hAnsi="Myriad Pro"/>
              </w:rPr>
            </w:pPr>
            <w:r w:rsidRPr="00742CA9">
              <w:rPr>
                <w:rFonts w:ascii="Myriad Pro" w:hAnsi="Myriad Pro"/>
              </w:rPr>
              <w:t>Total energy savings achieved from pilot projects by EOP, million kWh</w:t>
            </w:r>
          </w:p>
        </w:tc>
        <w:tc>
          <w:tcPr>
            <w:tcW w:w="1446" w:type="dxa"/>
          </w:tcPr>
          <w:p w14:paraId="2101A81E" w14:textId="77777777" w:rsidR="00742CA9" w:rsidRPr="00742CA9" w:rsidRDefault="00742CA9" w:rsidP="00BB1DEC">
            <w:pPr>
              <w:spacing w:after="0" w:line="240" w:lineRule="auto"/>
              <w:ind w:left="-18"/>
              <w:jc w:val="center"/>
              <w:rPr>
                <w:rFonts w:ascii="Myriad Pro" w:hAnsi="Myriad Pro"/>
              </w:rPr>
            </w:pPr>
            <w:r w:rsidRPr="00742CA9">
              <w:rPr>
                <w:rFonts w:ascii="Myriad Pro" w:hAnsi="Myriad Pro"/>
              </w:rPr>
              <w:t>0</w:t>
            </w:r>
          </w:p>
        </w:tc>
        <w:tc>
          <w:tcPr>
            <w:tcW w:w="2892" w:type="dxa"/>
          </w:tcPr>
          <w:p w14:paraId="579B55F2" w14:textId="77777777" w:rsidR="00742CA9" w:rsidRPr="00742CA9" w:rsidRDefault="00742CA9" w:rsidP="00BB1DEC">
            <w:pPr>
              <w:spacing w:after="0"/>
              <w:ind w:left="-18"/>
              <w:jc w:val="center"/>
              <w:rPr>
                <w:rFonts w:ascii="Myriad Pro" w:hAnsi="Myriad Pro"/>
              </w:rPr>
            </w:pPr>
            <w:r w:rsidRPr="00742CA9">
              <w:rPr>
                <w:rFonts w:ascii="Myriad Pro" w:hAnsi="Myriad Pro"/>
              </w:rPr>
              <w:t>30.40</w:t>
            </w:r>
          </w:p>
        </w:tc>
      </w:tr>
      <w:tr w:rsidR="00742CA9" w:rsidRPr="00742CA9" w14:paraId="1E6A44AA" w14:textId="77777777" w:rsidTr="00BB1DEC">
        <w:trPr>
          <w:trHeight w:val="310"/>
        </w:trPr>
        <w:tc>
          <w:tcPr>
            <w:tcW w:w="4881" w:type="dxa"/>
            <w:vMerge/>
          </w:tcPr>
          <w:p w14:paraId="2BA67A04" w14:textId="77777777" w:rsidR="00742CA9" w:rsidRPr="00742CA9" w:rsidRDefault="00742CA9" w:rsidP="00BB1DEC">
            <w:pPr>
              <w:spacing w:after="0" w:line="240" w:lineRule="auto"/>
              <w:contextualSpacing/>
              <w:rPr>
                <w:rFonts w:ascii="Myriad Pro" w:hAnsi="Myriad Pro"/>
              </w:rPr>
            </w:pPr>
          </w:p>
        </w:tc>
        <w:tc>
          <w:tcPr>
            <w:tcW w:w="3976" w:type="dxa"/>
          </w:tcPr>
          <w:p w14:paraId="2CA3AA2B" w14:textId="77777777" w:rsidR="00742CA9" w:rsidRPr="00742CA9" w:rsidRDefault="00742CA9" w:rsidP="00BB1DEC">
            <w:pPr>
              <w:spacing w:after="0" w:line="240" w:lineRule="auto"/>
              <w:ind w:left="-18" w:right="-116"/>
              <w:rPr>
                <w:rFonts w:ascii="Myriad Pro" w:hAnsi="Myriad Pro"/>
              </w:rPr>
            </w:pPr>
            <w:r w:rsidRPr="00742CA9">
              <w:rPr>
                <w:rFonts w:ascii="Myriad Pro" w:hAnsi="Myriad Pro"/>
              </w:rPr>
              <w:t>Percentage of successful pilot demonstrations adopted by IRS for replication by EOP, %</w:t>
            </w:r>
          </w:p>
        </w:tc>
        <w:tc>
          <w:tcPr>
            <w:tcW w:w="1446" w:type="dxa"/>
          </w:tcPr>
          <w:p w14:paraId="1DC40EBC" w14:textId="77777777" w:rsidR="00742CA9" w:rsidRPr="00742CA9" w:rsidRDefault="00742CA9" w:rsidP="00BB1DEC">
            <w:pPr>
              <w:spacing w:after="0" w:line="240" w:lineRule="auto"/>
              <w:ind w:left="-18"/>
              <w:jc w:val="center"/>
              <w:rPr>
                <w:rFonts w:ascii="Myriad Pro" w:hAnsi="Myriad Pro"/>
              </w:rPr>
            </w:pPr>
            <w:r w:rsidRPr="00742CA9">
              <w:rPr>
                <w:rFonts w:ascii="Myriad Pro" w:hAnsi="Myriad Pro"/>
              </w:rPr>
              <w:t>NA</w:t>
            </w:r>
          </w:p>
        </w:tc>
        <w:tc>
          <w:tcPr>
            <w:tcW w:w="2892" w:type="dxa"/>
          </w:tcPr>
          <w:p w14:paraId="05761758" w14:textId="77777777" w:rsidR="00742CA9" w:rsidRPr="00742CA9" w:rsidRDefault="00742CA9" w:rsidP="00BB1DEC">
            <w:pPr>
              <w:spacing w:after="0"/>
              <w:ind w:left="-18"/>
              <w:jc w:val="center"/>
              <w:rPr>
                <w:rFonts w:ascii="Myriad Pro" w:hAnsi="Myriad Pro"/>
              </w:rPr>
            </w:pPr>
            <w:r w:rsidRPr="00742CA9">
              <w:rPr>
                <w:rFonts w:ascii="Myriad Pro" w:hAnsi="Myriad Pro"/>
              </w:rPr>
              <w:t>At least 25%</w:t>
            </w:r>
          </w:p>
        </w:tc>
      </w:tr>
      <w:tr w:rsidR="00742CA9" w:rsidRPr="00742CA9" w14:paraId="68372DC7" w14:textId="77777777" w:rsidTr="00BB1DEC">
        <w:trPr>
          <w:trHeight w:val="310"/>
        </w:trPr>
        <w:tc>
          <w:tcPr>
            <w:tcW w:w="4881" w:type="dxa"/>
            <w:vMerge/>
          </w:tcPr>
          <w:p w14:paraId="6DD90259" w14:textId="77777777" w:rsidR="00742CA9" w:rsidRPr="00742CA9" w:rsidRDefault="00742CA9" w:rsidP="00BB1DEC">
            <w:pPr>
              <w:spacing w:after="0" w:line="240" w:lineRule="auto"/>
              <w:contextualSpacing/>
              <w:rPr>
                <w:rFonts w:ascii="Myriad Pro" w:hAnsi="Myriad Pro"/>
              </w:rPr>
            </w:pPr>
          </w:p>
        </w:tc>
        <w:tc>
          <w:tcPr>
            <w:tcW w:w="3976" w:type="dxa"/>
          </w:tcPr>
          <w:p w14:paraId="393C134F" w14:textId="77777777" w:rsidR="00742CA9" w:rsidRPr="00742CA9" w:rsidRDefault="00742CA9" w:rsidP="00BB1DEC">
            <w:pPr>
              <w:spacing w:after="0" w:line="240" w:lineRule="auto"/>
              <w:ind w:left="-18" w:right="-116"/>
              <w:rPr>
                <w:rFonts w:ascii="Myriad Pro" w:hAnsi="Myriad Pro"/>
              </w:rPr>
            </w:pPr>
            <w:r w:rsidRPr="00742CA9">
              <w:rPr>
                <w:rFonts w:ascii="Myriad Pro" w:hAnsi="Myriad Pro"/>
              </w:rPr>
              <w:t>Based on energy audits, number of EE technologies and measures identified as feasible for implementation (planned and budgeted) by year 3</w:t>
            </w:r>
          </w:p>
        </w:tc>
        <w:tc>
          <w:tcPr>
            <w:tcW w:w="1446" w:type="dxa"/>
          </w:tcPr>
          <w:p w14:paraId="50BD84A8" w14:textId="77777777" w:rsidR="00742CA9" w:rsidRPr="00742CA9" w:rsidRDefault="00742CA9" w:rsidP="00BB1DEC">
            <w:pPr>
              <w:spacing w:after="0" w:line="240" w:lineRule="auto"/>
              <w:ind w:left="-18"/>
              <w:jc w:val="center"/>
              <w:rPr>
                <w:rFonts w:ascii="Myriad Pro" w:hAnsi="Myriad Pro"/>
              </w:rPr>
            </w:pPr>
            <w:r w:rsidRPr="00742CA9">
              <w:rPr>
                <w:rFonts w:ascii="Myriad Pro" w:hAnsi="Myriad Pro"/>
              </w:rPr>
              <w:t>NA</w:t>
            </w:r>
          </w:p>
        </w:tc>
        <w:tc>
          <w:tcPr>
            <w:tcW w:w="2892" w:type="dxa"/>
          </w:tcPr>
          <w:p w14:paraId="1196FB66" w14:textId="77777777" w:rsidR="00742CA9" w:rsidRPr="00742CA9" w:rsidRDefault="00742CA9" w:rsidP="00BB1DEC">
            <w:pPr>
              <w:spacing w:after="0"/>
              <w:ind w:left="-18"/>
              <w:jc w:val="center"/>
              <w:rPr>
                <w:rFonts w:ascii="Myriad Pro" w:hAnsi="Myriad Pro"/>
              </w:rPr>
            </w:pPr>
            <w:r w:rsidRPr="00742CA9">
              <w:rPr>
                <w:rFonts w:ascii="Myriad Pro" w:hAnsi="Myriad Pro"/>
              </w:rPr>
              <w:t>At lest 5</w:t>
            </w:r>
          </w:p>
        </w:tc>
      </w:tr>
      <w:tr w:rsidR="00742CA9" w:rsidRPr="00742CA9" w14:paraId="73018B5F" w14:textId="77777777" w:rsidTr="00BB1DEC">
        <w:trPr>
          <w:trHeight w:val="310"/>
        </w:trPr>
        <w:tc>
          <w:tcPr>
            <w:tcW w:w="13195" w:type="dxa"/>
            <w:gridSpan w:val="4"/>
          </w:tcPr>
          <w:p w14:paraId="27E40E33" w14:textId="77777777" w:rsidR="00742CA9" w:rsidRPr="00742CA9" w:rsidRDefault="00742CA9" w:rsidP="00BB1DEC">
            <w:pPr>
              <w:spacing w:after="0"/>
              <w:ind w:left="-18"/>
              <w:rPr>
                <w:rFonts w:ascii="Myriad Pro" w:hAnsi="Myriad Pro"/>
              </w:rPr>
            </w:pPr>
            <w:r w:rsidRPr="00742CA9">
              <w:rPr>
                <w:rFonts w:ascii="Myriad Pro" w:hAnsi="Myriad Pro"/>
                <w:b/>
              </w:rPr>
              <w:t>Component 4</w:t>
            </w:r>
            <w:r w:rsidRPr="00742CA9">
              <w:rPr>
                <w:rFonts w:ascii="Myriad Pro" w:hAnsi="Myriad Pro"/>
              </w:rPr>
              <w:t>: Information and knowledge sharing</w:t>
            </w:r>
          </w:p>
        </w:tc>
      </w:tr>
      <w:tr w:rsidR="00742CA9" w:rsidRPr="00742CA9" w14:paraId="07E76194" w14:textId="77777777" w:rsidTr="00BB1DEC">
        <w:trPr>
          <w:trHeight w:val="310"/>
        </w:trPr>
        <w:tc>
          <w:tcPr>
            <w:tcW w:w="4881" w:type="dxa"/>
          </w:tcPr>
          <w:p w14:paraId="1D4CBB58" w14:textId="77777777" w:rsidR="00742CA9" w:rsidRPr="00742CA9" w:rsidRDefault="00742CA9" w:rsidP="00BB1DEC">
            <w:pPr>
              <w:spacing w:after="0" w:line="240" w:lineRule="auto"/>
              <w:contextualSpacing/>
              <w:rPr>
                <w:rFonts w:ascii="Myriad Pro" w:hAnsi="Myriad Pro"/>
              </w:rPr>
            </w:pPr>
            <w:r w:rsidRPr="00742CA9">
              <w:rPr>
                <w:rFonts w:ascii="Myriad Pro" w:hAnsi="Myriad Pro"/>
              </w:rPr>
              <w:t>Outcome 4</w:t>
            </w:r>
          </w:p>
          <w:p w14:paraId="23BBCDF3" w14:textId="77777777" w:rsidR="00742CA9" w:rsidRPr="00742CA9" w:rsidRDefault="00742CA9" w:rsidP="00BB1DEC">
            <w:pPr>
              <w:spacing w:after="0" w:line="240" w:lineRule="auto"/>
              <w:contextualSpacing/>
              <w:rPr>
                <w:rFonts w:ascii="Myriad Pro" w:hAnsi="Myriad Pro"/>
              </w:rPr>
            </w:pPr>
            <w:r w:rsidRPr="00742CA9">
              <w:rPr>
                <w:rFonts w:ascii="Myriad Pro" w:hAnsi="Myriad Pro"/>
              </w:rPr>
              <w:t>Information and knowledge on EE technologies and measures are widely available and accessible for IRS divisions and their affiliates</w:t>
            </w:r>
          </w:p>
        </w:tc>
        <w:tc>
          <w:tcPr>
            <w:tcW w:w="3976" w:type="dxa"/>
          </w:tcPr>
          <w:p w14:paraId="76D8B8D8" w14:textId="77777777" w:rsidR="00742CA9" w:rsidRPr="00742CA9" w:rsidRDefault="00742CA9" w:rsidP="00BB1DEC">
            <w:pPr>
              <w:spacing w:after="0" w:line="240" w:lineRule="auto"/>
              <w:ind w:left="-18" w:right="-116"/>
              <w:rPr>
                <w:rFonts w:ascii="Myriad Pro" w:hAnsi="Myriad Pro"/>
              </w:rPr>
            </w:pPr>
            <w:r w:rsidRPr="00742CA9">
              <w:rPr>
                <w:rFonts w:ascii="Myriad Pro" w:hAnsi="Myriad Pro"/>
              </w:rPr>
              <w:t>Average number of visitors visiting the web portal each year starting year 2</w:t>
            </w:r>
          </w:p>
        </w:tc>
        <w:tc>
          <w:tcPr>
            <w:tcW w:w="1446" w:type="dxa"/>
          </w:tcPr>
          <w:p w14:paraId="733820F0" w14:textId="77777777" w:rsidR="00742CA9" w:rsidRPr="00742CA9" w:rsidRDefault="00742CA9" w:rsidP="00BB1DEC">
            <w:pPr>
              <w:spacing w:after="0" w:line="240" w:lineRule="auto"/>
              <w:ind w:left="-18"/>
              <w:jc w:val="center"/>
              <w:rPr>
                <w:rFonts w:ascii="Myriad Pro" w:hAnsi="Myriad Pro"/>
              </w:rPr>
            </w:pPr>
            <w:r w:rsidRPr="00742CA9">
              <w:rPr>
                <w:rFonts w:ascii="Myriad Pro" w:hAnsi="Myriad Pro"/>
              </w:rPr>
              <w:t>NA</w:t>
            </w:r>
          </w:p>
        </w:tc>
        <w:tc>
          <w:tcPr>
            <w:tcW w:w="2892" w:type="dxa"/>
          </w:tcPr>
          <w:p w14:paraId="4B549BBC" w14:textId="77777777" w:rsidR="00742CA9" w:rsidRPr="00742CA9" w:rsidRDefault="00742CA9" w:rsidP="00BB1DEC">
            <w:pPr>
              <w:spacing w:after="0"/>
              <w:ind w:left="-18"/>
              <w:jc w:val="center"/>
              <w:rPr>
                <w:rFonts w:ascii="Myriad Pro" w:hAnsi="Myriad Pro"/>
              </w:rPr>
            </w:pPr>
            <w:r w:rsidRPr="00742CA9">
              <w:rPr>
                <w:rFonts w:ascii="Myriad Pro" w:hAnsi="Myriad Pro"/>
              </w:rPr>
              <w:t>24,000</w:t>
            </w:r>
          </w:p>
        </w:tc>
      </w:tr>
      <w:tr w:rsidR="00742CA9" w:rsidRPr="00742CA9" w14:paraId="4424DCE0" w14:textId="77777777" w:rsidTr="00BB1DEC">
        <w:trPr>
          <w:trHeight w:val="310"/>
        </w:trPr>
        <w:tc>
          <w:tcPr>
            <w:tcW w:w="4881" w:type="dxa"/>
          </w:tcPr>
          <w:p w14:paraId="52971BEB" w14:textId="77777777" w:rsidR="00742CA9" w:rsidRPr="00742CA9" w:rsidRDefault="00742CA9" w:rsidP="00BB1DEC">
            <w:pPr>
              <w:spacing w:after="0" w:line="240" w:lineRule="auto"/>
              <w:contextualSpacing/>
              <w:rPr>
                <w:rFonts w:ascii="Myriad Pro" w:hAnsi="Myriad Pro"/>
              </w:rPr>
            </w:pPr>
          </w:p>
        </w:tc>
        <w:tc>
          <w:tcPr>
            <w:tcW w:w="3976" w:type="dxa"/>
          </w:tcPr>
          <w:p w14:paraId="0A16E635" w14:textId="77777777" w:rsidR="00742CA9" w:rsidRPr="00742CA9" w:rsidRDefault="00742CA9" w:rsidP="00BB1DEC">
            <w:pPr>
              <w:spacing w:after="0" w:line="240" w:lineRule="auto"/>
              <w:ind w:left="-18" w:right="-116"/>
              <w:rPr>
                <w:rFonts w:ascii="Myriad Pro" w:hAnsi="Myriad Pro"/>
              </w:rPr>
            </w:pPr>
            <w:r w:rsidRPr="00742CA9">
              <w:rPr>
                <w:rFonts w:ascii="Myriad Pro" w:hAnsi="Myriad Pro"/>
              </w:rPr>
              <w:t>Number of sets of knowledge sharing products (KSPs) developed and disseminated by EOP</w:t>
            </w:r>
          </w:p>
        </w:tc>
        <w:tc>
          <w:tcPr>
            <w:tcW w:w="1446" w:type="dxa"/>
          </w:tcPr>
          <w:p w14:paraId="2B8A3EF2" w14:textId="77777777" w:rsidR="00742CA9" w:rsidRPr="00742CA9" w:rsidRDefault="00742CA9" w:rsidP="00BB1DEC">
            <w:pPr>
              <w:spacing w:after="0" w:line="240" w:lineRule="auto"/>
              <w:ind w:left="-18"/>
              <w:jc w:val="center"/>
              <w:rPr>
                <w:rFonts w:ascii="Myriad Pro" w:hAnsi="Myriad Pro"/>
              </w:rPr>
            </w:pPr>
            <w:r w:rsidRPr="00742CA9">
              <w:rPr>
                <w:rFonts w:ascii="Myriad Pro" w:hAnsi="Myriad Pro"/>
              </w:rPr>
              <w:t>NA</w:t>
            </w:r>
          </w:p>
        </w:tc>
        <w:tc>
          <w:tcPr>
            <w:tcW w:w="2892" w:type="dxa"/>
          </w:tcPr>
          <w:p w14:paraId="719D8C86" w14:textId="77777777" w:rsidR="00742CA9" w:rsidRPr="00742CA9" w:rsidRDefault="00742CA9" w:rsidP="00BB1DEC">
            <w:pPr>
              <w:spacing w:after="0"/>
              <w:ind w:left="-18"/>
              <w:jc w:val="center"/>
              <w:rPr>
                <w:rFonts w:ascii="Myriad Pro" w:hAnsi="Myriad Pro"/>
              </w:rPr>
            </w:pPr>
            <w:r w:rsidRPr="00742CA9">
              <w:rPr>
                <w:rFonts w:ascii="Myriad Pro" w:hAnsi="Myriad Pro"/>
              </w:rPr>
              <w:t>13</w:t>
            </w:r>
          </w:p>
        </w:tc>
      </w:tr>
      <w:tr w:rsidR="00742CA9" w:rsidRPr="00742CA9" w14:paraId="2D692637" w14:textId="77777777" w:rsidTr="00BB1DEC">
        <w:trPr>
          <w:trHeight w:val="310"/>
        </w:trPr>
        <w:tc>
          <w:tcPr>
            <w:tcW w:w="4881" w:type="dxa"/>
          </w:tcPr>
          <w:p w14:paraId="553A624D" w14:textId="77777777" w:rsidR="00742CA9" w:rsidRPr="00742CA9" w:rsidRDefault="00742CA9" w:rsidP="00BB1DEC">
            <w:pPr>
              <w:spacing w:after="0" w:line="240" w:lineRule="auto"/>
              <w:contextualSpacing/>
              <w:rPr>
                <w:rFonts w:ascii="Myriad Pro" w:hAnsi="Myriad Pro"/>
              </w:rPr>
            </w:pPr>
          </w:p>
        </w:tc>
        <w:tc>
          <w:tcPr>
            <w:tcW w:w="3976" w:type="dxa"/>
          </w:tcPr>
          <w:p w14:paraId="3BDA1783" w14:textId="77777777" w:rsidR="00742CA9" w:rsidRPr="00742CA9" w:rsidRDefault="00742CA9" w:rsidP="00BB1DEC">
            <w:pPr>
              <w:spacing w:after="0" w:line="240" w:lineRule="auto"/>
              <w:ind w:left="-18" w:right="-116"/>
              <w:rPr>
                <w:rFonts w:ascii="Myriad Pro" w:hAnsi="Myriad Pro"/>
              </w:rPr>
            </w:pPr>
            <w:r w:rsidRPr="00742CA9">
              <w:rPr>
                <w:rFonts w:ascii="Myriad Pro" w:hAnsi="Myriad Pro"/>
              </w:rPr>
              <w:t>Number of IRS divisions that are actively participating in IRS EE programs by EOP</w:t>
            </w:r>
          </w:p>
        </w:tc>
        <w:tc>
          <w:tcPr>
            <w:tcW w:w="1446" w:type="dxa"/>
          </w:tcPr>
          <w:p w14:paraId="38C4D9E0" w14:textId="77777777" w:rsidR="00742CA9" w:rsidRPr="00742CA9" w:rsidRDefault="00742CA9" w:rsidP="00BB1DEC">
            <w:pPr>
              <w:spacing w:after="0" w:line="240" w:lineRule="auto"/>
              <w:ind w:left="-18"/>
              <w:jc w:val="center"/>
              <w:rPr>
                <w:rFonts w:ascii="Myriad Pro" w:hAnsi="Myriad Pro"/>
              </w:rPr>
            </w:pPr>
            <w:r w:rsidRPr="00742CA9">
              <w:rPr>
                <w:rFonts w:ascii="Myriad Pro" w:hAnsi="Myriad Pro"/>
              </w:rPr>
              <w:t>0</w:t>
            </w:r>
          </w:p>
        </w:tc>
        <w:tc>
          <w:tcPr>
            <w:tcW w:w="2892" w:type="dxa"/>
          </w:tcPr>
          <w:p w14:paraId="72E745AE" w14:textId="77777777" w:rsidR="00742CA9" w:rsidRPr="00742CA9" w:rsidRDefault="00742CA9" w:rsidP="00BB1DEC">
            <w:pPr>
              <w:spacing w:after="0"/>
              <w:ind w:left="-18"/>
              <w:jc w:val="center"/>
              <w:rPr>
                <w:rFonts w:ascii="Myriad Pro" w:hAnsi="Myriad Pro"/>
              </w:rPr>
            </w:pPr>
            <w:r w:rsidRPr="00742CA9">
              <w:rPr>
                <w:rFonts w:ascii="Myriad Pro" w:hAnsi="Myriad Pro"/>
              </w:rPr>
              <w:t>68</w:t>
            </w:r>
          </w:p>
        </w:tc>
      </w:tr>
      <w:tr w:rsidR="00742CA9" w:rsidRPr="00742CA9" w14:paraId="18B3A044" w14:textId="77777777" w:rsidTr="00BB1DEC">
        <w:trPr>
          <w:trHeight w:val="310"/>
        </w:trPr>
        <w:tc>
          <w:tcPr>
            <w:tcW w:w="4881" w:type="dxa"/>
          </w:tcPr>
          <w:p w14:paraId="35EBC527" w14:textId="77777777" w:rsidR="00742CA9" w:rsidRPr="00742CA9" w:rsidRDefault="00742CA9" w:rsidP="00BB1DEC">
            <w:pPr>
              <w:spacing w:after="0" w:line="240" w:lineRule="auto"/>
              <w:contextualSpacing/>
              <w:rPr>
                <w:rFonts w:ascii="Myriad Pro" w:hAnsi="Myriad Pro"/>
              </w:rPr>
            </w:pPr>
          </w:p>
        </w:tc>
        <w:tc>
          <w:tcPr>
            <w:tcW w:w="3976" w:type="dxa"/>
          </w:tcPr>
          <w:p w14:paraId="30F73359" w14:textId="77777777" w:rsidR="00742CA9" w:rsidRPr="00742CA9" w:rsidRDefault="00742CA9" w:rsidP="00BB1DEC">
            <w:pPr>
              <w:spacing w:after="0" w:line="240" w:lineRule="auto"/>
              <w:ind w:left="-18" w:right="-116"/>
              <w:rPr>
                <w:rFonts w:ascii="Myriad Pro" w:hAnsi="Myriad Pro"/>
              </w:rPr>
            </w:pPr>
            <w:r w:rsidRPr="00742CA9">
              <w:rPr>
                <w:rFonts w:ascii="Myriad Pro" w:hAnsi="Myriad Pro"/>
              </w:rPr>
              <w:t>Number of vendors registering with TIRFAD each year starting year 3</w:t>
            </w:r>
          </w:p>
        </w:tc>
        <w:tc>
          <w:tcPr>
            <w:tcW w:w="1446" w:type="dxa"/>
          </w:tcPr>
          <w:p w14:paraId="1679B06E" w14:textId="77777777" w:rsidR="00742CA9" w:rsidRPr="00742CA9" w:rsidRDefault="00742CA9" w:rsidP="00BB1DEC">
            <w:pPr>
              <w:spacing w:after="0" w:line="240" w:lineRule="auto"/>
              <w:ind w:left="-18"/>
              <w:jc w:val="center"/>
              <w:rPr>
                <w:rFonts w:ascii="Myriad Pro" w:hAnsi="Myriad Pro"/>
              </w:rPr>
            </w:pPr>
            <w:r w:rsidRPr="00742CA9">
              <w:rPr>
                <w:rFonts w:ascii="Myriad Pro" w:hAnsi="Myriad Pro"/>
              </w:rPr>
              <w:t>NA</w:t>
            </w:r>
          </w:p>
        </w:tc>
        <w:tc>
          <w:tcPr>
            <w:tcW w:w="2892" w:type="dxa"/>
          </w:tcPr>
          <w:p w14:paraId="5572304B" w14:textId="77777777" w:rsidR="00742CA9" w:rsidRPr="00742CA9" w:rsidRDefault="00742CA9" w:rsidP="00BB1DEC">
            <w:pPr>
              <w:spacing w:after="0"/>
              <w:ind w:left="-18"/>
              <w:jc w:val="center"/>
              <w:rPr>
                <w:rFonts w:ascii="Myriad Pro" w:hAnsi="Myriad Pro"/>
              </w:rPr>
            </w:pPr>
            <w:r w:rsidRPr="00742CA9">
              <w:rPr>
                <w:rFonts w:ascii="Myriad Pro" w:hAnsi="Myriad Pro"/>
              </w:rPr>
              <w:t>About 3</w:t>
            </w:r>
          </w:p>
        </w:tc>
      </w:tr>
      <w:tr w:rsidR="00742CA9" w:rsidRPr="00742CA9" w14:paraId="7FEFFCEF" w14:textId="77777777" w:rsidTr="00BB1DEC">
        <w:trPr>
          <w:trHeight w:val="310"/>
        </w:trPr>
        <w:tc>
          <w:tcPr>
            <w:tcW w:w="4881" w:type="dxa"/>
          </w:tcPr>
          <w:p w14:paraId="3E17FD36" w14:textId="77777777" w:rsidR="00742CA9" w:rsidRPr="00742CA9" w:rsidRDefault="00742CA9" w:rsidP="00BB1DEC">
            <w:pPr>
              <w:spacing w:after="0" w:line="240" w:lineRule="auto"/>
              <w:contextualSpacing/>
              <w:rPr>
                <w:rFonts w:ascii="Myriad Pro" w:hAnsi="Myriad Pro"/>
              </w:rPr>
            </w:pPr>
          </w:p>
        </w:tc>
        <w:tc>
          <w:tcPr>
            <w:tcW w:w="3976" w:type="dxa"/>
          </w:tcPr>
          <w:p w14:paraId="3959D669" w14:textId="77777777" w:rsidR="00742CA9" w:rsidRPr="00742CA9" w:rsidRDefault="00742CA9" w:rsidP="00BB1DEC">
            <w:pPr>
              <w:spacing w:after="0" w:line="240" w:lineRule="auto"/>
              <w:ind w:left="-18" w:right="-116"/>
              <w:rPr>
                <w:rFonts w:ascii="Myriad Pro" w:hAnsi="Myriad Pro"/>
              </w:rPr>
            </w:pPr>
            <w:r w:rsidRPr="00742CA9">
              <w:rPr>
                <w:rFonts w:ascii="Myriad Pro" w:hAnsi="Myriad Pro"/>
              </w:rPr>
              <w:t>Cumulative number of vendors attending TIRFAD campaigns by the EOP</w:t>
            </w:r>
          </w:p>
        </w:tc>
        <w:tc>
          <w:tcPr>
            <w:tcW w:w="1446" w:type="dxa"/>
          </w:tcPr>
          <w:p w14:paraId="46835329" w14:textId="77777777" w:rsidR="00742CA9" w:rsidRPr="00742CA9" w:rsidRDefault="00742CA9" w:rsidP="00BB1DEC">
            <w:pPr>
              <w:spacing w:after="0" w:line="240" w:lineRule="auto"/>
              <w:ind w:left="-18"/>
              <w:jc w:val="center"/>
              <w:rPr>
                <w:rFonts w:ascii="Myriad Pro" w:hAnsi="Myriad Pro"/>
              </w:rPr>
            </w:pPr>
            <w:r w:rsidRPr="00742CA9">
              <w:rPr>
                <w:rFonts w:ascii="Myriad Pro" w:hAnsi="Myriad Pro"/>
              </w:rPr>
              <w:t>0</w:t>
            </w:r>
          </w:p>
        </w:tc>
        <w:tc>
          <w:tcPr>
            <w:tcW w:w="2892" w:type="dxa"/>
          </w:tcPr>
          <w:p w14:paraId="371A1DA4" w14:textId="77777777" w:rsidR="00742CA9" w:rsidRPr="00742CA9" w:rsidRDefault="00742CA9" w:rsidP="00BB1DEC">
            <w:pPr>
              <w:spacing w:after="0"/>
              <w:ind w:left="-18"/>
              <w:jc w:val="center"/>
              <w:rPr>
                <w:rFonts w:ascii="Myriad Pro" w:hAnsi="Myriad Pro"/>
              </w:rPr>
            </w:pPr>
            <w:r w:rsidRPr="00742CA9">
              <w:rPr>
                <w:rFonts w:ascii="Myriad Pro" w:hAnsi="Myriad Pro"/>
              </w:rPr>
              <w:t>39</w:t>
            </w:r>
          </w:p>
        </w:tc>
      </w:tr>
    </w:tbl>
    <w:p w14:paraId="34C74D4B" w14:textId="77777777" w:rsidR="00657889" w:rsidRPr="00A03311" w:rsidRDefault="00657889">
      <w:pPr>
        <w:rPr>
          <w:rFonts w:ascii="Myriad Pro" w:hAnsi="Myriad Pro"/>
          <w:sz w:val="20"/>
          <w:szCs w:val="20"/>
        </w:rPr>
      </w:pPr>
    </w:p>
    <w:p w14:paraId="5CED0272" w14:textId="77777777" w:rsidR="00855B3A" w:rsidRPr="00A03311" w:rsidRDefault="00855B3A" w:rsidP="00657889">
      <w:pPr>
        <w:rPr>
          <w:rFonts w:ascii="Myriad Pro" w:eastAsia="Times New Roman" w:hAnsi="Myriad Pro"/>
          <w:b/>
          <w:caps/>
          <w:spacing w:val="10"/>
          <w:sz w:val="20"/>
          <w:szCs w:val="20"/>
          <w:lang w:bidi="en-US"/>
        </w:rPr>
        <w:sectPr w:rsidR="00855B3A" w:rsidRPr="00A03311" w:rsidSect="00FF2F6D">
          <w:pgSz w:w="15840" w:h="12240" w:orient="landscape"/>
          <w:pgMar w:top="1440" w:right="720" w:bottom="1325" w:left="1440" w:header="708" w:footer="708" w:gutter="0"/>
          <w:cols w:space="708"/>
          <w:docGrid w:linePitch="360"/>
        </w:sectPr>
      </w:pPr>
    </w:p>
    <w:p w14:paraId="0B83C534" w14:textId="77777777" w:rsidR="00CA25FE" w:rsidRPr="00A03311" w:rsidRDefault="00CA25FE" w:rsidP="00CA25FE">
      <w:pPr>
        <w:pStyle w:val="Heading31"/>
        <w:rPr>
          <w:rFonts w:ascii="Myriad Pro" w:hAnsi="Myriad Pro"/>
          <w:sz w:val="20"/>
          <w:szCs w:val="20"/>
        </w:rPr>
      </w:pPr>
      <w:r w:rsidRPr="00A03311">
        <w:rPr>
          <w:rFonts w:ascii="Myriad Pro" w:hAnsi="Myriad Pro"/>
          <w:sz w:val="20"/>
          <w:szCs w:val="20"/>
        </w:rPr>
        <w:lastRenderedPageBreak/>
        <w:t xml:space="preserve">Annex </w:t>
      </w:r>
      <w:r w:rsidR="001523C5">
        <w:rPr>
          <w:rFonts w:ascii="Myriad Pro" w:hAnsi="Myriad Pro"/>
          <w:sz w:val="20"/>
          <w:szCs w:val="20"/>
        </w:rPr>
        <w:t>C</w:t>
      </w:r>
      <w:r w:rsidRPr="00A03311">
        <w:rPr>
          <w:rFonts w:ascii="Myriad Pro" w:hAnsi="Myriad Pro"/>
          <w:sz w:val="20"/>
          <w:szCs w:val="20"/>
        </w:rPr>
        <w:t>: List of Documents to be reviewed by the evaluators</w:t>
      </w:r>
      <w:bookmarkEnd w:id="47"/>
      <w:bookmarkEnd w:id="48"/>
      <w:bookmarkEnd w:id="49"/>
      <w:bookmarkEnd w:id="50"/>
      <w:bookmarkEnd w:id="51"/>
    </w:p>
    <w:p w14:paraId="5931240C" w14:textId="77777777" w:rsidR="00CA25FE" w:rsidRPr="00A03311" w:rsidRDefault="00CA25FE" w:rsidP="00CA25FE">
      <w:pPr>
        <w:numPr>
          <w:ilvl w:val="0"/>
          <w:numId w:val="16"/>
        </w:numPr>
        <w:tabs>
          <w:tab w:val="clear" w:pos="720"/>
          <w:tab w:val="num" w:pos="360"/>
        </w:tabs>
        <w:spacing w:after="0" w:line="240" w:lineRule="auto"/>
        <w:ind w:left="357" w:hanging="357"/>
        <w:jc w:val="both"/>
        <w:rPr>
          <w:rFonts w:ascii="Myriad Pro" w:hAnsi="Myriad Pro" w:cstheme="minorHAnsi"/>
          <w:sz w:val="20"/>
          <w:szCs w:val="20"/>
        </w:rPr>
      </w:pPr>
      <w:r w:rsidRPr="00A03311">
        <w:rPr>
          <w:rFonts w:ascii="Myriad Pro" w:hAnsi="Myriad Pro" w:cstheme="minorHAnsi"/>
          <w:sz w:val="20"/>
          <w:szCs w:val="20"/>
        </w:rPr>
        <w:t xml:space="preserve">Project Document </w:t>
      </w:r>
    </w:p>
    <w:p w14:paraId="4D40B720" w14:textId="77777777" w:rsidR="00CA25FE" w:rsidRPr="00A03311" w:rsidRDefault="00CA25FE" w:rsidP="00CA25FE">
      <w:pPr>
        <w:numPr>
          <w:ilvl w:val="0"/>
          <w:numId w:val="16"/>
        </w:numPr>
        <w:tabs>
          <w:tab w:val="clear" w:pos="720"/>
          <w:tab w:val="num" w:pos="360"/>
        </w:tabs>
        <w:spacing w:after="0" w:line="240" w:lineRule="auto"/>
        <w:ind w:left="357" w:hanging="357"/>
        <w:jc w:val="both"/>
        <w:rPr>
          <w:rFonts w:ascii="Myriad Pro" w:hAnsi="Myriad Pro" w:cstheme="minorHAnsi"/>
          <w:sz w:val="20"/>
          <w:szCs w:val="20"/>
        </w:rPr>
      </w:pPr>
      <w:r w:rsidRPr="00A03311">
        <w:rPr>
          <w:rFonts w:ascii="Myriad Pro" w:hAnsi="Myriad Pro" w:cstheme="minorHAnsi"/>
          <w:sz w:val="20"/>
          <w:szCs w:val="20"/>
        </w:rPr>
        <w:t>Inception Workshop Report</w:t>
      </w:r>
    </w:p>
    <w:p w14:paraId="46BE2D80" w14:textId="77777777" w:rsidR="00CA25FE" w:rsidRPr="00A03311" w:rsidRDefault="00CA25FE" w:rsidP="00CA25FE">
      <w:pPr>
        <w:numPr>
          <w:ilvl w:val="0"/>
          <w:numId w:val="16"/>
        </w:numPr>
        <w:tabs>
          <w:tab w:val="clear" w:pos="720"/>
          <w:tab w:val="num" w:pos="360"/>
        </w:tabs>
        <w:spacing w:after="0" w:line="240" w:lineRule="auto"/>
        <w:ind w:left="357" w:hanging="357"/>
        <w:jc w:val="both"/>
        <w:rPr>
          <w:rFonts w:ascii="Myriad Pro" w:hAnsi="Myriad Pro" w:cstheme="minorHAnsi"/>
          <w:sz w:val="20"/>
          <w:szCs w:val="20"/>
        </w:rPr>
      </w:pPr>
      <w:r w:rsidRPr="00A03311">
        <w:rPr>
          <w:rFonts w:ascii="Myriad Pro" w:hAnsi="Myriad Pro" w:cstheme="minorHAnsi"/>
          <w:sz w:val="20"/>
          <w:szCs w:val="20"/>
        </w:rPr>
        <w:t>Annual Work and Financial Plans</w:t>
      </w:r>
    </w:p>
    <w:p w14:paraId="08E47067" w14:textId="77777777" w:rsidR="00CA25FE" w:rsidRPr="00A03311" w:rsidRDefault="00CA25FE" w:rsidP="00CA25FE">
      <w:pPr>
        <w:numPr>
          <w:ilvl w:val="0"/>
          <w:numId w:val="15"/>
        </w:numPr>
        <w:tabs>
          <w:tab w:val="clear" w:pos="720"/>
          <w:tab w:val="num" w:pos="360"/>
        </w:tabs>
        <w:spacing w:after="0" w:line="240" w:lineRule="auto"/>
        <w:ind w:left="357" w:hanging="357"/>
        <w:jc w:val="both"/>
        <w:rPr>
          <w:rFonts w:ascii="Myriad Pro" w:hAnsi="Myriad Pro" w:cstheme="minorHAnsi"/>
          <w:sz w:val="20"/>
          <w:szCs w:val="20"/>
        </w:rPr>
      </w:pPr>
      <w:r w:rsidRPr="00A03311">
        <w:rPr>
          <w:rFonts w:ascii="Myriad Pro" w:hAnsi="Myriad Pro" w:cstheme="minorHAnsi"/>
          <w:sz w:val="20"/>
          <w:szCs w:val="20"/>
        </w:rPr>
        <w:t xml:space="preserve">Annual Project Report/Project Implementation Review (API/PIR) reports until 2012; </w:t>
      </w:r>
    </w:p>
    <w:p w14:paraId="142BE77C" w14:textId="77777777" w:rsidR="008209AD" w:rsidRDefault="008209AD" w:rsidP="008209AD">
      <w:pPr>
        <w:numPr>
          <w:ilvl w:val="0"/>
          <w:numId w:val="15"/>
        </w:numPr>
        <w:tabs>
          <w:tab w:val="clear" w:pos="720"/>
          <w:tab w:val="num" w:pos="360"/>
        </w:tabs>
        <w:spacing w:after="0" w:line="240" w:lineRule="auto"/>
        <w:ind w:left="357" w:hanging="357"/>
        <w:jc w:val="both"/>
        <w:rPr>
          <w:rFonts w:ascii="Myriad Pro" w:hAnsi="Myriad Pro" w:cstheme="minorHAnsi"/>
          <w:sz w:val="20"/>
          <w:szCs w:val="20"/>
        </w:rPr>
      </w:pPr>
      <w:r>
        <w:rPr>
          <w:rFonts w:ascii="Myriad Pro" w:hAnsi="Myriad Pro" w:cstheme="minorHAnsi"/>
          <w:sz w:val="20"/>
          <w:szCs w:val="20"/>
        </w:rPr>
        <w:t>GEF Focal Area</w:t>
      </w:r>
      <w:r w:rsidRPr="00A03311">
        <w:rPr>
          <w:rFonts w:ascii="Myriad Pro" w:hAnsi="Myriad Pro" w:cstheme="minorHAnsi"/>
          <w:sz w:val="20"/>
          <w:szCs w:val="20"/>
        </w:rPr>
        <w:t xml:space="preserve"> tracking tool</w:t>
      </w:r>
      <w:r>
        <w:rPr>
          <w:rFonts w:ascii="Myriad Pro" w:hAnsi="Myriad Pro" w:cstheme="minorHAnsi"/>
          <w:sz w:val="20"/>
          <w:szCs w:val="20"/>
        </w:rPr>
        <w:t>s at baseline, midterm, and terminal points of the project</w:t>
      </w:r>
    </w:p>
    <w:p w14:paraId="735C45E1" w14:textId="77777777" w:rsidR="008209AD" w:rsidRPr="00A03311" w:rsidRDefault="008209AD" w:rsidP="008209AD">
      <w:pPr>
        <w:numPr>
          <w:ilvl w:val="0"/>
          <w:numId w:val="15"/>
        </w:numPr>
        <w:tabs>
          <w:tab w:val="clear" w:pos="720"/>
          <w:tab w:val="num" w:pos="360"/>
        </w:tabs>
        <w:spacing w:after="0" w:line="240" w:lineRule="auto"/>
        <w:ind w:left="357" w:hanging="357"/>
        <w:jc w:val="both"/>
        <w:rPr>
          <w:rFonts w:ascii="Myriad Pro" w:hAnsi="Myriad Pro" w:cstheme="minorHAnsi"/>
          <w:sz w:val="20"/>
          <w:szCs w:val="20"/>
        </w:rPr>
      </w:pPr>
      <w:r>
        <w:rPr>
          <w:rFonts w:ascii="Myriad Pro" w:hAnsi="Myriad Pro" w:cstheme="minorHAnsi"/>
          <w:sz w:val="20"/>
          <w:szCs w:val="20"/>
        </w:rPr>
        <w:t>Midterm Review (MTR)</w:t>
      </w:r>
    </w:p>
    <w:p w14:paraId="55345934" w14:textId="77777777" w:rsidR="00CA25FE" w:rsidRPr="00A03311" w:rsidRDefault="00CA25FE" w:rsidP="00CA25FE">
      <w:pPr>
        <w:numPr>
          <w:ilvl w:val="0"/>
          <w:numId w:val="15"/>
        </w:numPr>
        <w:tabs>
          <w:tab w:val="clear" w:pos="720"/>
          <w:tab w:val="num" w:pos="360"/>
        </w:tabs>
        <w:spacing w:after="0" w:line="240" w:lineRule="auto"/>
        <w:ind w:left="357" w:hanging="357"/>
        <w:jc w:val="both"/>
        <w:rPr>
          <w:rFonts w:ascii="Myriad Pro" w:hAnsi="Myriad Pro" w:cstheme="minorHAnsi"/>
          <w:sz w:val="20"/>
          <w:szCs w:val="20"/>
        </w:rPr>
      </w:pPr>
      <w:r w:rsidRPr="00A03311">
        <w:rPr>
          <w:rFonts w:ascii="Myriad Pro" w:hAnsi="Myriad Pro" w:cstheme="minorHAnsi"/>
          <w:sz w:val="20"/>
          <w:szCs w:val="20"/>
          <w:lang w:val="id-ID"/>
        </w:rPr>
        <w:t>Quarterly Reports</w:t>
      </w:r>
    </w:p>
    <w:p w14:paraId="544F130E" w14:textId="77777777" w:rsidR="00CA25FE" w:rsidRPr="00A03311" w:rsidRDefault="00CA25FE" w:rsidP="00CA25FE">
      <w:pPr>
        <w:numPr>
          <w:ilvl w:val="0"/>
          <w:numId w:val="15"/>
        </w:numPr>
        <w:tabs>
          <w:tab w:val="clear" w:pos="720"/>
          <w:tab w:val="num" w:pos="360"/>
        </w:tabs>
        <w:spacing w:after="0" w:line="240" w:lineRule="auto"/>
        <w:ind w:left="357" w:hanging="357"/>
        <w:jc w:val="both"/>
        <w:rPr>
          <w:rFonts w:ascii="Myriad Pro" w:hAnsi="Myriad Pro" w:cstheme="minorHAnsi"/>
          <w:sz w:val="20"/>
          <w:szCs w:val="20"/>
        </w:rPr>
      </w:pPr>
      <w:r w:rsidRPr="00A03311">
        <w:rPr>
          <w:rFonts w:ascii="Myriad Pro" w:hAnsi="Myriad Pro" w:cstheme="minorHAnsi"/>
          <w:sz w:val="20"/>
          <w:szCs w:val="20"/>
        </w:rPr>
        <w:t>Minutes of Project Technical Committee/Project Steering Committee meetings</w:t>
      </w:r>
    </w:p>
    <w:p w14:paraId="789AE0E4" w14:textId="77777777" w:rsidR="00CA25FE" w:rsidRPr="00A03311" w:rsidRDefault="00CA25FE" w:rsidP="00CA25FE">
      <w:pPr>
        <w:numPr>
          <w:ilvl w:val="0"/>
          <w:numId w:val="15"/>
        </w:numPr>
        <w:tabs>
          <w:tab w:val="clear" w:pos="720"/>
          <w:tab w:val="num" w:pos="360"/>
        </w:tabs>
        <w:spacing w:after="0" w:line="240" w:lineRule="auto"/>
        <w:ind w:left="357" w:hanging="357"/>
        <w:jc w:val="both"/>
        <w:rPr>
          <w:rFonts w:ascii="Myriad Pro" w:hAnsi="Myriad Pro" w:cstheme="minorHAnsi"/>
          <w:sz w:val="20"/>
          <w:szCs w:val="20"/>
        </w:rPr>
      </w:pPr>
      <w:r w:rsidRPr="00A03311">
        <w:rPr>
          <w:rFonts w:ascii="Myriad Pro" w:hAnsi="Myriad Pro" w:cstheme="minorHAnsi"/>
          <w:sz w:val="20"/>
          <w:szCs w:val="20"/>
        </w:rPr>
        <w:t>Back-to-Office Reports of UNDP staff (if any)</w:t>
      </w:r>
    </w:p>
    <w:p w14:paraId="68B27EBD" w14:textId="77777777" w:rsidR="009148A6" w:rsidRDefault="00CA25FE" w:rsidP="00CA25FE">
      <w:pPr>
        <w:numPr>
          <w:ilvl w:val="0"/>
          <w:numId w:val="15"/>
        </w:numPr>
        <w:tabs>
          <w:tab w:val="clear" w:pos="720"/>
          <w:tab w:val="num" w:pos="360"/>
        </w:tabs>
        <w:spacing w:after="0" w:line="240" w:lineRule="auto"/>
        <w:ind w:left="357" w:hanging="357"/>
        <w:jc w:val="both"/>
        <w:rPr>
          <w:rFonts w:ascii="Myriad Pro" w:hAnsi="Myriad Pro" w:cstheme="minorHAnsi"/>
          <w:sz w:val="20"/>
          <w:szCs w:val="20"/>
        </w:rPr>
      </w:pPr>
      <w:r w:rsidRPr="00A03311">
        <w:rPr>
          <w:rFonts w:ascii="Myriad Pro" w:hAnsi="Myriad Pro" w:cstheme="minorHAnsi"/>
          <w:sz w:val="20"/>
          <w:szCs w:val="20"/>
        </w:rPr>
        <w:t>Study reports/Conference proceedings/government guidelines, etc.</w:t>
      </w:r>
    </w:p>
    <w:p w14:paraId="22B518DD" w14:textId="77777777" w:rsidR="009148A6" w:rsidRDefault="009148A6" w:rsidP="00CA25FE">
      <w:pPr>
        <w:numPr>
          <w:ilvl w:val="0"/>
          <w:numId w:val="15"/>
        </w:numPr>
        <w:tabs>
          <w:tab w:val="clear" w:pos="720"/>
          <w:tab w:val="num" w:pos="360"/>
        </w:tabs>
        <w:spacing w:after="0" w:line="240" w:lineRule="auto"/>
        <w:ind w:left="357" w:hanging="357"/>
        <w:jc w:val="both"/>
        <w:rPr>
          <w:rFonts w:ascii="Myriad Pro" w:hAnsi="Myriad Pro" w:cstheme="minorHAnsi"/>
          <w:sz w:val="20"/>
          <w:szCs w:val="20"/>
        </w:rPr>
      </w:pPr>
      <w:r>
        <w:rPr>
          <w:rFonts w:ascii="Myriad Pro" w:hAnsi="Myriad Pro" w:cstheme="minorHAnsi"/>
          <w:sz w:val="20"/>
          <w:szCs w:val="20"/>
        </w:rPr>
        <w:t>Baseline reports, consultancy inputs for implementation, post commissioning measurement studies, etc.</w:t>
      </w:r>
    </w:p>
    <w:p w14:paraId="27433B65" w14:textId="7DAE0C33" w:rsidR="00CA25FE" w:rsidRPr="008209AD" w:rsidRDefault="009148A6" w:rsidP="008209AD">
      <w:pPr>
        <w:numPr>
          <w:ilvl w:val="0"/>
          <w:numId w:val="15"/>
        </w:numPr>
        <w:tabs>
          <w:tab w:val="clear" w:pos="720"/>
          <w:tab w:val="num" w:pos="360"/>
        </w:tabs>
        <w:spacing w:after="0" w:line="240" w:lineRule="auto"/>
        <w:ind w:left="357" w:hanging="357"/>
        <w:jc w:val="both"/>
        <w:rPr>
          <w:rFonts w:ascii="Myriad Pro" w:eastAsia="Times New Roman" w:hAnsi="Myriad Pro" w:cstheme="minorHAnsi"/>
          <w:i/>
          <w:sz w:val="20"/>
          <w:szCs w:val="20"/>
          <w:highlight w:val="lightGray"/>
          <w:lang w:val="en-GB"/>
        </w:rPr>
      </w:pPr>
      <w:r>
        <w:rPr>
          <w:rFonts w:ascii="Myriad Pro" w:hAnsi="Myriad Pro" w:cstheme="minorHAnsi"/>
          <w:sz w:val="20"/>
          <w:szCs w:val="20"/>
        </w:rPr>
        <w:t>Knowledge products</w:t>
      </w:r>
      <w:r w:rsidR="00CA25FE" w:rsidRPr="00A03311">
        <w:rPr>
          <w:rFonts w:ascii="Myriad Pro" w:hAnsi="Myriad Pro" w:cstheme="minorHAnsi"/>
          <w:sz w:val="20"/>
          <w:szCs w:val="20"/>
        </w:rPr>
        <w:t xml:space="preserve"> </w:t>
      </w:r>
    </w:p>
    <w:p w14:paraId="091D095F" w14:textId="77777777" w:rsidR="008209AD" w:rsidRPr="002C164A" w:rsidRDefault="008209AD" w:rsidP="008209AD">
      <w:pPr>
        <w:numPr>
          <w:ilvl w:val="0"/>
          <w:numId w:val="15"/>
        </w:numPr>
        <w:tabs>
          <w:tab w:val="clear" w:pos="720"/>
          <w:tab w:val="num" w:pos="360"/>
        </w:tabs>
        <w:spacing w:after="0" w:line="240" w:lineRule="auto"/>
        <w:ind w:left="357" w:hanging="357"/>
        <w:jc w:val="both"/>
        <w:rPr>
          <w:rFonts w:eastAsia="Times New Roman"/>
          <w:sz w:val="20"/>
          <w:szCs w:val="20"/>
          <w:lang w:val="en-GB"/>
        </w:rPr>
      </w:pPr>
      <w:r w:rsidRPr="002C164A">
        <w:rPr>
          <w:rFonts w:eastAsia="Times New Roman"/>
          <w:sz w:val="20"/>
          <w:szCs w:val="20"/>
          <w:lang w:val="en-GB"/>
        </w:rPr>
        <w:t>UNDP Development Assistance Framework (UNDAF)</w:t>
      </w:r>
    </w:p>
    <w:p w14:paraId="39FD2BD9" w14:textId="77777777" w:rsidR="008209AD" w:rsidRPr="002C164A" w:rsidRDefault="008209AD" w:rsidP="008209AD">
      <w:pPr>
        <w:numPr>
          <w:ilvl w:val="0"/>
          <w:numId w:val="15"/>
        </w:numPr>
        <w:tabs>
          <w:tab w:val="clear" w:pos="720"/>
          <w:tab w:val="num" w:pos="360"/>
        </w:tabs>
        <w:spacing w:after="0" w:line="240" w:lineRule="auto"/>
        <w:ind w:left="357" w:hanging="357"/>
        <w:jc w:val="both"/>
        <w:rPr>
          <w:rFonts w:eastAsia="Times New Roman"/>
          <w:sz w:val="20"/>
          <w:szCs w:val="20"/>
          <w:lang w:val="en-GB"/>
        </w:rPr>
      </w:pPr>
      <w:r w:rsidRPr="002C164A">
        <w:rPr>
          <w:rFonts w:eastAsia="Times New Roman"/>
          <w:sz w:val="20"/>
          <w:szCs w:val="20"/>
          <w:lang w:val="en-GB"/>
        </w:rPr>
        <w:t>UNDP Country Programme Document (CPD)</w:t>
      </w:r>
    </w:p>
    <w:p w14:paraId="4087EF5C" w14:textId="77777777" w:rsidR="008209AD" w:rsidRPr="002C164A" w:rsidRDefault="008209AD" w:rsidP="008209AD">
      <w:pPr>
        <w:numPr>
          <w:ilvl w:val="0"/>
          <w:numId w:val="15"/>
        </w:numPr>
        <w:tabs>
          <w:tab w:val="clear" w:pos="720"/>
          <w:tab w:val="num" w:pos="360"/>
        </w:tabs>
        <w:spacing w:after="0" w:line="240" w:lineRule="auto"/>
        <w:ind w:left="357" w:hanging="357"/>
        <w:jc w:val="both"/>
        <w:rPr>
          <w:rFonts w:eastAsia="Times New Roman"/>
          <w:sz w:val="20"/>
          <w:szCs w:val="20"/>
          <w:lang w:val="en-GB"/>
        </w:rPr>
      </w:pPr>
      <w:r w:rsidRPr="002C164A">
        <w:rPr>
          <w:rFonts w:eastAsia="Times New Roman"/>
          <w:sz w:val="20"/>
          <w:szCs w:val="20"/>
          <w:lang w:val="en-GB"/>
        </w:rPr>
        <w:t>UNDP Country Programme Action Plan (CPAP)</w:t>
      </w:r>
    </w:p>
    <w:p w14:paraId="39F679DC" w14:textId="77777777" w:rsidR="008209AD" w:rsidRPr="002C164A" w:rsidRDefault="008209AD" w:rsidP="008209AD">
      <w:pPr>
        <w:numPr>
          <w:ilvl w:val="0"/>
          <w:numId w:val="15"/>
        </w:numPr>
        <w:tabs>
          <w:tab w:val="clear" w:pos="720"/>
          <w:tab w:val="num" w:pos="360"/>
        </w:tabs>
        <w:spacing w:after="0" w:line="240" w:lineRule="auto"/>
        <w:ind w:left="357" w:hanging="357"/>
        <w:jc w:val="both"/>
        <w:rPr>
          <w:rFonts w:eastAsia="Times New Roman"/>
          <w:sz w:val="20"/>
          <w:szCs w:val="20"/>
          <w:lang w:val="en-GB"/>
        </w:rPr>
      </w:pPr>
      <w:r w:rsidRPr="002C164A">
        <w:rPr>
          <w:rFonts w:eastAsia="Times New Roman"/>
          <w:sz w:val="20"/>
          <w:szCs w:val="20"/>
          <w:lang w:val="en-GB"/>
        </w:rPr>
        <w:t>GEF focal area strategic program objectives</w:t>
      </w:r>
    </w:p>
    <w:p w14:paraId="2DFAFED3" w14:textId="77777777" w:rsidR="008209AD" w:rsidRPr="00A03311" w:rsidRDefault="008209AD" w:rsidP="00CA25FE">
      <w:pPr>
        <w:spacing w:before="200"/>
        <w:jc w:val="both"/>
        <w:rPr>
          <w:rFonts w:ascii="Myriad Pro" w:eastAsia="Times New Roman" w:hAnsi="Myriad Pro" w:cstheme="minorHAnsi"/>
          <w:i/>
          <w:sz w:val="20"/>
          <w:szCs w:val="20"/>
          <w:highlight w:val="lightGray"/>
          <w:lang w:val="en-GB"/>
        </w:rPr>
        <w:sectPr w:rsidR="008209AD" w:rsidRPr="00A03311" w:rsidSect="00BE662F">
          <w:pgSz w:w="12240" w:h="15840"/>
          <w:pgMar w:top="1440" w:right="1325" w:bottom="1440" w:left="1440" w:header="708" w:footer="708" w:gutter="0"/>
          <w:cols w:space="708"/>
          <w:docGrid w:linePitch="360"/>
        </w:sectPr>
      </w:pPr>
    </w:p>
    <w:p w14:paraId="594A5FEA" w14:textId="77777777" w:rsidR="00CA25FE" w:rsidRPr="00A03311" w:rsidRDefault="00CA25FE" w:rsidP="00CA25FE">
      <w:pPr>
        <w:pStyle w:val="Heading31"/>
        <w:rPr>
          <w:rFonts w:ascii="Myriad Pro" w:hAnsi="Myriad Pro"/>
          <w:sz w:val="20"/>
          <w:szCs w:val="20"/>
        </w:rPr>
      </w:pPr>
      <w:bookmarkStart w:id="52" w:name="_TOR_Annex_C:"/>
      <w:bookmarkStart w:id="53" w:name="_Toc321341564"/>
      <w:bookmarkStart w:id="54" w:name="_Toc299122846"/>
      <w:bookmarkStart w:id="55" w:name="_Toc299122868"/>
      <w:bookmarkStart w:id="56" w:name="_Toc299126632"/>
      <w:bookmarkEnd w:id="52"/>
      <w:r w:rsidRPr="00A03311">
        <w:rPr>
          <w:rFonts w:ascii="Myriad Pro" w:hAnsi="Myriad Pro"/>
          <w:sz w:val="20"/>
          <w:szCs w:val="20"/>
        </w:rPr>
        <w:lastRenderedPageBreak/>
        <w:t xml:space="preserve">Annex </w:t>
      </w:r>
      <w:r w:rsidR="001523C5">
        <w:rPr>
          <w:rFonts w:ascii="Myriad Pro" w:hAnsi="Myriad Pro"/>
          <w:sz w:val="20"/>
          <w:szCs w:val="20"/>
        </w:rPr>
        <w:t>D</w:t>
      </w:r>
      <w:r w:rsidRPr="00A03311">
        <w:rPr>
          <w:rFonts w:ascii="Myriad Pro" w:hAnsi="Myriad Pro"/>
          <w:sz w:val="20"/>
          <w:szCs w:val="20"/>
        </w:rPr>
        <w:t>: Evaluation Questions</w:t>
      </w:r>
      <w:bookmarkEnd w:id="53"/>
    </w:p>
    <w:p w14:paraId="154E8620" w14:textId="2B4E7BF9" w:rsidR="00CA25FE" w:rsidRPr="000A7479" w:rsidRDefault="008209AD" w:rsidP="000A7479">
      <w:pPr>
        <w:spacing w:after="0" w:line="240" w:lineRule="auto"/>
      </w:pPr>
      <w:r w:rsidRPr="006F173E">
        <w:t xml:space="preserve">This </w:t>
      </w:r>
      <w:r>
        <w:t>Evaluation Criteria M</w:t>
      </w:r>
      <w:r w:rsidRPr="006F173E">
        <w:t>atrix must be fully completed</w:t>
      </w:r>
      <w:r>
        <w:t>/amended</w:t>
      </w:r>
      <w:r w:rsidRPr="006F173E">
        <w:t xml:space="preserve"> by the consultant and included </w:t>
      </w:r>
      <w:r>
        <w:t xml:space="preserve">in the TE inception report and </w:t>
      </w:r>
      <w:r w:rsidRPr="006F173E">
        <w:t>as an Annex to the TE report.</w:t>
      </w:r>
    </w:p>
    <w:tbl>
      <w:tblPr>
        <w:tblpPr w:leftFromText="180" w:rightFromText="180" w:vertAnchor="text" w:horzAnchor="page" w:tblpX="1162" w:tblpY="197"/>
        <w:tblW w:w="14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60"/>
        <w:gridCol w:w="6059"/>
        <w:gridCol w:w="1794"/>
        <w:gridCol w:w="1418"/>
        <w:gridCol w:w="1418"/>
      </w:tblGrid>
      <w:tr w:rsidR="007132F5" w:rsidRPr="00A03311" w14:paraId="25D18DD4" w14:textId="77777777" w:rsidTr="00A32D63">
        <w:trPr>
          <w:tblHeader/>
        </w:trPr>
        <w:tc>
          <w:tcPr>
            <w:tcW w:w="3460" w:type="dxa"/>
            <w:shd w:val="clear" w:color="auto" w:fill="D9D9D9" w:themeFill="background1" w:themeFillShade="D9"/>
            <w:vAlign w:val="center"/>
          </w:tcPr>
          <w:p w14:paraId="007C459B" w14:textId="77777777" w:rsidR="007132F5" w:rsidRPr="00A03311" w:rsidRDefault="007132F5" w:rsidP="00A32D63">
            <w:pPr>
              <w:spacing w:after="0" w:line="240" w:lineRule="auto"/>
              <w:jc w:val="center"/>
              <w:rPr>
                <w:rFonts w:ascii="Myriad Pro" w:eastAsia="Times New Roman" w:hAnsi="Myriad Pro" w:cstheme="minorHAnsi"/>
                <w:b/>
                <w:sz w:val="20"/>
                <w:szCs w:val="20"/>
              </w:rPr>
            </w:pPr>
            <w:r w:rsidRPr="00A03311">
              <w:rPr>
                <w:rFonts w:ascii="Myriad Pro" w:eastAsia="Times New Roman" w:hAnsi="Myriad Pro" w:cstheme="minorHAnsi"/>
                <w:b/>
                <w:sz w:val="20"/>
                <w:szCs w:val="20"/>
              </w:rPr>
              <w:t xml:space="preserve">Evaluative Criteria </w:t>
            </w:r>
          </w:p>
        </w:tc>
        <w:tc>
          <w:tcPr>
            <w:tcW w:w="6059" w:type="dxa"/>
            <w:shd w:val="clear" w:color="auto" w:fill="D9D9D9" w:themeFill="background1" w:themeFillShade="D9"/>
            <w:vAlign w:val="center"/>
          </w:tcPr>
          <w:p w14:paraId="3A8705D4" w14:textId="77777777" w:rsidR="007132F5" w:rsidRPr="00A03311" w:rsidRDefault="007132F5" w:rsidP="00A32D63">
            <w:pPr>
              <w:spacing w:after="0" w:line="240" w:lineRule="auto"/>
              <w:jc w:val="center"/>
              <w:rPr>
                <w:rFonts w:ascii="Myriad Pro" w:eastAsia="Times New Roman" w:hAnsi="Myriad Pro" w:cstheme="minorHAnsi"/>
                <w:b/>
                <w:sz w:val="20"/>
                <w:szCs w:val="20"/>
              </w:rPr>
            </w:pPr>
            <w:r w:rsidRPr="00A03311">
              <w:rPr>
                <w:rFonts w:ascii="Myriad Pro" w:eastAsia="Times New Roman" w:hAnsi="Myriad Pro" w:cstheme="minorHAnsi"/>
                <w:b/>
                <w:sz w:val="20"/>
                <w:szCs w:val="20"/>
              </w:rPr>
              <w:t xml:space="preserve">Questions </w:t>
            </w:r>
          </w:p>
        </w:tc>
        <w:tc>
          <w:tcPr>
            <w:tcW w:w="1794" w:type="dxa"/>
            <w:shd w:val="clear" w:color="auto" w:fill="D9D9D9" w:themeFill="background1" w:themeFillShade="D9"/>
            <w:vAlign w:val="center"/>
          </w:tcPr>
          <w:p w14:paraId="68F76A89" w14:textId="77777777" w:rsidR="007132F5" w:rsidRPr="00A03311" w:rsidRDefault="007132F5" w:rsidP="00A32D63">
            <w:pPr>
              <w:spacing w:after="0" w:line="240" w:lineRule="auto"/>
              <w:jc w:val="center"/>
              <w:rPr>
                <w:rFonts w:ascii="Myriad Pro" w:eastAsia="Times New Roman" w:hAnsi="Myriad Pro" w:cstheme="minorHAnsi"/>
                <w:b/>
                <w:sz w:val="20"/>
                <w:szCs w:val="20"/>
              </w:rPr>
            </w:pPr>
            <w:r w:rsidRPr="00A03311">
              <w:rPr>
                <w:rFonts w:ascii="Myriad Pro" w:eastAsia="Times New Roman" w:hAnsi="Myriad Pro" w:cstheme="minorHAnsi"/>
                <w:b/>
                <w:sz w:val="20"/>
                <w:szCs w:val="20"/>
              </w:rPr>
              <w:t xml:space="preserve">Indicators </w:t>
            </w:r>
          </w:p>
        </w:tc>
        <w:tc>
          <w:tcPr>
            <w:tcW w:w="1418" w:type="dxa"/>
            <w:shd w:val="clear" w:color="auto" w:fill="D9D9D9" w:themeFill="background1" w:themeFillShade="D9"/>
            <w:vAlign w:val="center"/>
          </w:tcPr>
          <w:p w14:paraId="76BEEAE0" w14:textId="77777777" w:rsidR="007132F5" w:rsidRPr="00A03311" w:rsidRDefault="007132F5" w:rsidP="00A32D63">
            <w:pPr>
              <w:spacing w:after="0" w:line="240" w:lineRule="auto"/>
              <w:jc w:val="center"/>
              <w:rPr>
                <w:rFonts w:ascii="Myriad Pro" w:eastAsia="Times New Roman" w:hAnsi="Myriad Pro" w:cstheme="minorHAnsi"/>
                <w:b/>
                <w:sz w:val="20"/>
                <w:szCs w:val="20"/>
              </w:rPr>
            </w:pPr>
            <w:r w:rsidRPr="00A03311">
              <w:rPr>
                <w:rFonts w:ascii="Myriad Pro" w:eastAsia="Times New Roman" w:hAnsi="Myriad Pro" w:cstheme="minorHAnsi"/>
                <w:b/>
                <w:sz w:val="20"/>
                <w:szCs w:val="20"/>
              </w:rPr>
              <w:t>Sources</w:t>
            </w:r>
            <w:r w:rsidRPr="00A03311">
              <w:rPr>
                <w:rStyle w:val="FootnoteReference"/>
                <w:rFonts w:ascii="Myriad Pro" w:eastAsia="Times New Roman" w:hAnsi="Myriad Pro" w:cstheme="minorHAnsi"/>
                <w:b/>
                <w:sz w:val="20"/>
                <w:szCs w:val="20"/>
              </w:rPr>
              <w:footnoteReference w:id="4"/>
            </w:r>
          </w:p>
        </w:tc>
        <w:tc>
          <w:tcPr>
            <w:tcW w:w="1418" w:type="dxa"/>
            <w:shd w:val="clear" w:color="auto" w:fill="D9D9D9" w:themeFill="background1" w:themeFillShade="D9"/>
          </w:tcPr>
          <w:p w14:paraId="15457CCD" w14:textId="77777777" w:rsidR="007132F5" w:rsidRDefault="007132F5" w:rsidP="00A32D63">
            <w:pPr>
              <w:spacing w:after="0" w:line="240" w:lineRule="auto"/>
              <w:jc w:val="center"/>
              <w:rPr>
                <w:rFonts w:ascii="Myriad Pro" w:eastAsia="Times New Roman" w:hAnsi="Myriad Pro" w:cstheme="minorHAnsi"/>
                <w:b/>
                <w:sz w:val="20"/>
                <w:szCs w:val="20"/>
              </w:rPr>
            </w:pPr>
            <w:r w:rsidRPr="00A03311">
              <w:rPr>
                <w:rFonts w:ascii="Myriad Pro" w:eastAsia="Times New Roman" w:hAnsi="Myriad Pro" w:cstheme="minorHAnsi"/>
                <w:b/>
                <w:sz w:val="20"/>
                <w:szCs w:val="20"/>
              </w:rPr>
              <w:t>Methodology</w:t>
            </w:r>
            <w:r w:rsidRPr="00A03311">
              <w:rPr>
                <w:rStyle w:val="FootnoteReference"/>
                <w:rFonts w:ascii="Myriad Pro" w:eastAsia="Times New Roman" w:hAnsi="Myriad Pro" w:cstheme="minorHAnsi"/>
                <w:b/>
                <w:sz w:val="20"/>
                <w:szCs w:val="20"/>
              </w:rPr>
              <w:footnoteReference w:id="5"/>
            </w:r>
          </w:p>
        </w:tc>
      </w:tr>
      <w:tr w:rsidR="007132F5" w:rsidRPr="00A03311" w14:paraId="3D4EE6A1" w14:textId="77777777" w:rsidTr="00A32D63">
        <w:tc>
          <w:tcPr>
            <w:tcW w:w="12731" w:type="dxa"/>
            <w:gridSpan w:val="4"/>
            <w:shd w:val="pct12" w:color="auto" w:fill="000000" w:themeFill="text1"/>
          </w:tcPr>
          <w:p w14:paraId="733AD12F" w14:textId="77777777" w:rsidR="007132F5" w:rsidRPr="00A03311" w:rsidRDefault="007132F5" w:rsidP="00A32D63">
            <w:pPr>
              <w:numPr>
                <w:ilvl w:val="12"/>
                <w:numId w:val="0"/>
              </w:numPr>
              <w:spacing w:after="0" w:line="240" w:lineRule="auto"/>
              <w:rPr>
                <w:rFonts w:ascii="Myriad Pro" w:eastAsia="Times New Roman" w:hAnsi="Myriad Pro" w:cstheme="minorHAnsi"/>
                <w:iCs/>
                <w:sz w:val="20"/>
                <w:szCs w:val="20"/>
              </w:rPr>
            </w:pPr>
            <w:r w:rsidRPr="00A03311">
              <w:rPr>
                <w:rFonts w:ascii="Myriad Pro" w:eastAsia="Times New Roman" w:hAnsi="Myriad Pro" w:cstheme="minorHAnsi"/>
                <w:iCs/>
                <w:sz w:val="20"/>
                <w:szCs w:val="20"/>
              </w:rPr>
              <w:t xml:space="preserve">Relevance: How does the project relate to the main objectives of the GEF focal area, and to the environment and development priorities at the local, regional and national levels? </w:t>
            </w:r>
          </w:p>
        </w:tc>
        <w:tc>
          <w:tcPr>
            <w:tcW w:w="1418" w:type="dxa"/>
            <w:shd w:val="pct12" w:color="auto" w:fill="000000" w:themeFill="text1"/>
          </w:tcPr>
          <w:p w14:paraId="3277E9BE" w14:textId="77777777" w:rsidR="007132F5" w:rsidRPr="00A03311" w:rsidRDefault="007132F5" w:rsidP="00A32D63">
            <w:pPr>
              <w:numPr>
                <w:ilvl w:val="12"/>
                <w:numId w:val="0"/>
              </w:numPr>
              <w:spacing w:after="0" w:line="240" w:lineRule="auto"/>
              <w:rPr>
                <w:rFonts w:ascii="Myriad Pro" w:eastAsia="Times New Roman" w:hAnsi="Myriad Pro" w:cstheme="minorHAnsi"/>
                <w:iCs/>
                <w:sz w:val="20"/>
                <w:szCs w:val="20"/>
              </w:rPr>
            </w:pPr>
          </w:p>
        </w:tc>
      </w:tr>
      <w:tr w:rsidR="007132F5" w:rsidRPr="00A03311" w14:paraId="7BA8DCF3" w14:textId="77777777" w:rsidTr="00A32D63">
        <w:tc>
          <w:tcPr>
            <w:tcW w:w="3460" w:type="dxa"/>
            <w:vMerge w:val="restart"/>
            <w:shd w:val="pct12" w:color="auto" w:fill="FFFFFF"/>
          </w:tcPr>
          <w:p w14:paraId="16F288B4" w14:textId="77777777" w:rsidR="007132F5" w:rsidRPr="00A03311" w:rsidRDefault="007132F5" w:rsidP="00A32D63">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Is the project relevant to National priorities and commitment under international conventions?</w:t>
            </w:r>
          </w:p>
        </w:tc>
        <w:tc>
          <w:tcPr>
            <w:tcW w:w="6059" w:type="dxa"/>
          </w:tcPr>
          <w:p w14:paraId="71732F8A" w14:textId="77777777" w:rsidR="007132F5" w:rsidRPr="00A03311" w:rsidRDefault="007132F5" w:rsidP="00A32D63">
            <w:pPr>
              <w:numPr>
                <w:ilvl w:val="0"/>
                <w:numId w:val="12"/>
              </w:numPr>
              <w:spacing w:after="0" w:line="240" w:lineRule="auto"/>
              <w:jc w:val="both"/>
              <w:rPr>
                <w:rFonts w:ascii="Myriad Pro" w:hAnsi="Myriad Pro" w:cstheme="minorHAnsi"/>
                <w:sz w:val="20"/>
                <w:szCs w:val="20"/>
              </w:rPr>
            </w:pPr>
            <w:r w:rsidRPr="00A03311">
              <w:rPr>
                <w:rFonts w:ascii="Myriad Pro" w:hAnsi="Myriad Pro" w:cstheme="minorHAnsi"/>
                <w:sz w:val="20"/>
                <w:szCs w:val="20"/>
              </w:rPr>
              <w:t>Is the project country-driven?</w:t>
            </w:r>
          </w:p>
        </w:tc>
        <w:tc>
          <w:tcPr>
            <w:tcW w:w="1794" w:type="dxa"/>
          </w:tcPr>
          <w:p w14:paraId="6AF3AC47" w14:textId="77777777" w:rsidR="007132F5" w:rsidRPr="00A03311"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21251668" w14:textId="77777777" w:rsidR="007132F5" w:rsidRPr="00A03311"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26D95BF0"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7132F5" w:rsidRPr="00A03311" w14:paraId="3D47A9F7" w14:textId="77777777" w:rsidTr="00A32D63">
        <w:tc>
          <w:tcPr>
            <w:tcW w:w="3460" w:type="dxa"/>
            <w:vMerge/>
            <w:shd w:val="pct12" w:color="auto" w:fill="FFFFFF"/>
          </w:tcPr>
          <w:p w14:paraId="18316385" w14:textId="77777777" w:rsidR="007132F5" w:rsidRDefault="007132F5" w:rsidP="00A32D63">
            <w:pPr>
              <w:pStyle w:val="ListParagraph"/>
              <w:numPr>
                <w:ilvl w:val="0"/>
                <w:numId w:val="12"/>
              </w:numPr>
              <w:spacing w:after="0" w:line="240" w:lineRule="auto"/>
              <w:rPr>
                <w:rFonts w:ascii="Myriad Pro" w:hAnsi="Myriad Pro" w:cstheme="minorHAnsi"/>
                <w:sz w:val="20"/>
                <w:szCs w:val="20"/>
              </w:rPr>
            </w:pPr>
          </w:p>
        </w:tc>
        <w:tc>
          <w:tcPr>
            <w:tcW w:w="6059" w:type="dxa"/>
          </w:tcPr>
          <w:p w14:paraId="39C3A7EE" w14:textId="77777777" w:rsidR="007132F5" w:rsidRDefault="007132F5" w:rsidP="00A32D63">
            <w:pPr>
              <w:numPr>
                <w:ilvl w:val="0"/>
                <w:numId w:val="12"/>
              </w:numPr>
              <w:spacing w:after="0" w:line="240" w:lineRule="auto"/>
              <w:jc w:val="both"/>
              <w:rPr>
                <w:rFonts w:ascii="Myriad Pro" w:hAnsi="Myriad Pro" w:cstheme="minorHAnsi"/>
                <w:sz w:val="20"/>
                <w:szCs w:val="20"/>
              </w:rPr>
            </w:pPr>
            <w:r w:rsidRPr="00A03311">
              <w:rPr>
                <w:rFonts w:ascii="Myriad Pro" w:hAnsi="Myriad Pro" w:cstheme="minorHAnsi"/>
                <w:sz w:val="20"/>
                <w:szCs w:val="20"/>
              </w:rPr>
              <w:t>Does the project adequately take into account the national realities, both in terms of institutional and policy framework in its design and its implementation?</w:t>
            </w:r>
          </w:p>
        </w:tc>
        <w:tc>
          <w:tcPr>
            <w:tcW w:w="1794" w:type="dxa"/>
          </w:tcPr>
          <w:p w14:paraId="220E1B4C"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1239F12D"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53E61886"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7132F5" w:rsidRPr="00A03311" w14:paraId="524D9580" w14:textId="77777777" w:rsidTr="00A32D63">
        <w:tc>
          <w:tcPr>
            <w:tcW w:w="3460" w:type="dxa"/>
            <w:vMerge/>
            <w:shd w:val="pct12" w:color="auto" w:fill="FFFFFF"/>
          </w:tcPr>
          <w:p w14:paraId="0150480B" w14:textId="77777777" w:rsidR="007132F5" w:rsidRDefault="007132F5" w:rsidP="00A32D63">
            <w:pPr>
              <w:pStyle w:val="ListParagraph"/>
              <w:numPr>
                <w:ilvl w:val="0"/>
                <w:numId w:val="12"/>
              </w:numPr>
              <w:spacing w:after="0" w:line="240" w:lineRule="auto"/>
              <w:rPr>
                <w:rFonts w:ascii="Myriad Pro" w:hAnsi="Myriad Pro" w:cstheme="minorHAnsi"/>
                <w:sz w:val="20"/>
                <w:szCs w:val="20"/>
              </w:rPr>
            </w:pPr>
          </w:p>
        </w:tc>
        <w:tc>
          <w:tcPr>
            <w:tcW w:w="6059" w:type="dxa"/>
          </w:tcPr>
          <w:p w14:paraId="7FE88344" w14:textId="5D178F8C" w:rsidR="007132F5" w:rsidRDefault="007132F5" w:rsidP="00E708CD">
            <w:pPr>
              <w:numPr>
                <w:ilvl w:val="0"/>
                <w:numId w:val="12"/>
              </w:numPr>
              <w:spacing w:after="0" w:line="240" w:lineRule="auto"/>
              <w:jc w:val="both"/>
              <w:rPr>
                <w:rFonts w:ascii="Myriad Pro" w:hAnsi="Myriad Pro" w:cstheme="minorHAnsi"/>
                <w:sz w:val="20"/>
                <w:szCs w:val="20"/>
              </w:rPr>
            </w:pPr>
            <w:r w:rsidRPr="00A03311">
              <w:rPr>
                <w:rFonts w:ascii="Myriad Pro" w:hAnsi="Myriad Pro" w:cstheme="minorHAnsi"/>
                <w:sz w:val="20"/>
                <w:szCs w:val="20"/>
              </w:rPr>
              <w:t>How effective is the project in terms of supporting and facilitating</w:t>
            </w:r>
            <w:r w:rsidR="000A7479">
              <w:rPr>
                <w:rFonts w:ascii="Myriad Pro" w:hAnsi="Myriad Pro" w:cstheme="minorHAnsi"/>
                <w:sz w:val="20"/>
                <w:szCs w:val="20"/>
              </w:rPr>
              <w:t xml:space="preserve"> energy efficiency policies and programmes in the Indian Railways? </w:t>
            </w:r>
            <w:r w:rsidRPr="00A03311">
              <w:rPr>
                <w:rFonts w:ascii="Myriad Pro" w:hAnsi="Myriad Pro" w:cstheme="minorHAnsi"/>
                <w:sz w:val="20"/>
                <w:szCs w:val="20"/>
              </w:rPr>
              <w:t xml:space="preserve"> </w:t>
            </w:r>
          </w:p>
        </w:tc>
        <w:tc>
          <w:tcPr>
            <w:tcW w:w="1794" w:type="dxa"/>
          </w:tcPr>
          <w:p w14:paraId="1600CD87"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37D982CB"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2E7B7BEA"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7132F5" w:rsidRPr="00A03311" w14:paraId="3970D57B" w14:textId="77777777" w:rsidTr="00A32D63">
        <w:tc>
          <w:tcPr>
            <w:tcW w:w="3460" w:type="dxa"/>
            <w:vMerge/>
            <w:shd w:val="pct12" w:color="auto" w:fill="FFFFFF"/>
          </w:tcPr>
          <w:p w14:paraId="056D3302"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hAnsi="Myriad Pro" w:cstheme="minorHAnsi"/>
                <w:sz w:val="20"/>
                <w:szCs w:val="20"/>
              </w:rPr>
            </w:pPr>
          </w:p>
        </w:tc>
        <w:tc>
          <w:tcPr>
            <w:tcW w:w="6059" w:type="dxa"/>
          </w:tcPr>
          <w:p w14:paraId="494A8F98" w14:textId="77777777" w:rsidR="007132F5" w:rsidRDefault="007132F5" w:rsidP="00A32D63">
            <w:pPr>
              <w:numPr>
                <w:ilvl w:val="0"/>
                <w:numId w:val="12"/>
              </w:numPr>
              <w:spacing w:after="0" w:line="240" w:lineRule="auto"/>
              <w:jc w:val="both"/>
              <w:rPr>
                <w:rFonts w:ascii="Myriad Pro" w:hAnsi="Myriad Pro" w:cstheme="minorHAnsi"/>
                <w:sz w:val="20"/>
                <w:szCs w:val="20"/>
              </w:rPr>
            </w:pPr>
            <w:r w:rsidRPr="00A03311">
              <w:rPr>
                <w:rFonts w:ascii="Myriad Pro" w:hAnsi="Myriad Pro" w:cstheme="minorHAnsi"/>
                <w:sz w:val="20"/>
                <w:szCs w:val="20"/>
              </w:rPr>
              <w:t>What was the level of stakeholder participation in project design and ownership in project implementation?</w:t>
            </w:r>
          </w:p>
        </w:tc>
        <w:tc>
          <w:tcPr>
            <w:tcW w:w="1794" w:type="dxa"/>
          </w:tcPr>
          <w:p w14:paraId="4C739914"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09C46C76"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4F819653"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7132F5" w:rsidRPr="00A03311" w14:paraId="43E20BDA" w14:textId="77777777" w:rsidTr="00A32D63">
        <w:tc>
          <w:tcPr>
            <w:tcW w:w="3460" w:type="dxa"/>
            <w:vMerge w:val="restart"/>
            <w:shd w:val="pct12" w:color="auto" w:fill="FFFFFF"/>
          </w:tcPr>
          <w:p w14:paraId="38BA95AB" w14:textId="77777777" w:rsidR="007132F5" w:rsidRPr="00A03311" w:rsidRDefault="007132F5" w:rsidP="00A32D63">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Is the project internally coherent in its design?</w:t>
            </w:r>
          </w:p>
        </w:tc>
        <w:tc>
          <w:tcPr>
            <w:tcW w:w="6059" w:type="dxa"/>
          </w:tcPr>
          <w:p w14:paraId="690C8D9F" w14:textId="77777777" w:rsidR="007132F5" w:rsidRPr="00A03311" w:rsidRDefault="007132F5" w:rsidP="00A32D63">
            <w:pPr>
              <w:numPr>
                <w:ilvl w:val="0"/>
                <w:numId w:val="12"/>
              </w:numPr>
              <w:spacing w:after="0" w:line="240" w:lineRule="auto"/>
              <w:jc w:val="both"/>
              <w:rPr>
                <w:rFonts w:ascii="Myriad Pro" w:hAnsi="Myriad Pro" w:cstheme="minorHAnsi"/>
                <w:sz w:val="20"/>
                <w:szCs w:val="20"/>
              </w:rPr>
            </w:pPr>
            <w:r w:rsidRPr="00A03311">
              <w:rPr>
                <w:rFonts w:ascii="Myriad Pro" w:hAnsi="Myriad Pro" w:cstheme="minorHAnsi"/>
                <w:sz w:val="20"/>
                <w:szCs w:val="20"/>
              </w:rPr>
              <w:t>Are there logical linkages between expected results of the project (log frame) and the project design (in terms of project components, choice of partners, structure, delivery mechanism, scope, budget, use of resources etc.)?</w:t>
            </w:r>
          </w:p>
        </w:tc>
        <w:tc>
          <w:tcPr>
            <w:tcW w:w="1794" w:type="dxa"/>
          </w:tcPr>
          <w:p w14:paraId="21A1F810" w14:textId="77777777" w:rsidR="007132F5" w:rsidRPr="00A03311"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5DB6357C" w14:textId="77777777" w:rsidR="007132F5" w:rsidRPr="00A03311"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322EAE50"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7132F5" w:rsidRPr="00A03311" w14:paraId="044278A5" w14:textId="77777777" w:rsidTr="00A32D63">
        <w:tc>
          <w:tcPr>
            <w:tcW w:w="3460" w:type="dxa"/>
            <w:vMerge/>
            <w:shd w:val="pct12" w:color="auto" w:fill="FFFFFF"/>
          </w:tcPr>
          <w:p w14:paraId="51ED8D66" w14:textId="77777777" w:rsidR="007132F5" w:rsidRDefault="007132F5" w:rsidP="00A32D63">
            <w:pPr>
              <w:pStyle w:val="ListParagraph"/>
              <w:numPr>
                <w:ilvl w:val="0"/>
                <w:numId w:val="12"/>
              </w:numPr>
              <w:spacing w:after="0" w:line="240" w:lineRule="auto"/>
              <w:rPr>
                <w:rFonts w:ascii="Myriad Pro" w:hAnsi="Myriad Pro" w:cstheme="minorHAnsi"/>
                <w:sz w:val="20"/>
                <w:szCs w:val="20"/>
              </w:rPr>
            </w:pPr>
          </w:p>
        </w:tc>
        <w:tc>
          <w:tcPr>
            <w:tcW w:w="6059" w:type="dxa"/>
          </w:tcPr>
          <w:p w14:paraId="21566EC7" w14:textId="45B441A9" w:rsidR="007132F5" w:rsidRDefault="007132F5" w:rsidP="008209AD">
            <w:pPr>
              <w:numPr>
                <w:ilvl w:val="0"/>
                <w:numId w:val="12"/>
              </w:numPr>
              <w:spacing w:after="0" w:line="240" w:lineRule="auto"/>
              <w:jc w:val="both"/>
              <w:rPr>
                <w:rFonts w:ascii="Myriad Pro" w:hAnsi="Myriad Pro" w:cstheme="minorHAnsi"/>
                <w:sz w:val="20"/>
                <w:szCs w:val="20"/>
              </w:rPr>
            </w:pPr>
            <w:r w:rsidRPr="00A03311">
              <w:rPr>
                <w:rFonts w:ascii="Myriad Pro" w:hAnsi="Myriad Pro" w:cs="Calibri"/>
                <w:sz w:val="20"/>
                <w:szCs w:val="20"/>
              </w:rPr>
              <w:t xml:space="preserve">Even after </w:t>
            </w:r>
            <w:r>
              <w:rPr>
                <w:rFonts w:ascii="Myriad Pro" w:hAnsi="Myriad Pro" w:cs="Calibri"/>
                <w:sz w:val="20"/>
                <w:szCs w:val="20"/>
              </w:rPr>
              <w:t>one</w:t>
            </w:r>
            <w:r w:rsidRPr="00A03311">
              <w:rPr>
                <w:rFonts w:ascii="Myriad Pro" w:hAnsi="Myriad Pro" w:cs="Calibri"/>
                <w:sz w:val="20"/>
                <w:szCs w:val="20"/>
              </w:rPr>
              <w:t xml:space="preserve"> extension, does the project achieve its expected outcomes? </w:t>
            </w:r>
          </w:p>
        </w:tc>
        <w:tc>
          <w:tcPr>
            <w:tcW w:w="1794" w:type="dxa"/>
          </w:tcPr>
          <w:p w14:paraId="0BE49147"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5AA6011F"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2D85E22C"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7132F5" w:rsidRPr="00A03311" w14:paraId="5BCCF875" w14:textId="77777777" w:rsidTr="00A32D63">
        <w:trPr>
          <w:trHeight w:val="743"/>
        </w:trPr>
        <w:tc>
          <w:tcPr>
            <w:tcW w:w="3460" w:type="dxa"/>
            <w:vMerge/>
            <w:shd w:val="pct12" w:color="auto" w:fill="FFFFFF"/>
          </w:tcPr>
          <w:p w14:paraId="051B106F"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hAnsi="Myriad Pro" w:cstheme="minorHAnsi"/>
                <w:sz w:val="20"/>
                <w:szCs w:val="20"/>
              </w:rPr>
            </w:pPr>
          </w:p>
        </w:tc>
        <w:tc>
          <w:tcPr>
            <w:tcW w:w="6059" w:type="dxa"/>
          </w:tcPr>
          <w:p w14:paraId="7A523887" w14:textId="77777777" w:rsidR="007132F5" w:rsidRDefault="007132F5" w:rsidP="00A32D63">
            <w:pPr>
              <w:numPr>
                <w:ilvl w:val="0"/>
                <w:numId w:val="12"/>
              </w:numPr>
              <w:spacing w:after="0" w:line="240" w:lineRule="auto"/>
              <w:jc w:val="both"/>
              <w:rPr>
                <w:rFonts w:ascii="Myriad Pro" w:hAnsi="Myriad Pro" w:cstheme="minorHAnsi"/>
                <w:sz w:val="20"/>
                <w:szCs w:val="20"/>
              </w:rPr>
            </w:pPr>
            <w:r w:rsidRPr="00A03311">
              <w:rPr>
                <w:rFonts w:ascii="Myriad Pro" w:hAnsi="Myriad Pro" w:cstheme="minorHAnsi"/>
                <w:sz w:val="20"/>
                <w:szCs w:val="20"/>
              </w:rPr>
              <w:t>Did the project made satisfactory accomplishment in achieving project outputs vis-à-vis the targets and related delivery of inputs and activities?</w:t>
            </w:r>
          </w:p>
        </w:tc>
        <w:tc>
          <w:tcPr>
            <w:tcW w:w="1794" w:type="dxa"/>
          </w:tcPr>
          <w:p w14:paraId="3F4F9AD0"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6BF2FC7F"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63CD734B"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7132F5" w:rsidRPr="00A03311" w14:paraId="3D3CCEEA" w14:textId="77777777" w:rsidTr="00A32D63">
        <w:tc>
          <w:tcPr>
            <w:tcW w:w="3460" w:type="dxa"/>
            <w:shd w:val="pct12" w:color="auto" w:fill="FFFFFF"/>
          </w:tcPr>
          <w:p w14:paraId="61649624" w14:textId="77777777" w:rsidR="007132F5" w:rsidRPr="00A03311" w:rsidRDefault="007132F5" w:rsidP="00A32D63">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Does the project provide relevant lessons and experiences for other similar projects in the future?</w:t>
            </w:r>
          </w:p>
        </w:tc>
        <w:tc>
          <w:tcPr>
            <w:tcW w:w="6059" w:type="dxa"/>
          </w:tcPr>
          <w:p w14:paraId="6AE0C3A9" w14:textId="2F47B9D3" w:rsidR="007132F5" w:rsidRPr="00A03311" w:rsidRDefault="007132F5" w:rsidP="008209AD">
            <w:pPr>
              <w:numPr>
                <w:ilvl w:val="0"/>
                <w:numId w:val="12"/>
              </w:numPr>
              <w:spacing w:after="0" w:line="240" w:lineRule="auto"/>
              <w:jc w:val="both"/>
              <w:rPr>
                <w:rFonts w:ascii="Myriad Pro" w:hAnsi="Myriad Pro" w:cstheme="minorHAnsi"/>
                <w:sz w:val="20"/>
                <w:szCs w:val="20"/>
              </w:rPr>
            </w:pPr>
            <w:r w:rsidRPr="00A03311">
              <w:rPr>
                <w:rFonts w:ascii="Myriad Pro" w:hAnsi="Myriad Pro" w:cstheme="minorHAnsi"/>
                <w:sz w:val="20"/>
                <w:szCs w:val="20"/>
              </w:rPr>
              <w:t xml:space="preserve">Has the experience of the project provided relevant lessons for other future projects targeted at similar objectives? </w:t>
            </w:r>
          </w:p>
        </w:tc>
        <w:tc>
          <w:tcPr>
            <w:tcW w:w="1794" w:type="dxa"/>
          </w:tcPr>
          <w:p w14:paraId="4BBF0967" w14:textId="77777777" w:rsidR="007132F5" w:rsidRPr="00A03311"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7AD89A8B" w14:textId="77777777" w:rsidR="007132F5" w:rsidRPr="00A03311"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62ADB670"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7132F5" w:rsidRPr="00A03311" w14:paraId="7B479D2A" w14:textId="77777777" w:rsidTr="00A32D63">
        <w:tc>
          <w:tcPr>
            <w:tcW w:w="12731" w:type="dxa"/>
            <w:gridSpan w:val="4"/>
            <w:shd w:val="pct12" w:color="auto" w:fill="000000" w:themeFill="text1"/>
          </w:tcPr>
          <w:p w14:paraId="60DAB3E2" w14:textId="77777777" w:rsidR="007132F5" w:rsidRPr="00A03311" w:rsidRDefault="007132F5" w:rsidP="00A32D63">
            <w:pPr>
              <w:numPr>
                <w:ilvl w:val="12"/>
                <w:numId w:val="0"/>
              </w:numPr>
              <w:spacing w:after="0" w:line="240" w:lineRule="auto"/>
              <w:rPr>
                <w:rFonts w:ascii="Myriad Pro" w:eastAsia="Times New Roman" w:hAnsi="Myriad Pro" w:cstheme="minorHAnsi"/>
                <w:iCs/>
                <w:sz w:val="20"/>
                <w:szCs w:val="20"/>
              </w:rPr>
            </w:pPr>
            <w:r w:rsidRPr="00A03311">
              <w:rPr>
                <w:rFonts w:ascii="Myriad Pro" w:eastAsia="Times New Roman" w:hAnsi="Myriad Pro" w:cstheme="minorHAnsi"/>
                <w:iCs/>
                <w:sz w:val="20"/>
                <w:szCs w:val="20"/>
              </w:rPr>
              <w:t xml:space="preserve">Effectiveness: The extent to which an objective has been achieved or how likely it is to be achieved? </w:t>
            </w:r>
          </w:p>
        </w:tc>
        <w:tc>
          <w:tcPr>
            <w:tcW w:w="1418" w:type="dxa"/>
            <w:shd w:val="pct12" w:color="auto" w:fill="000000" w:themeFill="text1"/>
          </w:tcPr>
          <w:p w14:paraId="4133CCE1" w14:textId="77777777" w:rsidR="007132F5" w:rsidRPr="00A03311" w:rsidRDefault="007132F5" w:rsidP="00A32D63">
            <w:pPr>
              <w:numPr>
                <w:ilvl w:val="12"/>
                <w:numId w:val="0"/>
              </w:numPr>
              <w:spacing w:after="0" w:line="240" w:lineRule="auto"/>
              <w:rPr>
                <w:rFonts w:ascii="Myriad Pro" w:eastAsia="Times New Roman" w:hAnsi="Myriad Pro" w:cstheme="minorHAnsi"/>
                <w:iCs/>
                <w:sz w:val="20"/>
                <w:szCs w:val="20"/>
              </w:rPr>
            </w:pPr>
          </w:p>
        </w:tc>
      </w:tr>
      <w:tr w:rsidR="007132F5" w:rsidRPr="00A03311" w14:paraId="4CA2911D" w14:textId="77777777" w:rsidTr="00A32D63">
        <w:trPr>
          <w:trHeight w:val="639"/>
        </w:trPr>
        <w:tc>
          <w:tcPr>
            <w:tcW w:w="3460" w:type="dxa"/>
            <w:shd w:val="pct12" w:color="auto" w:fill="FFFFFF"/>
          </w:tcPr>
          <w:p w14:paraId="056554C4" w14:textId="77777777" w:rsidR="007132F5" w:rsidRPr="00A03311" w:rsidRDefault="007132F5" w:rsidP="00A32D63">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lastRenderedPageBreak/>
              <w:t>Does the project been effective in achieving the expected outcomes and objectives?</w:t>
            </w:r>
          </w:p>
        </w:tc>
        <w:tc>
          <w:tcPr>
            <w:tcW w:w="6059" w:type="dxa"/>
          </w:tcPr>
          <w:p w14:paraId="1B718419" w14:textId="77777777" w:rsidR="007132F5" w:rsidRPr="00A03311" w:rsidRDefault="007132F5" w:rsidP="00A32D63">
            <w:pPr>
              <w:numPr>
                <w:ilvl w:val="0"/>
                <w:numId w:val="12"/>
              </w:numPr>
              <w:spacing w:after="0" w:line="240" w:lineRule="auto"/>
              <w:jc w:val="both"/>
              <w:rPr>
                <w:rFonts w:ascii="Myriad Pro" w:hAnsi="Myriad Pro" w:cstheme="minorHAnsi"/>
                <w:sz w:val="20"/>
                <w:szCs w:val="20"/>
              </w:rPr>
            </w:pPr>
            <w:r w:rsidRPr="00A03311">
              <w:rPr>
                <w:rFonts w:ascii="Myriad Pro" w:hAnsi="Myriad Pro" w:cstheme="minorHAnsi"/>
                <w:sz w:val="20"/>
                <w:szCs w:val="20"/>
              </w:rPr>
              <w:t>Whether the performance measurement indicators and targets used in the project monitoring system are accomplished and able to achieve desired project outcomes within 31</w:t>
            </w:r>
            <w:r w:rsidRPr="00A03311">
              <w:rPr>
                <w:rFonts w:ascii="Myriad Pro" w:hAnsi="Myriad Pro" w:cstheme="minorHAnsi"/>
                <w:sz w:val="20"/>
                <w:szCs w:val="20"/>
                <w:vertAlign w:val="superscript"/>
              </w:rPr>
              <w:t>st</w:t>
            </w:r>
            <w:r w:rsidRPr="00A03311">
              <w:rPr>
                <w:rFonts w:ascii="Myriad Pro" w:hAnsi="Myriad Pro" w:cstheme="minorHAnsi"/>
                <w:sz w:val="20"/>
                <w:szCs w:val="20"/>
              </w:rPr>
              <w:t xml:space="preserve"> </w:t>
            </w:r>
            <w:r w:rsidRPr="0021614F">
              <w:rPr>
                <w:rFonts w:ascii="Myriad Pro" w:hAnsi="Myriad Pro" w:cstheme="minorHAnsi"/>
                <w:sz w:val="20"/>
                <w:szCs w:val="20"/>
              </w:rPr>
              <w:t>December 201</w:t>
            </w:r>
            <w:r>
              <w:rPr>
                <w:rFonts w:ascii="Myriad Pro" w:hAnsi="Myriad Pro" w:cstheme="minorHAnsi"/>
                <w:sz w:val="20"/>
                <w:szCs w:val="20"/>
              </w:rPr>
              <w:t>5</w:t>
            </w:r>
            <w:r w:rsidRPr="0021614F">
              <w:rPr>
                <w:rFonts w:ascii="Myriad Pro" w:hAnsi="Myriad Pro" w:cstheme="minorHAnsi"/>
                <w:sz w:val="20"/>
                <w:szCs w:val="20"/>
              </w:rPr>
              <w:t>?</w:t>
            </w:r>
          </w:p>
        </w:tc>
        <w:tc>
          <w:tcPr>
            <w:tcW w:w="1794" w:type="dxa"/>
          </w:tcPr>
          <w:p w14:paraId="6CE582F4" w14:textId="77777777" w:rsidR="007132F5" w:rsidRPr="00A03311"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3BDDBC9B" w14:textId="77777777" w:rsidR="007132F5" w:rsidRPr="00A03311" w:rsidRDefault="007132F5" w:rsidP="00A32D63">
            <w:pPr>
              <w:spacing w:after="0" w:line="240" w:lineRule="auto"/>
              <w:rPr>
                <w:rFonts w:ascii="Myriad Pro" w:hAnsi="Myriad Pro" w:cstheme="minorHAnsi"/>
                <w:sz w:val="20"/>
                <w:szCs w:val="20"/>
              </w:rPr>
            </w:pPr>
            <w:r w:rsidRPr="00A03311">
              <w:rPr>
                <w:rFonts w:ascii="Myriad Pro" w:hAnsi="Myriad Pro" w:cstheme="minorHAnsi"/>
                <w:sz w:val="20"/>
                <w:szCs w:val="20"/>
              </w:rPr>
              <w:t xml:space="preserve">See indicators in  logframe listed in project document (or Annex </w:t>
            </w:r>
            <w:r>
              <w:rPr>
                <w:rFonts w:ascii="Myriad Pro" w:hAnsi="Myriad Pro" w:cstheme="minorHAnsi"/>
                <w:sz w:val="20"/>
                <w:szCs w:val="20"/>
              </w:rPr>
              <w:t>B</w:t>
            </w:r>
            <w:r w:rsidRPr="00A03311">
              <w:rPr>
                <w:rFonts w:ascii="Myriad Pro" w:hAnsi="Myriad Pro" w:cstheme="minorHAnsi"/>
                <w:sz w:val="20"/>
                <w:szCs w:val="20"/>
              </w:rPr>
              <w:t>)</w:t>
            </w:r>
          </w:p>
        </w:tc>
        <w:tc>
          <w:tcPr>
            <w:tcW w:w="1418" w:type="dxa"/>
          </w:tcPr>
          <w:p w14:paraId="44996ACA"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7132F5" w:rsidRPr="00A03311" w14:paraId="1AE2B59B" w14:textId="77777777" w:rsidTr="00A32D63">
        <w:tc>
          <w:tcPr>
            <w:tcW w:w="3460" w:type="dxa"/>
            <w:vMerge w:val="restart"/>
            <w:shd w:val="pct12" w:color="auto" w:fill="FFFFFF"/>
          </w:tcPr>
          <w:p w14:paraId="13A5D530" w14:textId="77777777" w:rsidR="007132F5" w:rsidRPr="00A03311" w:rsidRDefault="007132F5" w:rsidP="00A32D63">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How is risk and risk mitigation being managed?</w:t>
            </w:r>
          </w:p>
        </w:tc>
        <w:tc>
          <w:tcPr>
            <w:tcW w:w="6059" w:type="dxa"/>
          </w:tcPr>
          <w:p w14:paraId="5BF04922" w14:textId="77777777" w:rsidR="007132F5" w:rsidRPr="00A03311" w:rsidRDefault="007132F5" w:rsidP="00A32D63">
            <w:pPr>
              <w:numPr>
                <w:ilvl w:val="0"/>
                <w:numId w:val="12"/>
              </w:numPr>
              <w:spacing w:after="0" w:line="240" w:lineRule="auto"/>
              <w:jc w:val="both"/>
              <w:rPr>
                <w:rFonts w:ascii="Myriad Pro" w:hAnsi="Myriad Pro" w:cstheme="minorHAnsi"/>
                <w:sz w:val="20"/>
                <w:szCs w:val="20"/>
              </w:rPr>
            </w:pPr>
            <w:r w:rsidRPr="00A03311">
              <w:rPr>
                <w:rFonts w:ascii="Myriad Pro" w:hAnsi="Myriad Pro" w:cstheme="minorHAnsi"/>
                <w:sz w:val="20"/>
                <w:szCs w:val="20"/>
              </w:rPr>
              <w:t>How well are risks, assumptions and impact drivers being managed?</w:t>
            </w:r>
          </w:p>
        </w:tc>
        <w:tc>
          <w:tcPr>
            <w:tcW w:w="1794" w:type="dxa"/>
          </w:tcPr>
          <w:p w14:paraId="2C328E1F" w14:textId="77777777" w:rsidR="007132F5" w:rsidRPr="00A03311"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2A82FCE7" w14:textId="77777777" w:rsidR="007132F5" w:rsidRPr="00A03311"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7E2CE1E3"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7132F5" w:rsidRPr="00A03311" w14:paraId="13E98EE5" w14:textId="77777777" w:rsidTr="00A32D63">
        <w:tc>
          <w:tcPr>
            <w:tcW w:w="3460" w:type="dxa"/>
            <w:vMerge/>
            <w:shd w:val="pct12" w:color="auto" w:fill="FFFFFF"/>
          </w:tcPr>
          <w:p w14:paraId="065DC3C5" w14:textId="77777777" w:rsidR="007132F5" w:rsidRDefault="007132F5" w:rsidP="00A32D63">
            <w:pPr>
              <w:pStyle w:val="ListParagraph"/>
              <w:numPr>
                <w:ilvl w:val="0"/>
                <w:numId w:val="12"/>
              </w:numPr>
              <w:spacing w:after="0" w:line="240" w:lineRule="auto"/>
              <w:rPr>
                <w:rFonts w:ascii="Myriad Pro" w:hAnsi="Myriad Pro" w:cstheme="minorHAnsi"/>
                <w:sz w:val="20"/>
                <w:szCs w:val="20"/>
              </w:rPr>
            </w:pPr>
          </w:p>
        </w:tc>
        <w:tc>
          <w:tcPr>
            <w:tcW w:w="6059" w:type="dxa"/>
          </w:tcPr>
          <w:p w14:paraId="562C027B" w14:textId="77777777" w:rsidR="007132F5" w:rsidRDefault="007132F5" w:rsidP="00A32D63">
            <w:pPr>
              <w:numPr>
                <w:ilvl w:val="0"/>
                <w:numId w:val="12"/>
              </w:numPr>
              <w:spacing w:after="0" w:line="240" w:lineRule="auto"/>
              <w:jc w:val="both"/>
              <w:rPr>
                <w:rFonts w:ascii="Myriad Pro" w:hAnsi="Myriad Pro" w:cstheme="minorHAnsi"/>
                <w:sz w:val="20"/>
                <w:szCs w:val="20"/>
              </w:rPr>
            </w:pPr>
            <w:r w:rsidRPr="00A03311">
              <w:rPr>
                <w:rFonts w:ascii="Myriad Pro" w:hAnsi="Myriad Pro" w:cstheme="minorHAnsi"/>
                <w:sz w:val="20"/>
                <w:szCs w:val="20"/>
              </w:rPr>
              <w:t>What was the quality of risk mitigation strategies developed? Were these sufficient?</w:t>
            </w:r>
          </w:p>
        </w:tc>
        <w:tc>
          <w:tcPr>
            <w:tcW w:w="1794" w:type="dxa"/>
          </w:tcPr>
          <w:p w14:paraId="7167FF13"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3DB1664D"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59AE6F1D"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7132F5" w:rsidRPr="00A03311" w14:paraId="729B5EAB" w14:textId="77777777" w:rsidTr="00A32D63">
        <w:tc>
          <w:tcPr>
            <w:tcW w:w="3460" w:type="dxa"/>
            <w:vMerge/>
            <w:shd w:val="pct12" w:color="auto" w:fill="FFFFFF"/>
          </w:tcPr>
          <w:p w14:paraId="021B9520" w14:textId="77777777" w:rsidR="007132F5" w:rsidRDefault="007132F5" w:rsidP="00A32D63">
            <w:pPr>
              <w:pStyle w:val="ListParagraph"/>
              <w:numPr>
                <w:ilvl w:val="0"/>
                <w:numId w:val="12"/>
              </w:numPr>
              <w:spacing w:after="0" w:line="240" w:lineRule="auto"/>
              <w:rPr>
                <w:rFonts w:ascii="Myriad Pro" w:hAnsi="Myriad Pro" w:cstheme="minorHAnsi"/>
                <w:sz w:val="20"/>
                <w:szCs w:val="20"/>
              </w:rPr>
            </w:pPr>
          </w:p>
        </w:tc>
        <w:tc>
          <w:tcPr>
            <w:tcW w:w="6059" w:type="dxa"/>
          </w:tcPr>
          <w:p w14:paraId="7734AD5C" w14:textId="77777777" w:rsidR="007132F5" w:rsidRDefault="007132F5" w:rsidP="00A32D63">
            <w:pPr>
              <w:numPr>
                <w:ilvl w:val="0"/>
                <w:numId w:val="12"/>
              </w:numPr>
              <w:spacing w:after="0" w:line="240" w:lineRule="auto"/>
              <w:jc w:val="both"/>
              <w:rPr>
                <w:rFonts w:ascii="Myriad Pro" w:hAnsi="Myriad Pro" w:cstheme="minorHAnsi"/>
                <w:sz w:val="20"/>
                <w:szCs w:val="20"/>
              </w:rPr>
            </w:pPr>
            <w:r w:rsidRPr="00A03311">
              <w:rPr>
                <w:rFonts w:ascii="Myriad Pro" w:hAnsi="Myriad Pro" w:cstheme="minorHAnsi"/>
                <w:sz w:val="20"/>
                <w:szCs w:val="20"/>
              </w:rPr>
              <w:t>Are there clear strategies for risk mitigation related with long-term sustainability of the project?</w:t>
            </w:r>
          </w:p>
        </w:tc>
        <w:tc>
          <w:tcPr>
            <w:tcW w:w="1794" w:type="dxa"/>
          </w:tcPr>
          <w:p w14:paraId="3AEBA03B"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7C6EC0EF"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3FEC984B"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7132F5" w:rsidRPr="00A03311" w14:paraId="4C9E7A07" w14:textId="77777777" w:rsidTr="00A32D63">
        <w:tc>
          <w:tcPr>
            <w:tcW w:w="3460" w:type="dxa"/>
            <w:shd w:val="pct12" w:color="auto" w:fill="FFFFFF"/>
          </w:tcPr>
          <w:p w14:paraId="4D8BB5C4" w14:textId="77777777" w:rsidR="007132F5" w:rsidRPr="00A03311" w:rsidRDefault="007132F5" w:rsidP="00A32D63">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Consideration of recommendations and reporting of information</w:t>
            </w:r>
          </w:p>
        </w:tc>
        <w:tc>
          <w:tcPr>
            <w:tcW w:w="6059" w:type="dxa"/>
          </w:tcPr>
          <w:p w14:paraId="03C8EC8F" w14:textId="77777777" w:rsidR="007132F5" w:rsidRPr="00A03311" w:rsidRDefault="007132F5" w:rsidP="00A32D63">
            <w:pPr>
              <w:numPr>
                <w:ilvl w:val="0"/>
                <w:numId w:val="12"/>
              </w:numPr>
              <w:spacing w:after="0" w:line="240" w:lineRule="auto"/>
              <w:jc w:val="both"/>
              <w:rPr>
                <w:rFonts w:ascii="Myriad Pro" w:hAnsi="Myriad Pro" w:cstheme="minorHAnsi"/>
                <w:sz w:val="20"/>
                <w:szCs w:val="20"/>
              </w:rPr>
            </w:pPr>
            <w:r w:rsidRPr="00A03311">
              <w:rPr>
                <w:rFonts w:ascii="Myriad Pro" w:hAnsi="Myriad Pro" w:cstheme="minorHAnsi"/>
                <w:sz w:val="20"/>
                <w:szCs w:val="20"/>
              </w:rPr>
              <w:t xml:space="preserve">Did the project consider Midterm Review recommendations conducted </w:t>
            </w:r>
            <w:r>
              <w:rPr>
                <w:rFonts w:ascii="Myriad Pro" w:hAnsi="Myriad Pro" w:cstheme="minorHAnsi"/>
                <w:sz w:val="20"/>
                <w:szCs w:val="20"/>
              </w:rPr>
              <w:t>on time</w:t>
            </w:r>
            <w:r w:rsidRPr="00A03311">
              <w:rPr>
                <w:rFonts w:ascii="Myriad Pro" w:hAnsi="Myriad Pro" w:cstheme="minorHAnsi"/>
                <w:sz w:val="20"/>
                <w:szCs w:val="20"/>
              </w:rPr>
              <w:t xml:space="preserve"> and reflected in the subsequent project activities</w:t>
            </w:r>
          </w:p>
          <w:p w14:paraId="4E27E0F2" w14:textId="77777777" w:rsidR="007132F5" w:rsidRPr="00A03311" w:rsidRDefault="007132F5" w:rsidP="00A32D63">
            <w:pPr>
              <w:numPr>
                <w:ilvl w:val="0"/>
                <w:numId w:val="12"/>
              </w:numPr>
              <w:spacing w:after="0" w:line="240" w:lineRule="auto"/>
              <w:jc w:val="both"/>
              <w:rPr>
                <w:rFonts w:ascii="Myriad Pro" w:hAnsi="Myriad Pro" w:cstheme="minorHAnsi"/>
                <w:sz w:val="20"/>
                <w:szCs w:val="20"/>
              </w:rPr>
            </w:pPr>
            <w:r w:rsidRPr="00A03311">
              <w:rPr>
                <w:rFonts w:ascii="Myriad Pro" w:hAnsi="Myriad Pro" w:cstheme="minorHAnsi"/>
                <w:sz w:val="20"/>
                <w:szCs w:val="20"/>
              </w:rPr>
              <w:t>Reporting of the petroleum fuels and the power reduction in each of the model units from implementing eco</w:t>
            </w:r>
            <w:r>
              <w:rPr>
                <w:rFonts w:ascii="Myriad Pro" w:hAnsi="Myriad Pro" w:cstheme="minorHAnsi"/>
                <w:sz w:val="20"/>
                <w:szCs w:val="20"/>
              </w:rPr>
              <w:t>-</w:t>
            </w:r>
            <w:r w:rsidRPr="00A03311">
              <w:rPr>
                <w:rFonts w:ascii="Myriad Pro" w:hAnsi="Myriad Pro" w:cstheme="minorHAnsi"/>
                <w:sz w:val="20"/>
                <w:szCs w:val="20"/>
              </w:rPr>
              <w:t xml:space="preserve"> tech options and the corresponding carbon emission reductions.</w:t>
            </w:r>
          </w:p>
        </w:tc>
        <w:tc>
          <w:tcPr>
            <w:tcW w:w="1794" w:type="dxa"/>
          </w:tcPr>
          <w:p w14:paraId="6AED8A30" w14:textId="77777777" w:rsidR="007132F5" w:rsidRPr="00A03311"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35DB5151" w14:textId="77777777" w:rsidR="007132F5" w:rsidRPr="00A03311"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39CB7043" w14:textId="77777777" w:rsidR="007132F5" w:rsidRPr="00A03311"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7132F5" w:rsidRPr="00A03311" w14:paraId="5850EAD5" w14:textId="77777777" w:rsidTr="00A32D63">
        <w:tc>
          <w:tcPr>
            <w:tcW w:w="3460" w:type="dxa"/>
            <w:vMerge w:val="restart"/>
            <w:shd w:val="pct12" w:color="auto" w:fill="FFFFFF"/>
          </w:tcPr>
          <w:p w14:paraId="76BC4784" w14:textId="77777777" w:rsidR="007132F5" w:rsidRPr="00A03311" w:rsidRDefault="007132F5" w:rsidP="00A32D63">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What lessons can be drawn regarding effectiveness for other similar projects in the future?</w:t>
            </w:r>
          </w:p>
        </w:tc>
        <w:tc>
          <w:tcPr>
            <w:tcW w:w="6059" w:type="dxa"/>
          </w:tcPr>
          <w:p w14:paraId="30107F27" w14:textId="77777777" w:rsidR="007132F5" w:rsidRPr="00A03311" w:rsidRDefault="007132F5" w:rsidP="00A32D63">
            <w:pPr>
              <w:numPr>
                <w:ilvl w:val="0"/>
                <w:numId w:val="12"/>
              </w:numPr>
              <w:spacing w:after="0" w:line="240" w:lineRule="auto"/>
              <w:jc w:val="both"/>
              <w:rPr>
                <w:rFonts w:ascii="Myriad Pro" w:hAnsi="Myriad Pro" w:cstheme="minorHAnsi"/>
                <w:sz w:val="20"/>
                <w:szCs w:val="20"/>
              </w:rPr>
            </w:pPr>
            <w:r w:rsidRPr="00A03311">
              <w:rPr>
                <w:rFonts w:ascii="Myriad Pro" w:hAnsi="Myriad Pro" w:cstheme="minorHAnsi"/>
                <w:sz w:val="20"/>
                <w:szCs w:val="20"/>
              </w:rPr>
              <w:t>What lessons have been learned from the project regarding achievement of outcomes?</w:t>
            </w:r>
          </w:p>
        </w:tc>
        <w:tc>
          <w:tcPr>
            <w:tcW w:w="1794" w:type="dxa"/>
          </w:tcPr>
          <w:p w14:paraId="03EAB9BD" w14:textId="77777777" w:rsidR="007132F5" w:rsidRPr="00A03311"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5EE42E79" w14:textId="77777777" w:rsidR="007132F5" w:rsidRPr="00A03311"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72D7B53D"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7132F5" w:rsidRPr="00A03311" w14:paraId="6450C99A" w14:textId="77777777" w:rsidTr="00A32D63">
        <w:tc>
          <w:tcPr>
            <w:tcW w:w="3460" w:type="dxa"/>
            <w:vMerge/>
            <w:shd w:val="pct12" w:color="auto" w:fill="FFFFFF"/>
          </w:tcPr>
          <w:p w14:paraId="334DC904" w14:textId="77777777" w:rsidR="007132F5" w:rsidRDefault="007132F5" w:rsidP="00A32D63">
            <w:pPr>
              <w:pStyle w:val="ListParagraph"/>
              <w:numPr>
                <w:ilvl w:val="0"/>
                <w:numId w:val="12"/>
              </w:numPr>
              <w:spacing w:after="0" w:line="240" w:lineRule="auto"/>
              <w:rPr>
                <w:rFonts w:ascii="Myriad Pro" w:hAnsi="Myriad Pro" w:cstheme="minorHAnsi"/>
                <w:sz w:val="20"/>
                <w:szCs w:val="20"/>
              </w:rPr>
            </w:pPr>
          </w:p>
        </w:tc>
        <w:tc>
          <w:tcPr>
            <w:tcW w:w="6059" w:type="dxa"/>
          </w:tcPr>
          <w:p w14:paraId="4A257DE9" w14:textId="77777777" w:rsidR="007132F5" w:rsidRDefault="007132F5" w:rsidP="00A32D63">
            <w:pPr>
              <w:numPr>
                <w:ilvl w:val="0"/>
                <w:numId w:val="12"/>
              </w:numPr>
              <w:spacing w:after="0" w:line="240" w:lineRule="auto"/>
              <w:jc w:val="both"/>
              <w:rPr>
                <w:rFonts w:ascii="Myriad Pro" w:hAnsi="Myriad Pro" w:cstheme="minorHAnsi"/>
                <w:sz w:val="20"/>
                <w:szCs w:val="20"/>
              </w:rPr>
            </w:pPr>
            <w:r w:rsidRPr="00A03311">
              <w:rPr>
                <w:rFonts w:ascii="Myriad Pro" w:hAnsi="Myriad Pro" w:cstheme="minorHAnsi"/>
                <w:sz w:val="20"/>
                <w:szCs w:val="20"/>
              </w:rPr>
              <w:t>What changes could have been made (if any) to the project design in order to improve the achievement of the project’s expected results?</w:t>
            </w:r>
          </w:p>
        </w:tc>
        <w:tc>
          <w:tcPr>
            <w:tcW w:w="1794" w:type="dxa"/>
          </w:tcPr>
          <w:p w14:paraId="1B5C3D39"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3CA56490"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300FAC46"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7132F5" w:rsidRPr="00A03311" w14:paraId="2539D9CB" w14:textId="77777777" w:rsidTr="00A32D63">
        <w:trPr>
          <w:trHeight w:val="267"/>
        </w:trPr>
        <w:tc>
          <w:tcPr>
            <w:tcW w:w="12731" w:type="dxa"/>
            <w:gridSpan w:val="4"/>
            <w:shd w:val="pct12" w:color="auto" w:fill="000000" w:themeFill="text1"/>
            <w:vAlign w:val="center"/>
          </w:tcPr>
          <w:p w14:paraId="0A53006D" w14:textId="77777777" w:rsidR="007132F5" w:rsidRPr="00A03311" w:rsidRDefault="007132F5" w:rsidP="00A32D63">
            <w:pPr>
              <w:numPr>
                <w:ilvl w:val="12"/>
                <w:numId w:val="0"/>
              </w:numPr>
              <w:spacing w:after="0" w:line="240" w:lineRule="auto"/>
              <w:rPr>
                <w:rFonts w:ascii="Myriad Pro" w:eastAsia="Times New Roman" w:hAnsi="Myriad Pro" w:cstheme="minorHAnsi"/>
                <w:sz w:val="20"/>
                <w:szCs w:val="20"/>
              </w:rPr>
            </w:pPr>
            <w:r w:rsidRPr="00A03311">
              <w:rPr>
                <w:rFonts w:ascii="Myriad Pro" w:eastAsia="Times New Roman" w:hAnsi="Myriad Pro" w:cstheme="minorHAnsi"/>
                <w:sz w:val="20"/>
                <w:szCs w:val="20"/>
              </w:rPr>
              <w:t>Efficiency: Was the project implemented efficiently, in-line with international and national norms and standards and delivered results with the least costly resources possible?</w:t>
            </w:r>
          </w:p>
        </w:tc>
        <w:tc>
          <w:tcPr>
            <w:tcW w:w="1418" w:type="dxa"/>
            <w:shd w:val="pct12" w:color="auto" w:fill="000000" w:themeFill="text1"/>
          </w:tcPr>
          <w:p w14:paraId="2D440328" w14:textId="77777777" w:rsidR="007132F5" w:rsidRPr="00A03311" w:rsidRDefault="007132F5" w:rsidP="00A32D63">
            <w:pPr>
              <w:numPr>
                <w:ilvl w:val="12"/>
                <w:numId w:val="0"/>
              </w:numPr>
              <w:spacing w:after="0" w:line="240" w:lineRule="auto"/>
              <w:rPr>
                <w:rFonts w:ascii="Myriad Pro" w:eastAsia="Times New Roman" w:hAnsi="Myriad Pro" w:cstheme="minorHAnsi"/>
                <w:sz w:val="20"/>
                <w:szCs w:val="20"/>
              </w:rPr>
            </w:pPr>
          </w:p>
        </w:tc>
      </w:tr>
      <w:tr w:rsidR="007132F5" w:rsidRPr="00A03311" w14:paraId="79FB6C09" w14:textId="77777777" w:rsidTr="00A32D63">
        <w:trPr>
          <w:trHeight w:val="1231"/>
        </w:trPr>
        <w:tc>
          <w:tcPr>
            <w:tcW w:w="3460" w:type="dxa"/>
            <w:vMerge w:val="restart"/>
            <w:shd w:val="pct12" w:color="auto" w:fill="FFFFFF"/>
          </w:tcPr>
          <w:p w14:paraId="3765066E" w14:textId="77777777" w:rsidR="007132F5" w:rsidRPr="00A03311" w:rsidRDefault="007132F5" w:rsidP="00A32D63">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Was project support provided in an efficient way?</w:t>
            </w:r>
          </w:p>
        </w:tc>
        <w:tc>
          <w:tcPr>
            <w:tcW w:w="6059" w:type="dxa"/>
          </w:tcPr>
          <w:p w14:paraId="39B480F4" w14:textId="77777777" w:rsidR="007132F5" w:rsidRPr="00A03311" w:rsidRDefault="007132F5" w:rsidP="00A32D63">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How does the project management systems, including progress reporting, administrative and financial systems and monitoring and evaluation system were operating as effective management tools, aid in effective implementation and provide sufficient basis for evaluating performance and decision making?</w:t>
            </w:r>
          </w:p>
        </w:tc>
        <w:tc>
          <w:tcPr>
            <w:tcW w:w="1794" w:type="dxa"/>
          </w:tcPr>
          <w:p w14:paraId="5CC3E60F" w14:textId="77777777" w:rsidR="007132F5" w:rsidRPr="00A03311"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625DA9FC" w14:textId="77777777" w:rsidR="007132F5" w:rsidRPr="00A03311"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3E4F0EE6"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7132F5" w:rsidRPr="00A03311" w14:paraId="5BE1BAAF" w14:textId="77777777" w:rsidTr="00A32D63">
        <w:tc>
          <w:tcPr>
            <w:tcW w:w="3460" w:type="dxa"/>
            <w:vMerge/>
            <w:shd w:val="pct12" w:color="auto" w:fill="FFFFFF"/>
          </w:tcPr>
          <w:p w14:paraId="3D6C9758"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6059" w:type="dxa"/>
          </w:tcPr>
          <w:p w14:paraId="09F6F166" w14:textId="77777777" w:rsidR="007132F5" w:rsidRDefault="007132F5" w:rsidP="00A32D63">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How effective was the adaptive management practiced under the project and lessons learnt?</w:t>
            </w:r>
          </w:p>
        </w:tc>
        <w:tc>
          <w:tcPr>
            <w:tcW w:w="1794" w:type="dxa"/>
          </w:tcPr>
          <w:p w14:paraId="61979525"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0F418409"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5F730DB5"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7132F5" w:rsidRPr="00A03311" w14:paraId="5EFE59F9" w14:textId="77777777" w:rsidTr="00A32D63">
        <w:tc>
          <w:tcPr>
            <w:tcW w:w="3460" w:type="dxa"/>
            <w:vMerge/>
            <w:shd w:val="pct12" w:color="auto" w:fill="FFFFFF"/>
          </w:tcPr>
          <w:p w14:paraId="7DC3B4EC"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6059" w:type="dxa"/>
          </w:tcPr>
          <w:p w14:paraId="5800AA68" w14:textId="77777777" w:rsidR="007132F5" w:rsidRDefault="007132F5" w:rsidP="00A32D63">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Did the project logical framework and work plans and any changes made to them used as management tools during implementation?</w:t>
            </w:r>
          </w:p>
        </w:tc>
        <w:tc>
          <w:tcPr>
            <w:tcW w:w="1794" w:type="dxa"/>
          </w:tcPr>
          <w:p w14:paraId="2C964E8B"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1D500084"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21308F83"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7132F5" w:rsidRPr="00A03311" w14:paraId="726A46D1" w14:textId="77777777" w:rsidTr="00A32D63">
        <w:tc>
          <w:tcPr>
            <w:tcW w:w="3460" w:type="dxa"/>
            <w:vMerge/>
            <w:shd w:val="pct12" w:color="auto" w:fill="FFFFFF"/>
          </w:tcPr>
          <w:p w14:paraId="5ECE86F0"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6059" w:type="dxa"/>
          </w:tcPr>
          <w:p w14:paraId="341B8B17" w14:textId="77777777" w:rsidR="007132F5" w:rsidRDefault="007132F5" w:rsidP="00A32D63">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Utilization of resources (including human and financial) towards producing the outputs and adjustments made to the project strategies and scope.</w:t>
            </w:r>
          </w:p>
        </w:tc>
        <w:tc>
          <w:tcPr>
            <w:tcW w:w="1794" w:type="dxa"/>
          </w:tcPr>
          <w:p w14:paraId="1FB3CC65"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4FB50CC4"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6FB79F61"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7132F5" w:rsidRPr="00A03311" w14:paraId="73E3EB02" w14:textId="77777777" w:rsidTr="00A32D63">
        <w:tc>
          <w:tcPr>
            <w:tcW w:w="3460" w:type="dxa"/>
            <w:vMerge/>
            <w:shd w:val="pct12" w:color="auto" w:fill="FFFFFF"/>
          </w:tcPr>
          <w:p w14:paraId="722BC66B"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6059" w:type="dxa"/>
          </w:tcPr>
          <w:p w14:paraId="1467F8E0" w14:textId="77777777" w:rsidR="007132F5" w:rsidRDefault="007132F5" w:rsidP="00E708CD">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Details of co-funding provided  and its impact on the activities (Refer to Table in section 6. Project Finance / Co-Finance).</w:t>
            </w:r>
          </w:p>
        </w:tc>
        <w:tc>
          <w:tcPr>
            <w:tcW w:w="1794" w:type="dxa"/>
          </w:tcPr>
          <w:p w14:paraId="73C3628B"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29A85F0A"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3B52D5E1"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7132F5" w:rsidRPr="00A03311" w14:paraId="20830078" w14:textId="77777777" w:rsidTr="00A32D63">
        <w:tc>
          <w:tcPr>
            <w:tcW w:w="3460" w:type="dxa"/>
            <w:vMerge/>
            <w:shd w:val="pct12" w:color="auto" w:fill="FFFFFF"/>
          </w:tcPr>
          <w:p w14:paraId="09BB9681"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6059" w:type="dxa"/>
          </w:tcPr>
          <w:p w14:paraId="7C898031" w14:textId="77777777" w:rsidR="007132F5" w:rsidRDefault="007132F5" w:rsidP="00A32D63">
            <w:pPr>
              <w:numPr>
                <w:ilvl w:val="0"/>
                <w:numId w:val="12"/>
              </w:numPr>
              <w:spacing w:after="0" w:line="240" w:lineRule="auto"/>
              <w:jc w:val="both"/>
              <w:rPr>
                <w:rFonts w:ascii="Myriad Pro" w:hAnsi="Myriad Pro" w:cstheme="minorHAnsi"/>
                <w:sz w:val="20"/>
                <w:szCs w:val="20"/>
              </w:rPr>
            </w:pPr>
            <w:r w:rsidRPr="00A03311">
              <w:rPr>
                <w:rFonts w:ascii="Myriad Pro" w:hAnsi="Myriad Pro" w:cstheme="minorHAnsi"/>
                <w:sz w:val="20"/>
                <w:szCs w:val="20"/>
              </w:rPr>
              <w:t>How does the APR/PIR process helped in monitoring and evaluating the project implementation and achievement of results?</w:t>
            </w:r>
          </w:p>
        </w:tc>
        <w:tc>
          <w:tcPr>
            <w:tcW w:w="1794" w:type="dxa"/>
          </w:tcPr>
          <w:p w14:paraId="4207D3E2"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41585726"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751422AB"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7132F5" w:rsidRPr="00A03311" w14:paraId="2A3179AA" w14:textId="77777777" w:rsidTr="00A32D63">
        <w:trPr>
          <w:trHeight w:val="342"/>
        </w:trPr>
        <w:tc>
          <w:tcPr>
            <w:tcW w:w="3460" w:type="dxa"/>
            <w:vMerge w:val="restart"/>
            <w:shd w:val="pct12" w:color="auto" w:fill="FFFFFF"/>
          </w:tcPr>
          <w:p w14:paraId="5CB5C94B" w14:textId="77777777" w:rsidR="007132F5" w:rsidRPr="00A03311" w:rsidRDefault="007132F5" w:rsidP="00A32D63">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How efficient are partnership arrangements for the project?</w:t>
            </w:r>
          </w:p>
        </w:tc>
        <w:tc>
          <w:tcPr>
            <w:tcW w:w="6059" w:type="dxa"/>
          </w:tcPr>
          <w:p w14:paraId="44F829F2" w14:textId="77777777" w:rsidR="007132F5" w:rsidRPr="00A03311" w:rsidRDefault="007132F5" w:rsidP="00A32D63">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Appropriateness of the institutional arrangement and whether there was adequate commitment to the project?</w:t>
            </w:r>
          </w:p>
        </w:tc>
        <w:tc>
          <w:tcPr>
            <w:tcW w:w="1794" w:type="dxa"/>
          </w:tcPr>
          <w:p w14:paraId="7F6E11BC" w14:textId="77777777" w:rsidR="007132F5" w:rsidRPr="00A03311"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3CAB5DEC" w14:textId="77777777" w:rsidR="007132F5" w:rsidRPr="00A03311"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153EEDB2"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7132F5" w:rsidRPr="00A03311" w14:paraId="7A601D95" w14:textId="77777777" w:rsidTr="00A32D63">
        <w:trPr>
          <w:trHeight w:val="268"/>
        </w:trPr>
        <w:tc>
          <w:tcPr>
            <w:tcW w:w="3460" w:type="dxa"/>
            <w:vMerge/>
            <w:shd w:val="pct12" w:color="auto" w:fill="FFFFFF"/>
          </w:tcPr>
          <w:p w14:paraId="47154AD8" w14:textId="77777777" w:rsidR="007132F5" w:rsidRDefault="007132F5" w:rsidP="00A32D63">
            <w:pPr>
              <w:pStyle w:val="ListParagraph"/>
              <w:numPr>
                <w:ilvl w:val="0"/>
                <w:numId w:val="12"/>
              </w:numPr>
              <w:spacing w:after="0" w:line="240" w:lineRule="auto"/>
              <w:rPr>
                <w:rFonts w:ascii="Myriad Pro" w:hAnsi="Myriad Pro" w:cstheme="minorHAnsi"/>
                <w:sz w:val="20"/>
                <w:szCs w:val="20"/>
              </w:rPr>
            </w:pPr>
          </w:p>
        </w:tc>
        <w:tc>
          <w:tcPr>
            <w:tcW w:w="6059" w:type="dxa"/>
          </w:tcPr>
          <w:p w14:paraId="16E52360" w14:textId="77777777" w:rsidR="007132F5" w:rsidRDefault="007132F5" w:rsidP="00A32D63">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Was there an effective collaboration between institutions responsible for implementing the project?</w:t>
            </w:r>
          </w:p>
        </w:tc>
        <w:tc>
          <w:tcPr>
            <w:tcW w:w="1794" w:type="dxa"/>
          </w:tcPr>
          <w:p w14:paraId="6F8AEAB8"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3F5B94AC"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37635FD4"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7132F5" w:rsidRPr="00A03311" w14:paraId="74815532" w14:textId="77777777" w:rsidTr="00A32D63">
        <w:trPr>
          <w:trHeight w:val="91"/>
        </w:trPr>
        <w:tc>
          <w:tcPr>
            <w:tcW w:w="3460" w:type="dxa"/>
            <w:vMerge/>
            <w:shd w:val="pct12" w:color="auto" w:fill="FFFFFF"/>
          </w:tcPr>
          <w:p w14:paraId="545BC79A" w14:textId="77777777" w:rsidR="007132F5" w:rsidRDefault="007132F5" w:rsidP="00A32D63">
            <w:pPr>
              <w:pStyle w:val="ListParagraph"/>
              <w:numPr>
                <w:ilvl w:val="0"/>
                <w:numId w:val="12"/>
              </w:numPr>
              <w:spacing w:after="0" w:line="240" w:lineRule="auto"/>
              <w:rPr>
                <w:rFonts w:ascii="Myriad Pro" w:hAnsi="Myriad Pro" w:cstheme="minorHAnsi"/>
                <w:sz w:val="20"/>
                <w:szCs w:val="20"/>
              </w:rPr>
            </w:pPr>
          </w:p>
        </w:tc>
        <w:tc>
          <w:tcPr>
            <w:tcW w:w="6059" w:type="dxa"/>
          </w:tcPr>
          <w:p w14:paraId="60053D21" w14:textId="77777777" w:rsidR="007132F5" w:rsidRDefault="007132F5" w:rsidP="00A32D63">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Is technical assistance and support received from project partners and stakeholders appropriate, adequate and timely specifically for project PMU?</w:t>
            </w:r>
          </w:p>
        </w:tc>
        <w:tc>
          <w:tcPr>
            <w:tcW w:w="1794" w:type="dxa"/>
          </w:tcPr>
          <w:p w14:paraId="44070131"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5BC58559"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43998B49"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7132F5" w:rsidRPr="00A03311" w14:paraId="6DF10A6E" w14:textId="77777777" w:rsidTr="00A32D63">
        <w:trPr>
          <w:trHeight w:val="141"/>
        </w:trPr>
        <w:tc>
          <w:tcPr>
            <w:tcW w:w="12731" w:type="dxa"/>
            <w:gridSpan w:val="4"/>
            <w:shd w:val="pct12" w:color="auto" w:fill="000000" w:themeFill="text1"/>
          </w:tcPr>
          <w:p w14:paraId="20AE4BAA" w14:textId="77777777" w:rsidR="007132F5" w:rsidRPr="00A03311" w:rsidRDefault="007132F5" w:rsidP="00A32D63">
            <w:pPr>
              <w:numPr>
                <w:ilvl w:val="12"/>
                <w:numId w:val="0"/>
              </w:numPr>
              <w:overflowPunct w:val="0"/>
              <w:autoSpaceDE w:val="0"/>
              <w:autoSpaceDN w:val="0"/>
              <w:adjustRightInd w:val="0"/>
              <w:spacing w:after="0" w:line="240" w:lineRule="auto"/>
              <w:ind w:left="72" w:right="72"/>
              <w:textAlignment w:val="baseline"/>
              <w:rPr>
                <w:rFonts w:ascii="Myriad Pro" w:eastAsia="Times New Roman" w:hAnsi="Myriad Pro" w:cstheme="minorHAnsi"/>
                <w:iCs/>
                <w:sz w:val="20"/>
                <w:szCs w:val="20"/>
              </w:rPr>
            </w:pPr>
            <w:r w:rsidRPr="00A03311">
              <w:rPr>
                <w:rFonts w:ascii="Myriad Pro" w:eastAsia="Times New Roman" w:hAnsi="Myriad Pro" w:cstheme="minorHAnsi"/>
                <w:sz w:val="20"/>
                <w:szCs w:val="20"/>
              </w:rPr>
              <w:t xml:space="preserve"> Sustainability: To what extent are there financial, institutional, social-economic, and/or environmental risks to sustaining long-term project results?</w:t>
            </w:r>
          </w:p>
        </w:tc>
        <w:tc>
          <w:tcPr>
            <w:tcW w:w="1418" w:type="dxa"/>
            <w:shd w:val="pct12" w:color="auto" w:fill="000000" w:themeFill="text1"/>
          </w:tcPr>
          <w:p w14:paraId="59996CD5" w14:textId="77777777" w:rsidR="007132F5" w:rsidRPr="00A03311" w:rsidRDefault="007132F5" w:rsidP="00A32D63">
            <w:pPr>
              <w:numPr>
                <w:ilvl w:val="12"/>
                <w:numId w:val="0"/>
              </w:numPr>
              <w:overflowPunct w:val="0"/>
              <w:autoSpaceDE w:val="0"/>
              <w:autoSpaceDN w:val="0"/>
              <w:adjustRightInd w:val="0"/>
              <w:spacing w:after="0" w:line="240" w:lineRule="auto"/>
              <w:ind w:left="72" w:right="72"/>
              <w:textAlignment w:val="baseline"/>
              <w:rPr>
                <w:rFonts w:ascii="Myriad Pro" w:eastAsia="Times New Roman" w:hAnsi="Myriad Pro" w:cstheme="minorHAnsi"/>
                <w:sz w:val="20"/>
                <w:szCs w:val="20"/>
              </w:rPr>
            </w:pPr>
          </w:p>
        </w:tc>
      </w:tr>
      <w:tr w:rsidR="007132F5" w:rsidRPr="00A03311" w14:paraId="250DB107" w14:textId="77777777" w:rsidTr="00A32D63">
        <w:tc>
          <w:tcPr>
            <w:tcW w:w="3460" w:type="dxa"/>
            <w:vMerge w:val="restart"/>
            <w:shd w:val="pct12" w:color="auto" w:fill="FFFFFF"/>
          </w:tcPr>
          <w:p w14:paraId="532A231C" w14:textId="77777777" w:rsidR="007132F5" w:rsidRPr="0021614F" w:rsidRDefault="007132F5" w:rsidP="00A32D63">
            <w:pPr>
              <w:pStyle w:val="ListParagraph"/>
              <w:numPr>
                <w:ilvl w:val="0"/>
                <w:numId w:val="12"/>
              </w:numPr>
              <w:spacing w:after="0" w:line="240" w:lineRule="auto"/>
              <w:rPr>
                <w:rFonts w:ascii="Myriad Pro" w:hAnsi="Myriad Pro" w:cstheme="minorHAnsi"/>
                <w:sz w:val="20"/>
                <w:szCs w:val="20"/>
              </w:rPr>
            </w:pPr>
            <w:r w:rsidRPr="0021614F">
              <w:rPr>
                <w:rFonts w:ascii="Myriad Pro" w:hAnsi="Myriad Pro" w:cstheme="minorHAnsi"/>
                <w:sz w:val="20"/>
                <w:szCs w:val="20"/>
              </w:rPr>
              <w:t>Will the project be sustainable on its conclusion and stimulate replications and its potential?</w:t>
            </w:r>
          </w:p>
        </w:tc>
        <w:tc>
          <w:tcPr>
            <w:tcW w:w="6059" w:type="dxa"/>
          </w:tcPr>
          <w:p w14:paraId="1291BA79" w14:textId="77777777" w:rsidR="007132F5" w:rsidRPr="00281F1C" w:rsidRDefault="007132F5" w:rsidP="004E1991">
            <w:pPr>
              <w:numPr>
                <w:ilvl w:val="0"/>
                <w:numId w:val="12"/>
              </w:numPr>
              <w:spacing w:after="0" w:line="240" w:lineRule="auto"/>
              <w:jc w:val="both"/>
              <w:rPr>
                <w:rFonts w:ascii="Myriad Pro" w:hAnsi="Myriad Pro" w:cstheme="minorHAnsi"/>
                <w:sz w:val="20"/>
                <w:szCs w:val="20"/>
              </w:rPr>
            </w:pPr>
            <w:r w:rsidRPr="0021614F">
              <w:rPr>
                <w:rFonts w:ascii="Myriad Pro" w:hAnsi="Myriad Pro" w:cstheme="minorHAnsi"/>
                <w:sz w:val="20"/>
                <w:szCs w:val="20"/>
              </w:rPr>
              <w:t xml:space="preserve">How effective is the project in terms of strengthening the </w:t>
            </w:r>
            <w:r>
              <w:rPr>
                <w:rFonts w:ascii="Myriad Pro" w:hAnsi="Myriad Pro" w:cstheme="minorHAnsi"/>
                <w:sz w:val="20"/>
                <w:szCs w:val="20"/>
              </w:rPr>
              <w:t xml:space="preserve">capacity of </w:t>
            </w:r>
            <w:r w:rsidR="004E1991">
              <w:rPr>
                <w:rFonts w:ascii="Myriad Pro" w:hAnsi="Myriad Pro" w:cstheme="minorHAnsi"/>
                <w:sz w:val="20"/>
                <w:szCs w:val="20"/>
              </w:rPr>
              <w:t>railway</w:t>
            </w:r>
            <w:r>
              <w:rPr>
                <w:rFonts w:ascii="Myriad Pro" w:hAnsi="Myriad Pro" w:cstheme="minorHAnsi"/>
                <w:sz w:val="20"/>
                <w:szCs w:val="20"/>
              </w:rPr>
              <w:t xml:space="preserve"> professionals</w:t>
            </w:r>
          </w:p>
        </w:tc>
        <w:tc>
          <w:tcPr>
            <w:tcW w:w="1794" w:type="dxa"/>
          </w:tcPr>
          <w:p w14:paraId="7BAB6A80" w14:textId="77777777" w:rsidR="007132F5" w:rsidRPr="00A03311"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7A21B9B1" w14:textId="77777777" w:rsidR="007132F5" w:rsidRPr="00A03311"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7ADDAB9D" w14:textId="77777777" w:rsidR="007132F5" w:rsidRPr="00A03311"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7132F5" w:rsidRPr="00A03311" w14:paraId="5EFD2D59" w14:textId="77777777" w:rsidTr="00A32D63">
        <w:tc>
          <w:tcPr>
            <w:tcW w:w="3460" w:type="dxa"/>
            <w:vMerge/>
            <w:shd w:val="pct12" w:color="auto" w:fill="FFFFFF"/>
          </w:tcPr>
          <w:p w14:paraId="194D3149"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6059" w:type="dxa"/>
          </w:tcPr>
          <w:p w14:paraId="41688BE5" w14:textId="6ACD7174" w:rsidR="007132F5" w:rsidRDefault="008209AD" w:rsidP="008209AD">
            <w:pPr>
              <w:pStyle w:val="ListParagraph"/>
              <w:numPr>
                <w:ilvl w:val="0"/>
                <w:numId w:val="12"/>
              </w:numPr>
              <w:spacing w:after="0" w:line="240" w:lineRule="auto"/>
              <w:rPr>
                <w:rFonts w:ascii="Myriad Pro" w:eastAsia="Times New Roman" w:hAnsi="Myriad Pro" w:cs="Times New Roman"/>
                <w:sz w:val="20"/>
                <w:szCs w:val="20"/>
              </w:rPr>
            </w:pPr>
            <w:r>
              <w:rPr>
                <w:rFonts w:ascii="Myriad Pro" w:eastAsia="Times New Roman" w:hAnsi="Myriad Pro" w:cs="Times New Roman"/>
                <w:sz w:val="20"/>
                <w:szCs w:val="20"/>
              </w:rPr>
              <w:t>Was an</w:t>
            </w:r>
            <w:r w:rsidRPr="00A03311">
              <w:rPr>
                <w:rFonts w:ascii="Myriad Pro" w:eastAsia="Times New Roman" w:hAnsi="Myriad Pro" w:cs="Times New Roman"/>
                <w:sz w:val="20"/>
                <w:szCs w:val="20"/>
              </w:rPr>
              <w:t xml:space="preserve"> </w:t>
            </w:r>
            <w:r w:rsidR="007132F5" w:rsidRPr="00A03311">
              <w:rPr>
                <w:rFonts w:ascii="Myriad Pro" w:eastAsia="Times New Roman" w:hAnsi="Myriad Pro" w:cs="Times New Roman"/>
                <w:sz w:val="20"/>
                <w:szCs w:val="20"/>
              </w:rPr>
              <w:t xml:space="preserve">exit strategy </w:t>
            </w:r>
            <w:r>
              <w:rPr>
                <w:rFonts w:ascii="Myriad Pro" w:eastAsia="Times New Roman" w:hAnsi="Myriad Pro" w:cs="Times New Roman"/>
                <w:sz w:val="20"/>
                <w:szCs w:val="20"/>
              </w:rPr>
              <w:t xml:space="preserve">prepared and </w:t>
            </w:r>
            <w:r w:rsidR="007132F5" w:rsidRPr="00A03311">
              <w:rPr>
                <w:rFonts w:ascii="Myriad Pro" w:eastAsia="Times New Roman" w:hAnsi="Myriad Pro" w:cs="Times New Roman"/>
                <w:sz w:val="20"/>
                <w:szCs w:val="20"/>
              </w:rPr>
              <w:t>implemented by the project</w:t>
            </w:r>
            <w:r>
              <w:rPr>
                <w:rFonts w:ascii="Myriad Pro" w:eastAsia="Times New Roman" w:hAnsi="Myriad Pro" w:cs="Times New Roman"/>
                <w:sz w:val="20"/>
                <w:szCs w:val="20"/>
              </w:rPr>
              <w:t>?</w:t>
            </w:r>
            <w:r w:rsidR="007132F5" w:rsidRPr="00A03311">
              <w:rPr>
                <w:rFonts w:ascii="Myriad Pro" w:eastAsia="Times New Roman" w:hAnsi="Myriad Pro" w:cs="Times New Roman"/>
                <w:sz w:val="20"/>
                <w:szCs w:val="20"/>
              </w:rPr>
              <w:t xml:space="preserve"> </w:t>
            </w:r>
            <w:r>
              <w:rPr>
                <w:rFonts w:ascii="Myriad Pro" w:eastAsia="Times New Roman" w:hAnsi="Myriad Pro" w:cs="Times New Roman"/>
                <w:sz w:val="20"/>
                <w:szCs w:val="20"/>
              </w:rPr>
              <w:t xml:space="preserve">What is </w:t>
            </w:r>
            <w:r w:rsidR="007132F5" w:rsidRPr="00A03311">
              <w:rPr>
                <w:rFonts w:ascii="Myriad Pro" w:eastAsia="Times New Roman" w:hAnsi="Myriad Pro" w:cs="Times New Roman"/>
                <w:sz w:val="20"/>
                <w:szCs w:val="20"/>
              </w:rPr>
              <w:t>the “Expected situation at the end of the Project” as envisioned at the time of terminal evaluation</w:t>
            </w:r>
            <w:r>
              <w:rPr>
                <w:rFonts w:ascii="Myriad Pro" w:eastAsia="Times New Roman" w:hAnsi="Myriad Pro" w:cs="Times New Roman"/>
                <w:sz w:val="20"/>
                <w:szCs w:val="20"/>
              </w:rPr>
              <w:t>?</w:t>
            </w:r>
          </w:p>
        </w:tc>
        <w:tc>
          <w:tcPr>
            <w:tcW w:w="1794" w:type="dxa"/>
          </w:tcPr>
          <w:p w14:paraId="62CBA9E1"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3A4106D6"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6BB0215F"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7132F5" w:rsidRPr="00A03311" w14:paraId="2C387156" w14:textId="77777777" w:rsidTr="00A32D63">
        <w:tc>
          <w:tcPr>
            <w:tcW w:w="3460" w:type="dxa"/>
            <w:vMerge/>
            <w:shd w:val="pct12" w:color="auto" w:fill="FFFFFF"/>
          </w:tcPr>
          <w:p w14:paraId="31C1A8A4"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6059" w:type="dxa"/>
          </w:tcPr>
          <w:p w14:paraId="6D6F7856" w14:textId="77777777" w:rsidR="007132F5" w:rsidRDefault="007132F5" w:rsidP="00A32D63">
            <w:pPr>
              <w:pStyle w:val="ListParagraph"/>
              <w:numPr>
                <w:ilvl w:val="0"/>
                <w:numId w:val="12"/>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Appropriateness of the institutional arrangement and whether there was adequate commitment to the project.</w:t>
            </w:r>
          </w:p>
        </w:tc>
        <w:tc>
          <w:tcPr>
            <w:tcW w:w="1794" w:type="dxa"/>
          </w:tcPr>
          <w:p w14:paraId="6868767F"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0A96DEB3"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58EA3678"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7132F5" w:rsidRPr="00A03311" w14:paraId="499A6F17" w14:textId="77777777" w:rsidTr="00A32D63">
        <w:trPr>
          <w:trHeight w:val="141"/>
        </w:trPr>
        <w:tc>
          <w:tcPr>
            <w:tcW w:w="12731" w:type="dxa"/>
            <w:gridSpan w:val="4"/>
            <w:shd w:val="pct12" w:color="auto" w:fill="000000" w:themeFill="text1"/>
          </w:tcPr>
          <w:p w14:paraId="0C60BE9F" w14:textId="77777777" w:rsidR="007132F5" w:rsidRPr="00A03311" w:rsidRDefault="007132F5" w:rsidP="00A32D63">
            <w:pPr>
              <w:numPr>
                <w:ilvl w:val="12"/>
                <w:numId w:val="0"/>
              </w:numPr>
              <w:overflowPunct w:val="0"/>
              <w:autoSpaceDE w:val="0"/>
              <w:autoSpaceDN w:val="0"/>
              <w:adjustRightInd w:val="0"/>
              <w:spacing w:after="0" w:line="240" w:lineRule="auto"/>
              <w:ind w:left="72" w:right="72"/>
              <w:textAlignment w:val="baseline"/>
              <w:rPr>
                <w:rFonts w:ascii="Myriad Pro" w:eastAsia="Times New Roman" w:hAnsi="Myriad Pro" w:cstheme="minorHAnsi"/>
                <w:sz w:val="20"/>
                <w:szCs w:val="20"/>
              </w:rPr>
            </w:pPr>
            <w:r w:rsidRPr="00A03311">
              <w:rPr>
                <w:rFonts w:ascii="Myriad Pro" w:eastAsia="Times New Roman" w:hAnsi="Myriad Pro" w:cstheme="minorHAnsi"/>
                <w:sz w:val="20"/>
                <w:szCs w:val="20"/>
              </w:rPr>
              <w:t xml:space="preserve">Impact: Are there indications that the project has contributed to, or enabled progress towards maximizing environmental benefits?  </w:t>
            </w:r>
          </w:p>
        </w:tc>
        <w:tc>
          <w:tcPr>
            <w:tcW w:w="1418" w:type="dxa"/>
            <w:shd w:val="pct12" w:color="auto" w:fill="000000" w:themeFill="text1"/>
          </w:tcPr>
          <w:p w14:paraId="767D8D16" w14:textId="77777777" w:rsidR="007132F5" w:rsidRPr="00A03311" w:rsidRDefault="007132F5" w:rsidP="00A32D63">
            <w:pPr>
              <w:numPr>
                <w:ilvl w:val="12"/>
                <w:numId w:val="0"/>
              </w:numPr>
              <w:overflowPunct w:val="0"/>
              <w:autoSpaceDE w:val="0"/>
              <w:autoSpaceDN w:val="0"/>
              <w:adjustRightInd w:val="0"/>
              <w:spacing w:after="0" w:line="240" w:lineRule="auto"/>
              <w:ind w:left="72" w:right="72"/>
              <w:textAlignment w:val="baseline"/>
              <w:rPr>
                <w:rFonts w:ascii="Myriad Pro" w:eastAsia="Times New Roman" w:hAnsi="Myriad Pro" w:cstheme="minorHAnsi"/>
                <w:sz w:val="20"/>
                <w:szCs w:val="20"/>
              </w:rPr>
            </w:pPr>
          </w:p>
        </w:tc>
      </w:tr>
      <w:tr w:rsidR="007132F5" w:rsidRPr="00A03311" w14:paraId="5C0B91B0" w14:textId="77777777" w:rsidTr="00A32D63">
        <w:trPr>
          <w:trHeight w:val="2224"/>
        </w:trPr>
        <w:tc>
          <w:tcPr>
            <w:tcW w:w="3460" w:type="dxa"/>
            <w:shd w:val="pct12" w:color="auto" w:fill="FFFFFF"/>
          </w:tcPr>
          <w:p w14:paraId="44A4A6FD" w14:textId="77777777" w:rsidR="007132F5" w:rsidRPr="00A03311" w:rsidRDefault="007132F5" w:rsidP="00A32D63">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lastRenderedPageBreak/>
              <w:t xml:space="preserve">What was the project impact under different components </w:t>
            </w:r>
          </w:p>
        </w:tc>
        <w:tc>
          <w:tcPr>
            <w:tcW w:w="6059" w:type="dxa"/>
          </w:tcPr>
          <w:p w14:paraId="28D247D7" w14:textId="77777777" w:rsidR="008209AD" w:rsidRPr="00AE5D89" w:rsidRDefault="008209AD" w:rsidP="008209AD">
            <w:pPr>
              <w:spacing w:after="0" w:line="240" w:lineRule="auto"/>
              <w:rPr>
                <w:rFonts w:ascii="Myriad Pro" w:eastAsia="Times New Roman" w:hAnsi="Myriad Pro" w:cs="Times New Roman"/>
                <w:sz w:val="20"/>
                <w:szCs w:val="20"/>
              </w:rPr>
            </w:pPr>
            <w:r>
              <w:rPr>
                <w:rFonts w:ascii="Myriad Pro" w:eastAsia="Times New Roman" w:hAnsi="Myriad Pro" w:cs="Times New Roman"/>
                <w:sz w:val="20"/>
                <w:szCs w:val="20"/>
              </w:rPr>
              <w:t>To what extent has the project contributed to the following?:</w:t>
            </w:r>
          </w:p>
          <w:p w14:paraId="7BA70562" w14:textId="77777777" w:rsidR="007132F5" w:rsidRPr="00AE5D89" w:rsidRDefault="007132F5" w:rsidP="00A32D63">
            <w:pPr>
              <w:spacing w:after="0" w:line="240" w:lineRule="auto"/>
              <w:rPr>
                <w:rFonts w:ascii="Myriad Pro" w:eastAsia="Times New Roman" w:hAnsi="Myriad Pro" w:cs="Times New Roman"/>
                <w:sz w:val="20"/>
                <w:szCs w:val="20"/>
              </w:rPr>
            </w:pPr>
          </w:p>
          <w:p w14:paraId="518679C3" w14:textId="77777777" w:rsidR="007132F5" w:rsidRPr="00A03311" w:rsidRDefault="007132F5" w:rsidP="00A32D63">
            <w:pPr>
              <w:pStyle w:val="ListParagraph"/>
              <w:numPr>
                <w:ilvl w:val="2"/>
                <w:numId w:val="21"/>
              </w:numPr>
              <w:spacing w:after="0" w:line="240" w:lineRule="auto"/>
              <w:ind w:left="443" w:hanging="360"/>
              <w:jc w:val="both"/>
              <w:rPr>
                <w:rFonts w:ascii="Myriad Pro" w:eastAsia="Times New Roman" w:hAnsi="Myriad Pro" w:cs="Times New Roman"/>
                <w:sz w:val="20"/>
                <w:szCs w:val="20"/>
              </w:rPr>
            </w:pPr>
            <w:r w:rsidRPr="00A03311">
              <w:rPr>
                <w:rFonts w:ascii="Myriad Pro" w:eastAsia="Times New Roman" w:hAnsi="Myriad Pro" w:cs="Times New Roman"/>
                <w:sz w:val="20"/>
                <w:szCs w:val="20"/>
              </w:rPr>
              <w:t>Institutional Arrangements Strengthened</w:t>
            </w:r>
          </w:p>
          <w:p w14:paraId="2EF9FCBE" w14:textId="77777777" w:rsidR="007132F5" w:rsidRPr="00A03311" w:rsidRDefault="007132F5" w:rsidP="00A32D63">
            <w:pPr>
              <w:pStyle w:val="ListParagraph"/>
              <w:numPr>
                <w:ilvl w:val="2"/>
                <w:numId w:val="21"/>
              </w:numPr>
              <w:spacing w:after="0" w:line="240" w:lineRule="auto"/>
              <w:ind w:left="443" w:hanging="360"/>
              <w:jc w:val="both"/>
              <w:rPr>
                <w:rFonts w:ascii="Myriad Pro" w:eastAsia="Times New Roman" w:hAnsi="Myriad Pro" w:cs="Times New Roman"/>
                <w:sz w:val="20"/>
                <w:szCs w:val="20"/>
              </w:rPr>
            </w:pPr>
            <w:r w:rsidRPr="00A03311">
              <w:rPr>
                <w:rFonts w:ascii="Myriad Pro" w:eastAsia="Times New Roman" w:hAnsi="Myriad Pro" w:cs="Times New Roman"/>
                <w:sz w:val="20"/>
                <w:szCs w:val="20"/>
              </w:rPr>
              <w:t>Effective Information Dissemination Program Developed</w:t>
            </w:r>
          </w:p>
          <w:p w14:paraId="4761C2C4" w14:textId="77777777" w:rsidR="007132F5" w:rsidRPr="00A03311" w:rsidRDefault="007132F5" w:rsidP="00A32D63">
            <w:pPr>
              <w:pStyle w:val="ListParagraph"/>
              <w:numPr>
                <w:ilvl w:val="2"/>
                <w:numId w:val="21"/>
              </w:numPr>
              <w:spacing w:after="0" w:line="240" w:lineRule="auto"/>
              <w:ind w:left="443" w:hanging="360"/>
              <w:jc w:val="both"/>
              <w:rPr>
                <w:rFonts w:ascii="Myriad Pro" w:eastAsia="Times New Roman" w:hAnsi="Myriad Pro" w:cs="Times New Roman"/>
                <w:sz w:val="20"/>
                <w:szCs w:val="20"/>
              </w:rPr>
            </w:pPr>
            <w:r w:rsidRPr="00A03311">
              <w:rPr>
                <w:rFonts w:ascii="Myriad Pro" w:eastAsia="Times New Roman" w:hAnsi="Myriad Pro" w:cs="Times New Roman"/>
                <w:sz w:val="20"/>
                <w:szCs w:val="20"/>
              </w:rPr>
              <w:t>Stakeholders capacity enhanced</w:t>
            </w:r>
          </w:p>
          <w:p w14:paraId="0C79A675" w14:textId="77777777" w:rsidR="007132F5" w:rsidRPr="00AE5D89" w:rsidRDefault="007132F5" w:rsidP="00A32D63">
            <w:pPr>
              <w:spacing w:after="0" w:line="240" w:lineRule="auto"/>
              <w:ind w:left="83"/>
              <w:jc w:val="both"/>
              <w:rPr>
                <w:rFonts w:ascii="Myriad Pro" w:hAnsi="Myriad Pro" w:cstheme="minorHAnsi"/>
                <w:sz w:val="20"/>
                <w:szCs w:val="20"/>
              </w:rPr>
            </w:pPr>
          </w:p>
        </w:tc>
        <w:tc>
          <w:tcPr>
            <w:tcW w:w="1794" w:type="dxa"/>
          </w:tcPr>
          <w:p w14:paraId="31F39465"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6890C1E1" w14:textId="77777777" w:rsidR="007132F5" w:rsidRDefault="007132F5" w:rsidP="00A32D63">
            <w:pPr>
              <w:spacing w:after="0" w:line="240" w:lineRule="auto"/>
              <w:rPr>
                <w:rFonts w:ascii="Myriad Pro" w:hAnsi="Myriad Pro" w:cstheme="minorHAnsi"/>
                <w:sz w:val="20"/>
                <w:szCs w:val="20"/>
              </w:rPr>
            </w:pPr>
            <w:r w:rsidRPr="00A03311">
              <w:rPr>
                <w:rFonts w:ascii="Myriad Pro" w:hAnsi="Myriad Pro" w:cstheme="minorHAnsi"/>
                <w:sz w:val="20"/>
                <w:szCs w:val="20"/>
              </w:rPr>
              <w:t xml:space="preserve">Use key indicators in  logframe listed in project document (or Annex </w:t>
            </w:r>
            <w:r>
              <w:rPr>
                <w:rFonts w:ascii="Myriad Pro" w:hAnsi="Myriad Pro" w:cstheme="minorHAnsi"/>
                <w:sz w:val="20"/>
                <w:szCs w:val="20"/>
              </w:rPr>
              <w:t>B</w:t>
            </w:r>
            <w:r w:rsidRPr="00A03311">
              <w:rPr>
                <w:rFonts w:ascii="Myriad Pro" w:hAnsi="Myriad Pro" w:cstheme="minorHAnsi"/>
                <w:sz w:val="20"/>
                <w:szCs w:val="20"/>
              </w:rPr>
              <w:t>)</w:t>
            </w:r>
          </w:p>
        </w:tc>
        <w:tc>
          <w:tcPr>
            <w:tcW w:w="1418" w:type="dxa"/>
          </w:tcPr>
          <w:p w14:paraId="146AB0C1"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7132F5" w:rsidRPr="00A03311" w14:paraId="7159A22F" w14:textId="77777777" w:rsidTr="00A32D63">
        <w:tc>
          <w:tcPr>
            <w:tcW w:w="3460" w:type="dxa"/>
            <w:shd w:val="pct12" w:color="auto" w:fill="FFFFFF"/>
          </w:tcPr>
          <w:p w14:paraId="42E0E1E8" w14:textId="77777777" w:rsidR="007132F5" w:rsidRPr="00A03311" w:rsidRDefault="007132F5" w:rsidP="00A32D63">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What are the indirect benefits that can be attributed to the project?</w:t>
            </w:r>
          </w:p>
        </w:tc>
        <w:tc>
          <w:tcPr>
            <w:tcW w:w="6059" w:type="dxa"/>
          </w:tcPr>
          <w:p w14:paraId="48475A5F" w14:textId="4D845F10" w:rsidR="007132F5" w:rsidRPr="00AE5D89" w:rsidRDefault="008209AD" w:rsidP="00A32D63">
            <w:pPr>
              <w:pStyle w:val="ListParagraph"/>
              <w:numPr>
                <w:ilvl w:val="0"/>
                <w:numId w:val="12"/>
              </w:numPr>
              <w:spacing w:after="0" w:line="240" w:lineRule="auto"/>
              <w:rPr>
                <w:rFonts w:ascii="Myriad Pro" w:hAnsi="Myriad Pro" w:cstheme="minorHAnsi"/>
                <w:sz w:val="20"/>
                <w:szCs w:val="20"/>
              </w:rPr>
            </w:pPr>
            <w:r>
              <w:rPr>
                <w:rFonts w:ascii="Myriad Pro" w:hAnsi="Myriad Pro" w:cstheme="minorHAnsi"/>
                <w:sz w:val="20"/>
                <w:szCs w:val="20"/>
              </w:rPr>
              <w:t>Were there s</w:t>
            </w:r>
            <w:r w:rsidR="007132F5" w:rsidRPr="00A03311">
              <w:rPr>
                <w:rFonts w:ascii="Myriad Pro" w:hAnsi="Myriad Pro" w:cstheme="minorHAnsi"/>
                <w:sz w:val="20"/>
                <w:szCs w:val="20"/>
              </w:rPr>
              <w:t xml:space="preserve">pinoffs created by the project, if any, as a result of the various workshops held nationwide, </w:t>
            </w:r>
            <w:r w:rsidR="007132F5">
              <w:rPr>
                <w:rFonts w:ascii="Myriad Pro" w:hAnsi="Myriad Pro" w:cstheme="minorHAnsi"/>
                <w:sz w:val="20"/>
                <w:szCs w:val="20"/>
              </w:rPr>
              <w:t xml:space="preserve">toolkits, </w:t>
            </w:r>
            <w:r w:rsidR="007132F5" w:rsidRPr="00A03311">
              <w:rPr>
                <w:rFonts w:ascii="Myriad Pro" w:hAnsi="Myriad Pro" w:cstheme="minorHAnsi"/>
                <w:sz w:val="20"/>
                <w:szCs w:val="20"/>
              </w:rPr>
              <w:t xml:space="preserve">case studies </w:t>
            </w:r>
            <w:r w:rsidR="007132F5">
              <w:rPr>
                <w:rFonts w:ascii="Myriad Pro" w:hAnsi="Myriad Pro" w:cstheme="minorHAnsi"/>
                <w:sz w:val="20"/>
                <w:szCs w:val="20"/>
              </w:rPr>
              <w:t>developed</w:t>
            </w:r>
            <w:r>
              <w:rPr>
                <w:rFonts w:ascii="Myriad Pro" w:hAnsi="Myriad Pro" w:cstheme="minorHAnsi"/>
                <w:sz w:val="20"/>
                <w:szCs w:val="20"/>
              </w:rPr>
              <w:t>?</w:t>
            </w:r>
          </w:p>
        </w:tc>
        <w:tc>
          <w:tcPr>
            <w:tcW w:w="1794" w:type="dxa"/>
          </w:tcPr>
          <w:p w14:paraId="7462C739" w14:textId="77777777" w:rsidR="007132F5" w:rsidRPr="00A03311"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0C81D84F" w14:textId="77777777" w:rsidR="007132F5" w:rsidRPr="00A03311"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6C541940"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r w:rsidR="007132F5" w:rsidRPr="00A03311" w14:paraId="37D67B61" w14:textId="77777777" w:rsidTr="00A32D63">
        <w:trPr>
          <w:trHeight w:val="1625"/>
        </w:trPr>
        <w:tc>
          <w:tcPr>
            <w:tcW w:w="3460" w:type="dxa"/>
            <w:shd w:val="pct12" w:color="auto" w:fill="FFFFFF"/>
          </w:tcPr>
          <w:p w14:paraId="16AFE1AF" w14:textId="77777777" w:rsidR="007132F5" w:rsidRPr="00A03311" w:rsidRDefault="007132F5" w:rsidP="00A32D63">
            <w:pPr>
              <w:pStyle w:val="ListParagraph"/>
              <w:numPr>
                <w:ilvl w:val="0"/>
                <w:numId w:val="12"/>
              </w:numPr>
              <w:spacing w:after="0" w:line="240" w:lineRule="auto"/>
              <w:rPr>
                <w:rFonts w:ascii="Myriad Pro" w:hAnsi="Myriad Pro" w:cstheme="minorHAnsi"/>
                <w:sz w:val="20"/>
                <w:szCs w:val="20"/>
              </w:rPr>
            </w:pPr>
            <w:r w:rsidRPr="00A03311">
              <w:rPr>
                <w:rFonts w:ascii="Myriad Pro" w:hAnsi="Myriad Pro" w:cstheme="minorHAnsi"/>
                <w:sz w:val="20"/>
                <w:szCs w:val="20"/>
              </w:rPr>
              <w:t xml:space="preserve">Impacts due to information dissemination under the project </w:t>
            </w:r>
          </w:p>
        </w:tc>
        <w:tc>
          <w:tcPr>
            <w:tcW w:w="6059" w:type="dxa"/>
          </w:tcPr>
          <w:p w14:paraId="7471ACBF" w14:textId="6A3FB995" w:rsidR="007132F5" w:rsidRPr="00A03311" w:rsidRDefault="008209AD" w:rsidP="00A32D63">
            <w:pPr>
              <w:pStyle w:val="ListParagraph"/>
              <w:numPr>
                <w:ilvl w:val="0"/>
                <w:numId w:val="12"/>
              </w:numPr>
              <w:spacing w:after="0" w:line="240" w:lineRule="auto"/>
              <w:rPr>
                <w:rFonts w:ascii="Myriad Pro" w:hAnsi="Myriad Pro" w:cstheme="minorHAnsi"/>
                <w:sz w:val="20"/>
                <w:szCs w:val="20"/>
              </w:rPr>
            </w:pPr>
            <w:r>
              <w:rPr>
                <w:rFonts w:ascii="Myriad Pro" w:hAnsi="Myriad Pro" w:cstheme="minorHAnsi"/>
                <w:sz w:val="20"/>
                <w:szCs w:val="20"/>
              </w:rPr>
              <w:t>To what extent did</w:t>
            </w:r>
            <w:r w:rsidRPr="00A03311">
              <w:rPr>
                <w:rFonts w:ascii="Myriad Pro" w:hAnsi="Myriad Pro" w:cstheme="minorHAnsi"/>
                <w:sz w:val="20"/>
                <w:szCs w:val="20"/>
              </w:rPr>
              <w:t xml:space="preserve"> </w:t>
            </w:r>
            <w:r w:rsidR="007132F5" w:rsidRPr="00A03311">
              <w:rPr>
                <w:rFonts w:ascii="Myriad Pro" w:hAnsi="Myriad Pro" w:cstheme="minorHAnsi"/>
                <w:sz w:val="20"/>
                <w:szCs w:val="20"/>
              </w:rPr>
              <w:t xml:space="preserve">the </w:t>
            </w:r>
            <w:r w:rsidR="007132F5">
              <w:rPr>
                <w:rFonts w:ascii="Myriad Pro" w:hAnsi="Myriad Pro" w:cstheme="minorHAnsi"/>
                <w:sz w:val="20"/>
                <w:szCs w:val="20"/>
              </w:rPr>
              <w:t>dissemination activities</w:t>
            </w:r>
            <w:r>
              <w:rPr>
                <w:rFonts w:ascii="Myriad Pro" w:hAnsi="Myriad Pro" w:cstheme="minorHAnsi"/>
                <w:sz w:val="20"/>
                <w:szCs w:val="20"/>
              </w:rPr>
              <w:t xml:space="preserve"> facilitate the progress towards project impacts?</w:t>
            </w:r>
          </w:p>
        </w:tc>
        <w:tc>
          <w:tcPr>
            <w:tcW w:w="1794" w:type="dxa"/>
          </w:tcPr>
          <w:p w14:paraId="47FD01BD" w14:textId="77777777" w:rsidR="007132F5" w:rsidRPr="00A03311"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50388E4B" w14:textId="77777777" w:rsidR="007132F5" w:rsidRPr="00A03311"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c>
          <w:tcPr>
            <w:tcW w:w="1418" w:type="dxa"/>
          </w:tcPr>
          <w:p w14:paraId="24B7BCE6" w14:textId="77777777" w:rsidR="007132F5" w:rsidRDefault="007132F5" w:rsidP="00A32D63">
            <w:pPr>
              <w:numPr>
                <w:ilvl w:val="0"/>
                <w:numId w:val="12"/>
              </w:numPr>
              <w:tabs>
                <w:tab w:val="left" w:pos="227"/>
              </w:tabs>
              <w:autoSpaceDE w:val="0"/>
              <w:autoSpaceDN w:val="0"/>
              <w:adjustRightInd w:val="0"/>
              <w:spacing w:after="0" w:line="240" w:lineRule="auto"/>
              <w:rPr>
                <w:rFonts w:ascii="Myriad Pro" w:eastAsia="Times New Roman" w:hAnsi="Myriad Pro" w:cstheme="minorHAnsi"/>
                <w:sz w:val="20"/>
                <w:szCs w:val="20"/>
              </w:rPr>
            </w:pPr>
          </w:p>
        </w:tc>
      </w:tr>
    </w:tbl>
    <w:p w14:paraId="3A47F814" w14:textId="77777777" w:rsidR="00CA25FE" w:rsidRPr="00A03311" w:rsidRDefault="00CA25FE" w:rsidP="00CA25FE">
      <w:pPr>
        <w:rPr>
          <w:rFonts w:ascii="Myriad Pro" w:hAnsi="Myriad Pro" w:cs="Times New Roman"/>
          <w:sz w:val="20"/>
          <w:szCs w:val="20"/>
        </w:rPr>
      </w:pPr>
    </w:p>
    <w:p w14:paraId="7604E7D0" w14:textId="77777777" w:rsidR="00CA25FE" w:rsidRPr="00A03311" w:rsidRDefault="00CA25FE" w:rsidP="00CA25FE">
      <w:pPr>
        <w:rPr>
          <w:rFonts w:ascii="Myriad Pro" w:hAnsi="Myriad Pro" w:cs="Times New Roman"/>
          <w:sz w:val="20"/>
          <w:szCs w:val="20"/>
        </w:rPr>
        <w:sectPr w:rsidR="00CA25FE" w:rsidRPr="00A03311" w:rsidSect="00BE662F">
          <w:pgSz w:w="15840" w:h="12240" w:orient="landscape"/>
          <w:pgMar w:top="1440" w:right="900" w:bottom="1440" w:left="1440" w:header="708" w:footer="708" w:gutter="0"/>
          <w:cols w:space="708"/>
          <w:docGrid w:linePitch="360"/>
        </w:sectPr>
      </w:pPr>
    </w:p>
    <w:p w14:paraId="353DFA85" w14:textId="77777777" w:rsidR="00CA25FE" w:rsidRPr="00A03311" w:rsidRDefault="00CA25FE" w:rsidP="00CA25FE">
      <w:pPr>
        <w:pStyle w:val="Heading31"/>
        <w:rPr>
          <w:rFonts w:ascii="Myriad Pro" w:hAnsi="Myriad Pro"/>
          <w:sz w:val="20"/>
          <w:szCs w:val="20"/>
        </w:rPr>
      </w:pPr>
      <w:bookmarkStart w:id="57" w:name="_TOR_Annex_D:"/>
      <w:bookmarkStart w:id="58" w:name="_Toc321341565"/>
      <w:bookmarkEnd w:id="57"/>
      <w:r w:rsidRPr="00A03311">
        <w:rPr>
          <w:rFonts w:ascii="Myriad Pro" w:hAnsi="Myriad Pro"/>
          <w:sz w:val="20"/>
          <w:szCs w:val="20"/>
        </w:rPr>
        <w:lastRenderedPageBreak/>
        <w:t xml:space="preserve">Annex </w:t>
      </w:r>
      <w:r w:rsidR="001523C5">
        <w:rPr>
          <w:rFonts w:ascii="Myriad Pro" w:hAnsi="Myriad Pro"/>
          <w:sz w:val="20"/>
          <w:szCs w:val="20"/>
        </w:rPr>
        <w:t>E</w:t>
      </w:r>
      <w:r w:rsidRPr="00A03311">
        <w:rPr>
          <w:rFonts w:ascii="Myriad Pro" w:hAnsi="Myriad Pro"/>
          <w:sz w:val="20"/>
          <w:szCs w:val="20"/>
        </w:rPr>
        <w:t>: Rating Scales</w:t>
      </w:r>
      <w:bookmarkEnd w:id="58"/>
    </w:p>
    <w:p w14:paraId="25C07FC8" w14:textId="77777777" w:rsidR="00CA25FE" w:rsidRPr="00A03311" w:rsidRDefault="00CA25FE" w:rsidP="00CA25FE">
      <w:pPr>
        <w:pStyle w:val="Normalbullet"/>
        <w:rPr>
          <w:rFonts w:ascii="Myriad Pro" w:hAnsi="Myriad Pro"/>
          <w:sz w:val="20"/>
          <w:szCs w:val="20"/>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812"/>
        <w:gridCol w:w="3813"/>
        <w:gridCol w:w="1861"/>
      </w:tblGrid>
      <w:tr w:rsidR="00CA25FE" w:rsidRPr="00A03311" w14:paraId="24740D0C" w14:textId="77777777" w:rsidTr="00BE662F">
        <w:trPr>
          <w:trHeight w:val="548"/>
        </w:trPr>
        <w:tc>
          <w:tcPr>
            <w:tcW w:w="2009" w:type="pct"/>
            <w:shd w:val="clear" w:color="auto" w:fill="auto"/>
            <w:hideMark/>
          </w:tcPr>
          <w:p w14:paraId="64F2EFB9" w14:textId="32EAA03A" w:rsidR="00CA25FE" w:rsidRPr="00A03311" w:rsidRDefault="00CA25FE" w:rsidP="00BE662F">
            <w:pPr>
              <w:spacing w:after="0" w:line="240" w:lineRule="auto"/>
              <w:rPr>
                <w:rFonts w:ascii="Myriad Pro" w:eastAsia="Calibri" w:hAnsi="Myriad Pro" w:cs="Times New Roman"/>
                <w:b/>
                <w:i/>
                <w:sz w:val="20"/>
                <w:szCs w:val="20"/>
              </w:rPr>
            </w:pPr>
            <w:r w:rsidRPr="00A03311">
              <w:rPr>
                <w:rFonts w:ascii="Myriad Pro" w:eastAsia="Times New Roman" w:hAnsi="Myriad Pro" w:cs="Times New Roman"/>
                <w:b/>
                <w:i/>
                <w:sz w:val="20"/>
                <w:szCs w:val="20"/>
              </w:rPr>
              <w:t xml:space="preserve">Ratings for </w:t>
            </w:r>
            <w:r w:rsidR="00915352" w:rsidRPr="00D6638C">
              <w:rPr>
                <w:rFonts w:ascii="Calibri" w:eastAsia="Times New Roman" w:hAnsi="Calibri" w:cs="Times New Roman"/>
                <w:b/>
                <w:i/>
                <w:sz w:val="20"/>
                <w:szCs w:val="20"/>
              </w:rPr>
              <w:t>Effectiveness, Efficiency,</w:t>
            </w:r>
            <w:r w:rsidR="00915352">
              <w:rPr>
                <w:rFonts w:ascii="Calibri" w:eastAsia="Times New Roman" w:hAnsi="Calibri" w:cs="Times New Roman"/>
                <w:b/>
                <w:i/>
                <w:sz w:val="20"/>
                <w:szCs w:val="20"/>
              </w:rPr>
              <w:t xml:space="preserve"> Overall Project Outcome Rating,</w:t>
            </w:r>
            <w:r w:rsidR="00915352" w:rsidRPr="00D6638C">
              <w:rPr>
                <w:rFonts w:ascii="Calibri" w:eastAsia="Times New Roman" w:hAnsi="Calibri" w:cs="Times New Roman"/>
                <w:b/>
                <w:i/>
                <w:sz w:val="20"/>
                <w:szCs w:val="20"/>
              </w:rPr>
              <w:t xml:space="preserve"> M&amp;E, I</w:t>
            </w:r>
            <w:r w:rsidR="00915352">
              <w:rPr>
                <w:rFonts w:ascii="Calibri" w:eastAsia="Times New Roman" w:hAnsi="Calibri" w:cs="Times New Roman"/>
                <w:b/>
                <w:i/>
                <w:sz w:val="20"/>
                <w:szCs w:val="20"/>
              </w:rPr>
              <w:t xml:space="preserve">A </w:t>
            </w:r>
            <w:r w:rsidR="00915352" w:rsidRPr="00D6638C">
              <w:rPr>
                <w:rFonts w:ascii="Calibri" w:eastAsia="Times New Roman" w:hAnsi="Calibri" w:cs="Times New Roman"/>
                <w:b/>
                <w:i/>
                <w:sz w:val="20"/>
                <w:szCs w:val="20"/>
              </w:rPr>
              <w:t>&amp;</w:t>
            </w:r>
            <w:r w:rsidR="00915352">
              <w:rPr>
                <w:rFonts w:ascii="Calibri" w:eastAsia="Times New Roman" w:hAnsi="Calibri" w:cs="Times New Roman"/>
                <w:b/>
                <w:i/>
                <w:sz w:val="20"/>
                <w:szCs w:val="20"/>
              </w:rPr>
              <w:t xml:space="preserve"> </w:t>
            </w:r>
            <w:r w:rsidR="00915352" w:rsidRPr="00D6638C">
              <w:rPr>
                <w:rFonts w:ascii="Calibri" w:eastAsia="Times New Roman" w:hAnsi="Calibri" w:cs="Times New Roman"/>
                <w:b/>
                <w:i/>
                <w:sz w:val="20"/>
                <w:szCs w:val="20"/>
              </w:rPr>
              <w:t>E</w:t>
            </w:r>
            <w:r w:rsidR="00915352">
              <w:rPr>
                <w:rFonts w:ascii="Calibri" w:eastAsia="Times New Roman" w:hAnsi="Calibri" w:cs="Times New Roman"/>
                <w:b/>
                <w:i/>
                <w:sz w:val="20"/>
                <w:szCs w:val="20"/>
              </w:rPr>
              <w:t>A</w:t>
            </w:r>
            <w:r w:rsidR="00915352" w:rsidRPr="00D6638C">
              <w:rPr>
                <w:rFonts w:ascii="Calibri" w:eastAsia="Times New Roman" w:hAnsi="Calibri" w:cs="Times New Roman"/>
                <w:b/>
                <w:i/>
                <w:sz w:val="20"/>
                <w:szCs w:val="20"/>
              </w:rPr>
              <w:t xml:space="preserve"> Execution</w:t>
            </w:r>
          </w:p>
        </w:tc>
        <w:tc>
          <w:tcPr>
            <w:tcW w:w="2010" w:type="pct"/>
            <w:shd w:val="clear" w:color="auto" w:fill="auto"/>
          </w:tcPr>
          <w:p w14:paraId="56E384C4" w14:textId="6E119853" w:rsidR="00CA25FE" w:rsidRPr="00A03311" w:rsidRDefault="00CA25FE" w:rsidP="00BE662F">
            <w:pPr>
              <w:spacing w:after="0" w:line="240" w:lineRule="auto"/>
              <w:rPr>
                <w:rFonts w:ascii="Myriad Pro" w:eastAsia="Calibri" w:hAnsi="Myriad Pro" w:cs="Times New Roman"/>
                <w:b/>
                <w:i/>
                <w:sz w:val="20"/>
                <w:szCs w:val="20"/>
              </w:rPr>
            </w:pPr>
            <w:r w:rsidRPr="00A03311">
              <w:rPr>
                <w:rFonts w:ascii="Myriad Pro" w:eastAsia="Times New Roman" w:hAnsi="Myriad Pro" w:cs="Times New Roman"/>
                <w:b/>
                <w:i/>
                <w:sz w:val="20"/>
                <w:szCs w:val="20"/>
              </w:rPr>
              <w:t>Sustainability ratings</w:t>
            </w:r>
          </w:p>
          <w:p w14:paraId="71693701" w14:textId="77777777" w:rsidR="00CA25FE" w:rsidRPr="00A03311" w:rsidRDefault="00CA25FE" w:rsidP="00BE662F">
            <w:pPr>
              <w:spacing w:after="0" w:line="240" w:lineRule="auto"/>
              <w:rPr>
                <w:rFonts w:ascii="Myriad Pro" w:eastAsia="Times New Roman" w:hAnsi="Myriad Pro" w:cs="Times New Roman"/>
                <w:b/>
                <w:i/>
                <w:sz w:val="20"/>
                <w:szCs w:val="20"/>
              </w:rPr>
            </w:pPr>
          </w:p>
        </w:tc>
        <w:tc>
          <w:tcPr>
            <w:tcW w:w="981" w:type="pct"/>
            <w:shd w:val="clear" w:color="auto" w:fill="auto"/>
          </w:tcPr>
          <w:p w14:paraId="6C701F77" w14:textId="77777777" w:rsidR="00CA25FE" w:rsidRPr="00A03311" w:rsidRDefault="00CA25FE" w:rsidP="00BE662F">
            <w:pPr>
              <w:spacing w:after="0" w:line="240" w:lineRule="auto"/>
              <w:rPr>
                <w:rFonts w:ascii="Myriad Pro" w:eastAsia="Times New Roman" w:hAnsi="Myriad Pro" w:cs="Times New Roman"/>
                <w:b/>
                <w:i/>
                <w:sz w:val="20"/>
                <w:szCs w:val="20"/>
              </w:rPr>
            </w:pPr>
            <w:r w:rsidRPr="00A03311">
              <w:rPr>
                <w:rFonts w:ascii="Myriad Pro" w:eastAsia="Times New Roman" w:hAnsi="Myriad Pro" w:cs="Times New Roman"/>
                <w:b/>
                <w:i/>
                <w:sz w:val="20"/>
                <w:szCs w:val="20"/>
              </w:rPr>
              <w:t>Relevance ratings</w:t>
            </w:r>
          </w:p>
        </w:tc>
      </w:tr>
      <w:tr w:rsidR="00CA25FE" w:rsidRPr="00A03311" w14:paraId="3BB9A0E8" w14:textId="77777777" w:rsidTr="00BE662F">
        <w:trPr>
          <w:trHeight w:val="269"/>
        </w:trPr>
        <w:tc>
          <w:tcPr>
            <w:tcW w:w="2009" w:type="pct"/>
            <w:vMerge w:val="restart"/>
            <w:shd w:val="clear" w:color="auto" w:fill="auto"/>
            <w:hideMark/>
          </w:tcPr>
          <w:p w14:paraId="13253FBB" w14:textId="77777777" w:rsidR="00CA25FE" w:rsidRPr="00A03311" w:rsidRDefault="00CA25FE" w:rsidP="00BE662F">
            <w:pPr>
              <w:spacing w:after="0" w:line="240" w:lineRule="auto"/>
              <w:ind w:left="162"/>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6: Highly Satisfactory (HS): no shortcomings </w:t>
            </w:r>
          </w:p>
          <w:p w14:paraId="170AAF85" w14:textId="77777777" w:rsidR="00CA25FE" w:rsidRPr="00A03311" w:rsidRDefault="00CA25FE" w:rsidP="00BE662F">
            <w:pPr>
              <w:spacing w:after="0" w:line="240" w:lineRule="auto"/>
              <w:ind w:left="162"/>
              <w:rPr>
                <w:rFonts w:ascii="Myriad Pro" w:eastAsia="Times New Roman" w:hAnsi="Myriad Pro" w:cs="Times New Roman"/>
                <w:sz w:val="20"/>
                <w:szCs w:val="20"/>
              </w:rPr>
            </w:pPr>
            <w:r w:rsidRPr="00A03311">
              <w:rPr>
                <w:rFonts w:ascii="Myriad Pro" w:eastAsia="Times New Roman" w:hAnsi="Myriad Pro" w:cs="Times New Roman"/>
                <w:sz w:val="20"/>
                <w:szCs w:val="20"/>
              </w:rPr>
              <w:t>5: Satisfactory (S): minor shortcomings</w:t>
            </w:r>
          </w:p>
          <w:p w14:paraId="0FFC38D7" w14:textId="35DC871C" w:rsidR="00CA25FE" w:rsidRPr="00A03311" w:rsidRDefault="00CA25FE" w:rsidP="00BE662F">
            <w:pPr>
              <w:spacing w:after="0" w:line="240" w:lineRule="auto"/>
              <w:ind w:left="162"/>
              <w:rPr>
                <w:rFonts w:ascii="Myriad Pro" w:eastAsia="Times New Roman" w:hAnsi="Myriad Pro" w:cs="Times New Roman"/>
                <w:sz w:val="20"/>
                <w:szCs w:val="20"/>
              </w:rPr>
            </w:pPr>
            <w:r w:rsidRPr="00A03311">
              <w:rPr>
                <w:rFonts w:ascii="Myriad Pro" w:eastAsia="Times New Roman" w:hAnsi="Myriad Pro" w:cs="Times New Roman"/>
                <w:sz w:val="20"/>
                <w:szCs w:val="20"/>
              </w:rPr>
              <w:t>4: Moderately Satisfactory (MS)</w:t>
            </w:r>
            <w:r w:rsidR="00915352">
              <w:rPr>
                <w:rFonts w:ascii="Myriad Pro" w:eastAsia="Times New Roman" w:hAnsi="Myriad Pro" w:cs="Times New Roman"/>
                <w:sz w:val="20"/>
                <w:szCs w:val="20"/>
              </w:rPr>
              <w:t xml:space="preserve">: </w:t>
            </w:r>
            <w:r w:rsidR="00915352">
              <w:rPr>
                <w:rFonts w:ascii="Calibri" w:eastAsia="Times New Roman" w:hAnsi="Calibri" w:cs="Times New Roman"/>
                <w:sz w:val="20"/>
                <w:szCs w:val="20"/>
              </w:rPr>
              <w:t>moderate shortcomings</w:t>
            </w:r>
          </w:p>
          <w:p w14:paraId="5A1D5A6F" w14:textId="77777777" w:rsidR="00CA25FE" w:rsidRPr="00A03311" w:rsidRDefault="00CA25FE" w:rsidP="00BE662F">
            <w:pPr>
              <w:spacing w:after="0" w:line="240" w:lineRule="auto"/>
              <w:ind w:left="162"/>
              <w:rPr>
                <w:rFonts w:ascii="Myriad Pro" w:eastAsia="Times New Roman" w:hAnsi="Myriad Pro" w:cs="Times New Roman"/>
                <w:sz w:val="20"/>
                <w:szCs w:val="20"/>
              </w:rPr>
            </w:pPr>
            <w:r w:rsidRPr="00A03311">
              <w:rPr>
                <w:rFonts w:ascii="Myriad Pro" w:eastAsia="Times New Roman" w:hAnsi="Myriad Pro" w:cs="Times New Roman"/>
                <w:sz w:val="20"/>
                <w:szCs w:val="20"/>
              </w:rPr>
              <w:t>3. Moderately Unsatisfactory (MU): significant  shortcomings</w:t>
            </w:r>
          </w:p>
          <w:p w14:paraId="3323355C" w14:textId="77777777" w:rsidR="00CA25FE" w:rsidRPr="00A03311" w:rsidRDefault="00CA25FE" w:rsidP="00BE662F">
            <w:pPr>
              <w:spacing w:after="0" w:line="240" w:lineRule="auto"/>
              <w:ind w:left="162"/>
              <w:rPr>
                <w:rFonts w:ascii="Myriad Pro" w:eastAsia="Times New Roman" w:hAnsi="Myriad Pro" w:cs="Times New Roman"/>
                <w:sz w:val="20"/>
                <w:szCs w:val="20"/>
              </w:rPr>
            </w:pPr>
            <w:r w:rsidRPr="00A03311">
              <w:rPr>
                <w:rFonts w:ascii="Myriad Pro" w:eastAsia="Times New Roman" w:hAnsi="Myriad Pro" w:cs="Times New Roman"/>
                <w:sz w:val="20"/>
                <w:szCs w:val="20"/>
              </w:rPr>
              <w:t>2. Unsatisfactory (U): major problems</w:t>
            </w:r>
          </w:p>
          <w:p w14:paraId="68C2C683" w14:textId="77777777" w:rsidR="00CA25FE" w:rsidRPr="00A03311" w:rsidRDefault="00CA25FE" w:rsidP="00BE662F">
            <w:pPr>
              <w:spacing w:after="0" w:line="240" w:lineRule="auto"/>
              <w:ind w:left="162"/>
              <w:rPr>
                <w:rFonts w:ascii="Myriad Pro" w:eastAsia="Times New Roman" w:hAnsi="Myriad Pro" w:cs="Times New Roman"/>
                <w:sz w:val="20"/>
                <w:szCs w:val="20"/>
              </w:rPr>
            </w:pPr>
            <w:r w:rsidRPr="00A03311">
              <w:rPr>
                <w:rFonts w:ascii="Myriad Pro" w:eastAsia="Times New Roman" w:hAnsi="Myriad Pro" w:cs="Times New Roman"/>
                <w:sz w:val="20"/>
                <w:szCs w:val="20"/>
              </w:rPr>
              <w:t>1. Highly Unsatisfactory (HU): severe problems</w:t>
            </w:r>
          </w:p>
          <w:p w14:paraId="1346835B" w14:textId="77777777" w:rsidR="00CA25FE" w:rsidRPr="00A03311" w:rsidRDefault="00CA25FE" w:rsidP="00BE662F">
            <w:pPr>
              <w:spacing w:after="0" w:line="240" w:lineRule="auto"/>
              <w:rPr>
                <w:rFonts w:ascii="Myriad Pro" w:eastAsia="Times New Roman" w:hAnsi="Myriad Pro" w:cs="Times New Roman"/>
                <w:sz w:val="20"/>
                <w:szCs w:val="20"/>
              </w:rPr>
            </w:pPr>
          </w:p>
        </w:tc>
        <w:tc>
          <w:tcPr>
            <w:tcW w:w="2010" w:type="pct"/>
            <w:tcBorders>
              <w:bottom w:val="nil"/>
            </w:tcBorders>
            <w:shd w:val="clear" w:color="auto" w:fill="auto"/>
          </w:tcPr>
          <w:p w14:paraId="132A05E4" w14:textId="77777777" w:rsidR="00CA25FE" w:rsidRPr="00A03311" w:rsidRDefault="00CA25FE" w:rsidP="00BE662F">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4. Likely (L): negligible risks to sustainability</w:t>
            </w:r>
          </w:p>
        </w:tc>
        <w:tc>
          <w:tcPr>
            <w:tcW w:w="981" w:type="pct"/>
            <w:tcBorders>
              <w:bottom w:val="nil"/>
            </w:tcBorders>
            <w:shd w:val="clear" w:color="auto" w:fill="auto"/>
          </w:tcPr>
          <w:p w14:paraId="4E30A869" w14:textId="77777777" w:rsidR="00CA25FE" w:rsidRPr="00A03311" w:rsidRDefault="00CA25FE" w:rsidP="00BE662F">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2. Relevant (R)</w:t>
            </w:r>
          </w:p>
        </w:tc>
      </w:tr>
      <w:tr w:rsidR="00CA25FE" w:rsidRPr="00A03311" w14:paraId="716F7CD2" w14:textId="77777777" w:rsidTr="00BE662F">
        <w:trPr>
          <w:trHeight w:val="251"/>
        </w:trPr>
        <w:tc>
          <w:tcPr>
            <w:tcW w:w="2009" w:type="pct"/>
            <w:vMerge/>
            <w:shd w:val="clear" w:color="auto" w:fill="auto"/>
            <w:hideMark/>
          </w:tcPr>
          <w:p w14:paraId="5B5EB92C" w14:textId="77777777" w:rsidR="00CA25FE" w:rsidRPr="00A03311" w:rsidRDefault="00CA25FE" w:rsidP="00BE662F">
            <w:pPr>
              <w:spacing w:before="200"/>
              <w:rPr>
                <w:rFonts w:ascii="Myriad Pro" w:eastAsia="Times New Roman" w:hAnsi="Myriad Pro" w:cs="Times New Roman"/>
                <w:sz w:val="20"/>
                <w:szCs w:val="20"/>
              </w:rPr>
            </w:pPr>
          </w:p>
        </w:tc>
        <w:tc>
          <w:tcPr>
            <w:tcW w:w="2010" w:type="pct"/>
            <w:tcBorders>
              <w:top w:val="nil"/>
              <w:bottom w:val="nil"/>
            </w:tcBorders>
            <w:shd w:val="clear" w:color="auto" w:fill="auto"/>
          </w:tcPr>
          <w:p w14:paraId="5BF2C578" w14:textId="77777777" w:rsidR="00CA25FE" w:rsidRPr="00A03311" w:rsidRDefault="00CA25FE" w:rsidP="00BE662F">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3. Moderately Likely (ML):moderate risks</w:t>
            </w:r>
          </w:p>
        </w:tc>
        <w:tc>
          <w:tcPr>
            <w:tcW w:w="981" w:type="pct"/>
            <w:tcBorders>
              <w:top w:val="nil"/>
              <w:bottom w:val="nil"/>
            </w:tcBorders>
            <w:shd w:val="clear" w:color="auto" w:fill="auto"/>
          </w:tcPr>
          <w:p w14:paraId="0B8E696F" w14:textId="77777777" w:rsidR="00CA25FE" w:rsidRPr="00A03311" w:rsidRDefault="00CA25FE" w:rsidP="00BE662F">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1.. Not relevant (NR)</w:t>
            </w:r>
          </w:p>
        </w:tc>
      </w:tr>
      <w:tr w:rsidR="00CA25FE" w:rsidRPr="00A03311" w14:paraId="5B44409B" w14:textId="77777777" w:rsidTr="00BE662F">
        <w:tc>
          <w:tcPr>
            <w:tcW w:w="2009" w:type="pct"/>
            <w:vMerge/>
            <w:tcBorders>
              <w:bottom w:val="single" w:sz="4" w:space="0" w:color="auto"/>
            </w:tcBorders>
            <w:shd w:val="clear" w:color="auto" w:fill="auto"/>
            <w:hideMark/>
          </w:tcPr>
          <w:p w14:paraId="5D1478A7" w14:textId="77777777" w:rsidR="00CA25FE" w:rsidRPr="00A03311" w:rsidRDefault="00CA25FE" w:rsidP="00BE662F">
            <w:pPr>
              <w:spacing w:before="200"/>
              <w:rPr>
                <w:rFonts w:ascii="Myriad Pro" w:eastAsia="Times New Roman" w:hAnsi="Myriad Pro" w:cs="Times New Roman"/>
                <w:sz w:val="20"/>
                <w:szCs w:val="20"/>
              </w:rPr>
            </w:pPr>
          </w:p>
        </w:tc>
        <w:tc>
          <w:tcPr>
            <w:tcW w:w="2010" w:type="pct"/>
            <w:tcBorders>
              <w:top w:val="nil"/>
              <w:bottom w:val="single" w:sz="4" w:space="0" w:color="auto"/>
            </w:tcBorders>
            <w:shd w:val="clear" w:color="auto" w:fill="auto"/>
          </w:tcPr>
          <w:p w14:paraId="75657BF3" w14:textId="77777777" w:rsidR="00CA25FE" w:rsidRPr="00A03311" w:rsidRDefault="00CA25FE" w:rsidP="00BE662F">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2. Moderately Unlikely (MU): significant risks</w:t>
            </w:r>
          </w:p>
          <w:p w14:paraId="51511EF3" w14:textId="77777777" w:rsidR="00CA25FE" w:rsidRPr="00A03311" w:rsidRDefault="00CA25FE" w:rsidP="00BE662F">
            <w:p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1. Unlikely (U): severe risks</w:t>
            </w:r>
          </w:p>
        </w:tc>
        <w:tc>
          <w:tcPr>
            <w:tcW w:w="981" w:type="pct"/>
            <w:tcBorders>
              <w:top w:val="nil"/>
              <w:bottom w:val="single" w:sz="4" w:space="0" w:color="auto"/>
            </w:tcBorders>
            <w:shd w:val="clear" w:color="auto" w:fill="auto"/>
          </w:tcPr>
          <w:p w14:paraId="301D2BEA" w14:textId="77777777" w:rsidR="00CA25FE" w:rsidRPr="00A03311" w:rsidRDefault="00CA25FE" w:rsidP="00BE662F">
            <w:pPr>
              <w:spacing w:after="0" w:line="240" w:lineRule="auto"/>
              <w:rPr>
                <w:rFonts w:ascii="Myriad Pro" w:eastAsia="Times New Roman" w:hAnsi="Myriad Pro" w:cs="Times New Roman"/>
                <w:sz w:val="20"/>
                <w:szCs w:val="20"/>
              </w:rPr>
            </w:pPr>
          </w:p>
          <w:p w14:paraId="65E9F40B" w14:textId="32E0C631" w:rsidR="00CA25FE" w:rsidRPr="00A03311" w:rsidRDefault="00CA25FE" w:rsidP="00BE662F">
            <w:pPr>
              <w:spacing w:after="0" w:line="240" w:lineRule="auto"/>
              <w:rPr>
                <w:rFonts w:ascii="Myriad Pro" w:eastAsia="Times New Roman" w:hAnsi="Myriad Pro" w:cs="Times New Roman"/>
                <w:sz w:val="20"/>
                <w:szCs w:val="20"/>
              </w:rPr>
            </w:pPr>
          </w:p>
        </w:tc>
      </w:tr>
      <w:tr w:rsidR="00CA25FE" w:rsidRPr="00A03311" w14:paraId="7463B81A" w14:textId="77777777" w:rsidTr="00BE662F">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46F68C0" w14:textId="77777777" w:rsidR="00CA25FE" w:rsidRPr="00A03311" w:rsidRDefault="00CA25FE" w:rsidP="00BE662F">
            <w:pPr>
              <w:spacing w:after="0" w:line="240" w:lineRule="auto"/>
              <w:rPr>
                <w:rFonts w:ascii="Myriad Pro" w:eastAsia="Times New Roman" w:hAnsi="Myriad Pro" w:cs="Times New Roman"/>
                <w:i/>
                <w:sz w:val="20"/>
                <w:szCs w:val="20"/>
              </w:rPr>
            </w:pPr>
            <w:r w:rsidRPr="00A03311">
              <w:rPr>
                <w:rFonts w:ascii="Myriad Pro" w:eastAsia="Times New Roman" w:hAnsi="Myriad Pro" w:cs="Times New Roman"/>
                <w:i/>
                <w:sz w:val="20"/>
                <w:szCs w:val="20"/>
              </w:rPr>
              <w:t>Additional ratings where relevant:</w:t>
            </w:r>
          </w:p>
          <w:p w14:paraId="211283EA" w14:textId="77777777" w:rsidR="00CA25FE" w:rsidRPr="00A03311" w:rsidRDefault="00CA25FE" w:rsidP="00BE662F">
            <w:pPr>
              <w:spacing w:after="0" w:line="240" w:lineRule="auto"/>
              <w:rPr>
                <w:rFonts w:ascii="Myriad Pro" w:eastAsia="Times New Roman" w:hAnsi="Myriad Pro" w:cs="Calibri"/>
                <w:sz w:val="20"/>
                <w:szCs w:val="20"/>
              </w:rPr>
            </w:pPr>
            <w:r w:rsidRPr="00A03311">
              <w:rPr>
                <w:rFonts w:ascii="Myriad Pro" w:eastAsia="Times New Roman" w:hAnsi="Myriad Pro" w:cs="Calibri"/>
                <w:sz w:val="20"/>
                <w:szCs w:val="20"/>
              </w:rPr>
              <w:t xml:space="preserve">Not Applicable (N/A) </w:t>
            </w:r>
          </w:p>
          <w:p w14:paraId="5E5B6CA4" w14:textId="68381EF3" w:rsidR="00CA25FE" w:rsidRPr="00A03311" w:rsidRDefault="00CA25FE" w:rsidP="00BE662F">
            <w:pPr>
              <w:spacing w:after="0" w:line="240" w:lineRule="auto"/>
              <w:rPr>
                <w:rFonts w:ascii="Myriad Pro" w:eastAsia="Times New Roman" w:hAnsi="Myriad Pro" w:cs="Times New Roman"/>
                <w:sz w:val="20"/>
                <w:szCs w:val="20"/>
              </w:rPr>
            </w:pPr>
            <w:r w:rsidRPr="00A03311">
              <w:rPr>
                <w:rFonts w:ascii="Myriad Pro" w:eastAsia="Times New Roman" w:hAnsi="Myriad Pro" w:cs="Calibri"/>
                <w:sz w:val="20"/>
                <w:szCs w:val="20"/>
              </w:rPr>
              <w:t>Unable to Assess (U/A</w:t>
            </w:r>
            <w:r w:rsidR="00915352">
              <w:rPr>
                <w:rFonts w:ascii="Myriad Pro" w:eastAsia="Times New Roman" w:hAnsi="Myriad Pro" w:cs="Calibri"/>
                <w:sz w:val="20"/>
                <w:szCs w:val="20"/>
              </w:rPr>
              <w:t>)</w:t>
            </w:r>
          </w:p>
        </w:tc>
      </w:tr>
    </w:tbl>
    <w:p w14:paraId="309AA632" w14:textId="77777777" w:rsidR="00CA25FE" w:rsidRPr="00A03311" w:rsidRDefault="00CA25FE" w:rsidP="00CA25FE">
      <w:pPr>
        <w:pStyle w:val="Heading31"/>
        <w:rPr>
          <w:rFonts w:ascii="Myriad Pro" w:hAnsi="Myriad Pro"/>
          <w:sz w:val="20"/>
          <w:szCs w:val="20"/>
        </w:rPr>
      </w:pPr>
      <w:r w:rsidRPr="00A03311">
        <w:rPr>
          <w:rFonts w:ascii="Myriad Pro" w:hAnsi="Myriad Pro"/>
          <w:sz w:val="20"/>
          <w:szCs w:val="20"/>
        </w:rPr>
        <w:br w:type="page"/>
      </w:r>
      <w:bookmarkStart w:id="59" w:name="_Toc299133056"/>
      <w:bookmarkStart w:id="60" w:name="_Toc321341566"/>
      <w:r w:rsidRPr="00A03311">
        <w:rPr>
          <w:rFonts w:ascii="Myriad Pro" w:hAnsi="Myriad Pro"/>
          <w:sz w:val="20"/>
          <w:szCs w:val="20"/>
        </w:rPr>
        <w:lastRenderedPageBreak/>
        <w:t xml:space="preserve">Annex </w:t>
      </w:r>
      <w:r w:rsidR="001523C5">
        <w:rPr>
          <w:rFonts w:ascii="Myriad Pro" w:hAnsi="Myriad Pro"/>
          <w:sz w:val="20"/>
          <w:szCs w:val="20"/>
        </w:rPr>
        <w:t>F</w:t>
      </w:r>
      <w:r w:rsidRPr="00A03311">
        <w:rPr>
          <w:rFonts w:ascii="Myriad Pro" w:hAnsi="Myriad Pro"/>
          <w:sz w:val="20"/>
          <w:szCs w:val="20"/>
        </w:rPr>
        <w:t>: Evaluation Consultant Code of Conduct and Agreement Form</w:t>
      </w:r>
      <w:bookmarkEnd w:id="54"/>
      <w:bookmarkEnd w:id="55"/>
      <w:bookmarkEnd w:id="56"/>
      <w:bookmarkEnd w:id="59"/>
      <w:bookmarkEnd w:id="60"/>
    </w:p>
    <w:p w14:paraId="37E6A39B" w14:textId="77777777" w:rsidR="00CA25FE" w:rsidRPr="00A03311" w:rsidRDefault="00CA25FE" w:rsidP="00CA25FE">
      <w:pPr>
        <w:autoSpaceDE w:val="0"/>
        <w:autoSpaceDN w:val="0"/>
        <w:adjustRightInd w:val="0"/>
        <w:spacing w:after="0" w:line="240" w:lineRule="auto"/>
        <w:rPr>
          <w:rFonts w:ascii="Myriad Pro" w:hAnsi="Myriad Pro" w:cs="Myriad-Bold"/>
          <w:b/>
          <w:bCs/>
          <w:color w:val="000000"/>
          <w:sz w:val="20"/>
          <w:szCs w:val="20"/>
          <w:lang w:val="en-GB"/>
        </w:rPr>
      </w:pPr>
    </w:p>
    <w:p w14:paraId="261F4A2D" w14:textId="77777777" w:rsidR="00CA25FE" w:rsidRPr="00A03311" w:rsidRDefault="00CA25FE" w:rsidP="00CA25FE">
      <w:pPr>
        <w:autoSpaceDE w:val="0"/>
        <w:autoSpaceDN w:val="0"/>
        <w:adjustRightInd w:val="0"/>
        <w:spacing w:after="0" w:line="240" w:lineRule="auto"/>
        <w:rPr>
          <w:rFonts w:ascii="Myriad Pro" w:hAnsi="Myriad Pro" w:cstheme="minorHAnsi"/>
          <w:b/>
          <w:bCs/>
          <w:color w:val="000000"/>
          <w:sz w:val="20"/>
          <w:szCs w:val="20"/>
          <w:lang w:val="en-GB"/>
        </w:rPr>
      </w:pPr>
      <w:r w:rsidRPr="00A03311">
        <w:rPr>
          <w:rFonts w:ascii="Myriad Pro" w:hAnsi="Myriad Pro" w:cstheme="minorHAnsi"/>
          <w:b/>
          <w:bCs/>
          <w:color w:val="000000"/>
          <w:sz w:val="20"/>
          <w:szCs w:val="20"/>
          <w:lang w:val="en-GB"/>
        </w:rPr>
        <w:t>Evaluators:</w:t>
      </w:r>
    </w:p>
    <w:p w14:paraId="196D6429" w14:textId="77777777" w:rsidR="00CA25FE" w:rsidRPr="00A03311" w:rsidRDefault="00CA25FE" w:rsidP="00CA25FE">
      <w:pPr>
        <w:pStyle w:val="ListParagraph"/>
        <w:numPr>
          <w:ilvl w:val="0"/>
          <w:numId w:val="14"/>
        </w:numPr>
        <w:spacing w:before="200"/>
        <w:rPr>
          <w:rFonts w:ascii="Myriad Pro" w:eastAsia="ACaslon-Regular" w:hAnsi="Myriad Pro"/>
          <w:sz w:val="20"/>
          <w:szCs w:val="20"/>
          <w:lang w:val="en-GB"/>
        </w:rPr>
      </w:pPr>
      <w:r w:rsidRPr="00A03311">
        <w:rPr>
          <w:rFonts w:ascii="Myriad Pro" w:eastAsia="ACaslon-Regular" w:hAnsi="Myriad Pro"/>
          <w:sz w:val="20"/>
          <w:szCs w:val="20"/>
          <w:lang w:val="en-GB"/>
        </w:rPr>
        <w:t xml:space="preserve">Must present information that is complete and fair in its assessment of strengths and weaknesses so that decisions or actions taken are well founded.  </w:t>
      </w:r>
    </w:p>
    <w:p w14:paraId="14A83B22" w14:textId="77777777" w:rsidR="00CA25FE" w:rsidRPr="00A03311" w:rsidRDefault="00CA25FE" w:rsidP="00CA25FE">
      <w:pPr>
        <w:pStyle w:val="ListParagraph"/>
        <w:numPr>
          <w:ilvl w:val="0"/>
          <w:numId w:val="14"/>
        </w:numPr>
        <w:spacing w:before="200"/>
        <w:rPr>
          <w:rFonts w:ascii="Myriad Pro" w:eastAsia="ACaslon-Regular" w:hAnsi="Myriad Pro"/>
          <w:sz w:val="20"/>
          <w:szCs w:val="20"/>
          <w:lang w:val="en-GB"/>
        </w:rPr>
      </w:pPr>
      <w:r w:rsidRPr="00A03311">
        <w:rPr>
          <w:rFonts w:ascii="Myriad Pro" w:eastAsia="ACaslon-Regular" w:hAnsi="Myriad Pro"/>
          <w:sz w:val="20"/>
          <w:szCs w:val="20"/>
          <w:lang w:val="en-GB"/>
        </w:rPr>
        <w:t xml:space="preserve">Must disclose the full set of evaluation findings along with information on their limitations and have this accessible to all affected by the evaluation with expressed legal rights to receive results. </w:t>
      </w:r>
    </w:p>
    <w:p w14:paraId="14F150B6" w14:textId="77777777" w:rsidR="00CA25FE" w:rsidRPr="00A03311" w:rsidRDefault="00CA25FE" w:rsidP="00CA25FE">
      <w:pPr>
        <w:pStyle w:val="ListParagraph"/>
        <w:numPr>
          <w:ilvl w:val="0"/>
          <w:numId w:val="14"/>
        </w:numPr>
        <w:spacing w:before="200"/>
        <w:rPr>
          <w:rFonts w:ascii="Myriad Pro" w:eastAsia="ACaslon-Regular" w:hAnsi="Myriad Pro"/>
          <w:sz w:val="20"/>
          <w:szCs w:val="20"/>
          <w:lang w:val="en-GB"/>
        </w:rPr>
      </w:pPr>
      <w:r w:rsidRPr="00A03311">
        <w:rPr>
          <w:rFonts w:ascii="Myriad Pro" w:eastAsia="ACaslon-Regular" w:hAnsi="Myriad Pro"/>
          <w:sz w:val="20"/>
          <w:szCs w:val="20"/>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08B202EE" w14:textId="77777777" w:rsidR="00CA25FE" w:rsidRPr="00A03311" w:rsidRDefault="00CA25FE" w:rsidP="00CA25FE">
      <w:pPr>
        <w:pStyle w:val="ListParagraph"/>
        <w:numPr>
          <w:ilvl w:val="0"/>
          <w:numId w:val="14"/>
        </w:numPr>
        <w:spacing w:before="200"/>
        <w:rPr>
          <w:rFonts w:ascii="Myriad Pro" w:eastAsia="ACaslon-Regular" w:hAnsi="Myriad Pro"/>
          <w:sz w:val="20"/>
          <w:szCs w:val="20"/>
          <w:lang w:val="en-GB"/>
        </w:rPr>
      </w:pPr>
      <w:r w:rsidRPr="00A03311">
        <w:rPr>
          <w:rFonts w:ascii="Myriad Pro" w:eastAsia="ACaslon-Regular" w:hAnsi="Myriad Pro"/>
          <w:sz w:val="20"/>
          <w:szCs w:val="20"/>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30270967" w14:textId="77777777" w:rsidR="00CA25FE" w:rsidRPr="00A03311" w:rsidRDefault="00CA25FE" w:rsidP="00CA25FE">
      <w:pPr>
        <w:pStyle w:val="ListParagraph"/>
        <w:numPr>
          <w:ilvl w:val="0"/>
          <w:numId w:val="14"/>
        </w:numPr>
        <w:spacing w:before="200"/>
        <w:rPr>
          <w:rFonts w:ascii="Myriad Pro" w:eastAsia="ACaslon-Regular" w:hAnsi="Myriad Pro"/>
          <w:sz w:val="20"/>
          <w:szCs w:val="20"/>
          <w:lang w:val="en-GB"/>
        </w:rPr>
      </w:pPr>
      <w:r w:rsidRPr="00A03311">
        <w:rPr>
          <w:rFonts w:ascii="Myriad Pro" w:eastAsia="ACaslon-Regular" w:hAnsi="Myriad Pro"/>
          <w:sz w:val="20"/>
          <w:szCs w:val="20"/>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64A07CF2" w14:textId="77777777" w:rsidR="00CA25FE" w:rsidRPr="00A03311" w:rsidRDefault="00CA25FE" w:rsidP="00CA25FE">
      <w:pPr>
        <w:pStyle w:val="ListParagraph"/>
        <w:numPr>
          <w:ilvl w:val="0"/>
          <w:numId w:val="14"/>
        </w:numPr>
        <w:spacing w:before="200"/>
        <w:rPr>
          <w:rFonts w:ascii="Myriad Pro" w:eastAsia="ACaslon-Regular" w:hAnsi="Myriad Pro"/>
          <w:sz w:val="20"/>
          <w:szCs w:val="20"/>
          <w:lang w:val="en-GB"/>
        </w:rPr>
      </w:pPr>
      <w:r w:rsidRPr="00A03311">
        <w:rPr>
          <w:rFonts w:ascii="Myriad Pro" w:eastAsia="ACaslon-Regular" w:hAnsi="Myriad Pro"/>
          <w:sz w:val="20"/>
          <w:szCs w:val="20"/>
          <w:lang w:val="en-GB"/>
        </w:rPr>
        <w:t xml:space="preserve">Are responsible for their performance and their product(s). They are responsible for the clear, accurate and fair written and/or oral presentation of study imitations, findings and recommendations. </w:t>
      </w:r>
    </w:p>
    <w:p w14:paraId="7BE64985" w14:textId="77777777" w:rsidR="00CA25FE" w:rsidRPr="00A03311" w:rsidRDefault="00CA25FE" w:rsidP="00CA25FE">
      <w:pPr>
        <w:pStyle w:val="ListParagraph"/>
        <w:numPr>
          <w:ilvl w:val="0"/>
          <w:numId w:val="14"/>
        </w:numPr>
        <w:spacing w:before="200"/>
        <w:rPr>
          <w:rFonts w:ascii="Myriad Pro" w:hAnsi="Myriad Pro"/>
          <w:sz w:val="20"/>
          <w:szCs w:val="20"/>
        </w:rPr>
      </w:pPr>
      <w:r w:rsidRPr="00A03311">
        <w:rPr>
          <w:rFonts w:ascii="Myriad Pro" w:eastAsia="ACaslon-Regular" w:hAnsi="Myriad Pro"/>
          <w:sz w:val="20"/>
          <w:szCs w:val="20"/>
          <w:lang w:val="en-GB"/>
        </w:rPr>
        <w:t>Should reflect sound accounting procedures and be prudent in using the resources of the evaluation.</w:t>
      </w:r>
    </w:p>
    <w:p w14:paraId="4C9F6BF3" w14:textId="77777777" w:rsidR="00CA25FE" w:rsidRPr="00A03311" w:rsidRDefault="00CA25FE" w:rsidP="00CA25FE">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Myriad Pro" w:eastAsia="Times New Roman" w:hAnsi="Myriad Pro" w:cs="Calibri"/>
          <w:color w:val="000000"/>
          <w:sz w:val="20"/>
          <w:szCs w:val="20"/>
        </w:rPr>
      </w:pPr>
      <w:r w:rsidRPr="00A03311">
        <w:rPr>
          <w:rFonts w:ascii="Myriad Pro" w:eastAsia="Times New Roman" w:hAnsi="Myriad Pro" w:cs="Calibri"/>
          <w:b/>
          <w:bCs/>
          <w:color w:val="000000"/>
          <w:sz w:val="20"/>
          <w:szCs w:val="20"/>
        </w:rPr>
        <w:t>Evaluation Consultant Agreement Form</w:t>
      </w:r>
      <w:r w:rsidRPr="00A03311">
        <w:rPr>
          <w:rFonts w:ascii="Myriad Pro" w:eastAsia="Calibri" w:hAnsi="Myriad Pro" w:cs="Calibri"/>
          <w:b/>
          <w:bCs/>
          <w:color w:val="000000"/>
          <w:sz w:val="20"/>
          <w:szCs w:val="20"/>
          <w:vertAlign w:val="superscript"/>
        </w:rPr>
        <w:footnoteReference w:id="6"/>
      </w:r>
    </w:p>
    <w:p w14:paraId="1AFD3434" w14:textId="77777777" w:rsidR="00CA25FE" w:rsidRPr="00A03311" w:rsidRDefault="00CA25FE" w:rsidP="00CA25FE">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Myriad Pro" w:eastAsia="Times New Roman" w:hAnsi="Myriad Pro" w:cs="Calibri"/>
          <w:color w:val="000000"/>
          <w:sz w:val="20"/>
          <w:szCs w:val="20"/>
        </w:rPr>
      </w:pPr>
      <w:r w:rsidRPr="00A03311">
        <w:rPr>
          <w:rFonts w:ascii="Myriad Pro" w:eastAsia="Times New Roman" w:hAnsi="Myriad Pro" w:cs="Calibri"/>
          <w:b/>
          <w:bCs/>
          <w:color w:val="000000"/>
          <w:sz w:val="20"/>
          <w:szCs w:val="20"/>
        </w:rPr>
        <w:t xml:space="preserve">Agreement to abide by the Code of Conduct for Evaluation in the UN System </w:t>
      </w:r>
    </w:p>
    <w:p w14:paraId="7EC86A15" w14:textId="77777777" w:rsidR="00CA25FE" w:rsidRPr="00A03311" w:rsidRDefault="00CA25FE" w:rsidP="00CA25FE">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Myriad Pro" w:eastAsia="Times New Roman" w:hAnsi="Myriad Pro" w:cs="Calibri"/>
          <w:color w:val="000000"/>
          <w:sz w:val="20"/>
          <w:szCs w:val="20"/>
        </w:rPr>
      </w:pPr>
      <w:r w:rsidRPr="00A03311">
        <w:rPr>
          <w:rFonts w:ascii="Myriad Pro" w:eastAsia="Times New Roman" w:hAnsi="Myriad Pro" w:cs="Calibri"/>
          <w:b/>
          <w:bCs/>
          <w:color w:val="000000"/>
          <w:sz w:val="20"/>
          <w:szCs w:val="20"/>
        </w:rPr>
        <w:t xml:space="preserve">Name of Consultant: </w:t>
      </w:r>
      <w:r w:rsidRPr="00A03311">
        <w:rPr>
          <w:rFonts w:ascii="Myriad Pro" w:eastAsia="Times New Roman" w:hAnsi="Myriad Pro" w:cs="Calibri"/>
          <w:color w:val="000000"/>
          <w:sz w:val="20"/>
          <w:szCs w:val="20"/>
        </w:rPr>
        <w:t>__</w:t>
      </w:r>
      <w:r w:rsidR="00DB1674" w:rsidRPr="00A03311">
        <w:rPr>
          <w:rFonts w:ascii="Myriad Pro" w:eastAsia="Times New Roman" w:hAnsi="Myriad Pro" w:cs="Calibri"/>
          <w:color w:val="000000"/>
          <w:sz w:val="20"/>
          <w:szCs w:val="20"/>
          <w:u w:val="single"/>
        </w:rPr>
        <w:fldChar w:fldCharType="begin">
          <w:ffData>
            <w:name w:val="Text2"/>
            <w:enabled/>
            <w:calcOnExit w:val="0"/>
            <w:textInput/>
          </w:ffData>
        </w:fldChar>
      </w:r>
      <w:r w:rsidRPr="00A03311">
        <w:rPr>
          <w:rFonts w:ascii="Myriad Pro" w:eastAsia="Times New Roman" w:hAnsi="Myriad Pro" w:cs="Calibri"/>
          <w:color w:val="000000"/>
          <w:sz w:val="20"/>
          <w:szCs w:val="20"/>
          <w:u w:val="single"/>
        </w:rPr>
        <w:instrText xml:space="preserve"> FORMTEXT </w:instrText>
      </w:r>
      <w:r w:rsidR="00DB1674" w:rsidRPr="00A03311">
        <w:rPr>
          <w:rFonts w:ascii="Myriad Pro" w:eastAsia="Times New Roman" w:hAnsi="Myriad Pro" w:cs="Calibri"/>
          <w:color w:val="000000"/>
          <w:sz w:val="20"/>
          <w:szCs w:val="20"/>
          <w:u w:val="single"/>
        </w:rPr>
      </w:r>
      <w:r w:rsidR="00DB1674" w:rsidRPr="00A03311">
        <w:rPr>
          <w:rFonts w:ascii="Myriad Pro" w:eastAsia="Times New Roman" w:hAnsi="Myriad Pro" w:cs="Calibri"/>
          <w:color w:val="000000"/>
          <w:sz w:val="20"/>
          <w:szCs w:val="20"/>
          <w:u w:val="single"/>
        </w:rPr>
        <w:fldChar w:fldCharType="separate"/>
      </w:r>
      <w:r w:rsidRPr="00A03311">
        <w:rPr>
          <w:rFonts w:ascii="Myriad Pro" w:eastAsia="Times New Roman" w:hAnsi="Myriad Pro" w:cs="Calibri"/>
          <w:noProof/>
          <w:color w:val="000000"/>
          <w:sz w:val="20"/>
          <w:szCs w:val="20"/>
          <w:u w:val="single"/>
        </w:rPr>
        <w:t> </w:t>
      </w:r>
      <w:r w:rsidRPr="00A03311">
        <w:rPr>
          <w:rFonts w:ascii="Myriad Pro" w:eastAsia="Times New Roman" w:hAnsi="Myriad Pro" w:cs="Calibri"/>
          <w:noProof/>
          <w:color w:val="000000"/>
          <w:sz w:val="20"/>
          <w:szCs w:val="20"/>
          <w:u w:val="single"/>
        </w:rPr>
        <w:t> </w:t>
      </w:r>
      <w:r w:rsidRPr="00A03311">
        <w:rPr>
          <w:rFonts w:ascii="Myriad Pro" w:eastAsia="Times New Roman" w:hAnsi="Myriad Pro" w:cs="Calibri"/>
          <w:noProof/>
          <w:color w:val="000000"/>
          <w:sz w:val="20"/>
          <w:szCs w:val="20"/>
          <w:u w:val="single"/>
        </w:rPr>
        <w:t> </w:t>
      </w:r>
      <w:r w:rsidRPr="00A03311">
        <w:rPr>
          <w:rFonts w:ascii="Myriad Pro" w:eastAsia="Times New Roman" w:hAnsi="Myriad Pro" w:cs="Calibri"/>
          <w:noProof/>
          <w:color w:val="000000"/>
          <w:sz w:val="20"/>
          <w:szCs w:val="20"/>
          <w:u w:val="single"/>
        </w:rPr>
        <w:t> </w:t>
      </w:r>
      <w:r w:rsidRPr="00A03311">
        <w:rPr>
          <w:rFonts w:ascii="Myriad Pro" w:eastAsia="Times New Roman" w:hAnsi="Myriad Pro" w:cs="Calibri"/>
          <w:noProof/>
          <w:color w:val="000000"/>
          <w:sz w:val="20"/>
          <w:szCs w:val="20"/>
          <w:u w:val="single"/>
        </w:rPr>
        <w:t> </w:t>
      </w:r>
      <w:r w:rsidR="00DB1674" w:rsidRPr="00A03311">
        <w:rPr>
          <w:rFonts w:ascii="Myriad Pro" w:eastAsia="Times New Roman" w:hAnsi="Myriad Pro" w:cs="Calibri"/>
          <w:color w:val="000000"/>
          <w:sz w:val="20"/>
          <w:szCs w:val="20"/>
          <w:u w:val="single"/>
        </w:rPr>
        <w:fldChar w:fldCharType="end"/>
      </w:r>
      <w:r w:rsidRPr="00A03311">
        <w:rPr>
          <w:rFonts w:ascii="Myriad Pro" w:eastAsia="Times New Roman" w:hAnsi="Myriad Pro" w:cs="Calibri"/>
          <w:color w:val="000000"/>
          <w:sz w:val="20"/>
          <w:szCs w:val="20"/>
        </w:rPr>
        <w:t xml:space="preserve">_________________________________________________ </w:t>
      </w:r>
    </w:p>
    <w:p w14:paraId="699A947F" w14:textId="77777777" w:rsidR="00CA25FE" w:rsidRPr="00A03311" w:rsidRDefault="00CA25FE" w:rsidP="00CA25FE">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Myriad Pro" w:eastAsia="Times New Roman" w:hAnsi="Myriad Pro" w:cs="Calibri"/>
          <w:color w:val="000000"/>
          <w:sz w:val="20"/>
          <w:szCs w:val="20"/>
        </w:rPr>
      </w:pPr>
      <w:r w:rsidRPr="00A03311">
        <w:rPr>
          <w:rFonts w:ascii="Myriad Pro" w:eastAsia="Times New Roman" w:hAnsi="Myriad Pro" w:cs="Calibri"/>
          <w:b/>
          <w:bCs/>
          <w:color w:val="000000"/>
          <w:sz w:val="20"/>
          <w:szCs w:val="20"/>
        </w:rPr>
        <w:t xml:space="preserve">Name of Consultancy Organization </w:t>
      </w:r>
      <w:r w:rsidRPr="00A03311">
        <w:rPr>
          <w:rFonts w:ascii="Myriad Pro" w:eastAsia="Times New Roman" w:hAnsi="Myriad Pro" w:cs="Calibri"/>
          <w:color w:val="000000"/>
          <w:sz w:val="20"/>
          <w:szCs w:val="20"/>
        </w:rPr>
        <w:t>(where relevant)</w:t>
      </w:r>
      <w:r w:rsidRPr="00A03311">
        <w:rPr>
          <w:rFonts w:ascii="Myriad Pro" w:eastAsia="Times New Roman" w:hAnsi="Myriad Pro" w:cs="Calibri"/>
          <w:b/>
          <w:bCs/>
          <w:color w:val="000000"/>
          <w:sz w:val="20"/>
          <w:szCs w:val="20"/>
        </w:rPr>
        <w:t xml:space="preserve">: </w:t>
      </w:r>
      <w:r w:rsidRPr="00A03311">
        <w:rPr>
          <w:rFonts w:ascii="Myriad Pro" w:eastAsia="Times New Roman" w:hAnsi="Myriad Pro" w:cs="Calibri"/>
          <w:color w:val="000000"/>
          <w:sz w:val="20"/>
          <w:szCs w:val="20"/>
        </w:rPr>
        <w:t xml:space="preserve">________________________ </w:t>
      </w:r>
    </w:p>
    <w:p w14:paraId="6A3FC97D" w14:textId="77777777" w:rsidR="00FD03B3" w:rsidRPr="00A03311" w:rsidRDefault="00CA25FE" w:rsidP="00CA25FE">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Myriad Pro" w:eastAsia="Times New Roman" w:hAnsi="Myriad Pro" w:cs="Calibri"/>
          <w:b/>
          <w:bCs/>
          <w:color w:val="000000"/>
          <w:sz w:val="20"/>
          <w:szCs w:val="20"/>
        </w:rPr>
      </w:pPr>
      <w:r w:rsidRPr="00A03311">
        <w:rPr>
          <w:rFonts w:ascii="Myriad Pro" w:eastAsia="Times New Roman" w:hAnsi="Myriad Pro" w:cs="Calibri"/>
          <w:b/>
          <w:bCs/>
          <w:color w:val="000000"/>
          <w:sz w:val="20"/>
          <w:szCs w:val="20"/>
        </w:rPr>
        <w:t xml:space="preserve">I confirm that I have received and understood and will abide by the United Nations Code of Conduct for Evaluation. </w:t>
      </w:r>
    </w:p>
    <w:p w14:paraId="2C21BC31" w14:textId="77777777" w:rsidR="00CA25FE" w:rsidRPr="00A03311" w:rsidRDefault="00CA25FE" w:rsidP="00CA25FE">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Myriad Pro" w:eastAsia="Times New Roman" w:hAnsi="Myriad Pro" w:cs="Calibri"/>
          <w:color w:val="000000"/>
          <w:sz w:val="20"/>
          <w:szCs w:val="20"/>
        </w:rPr>
      </w:pPr>
      <w:r w:rsidRPr="00A03311">
        <w:rPr>
          <w:rFonts w:ascii="Myriad Pro" w:eastAsia="Times New Roman" w:hAnsi="Myriad Pro" w:cs="Calibri"/>
          <w:color w:val="000000"/>
          <w:sz w:val="20"/>
          <w:szCs w:val="20"/>
        </w:rPr>
        <w:t xml:space="preserve">Signed at </w:t>
      </w:r>
      <w:r w:rsidRPr="00A03311">
        <w:rPr>
          <w:rFonts w:ascii="Myriad Pro" w:eastAsia="Times New Roman" w:hAnsi="Myriad Pro" w:cs="Calibri"/>
          <w:i/>
          <w:color w:val="000000"/>
          <w:sz w:val="20"/>
          <w:szCs w:val="20"/>
          <w:highlight w:val="lightGray"/>
        </w:rPr>
        <w:t>place</w:t>
      </w:r>
      <w:r w:rsidRPr="00A03311">
        <w:rPr>
          <w:rFonts w:ascii="Myriad Pro" w:eastAsia="Times New Roman" w:hAnsi="Myriad Pro" w:cs="Calibri"/>
          <w:i/>
          <w:color w:val="000000"/>
          <w:sz w:val="20"/>
          <w:szCs w:val="20"/>
        </w:rPr>
        <w:t xml:space="preserve"> </w:t>
      </w:r>
      <w:r w:rsidRPr="00A03311">
        <w:rPr>
          <w:rFonts w:ascii="Myriad Pro" w:eastAsia="Times New Roman" w:hAnsi="Myriad Pro" w:cs="Calibri"/>
          <w:color w:val="000000"/>
          <w:sz w:val="20"/>
          <w:szCs w:val="20"/>
        </w:rPr>
        <w:t xml:space="preserve">on </w:t>
      </w:r>
      <w:r w:rsidRPr="00A03311">
        <w:rPr>
          <w:rFonts w:ascii="Myriad Pro" w:eastAsia="Times New Roman" w:hAnsi="Myriad Pro" w:cs="Calibri"/>
          <w:i/>
          <w:color w:val="000000"/>
          <w:sz w:val="20"/>
          <w:szCs w:val="20"/>
          <w:highlight w:val="lightGray"/>
        </w:rPr>
        <w:t>date</w:t>
      </w:r>
    </w:p>
    <w:p w14:paraId="253D8057" w14:textId="77777777" w:rsidR="00CA25FE" w:rsidRPr="00A03311" w:rsidRDefault="00CA25FE" w:rsidP="00CA25FE">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Myriad Pro" w:eastAsia="Times New Roman" w:hAnsi="Myriad Pro" w:cs="HIDDJN+TimesNewRoman,Bold"/>
          <w:color w:val="000000"/>
          <w:sz w:val="20"/>
          <w:szCs w:val="20"/>
        </w:rPr>
      </w:pPr>
      <w:r w:rsidRPr="00A03311">
        <w:rPr>
          <w:rFonts w:ascii="Myriad Pro" w:eastAsia="Times New Roman" w:hAnsi="Myriad Pro" w:cs="Calibri"/>
          <w:color w:val="000000"/>
          <w:sz w:val="20"/>
          <w:szCs w:val="20"/>
        </w:rPr>
        <w:t>Signature</w:t>
      </w:r>
      <w:r w:rsidRPr="00A03311">
        <w:rPr>
          <w:rFonts w:ascii="Myriad Pro" w:eastAsia="Times New Roman" w:hAnsi="Myriad Pro" w:cs="HIDDJN+TimesNewRoman,Bold"/>
          <w:color w:val="000000"/>
          <w:sz w:val="20"/>
          <w:szCs w:val="20"/>
        </w:rPr>
        <w:t>: ________________________________________</w:t>
      </w:r>
    </w:p>
    <w:p w14:paraId="43714998" w14:textId="77777777" w:rsidR="00CA25FE" w:rsidRPr="00A03311" w:rsidRDefault="00CA25FE" w:rsidP="00CA25FE">
      <w:pPr>
        <w:pStyle w:val="Heading31"/>
        <w:rPr>
          <w:rFonts w:ascii="Myriad Pro" w:hAnsi="Myriad Pro"/>
          <w:sz w:val="20"/>
          <w:szCs w:val="20"/>
        </w:rPr>
      </w:pPr>
      <w:r w:rsidRPr="00A03311">
        <w:rPr>
          <w:rFonts w:ascii="Myriad Pro" w:hAnsi="Myriad Pro"/>
          <w:sz w:val="20"/>
          <w:szCs w:val="20"/>
        </w:rPr>
        <w:br w:type="page"/>
      </w:r>
      <w:bookmarkStart w:id="61" w:name="_TOR_Annex_F:"/>
      <w:bookmarkStart w:id="62" w:name="_Toc299122847"/>
      <w:bookmarkStart w:id="63" w:name="_Toc299122869"/>
      <w:bookmarkStart w:id="64" w:name="_Toc299126633"/>
      <w:bookmarkStart w:id="65" w:name="_Toc299133057"/>
      <w:bookmarkStart w:id="66" w:name="_Toc321341567"/>
      <w:bookmarkEnd w:id="61"/>
      <w:r w:rsidRPr="00A03311">
        <w:rPr>
          <w:rFonts w:ascii="Myriad Pro" w:hAnsi="Myriad Pro"/>
          <w:sz w:val="20"/>
          <w:szCs w:val="20"/>
        </w:rPr>
        <w:lastRenderedPageBreak/>
        <w:t xml:space="preserve">Annex </w:t>
      </w:r>
      <w:r w:rsidR="001523C5">
        <w:rPr>
          <w:rFonts w:ascii="Myriad Pro" w:hAnsi="Myriad Pro"/>
          <w:sz w:val="20"/>
          <w:szCs w:val="20"/>
        </w:rPr>
        <w:t>G</w:t>
      </w:r>
      <w:r w:rsidRPr="00A03311">
        <w:rPr>
          <w:rFonts w:ascii="Myriad Pro" w:hAnsi="Myriad Pro"/>
          <w:sz w:val="20"/>
          <w:szCs w:val="20"/>
        </w:rPr>
        <w:t>: Evaluation Report Outline</w:t>
      </w:r>
      <w:bookmarkEnd w:id="62"/>
      <w:bookmarkEnd w:id="63"/>
      <w:bookmarkEnd w:id="64"/>
      <w:bookmarkEnd w:id="65"/>
      <w:r w:rsidRPr="00A03311">
        <w:rPr>
          <w:rFonts w:ascii="Myriad Pro" w:hAnsi="Myriad Pro"/>
          <w:sz w:val="20"/>
          <w:szCs w:val="20"/>
          <w:vertAlign w:val="superscript"/>
        </w:rPr>
        <w:footnoteReference w:id="7"/>
      </w:r>
      <w:bookmarkEnd w:id="66"/>
    </w:p>
    <w:tbl>
      <w:tblPr>
        <w:tblW w:w="0" w:type="auto"/>
        <w:tblInd w:w="108" w:type="dxa"/>
        <w:tblLook w:val="04A0" w:firstRow="1" w:lastRow="0" w:firstColumn="1" w:lastColumn="0" w:noHBand="0" w:noVBand="1"/>
      </w:tblPr>
      <w:tblGrid>
        <w:gridCol w:w="985"/>
        <w:gridCol w:w="8483"/>
      </w:tblGrid>
      <w:tr w:rsidR="00CA25FE" w:rsidRPr="00A03311" w14:paraId="7DB3B25E" w14:textId="77777777" w:rsidTr="00BE662F">
        <w:tc>
          <w:tcPr>
            <w:tcW w:w="985" w:type="dxa"/>
          </w:tcPr>
          <w:p w14:paraId="6C212AB3" w14:textId="77777777" w:rsidR="00CA25FE" w:rsidRPr="00A03311" w:rsidRDefault="00CA25FE" w:rsidP="00BE662F">
            <w:pPr>
              <w:spacing w:after="0"/>
              <w:rPr>
                <w:rFonts w:ascii="Myriad Pro" w:eastAsia="Times New Roman" w:hAnsi="Myriad Pro" w:cs="Times New Roman"/>
                <w:b/>
                <w:bCs/>
                <w:sz w:val="20"/>
                <w:szCs w:val="20"/>
              </w:rPr>
            </w:pPr>
            <w:r w:rsidRPr="00A03311">
              <w:rPr>
                <w:rFonts w:ascii="Myriad Pro" w:eastAsia="Times New Roman" w:hAnsi="Myriad Pro" w:cs="Times New Roman"/>
                <w:b/>
                <w:bCs/>
                <w:sz w:val="20"/>
                <w:szCs w:val="20"/>
              </w:rPr>
              <w:t>i.</w:t>
            </w:r>
          </w:p>
        </w:tc>
        <w:tc>
          <w:tcPr>
            <w:tcW w:w="8483" w:type="dxa"/>
          </w:tcPr>
          <w:p w14:paraId="4F70171A" w14:textId="77777777" w:rsidR="00CA25FE" w:rsidRPr="00A03311" w:rsidRDefault="00CA25FE"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Opening page:</w:t>
            </w:r>
          </w:p>
          <w:p w14:paraId="1A3326E0"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Title of  UNDP supported GEF financed project </w:t>
            </w:r>
          </w:p>
          <w:p w14:paraId="37671E77" w14:textId="74201A51"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UNDP and GEF project ID#s  </w:t>
            </w:r>
          </w:p>
          <w:p w14:paraId="0A0892D3"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Evaluation time frame and date of evaluation report</w:t>
            </w:r>
          </w:p>
          <w:p w14:paraId="05F56918"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Region and countries included in the project</w:t>
            </w:r>
          </w:p>
          <w:p w14:paraId="32CD794A"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GEF Operational Program/Strategic Program</w:t>
            </w:r>
          </w:p>
          <w:p w14:paraId="0FB2CEDF"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Implementing Partner and other project partners</w:t>
            </w:r>
          </w:p>
          <w:p w14:paraId="59B70352"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Evaluation team members </w:t>
            </w:r>
          </w:p>
          <w:p w14:paraId="5D075779"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Acknowledgements</w:t>
            </w:r>
          </w:p>
        </w:tc>
      </w:tr>
      <w:tr w:rsidR="00CA25FE" w:rsidRPr="00A03311" w14:paraId="252A7107" w14:textId="77777777" w:rsidTr="00BE662F">
        <w:tc>
          <w:tcPr>
            <w:tcW w:w="985" w:type="dxa"/>
          </w:tcPr>
          <w:p w14:paraId="71CEB230" w14:textId="77777777" w:rsidR="00CA25FE" w:rsidRPr="00A03311" w:rsidRDefault="00CA25FE" w:rsidP="00BE662F">
            <w:pPr>
              <w:spacing w:after="0"/>
              <w:rPr>
                <w:rFonts w:ascii="Myriad Pro" w:eastAsia="Times New Roman" w:hAnsi="Myriad Pro" w:cs="Times New Roman"/>
                <w:b/>
                <w:bCs/>
                <w:sz w:val="20"/>
                <w:szCs w:val="20"/>
              </w:rPr>
            </w:pPr>
            <w:r w:rsidRPr="00A03311">
              <w:rPr>
                <w:rFonts w:ascii="Myriad Pro" w:eastAsia="Times New Roman" w:hAnsi="Myriad Pro" w:cs="Times New Roman"/>
                <w:b/>
                <w:bCs/>
                <w:sz w:val="20"/>
                <w:szCs w:val="20"/>
              </w:rPr>
              <w:t>ii.</w:t>
            </w:r>
          </w:p>
        </w:tc>
        <w:tc>
          <w:tcPr>
            <w:tcW w:w="8483" w:type="dxa"/>
          </w:tcPr>
          <w:p w14:paraId="2196C6F6" w14:textId="77777777" w:rsidR="00CA25FE" w:rsidRPr="00A03311" w:rsidRDefault="00CA25FE"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Executive Summary</w:t>
            </w:r>
          </w:p>
          <w:p w14:paraId="305B9805"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Project Summary Table</w:t>
            </w:r>
          </w:p>
          <w:p w14:paraId="44E3CAB0"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Project Description (brief)</w:t>
            </w:r>
          </w:p>
          <w:p w14:paraId="71E397BA"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Evaluation Rating Table</w:t>
            </w:r>
          </w:p>
          <w:p w14:paraId="4340B9F3"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Summary of conclusions, recommendations and lessons</w:t>
            </w:r>
          </w:p>
        </w:tc>
      </w:tr>
      <w:tr w:rsidR="00CA25FE" w:rsidRPr="00A03311" w14:paraId="45A16657" w14:textId="77777777" w:rsidTr="00BE662F">
        <w:tc>
          <w:tcPr>
            <w:tcW w:w="985" w:type="dxa"/>
          </w:tcPr>
          <w:p w14:paraId="683ED389" w14:textId="77777777" w:rsidR="00CA25FE" w:rsidRPr="00A03311" w:rsidRDefault="00CA25FE" w:rsidP="00BE662F">
            <w:pPr>
              <w:spacing w:after="0"/>
              <w:rPr>
                <w:rFonts w:ascii="Myriad Pro" w:eastAsia="Times New Roman" w:hAnsi="Myriad Pro" w:cs="Times New Roman"/>
                <w:b/>
                <w:bCs/>
                <w:sz w:val="20"/>
                <w:szCs w:val="20"/>
              </w:rPr>
            </w:pPr>
            <w:r w:rsidRPr="00A03311">
              <w:rPr>
                <w:rFonts w:ascii="Myriad Pro" w:eastAsia="Times New Roman" w:hAnsi="Myriad Pro" w:cs="Times New Roman"/>
                <w:b/>
                <w:bCs/>
                <w:sz w:val="20"/>
                <w:szCs w:val="20"/>
              </w:rPr>
              <w:t>iii.</w:t>
            </w:r>
          </w:p>
        </w:tc>
        <w:tc>
          <w:tcPr>
            <w:tcW w:w="8483" w:type="dxa"/>
          </w:tcPr>
          <w:p w14:paraId="4D461F3D" w14:textId="77777777" w:rsidR="00CA25FE" w:rsidRPr="00A03311" w:rsidRDefault="00CA25FE"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Acronyms and Abbreviations</w:t>
            </w:r>
          </w:p>
          <w:p w14:paraId="1629334A" w14:textId="77777777" w:rsidR="00CA25FE" w:rsidRPr="00A03311" w:rsidRDefault="00CA25FE" w:rsidP="00BE662F">
            <w:pPr>
              <w:spacing w:after="0"/>
              <w:rPr>
                <w:rFonts w:ascii="Myriad Pro" w:eastAsia="Times New Roman" w:hAnsi="Myriad Pro" w:cs="Times New Roman"/>
                <w:bCs/>
                <w:sz w:val="20"/>
                <w:szCs w:val="20"/>
              </w:rPr>
            </w:pPr>
            <w:r w:rsidRPr="00A03311">
              <w:rPr>
                <w:rFonts w:ascii="Myriad Pro" w:eastAsia="Times New Roman" w:hAnsi="Myriad Pro" w:cs="Times New Roman"/>
                <w:sz w:val="20"/>
                <w:szCs w:val="20"/>
              </w:rPr>
              <w:t>(See: UNDP Editorial Manual</w:t>
            </w:r>
            <w:r w:rsidRPr="00A03311">
              <w:rPr>
                <w:rFonts w:ascii="Myriad Pro" w:eastAsia="Times New Roman" w:hAnsi="Myriad Pro" w:cs="Calibri"/>
                <w:bCs/>
                <w:sz w:val="20"/>
                <w:szCs w:val="20"/>
                <w:vertAlign w:val="superscript"/>
              </w:rPr>
              <w:footnoteReference w:id="8"/>
            </w:r>
            <w:r w:rsidRPr="00A03311">
              <w:rPr>
                <w:rFonts w:ascii="Myriad Pro" w:eastAsia="Times New Roman" w:hAnsi="Myriad Pro" w:cs="Times New Roman"/>
                <w:sz w:val="20"/>
                <w:szCs w:val="20"/>
              </w:rPr>
              <w:t>)</w:t>
            </w:r>
          </w:p>
        </w:tc>
      </w:tr>
      <w:tr w:rsidR="00CA25FE" w:rsidRPr="00A03311" w14:paraId="3E2CE57A" w14:textId="77777777" w:rsidTr="00BE662F">
        <w:tc>
          <w:tcPr>
            <w:tcW w:w="985" w:type="dxa"/>
          </w:tcPr>
          <w:p w14:paraId="5BDFE3E2" w14:textId="77777777" w:rsidR="00CA25FE" w:rsidRPr="00A03311" w:rsidRDefault="00CA25FE" w:rsidP="00BE662F">
            <w:pPr>
              <w:spacing w:after="0"/>
              <w:rPr>
                <w:rFonts w:ascii="Myriad Pro" w:eastAsia="Times New Roman" w:hAnsi="Myriad Pro" w:cs="Times New Roman"/>
                <w:b/>
                <w:bCs/>
                <w:sz w:val="20"/>
                <w:szCs w:val="20"/>
              </w:rPr>
            </w:pPr>
            <w:r w:rsidRPr="00A03311">
              <w:rPr>
                <w:rFonts w:ascii="Myriad Pro" w:eastAsia="Times New Roman" w:hAnsi="Myriad Pro" w:cs="Times New Roman"/>
                <w:b/>
                <w:bCs/>
                <w:sz w:val="20"/>
                <w:szCs w:val="20"/>
              </w:rPr>
              <w:t>1.</w:t>
            </w:r>
          </w:p>
        </w:tc>
        <w:tc>
          <w:tcPr>
            <w:tcW w:w="8483" w:type="dxa"/>
          </w:tcPr>
          <w:p w14:paraId="37362B7F" w14:textId="77777777" w:rsidR="00CA25FE" w:rsidRPr="00A03311" w:rsidRDefault="00CA25FE"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Introduction</w:t>
            </w:r>
          </w:p>
          <w:p w14:paraId="342F6B2C" w14:textId="77777777" w:rsidR="00CA25FE" w:rsidRPr="00A03311" w:rsidRDefault="00CA25FE" w:rsidP="00CA25FE">
            <w:pPr>
              <w:numPr>
                <w:ilvl w:val="0"/>
                <w:numId w:val="8"/>
              </w:num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sz w:val="20"/>
                <w:szCs w:val="20"/>
              </w:rPr>
              <w:t xml:space="preserve">Purpose of the evaluation </w:t>
            </w:r>
          </w:p>
          <w:p w14:paraId="1A2F4E21" w14:textId="77777777" w:rsidR="00CA25FE" w:rsidRPr="00A03311" w:rsidRDefault="00CA25FE" w:rsidP="00CA25FE">
            <w:pPr>
              <w:numPr>
                <w:ilvl w:val="0"/>
                <w:numId w:val="8"/>
              </w:num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sz w:val="20"/>
                <w:szCs w:val="20"/>
              </w:rPr>
              <w:t xml:space="preserve">Scope &amp; Methodology </w:t>
            </w:r>
          </w:p>
          <w:p w14:paraId="23D504FB" w14:textId="77777777" w:rsidR="00CA25FE" w:rsidRPr="00A03311" w:rsidRDefault="00CA25FE" w:rsidP="00CA25FE">
            <w:pPr>
              <w:numPr>
                <w:ilvl w:val="0"/>
                <w:numId w:val="8"/>
              </w:num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sz w:val="20"/>
                <w:szCs w:val="20"/>
              </w:rPr>
              <w:t>Structure of the evaluation report</w:t>
            </w:r>
          </w:p>
        </w:tc>
      </w:tr>
      <w:tr w:rsidR="00CA25FE" w:rsidRPr="00A03311" w14:paraId="0BD18B6E" w14:textId="77777777" w:rsidTr="00BE662F">
        <w:tc>
          <w:tcPr>
            <w:tcW w:w="985" w:type="dxa"/>
          </w:tcPr>
          <w:p w14:paraId="5B6C606C" w14:textId="77777777" w:rsidR="00CA25FE" w:rsidRPr="00A03311" w:rsidRDefault="00CA25FE" w:rsidP="00BE662F">
            <w:pPr>
              <w:spacing w:after="0"/>
              <w:rPr>
                <w:rFonts w:ascii="Myriad Pro" w:eastAsia="Times New Roman" w:hAnsi="Myriad Pro" w:cs="Times New Roman"/>
                <w:b/>
                <w:bCs/>
                <w:sz w:val="20"/>
                <w:szCs w:val="20"/>
              </w:rPr>
            </w:pPr>
            <w:r w:rsidRPr="00A03311">
              <w:rPr>
                <w:rFonts w:ascii="Myriad Pro" w:eastAsia="Times New Roman" w:hAnsi="Myriad Pro" w:cs="Times New Roman"/>
                <w:b/>
                <w:bCs/>
                <w:sz w:val="20"/>
                <w:szCs w:val="20"/>
              </w:rPr>
              <w:t>2.</w:t>
            </w:r>
          </w:p>
        </w:tc>
        <w:tc>
          <w:tcPr>
            <w:tcW w:w="8483" w:type="dxa"/>
          </w:tcPr>
          <w:p w14:paraId="67BBE6AC" w14:textId="77777777" w:rsidR="00CA25FE" w:rsidRPr="00A03311" w:rsidRDefault="00CA25FE"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Project description and development context</w:t>
            </w:r>
          </w:p>
          <w:p w14:paraId="2E8D53B7" w14:textId="77777777" w:rsidR="00CA25FE" w:rsidRPr="00A03311" w:rsidRDefault="00CA25FE" w:rsidP="00CA25FE">
            <w:pPr>
              <w:numPr>
                <w:ilvl w:val="0"/>
                <w:numId w:val="13"/>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Project start and duration</w:t>
            </w:r>
          </w:p>
          <w:p w14:paraId="7ED15749" w14:textId="77777777" w:rsidR="00CA25FE" w:rsidRPr="00A03311" w:rsidRDefault="00CA25FE" w:rsidP="00CA25FE">
            <w:pPr>
              <w:numPr>
                <w:ilvl w:val="0"/>
                <w:numId w:val="13"/>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Problems that the project sought  to address</w:t>
            </w:r>
          </w:p>
          <w:p w14:paraId="400E9A7C" w14:textId="77777777" w:rsidR="00CA25FE" w:rsidRPr="00A03311" w:rsidRDefault="00CA25FE" w:rsidP="00CA25FE">
            <w:pPr>
              <w:numPr>
                <w:ilvl w:val="0"/>
                <w:numId w:val="13"/>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Immediate and development objectives of the project</w:t>
            </w:r>
          </w:p>
          <w:p w14:paraId="0B495068" w14:textId="77777777" w:rsidR="00CA25FE" w:rsidRPr="00A03311" w:rsidRDefault="00CA25FE" w:rsidP="00CA25FE">
            <w:pPr>
              <w:numPr>
                <w:ilvl w:val="0"/>
                <w:numId w:val="13"/>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Baseline Indicators established</w:t>
            </w:r>
          </w:p>
          <w:p w14:paraId="169E5297" w14:textId="77777777" w:rsidR="00CA25FE" w:rsidRPr="00A03311" w:rsidRDefault="00CA25FE" w:rsidP="00CA25FE">
            <w:pPr>
              <w:numPr>
                <w:ilvl w:val="0"/>
                <w:numId w:val="13"/>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Main stakeholders</w:t>
            </w:r>
          </w:p>
          <w:p w14:paraId="52D33628" w14:textId="77777777" w:rsidR="00CA25FE" w:rsidRPr="00A03311" w:rsidRDefault="00CA25FE" w:rsidP="00CA25FE">
            <w:pPr>
              <w:numPr>
                <w:ilvl w:val="0"/>
                <w:numId w:val="13"/>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Expected Results</w:t>
            </w:r>
          </w:p>
        </w:tc>
      </w:tr>
      <w:tr w:rsidR="00CA25FE" w:rsidRPr="00A03311" w14:paraId="36E29D8F" w14:textId="77777777" w:rsidTr="00BE662F">
        <w:tc>
          <w:tcPr>
            <w:tcW w:w="985" w:type="dxa"/>
          </w:tcPr>
          <w:p w14:paraId="00DEA7D9" w14:textId="77777777" w:rsidR="00CA25FE" w:rsidRPr="00A03311" w:rsidRDefault="00CA25FE" w:rsidP="00BE662F">
            <w:pPr>
              <w:spacing w:after="0"/>
              <w:rPr>
                <w:rFonts w:ascii="Myriad Pro" w:eastAsia="Times New Roman" w:hAnsi="Myriad Pro" w:cs="Times New Roman"/>
                <w:b/>
                <w:bCs/>
                <w:sz w:val="20"/>
                <w:szCs w:val="20"/>
              </w:rPr>
            </w:pPr>
            <w:r w:rsidRPr="00A03311">
              <w:rPr>
                <w:rFonts w:ascii="Myriad Pro" w:eastAsia="Times New Roman" w:hAnsi="Myriad Pro" w:cs="Times New Roman"/>
                <w:b/>
                <w:bCs/>
                <w:sz w:val="20"/>
                <w:szCs w:val="20"/>
              </w:rPr>
              <w:t>3.</w:t>
            </w:r>
          </w:p>
        </w:tc>
        <w:tc>
          <w:tcPr>
            <w:tcW w:w="8483" w:type="dxa"/>
          </w:tcPr>
          <w:p w14:paraId="78D9DBBD" w14:textId="77777777" w:rsidR="00CA25FE" w:rsidRPr="00A03311" w:rsidRDefault="00CA25FE"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Findings</w:t>
            </w:r>
            <w:r w:rsidRPr="00A03311">
              <w:rPr>
                <w:rStyle w:val="FootnoteReference"/>
                <w:rFonts w:ascii="Myriad Pro" w:eastAsia="Times New Roman" w:hAnsi="Myriad Pro" w:cs="Times New Roman"/>
                <w:sz w:val="20"/>
                <w:szCs w:val="20"/>
              </w:rPr>
              <w:footnoteReference w:id="9"/>
            </w:r>
            <w:r w:rsidRPr="00A03311">
              <w:rPr>
                <w:rFonts w:ascii="Myriad Pro" w:eastAsia="Times New Roman" w:hAnsi="Myriad Pro" w:cs="Times New Roman"/>
                <w:sz w:val="20"/>
                <w:szCs w:val="20"/>
              </w:rPr>
              <w:t xml:space="preserve"> </w:t>
            </w:r>
          </w:p>
          <w:p w14:paraId="58CFCC6F" w14:textId="77777777" w:rsidR="00CA25FE" w:rsidRPr="00A03311" w:rsidRDefault="00CA25FE"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(In addition to a descriptive assessment, all criteria marked with (*) must be rated</w:t>
            </w:r>
            <w:r w:rsidRPr="00A03311">
              <w:rPr>
                <w:rFonts w:ascii="Myriad Pro" w:eastAsia="Times New Roman" w:hAnsi="Myriad Pro" w:cs="Calibri"/>
                <w:sz w:val="20"/>
                <w:szCs w:val="20"/>
                <w:vertAlign w:val="superscript"/>
              </w:rPr>
              <w:footnoteReference w:id="10"/>
            </w:r>
            <w:r w:rsidRPr="00A03311">
              <w:rPr>
                <w:rFonts w:ascii="Myriad Pro" w:eastAsia="Times New Roman" w:hAnsi="Myriad Pro" w:cs="Times New Roman"/>
                <w:sz w:val="20"/>
                <w:szCs w:val="20"/>
              </w:rPr>
              <w:t xml:space="preserve">) </w:t>
            </w:r>
          </w:p>
        </w:tc>
      </w:tr>
      <w:tr w:rsidR="00CA25FE" w:rsidRPr="00A03311" w14:paraId="5E5C9B6B" w14:textId="77777777" w:rsidTr="00BE662F">
        <w:tc>
          <w:tcPr>
            <w:tcW w:w="985" w:type="dxa"/>
          </w:tcPr>
          <w:p w14:paraId="2EC34B9F" w14:textId="77777777" w:rsidR="00CA25FE" w:rsidRPr="00A03311" w:rsidRDefault="00CA25FE" w:rsidP="00BE662F">
            <w:pPr>
              <w:spacing w:after="0"/>
              <w:rPr>
                <w:rFonts w:ascii="Myriad Pro" w:eastAsia="Times New Roman" w:hAnsi="Myriad Pro" w:cs="Times New Roman"/>
                <w:b/>
                <w:bCs/>
                <w:sz w:val="20"/>
                <w:szCs w:val="20"/>
              </w:rPr>
            </w:pPr>
            <w:r w:rsidRPr="00A03311">
              <w:rPr>
                <w:rFonts w:ascii="Myriad Pro" w:eastAsia="Times New Roman" w:hAnsi="Myriad Pro" w:cs="Times New Roman"/>
                <w:b/>
                <w:bCs/>
                <w:sz w:val="20"/>
                <w:szCs w:val="20"/>
              </w:rPr>
              <w:t>3.1</w:t>
            </w:r>
          </w:p>
        </w:tc>
        <w:tc>
          <w:tcPr>
            <w:tcW w:w="8483" w:type="dxa"/>
          </w:tcPr>
          <w:p w14:paraId="1538CFFB" w14:textId="77777777" w:rsidR="00CA25FE" w:rsidRPr="00A03311" w:rsidRDefault="00CA25FE"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Project Design / Formulation</w:t>
            </w:r>
          </w:p>
          <w:p w14:paraId="3F8F9305"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Analysis of LFA/Results Framework (Project logic /strategy; Indicators)</w:t>
            </w:r>
          </w:p>
          <w:p w14:paraId="0208018F"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Assumptions and Risks</w:t>
            </w:r>
          </w:p>
          <w:p w14:paraId="08307D28"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Lessons from other relevant projects (e.g., same focal area) incorporated into project design </w:t>
            </w:r>
          </w:p>
          <w:p w14:paraId="473E0F78"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Planned stakeholder participation </w:t>
            </w:r>
          </w:p>
          <w:p w14:paraId="32E4584F"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Replication approach </w:t>
            </w:r>
          </w:p>
          <w:p w14:paraId="7D1CA490"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UNDP comparative advantage</w:t>
            </w:r>
          </w:p>
          <w:p w14:paraId="4EE22EA9"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Linkages between project and other interventions within the sector</w:t>
            </w:r>
          </w:p>
          <w:p w14:paraId="5624D718"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Management arrangements</w:t>
            </w:r>
          </w:p>
        </w:tc>
      </w:tr>
      <w:tr w:rsidR="00CA25FE" w:rsidRPr="00A03311" w14:paraId="36981F74" w14:textId="77777777" w:rsidTr="00BE662F">
        <w:tc>
          <w:tcPr>
            <w:tcW w:w="985" w:type="dxa"/>
          </w:tcPr>
          <w:p w14:paraId="21C340B3" w14:textId="77777777" w:rsidR="00CA25FE" w:rsidRPr="00A03311" w:rsidRDefault="00CA25FE" w:rsidP="00BE662F">
            <w:pPr>
              <w:spacing w:after="0"/>
              <w:rPr>
                <w:rFonts w:ascii="Myriad Pro" w:eastAsia="Times New Roman" w:hAnsi="Myriad Pro" w:cs="Times New Roman"/>
                <w:b/>
                <w:bCs/>
                <w:sz w:val="20"/>
                <w:szCs w:val="20"/>
              </w:rPr>
            </w:pPr>
            <w:r w:rsidRPr="00A03311">
              <w:rPr>
                <w:rFonts w:ascii="Myriad Pro" w:eastAsia="Times New Roman" w:hAnsi="Myriad Pro" w:cs="Times New Roman"/>
                <w:b/>
                <w:bCs/>
                <w:sz w:val="20"/>
                <w:szCs w:val="20"/>
              </w:rPr>
              <w:t>3.2</w:t>
            </w:r>
          </w:p>
        </w:tc>
        <w:tc>
          <w:tcPr>
            <w:tcW w:w="8483" w:type="dxa"/>
          </w:tcPr>
          <w:p w14:paraId="5A95CAEC" w14:textId="77777777" w:rsidR="00CA25FE" w:rsidRPr="00A03311" w:rsidRDefault="00CA25FE"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Project </w:t>
            </w:r>
            <w:r w:rsidRPr="00A03311">
              <w:rPr>
                <w:rFonts w:ascii="Myriad Pro" w:eastAsia="Times New Roman" w:hAnsi="Myriad Pro" w:cs="Times New Roman"/>
                <w:sz w:val="20"/>
                <w:szCs w:val="20"/>
                <w:lang w:val="en-GB"/>
              </w:rPr>
              <w:t>Implementation</w:t>
            </w:r>
          </w:p>
          <w:p w14:paraId="3F96ACE8"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Adaptive management (changes to the project design and project outputs during implementation)</w:t>
            </w:r>
          </w:p>
          <w:p w14:paraId="12740CB6"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Partnership arrangements (with relevant stakeholders involved in the country/region)</w:t>
            </w:r>
          </w:p>
          <w:p w14:paraId="09186016"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Feedback from M&amp;E activities used for adaptive management</w:t>
            </w:r>
          </w:p>
          <w:p w14:paraId="072AE7CA" w14:textId="0E9E916F" w:rsidR="00CA25FE" w:rsidRPr="00A03311" w:rsidRDefault="00CA25FE" w:rsidP="00CA25FE">
            <w:pPr>
              <w:numPr>
                <w:ilvl w:val="0"/>
                <w:numId w:val="8"/>
              </w:numPr>
              <w:spacing w:after="0" w:line="240" w:lineRule="auto"/>
              <w:rPr>
                <w:rFonts w:ascii="Myriad Pro" w:eastAsia="Times New Roman" w:hAnsi="Myriad Pro" w:cs="Times New Roman"/>
                <w:bCs/>
                <w:sz w:val="20"/>
                <w:szCs w:val="20"/>
              </w:rPr>
            </w:pPr>
            <w:r w:rsidRPr="00A03311">
              <w:rPr>
                <w:rFonts w:ascii="Myriad Pro" w:eastAsia="Times New Roman" w:hAnsi="Myriad Pro" w:cs="Times New Roman"/>
                <w:sz w:val="20"/>
                <w:szCs w:val="20"/>
              </w:rPr>
              <w:lastRenderedPageBreak/>
              <w:t xml:space="preserve">Project Finance </w:t>
            </w:r>
          </w:p>
          <w:p w14:paraId="6745F89B" w14:textId="77777777" w:rsidR="00FC7A6E" w:rsidRDefault="00FC7A6E" w:rsidP="00FC7A6E">
            <w:pPr>
              <w:pStyle w:val="BodyA"/>
              <w:numPr>
                <w:ilvl w:val="0"/>
                <w:numId w:val="8"/>
              </w:numPr>
              <w:tabs>
                <w:tab w:val="num" w:pos="756"/>
              </w:tabs>
              <w:spacing w:after="0" w:line="240" w:lineRule="auto"/>
              <w:outlineLvl w:val="3"/>
            </w:pPr>
            <w:r>
              <w:rPr>
                <w:sz w:val="20"/>
                <w:szCs w:val="20"/>
              </w:rPr>
              <w:t>Monitoring and evaluation: design at entry (*), implementation (*), and overall assessment (*)</w:t>
            </w:r>
          </w:p>
          <w:p w14:paraId="008983F6" w14:textId="0AC3316C" w:rsidR="00CA25FE" w:rsidRPr="00A03311" w:rsidRDefault="00FC7A6E" w:rsidP="00CA25FE">
            <w:pPr>
              <w:numPr>
                <w:ilvl w:val="0"/>
                <w:numId w:val="8"/>
              </w:numPr>
              <w:spacing w:after="0" w:line="240" w:lineRule="auto"/>
              <w:rPr>
                <w:rFonts w:ascii="Myriad Pro" w:eastAsia="Times New Roman" w:hAnsi="Myriad Pro" w:cs="Times New Roman"/>
                <w:b/>
                <w:bCs/>
                <w:sz w:val="20"/>
                <w:szCs w:val="20"/>
              </w:rPr>
            </w:pPr>
            <w:r>
              <w:rPr>
                <w:rFonts w:ascii="Calibri" w:eastAsia="Times New Roman" w:hAnsi="Calibri" w:cs="Times New Roman"/>
                <w:sz w:val="20"/>
                <w:szCs w:val="20"/>
              </w:rPr>
              <w:t>Implementing Agency (</w:t>
            </w:r>
            <w:r w:rsidRPr="00D6638C">
              <w:rPr>
                <w:rFonts w:ascii="Calibri" w:eastAsia="Times New Roman" w:hAnsi="Calibri" w:cs="Times New Roman"/>
                <w:sz w:val="20"/>
                <w:szCs w:val="20"/>
              </w:rPr>
              <w:t>UNDP</w:t>
            </w:r>
            <w:r>
              <w:rPr>
                <w:rFonts w:ascii="Calibri" w:eastAsia="Times New Roman" w:hAnsi="Calibri" w:cs="Times New Roman"/>
                <w:sz w:val="20"/>
                <w:szCs w:val="20"/>
              </w:rPr>
              <w:t>) execution (*)</w:t>
            </w:r>
            <w:r w:rsidRPr="00D6638C">
              <w:rPr>
                <w:rFonts w:ascii="Calibri" w:eastAsia="Times New Roman" w:hAnsi="Calibri" w:cs="Times New Roman"/>
                <w:sz w:val="20"/>
                <w:szCs w:val="20"/>
              </w:rPr>
              <w:t xml:space="preserve"> and </w:t>
            </w:r>
            <w:r>
              <w:rPr>
                <w:rFonts w:ascii="Calibri" w:eastAsia="Times New Roman" w:hAnsi="Calibri" w:cs="Times New Roman"/>
                <w:sz w:val="20"/>
                <w:szCs w:val="20"/>
              </w:rPr>
              <w:t>Executing Agency</w:t>
            </w:r>
            <w:r w:rsidRPr="00D6638C">
              <w:rPr>
                <w:rFonts w:ascii="Calibri" w:eastAsia="Times New Roman" w:hAnsi="Calibri" w:cs="Times New Roman"/>
                <w:sz w:val="20"/>
                <w:szCs w:val="20"/>
              </w:rPr>
              <w:t xml:space="preserve"> execution (*)</w:t>
            </w:r>
            <w:r>
              <w:rPr>
                <w:rFonts w:ascii="Calibri" w:eastAsia="Times New Roman" w:hAnsi="Calibri" w:cs="Times New Roman"/>
                <w:sz w:val="20"/>
                <w:szCs w:val="20"/>
              </w:rPr>
              <w:t>, overall project implementation/ execution (*),</w:t>
            </w:r>
            <w:r w:rsidRPr="00D6638C">
              <w:rPr>
                <w:rFonts w:ascii="Calibri" w:eastAsia="Times New Roman" w:hAnsi="Calibri" w:cs="Times New Roman"/>
                <w:sz w:val="20"/>
                <w:szCs w:val="20"/>
              </w:rPr>
              <w:t xml:space="preserve"> coordination, and operational issues</w:t>
            </w:r>
          </w:p>
        </w:tc>
      </w:tr>
      <w:tr w:rsidR="00CA25FE" w:rsidRPr="00A03311" w14:paraId="282C10D0" w14:textId="77777777" w:rsidTr="00BE662F">
        <w:trPr>
          <w:trHeight w:val="74"/>
        </w:trPr>
        <w:tc>
          <w:tcPr>
            <w:tcW w:w="985" w:type="dxa"/>
          </w:tcPr>
          <w:p w14:paraId="04FB69A1" w14:textId="77777777" w:rsidR="00CA25FE" w:rsidRPr="00A03311" w:rsidRDefault="00CA25FE" w:rsidP="00BE662F">
            <w:pPr>
              <w:spacing w:after="0"/>
              <w:rPr>
                <w:rFonts w:ascii="Myriad Pro" w:eastAsia="Times New Roman" w:hAnsi="Myriad Pro" w:cs="Times New Roman"/>
                <w:b/>
                <w:bCs/>
                <w:sz w:val="20"/>
                <w:szCs w:val="20"/>
              </w:rPr>
            </w:pPr>
            <w:r w:rsidRPr="00A03311">
              <w:rPr>
                <w:rFonts w:ascii="Myriad Pro" w:eastAsia="Times New Roman" w:hAnsi="Myriad Pro" w:cs="Times New Roman"/>
                <w:b/>
                <w:bCs/>
                <w:sz w:val="20"/>
                <w:szCs w:val="20"/>
              </w:rPr>
              <w:lastRenderedPageBreak/>
              <w:t>3.3</w:t>
            </w:r>
          </w:p>
        </w:tc>
        <w:tc>
          <w:tcPr>
            <w:tcW w:w="8483" w:type="dxa"/>
          </w:tcPr>
          <w:p w14:paraId="3C10052E" w14:textId="77777777" w:rsidR="00CA25FE" w:rsidRPr="00A03311" w:rsidRDefault="00CA25FE"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Project </w:t>
            </w:r>
            <w:r w:rsidRPr="00A03311">
              <w:rPr>
                <w:rFonts w:ascii="Myriad Pro" w:eastAsia="Times New Roman" w:hAnsi="Myriad Pro" w:cs="Times New Roman"/>
                <w:sz w:val="20"/>
                <w:szCs w:val="20"/>
                <w:lang w:val="en-GB"/>
              </w:rPr>
              <w:t>Results</w:t>
            </w:r>
          </w:p>
          <w:p w14:paraId="4DA37852" w14:textId="77777777" w:rsidR="00CA25FE" w:rsidRPr="00A03311" w:rsidRDefault="00CA25FE" w:rsidP="00CA25FE">
            <w:pPr>
              <w:numPr>
                <w:ilvl w:val="0"/>
                <w:numId w:val="8"/>
              </w:numPr>
              <w:spacing w:after="0" w:line="240" w:lineRule="auto"/>
              <w:rPr>
                <w:rFonts w:ascii="Myriad Pro" w:eastAsia="Times New Roman" w:hAnsi="Myriad Pro" w:cs="Times New Roman"/>
                <w:bCs/>
                <w:sz w:val="20"/>
                <w:szCs w:val="20"/>
              </w:rPr>
            </w:pPr>
            <w:r w:rsidRPr="00A03311">
              <w:rPr>
                <w:rFonts w:ascii="Myriad Pro" w:eastAsia="Times New Roman" w:hAnsi="Myriad Pro" w:cs="Times New Roman"/>
                <w:sz w:val="20"/>
                <w:szCs w:val="20"/>
              </w:rPr>
              <w:t>Overall results (attainment of objectives) (*)</w:t>
            </w:r>
          </w:p>
          <w:p w14:paraId="134BCDFD" w14:textId="77777777" w:rsidR="00CA25FE" w:rsidRPr="00A03311" w:rsidRDefault="00CA25FE" w:rsidP="00CA25FE">
            <w:pPr>
              <w:numPr>
                <w:ilvl w:val="0"/>
                <w:numId w:val="8"/>
              </w:numPr>
              <w:spacing w:after="0" w:line="240" w:lineRule="auto"/>
              <w:rPr>
                <w:rFonts w:ascii="Myriad Pro" w:eastAsia="Times New Roman" w:hAnsi="Myriad Pro" w:cs="Times New Roman"/>
                <w:bCs/>
                <w:sz w:val="20"/>
                <w:szCs w:val="20"/>
              </w:rPr>
            </w:pPr>
            <w:r w:rsidRPr="00A03311">
              <w:rPr>
                <w:rFonts w:ascii="Myriad Pro" w:eastAsia="Times New Roman" w:hAnsi="Myriad Pro" w:cs="Times New Roman"/>
                <w:sz w:val="20"/>
                <w:szCs w:val="20"/>
              </w:rPr>
              <w:t>Relevance(*)</w:t>
            </w:r>
          </w:p>
          <w:p w14:paraId="5A26262C" w14:textId="77777777" w:rsidR="00FC7A6E" w:rsidRPr="00FC7A6E" w:rsidRDefault="00CA25FE" w:rsidP="00CA25FE">
            <w:pPr>
              <w:numPr>
                <w:ilvl w:val="0"/>
                <w:numId w:val="8"/>
              </w:numPr>
              <w:spacing w:after="0" w:line="240" w:lineRule="auto"/>
              <w:rPr>
                <w:rFonts w:ascii="Myriad Pro" w:eastAsia="Times New Roman" w:hAnsi="Myriad Pro" w:cs="Times New Roman"/>
                <w:bCs/>
                <w:sz w:val="20"/>
                <w:szCs w:val="20"/>
              </w:rPr>
            </w:pPr>
            <w:r w:rsidRPr="00A03311">
              <w:rPr>
                <w:rFonts w:ascii="Myriad Pro" w:eastAsia="Times New Roman" w:hAnsi="Myriad Pro" w:cs="Times New Roman"/>
                <w:sz w:val="20"/>
                <w:szCs w:val="20"/>
              </w:rPr>
              <w:t xml:space="preserve">Effectiveness </w:t>
            </w:r>
            <w:r w:rsidR="00FC7A6E" w:rsidRPr="00A03311">
              <w:rPr>
                <w:rFonts w:ascii="Myriad Pro" w:eastAsia="Times New Roman" w:hAnsi="Myriad Pro" w:cs="Times New Roman"/>
                <w:sz w:val="20"/>
                <w:szCs w:val="20"/>
              </w:rPr>
              <w:t>(*)</w:t>
            </w:r>
          </w:p>
          <w:p w14:paraId="5E2A2179" w14:textId="7D4BBF71" w:rsidR="00CA25FE" w:rsidRPr="00A03311" w:rsidRDefault="00CA25FE" w:rsidP="00CA25FE">
            <w:pPr>
              <w:numPr>
                <w:ilvl w:val="0"/>
                <w:numId w:val="8"/>
              </w:numPr>
              <w:spacing w:after="0" w:line="240" w:lineRule="auto"/>
              <w:rPr>
                <w:rFonts w:ascii="Myriad Pro" w:eastAsia="Times New Roman" w:hAnsi="Myriad Pro" w:cs="Times New Roman"/>
                <w:bCs/>
                <w:sz w:val="20"/>
                <w:szCs w:val="20"/>
              </w:rPr>
            </w:pPr>
            <w:r w:rsidRPr="00A03311">
              <w:rPr>
                <w:rFonts w:ascii="Myriad Pro" w:eastAsia="Times New Roman" w:hAnsi="Myriad Pro" w:cs="Times New Roman"/>
                <w:sz w:val="20"/>
                <w:szCs w:val="20"/>
              </w:rPr>
              <w:t>Efficiency (*)</w:t>
            </w:r>
          </w:p>
          <w:p w14:paraId="11531280"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Country ownership </w:t>
            </w:r>
          </w:p>
          <w:p w14:paraId="3AF96F6C"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Mainstreaming</w:t>
            </w:r>
          </w:p>
          <w:p w14:paraId="0E34618C" w14:textId="5DFC4FA1" w:rsidR="00CA25FE" w:rsidRPr="00A03311" w:rsidRDefault="00CA25FE" w:rsidP="00CA25FE">
            <w:pPr>
              <w:numPr>
                <w:ilvl w:val="0"/>
                <w:numId w:val="8"/>
              </w:numPr>
              <w:spacing w:after="0" w:line="240" w:lineRule="auto"/>
              <w:rPr>
                <w:rFonts w:ascii="Myriad Pro" w:eastAsia="Times New Roman" w:hAnsi="Myriad Pro" w:cs="Times New Roman"/>
                <w:bCs/>
                <w:sz w:val="20"/>
                <w:szCs w:val="20"/>
              </w:rPr>
            </w:pPr>
            <w:r w:rsidRPr="00A03311">
              <w:rPr>
                <w:rFonts w:ascii="Myriad Pro" w:eastAsia="Times New Roman" w:hAnsi="Myriad Pro" w:cs="Times New Roman"/>
                <w:sz w:val="20"/>
                <w:szCs w:val="20"/>
              </w:rPr>
              <w:t>Sustainability</w:t>
            </w:r>
            <w:r w:rsidR="00FC7A6E">
              <w:rPr>
                <w:sz w:val="20"/>
                <w:szCs w:val="20"/>
              </w:rPr>
              <w:t>:</w:t>
            </w:r>
            <w:r w:rsidR="00FC7A6E">
              <w:rPr>
                <w:rFonts w:eastAsia="Times New Roman" w:hAnsi="Calibri" w:cs="Times New Roman"/>
                <w:sz w:val="20"/>
                <w:szCs w:val="20"/>
              </w:rPr>
              <w:t xml:space="preserve"> </w:t>
            </w:r>
            <w:r w:rsidR="00FC7A6E">
              <w:rPr>
                <w:rFonts w:ascii="Calibri" w:eastAsia="Times New Roman" w:hAnsi="Calibri" w:cs="Times New Roman"/>
                <w:sz w:val="20"/>
                <w:szCs w:val="20"/>
              </w:rPr>
              <w:t>financial resources (*), socio-economic (*), institutional framework and governance (*), environmental (*), and overall likelihood</w:t>
            </w:r>
            <w:r w:rsidR="00FC7A6E" w:rsidRPr="00D6638C">
              <w:rPr>
                <w:rFonts w:ascii="Calibri" w:eastAsia="Times New Roman" w:hAnsi="Calibri" w:cs="Times New Roman"/>
                <w:sz w:val="20"/>
                <w:szCs w:val="20"/>
              </w:rPr>
              <w:t xml:space="preserve"> (*) </w:t>
            </w:r>
            <w:r w:rsidR="00FC7A6E">
              <w:rPr>
                <w:sz w:val="20"/>
                <w:szCs w:val="20"/>
              </w:rPr>
              <w:t xml:space="preserve"> </w:t>
            </w:r>
          </w:p>
          <w:p w14:paraId="0A8EED23"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Impact </w:t>
            </w:r>
          </w:p>
        </w:tc>
      </w:tr>
      <w:tr w:rsidR="00CA25FE" w:rsidRPr="00A03311" w14:paraId="5CC16BD6" w14:textId="77777777" w:rsidTr="00BE662F">
        <w:tc>
          <w:tcPr>
            <w:tcW w:w="985" w:type="dxa"/>
          </w:tcPr>
          <w:p w14:paraId="3D8DBEC6" w14:textId="77777777" w:rsidR="00CA25FE" w:rsidRPr="00A03311" w:rsidRDefault="00CA25FE" w:rsidP="00BE662F">
            <w:pPr>
              <w:spacing w:after="0"/>
              <w:rPr>
                <w:rFonts w:ascii="Myriad Pro" w:eastAsia="Times New Roman" w:hAnsi="Myriad Pro" w:cs="Times New Roman"/>
                <w:b/>
                <w:bCs/>
                <w:sz w:val="20"/>
                <w:szCs w:val="20"/>
              </w:rPr>
            </w:pPr>
            <w:r w:rsidRPr="00A03311">
              <w:rPr>
                <w:rFonts w:ascii="Myriad Pro" w:eastAsia="Times New Roman" w:hAnsi="Myriad Pro" w:cs="Times New Roman"/>
                <w:b/>
                <w:bCs/>
                <w:sz w:val="20"/>
                <w:szCs w:val="20"/>
              </w:rPr>
              <w:t xml:space="preserve">4. </w:t>
            </w:r>
          </w:p>
        </w:tc>
        <w:tc>
          <w:tcPr>
            <w:tcW w:w="8483" w:type="dxa"/>
          </w:tcPr>
          <w:p w14:paraId="01DC8926" w14:textId="77777777" w:rsidR="00CA25FE" w:rsidRPr="00A03311" w:rsidRDefault="00CA25FE"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Conclusions, Recommendations &amp; Lessons</w:t>
            </w:r>
          </w:p>
          <w:p w14:paraId="04863AC5" w14:textId="77777777" w:rsidR="00CA25FE" w:rsidRPr="00A03311" w:rsidRDefault="00CA25FE" w:rsidP="00CA25FE">
            <w:pPr>
              <w:numPr>
                <w:ilvl w:val="0"/>
                <w:numId w:val="8"/>
              </w:num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sz w:val="20"/>
                <w:szCs w:val="20"/>
              </w:rPr>
              <w:t>Corrective actions for the design, implementation, monitoring and evaluation of the project</w:t>
            </w:r>
          </w:p>
          <w:p w14:paraId="2C894161" w14:textId="77777777" w:rsidR="00CA25FE" w:rsidRPr="00A03311" w:rsidRDefault="00CA25FE" w:rsidP="00CA25FE">
            <w:pPr>
              <w:numPr>
                <w:ilvl w:val="0"/>
                <w:numId w:val="8"/>
              </w:num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sz w:val="20"/>
                <w:szCs w:val="20"/>
              </w:rPr>
              <w:t>Actions to follow up or reinforce initial benefits from the project</w:t>
            </w:r>
          </w:p>
          <w:p w14:paraId="289DFE59" w14:textId="77777777" w:rsidR="00CA25FE" w:rsidRPr="00A03311" w:rsidRDefault="00CA25FE" w:rsidP="00CA25FE">
            <w:pPr>
              <w:numPr>
                <w:ilvl w:val="0"/>
                <w:numId w:val="8"/>
              </w:num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sz w:val="20"/>
                <w:szCs w:val="20"/>
              </w:rPr>
              <w:t>Proposals for future directions underlining main objectives</w:t>
            </w:r>
          </w:p>
          <w:p w14:paraId="503357F0" w14:textId="77777777" w:rsidR="00CA25FE" w:rsidRPr="00A03311" w:rsidRDefault="00CA25FE" w:rsidP="00CA25FE">
            <w:pPr>
              <w:numPr>
                <w:ilvl w:val="0"/>
                <w:numId w:val="8"/>
              </w:num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sz w:val="20"/>
                <w:szCs w:val="20"/>
              </w:rPr>
              <w:t>Best and worst practices in addressing issues relating to relevance, performance and success</w:t>
            </w:r>
          </w:p>
        </w:tc>
      </w:tr>
      <w:tr w:rsidR="00CA25FE" w:rsidRPr="00A03311" w14:paraId="5B2B682C" w14:textId="77777777" w:rsidTr="00BE662F">
        <w:tc>
          <w:tcPr>
            <w:tcW w:w="985" w:type="dxa"/>
          </w:tcPr>
          <w:p w14:paraId="0352EA94" w14:textId="77777777" w:rsidR="00CA25FE" w:rsidRPr="00A03311" w:rsidRDefault="00CA25FE" w:rsidP="00BE662F">
            <w:pPr>
              <w:spacing w:after="0"/>
              <w:rPr>
                <w:rFonts w:ascii="Myriad Pro" w:eastAsia="Times New Roman" w:hAnsi="Myriad Pro" w:cs="Times New Roman"/>
                <w:b/>
                <w:bCs/>
                <w:sz w:val="20"/>
                <w:szCs w:val="20"/>
              </w:rPr>
            </w:pPr>
            <w:r w:rsidRPr="00A03311">
              <w:rPr>
                <w:rFonts w:ascii="Myriad Pro" w:eastAsia="Times New Roman" w:hAnsi="Myriad Pro" w:cs="Times New Roman"/>
                <w:b/>
                <w:bCs/>
                <w:sz w:val="20"/>
                <w:szCs w:val="20"/>
              </w:rPr>
              <w:t xml:space="preserve">5. </w:t>
            </w:r>
          </w:p>
        </w:tc>
        <w:tc>
          <w:tcPr>
            <w:tcW w:w="8483" w:type="dxa"/>
          </w:tcPr>
          <w:p w14:paraId="1EFDF095" w14:textId="77777777" w:rsidR="00CA25FE" w:rsidRPr="00A03311" w:rsidRDefault="00CA25FE" w:rsidP="00BE662F">
            <w:pPr>
              <w:spacing w:after="0"/>
              <w:rPr>
                <w:rFonts w:ascii="Myriad Pro" w:eastAsia="Times New Roman" w:hAnsi="Myriad Pro" w:cs="Times New Roman"/>
                <w:sz w:val="20"/>
                <w:szCs w:val="20"/>
              </w:rPr>
            </w:pPr>
            <w:r w:rsidRPr="00A03311">
              <w:rPr>
                <w:rFonts w:ascii="Myriad Pro" w:eastAsia="Times New Roman" w:hAnsi="Myriad Pro" w:cs="Times New Roman"/>
                <w:sz w:val="20"/>
                <w:szCs w:val="20"/>
              </w:rPr>
              <w:t>Annexes</w:t>
            </w:r>
          </w:p>
          <w:p w14:paraId="0F033C2E" w14:textId="77777777" w:rsidR="00CA25FE" w:rsidRPr="00A03311" w:rsidRDefault="00CA25FE" w:rsidP="00CA25FE">
            <w:pPr>
              <w:numPr>
                <w:ilvl w:val="0"/>
                <w:numId w:val="8"/>
              </w:num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sz w:val="20"/>
                <w:szCs w:val="20"/>
              </w:rPr>
              <w:t>ToR</w:t>
            </w:r>
          </w:p>
          <w:p w14:paraId="0A287619" w14:textId="77777777" w:rsidR="00CA25FE" w:rsidRPr="00A03311" w:rsidRDefault="00CA25FE" w:rsidP="00CA25FE">
            <w:pPr>
              <w:numPr>
                <w:ilvl w:val="0"/>
                <w:numId w:val="8"/>
              </w:num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sz w:val="20"/>
                <w:szCs w:val="20"/>
              </w:rPr>
              <w:t>Itinerary</w:t>
            </w:r>
          </w:p>
          <w:p w14:paraId="4D475833" w14:textId="77777777" w:rsidR="00CA25FE" w:rsidRPr="00A03311" w:rsidRDefault="00CA25FE" w:rsidP="00CA25FE">
            <w:pPr>
              <w:numPr>
                <w:ilvl w:val="0"/>
                <w:numId w:val="8"/>
              </w:num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sz w:val="20"/>
                <w:szCs w:val="20"/>
              </w:rPr>
              <w:t>List of persons interviewed</w:t>
            </w:r>
          </w:p>
          <w:p w14:paraId="450F826E" w14:textId="77777777" w:rsidR="00CA25FE" w:rsidRPr="00A03311" w:rsidRDefault="00CA25FE" w:rsidP="00CA25FE">
            <w:pPr>
              <w:numPr>
                <w:ilvl w:val="0"/>
                <w:numId w:val="8"/>
              </w:num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sz w:val="20"/>
                <w:szCs w:val="20"/>
              </w:rPr>
              <w:t>Summary of field visits</w:t>
            </w:r>
          </w:p>
          <w:p w14:paraId="7F0B90FF" w14:textId="77777777" w:rsidR="00CA25FE" w:rsidRPr="00A03311" w:rsidRDefault="00CA25FE" w:rsidP="00CA25FE">
            <w:pPr>
              <w:numPr>
                <w:ilvl w:val="0"/>
                <w:numId w:val="8"/>
              </w:num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sz w:val="20"/>
                <w:szCs w:val="20"/>
              </w:rPr>
              <w:t>List of documents reviewed</w:t>
            </w:r>
          </w:p>
          <w:p w14:paraId="79C67B12" w14:textId="77777777" w:rsidR="00CA25FE" w:rsidRPr="00A03311"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Completed tracking tool</w:t>
            </w:r>
          </w:p>
          <w:p w14:paraId="4E6C6C3B" w14:textId="77777777" w:rsidR="00CA25FE" w:rsidRPr="00A03311" w:rsidRDefault="00CA25FE" w:rsidP="00CA25FE">
            <w:pPr>
              <w:numPr>
                <w:ilvl w:val="0"/>
                <w:numId w:val="8"/>
              </w:num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sz w:val="20"/>
                <w:szCs w:val="20"/>
              </w:rPr>
              <w:t>Evaluation Question Matrix</w:t>
            </w:r>
          </w:p>
          <w:p w14:paraId="3080F5AA" w14:textId="77777777" w:rsidR="00CA25FE" w:rsidRPr="00A03311" w:rsidRDefault="00CA25FE" w:rsidP="00CA25FE">
            <w:pPr>
              <w:numPr>
                <w:ilvl w:val="0"/>
                <w:numId w:val="8"/>
              </w:numPr>
              <w:spacing w:after="0" w:line="240" w:lineRule="auto"/>
              <w:rPr>
                <w:rFonts w:ascii="Myriad Pro" w:eastAsia="Times New Roman" w:hAnsi="Myriad Pro" w:cs="Times New Roman"/>
                <w:b/>
                <w:sz w:val="20"/>
                <w:szCs w:val="20"/>
              </w:rPr>
            </w:pPr>
            <w:r w:rsidRPr="00A03311">
              <w:rPr>
                <w:rFonts w:ascii="Myriad Pro" w:eastAsia="Times New Roman" w:hAnsi="Myriad Pro" w:cs="Times New Roman"/>
                <w:sz w:val="20"/>
                <w:szCs w:val="20"/>
              </w:rPr>
              <w:t>Questionnaire used and summary of results</w:t>
            </w:r>
          </w:p>
          <w:p w14:paraId="5E5D599E" w14:textId="77777777" w:rsidR="00CA25FE" w:rsidRDefault="00CA25FE" w:rsidP="00CA25FE">
            <w:pPr>
              <w:numPr>
                <w:ilvl w:val="0"/>
                <w:numId w:val="8"/>
              </w:numPr>
              <w:spacing w:after="0" w:line="240" w:lineRule="auto"/>
              <w:rPr>
                <w:rFonts w:ascii="Myriad Pro" w:eastAsia="Times New Roman" w:hAnsi="Myriad Pro" w:cs="Times New Roman"/>
                <w:sz w:val="20"/>
                <w:szCs w:val="20"/>
              </w:rPr>
            </w:pPr>
            <w:r w:rsidRPr="00A03311">
              <w:rPr>
                <w:rFonts w:ascii="Myriad Pro" w:eastAsia="Times New Roman" w:hAnsi="Myriad Pro" w:cs="Times New Roman"/>
                <w:sz w:val="20"/>
                <w:szCs w:val="20"/>
              </w:rPr>
              <w:t xml:space="preserve">Evaluation Consultant Agreement Form  </w:t>
            </w:r>
          </w:p>
          <w:p w14:paraId="74DAD143" w14:textId="77777777" w:rsidR="00940775" w:rsidRPr="00A32090" w:rsidRDefault="00940775" w:rsidP="00940775">
            <w:pPr>
              <w:numPr>
                <w:ilvl w:val="0"/>
                <w:numId w:val="8"/>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Report Clearance Form</w:t>
            </w:r>
          </w:p>
          <w:p w14:paraId="099AE21E" w14:textId="77777777" w:rsidR="00940775" w:rsidRPr="00A32090" w:rsidRDefault="00940775" w:rsidP="00940775">
            <w:pPr>
              <w:numPr>
                <w:ilvl w:val="0"/>
                <w:numId w:val="8"/>
              </w:numPr>
              <w:spacing w:after="0" w:line="240" w:lineRule="auto"/>
              <w:rPr>
                <w:rFonts w:ascii="Calibri" w:eastAsia="Times New Roman" w:hAnsi="Calibri" w:cs="Times New Roman"/>
                <w:sz w:val="20"/>
                <w:szCs w:val="20"/>
              </w:rPr>
            </w:pPr>
            <w:r w:rsidRPr="0049624E">
              <w:rPr>
                <w:rFonts w:ascii="Calibri" w:eastAsia="Times New Roman" w:hAnsi="Calibri" w:cs="Times New Roman"/>
                <w:i/>
                <w:sz w:val="20"/>
                <w:szCs w:val="20"/>
              </w:rPr>
              <w:t>Annexed in a separate file:</w:t>
            </w:r>
            <w:r>
              <w:rPr>
                <w:rFonts w:ascii="Calibri" w:eastAsia="Times New Roman" w:hAnsi="Calibri" w:cs="Times New Roman"/>
                <w:sz w:val="20"/>
                <w:szCs w:val="20"/>
              </w:rPr>
              <w:t xml:space="preserve"> TE audit trail </w:t>
            </w:r>
          </w:p>
          <w:p w14:paraId="583B4534" w14:textId="21684129" w:rsidR="00940775" w:rsidRPr="00940775" w:rsidRDefault="00940775" w:rsidP="00940775">
            <w:pPr>
              <w:numPr>
                <w:ilvl w:val="0"/>
                <w:numId w:val="8"/>
              </w:numPr>
              <w:spacing w:after="0" w:line="240" w:lineRule="auto"/>
              <w:rPr>
                <w:rFonts w:ascii="Myriad Pro" w:eastAsia="Times New Roman" w:hAnsi="Myriad Pro" w:cs="Times New Roman"/>
                <w:sz w:val="20"/>
                <w:szCs w:val="20"/>
              </w:rPr>
            </w:pPr>
            <w:r w:rsidRPr="0049624E">
              <w:rPr>
                <w:rFonts w:ascii="Calibri" w:eastAsia="Times New Roman" w:hAnsi="Calibri" w:cs="Times New Roman"/>
                <w:i/>
                <w:sz w:val="20"/>
                <w:szCs w:val="20"/>
              </w:rPr>
              <w:t>Annexed in a separate file:</w:t>
            </w:r>
            <w:r>
              <w:rPr>
                <w:rFonts w:ascii="Calibri" w:eastAsia="Times New Roman" w:hAnsi="Calibri" w:cs="Times New Roman"/>
                <w:i/>
                <w:sz w:val="20"/>
                <w:szCs w:val="20"/>
              </w:rPr>
              <w:t xml:space="preserve"> </w:t>
            </w:r>
            <w:r>
              <w:rPr>
                <w:rFonts w:ascii="Myriad Pro" w:eastAsia="Times New Roman" w:hAnsi="Myriad Pro" w:cs="Times New Roman"/>
                <w:sz w:val="20"/>
                <w:szCs w:val="20"/>
              </w:rPr>
              <w:t>GEF Focal Area Terminal Tracking T</w:t>
            </w:r>
            <w:r w:rsidRPr="00A03311">
              <w:rPr>
                <w:rFonts w:ascii="Myriad Pro" w:eastAsia="Times New Roman" w:hAnsi="Myriad Pro" w:cs="Times New Roman"/>
                <w:sz w:val="20"/>
                <w:szCs w:val="20"/>
              </w:rPr>
              <w:t>ool</w:t>
            </w:r>
          </w:p>
          <w:p w14:paraId="3E43DA97" w14:textId="77777777" w:rsidR="00CA25FE" w:rsidRPr="00A03311" w:rsidRDefault="00CA25FE" w:rsidP="00BE662F">
            <w:pPr>
              <w:spacing w:after="0"/>
              <w:rPr>
                <w:rFonts w:ascii="Myriad Pro" w:eastAsia="Times New Roman" w:hAnsi="Myriad Pro" w:cs="Times New Roman"/>
                <w:sz w:val="20"/>
                <w:szCs w:val="20"/>
              </w:rPr>
            </w:pPr>
          </w:p>
          <w:p w14:paraId="4C25A4AD" w14:textId="77777777" w:rsidR="00CA25FE" w:rsidRPr="00A03311" w:rsidRDefault="00CA25FE" w:rsidP="00BE662F">
            <w:pPr>
              <w:spacing w:after="0"/>
              <w:rPr>
                <w:rFonts w:ascii="Myriad Pro" w:eastAsia="Times New Roman" w:hAnsi="Myriad Pro" w:cs="Times New Roman"/>
                <w:sz w:val="20"/>
                <w:szCs w:val="20"/>
              </w:rPr>
            </w:pPr>
          </w:p>
        </w:tc>
      </w:tr>
    </w:tbl>
    <w:p w14:paraId="3E1114AB" w14:textId="77777777" w:rsidR="00940775" w:rsidRDefault="00940775" w:rsidP="00F6730B">
      <w:pPr>
        <w:rPr>
          <w:rFonts w:ascii="Myriad Pro" w:hAnsi="Myriad Pro"/>
          <w:sz w:val="20"/>
          <w:szCs w:val="20"/>
        </w:rPr>
        <w:sectPr w:rsidR="00940775" w:rsidSect="00FD03B3">
          <w:pgSz w:w="12240" w:h="15840"/>
          <w:pgMar w:top="450" w:right="1440" w:bottom="1440" w:left="1440" w:header="720" w:footer="720" w:gutter="0"/>
          <w:cols w:space="720"/>
          <w:docGrid w:linePitch="360"/>
        </w:sectPr>
      </w:pPr>
      <w:bookmarkStart w:id="67" w:name="_TOR_Annex_G:"/>
      <w:bookmarkStart w:id="68" w:name="_TOR_Annex_G:_1"/>
      <w:bookmarkStart w:id="69" w:name="_Annex_3._Sample"/>
      <w:bookmarkEnd w:id="67"/>
      <w:bookmarkEnd w:id="68"/>
      <w:bookmarkEnd w:id="69"/>
    </w:p>
    <w:p w14:paraId="2D9728DB" w14:textId="77777777" w:rsidR="00940775" w:rsidRPr="00F05366" w:rsidRDefault="00940775" w:rsidP="00940775">
      <w:pPr>
        <w:pStyle w:val="Heading31"/>
      </w:pPr>
      <w:bookmarkStart w:id="70" w:name="_Toc321341568"/>
      <w:r>
        <w:lastRenderedPageBreak/>
        <w:t>Annex H</w:t>
      </w:r>
      <w:r w:rsidRPr="00F05366">
        <w:t>: Evaluation Report Clearance Form</w:t>
      </w:r>
      <w:bookmarkEnd w:id="70"/>
    </w:p>
    <w:p w14:paraId="1B07253D" w14:textId="77777777" w:rsidR="00940775" w:rsidRPr="00D6638C" w:rsidRDefault="00940775" w:rsidP="00940775">
      <w:pPr>
        <w:spacing w:before="200"/>
        <w:rPr>
          <w:rFonts w:ascii="Calibri" w:eastAsia="Times New Roman" w:hAnsi="Calibri" w:cs="Times New Roman"/>
          <w:i/>
          <w:sz w:val="20"/>
          <w:szCs w:val="20"/>
        </w:rPr>
      </w:pPr>
      <w:r w:rsidRPr="00BB1DEC">
        <w:rPr>
          <w:rFonts w:ascii="Calibri" w:eastAsia="Times New Roman" w:hAnsi="Calibri" w:cs="Times New Roman"/>
          <w:noProof/>
          <w:sz w:val="20"/>
          <w:szCs w:val="20"/>
        </w:rPr>
        <mc:AlternateContent>
          <mc:Choice Requires="wps">
            <w:drawing>
              <wp:anchor distT="0" distB="0" distL="114300" distR="114300" simplePos="0" relativeHeight="251658752" behindDoc="0" locked="0" layoutInCell="1" allowOverlap="1" wp14:anchorId="7CE0387F" wp14:editId="011915D9">
                <wp:simplePos x="0" y="0"/>
                <wp:positionH relativeFrom="column">
                  <wp:posOffset>-99060</wp:posOffset>
                </wp:positionH>
                <wp:positionV relativeFrom="paragraph">
                  <wp:posOffset>381000</wp:posOffset>
                </wp:positionV>
                <wp:extent cx="5835015" cy="2362200"/>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200"/>
                        </a:xfrm>
                        <a:prstGeom prst="rect">
                          <a:avLst/>
                        </a:prstGeom>
                        <a:solidFill>
                          <a:srgbClr val="FFFFFF"/>
                        </a:solidFill>
                        <a:ln w="9525">
                          <a:solidFill>
                            <a:srgbClr val="000000"/>
                          </a:solidFill>
                          <a:miter lim="800000"/>
                          <a:headEnd/>
                          <a:tailEnd/>
                        </a:ln>
                      </wps:spPr>
                      <wps:txbx>
                        <w:txbxContent>
                          <w:p w14:paraId="7051636B" w14:textId="77777777" w:rsidR="00BB1DEC" w:rsidRPr="0084083F" w:rsidRDefault="00BB1DEC" w:rsidP="00940775">
                            <w:pPr>
                              <w:rPr>
                                <w:rFonts w:eastAsia="Batang"/>
                              </w:rPr>
                            </w:pPr>
                            <w:r w:rsidRPr="0084083F">
                              <w:rPr>
                                <w:rFonts w:eastAsia="Batang"/>
                              </w:rPr>
                              <w:t>Evaluation Report Reviewed and Cleared by</w:t>
                            </w:r>
                          </w:p>
                          <w:p w14:paraId="7D5FEAA4" w14:textId="77777777" w:rsidR="00BB1DEC" w:rsidRPr="0084083F" w:rsidRDefault="00BB1DEC" w:rsidP="00940775">
                            <w:r w:rsidRPr="0084083F">
                              <w:t>UNDP Country Office</w:t>
                            </w:r>
                          </w:p>
                          <w:p w14:paraId="63B98FA2" w14:textId="77777777" w:rsidR="00BB1DEC" w:rsidRPr="0084083F" w:rsidRDefault="00BB1DEC" w:rsidP="00940775">
                            <w:r w:rsidRPr="0084083F">
                              <w:t>Name:  ___________________________________________________</w:t>
                            </w:r>
                          </w:p>
                          <w:p w14:paraId="60C83602" w14:textId="77777777" w:rsidR="00BB1DEC" w:rsidRPr="0084083F" w:rsidRDefault="00BB1DEC" w:rsidP="00940775">
                            <w:r w:rsidRPr="0084083F">
                              <w:t>Signature: ______________________________       Date: _________________________________</w:t>
                            </w:r>
                          </w:p>
                          <w:p w14:paraId="7BCCC3BD" w14:textId="77777777" w:rsidR="00BB1DEC" w:rsidRPr="0084083F" w:rsidRDefault="00BB1DEC" w:rsidP="00940775">
                            <w:r w:rsidRPr="0084083F">
                              <w:t>UNDP GEF R</w:t>
                            </w:r>
                            <w:r>
                              <w:t>TA</w:t>
                            </w:r>
                          </w:p>
                          <w:p w14:paraId="797E21C4" w14:textId="77777777" w:rsidR="00BB1DEC" w:rsidRPr="0084083F" w:rsidRDefault="00BB1DEC" w:rsidP="00940775">
                            <w:r w:rsidRPr="0084083F">
                              <w:t>Name:  ___________________________________________________</w:t>
                            </w:r>
                          </w:p>
                          <w:p w14:paraId="76E262FF" w14:textId="77777777" w:rsidR="00BB1DEC" w:rsidRPr="0084083F" w:rsidRDefault="00BB1DEC" w:rsidP="00940775">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E0387F" id="_x0000_t202" coordsize="21600,21600" o:spt="202" path="m,l,21600r21600,l21600,xe">
                <v:stroke joinstyle="miter"/>
                <v:path gradientshapeok="t" o:connecttype="rect"/>
              </v:shapetype>
              <v:shape id="Text Box 11" o:spid="_x0000_s1026" type="#_x0000_t202" style="position:absolute;margin-left:-7.8pt;margin-top:30pt;width:459.45pt;height:186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">
                <v:textbox style="mso-fit-shape-to-text:t">
                  <w:txbxContent>
                    <w:p w14:paraId="7051636B" w14:textId="77777777" w:rsidR="00BB1DEC" w:rsidRPr="0084083F" w:rsidRDefault="00BB1DEC" w:rsidP="00940775">
                      <w:pPr>
                        <w:rPr>
                          <w:rFonts w:eastAsia="Batang"/>
                        </w:rPr>
                      </w:pPr>
                      <w:r w:rsidRPr="0084083F">
                        <w:rPr>
                          <w:rFonts w:eastAsia="Batang"/>
                        </w:rPr>
                        <w:t>Evaluation Report Reviewed and Cleared by</w:t>
                      </w:r>
                    </w:p>
                    <w:p w14:paraId="7D5FEAA4" w14:textId="77777777" w:rsidR="00BB1DEC" w:rsidRPr="0084083F" w:rsidRDefault="00BB1DEC" w:rsidP="00940775">
                      <w:r w:rsidRPr="0084083F">
                        <w:t>UNDP Country Office</w:t>
                      </w:r>
                    </w:p>
                    <w:p w14:paraId="63B98FA2" w14:textId="77777777" w:rsidR="00BB1DEC" w:rsidRPr="0084083F" w:rsidRDefault="00BB1DEC" w:rsidP="00940775">
                      <w:r w:rsidRPr="0084083F">
                        <w:t>Name:  ___________________________________________________</w:t>
                      </w:r>
                    </w:p>
                    <w:p w14:paraId="60C83602" w14:textId="77777777" w:rsidR="00BB1DEC" w:rsidRPr="0084083F" w:rsidRDefault="00BB1DEC" w:rsidP="00940775">
                      <w:r w:rsidRPr="0084083F">
                        <w:t>Signature: ______________________________       Date: _________________________________</w:t>
                      </w:r>
                    </w:p>
                    <w:p w14:paraId="7BCCC3BD" w14:textId="77777777" w:rsidR="00BB1DEC" w:rsidRPr="0084083F" w:rsidRDefault="00BB1DEC" w:rsidP="00940775">
                      <w:r w:rsidRPr="0084083F">
                        <w:t>UNDP GEF R</w:t>
                      </w:r>
                      <w:r>
                        <w:t>TA</w:t>
                      </w:r>
                    </w:p>
                    <w:p w14:paraId="797E21C4" w14:textId="77777777" w:rsidR="00BB1DEC" w:rsidRPr="0084083F" w:rsidRDefault="00BB1DEC" w:rsidP="00940775">
                      <w:r w:rsidRPr="0084083F">
                        <w:t>Name:  ___________________________________________________</w:t>
                      </w:r>
                    </w:p>
                    <w:p w14:paraId="76E262FF" w14:textId="77777777" w:rsidR="00BB1DEC" w:rsidRPr="0084083F" w:rsidRDefault="00BB1DEC" w:rsidP="00940775">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p>
    <w:p w14:paraId="7C2C5A2A" w14:textId="77777777" w:rsidR="00940775" w:rsidRPr="00D6638C" w:rsidRDefault="00940775" w:rsidP="00940775">
      <w:pPr>
        <w:spacing w:before="200"/>
        <w:rPr>
          <w:rFonts w:ascii="Calibri" w:eastAsia="Times New Roman" w:hAnsi="Calibri" w:cs="Times New Roman"/>
          <w:i/>
          <w:sz w:val="20"/>
          <w:szCs w:val="20"/>
        </w:rPr>
      </w:pPr>
    </w:p>
    <w:p w14:paraId="4C8C08A0" w14:textId="77777777" w:rsidR="00940775" w:rsidRPr="00D6638C" w:rsidRDefault="00940775" w:rsidP="00940775">
      <w:pPr>
        <w:spacing w:before="200"/>
        <w:rPr>
          <w:rFonts w:ascii="Calibri" w:eastAsia="Times New Roman" w:hAnsi="Calibri" w:cs="Times New Roman"/>
          <w:i/>
          <w:sz w:val="20"/>
          <w:szCs w:val="20"/>
        </w:rPr>
      </w:pPr>
    </w:p>
    <w:p w14:paraId="3333B645" w14:textId="77777777" w:rsidR="00940775" w:rsidRPr="00D6638C" w:rsidRDefault="00940775" w:rsidP="00940775">
      <w:pPr>
        <w:spacing w:before="200"/>
        <w:rPr>
          <w:rFonts w:ascii="Calibri" w:eastAsia="Times New Roman" w:hAnsi="Calibri" w:cs="Times New Roman"/>
          <w:i/>
          <w:sz w:val="20"/>
          <w:szCs w:val="20"/>
        </w:rPr>
      </w:pPr>
    </w:p>
    <w:p w14:paraId="61E44E3B" w14:textId="77777777" w:rsidR="00940775" w:rsidRPr="00D6638C" w:rsidRDefault="00940775" w:rsidP="00940775">
      <w:pPr>
        <w:spacing w:before="200"/>
        <w:rPr>
          <w:rFonts w:ascii="Calibri" w:eastAsia="Times New Roman" w:hAnsi="Calibri" w:cs="Times New Roman"/>
          <w:sz w:val="20"/>
          <w:szCs w:val="20"/>
        </w:rPr>
      </w:pPr>
    </w:p>
    <w:p w14:paraId="0E9A0D1F" w14:textId="77777777" w:rsidR="00940775" w:rsidRPr="00D6638C" w:rsidRDefault="00940775" w:rsidP="00940775">
      <w:pPr>
        <w:spacing w:before="200"/>
        <w:rPr>
          <w:rFonts w:ascii="Calibri" w:eastAsia="Times New Roman" w:hAnsi="Calibri" w:cs="Times New Roman"/>
          <w:sz w:val="20"/>
          <w:szCs w:val="20"/>
        </w:rPr>
      </w:pPr>
    </w:p>
    <w:p w14:paraId="46F61004" w14:textId="77777777" w:rsidR="00940775" w:rsidRPr="00D6638C" w:rsidRDefault="00940775" w:rsidP="00940775">
      <w:pPr>
        <w:spacing w:before="200"/>
        <w:rPr>
          <w:rFonts w:ascii="Calibri" w:eastAsia="Times New Roman" w:hAnsi="Calibri" w:cs="Times New Roman"/>
          <w:sz w:val="20"/>
          <w:szCs w:val="20"/>
        </w:rPr>
      </w:pPr>
    </w:p>
    <w:p w14:paraId="68D1344E" w14:textId="77777777" w:rsidR="00940775" w:rsidRPr="00D6638C" w:rsidRDefault="00940775" w:rsidP="00940775">
      <w:pPr>
        <w:spacing w:before="200"/>
        <w:rPr>
          <w:rFonts w:ascii="Calibri" w:eastAsia="Times New Roman" w:hAnsi="Calibri" w:cs="Times New Roman"/>
          <w:sz w:val="20"/>
          <w:szCs w:val="20"/>
        </w:rPr>
      </w:pPr>
    </w:p>
    <w:p w14:paraId="3CD07FC9" w14:textId="77777777" w:rsidR="00940775" w:rsidRPr="00D6638C" w:rsidRDefault="00940775" w:rsidP="00940775">
      <w:pPr>
        <w:spacing w:before="200"/>
        <w:rPr>
          <w:rFonts w:ascii="Calibri" w:eastAsia="Times New Roman" w:hAnsi="Calibri" w:cs="Times New Roman"/>
          <w:sz w:val="20"/>
          <w:szCs w:val="20"/>
        </w:rPr>
      </w:pPr>
    </w:p>
    <w:p w14:paraId="25C307A1" w14:textId="77777777" w:rsidR="00940775" w:rsidRPr="00D6638C" w:rsidRDefault="00940775" w:rsidP="00940775">
      <w:pPr>
        <w:spacing w:before="200"/>
        <w:rPr>
          <w:rFonts w:ascii="Calibri" w:eastAsia="Times New Roman" w:hAnsi="Calibri" w:cs="Times New Roman"/>
          <w:sz w:val="20"/>
          <w:szCs w:val="20"/>
        </w:rPr>
      </w:pPr>
    </w:p>
    <w:p w14:paraId="46087B83" w14:textId="77777777" w:rsidR="00940775" w:rsidRDefault="00940775" w:rsidP="00940775">
      <w:pPr>
        <w:spacing w:before="200"/>
        <w:rPr>
          <w:rFonts w:ascii="Calibri" w:eastAsia="Times New Roman" w:hAnsi="Calibri" w:cs="Times New Roman"/>
          <w:sz w:val="20"/>
          <w:szCs w:val="20"/>
        </w:rPr>
        <w:sectPr w:rsidR="00940775">
          <w:pgSz w:w="12240" w:h="15840"/>
          <w:pgMar w:top="1440" w:right="1440" w:bottom="1440" w:left="1440" w:header="720" w:footer="720" w:gutter="0"/>
          <w:cols w:space="720"/>
          <w:docGrid w:linePitch="360"/>
        </w:sectPr>
      </w:pPr>
    </w:p>
    <w:p w14:paraId="4E772A21" w14:textId="77777777" w:rsidR="00940775" w:rsidRPr="005A6F3A" w:rsidRDefault="00940775" w:rsidP="00940775">
      <w:pPr>
        <w:pStyle w:val="Heading31"/>
        <w:rPr>
          <w:rFonts w:ascii="Calibri" w:hAnsi="Calibri"/>
        </w:rPr>
      </w:pPr>
      <w:r>
        <w:rPr>
          <w:rFonts w:ascii="Calibri" w:hAnsi="Calibri"/>
        </w:rPr>
        <w:lastRenderedPageBreak/>
        <w:t>Annex I</w:t>
      </w:r>
      <w:r w:rsidRPr="005A6F3A">
        <w:rPr>
          <w:rFonts w:ascii="Calibri" w:hAnsi="Calibri"/>
        </w:rPr>
        <w:t>: TE Report audit trail</w:t>
      </w:r>
      <w:r>
        <w:rPr>
          <w:rFonts w:ascii="Calibri" w:hAnsi="Calibri"/>
        </w:rPr>
        <w:t xml:space="preserve"> TEMPLATE</w:t>
      </w:r>
    </w:p>
    <w:p w14:paraId="4C981026" w14:textId="77777777" w:rsidR="00940775" w:rsidRPr="005A6F3A" w:rsidRDefault="00940775" w:rsidP="00940775">
      <w:pPr>
        <w:autoSpaceDE w:val="0"/>
        <w:autoSpaceDN w:val="0"/>
        <w:adjustRightInd w:val="0"/>
        <w:spacing w:line="240" w:lineRule="auto"/>
        <w:jc w:val="both"/>
        <w:rPr>
          <w:rFonts w:ascii="Calibri" w:hAnsi="Calibri"/>
        </w:rPr>
      </w:pPr>
      <w:r w:rsidRPr="005A6F3A">
        <w:rPr>
          <w:rFonts w:ascii="Calibri" w:hAnsi="Calibri"/>
        </w:rPr>
        <w:t>The following is a template for the evaluator to show how the received comments on the draft TE report have (or have not) been incorporated into the final TE report. This audit trail should be included as an annex in the final TE report.</w:t>
      </w:r>
    </w:p>
    <w:p w14:paraId="00B06BAF" w14:textId="77777777" w:rsidR="00940775" w:rsidRPr="005A6F3A" w:rsidRDefault="00940775" w:rsidP="00940775">
      <w:pPr>
        <w:spacing w:line="240" w:lineRule="auto"/>
        <w:jc w:val="both"/>
        <w:rPr>
          <w:rFonts w:ascii="Calibri" w:hAnsi="Calibri"/>
          <w:b/>
        </w:rPr>
      </w:pPr>
      <w:r w:rsidRPr="005A6F3A">
        <w:rPr>
          <w:rFonts w:ascii="Calibri" w:hAnsi="Calibri"/>
          <w:b/>
        </w:rPr>
        <w:t>To the comments received on (</w:t>
      </w:r>
      <w:r w:rsidRPr="005A6F3A">
        <w:rPr>
          <w:rFonts w:ascii="Calibri" w:hAnsi="Calibri"/>
          <w:b/>
          <w:i/>
          <w:highlight w:val="lightGray"/>
        </w:rPr>
        <w:t>date</w:t>
      </w:r>
      <w:r w:rsidRPr="005A6F3A">
        <w:rPr>
          <w:rFonts w:ascii="Calibri" w:hAnsi="Calibri"/>
          <w:b/>
        </w:rPr>
        <w:t>) from the Terminal Evaluation of (</w:t>
      </w:r>
      <w:r w:rsidRPr="005A6F3A">
        <w:rPr>
          <w:rFonts w:ascii="Calibri" w:hAnsi="Calibri"/>
          <w:b/>
          <w:i/>
          <w:highlight w:val="lightGray"/>
        </w:rPr>
        <w:t>project name</w:t>
      </w:r>
      <w:r w:rsidRPr="005A6F3A">
        <w:rPr>
          <w:rFonts w:ascii="Calibri" w:hAnsi="Calibri"/>
          <w:b/>
        </w:rPr>
        <w:t xml:space="preserve">) (UNDP </w:t>
      </w:r>
      <w:r w:rsidRPr="005A6F3A">
        <w:rPr>
          <w:rFonts w:ascii="Calibri" w:hAnsi="Calibri"/>
          <w:b/>
          <w:i/>
          <w:highlight w:val="lightGray"/>
        </w:rPr>
        <w:t>PIMS #)</w:t>
      </w:r>
    </w:p>
    <w:p w14:paraId="0B1FBEF1" w14:textId="77777777" w:rsidR="00940775" w:rsidRPr="005A6F3A" w:rsidRDefault="00940775" w:rsidP="00940775">
      <w:pPr>
        <w:spacing w:line="240" w:lineRule="auto"/>
        <w:jc w:val="both"/>
        <w:rPr>
          <w:rFonts w:ascii="Calibri" w:hAnsi="Calibri"/>
          <w:i/>
        </w:rPr>
      </w:pPr>
      <w:r w:rsidRPr="005A6F3A">
        <w:rPr>
          <w:rFonts w:ascii="Calibri" w:hAnsi="Calibri"/>
          <w:i/>
        </w:rPr>
        <w:t>The following comments were provided in track changes to the draft Terminal Evaluation report; they are referenced by institution (“Author” column) and track change comment number (“#” column):</w:t>
      </w: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940775" w:rsidRPr="005A6F3A" w14:paraId="0B180566" w14:textId="77777777" w:rsidTr="00BB1DEC">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BECD707" w14:textId="77777777" w:rsidR="00940775" w:rsidRPr="005A6F3A" w:rsidRDefault="00940775" w:rsidP="00BB1DEC">
            <w:pPr>
              <w:jc w:val="center"/>
              <w:rPr>
                <w:rFonts w:ascii="Calibri" w:hAnsi="Calibri"/>
                <w:b/>
              </w:rPr>
            </w:pPr>
            <w:r w:rsidRPr="005A6F3A">
              <w:rPr>
                <w:rFonts w:ascii="Calibri" w:hAnsi="Calibri"/>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80204B8" w14:textId="77777777" w:rsidR="00940775" w:rsidRPr="005A6F3A" w:rsidRDefault="00940775" w:rsidP="00BB1DEC">
            <w:pPr>
              <w:jc w:val="center"/>
              <w:rPr>
                <w:rFonts w:ascii="Calibri" w:hAnsi="Calibri"/>
                <w:b/>
              </w:rPr>
            </w:pPr>
            <w:r w:rsidRPr="005A6F3A">
              <w:rPr>
                <w:rFonts w:ascii="Calibri" w:hAnsi="Calibri"/>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07BC87A" w14:textId="77777777" w:rsidR="00940775" w:rsidRPr="005A6F3A" w:rsidRDefault="00940775" w:rsidP="00BB1DEC">
            <w:pPr>
              <w:jc w:val="center"/>
              <w:rPr>
                <w:rFonts w:ascii="Calibri" w:hAnsi="Calibri"/>
                <w:b/>
              </w:rPr>
            </w:pPr>
            <w:r w:rsidRPr="005A6F3A">
              <w:rPr>
                <w:rFonts w:ascii="Calibri" w:hAnsi="Calibri"/>
                <w: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7C6F504" w14:textId="77777777" w:rsidR="00940775" w:rsidRPr="005A6F3A" w:rsidRDefault="00940775" w:rsidP="00BB1DEC">
            <w:pPr>
              <w:jc w:val="center"/>
              <w:rPr>
                <w:rFonts w:ascii="Calibri" w:hAnsi="Calibri"/>
                <w:b/>
              </w:rPr>
            </w:pPr>
            <w:r w:rsidRPr="005A6F3A">
              <w:rPr>
                <w:rFonts w:ascii="Calibri" w:hAnsi="Calibri"/>
                <w:b/>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6B28EAC" w14:textId="77777777" w:rsidR="00940775" w:rsidRPr="005A6F3A" w:rsidRDefault="00940775" w:rsidP="00BB1DEC">
            <w:pPr>
              <w:jc w:val="center"/>
              <w:rPr>
                <w:rFonts w:ascii="Calibri" w:hAnsi="Calibri"/>
                <w:b/>
              </w:rPr>
            </w:pPr>
            <w:r w:rsidRPr="005A6F3A">
              <w:rPr>
                <w:rFonts w:ascii="Calibri" w:hAnsi="Calibri"/>
                <w:b/>
              </w:rPr>
              <w:t>TE team</w:t>
            </w:r>
            <w:r>
              <w:rPr>
                <w:rFonts w:ascii="Calibri" w:hAnsi="Calibri"/>
                <w:b/>
              </w:rPr>
              <w:t xml:space="preserve"> </w:t>
            </w:r>
            <w:r w:rsidRPr="005A6F3A">
              <w:rPr>
                <w:rFonts w:ascii="Calibri" w:hAnsi="Calibri"/>
                <w:b/>
              </w:rPr>
              <w:t>response and actions taken</w:t>
            </w:r>
          </w:p>
        </w:tc>
      </w:tr>
      <w:tr w:rsidR="00940775" w:rsidRPr="005A6F3A" w14:paraId="5684A17D" w14:textId="77777777" w:rsidTr="00BB1DEC">
        <w:trPr>
          <w:trHeight w:val="332"/>
        </w:trPr>
        <w:tc>
          <w:tcPr>
            <w:tcW w:w="901" w:type="dxa"/>
            <w:tcBorders>
              <w:top w:val="single" w:sz="4" w:space="0" w:color="FFFFFF" w:themeColor="background1"/>
            </w:tcBorders>
          </w:tcPr>
          <w:p w14:paraId="3393D446" w14:textId="77777777" w:rsidR="00940775" w:rsidRPr="005A6F3A" w:rsidRDefault="00940775" w:rsidP="00BB1DEC">
            <w:pPr>
              <w:jc w:val="center"/>
              <w:rPr>
                <w:rFonts w:ascii="Calibri" w:hAnsi="Calibri"/>
              </w:rPr>
            </w:pPr>
          </w:p>
        </w:tc>
        <w:tc>
          <w:tcPr>
            <w:tcW w:w="644" w:type="dxa"/>
            <w:tcBorders>
              <w:top w:val="single" w:sz="4" w:space="0" w:color="FFFFFF" w:themeColor="background1"/>
            </w:tcBorders>
          </w:tcPr>
          <w:p w14:paraId="49436070" w14:textId="77777777" w:rsidR="00940775" w:rsidRPr="005A6F3A" w:rsidRDefault="00940775" w:rsidP="00BB1DEC">
            <w:pPr>
              <w:jc w:val="center"/>
              <w:rPr>
                <w:rFonts w:ascii="Calibri" w:hAnsi="Calibri"/>
              </w:rPr>
            </w:pPr>
          </w:p>
        </w:tc>
        <w:tc>
          <w:tcPr>
            <w:tcW w:w="1605" w:type="dxa"/>
            <w:tcBorders>
              <w:top w:val="single" w:sz="4" w:space="0" w:color="FFFFFF" w:themeColor="background1"/>
            </w:tcBorders>
          </w:tcPr>
          <w:p w14:paraId="38D78ED1" w14:textId="77777777" w:rsidR="00940775" w:rsidRPr="005A6F3A" w:rsidRDefault="00940775" w:rsidP="00BB1DEC">
            <w:pPr>
              <w:jc w:val="center"/>
              <w:rPr>
                <w:rFonts w:ascii="Calibri" w:hAnsi="Calibri"/>
              </w:rPr>
            </w:pPr>
          </w:p>
        </w:tc>
        <w:tc>
          <w:tcPr>
            <w:tcW w:w="3780" w:type="dxa"/>
            <w:tcBorders>
              <w:top w:val="single" w:sz="4" w:space="0" w:color="FFFFFF" w:themeColor="background1"/>
            </w:tcBorders>
          </w:tcPr>
          <w:p w14:paraId="408EB181" w14:textId="77777777" w:rsidR="00940775" w:rsidRPr="005A6F3A" w:rsidRDefault="00940775" w:rsidP="00BB1DEC">
            <w:pPr>
              <w:pStyle w:val="CommentText"/>
              <w:rPr>
                <w:rFonts w:ascii="Calibri" w:hAnsi="Calibri"/>
                <w:sz w:val="22"/>
                <w:szCs w:val="22"/>
              </w:rPr>
            </w:pPr>
          </w:p>
        </w:tc>
        <w:tc>
          <w:tcPr>
            <w:tcW w:w="2610" w:type="dxa"/>
            <w:tcBorders>
              <w:top w:val="single" w:sz="4" w:space="0" w:color="FFFFFF" w:themeColor="background1"/>
            </w:tcBorders>
          </w:tcPr>
          <w:p w14:paraId="3D3C89F0" w14:textId="77777777" w:rsidR="00940775" w:rsidRPr="005A6F3A" w:rsidRDefault="00940775" w:rsidP="00BB1DEC">
            <w:pPr>
              <w:rPr>
                <w:rFonts w:ascii="Calibri" w:hAnsi="Calibri"/>
              </w:rPr>
            </w:pPr>
          </w:p>
        </w:tc>
      </w:tr>
      <w:tr w:rsidR="00940775" w:rsidRPr="005A6F3A" w14:paraId="6DB536A2" w14:textId="77777777" w:rsidTr="00BB1DEC">
        <w:trPr>
          <w:trHeight w:val="278"/>
        </w:trPr>
        <w:tc>
          <w:tcPr>
            <w:tcW w:w="901" w:type="dxa"/>
          </w:tcPr>
          <w:p w14:paraId="3934286E" w14:textId="77777777" w:rsidR="00940775" w:rsidRPr="005A6F3A" w:rsidRDefault="00940775" w:rsidP="00BB1DEC">
            <w:pPr>
              <w:jc w:val="center"/>
              <w:rPr>
                <w:rFonts w:ascii="Calibri" w:hAnsi="Calibri"/>
              </w:rPr>
            </w:pPr>
          </w:p>
        </w:tc>
        <w:tc>
          <w:tcPr>
            <w:tcW w:w="644" w:type="dxa"/>
          </w:tcPr>
          <w:p w14:paraId="20FFCCA5" w14:textId="77777777" w:rsidR="00940775" w:rsidRPr="005A6F3A" w:rsidRDefault="00940775" w:rsidP="00BB1DEC">
            <w:pPr>
              <w:jc w:val="center"/>
              <w:rPr>
                <w:rFonts w:ascii="Calibri" w:hAnsi="Calibri"/>
              </w:rPr>
            </w:pPr>
          </w:p>
        </w:tc>
        <w:tc>
          <w:tcPr>
            <w:tcW w:w="1605" w:type="dxa"/>
          </w:tcPr>
          <w:p w14:paraId="105A90C3" w14:textId="77777777" w:rsidR="00940775" w:rsidRPr="005A6F3A" w:rsidRDefault="00940775" w:rsidP="00BB1DEC">
            <w:pPr>
              <w:jc w:val="center"/>
              <w:rPr>
                <w:rFonts w:ascii="Calibri" w:hAnsi="Calibri"/>
              </w:rPr>
            </w:pPr>
          </w:p>
        </w:tc>
        <w:tc>
          <w:tcPr>
            <w:tcW w:w="3780" w:type="dxa"/>
          </w:tcPr>
          <w:p w14:paraId="7D7052DE" w14:textId="77777777" w:rsidR="00940775" w:rsidRPr="005A6F3A" w:rsidRDefault="00940775" w:rsidP="00BB1DEC">
            <w:pPr>
              <w:pStyle w:val="CommentText"/>
              <w:rPr>
                <w:rFonts w:ascii="Calibri" w:hAnsi="Calibri"/>
                <w:sz w:val="22"/>
                <w:szCs w:val="22"/>
              </w:rPr>
            </w:pPr>
          </w:p>
        </w:tc>
        <w:tc>
          <w:tcPr>
            <w:tcW w:w="2610" w:type="dxa"/>
          </w:tcPr>
          <w:p w14:paraId="5927FA2B" w14:textId="77777777" w:rsidR="00940775" w:rsidRPr="005A6F3A" w:rsidRDefault="00940775" w:rsidP="00BB1DEC">
            <w:pPr>
              <w:rPr>
                <w:rFonts w:ascii="Calibri" w:hAnsi="Calibri"/>
              </w:rPr>
            </w:pPr>
          </w:p>
        </w:tc>
      </w:tr>
      <w:tr w:rsidR="00940775" w:rsidRPr="005A6F3A" w14:paraId="793EAB67" w14:textId="77777777" w:rsidTr="00BB1DEC">
        <w:trPr>
          <w:trHeight w:val="248"/>
        </w:trPr>
        <w:tc>
          <w:tcPr>
            <w:tcW w:w="901" w:type="dxa"/>
          </w:tcPr>
          <w:p w14:paraId="5BFDDE16" w14:textId="77777777" w:rsidR="00940775" w:rsidRPr="005A6F3A" w:rsidRDefault="00940775" w:rsidP="00BB1DEC">
            <w:pPr>
              <w:jc w:val="center"/>
              <w:rPr>
                <w:rFonts w:ascii="Calibri" w:hAnsi="Calibri"/>
              </w:rPr>
            </w:pPr>
          </w:p>
        </w:tc>
        <w:tc>
          <w:tcPr>
            <w:tcW w:w="644" w:type="dxa"/>
          </w:tcPr>
          <w:p w14:paraId="353DC7F0" w14:textId="77777777" w:rsidR="00940775" w:rsidRPr="005A6F3A" w:rsidRDefault="00940775" w:rsidP="00BB1DEC">
            <w:pPr>
              <w:jc w:val="center"/>
              <w:rPr>
                <w:rFonts w:ascii="Calibri" w:hAnsi="Calibri"/>
              </w:rPr>
            </w:pPr>
          </w:p>
        </w:tc>
        <w:tc>
          <w:tcPr>
            <w:tcW w:w="1605" w:type="dxa"/>
          </w:tcPr>
          <w:p w14:paraId="1E2C02C7" w14:textId="77777777" w:rsidR="00940775" w:rsidRPr="005A6F3A" w:rsidRDefault="00940775" w:rsidP="00BB1DEC">
            <w:pPr>
              <w:jc w:val="center"/>
              <w:rPr>
                <w:rFonts w:ascii="Calibri" w:hAnsi="Calibri"/>
              </w:rPr>
            </w:pPr>
          </w:p>
        </w:tc>
        <w:tc>
          <w:tcPr>
            <w:tcW w:w="3780" w:type="dxa"/>
          </w:tcPr>
          <w:p w14:paraId="197355CD" w14:textId="77777777" w:rsidR="00940775" w:rsidRPr="005A6F3A" w:rsidRDefault="00940775" w:rsidP="00BB1DEC">
            <w:pPr>
              <w:rPr>
                <w:rFonts w:ascii="Calibri" w:hAnsi="Calibri"/>
              </w:rPr>
            </w:pPr>
          </w:p>
        </w:tc>
        <w:tc>
          <w:tcPr>
            <w:tcW w:w="2610" w:type="dxa"/>
          </w:tcPr>
          <w:p w14:paraId="78AF5437" w14:textId="77777777" w:rsidR="00940775" w:rsidRPr="005A6F3A" w:rsidRDefault="00940775" w:rsidP="00BB1DEC">
            <w:pPr>
              <w:rPr>
                <w:rFonts w:ascii="Calibri" w:hAnsi="Calibri"/>
              </w:rPr>
            </w:pPr>
          </w:p>
        </w:tc>
      </w:tr>
      <w:tr w:rsidR="00940775" w:rsidRPr="005A6F3A" w14:paraId="00D475DD" w14:textId="77777777" w:rsidTr="00BB1DEC">
        <w:trPr>
          <w:trHeight w:val="248"/>
        </w:trPr>
        <w:tc>
          <w:tcPr>
            <w:tcW w:w="901" w:type="dxa"/>
          </w:tcPr>
          <w:p w14:paraId="74427E22" w14:textId="77777777" w:rsidR="00940775" w:rsidRPr="005A6F3A" w:rsidRDefault="00940775" w:rsidP="00BB1DEC">
            <w:pPr>
              <w:jc w:val="center"/>
              <w:rPr>
                <w:rFonts w:ascii="Calibri" w:hAnsi="Calibri"/>
              </w:rPr>
            </w:pPr>
          </w:p>
        </w:tc>
        <w:tc>
          <w:tcPr>
            <w:tcW w:w="644" w:type="dxa"/>
          </w:tcPr>
          <w:p w14:paraId="35EDD7F6" w14:textId="77777777" w:rsidR="00940775" w:rsidRPr="005A6F3A" w:rsidRDefault="00940775" w:rsidP="00BB1DEC">
            <w:pPr>
              <w:jc w:val="center"/>
              <w:rPr>
                <w:rFonts w:ascii="Calibri" w:hAnsi="Calibri"/>
              </w:rPr>
            </w:pPr>
          </w:p>
        </w:tc>
        <w:tc>
          <w:tcPr>
            <w:tcW w:w="1605" w:type="dxa"/>
          </w:tcPr>
          <w:p w14:paraId="0082CAB8" w14:textId="77777777" w:rsidR="00940775" w:rsidRPr="005A6F3A" w:rsidRDefault="00940775" w:rsidP="00BB1DEC">
            <w:pPr>
              <w:jc w:val="center"/>
              <w:rPr>
                <w:rFonts w:ascii="Calibri" w:hAnsi="Calibri"/>
              </w:rPr>
            </w:pPr>
          </w:p>
        </w:tc>
        <w:tc>
          <w:tcPr>
            <w:tcW w:w="3780" w:type="dxa"/>
          </w:tcPr>
          <w:p w14:paraId="34A799DC" w14:textId="77777777" w:rsidR="00940775" w:rsidRPr="005A6F3A" w:rsidRDefault="00940775" w:rsidP="00BB1DEC">
            <w:pPr>
              <w:rPr>
                <w:rFonts w:ascii="Calibri" w:hAnsi="Calibri"/>
              </w:rPr>
            </w:pPr>
          </w:p>
        </w:tc>
        <w:tc>
          <w:tcPr>
            <w:tcW w:w="2610" w:type="dxa"/>
          </w:tcPr>
          <w:p w14:paraId="1CC65C6D" w14:textId="77777777" w:rsidR="00940775" w:rsidRPr="005A6F3A" w:rsidRDefault="00940775" w:rsidP="00BB1DEC">
            <w:pPr>
              <w:rPr>
                <w:rFonts w:ascii="Calibri" w:hAnsi="Calibri"/>
              </w:rPr>
            </w:pPr>
          </w:p>
        </w:tc>
      </w:tr>
      <w:tr w:rsidR="00940775" w:rsidRPr="005A6F3A" w14:paraId="2079300D" w14:textId="77777777" w:rsidTr="00BB1DEC">
        <w:trPr>
          <w:trHeight w:val="261"/>
        </w:trPr>
        <w:tc>
          <w:tcPr>
            <w:tcW w:w="901" w:type="dxa"/>
          </w:tcPr>
          <w:p w14:paraId="71BA5A37" w14:textId="77777777" w:rsidR="00940775" w:rsidRPr="005A6F3A" w:rsidRDefault="00940775" w:rsidP="00BB1DEC">
            <w:pPr>
              <w:jc w:val="center"/>
              <w:rPr>
                <w:rFonts w:ascii="Calibri" w:hAnsi="Calibri"/>
              </w:rPr>
            </w:pPr>
          </w:p>
        </w:tc>
        <w:tc>
          <w:tcPr>
            <w:tcW w:w="644" w:type="dxa"/>
          </w:tcPr>
          <w:p w14:paraId="1523D7A6" w14:textId="77777777" w:rsidR="00940775" w:rsidRPr="005A6F3A" w:rsidRDefault="00940775" w:rsidP="00BB1DEC">
            <w:pPr>
              <w:jc w:val="center"/>
              <w:rPr>
                <w:rFonts w:ascii="Calibri" w:hAnsi="Calibri"/>
              </w:rPr>
            </w:pPr>
          </w:p>
        </w:tc>
        <w:tc>
          <w:tcPr>
            <w:tcW w:w="1605" w:type="dxa"/>
          </w:tcPr>
          <w:p w14:paraId="1B14B2AE" w14:textId="77777777" w:rsidR="00940775" w:rsidRPr="005A6F3A" w:rsidRDefault="00940775" w:rsidP="00BB1DEC">
            <w:pPr>
              <w:jc w:val="center"/>
              <w:rPr>
                <w:rFonts w:ascii="Calibri" w:hAnsi="Calibri"/>
              </w:rPr>
            </w:pPr>
          </w:p>
        </w:tc>
        <w:tc>
          <w:tcPr>
            <w:tcW w:w="3780" w:type="dxa"/>
          </w:tcPr>
          <w:p w14:paraId="0417799B" w14:textId="77777777" w:rsidR="00940775" w:rsidRPr="005A6F3A" w:rsidRDefault="00940775" w:rsidP="00BB1DEC">
            <w:pPr>
              <w:rPr>
                <w:rFonts w:ascii="Calibri" w:hAnsi="Calibri"/>
              </w:rPr>
            </w:pPr>
          </w:p>
        </w:tc>
        <w:tc>
          <w:tcPr>
            <w:tcW w:w="2610" w:type="dxa"/>
          </w:tcPr>
          <w:p w14:paraId="13A0F239" w14:textId="77777777" w:rsidR="00940775" w:rsidRPr="005A6F3A" w:rsidRDefault="00940775" w:rsidP="00BB1DEC">
            <w:pPr>
              <w:rPr>
                <w:rFonts w:ascii="Calibri" w:hAnsi="Calibri"/>
              </w:rPr>
            </w:pPr>
          </w:p>
        </w:tc>
      </w:tr>
      <w:tr w:rsidR="00940775" w:rsidRPr="005A6F3A" w14:paraId="183BF50E" w14:textId="77777777" w:rsidTr="00BB1DEC">
        <w:trPr>
          <w:trHeight w:val="261"/>
        </w:trPr>
        <w:tc>
          <w:tcPr>
            <w:tcW w:w="901" w:type="dxa"/>
          </w:tcPr>
          <w:p w14:paraId="6435372A" w14:textId="77777777" w:rsidR="00940775" w:rsidRPr="005A6F3A" w:rsidRDefault="00940775" w:rsidP="00BB1DEC">
            <w:pPr>
              <w:jc w:val="center"/>
              <w:rPr>
                <w:rFonts w:ascii="Calibri" w:hAnsi="Calibri"/>
              </w:rPr>
            </w:pPr>
          </w:p>
        </w:tc>
        <w:tc>
          <w:tcPr>
            <w:tcW w:w="644" w:type="dxa"/>
          </w:tcPr>
          <w:p w14:paraId="68923B4B" w14:textId="77777777" w:rsidR="00940775" w:rsidRPr="005A6F3A" w:rsidRDefault="00940775" w:rsidP="00BB1DEC">
            <w:pPr>
              <w:jc w:val="center"/>
              <w:rPr>
                <w:rFonts w:ascii="Calibri" w:hAnsi="Calibri"/>
              </w:rPr>
            </w:pPr>
          </w:p>
        </w:tc>
        <w:tc>
          <w:tcPr>
            <w:tcW w:w="1605" w:type="dxa"/>
          </w:tcPr>
          <w:p w14:paraId="4CF9A1CF" w14:textId="77777777" w:rsidR="00940775" w:rsidRPr="005A6F3A" w:rsidRDefault="00940775" w:rsidP="00BB1DEC">
            <w:pPr>
              <w:jc w:val="center"/>
              <w:rPr>
                <w:rFonts w:ascii="Calibri" w:hAnsi="Calibri"/>
              </w:rPr>
            </w:pPr>
          </w:p>
        </w:tc>
        <w:tc>
          <w:tcPr>
            <w:tcW w:w="3780" w:type="dxa"/>
          </w:tcPr>
          <w:p w14:paraId="1FC15BD1" w14:textId="77777777" w:rsidR="00940775" w:rsidRPr="005A6F3A" w:rsidRDefault="00940775" w:rsidP="00BB1DEC">
            <w:pPr>
              <w:pStyle w:val="CommentText"/>
              <w:rPr>
                <w:rFonts w:ascii="Calibri" w:hAnsi="Calibri"/>
                <w:sz w:val="22"/>
                <w:szCs w:val="22"/>
              </w:rPr>
            </w:pPr>
          </w:p>
        </w:tc>
        <w:tc>
          <w:tcPr>
            <w:tcW w:w="2610" w:type="dxa"/>
          </w:tcPr>
          <w:p w14:paraId="57EC1DB1" w14:textId="77777777" w:rsidR="00940775" w:rsidRPr="005A6F3A" w:rsidRDefault="00940775" w:rsidP="00BB1DEC">
            <w:pPr>
              <w:rPr>
                <w:rFonts w:ascii="Calibri" w:hAnsi="Calibri"/>
              </w:rPr>
            </w:pPr>
          </w:p>
        </w:tc>
      </w:tr>
      <w:tr w:rsidR="00940775" w:rsidRPr="005A6F3A" w14:paraId="78B17C52" w14:textId="77777777" w:rsidTr="00BB1DEC">
        <w:trPr>
          <w:trHeight w:val="261"/>
        </w:trPr>
        <w:tc>
          <w:tcPr>
            <w:tcW w:w="901" w:type="dxa"/>
          </w:tcPr>
          <w:p w14:paraId="4F34E730" w14:textId="77777777" w:rsidR="00940775" w:rsidRPr="005A6F3A" w:rsidRDefault="00940775" w:rsidP="00BB1DEC">
            <w:pPr>
              <w:jc w:val="center"/>
              <w:rPr>
                <w:rFonts w:ascii="Calibri" w:hAnsi="Calibri"/>
              </w:rPr>
            </w:pPr>
          </w:p>
        </w:tc>
        <w:tc>
          <w:tcPr>
            <w:tcW w:w="644" w:type="dxa"/>
          </w:tcPr>
          <w:p w14:paraId="3B95F2C1" w14:textId="77777777" w:rsidR="00940775" w:rsidRPr="005A6F3A" w:rsidRDefault="00940775" w:rsidP="00BB1DEC">
            <w:pPr>
              <w:jc w:val="center"/>
              <w:rPr>
                <w:rFonts w:ascii="Calibri" w:hAnsi="Calibri"/>
              </w:rPr>
            </w:pPr>
          </w:p>
        </w:tc>
        <w:tc>
          <w:tcPr>
            <w:tcW w:w="1605" w:type="dxa"/>
          </w:tcPr>
          <w:p w14:paraId="028EB98C" w14:textId="77777777" w:rsidR="00940775" w:rsidRPr="005A6F3A" w:rsidRDefault="00940775" w:rsidP="00BB1DEC">
            <w:pPr>
              <w:jc w:val="center"/>
              <w:rPr>
                <w:rFonts w:ascii="Calibri" w:hAnsi="Calibri"/>
              </w:rPr>
            </w:pPr>
          </w:p>
        </w:tc>
        <w:tc>
          <w:tcPr>
            <w:tcW w:w="3780" w:type="dxa"/>
          </w:tcPr>
          <w:p w14:paraId="3870E4C2" w14:textId="77777777" w:rsidR="00940775" w:rsidRPr="005A6F3A" w:rsidRDefault="00940775" w:rsidP="00BB1DEC">
            <w:pPr>
              <w:pStyle w:val="CommentText"/>
              <w:rPr>
                <w:rFonts w:ascii="Calibri" w:hAnsi="Calibri"/>
                <w:sz w:val="22"/>
                <w:szCs w:val="22"/>
              </w:rPr>
            </w:pPr>
          </w:p>
        </w:tc>
        <w:tc>
          <w:tcPr>
            <w:tcW w:w="2610" w:type="dxa"/>
          </w:tcPr>
          <w:p w14:paraId="5E04C975" w14:textId="77777777" w:rsidR="00940775" w:rsidRPr="005A6F3A" w:rsidRDefault="00940775" w:rsidP="00BB1DEC">
            <w:pPr>
              <w:rPr>
                <w:rFonts w:ascii="Calibri" w:hAnsi="Calibri"/>
              </w:rPr>
            </w:pPr>
          </w:p>
        </w:tc>
      </w:tr>
      <w:tr w:rsidR="00940775" w:rsidRPr="005A6F3A" w14:paraId="193BF233" w14:textId="77777777" w:rsidTr="00BB1DEC">
        <w:trPr>
          <w:trHeight w:val="248"/>
        </w:trPr>
        <w:tc>
          <w:tcPr>
            <w:tcW w:w="901" w:type="dxa"/>
          </w:tcPr>
          <w:p w14:paraId="4BFB486E" w14:textId="77777777" w:rsidR="00940775" w:rsidRPr="005A6F3A" w:rsidRDefault="00940775" w:rsidP="00BB1DEC">
            <w:pPr>
              <w:jc w:val="center"/>
              <w:rPr>
                <w:rFonts w:ascii="Calibri" w:hAnsi="Calibri"/>
              </w:rPr>
            </w:pPr>
          </w:p>
        </w:tc>
        <w:tc>
          <w:tcPr>
            <w:tcW w:w="644" w:type="dxa"/>
          </w:tcPr>
          <w:p w14:paraId="02167A82" w14:textId="77777777" w:rsidR="00940775" w:rsidRPr="005A6F3A" w:rsidRDefault="00940775" w:rsidP="00BB1DEC">
            <w:pPr>
              <w:jc w:val="center"/>
              <w:rPr>
                <w:rFonts w:ascii="Calibri" w:hAnsi="Calibri"/>
              </w:rPr>
            </w:pPr>
          </w:p>
        </w:tc>
        <w:tc>
          <w:tcPr>
            <w:tcW w:w="1605" w:type="dxa"/>
          </w:tcPr>
          <w:p w14:paraId="336678D6" w14:textId="77777777" w:rsidR="00940775" w:rsidRPr="005A6F3A" w:rsidRDefault="00940775" w:rsidP="00BB1DEC">
            <w:pPr>
              <w:jc w:val="center"/>
              <w:rPr>
                <w:rFonts w:ascii="Calibri" w:hAnsi="Calibri"/>
              </w:rPr>
            </w:pPr>
          </w:p>
        </w:tc>
        <w:tc>
          <w:tcPr>
            <w:tcW w:w="3780" w:type="dxa"/>
          </w:tcPr>
          <w:p w14:paraId="7D3678A4" w14:textId="77777777" w:rsidR="00940775" w:rsidRPr="005A6F3A" w:rsidRDefault="00940775" w:rsidP="00BB1DEC">
            <w:pPr>
              <w:rPr>
                <w:rFonts w:ascii="Calibri" w:hAnsi="Calibri"/>
              </w:rPr>
            </w:pPr>
          </w:p>
        </w:tc>
        <w:tc>
          <w:tcPr>
            <w:tcW w:w="2610" w:type="dxa"/>
          </w:tcPr>
          <w:p w14:paraId="2DBF26B0" w14:textId="77777777" w:rsidR="00940775" w:rsidRPr="005A6F3A" w:rsidRDefault="00940775" w:rsidP="00BB1DEC">
            <w:pPr>
              <w:rPr>
                <w:rFonts w:ascii="Calibri" w:hAnsi="Calibri"/>
              </w:rPr>
            </w:pPr>
          </w:p>
        </w:tc>
      </w:tr>
      <w:tr w:rsidR="00940775" w:rsidRPr="005A6F3A" w14:paraId="100C4E59" w14:textId="77777777" w:rsidTr="00BB1DEC">
        <w:trPr>
          <w:trHeight w:val="248"/>
        </w:trPr>
        <w:tc>
          <w:tcPr>
            <w:tcW w:w="901" w:type="dxa"/>
          </w:tcPr>
          <w:p w14:paraId="2BC75436" w14:textId="77777777" w:rsidR="00940775" w:rsidRPr="005A6F3A" w:rsidRDefault="00940775" w:rsidP="00BB1DEC">
            <w:pPr>
              <w:jc w:val="center"/>
              <w:rPr>
                <w:rFonts w:ascii="Calibri" w:hAnsi="Calibri"/>
              </w:rPr>
            </w:pPr>
          </w:p>
        </w:tc>
        <w:tc>
          <w:tcPr>
            <w:tcW w:w="644" w:type="dxa"/>
          </w:tcPr>
          <w:p w14:paraId="18F6729D" w14:textId="77777777" w:rsidR="00940775" w:rsidRPr="005A6F3A" w:rsidRDefault="00940775" w:rsidP="00BB1DEC">
            <w:pPr>
              <w:jc w:val="center"/>
              <w:rPr>
                <w:rFonts w:ascii="Calibri" w:hAnsi="Calibri"/>
              </w:rPr>
            </w:pPr>
          </w:p>
        </w:tc>
        <w:tc>
          <w:tcPr>
            <w:tcW w:w="1605" w:type="dxa"/>
          </w:tcPr>
          <w:p w14:paraId="4197A017" w14:textId="77777777" w:rsidR="00940775" w:rsidRPr="005A6F3A" w:rsidRDefault="00940775" w:rsidP="00BB1DEC">
            <w:pPr>
              <w:jc w:val="center"/>
              <w:rPr>
                <w:rFonts w:ascii="Calibri" w:hAnsi="Calibri"/>
              </w:rPr>
            </w:pPr>
          </w:p>
        </w:tc>
        <w:tc>
          <w:tcPr>
            <w:tcW w:w="3780" w:type="dxa"/>
          </w:tcPr>
          <w:p w14:paraId="70E56EE4" w14:textId="77777777" w:rsidR="00940775" w:rsidRPr="005A6F3A" w:rsidRDefault="00940775" w:rsidP="00BB1DEC">
            <w:pPr>
              <w:rPr>
                <w:rFonts w:ascii="Calibri" w:hAnsi="Calibri"/>
              </w:rPr>
            </w:pPr>
          </w:p>
        </w:tc>
        <w:tc>
          <w:tcPr>
            <w:tcW w:w="2610" w:type="dxa"/>
          </w:tcPr>
          <w:p w14:paraId="2CDC072F" w14:textId="77777777" w:rsidR="00940775" w:rsidRPr="005A6F3A" w:rsidRDefault="00940775" w:rsidP="00BB1DEC">
            <w:pPr>
              <w:rPr>
                <w:rFonts w:ascii="Calibri" w:hAnsi="Calibri"/>
              </w:rPr>
            </w:pPr>
          </w:p>
        </w:tc>
      </w:tr>
      <w:tr w:rsidR="00940775" w:rsidRPr="005A6F3A" w14:paraId="1039D0E7" w14:textId="77777777" w:rsidTr="00BB1DEC">
        <w:trPr>
          <w:trHeight w:val="261"/>
        </w:trPr>
        <w:tc>
          <w:tcPr>
            <w:tcW w:w="901" w:type="dxa"/>
          </w:tcPr>
          <w:p w14:paraId="43266F9E" w14:textId="77777777" w:rsidR="00940775" w:rsidRPr="005A6F3A" w:rsidRDefault="00940775" w:rsidP="00BB1DEC">
            <w:pPr>
              <w:jc w:val="center"/>
              <w:rPr>
                <w:rFonts w:ascii="Calibri" w:hAnsi="Calibri"/>
              </w:rPr>
            </w:pPr>
          </w:p>
        </w:tc>
        <w:tc>
          <w:tcPr>
            <w:tcW w:w="644" w:type="dxa"/>
          </w:tcPr>
          <w:p w14:paraId="3494DE96" w14:textId="77777777" w:rsidR="00940775" w:rsidRPr="005A6F3A" w:rsidRDefault="00940775" w:rsidP="00BB1DEC">
            <w:pPr>
              <w:jc w:val="center"/>
              <w:rPr>
                <w:rFonts w:ascii="Calibri" w:hAnsi="Calibri"/>
              </w:rPr>
            </w:pPr>
          </w:p>
        </w:tc>
        <w:tc>
          <w:tcPr>
            <w:tcW w:w="1605" w:type="dxa"/>
          </w:tcPr>
          <w:p w14:paraId="4E2BE055" w14:textId="77777777" w:rsidR="00940775" w:rsidRPr="005A6F3A" w:rsidRDefault="00940775" w:rsidP="00BB1DEC">
            <w:pPr>
              <w:jc w:val="center"/>
              <w:rPr>
                <w:rFonts w:ascii="Calibri" w:hAnsi="Calibri"/>
              </w:rPr>
            </w:pPr>
          </w:p>
        </w:tc>
        <w:tc>
          <w:tcPr>
            <w:tcW w:w="3780" w:type="dxa"/>
          </w:tcPr>
          <w:p w14:paraId="0449ED6E" w14:textId="77777777" w:rsidR="00940775" w:rsidRPr="005A6F3A" w:rsidRDefault="00940775" w:rsidP="00BB1DEC">
            <w:pPr>
              <w:rPr>
                <w:rFonts w:ascii="Calibri" w:hAnsi="Calibri"/>
              </w:rPr>
            </w:pPr>
          </w:p>
        </w:tc>
        <w:tc>
          <w:tcPr>
            <w:tcW w:w="2610" w:type="dxa"/>
          </w:tcPr>
          <w:p w14:paraId="2326528E" w14:textId="77777777" w:rsidR="00940775" w:rsidRPr="005A6F3A" w:rsidRDefault="00940775" w:rsidP="00BB1DEC">
            <w:pPr>
              <w:rPr>
                <w:rFonts w:ascii="Calibri" w:hAnsi="Calibri"/>
              </w:rPr>
            </w:pPr>
          </w:p>
        </w:tc>
      </w:tr>
    </w:tbl>
    <w:p w14:paraId="150FF40E" w14:textId="77777777" w:rsidR="00940775" w:rsidRPr="005A6F3A" w:rsidRDefault="00940775" w:rsidP="00940775">
      <w:pPr>
        <w:spacing w:before="200"/>
        <w:rPr>
          <w:rFonts w:ascii="Calibri" w:eastAsia="Times New Roman" w:hAnsi="Calibri" w:cs="Times New Roman"/>
        </w:rPr>
      </w:pPr>
    </w:p>
    <w:p w14:paraId="2012712A" w14:textId="77777777" w:rsidR="00940775" w:rsidRPr="005A6F3A" w:rsidRDefault="00940775" w:rsidP="00940775">
      <w:pPr>
        <w:spacing w:before="200"/>
        <w:rPr>
          <w:rFonts w:ascii="Calibri" w:eastAsia="Times New Roman" w:hAnsi="Calibri" w:cs="Times New Roman"/>
        </w:rPr>
      </w:pPr>
    </w:p>
    <w:p w14:paraId="7E8C14F2" w14:textId="77777777" w:rsidR="00940775" w:rsidRPr="005A6F3A" w:rsidRDefault="00940775" w:rsidP="00940775">
      <w:pPr>
        <w:spacing w:before="200"/>
        <w:rPr>
          <w:rFonts w:ascii="Calibri" w:eastAsia="Times New Roman" w:hAnsi="Calibri" w:cs="Times New Roman"/>
        </w:rPr>
      </w:pPr>
    </w:p>
    <w:p w14:paraId="5F0C8D0F" w14:textId="77777777" w:rsidR="00940775" w:rsidRPr="005A6F3A" w:rsidRDefault="00940775" w:rsidP="00940775">
      <w:pPr>
        <w:spacing w:before="200"/>
        <w:rPr>
          <w:rFonts w:ascii="Calibri" w:eastAsia="Times New Roman" w:hAnsi="Calibri" w:cs="Times New Roman"/>
        </w:rPr>
      </w:pPr>
    </w:p>
    <w:p w14:paraId="7F8C701B" w14:textId="77777777" w:rsidR="00940775" w:rsidRPr="005A6F3A" w:rsidRDefault="00940775" w:rsidP="00940775">
      <w:pPr>
        <w:spacing w:before="200"/>
        <w:rPr>
          <w:rFonts w:ascii="Calibri" w:eastAsia="Times New Roman" w:hAnsi="Calibri" w:cs="Times New Roman"/>
        </w:rPr>
      </w:pPr>
    </w:p>
    <w:p w14:paraId="49B5BF15" w14:textId="77777777" w:rsidR="00940775" w:rsidRPr="005A6F3A" w:rsidRDefault="00940775" w:rsidP="00940775">
      <w:pPr>
        <w:spacing w:before="200"/>
        <w:rPr>
          <w:rFonts w:ascii="Calibri" w:eastAsia="Times New Roman" w:hAnsi="Calibri" w:cs="Times New Roman"/>
        </w:rPr>
      </w:pPr>
    </w:p>
    <w:p w14:paraId="5C706B75" w14:textId="77777777" w:rsidR="00940775" w:rsidRPr="005A6F3A" w:rsidRDefault="00940775" w:rsidP="00940775">
      <w:pPr>
        <w:spacing w:before="200"/>
        <w:rPr>
          <w:rFonts w:ascii="Calibri" w:eastAsia="Times New Roman" w:hAnsi="Calibri" w:cs="Times New Roman"/>
        </w:rPr>
      </w:pPr>
    </w:p>
    <w:p w14:paraId="5FD757BF" w14:textId="77777777" w:rsidR="00940775" w:rsidRPr="005A6F3A" w:rsidRDefault="00940775" w:rsidP="00940775">
      <w:pPr>
        <w:spacing w:before="200"/>
        <w:rPr>
          <w:rFonts w:ascii="Calibri" w:hAnsi="Calibri"/>
        </w:rPr>
      </w:pPr>
    </w:p>
    <w:p w14:paraId="634E17F8" w14:textId="77777777" w:rsidR="00940775" w:rsidRPr="00D6638C" w:rsidRDefault="00940775" w:rsidP="00940775">
      <w:pPr>
        <w:spacing w:before="200"/>
        <w:rPr>
          <w:rFonts w:ascii="Calibri" w:eastAsia="Times New Roman" w:hAnsi="Calibri" w:cs="Times New Roman"/>
          <w:sz w:val="20"/>
          <w:szCs w:val="20"/>
        </w:rPr>
      </w:pPr>
    </w:p>
    <w:p w14:paraId="45FA8047" w14:textId="77777777" w:rsidR="00940775" w:rsidRPr="00D6638C" w:rsidRDefault="00940775" w:rsidP="00940775">
      <w:pPr>
        <w:spacing w:before="200"/>
        <w:rPr>
          <w:rFonts w:ascii="Calibri" w:eastAsia="Times New Roman" w:hAnsi="Calibri" w:cs="Times New Roman"/>
          <w:sz w:val="20"/>
          <w:szCs w:val="20"/>
        </w:rPr>
      </w:pPr>
    </w:p>
    <w:p w14:paraId="3617EEF2" w14:textId="77777777" w:rsidR="00940775" w:rsidRPr="00D6638C" w:rsidRDefault="00940775" w:rsidP="00940775">
      <w:pPr>
        <w:spacing w:before="200"/>
        <w:rPr>
          <w:rFonts w:ascii="Calibri" w:eastAsia="Times New Roman" w:hAnsi="Calibri" w:cs="Times New Roman"/>
          <w:sz w:val="20"/>
          <w:szCs w:val="20"/>
        </w:rPr>
      </w:pPr>
    </w:p>
    <w:p w14:paraId="4F369ADF" w14:textId="77777777" w:rsidR="00940775" w:rsidRPr="00A03311" w:rsidRDefault="00940775" w:rsidP="00940775">
      <w:pPr>
        <w:rPr>
          <w:rFonts w:ascii="Myriad Pro" w:hAnsi="Myriad Pro"/>
          <w:sz w:val="20"/>
          <w:szCs w:val="20"/>
        </w:rPr>
      </w:pPr>
    </w:p>
    <w:p w14:paraId="2B484C55" w14:textId="7C9A147E" w:rsidR="00432027" w:rsidRPr="00A03311" w:rsidRDefault="00432027" w:rsidP="00F6730B">
      <w:pPr>
        <w:rPr>
          <w:rFonts w:ascii="Myriad Pro" w:hAnsi="Myriad Pro"/>
          <w:sz w:val="20"/>
          <w:szCs w:val="20"/>
        </w:rPr>
      </w:pPr>
    </w:p>
    <w:sectPr w:rsidR="00432027" w:rsidRPr="00A03311" w:rsidSect="00FD03B3">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1E2E2" w14:textId="77777777" w:rsidR="004B7D92" w:rsidRDefault="004B7D92" w:rsidP="00A24134">
      <w:pPr>
        <w:spacing w:after="0" w:line="240" w:lineRule="auto"/>
      </w:pPr>
      <w:r>
        <w:separator/>
      </w:r>
    </w:p>
  </w:endnote>
  <w:endnote w:type="continuationSeparator" w:id="0">
    <w:p w14:paraId="6E1FF50D" w14:textId="77777777" w:rsidR="004B7D92" w:rsidRDefault="004B7D92"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WarnockPro-Light">
    <w:altName w:val="Cambria"/>
    <w:panose1 w:val="00000000000000000000"/>
    <w:charset w:val="00"/>
    <w:family w:val="roman"/>
    <w:notTrueType/>
    <w:pitch w:val="default"/>
    <w:sig w:usb0="00000003" w:usb1="00000000" w:usb2="00000000" w:usb3="00000000" w:csb0="00000001" w:csb1="00000000"/>
  </w:font>
  <w:font w:name="Myriad-Bold">
    <w:altName w:val="Cambria"/>
    <w:panose1 w:val="00000000000000000000"/>
    <w:charset w:val="00"/>
    <w:family w:val="swiss"/>
    <w:notTrueType/>
    <w:pitch w:val="default"/>
    <w:sig w:usb0="00000003" w:usb1="00000000" w:usb2="00000000" w:usb3="00000000" w:csb0="00000001" w:csb1="00000000"/>
  </w:font>
  <w:font w:name="ACaslon-Regular">
    <w:altName w:val="ＭＳ 明朝"/>
    <w:panose1 w:val="00000000000000000000"/>
    <w:charset w:val="80"/>
    <w:family w:val="roman"/>
    <w:notTrueType/>
    <w:pitch w:val="default"/>
    <w:sig w:usb0="00000000" w:usb1="08070000" w:usb2="00000010" w:usb3="00000000" w:csb0="00020000"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841189"/>
      <w:docPartObj>
        <w:docPartGallery w:val="Page Numbers (Bottom of Page)"/>
        <w:docPartUnique/>
      </w:docPartObj>
    </w:sdtPr>
    <w:sdtEndPr/>
    <w:sdtContent>
      <w:p w14:paraId="786AB47C" w14:textId="77777777" w:rsidR="00BB1DEC" w:rsidRDefault="00BB1DEC">
        <w:pPr>
          <w:pStyle w:val="Footer"/>
          <w:jc w:val="right"/>
        </w:pPr>
        <w:r>
          <w:fldChar w:fldCharType="begin"/>
        </w:r>
        <w:r>
          <w:instrText xml:space="preserve"> PAGE   \* MERGEFORMAT </w:instrText>
        </w:r>
        <w:r>
          <w:fldChar w:fldCharType="separate"/>
        </w:r>
        <w:r w:rsidR="00C1344D">
          <w:rPr>
            <w:noProof/>
          </w:rPr>
          <w:t>9</w:t>
        </w:r>
        <w:r>
          <w:rPr>
            <w:noProof/>
          </w:rPr>
          <w:fldChar w:fldCharType="end"/>
        </w:r>
      </w:p>
    </w:sdtContent>
  </w:sdt>
  <w:p w14:paraId="309ADEF3" w14:textId="77777777" w:rsidR="00BB1DEC" w:rsidRDefault="00BB1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5B063" w14:textId="77777777" w:rsidR="004B7D92" w:rsidRDefault="004B7D92" w:rsidP="00A24134">
      <w:pPr>
        <w:spacing w:after="0" w:line="240" w:lineRule="auto"/>
      </w:pPr>
      <w:r>
        <w:separator/>
      </w:r>
    </w:p>
  </w:footnote>
  <w:footnote w:type="continuationSeparator" w:id="0">
    <w:p w14:paraId="1F280CDC" w14:textId="77777777" w:rsidR="004B7D92" w:rsidRDefault="004B7D92" w:rsidP="00A24134">
      <w:pPr>
        <w:spacing w:after="0" w:line="240" w:lineRule="auto"/>
      </w:pPr>
      <w:r>
        <w:continuationSeparator/>
      </w:r>
    </w:p>
  </w:footnote>
  <w:footnote w:id="1">
    <w:p w14:paraId="460C22AE" w14:textId="77777777" w:rsidR="00BB1DEC" w:rsidRDefault="00BB1DEC" w:rsidP="00430B09">
      <w:pPr>
        <w:pStyle w:val="FootnoteText"/>
        <w:jc w:val="both"/>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5A9B4181" w14:textId="77777777" w:rsidR="00BB1DEC" w:rsidRPr="00022F8E" w:rsidRDefault="00BB1DEC" w:rsidP="00430B09">
      <w:pPr>
        <w:pStyle w:val="FootnoteText"/>
        <w:jc w:val="both"/>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14:paraId="112CD8F8" w14:textId="77777777" w:rsidR="00BB1DEC" w:rsidRDefault="00BB1DEC" w:rsidP="00430B09">
      <w:pPr>
        <w:pStyle w:val="FootnoteText"/>
      </w:pPr>
      <w:r>
        <w:rPr>
          <w:rStyle w:val="FootnoteReference"/>
        </w:rPr>
        <w:footnoteRef/>
      </w:r>
      <w:r>
        <w:t xml:space="preserve"> Also called consultant</w:t>
      </w:r>
    </w:p>
  </w:footnote>
  <w:footnote w:id="4">
    <w:p w14:paraId="008C532D" w14:textId="77777777" w:rsidR="00BB1DEC" w:rsidRDefault="00BB1DEC" w:rsidP="007132F5">
      <w:pPr>
        <w:pStyle w:val="FootnoteText"/>
      </w:pPr>
      <w:r>
        <w:rPr>
          <w:rStyle w:val="FootnoteReference"/>
        </w:rPr>
        <w:footnoteRef/>
      </w:r>
      <w:r>
        <w:t xml:space="preserve"> Various sources, but not limited to p</w:t>
      </w:r>
      <w:r w:rsidRPr="00F20FA7">
        <w:t>roject document,</w:t>
      </w:r>
      <w:r>
        <w:t xml:space="preserve"> project reports,</w:t>
      </w:r>
      <w:r w:rsidRPr="00F20FA7">
        <w:t xml:space="preserve"> </w:t>
      </w:r>
      <w:r>
        <w:t>n</w:t>
      </w:r>
      <w:r w:rsidRPr="00F20FA7">
        <w:t xml:space="preserve">ational policies </w:t>
      </w:r>
      <w:r>
        <w:t xml:space="preserve">&amp; </w:t>
      </w:r>
      <w:r w:rsidRPr="00F20FA7">
        <w:t xml:space="preserve">strategies, </w:t>
      </w:r>
      <w:r>
        <w:t>k</w:t>
      </w:r>
      <w:r w:rsidRPr="00F20FA7">
        <w:t xml:space="preserve">ey project partners &amp; stakeholders, </w:t>
      </w:r>
      <w:r>
        <w:t>n</w:t>
      </w:r>
      <w:r w:rsidRPr="00F20FA7">
        <w:t xml:space="preserve">eeds assessment studies, </w:t>
      </w:r>
      <w:r>
        <w:t>d</w:t>
      </w:r>
      <w:r w:rsidRPr="00F20FA7">
        <w:t xml:space="preserve">ata collected throughout monitoring and evaluation, </w:t>
      </w:r>
      <w:r>
        <w:t>d</w:t>
      </w:r>
      <w:r w:rsidRPr="00F20FA7">
        <w:t xml:space="preserve">ata reported in project annual </w:t>
      </w:r>
      <w:r>
        <w:t>&amp; quarterly reports etc.</w:t>
      </w:r>
    </w:p>
  </w:footnote>
  <w:footnote w:id="5">
    <w:p w14:paraId="225F97DA" w14:textId="77777777" w:rsidR="00BB1DEC" w:rsidRDefault="00BB1DEC" w:rsidP="007132F5">
      <w:pPr>
        <w:pStyle w:val="FootnoteText"/>
      </w:pPr>
      <w:r>
        <w:rPr>
          <w:rStyle w:val="FootnoteReference"/>
        </w:rPr>
        <w:footnoteRef/>
      </w:r>
      <w:r>
        <w:t xml:space="preserve"> Various methodologies, but not limited to </w:t>
      </w:r>
      <w:r w:rsidRPr="00377BF7">
        <w:t>Data analysis, Documents analysis,</w:t>
      </w:r>
      <w:r>
        <w:t xml:space="preserve"> </w:t>
      </w:r>
      <w:r w:rsidRPr="00377BF7">
        <w:t>Interviews with project team, Interviews with relevant stakeholders</w:t>
      </w:r>
      <w:r>
        <w:t xml:space="preserve"> etc.</w:t>
      </w:r>
    </w:p>
  </w:footnote>
  <w:footnote w:id="6">
    <w:p w14:paraId="48514A02" w14:textId="77777777" w:rsidR="00BB1DEC" w:rsidRDefault="00BB1DEC" w:rsidP="00CA25FE">
      <w:pPr>
        <w:pStyle w:val="FootnoteText"/>
        <w:jc w:val="both"/>
      </w:pPr>
      <w:r w:rsidRPr="004B6248">
        <w:rPr>
          <w:rStyle w:val="FootnoteReference"/>
        </w:rPr>
        <w:footnoteRef/>
      </w:r>
      <w:r w:rsidRPr="00FB1376">
        <w:t>www.unevaluation.org/unegcodeofconduct</w:t>
      </w:r>
    </w:p>
    <w:p w14:paraId="7190FC76" w14:textId="77777777" w:rsidR="00BB1DEC" w:rsidRDefault="00BB1DEC" w:rsidP="00CA25FE">
      <w:pPr>
        <w:pStyle w:val="FootnoteText"/>
        <w:jc w:val="both"/>
      </w:pPr>
    </w:p>
  </w:footnote>
  <w:footnote w:id="7">
    <w:p w14:paraId="62323932" w14:textId="794DF613" w:rsidR="00BB1DEC" w:rsidRPr="002B7151" w:rsidRDefault="00BB1DEC" w:rsidP="00CA25FE">
      <w:pPr>
        <w:spacing w:after="0"/>
        <w:jc w:val="both"/>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8">
    <w:p w14:paraId="3BC91698" w14:textId="77777777" w:rsidR="00BB1DEC" w:rsidRPr="002B7151" w:rsidRDefault="00BB1DEC" w:rsidP="00CA25FE">
      <w:pPr>
        <w:pStyle w:val="FootnoteText"/>
        <w:jc w:val="both"/>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9">
    <w:p w14:paraId="2C74A07C" w14:textId="77777777" w:rsidR="00BB1DEC" w:rsidRDefault="00BB1DEC" w:rsidP="00CA25FE">
      <w:pPr>
        <w:pStyle w:val="FootnoteText"/>
        <w:jc w:val="both"/>
      </w:pPr>
      <w:r>
        <w:rPr>
          <w:rStyle w:val="FootnoteReference"/>
        </w:rPr>
        <w:footnoteRef/>
      </w:r>
      <w:r>
        <w:t xml:space="preserve"> At its discretion, the evaluation team is free to include any other additional information that is felt worth reporting.</w:t>
      </w:r>
      <w:r w:rsidRPr="000A1E53">
        <w:t xml:space="preserve"> </w:t>
      </w:r>
      <w:r>
        <w:t>Considering that UNDP is concerned about poverty reduction, local governance and promotion of gender equity, the team may look at these cross-cutting issues and comment if the project had any linkages and any achievement on these objectives. This may also include contribution to “development dividends”, which may refer to ways in which a project contributes towards: (a) Achievement of the MDGs, (b) Improvements to people’s livelihoods, (c) Inter-generational poverty reduction, and (d) Improvements in the quality of life. Such development dividends can be accrued either locally or nationally.</w:t>
      </w:r>
    </w:p>
  </w:footnote>
  <w:footnote w:id="10">
    <w:p w14:paraId="113D71AB" w14:textId="4B88FCBF" w:rsidR="00BB1DEC" w:rsidRPr="002B7151" w:rsidRDefault="00BB1DEC" w:rsidP="00CA25FE">
      <w:pPr>
        <w:pStyle w:val="FootnoteText"/>
        <w:jc w:val="both"/>
        <w:rPr>
          <w:szCs w:val="18"/>
        </w:rPr>
      </w:pPr>
      <w:r w:rsidRPr="002B7151">
        <w:rPr>
          <w:rStyle w:val="FootnoteReference"/>
          <w:szCs w:val="18"/>
        </w:rPr>
        <w:footnoteRef/>
      </w:r>
      <w:r w:rsidRPr="002B7151">
        <w:rPr>
          <w:szCs w:val="18"/>
        </w:rPr>
        <w:t xml:space="preserve"> </w:t>
      </w:r>
      <w:r>
        <w:rPr>
          <w:szCs w:val="18"/>
        </w:rPr>
        <w:t xml:space="preserve">See Annex E for rating scales. </w:t>
      </w:r>
      <w:r w:rsidRPr="002B7151">
        <w:rPr>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DE2"/>
    <w:multiLevelType w:val="hybridMultilevel"/>
    <w:tmpl w:val="84F65360"/>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10792"/>
    <w:multiLevelType w:val="hybridMultilevel"/>
    <w:tmpl w:val="7EDAD580"/>
    <w:lvl w:ilvl="0" w:tplc="CA582A62">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6DC5230"/>
    <w:multiLevelType w:val="hybridMultilevel"/>
    <w:tmpl w:val="A4AA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D0978"/>
    <w:multiLevelType w:val="hybridMultilevel"/>
    <w:tmpl w:val="5B96EF44"/>
    <w:lvl w:ilvl="0" w:tplc="9522DF3A">
      <w:start w:val="5"/>
      <w:numFmt w:val="bullet"/>
      <w:lvlText w:val="-"/>
      <w:lvlJc w:val="left"/>
      <w:pPr>
        <w:ind w:left="342" w:hanging="360"/>
      </w:pPr>
      <w:rPr>
        <w:rFonts w:ascii="Arial" w:eastAsia="Arial" w:hAnsi="Arial" w:cs="Aria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6" w15:restartNumberingAfterBreak="0">
    <w:nsid w:val="0AFD4201"/>
    <w:multiLevelType w:val="hybridMultilevel"/>
    <w:tmpl w:val="D7D80518"/>
    <w:lvl w:ilvl="0" w:tplc="40090001">
      <w:start w:val="1"/>
      <w:numFmt w:val="bullet"/>
      <w:lvlText w:val=""/>
      <w:lvlJc w:val="left"/>
      <w:pPr>
        <w:ind w:left="702" w:hanging="360"/>
      </w:pPr>
      <w:rPr>
        <w:rFonts w:ascii="Symbol" w:hAnsi="Symbol" w:hint="default"/>
      </w:rPr>
    </w:lvl>
    <w:lvl w:ilvl="1" w:tplc="40090003" w:tentative="1">
      <w:start w:val="1"/>
      <w:numFmt w:val="bullet"/>
      <w:lvlText w:val="o"/>
      <w:lvlJc w:val="left"/>
      <w:pPr>
        <w:ind w:left="1422" w:hanging="360"/>
      </w:pPr>
      <w:rPr>
        <w:rFonts w:ascii="Courier New" w:hAnsi="Courier New" w:cs="Courier New" w:hint="default"/>
      </w:rPr>
    </w:lvl>
    <w:lvl w:ilvl="2" w:tplc="40090005" w:tentative="1">
      <w:start w:val="1"/>
      <w:numFmt w:val="bullet"/>
      <w:lvlText w:val=""/>
      <w:lvlJc w:val="left"/>
      <w:pPr>
        <w:ind w:left="2142" w:hanging="360"/>
      </w:pPr>
      <w:rPr>
        <w:rFonts w:ascii="Wingdings" w:hAnsi="Wingdings" w:hint="default"/>
      </w:rPr>
    </w:lvl>
    <w:lvl w:ilvl="3" w:tplc="40090001" w:tentative="1">
      <w:start w:val="1"/>
      <w:numFmt w:val="bullet"/>
      <w:lvlText w:val=""/>
      <w:lvlJc w:val="left"/>
      <w:pPr>
        <w:ind w:left="2862" w:hanging="360"/>
      </w:pPr>
      <w:rPr>
        <w:rFonts w:ascii="Symbol" w:hAnsi="Symbol" w:hint="default"/>
      </w:rPr>
    </w:lvl>
    <w:lvl w:ilvl="4" w:tplc="40090003" w:tentative="1">
      <w:start w:val="1"/>
      <w:numFmt w:val="bullet"/>
      <w:lvlText w:val="o"/>
      <w:lvlJc w:val="left"/>
      <w:pPr>
        <w:ind w:left="3582" w:hanging="360"/>
      </w:pPr>
      <w:rPr>
        <w:rFonts w:ascii="Courier New" w:hAnsi="Courier New" w:cs="Courier New" w:hint="default"/>
      </w:rPr>
    </w:lvl>
    <w:lvl w:ilvl="5" w:tplc="40090005" w:tentative="1">
      <w:start w:val="1"/>
      <w:numFmt w:val="bullet"/>
      <w:lvlText w:val=""/>
      <w:lvlJc w:val="left"/>
      <w:pPr>
        <w:ind w:left="4302" w:hanging="360"/>
      </w:pPr>
      <w:rPr>
        <w:rFonts w:ascii="Wingdings" w:hAnsi="Wingdings" w:hint="default"/>
      </w:rPr>
    </w:lvl>
    <w:lvl w:ilvl="6" w:tplc="40090001" w:tentative="1">
      <w:start w:val="1"/>
      <w:numFmt w:val="bullet"/>
      <w:lvlText w:val=""/>
      <w:lvlJc w:val="left"/>
      <w:pPr>
        <w:ind w:left="5022" w:hanging="360"/>
      </w:pPr>
      <w:rPr>
        <w:rFonts w:ascii="Symbol" w:hAnsi="Symbol" w:hint="default"/>
      </w:rPr>
    </w:lvl>
    <w:lvl w:ilvl="7" w:tplc="40090003" w:tentative="1">
      <w:start w:val="1"/>
      <w:numFmt w:val="bullet"/>
      <w:lvlText w:val="o"/>
      <w:lvlJc w:val="left"/>
      <w:pPr>
        <w:ind w:left="5742" w:hanging="360"/>
      </w:pPr>
      <w:rPr>
        <w:rFonts w:ascii="Courier New" w:hAnsi="Courier New" w:cs="Courier New" w:hint="default"/>
      </w:rPr>
    </w:lvl>
    <w:lvl w:ilvl="8" w:tplc="40090005" w:tentative="1">
      <w:start w:val="1"/>
      <w:numFmt w:val="bullet"/>
      <w:lvlText w:val=""/>
      <w:lvlJc w:val="left"/>
      <w:pPr>
        <w:ind w:left="6462" w:hanging="360"/>
      </w:pPr>
      <w:rPr>
        <w:rFonts w:ascii="Wingdings" w:hAnsi="Wingdings" w:hint="default"/>
      </w:rPr>
    </w:lvl>
  </w:abstractNum>
  <w:abstractNum w:abstractNumId="7"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B78BC"/>
    <w:multiLevelType w:val="hybridMultilevel"/>
    <w:tmpl w:val="2D10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1717D"/>
    <w:multiLevelType w:val="hybridMultilevel"/>
    <w:tmpl w:val="F8846CE4"/>
    <w:lvl w:ilvl="0" w:tplc="B8CA96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915C8"/>
    <w:multiLevelType w:val="hybridMultilevel"/>
    <w:tmpl w:val="BD6A346C"/>
    <w:lvl w:ilvl="0" w:tplc="0E4254D8">
      <w:numFmt w:val="bullet"/>
      <w:lvlText w:val="•"/>
      <w:lvlJc w:val="left"/>
      <w:pPr>
        <w:ind w:left="862" w:hanging="720"/>
      </w:pPr>
      <w:rPr>
        <w:rFonts w:ascii="Myriad Pro" w:eastAsia="Times New Roman" w:hAnsi="Myriad Pro"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218" w:hanging="360"/>
      </w:pPr>
      <w:rPr>
        <w:rFonts w:ascii="Wingdings" w:hAnsi="Wingdings" w:hint="default"/>
      </w:rPr>
    </w:lvl>
    <w:lvl w:ilvl="3" w:tplc="04090001" w:tentative="1">
      <w:start w:val="1"/>
      <w:numFmt w:val="bullet"/>
      <w:lvlText w:val=""/>
      <w:lvlJc w:val="left"/>
      <w:pPr>
        <w:ind w:left="502" w:hanging="360"/>
      </w:pPr>
      <w:rPr>
        <w:rFonts w:ascii="Symbol" w:hAnsi="Symbol" w:hint="default"/>
      </w:rPr>
    </w:lvl>
    <w:lvl w:ilvl="4" w:tplc="04090003" w:tentative="1">
      <w:start w:val="1"/>
      <w:numFmt w:val="bullet"/>
      <w:lvlText w:val="o"/>
      <w:lvlJc w:val="left"/>
      <w:pPr>
        <w:ind w:left="1222" w:hanging="360"/>
      </w:pPr>
      <w:rPr>
        <w:rFonts w:ascii="Courier New" w:hAnsi="Courier New" w:cs="Courier New" w:hint="default"/>
      </w:rPr>
    </w:lvl>
    <w:lvl w:ilvl="5" w:tplc="04090005" w:tentative="1">
      <w:start w:val="1"/>
      <w:numFmt w:val="bullet"/>
      <w:lvlText w:val=""/>
      <w:lvlJc w:val="left"/>
      <w:pPr>
        <w:ind w:left="1942" w:hanging="360"/>
      </w:pPr>
      <w:rPr>
        <w:rFonts w:ascii="Wingdings" w:hAnsi="Wingdings" w:hint="default"/>
      </w:rPr>
    </w:lvl>
    <w:lvl w:ilvl="6" w:tplc="04090001" w:tentative="1">
      <w:start w:val="1"/>
      <w:numFmt w:val="bullet"/>
      <w:lvlText w:val=""/>
      <w:lvlJc w:val="left"/>
      <w:pPr>
        <w:ind w:left="2662" w:hanging="360"/>
      </w:pPr>
      <w:rPr>
        <w:rFonts w:ascii="Symbol" w:hAnsi="Symbol" w:hint="default"/>
      </w:rPr>
    </w:lvl>
    <w:lvl w:ilvl="7" w:tplc="04090003" w:tentative="1">
      <w:start w:val="1"/>
      <w:numFmt w:val="bullet"/>
      <w:lvlText w:val="o"/>
      <w:lvlJc w:val="left"/>
      <w:pPr>
        <w:ind w:left="3382" w:hanging="360"/>
      </w:pPr>
      <w:rPr>
        <w:rFonts w:ascii="Courier New" w:hAnsi="Courier New" w:cs="Courier New" w:hint="default"/>
      </w:rPr>
    </w:lvl>
    <w:lvl w:ilvl="8" w:tplc="04090005" w:tentative="1">
      <w:start w:val="1"/>
      <w:numFmt w:val="bullet"/>
      <w:lvlText w:val=""/>
      <w:lvlJc w:val="left"/>
      <w:pPr>
        <w:ind w:left="4102" w:hanging="360"/>
      </w:pPr>
      <w:rPr>
        <w:rFonts w:ascii="Wingdings" w:hAnsi="Wingdings" w:hint="default"/>
      </w:rPr>
    </w:lvl>
  </w:abstractNum>
  <w:abstractNum w:abstractNumId="11"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F0A1F"/>
    <w:multiLevelType w:val="hybridMultilevel"/>
    <w:tmpl w:val="D8083B6C"/>
    <w:lvl w:ilvl="0" w:tplc="BE36C930">
      <w:start w:val="1"/>
      <w:numFmt w:val="lowerRoman"/>
      <w:lvlText w:val="%1."/>
      <w:lvlJc w:val="left"/>
      <w:pPr>
        <w:tabs>
          <w:tab w:val="num" w:pos="360"/>
        </w:tabs>
        <w:ind w:left="360" w:hanging="360"/>
      </w:pPr>
      <w:rPr>
        <w:rFonts w:hint="default"/>
      </w:rPr>
    </w:lvl>
    <w:lvl w:ilvl="1" w:tplc="DB8880AE" w:tentative="1">
      <w:start w:val="1"/>
      <w:numFmt w:val="lowerLetter"/>
      <w:lvlText w:val="%2."/>
      <w:lvlJc w:val="left"/>
      <w:pPr>
        <w:tabs>
          <w:tab w:val="num" w:pos="1440"/>
        </w:tabs>
        <w:ind w:left="1440" w:hanging="360"/>
      </w:pPr>
    </w:lvl>
    <w:lvl w:ilvl="2" w:tplc="F8CADECE" w:tentative="1">
      <w:start w:val="1"/>
      <w:numFmt w:val="lowerRoman"/>
      <w:lvlText w:val="%3."/>
      <w:lvlJc w:val="right"/>
      <w:pPr>
        <w:tabs>
          <w:tab w:val="num" w:pos="2160"/>
        </w:tabs>
        <w:ind w:left="2160" w:hanging="180"/>
      </w:pPr>
    </w:lvl>
    <w:lvl w:ilvl="3" w:tplc="0B1A2350" w:tentative="1">
      <w:start w:val="1"/>
      <w:numFmt w:val="decimal"/>
      <w:lvlText w:val="%4."/>
      <w:lvlJc w:val="left"/>
      <w:pPr>
        <w:tabs>
          <w:tab w:val="num" w:pos="2880"/>
        </w:tabs>
        <w:ind w:left="2880" w:hanging="360"/>
      </w:pPr>
    </w:lvl>
    <w:lvl w:ilvl="4" w:tplc="0ED66ECE" w:tentative="1">
      <w:start w:val="1"/>
      <w:numFmt w:val="lowerLetter"/>
      <w:lvlText w:val="%5."/>
      <w:lvlJc w:val="left"/>
      <w:pPr>
        <w:tabs>
          <w:tab w:val="num" w:pos="3600"/>
        </w:tabs>
        <w:ind w:left="3600" w:hanging="360"/>
      </w:pPr>
    </w:lvl>
    <w:lvl w:ilvl="5" w:tplc="5A48D42C" w:tentative="1">
      <w:start w:val="1"/>
      <w:numFmt w:val="lowerRoman"/>
      <w:lvlText w:val="%6."/>
      <w:lvlJc w:val="right"/>
      <w:pPr>
        <w:tabs>
          <w:tab w:val="num" w:pos="4320"/>
        </w:tabs>
        <w:ind w:left="4320" w:hanging="180"/>
      </w:pPr>
    </w:lvl>
    <w:lvl w:ilvl="6" w:tplc="20107A48" w:tentative="1">
      <w:start w:val="1"/>
      <w:numFmt w:val="decimal"/>
      <w:lvlText w:val="%7."/>
      <w:lvlJc w:val="left"/>
      <w:pPr>
        <w:tabs>
          <w:tab w:val="num" w:pos="5040"/>
        </w:tabs>
        <w:ind w:left="5040" w:hanging="360"/>
      </w:pPr>
    </w:lvl>
    <w:lvl w:ilvl="7" w:tplc="AC70D7E2" w:tentative="1">
      <w:start w:val="1"/>
      <w:numFmt w:val="lowerLetter"/>
      <w:lvlText w:val="%8."/>
      <w:lvlJc w:val="left"/>
      <w:pPr>
        <w:tabs>
          <w:tab w:val="num" w:pos="5760"/>
        </w:tabs>
        <w:ind w:left="5760" w:hanging="360"/>
      </w:pPr>
    </w:lvl>
    <w:lvl w:ilvl="8" w:tplc="8D8845EE" w:tentative="1">
      <w:start w:val="1"/>
      <w:numFmt w:val="lowerRoman"/>
      <w:lvlText w:val="%9."/>
      <w:lvlJc w:val="right"/>
      <w:pPr>
        <w:tabs>
          <w:tab w:val="num" w:pos="6480"/>
        </w:tabs>
        <w:ind w:left="6480" w:hanging="180"/>
      </w:pPr>
    </w:lvl>
  </w:abstractNum>
  <w:abstractNum w:abstractNumId="13" w15:restartNumberingAfterBreak="0">
    <w:nsid w:val="23E671F6"/>
    <w:multiLevelType w:val="singleLevel"/>
    <w:tmpl w:val="14AA17D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FE4577"/>
    <w:multiLevelType w:val="hybridMultilevel"/>
    <w:tmpl w:val="4BECF1E4"/>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2D165B06"/>
    <w:multiLevelType w:val="hybridMultilevel"/>
    <w:tmpl w:val="1808498E"/>
    <w:lvl w:ilvl="0" w:tplc="0409000F">
      <w:start w:val="1"/>
      <w:numFmt w:val="decimal"/>
      <w:lvlText w:val="%1."/>
      <w:lvlJc w:val="left"/>
      <w:pPr>
        <w:ind w:left="720" w:hanging="360"/>
      </w:pPr>
    </w:lvl>
    <w:lvl w:ilvl="1" w:tplc="3956222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7" w15:restartNumberingAfterBreak="0">
    <w:nsid w:val="37FB5171"/>
    <w:multiLevelType w:val="hybridMultilevel"/>
    <w:tmpl w:val="509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22AF2"/>
    <w:multiLevelType w:val="hybridMultilevel"/>
    <w:tmpl w:val="F13A02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01915"/>
    <w:multiLevelType w:val="hybridMultilevel"/>
    <w:tmpl w:val="16062FE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3BC124C8"/>
    <w:multiLevelType w:val="hybridMultilevel"/>
    <w:tmpl w:val="92F07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F607C6"/>
    <w:multiLevelType w:val="hybridMultilevel"/>
    <w:tmpl w:val="C0E0F53A"/>
    <w:lvl w:ilvl="0" w:tplc="82A0D298">
      <w:start w:val="1"/>
      <w:numFmt w:val="bullet"/>
      <w:lvlText w:val=""/>
      <w:lvlJc w:val="left"/>
      <w:pPr>
        <w:tabs>
          <w:tab w:val="num" w:pos="720"/>
        </w:tabs>
        <w:ind w:left="360" w:firstLine="0"/>
      </w:pPr>
      <w:rPr>
        <w:rFonts w:ascii="Symbol" w:hAnsi="Symbol"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4BF5354F"/>
    <w:multiLevelType w:val="hybridMultilevel"/>
    <w:tmpl w:val="C4AEF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A33D73"/>
    <w:multiLevelType w:val="hybridMultilevel"/>
    <w:tmpl w:val="3BD81810"/>
    <w:lvl w:ilvl="0" w:tplc="04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4" w15:restartNumberingAfterBreak="0">
    <w:nsid w:val="540634C4"/>
    <w:multiLevelType w:val="hybridMultilevel"/>
    <w:tmpl w:val="0CD0D7AC"/>
    <w:lvl w:ilvl="0" w:tplc="82A0D298">
      <w:start w:val="1"/>
      <w:numFmt w:val="bullet"/>
      <w:lvlText w:val=""/>
      <w:lvlJc w:val="left"/>
      <w:pPr>
        <w:tabs>
          <w:tab w:val="num" w:pos="720"/>
        </w:tabs>
        <w:ind w:left="360" w:firstLine="0"/>
      </w:pPr>
      <w:rPr>
        <w:rFonts w:ascii="Symbol" w:hAnsi="Symbol" w:hint="default"/>
        <w:color w:val="auto"/>
      </w:rPr>
    </w:lvl>
    <w:lvl w:ilvl="1" w:tplc="0409000B">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5"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4D4243"/>
    <w:multiLevelType w:val="hybridMultilevel"/>
    <w:tmpl w:val="3B802A1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DD2C5D"/>
    <w:multiLevelType w:val="hybridMultilevel"/>
    <w:tmpl w:val="5F408B36"/>
    <w:lvl w:ilvl="0" w:tplc="0409000B">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72C414A"/>
    <w:multiLevelType w:val="hybridMultilevel"/>
    <w:tmpl w:val="19A649F0"/>
    <w:lvl w:ilvl="0" w:tplc="8878E4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E21CEAA8">
      <w:start w:val="1"/>
      <w:numFmt w:val="lowerLetter"/>
      <w:lvlText w:val="(%3)"/>
      <w:lvlJc w:val="left"/>
      <w:pPr>
        <w:ind w:left="2370" w:hanging="390"/>
      </w:pPr>
      <w:rPr>
        <w:rFonts w:eastAsiaTheme="minorEastAsia" w:cstheme="minorHAnsi" w:hint="default"/>
      </w:rPr>
    </w:lvl>
    <w:lvl w:ilvl="3" w:tplc="0E4254D8">
      <w:numFmt w:val="bullet"/>
      <w:lvlText w:val="•"/>
      <w:lvlJc w:val="left"/>
      <w:pPr>
        <w:ind w:left="3240" w:hanging="720"/>
      </w:pPr>
      <w:rPr>
        <w:rFonts w:ascii="Myriad Pro" w:eastAsia="Times New Roman" w:hAnsi="Myriad Pro"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01492"/>
    <w:multiLevelType w:val="hybridMultilevel"/>
    <w:tmpl w:val="BDBA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5E38BF"/>
    <w:multiLevelType w:val="hybridMultilevel"/>
    <w:tmpl w:val="8BD25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B8B116B"/>
    <w:multiLevelType w:val="hybridMultilevel"/>
    <w:tmpl w:val="736C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F43921"/>
    <w:multiLevelType w:val="hybridMultilevel"/>
    <w:tmpl w:val="BCBC0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2C7FAB"/>
    <w:multiLevelType w:val="hybridMultilevel"/>
    <w:tmpl w:val="477EF918"/>
    <w:lvl w:ilvl="0" w:tplc="4009000F">
      <w:start w:val="1"/>
      <w:numFmt w:val="decimal"/>
      <w:lvlText w:val="%1."/>
      <w:lvlJc w:val="left"/>
      <w:pPr>
        <w:ind w:left="1800" w:hanging="360"/>
      </w:pPr>
    </w:lvl>
    <w:lvl w:ilvl="1" w:tplc="40090019">
      <w:start w:val="1"/>
      <w:numFmt w:val="decimal"/>
      <w:lvlText w:val="%2."/>
      <w:lvlJc w:val="left"/>
      <w:pPr>
        <w:tabs>
          <w:tab w:val="num" w:pos="2880"/>
        </w:tabs>
        <w:ind w:left="2880" w:hanging="360"/>
      </w:pPr>
    </w:lvl>
    <w:lvl w:ilvl="2" w:tplc="4009001B">
      <w:start w:val="1"/>
      <w:numFmt w:val="decimal"/>
      <w:lvlText w:val="%3."/>
      <w:lvlJc w:val="left"/>
      <w:pPr>
        <w:tabs>
          <w:tab w:val="num" w:pos="3600"/>
        </w:tabs>
        <w:ind w:left="3600" w:hanging="360"/>
      </w:pPr>
    </w:lvl>
    <w:lvl w:ilvl="3" w:tplc="4009000F">
      <w:start w:val="1"/>
      <w:numFmt w:val="decimal"/>
      <w:lvlText w:val="%4."/>
      <w:lvlJc w:val="left"/>
      <w:pPr>
        <w:tabs>
          <w:tab w:val="num" w:pos="4320"/>
        </w:tabs>
        <w:ind w:left="4320" w:hanging="360"/>
      </w:pPr>
    </w:lvl>
    <w:lvl w:ilvl="4" w:tplc="40090019">
      <w:start w:val="1"/>
      <w:numFmt w:val="decimal"/>
      <w:lvlText w:val="%5."/>
      <w:lvlJc w:val="left"/>
      <w:pPr>
        <w:tabs>
          <w:tab w:val="num" w:pos="5040"/>
        </w:tabs>
        <w:ind w:left="5040" w:hanging="360"/>
      </w:pPr>
    </w:lvl>
    <w:lvl w:ilvl="5" w:tplc="4009001B">
      <w:start w:val="1"/>
      <w:numFmt w:val="decimal"/>
      <w:lvlText w:val="%6."/>
      <w:lvlJc w:val="left"/>
      <w:pPr>
        <w:tabs>
          <w:tab w:val="num" w:pos="5760"/>
        </w:tabs>
        <w:ind w:left="5760" w:hanging="360"/>
      </w:pPr>
    </w:lvl>
    <w:lvl w:ilvl="6" w:tplc="4009000F">
      <w:start w:val="1"/>
      <w:numFmt w:val="decimal"/>
      <w:lvlText w:val="%7."/>
      <w:lvlJc w:val="left"/>
      <w:pPr>
        <w:tabs>
          <w:tab w:val="num" w:pos="6480"/>
        </w:tabs>
        <w:ind w:left="6480" w:hanging="360"/>
      </w:pPr>
    </w:lvl>
    <w:lvl w:ilvl="7" w:tplc="40090019">
      <w:start w:val="1"/>
      <w:numFmt w:val="decimal"/>
      <w:lvlText w:val="%8."/>
      <w:lvlJc w:val="left"/>
      <w:pPr>
        <w:tabs>
          <w:tab w:val="num" w:pos="7200"/>
        </w:tabs>
        <w:ind w:left="7200" w:hanging="360"/>
      </w:pPr>
    </w:lvl>
    <w:lvl w:ilvl="8" w:tplc="4009001B">
      <w:start w:val="1"/>
      <w:numFmt w:val="decimal"/>
      <w:lvlText w:val="%9."/>
      <w:lvlJc w:val="left"/>
      <w:pPr>
        <w:tabs>
          <w:tab w:val="num" w:pos="7920"/>
        </w:tabs>
        <w:ind w:left="7920" w:hanging="360"/>
      </w:pPr>
    </w:lvl>
  </w:abstractNum>
  <w:num w:numId="1">
    <w:abstractNumId w:val="1"/>
  </w:num>
  <w:num w:numId="2">
    <w:abstractNumId w:val="11"/>
  </w:num>
  <w:num w:numId="3">
    <w:abstractNumId w:val="33"/>
  </w:num>
  <w:num w:numId="4">
    <w:abstractNumId w:val="2"/>
  </w:num>
  <w:num w:numId="5">
    <w:abstractNumId w:val="25"/>
  </w:num>
  <w:num w:numId="6">
    <w:abstractNumId w:val="27"/>
  </w:num>
  <w:num w:numId="7">
    <w:abstractNumId w:val="14"/>
  </w:num>
  <w:num w:numId="8">
    <w:abstractNumId w:val="7"/>
  </w:num>
  <w:num w:numId="9">
    <w:abstractNumId w:val="8"/>
  </w:num>
  <w:num w:numId="10">
    <w:abstractNumId w:val="26"/>
  </w:num>
  <w:num w:numId="11">
    <w:abstractNumId w:val="19"/>
  </w:num>
  <w:num w:numId="12">
    <w:abstractNumId w:val="16"/>
  </w:num>
  <w:num w:numId="13">
    <w:abstractNumId w:val="35"/>
  </w:num>
  <w:num w:numId="14">
    <w:abstractNumId w:val="28"/>
  </w:num>
  <w:num w:numId="15">
    <w:abstractNumId w:val="24"/>
  </w:num>
  <w:num w:numId="16">
    <w:abstractNumId w:val="21"/>
  </w:num>
  <w:num w:numId="17">
    <w:abstractNumId w:val="9"/>
  </w:num>
  <w:num w:numId="18">
    <w:abstractNumId w:val="15"/>
  </w:num>
  <w:num w:numId="19">
    <w:abstractNumId w:val="18"/>
  </w:num>
  <w:num w:numId="20">
    <w:abstractNumId w:val="3"/>
  </w:num>
  <w:num w:numId="21">
    <w:abstractNumId w:val="3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num>
  <w:num w:numId="26">
    <w:abstractNumId w:val="13"/>
  </w:num>
  <w:num w:numId="27">
    <w:abstractNumId w:val="12"/>
  </w:num>
  <w:num w:numId="28">
    <w:abstractNumId w:val="0"/>
  </w:num>
  <w:num w:numId="29">
    <w:abstractNumId w:val="22"/>
  </w:num>
  <w:num w:numId="30">
    <w:abstractNumId w:val="34"/>
  </w:num>
  <w:num w:numId="31">
    <w:abstractNumId w:val="6"/>
  </w:num>
  <w:num w:numId="32">
    <w:abstractNumId w:val="5"/>
  </w:num>
  <w:num w:numId="33">
    <w:abstractNumId w:val="20"/>
  </w:num>
  <w:num w:numId="34">
    <w:abstractNumId w:val="29"/>
  </w:num>
  <w:num w:numId="35">
    <w:abstractNumId w:val="17"/>
  </w:num>
  <w:num w:numId="36">
    <w:abstractNumId w:val="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1012F"/>
    <w:rsid w:val="00013849"/>
    <w:rsid w:val="00025C74"/>
    <w:rsid w:val="000367DF"/>
    <w:rsid w:val="00047927"/>
    <w:rsid w:val="00051623"/>
    <w:rsid w:val="00052D8A"/>
    <w:rsid w:val="00054ABD"/>
    <w:rsid w:val="00060298"/>
    <w:rsid w:val="00085A26"/>
    <w:rsid w:val="00095101"/>
    <w:rsid w:val="000A7479"/>
    <w:rsid w:val="000B3DC9"/>
    <w:rsid w:val="000C200F"/>
    <w:rsid w:val="000C258F"/>
    <w:rsid w:val="000D5975"/>
    <w:rsid w:val="000D64A2"/>
    <w:rsid w:val="000E2C6B"/>
    <w:rsid w:val="000E5617"/>
    <w:rsid w:val="000E5F4E"/>
    <w:rsid w:val="000F429B"/>
    <w:rsid w:val="00103276"/>
    <w:rsid w:val="001317B1"/>
    <w:rsid w:val="00134A66"/>
    <w:rsid w:val="0014325F"/>
    <w:rsid w:val="001473B3"/>
    <w:rsid w:val="001523C5"/>
    <w:rsid w:val="001650EB"/>
    <w:rsid w:val="00184055"/>
    <w:rsid w:val="0018676C"/>
    <w:rsid w:val="001A0DCE"/>
    <w:rsid w:val="001B482D"/>
    <w:rsid w:val="001E30BA"/>
    <w:rsid w:val="001F4F01"/>
    <w:rsid w:val="002151D8"/>
    <w:rsid w:val="0021614F"/>
    <w:rsid w:val="00216E9C"/>
    <w:rsid w:val="0022185A"/>
    <w:rsid w:val="002223E0"/>
    <w:rsid w:val="00224F6A"/>
    <w:rsid w:val="00227B59"/>
    <w:rsid w:val="0023382B"/>
    <w:rsid w:val="00236BBF"/>
    <w:rsid w:val="00244834"/>
    <w:rsid w:val="0026418E"/>
    <w:rsid w:val="00272F20"/>
    <w:rsid w:val="002835B0"/>
    <w:rsid w:val="002A1486"/>
    <w:rsid w:val="002B197A"/>
    <w:rsid w:val="002E03FE"/>
    <w:rsid w:val="002E75C1"/>
    <w:rsid w:val="002F799A"/>
    <w:rsid w:val="003116D6"/>
    <w:rsid w:val="003253C5"/>
    <w:rsid w:val="00327918"/>
    <w:rsid w:val="0033411B"/>
    <w:rsid w:val="00356100"/>
    <w:rsid w:val="00365D09"/>
    <w:rsid w:val="003754C3"/>
    <w:rsid w:val="003812A9"/>
    <w:rsid w:val="003A347C"/>
    <w:rsid w:val="003B0C3C"/>
    <w:rsid w:val="003B44A1"/>
    <w:rsid w:val="003F0258"/>
    <w:rsid w:val="00401137"/>
    <w:rsid w:val="004050BB"/>
    <w:rsid w:val="00430B09"/>
    <w:rsid w:val="00432027"/>
    <w:rsid w:val="00440ECE"/>
    <w:rsid w:val="00443155"/>
    <w:rsid w:val="0044483D"/>
    <w:rsid w:val="00447693"/>
    <w:rsid w:val="00452FA8"/>
    <w:rsid w:val="004758AA"/>
    <w:rsid w:val="00486023"/>
    <w:rsid w:val="004A2B79"/>
    <w:rsid w:val="004B523C"/>
    <w:rsid w:val="004B62B3"/>
    <w:rsid w:val="004B7D92"/>
    <w:rsid w:val="004D3F24"/>
    <w:rsid w:val="004E0083"/>
    <w:rsid w:val="004E0584"/>
    <w:rsid w:val="004E1991"/>
    <w:rsid w:val="005333D6"/>
    <w:rsid w:val="00543AA9"/>
    <w:rsid w:val="0058077F"/>
    <w:rsid w:val="00581B75"/>
    <w:rsid w:val="00592CCB"/>
    <w:rsid w:val="00595AF4"/>
    <w:rsid w:val="0059789A"/>
    <w:rsid w:val="005B038A"/>
    <w:rsid w:val="005B1E25"/>
    <w:rsid w:val="005B3B09"/>
    <w:rsid w:val="005D0A84"/>
    <w:rsid w:val="005F361E"/>
    <w:rsid w:val="005F3EAF"/>
    <w:rsid w:val="00620C63"/>
    <w:rsid w:val="00635443"/>
    <w:rsid w:val="00640DF7"/>
    <w:rsid w:val="00657889"/>
    <w:rsid w:val="00663C5A"/>
    <w:rsid w:val="00683606"/>
    <w:rsid w:val="00683CE8"/>
    <w:rsid w:val="006956FE"/>
    <w:rsid w:val="006A3E77"/>
    <w:rsid w:val="006B66A9"/>
    <w:rsid w:val="006C491D"/>
    <w:rsid w:val="006D50A0"/>
    <w:rsid w:val="00702165"/>
    <w:rsid w:val="007132F5"/>
    <w:rsid w:val="00734F9B"/>
    <w:rsid w:val="00742CA9"/>
    <w:rsid w:val="00785318"/>
    <w:rsid w:val="007873D2"/>
    <w:rsid w:val="007B04A4"/>
    <w:rsid w:val="007B1A84"/>
    <w:rsid w:val="007B43E6"/>
    <w:rsid w:val="007C3268"/>
    <w:rsid w:val="007C4235"/>
    <w:rsid w:val="007D382E"/>
    <w:rsid w:val="007F327E"/>
    <w:rsid w:val="00810FC3"/>
    <w:rsid w:val="00813E7D"/>
    <w:rsid w:val="00816B78"/>
    <w:rsid w:val="008209AD"/>
    <w:rsid w:val="00820BB6"/>
    <w:rsid w:val="00834D1A"/>
    <w:rsid w:val="008367D2"/>
    <w:rsid w:val="00855B3A"/>
    <w:rsid w:val="00881A64"/>
    <w:rsid w:val="00882780"/>
    <w:rsid w:val="008933F1"/>
    <w:rsid w:val="008A0260"/>
    <w:rsid w:val="008A6F73"/>
    <w:rsid w:val="008B0BAB"/>
    <w:rsid w:val="008B33D2"/>
    <w:rsid w:val="008B5D6A"/>
    <w:rsid w:val="008C3C56"/>
    <w:rsid w:val="009148A6"/>
    <w:rsid w:val="00915352"/>
    <w:rsid w:val="009318E0"/>
    <w:rsid w:val="00940775"/>
    <w:rsid w:val="00944F40"/>
    <w:rsid w:val="0095250C"/>
    <w:rsid w:val="0095312C"/>
    <w:rsid w:val="00957548"/>
    <w:rsid w:val="009723CE"/>
    <w:rsid w:val="0097624D"/>
    <w:rsid w:val="00981C33"/>
    <w:rsid w:val="009828D2"/>
    <w:rsid w:val="00992AF0"/>
    <w:rsid w:val="0099352A"/>
    <w:rsid w:val="009A4F19"/>
    <w:rsid w:val="009C66CF"/>
    <w:rsid w:val="009E2B22"/>
    <w:rsid w:val="009E3D5A"/>
    <w:rsid w:val="00A030A0"/>
    <w:rsid w:val="00A03311"/>
    <w:rsid w:val="00A04EBF"/>
    <w:rsid w:val="00A10559"/>
    <w:rsid w:val="00A226E5"/>
    <w:rsid w:val="00A24134"/>
    <w:rsid w:val="00A3281C"/>
    <w:rsid w:val="00A32D63"/>
    <w:rsid w:val="00A404A0"/>
    <w:rsid w:val="00A415E3"/>
    <w:rsid w:val="00A46E1A"/>
    <w:rsid w:val="00A63197"/>
    <w:rsid w:val="00A732BA"/>
    <w:rsid w:val="00A77482"/>
    <w:rsid w:val="00A83454"/>
    <w:rsid w:val="00A836A5"/>
    <w:rsid w:val="00A836FF"/>
    <w:rsid w:val="00A84AEE"/>
    <w:rsid w:val="00A87758"/>
    <w:rsid w:val="00A8796E"/>
    <w:rsid w:val="00AA0F00"/>
    <w:rsid w:val="00AA76B6"/>
    <w:rsid w:val="00AA79B3"/>
    <w:rsid w:val="00AB291D"/>
    <w:rsid w:val="00AB6EF3"/>
    <w:rsid w:val="00AC6F4C"/>
    <w:rsid w:val="00AE60E3"/>
    <w:rsid w:val="00AF3C0C"/>
    <w:rsid w:val="00AF6929"/>
    <w:rsid w:val="00AF69F6"/>
    <w:rsid w:val="00B0289F"/>
    <w:rsid w:val="00B2445F"/>
    <w:rsid w:val="00B32DEF"/>
    <w:rsid w:val="00B42CF7"/>
    <w:rsid w:val="00B607C9"/>
    <w:rsid w:val="00B83B69"/>
    <w:rsid w:val="00B879BD"/>
    <w:rsid w:val="00B92E49"/>
    <w:rsid w:val="00B976B8"/>
    <w:rsid w:val="00BB1DEC"/>
    <w:rsid w:val="00BB2A1A"/>
    <w:rsid w:val="00BC782F"/>
    <w:rsid w:val="00BE529A"/>
    <w:rsid w:val="00BE662F"/>
    <w:rsid w:val="00BF7AD3"/>
    <w:rsid w:val="00C1344D"/>
    <w:rsid w:val="00C22E07"/>
    <w:rsid w:val="00C357D6"/>
    <w:rsid w:val="00C35818"/>
    <w:rsid w:val="00C64099"/>
    <w:rsid w:val="00C82B59"/>
    <w:rsid w:val="00C83C76"/>
    <w:rsid w:val="00C9286F"/>
    <w:rsid w:val="00CA25FE"/>
    <w:rsid w:val="00CA4EF4"/>
    <w:rsid w:val="00CB2A16"/>
    <w:rsid w:val="00CB6EF9"/>
    <w:rsid w:val="00CC60B9"/>
    <w:rsid w:val="00CE5A5F"/>
    <w:rsid w:val="00D2659A"/>
    <w:rsid w:val="00D86E74"/>
    <w:rsid w:val="00D9419A"/>
    <w:rsid w:val="00D97449"/>
    <w:rsid w:val="00DA646F"/>
    <w:rsid w:val="00DB1674"/>
    <w:rsid w:val="00DB77DD"/>
    <w:rsid w:val="00DD24A8"/>
    <w:rsid w:val="00DD3BA3"/>
    <w:rsid w:val="00DD6978"/>
    <w:rsid w:val="00DE1432"/>
    <w:rsid w:val="00DF0AFF"/>
    <w:rsid w:val="00E234FD"/>
    <w:rsid w:val="00E336E1"/>
    <w:rsid w:val="00E34E7F"/>
    <w:rsid w:val="00E37F69"/>
    <w:rsid w:val="00E417DA"/>
    <w:rsid w:val="00E430E5"/>
    <w:rsid w:val="00E62594"/>
    <w:rsid w:val="00E65F47"/>
    <w:rsid w:val="00E708CD"/>
    <w:rsid w:val="00E70F7B"/>
    <w:rsid w:val="00E8310E"/>
    <w:rsid w:val="00E90323"/>
    <w:rsid w:val="00E94857"/>
    <w:rsid w:val="00EC4457"/>
    <w:rsid w:val="00EC5729"/>
    <w:rsid w:val="00ED111E"/>
    <w:rsid w:val="00ED72DF"/>
    <w:rsid w:val="00EE0749"/>
    <w:rsid w:val="00EE2D74"/>
    <w:rsid w:val="00EE5964"/>
    <w:rsid w:val="00F041E2"/>
    <w:rsid w:val="00F25898"/>
    <w:rsid w:val="00F40EEB"/>
    <w:rsid w:val="00F43583"/>
    <w:rsid w:val="00F6730B"/>
    <w:rsid w:val="00F86A53"/>
    <w:rsid w:val="00F9130D"/>
    <w:rsid w:val="00F959A3"/>
    <w:rsid w:val="00FA22BA"/>
    <w:rsid w:val="00FC1610"/>
    <w:rsid w:val="00FC7A6E"/>
    <w:rsid w:val="00FD03B3"/>
    <w:rsid w:val="00FE7C9D"/>
    <w:rsid w:val="00FF2D1B"/>
    <w:rsid w:val="00FF2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92F08"/>
  <w15:docId w15:val="{F7E5BEFE-B651-42E8-A033-DC45E18D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List Paragraph Tables,Citation List,List Paragraph1"/>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Hyperlink">
    <w:name w:val="Hyperlink"/>
    <w:basedOn w:val="DefaultParagraphFont"/>
    <w:uiPriority w:val="99"/>
    <w:unhideWhenUsed/>
    <w:rsid w:val="00DD6978"/>
    <w:rPr>
      <w:color w:val="0000FF" w:themeColor="hyperlink"/>
      <w:u w:val="single"/>
    </w:rPr>
  </w:style>
  <w:style w:type="character" w:customStyle="1" w:styleId="ListParagraphChar">
    <w:name w:val="List Paragraph Char"/>
    <w:aliases w:val="List Paragraph Tables Char,Citation List Char,List Paragraph1 Char"/>
    <w:basedOn w:val="DefaultParagraphFont"/>
    <w:link w:val="ListParagraph"/>
    <w:uiPriority w:val="34"/>
    <w:rsid w:val="00430B09"/>
  </w:style>
  <w:style w:type="paragraph" w:customStyle="1" w:styleId="Heading31">
    <w:name w:val="Heading 31"/>
    <w:basedOn w:val="Heading51"/>
    <w:next w:val="Normal"/>
    <w:uiPriority w:val="9"/>
    <w:unhideWhenUsed/>
    <w:qFormat/>
    <w:rsid w:val="00430B09"/>
  </w:style>
  <w:style w:type="paragraph" w:customStyle="1" w:styleId="Heading51">
    <w:name w:val="Heading 51"/>
    <w:basedOn w:val="Normal"/>
    <w:next w:val="Normal"/>
    <w:uiPriority w:val="9"/>
    <w:unhideWhenUsed/>
    <w:qFormat/>
    <w:rsid w:val="00430B09"/>
    <w:pPr>
      <w:pBdr>
        <w:bottom w:val="single" w:sz="6" w:space="1" w:color="4F81BD"/>
      </w:pBdr>
      <w:spacing w:before="300" w:after="0"/>
      <w:outlineLvl w:val="4"/>
    </w:pPr>
    <w:rPr>
      <w:rFonts w:eastAsia="Times New Roman"/>
      <w:b/>
      <w:caps/>
      <w:spacing w:val="10"/>
      <w:lang w:bidi="en-US"/>
    </w:rPr>
  </w:style>
  <w:style w:type="character" w:styleId="FootnoteReference">
    <w:name w:val="footnote reference"/>
    <w:aliases w:val="16 Point,Superscript 6 Point,Superscript 6 Point + 11 pt"/>
    <w:basedOn w:val="DefaultParagraphFont"/>
    <w:uiPriority w:val="99"/>
    <w:unhideWhenUsed/>
    <w:rsid w:val="00430B09"/>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430B09"/>
    <w:pPr>
      <w:spacing w:before="40" w:after="40" w:line="240" w:lineRule="auto"/>
    </w:pPr>
    <w:rPr>
      <w:rFonts w:eastAsia="Times New Roman"/>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430B09"/>
    <w:rPr>
      <w:rFonts w:eastAsia="Times New Roman"/>
      <w:sz w:val="18"/>
      <w:szCs w:val="20"/>
      <w:lang w:bidi="en-US"/>
    </w:rPr>
  </w:style>
  <w:style w:type="paragraph" w:styleId="BodyText">
    <w:name w:val="Body Text"/>
    <w:basedOn w:val="Normal"/>
    <w:link w:val="BodyTextChar"/>
    <w:rsid w:val="00430B09"/>
    <w:pPr>
      <w:spacing w:after="120" w:line="240" w:lineRule="auto"/>
    </w:pPr>
    <w:rPr>
      <w:rFonts w:ascii="Times New Roman" w:eastAsia="Times New Roman" w:hAnsi="Times New Roman"/>
      <w:sz w:val="24"/>
      <w:szCs w:val="24"/>
      <w:lang w:bidi="en-US"/>
    </w:rPr>
  </w:style>
  <w:style w:type="character" w:customStyle="1" w:styleId="BodyTextChar">
    <w:name w:val="Body Text Char"/>
    <w:basedOn w:val="DefaultParagraphFont"/>
    <w:link w:val="BodyText"/>
    <w:rsid w:val="00430B09"/>
    <w:rPr>
      <w:rFonts w:ascii="Times New Roman" w:eastAsia="Times New Roman" w:hAnsi="Times New Roman"/>
      <w:sz w:val="24"/>
      <w:szCs w:val="24"/>
      <w:lang w:bidi="en-US"/>
    </w:rPr>
  </w:style>
  <w:style w:type="paragraph" w:customStyle="1" w:styleId="Normalbullet">
    <w:name w:val="Normal bullet"/>
    <w:basedOn w:val="Normal"/>
    <w:link w:val="NormalbulletChar"/>
    <w:qFormat/>
    <w:rsid w:val="00CA25FE"/>
    <w:rPr>
      <w:rFonts w:ascii="Calibri" w:eastAsia="Times New Roman" w:hAnsi="Calibri" w:cs="Calibri"/>
      <w:bCs/>
      <w:lang w:bidi="en-US"/>
    </w:rPr>
  </w:style>
  <w:style w:type="character" w:customStyle="1" w:styleId="NormalbulletChar">
    <w:name w:val="Normal bullet Char"/>
    <w:basedOn w:val="DefaultParagraphFont"/>
    <w:link w:val="Normalbullet"/>
    <w:rsid w:val="00CA25FE"/>
    <w:rPr>
      <w:rFonts w:ascii="Calibri" w:eastAsia="Times New Roman" w:hAnsi="Calibri" w:cs="Calibri"/>
      <w:bCs/>
      <w:lang w:bidi="en-US"/>
    </w:rPr>
  </w:style>
  <w:style w:type="character" w:styleId="CommentReference">
    <w:name w:val="annotation reference"/>
    <w:basedOn w:val="DefaultParagraphFont"/>
    <w:semiHidden/>
    <w:unhideWhenUsed/>
    <w:rsid w:val="001523C5"/>
    <w:rPr>
      <w:sz w:val="16"/>
      <w:szCs w:val="16"/>
    </w:rPr>
  </w:style>
  <w:style w:type="paragraph" w:styleId="CommentText">
    <w:name w:val="annotation text"/>
    <w:basedOn w:val="Normal"/>
    <w:link w:val="CommentTextChar"/>
    <w:unhideWhenUsed/>
    <w:rsid w:val="001523C5"/>
    <w:pPr>
      <w:spacing w:line="240" w:lineRule="auto"/>
    </w:pPr>
    <w:rPr>
      <w:sz w:val="20"/>
      <w:szCs w:val="20"/>
    </w:rPr>
  </w:style>
  <w:style w:type="character" w:customStyle="1" w:styleId="CommentTextChar">
    <w:name w:val="Comment Text Char"/>
    <w:basedOn w:val="DefaultParagraphFont"/>
    <w:link w:val="CommentText"/>
    <w:rsid w:val="001523C5"/>
    <w:rPr>
      <w:sz w:val="20"/>
      <w:szCs w:val="20"/>
    </w:rPr>
  </w:style>
  <w:style w:type="paragraph" w:styleId="CommentSubject">
    <w:name w:val="annotation subject"/>
    <w:basedOn w:val="CommentText"/>
    <w:next w:val="CommentText"/>
    <w:link w:val="CommentSubjectChar"/>
    <w:uiPriority w:val="99"/>
    <w:semiHidden/>
    <w:unhideWhenUsed/>
    <w:rsid w:val="001523C5"/>
    <w:rPr>
      <w:b/>
      <w:bCs/>
    </w:rPr>
  </w:style>
  <w:style w:type="character" w:customStyle="1" w:styleId="CommentSubjectChar">
    <w:name w:val="Comment Subject Char"/>
    <w:basedOn w:val="CommentTextChar"/>
    <w:link w:val="CommentSubject"/>
    <w:uiPriority w:val="99"/>
    <w:semiHidden/>
    <w:rsid w:val="001523C5"/>
    <w:rPr>
      <w:b/>
      <w:bCs/>
      <w:sz w:val="20"/>
      <w:szCs w:val="20"/>
    </w:rPr>
  </w:style>
  <w:style w:type="paragraph" w:styleId="ListBullet">
    <w:name w:val="List Bullet"/>
    <w:aliases w:val="IPA Bullet,IPA Bullet Char Char,IPA Bullet Char Char Char Char Char Char Char Char Char Char Char Char Char Char"/>
    <w:basedOn w:val="Normal"/>
    <w:rsid w:val="00B976B8"/>
    <w:pPr>
      <w:widowControl w:val="0"/>
      <w:overflowPunct w:val="0"/>
      <w:autoSpaceDE w:val="0"/>
      <w:autoSpaceDN w:val="0"/>
      <w:adjustRightInd w:val="0"/>
      <w:spacing w:before="40" w:after="20" w:line="288" w:lineRule="auto"/>
      <w:ind w:left="283" w:hanging="283"/>
      <w:jc w:val="both"/>
      <w:textAlignment w:val="baseline"/>
    </w:pPr>
    <w:rPr>
      <w:rFonts w:ascii="Arial" w:eastAsia="Times New Roman" w:hAnsi="Arial" w:cs="Times New Roman"/>
      <w:sz w:val="20"/>
    </w:rPr>
  </w:style>
  <w:style w:type="table" w:customStyle="1" w:styleId="myOwnTableStyle">
    <w:name w:val="myOwnTableStyle"/>
    <w:uiPriority w:val="99"/>
    <w:rsid w:val="003116D6"/>
    <w:rPr>
      <w:rFonts w:ascii="Arial" w:eastAsia="Arial" w:hAnsi="Arial" w:cs="Arial"/>
      <w:sz w:val="20"/>
      <w:szCs w:val="20"/>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paragraph" w:customStyle="1" w:styleId="BodyA">
    <w:name w:val="Body A"/>
    <w:rsid w:val="00FC7A6E"/>
    <w:pPr>
      <w:pBdr>
        <w:top w:val="nil"/>
        <w:left w:val="nil"/>
        <w:bottom w:val="nil"/>
        <w:right w:val="nil"/>
        <w:between w:val="nil"/>
        <w:bar w:val="nil"/>
      </w:pBdr>
    </w:pPr>
    <w:rPr>
      <w:rFonts w:ascii="Calibri" w:eastAsia="Arial Unicode MS" w:hAnsi="Arial Unicode MS" w:cs="Arial Unicode MS"/>
      <w:color w:val="000000"/>
      <w:u w:color="000000"/>
      <w:bdr w:val="nil"/>
      <w:lang w:bidi="th-TH"/>
    </w:rPr>
  </w:style>
  <w:style w:type="paragraph" w:styleId="Revision">
    <w:name w:val="Revision"/>
    <w:hidden/>
    <w:uiPriority w:val="99"/>
    <w:semiHidden/>
    <w:rsid w:val="00C83C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33931">
      <w:bodyDiv w:val="1"/>
      <w:marLeft w:val="0"/>
      <w:marRight w:val="0"/>
      <w:marTop w:val="0"/>
      <w:marBottom w:val="0"/>
      <w:divBdr>
        <w:top w:val="none" w:sz="0" w:space="0" w:color="auto"/>
        <w:left w:val="none" w:sz="0" w:space="0" w:color="auto"/>
        <w:bottom w:val="none" w:sz="0" w:space="0" w:color="auto"/>
        <w:right w:val="none" w:sz="0" w:space="0" w:color="auto"/>
      </w:divBdr>
    </w:div>
    <w:div w:id="151187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valuation.org/ethicalguidelines" TargetMode="Externa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sandeep.sharma@undp.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AAE98-4E30-4F35-88C1-9E7226EA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5885</Words>
  <Characters>33550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saba.kalam@undp.org</dc:creator>
  <cp:lastModifiedBy>Sunil Shekher</cp:lastModifiedBy>
  <cp:revision>2</cp:revision>
  <cp:lastPrinted>2013-02-26T04:11:00Z</cp:lastPrinted>
  <dcterms:created xsi:type="dcterms:W3CDTF">2016-04-11T05:42:00Z</dcterms:created>
  <dcterms:modified xsi:type="dcterms:W3CDTF">2016-04-11T05:42:00Z</dcterms:modified>
</cp:coreProperties>
</file>