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1DDFE" w14:textId="3C05A523" w:rsidR="00BA1582" w:rsidRDefault="00BA1582" w:rsidP="00BA1582">
      <w:pPr>
        <w:contextualSpacing/>
        <w:jc w:val="center"/>
        <w:rPr>
          <w:rStyle w:val="fontstyle01"/>
          <w:rFonts w:asciiTheme="minorHAnsi" w:hAnsiTheme="minorHAnsi" w:cstheme="minorHAnsi"/>
          <w:color w:val="auto"/>
          <w:sz w:val="20"/>
          <w:szCs w:val="20"/>
          <w:u w:val="single"/>
        </w:rPr>
      </w:pPr>
      <w:r w:rsidRPr="00BA1582">
        <w:rPr>
          <w:rStyle w:val="fontstyle01"/>
          <w:rFonts w:asciiTheme="minorHAnsi" w:hAnsiTheme="minorHAnsi" w:cstheme="minorHAnsi"/>
          <w:color w:val="auto"/>
          <w:sz w:val="20"/>
          <w:szCs w:val="20"/>
          <w:u w:val="single"/>
        </w:rPr>
        <w:t xml:space="preserve">Management Response to the </w:t>
      </w:r>
      <w:r w:rsidR="00BD253B">
        <w:rPr>
          <w:rStyle w:val="fontstyle01"/>
          <w:rFonts w:asciiTheme="minorHAnsi" w:hAnsiTheme="minorHAnsi" w:cstheme="minorHAnsi"/>
          <w:color w:val="auto"/>
          <w:sz w:val="20"/>
          <w:szCs w:val="20"/>
          <w:u w:val="single"/>
        </w:rPr>
        <w:t>Terminal Evaluation</w:t>
      </w:r>
    </w:p>
    <w:p w14:paraId="30FC58FA" w14:textId="7BCFE525" w:rsidR="00BA1582" w:rsidRDefault="00BA1582" w:rsidP="00AC479C">
      <w:pPr>
        <w:contextualSpacing/>
        <w:rPr>
          <w:rStyle w:val="fontstyle31"/>
          <w:rFonts w:asciiTheme="minorHAnsi" w:hAnsiTheme="minorHAnsi" w:cstheme="minorHAnsi"/>
          <w:i w:val="0"/>
          <w:iCs w:val="0"/>
          <w:color w:val="auto"/>
          <w:sz w:val="20"/>
          <w:szCs w:val="20"/>
        </w:rPr>
      </w:pPr>
    </w:p>
    <w:p w14:paraId="6E532268" w14:textId="73B3138B" w:rsidR="00AC479C" w:rsidRPr="00172B99" w:rsidRDefault="00AC479C" w:rsidP="00AC479C">
      <w:pPr>
        <w:widowControl w:val="0"/>
        <w:autoSpaceDE w:val="0"/>
        <w:autoSpaceDN w:val="0"/>
        <w:adjustRightInd w:val="0"/>
        <w:spacing w:after="0" w:line="240" w:lineRule="auto"/>
        <w:rPr>
          <w:rFonts w:ascii="Calibri" w:hAnsi="Calibri"/>
          <w:b/>
          <w:bCs/>
        </w:rPr>
      </w:pPr>
      <w:r w:rsidRPr="00172B99">
        <w:rPr>
          <w:rFonts w:ascii="Calibri" w:hAnsi="Calibri"/>
          <w:b/>
          <w:bCs/>
        </w:rPr>
        <w:t xml:space="preserve">Project Title: </w:t>
      </w:r>
      <w:r>
        <w:rPr>
          <w:rFonts w:ascii="Calibri" w:hAnsi="Calibri"/>
          <w:b/>
          <w:bCs/>
        </w:rPr>
        <w:tab/>
      </w:r>
      <w:r>
        <w:rPr>
          <w:rFonts w:ascii="Calibri" w:hAnsi="Calibri"/>
          <w:b/>
          <w:bCs/>
        </w:rPr>
        <w:tab/>
      </w:r>
      <w:r>
        <w:rPr>
          <w:rFonts w:ascii="Calibri" w:hAnsi="Calibri"/>
          <w:b/>
          <w:bCs/>
        </w:rPr>
        <w:tab/>
      </w:r>
      <w:r>
        <w:rPr>
          <w:rFonts w:ascii="Calibri" w:hAnsi="Calibri"/>
          <w:b/>
          <w:bCs/>
        </w:rPr>
        <w:tab/>
      </w:r>
      <w:r w:rsidRPr="009F4F0C">
        <w:rPr>
          <w:rStyle w:val="fontstyle21"/>
          <w:rFonts w:asciiTheme="minorHAnsi" w:hAnsiTheme="minorHAnsi" w:cstheme="minorHAnsi"/>
          <w:color w:val="auto"/>
          <w:sz w:val="20"/>
          <w:szCs w:val="20"/>
        </w:rPr>
        <w:t>Sixth Operational Phase of the GEF Small Grants Programme</w:t>
      </w:r>
      <w:r>
        <w:rPr>
          <w:rStyle w:val="fontstyle21"/>
          <w:rFonts w:asciiTheme="minorHAnsi" w:hAnsiTheme="minorHAnsi" w:cstheme="minorHAnsi"/>
          <w:color w:val="auto"/>
          <w:sz w:val="20"/>
          <w:szCs w:val="20"/>
        </w:rPr>
        <w:t xml:space="preserve"> in Peru</w:t>
      </w:r>
    </w:p>
    <w:p w14:paraId="065BE892" w14:textId="54FCEDDB" w:rsidR="00AC479C" w:rsidRPr="00172B99" w:rsidRDefault="00AC479C" w:rsidP="00AC479C">
      <w:pPr>
        <w:widowControl w:val="0"/>
        <w:autoSpaceDE w:val="0"/>
        <w:autoSpaceDN w:val="0"/>
        <w:adjustRightInd w:val="0"/>
        <w:spacing w:after="0" w:line="240" w:lineRule="auto"/>
        <w:rPr>
          <w:rFonts w:ascii="Calibri" w:hAnsi="Calibri"/>
          <w:b/>
          <w:bCs/>
        </w:rPr>
      </w:pPr>
      <w:r w:rsidRPr="00172B99">
        <w:rPr>
          <w:rFonts w:ascii="Calibri" w:hAnsi="Calibri"/>
          <w:b/>
          <w:bCs/>
        </w:rPr>
        <w:t xml:space="preserve">UNDP PIMS ID: </w:t>
      </w:r>
      <w:r>
        <w:rPr>
          <w:rFonts w:ascii="Calibri" w:hAnsi="Calibri"/>
          <w:b/>
          <w:bCs/>
        </w:rPr>
        <w:tab/>
      </w:r>
      <w:r>
        <w:rPr>
          <w:rFonts w:ascii="Calibri" w:hAnsi="Calibri"/>
          <w:b/>
          <w:bCs/>
        </w:rPr>
        <w:tab/>
      </w:r>
      <w:r>
        <w:rPr>
          <w:rFonts w:ascii="Calibri" w:hAnsi="Calibri"/>
          <w:b/>
          <w:bCs/>
        </w:rPr>
        <w:tab/>
      </w:r>
      <w:r>
        <w:rPr>
          <w:rFonts w:ascii="Calibri" w:hAnsi="Calibri"/>
          <w:b/>
          <w:bCs/>
        </w:rPr>
        <w:tab/>
      </w:r>
      <w:r w:rsidRPr="00AC479C">
        <w:rPr>
          <w:rFonts w:ascii="Calibri" w:hAnsi="Calibri"/>
        </w:rPr>
        <w:t>5497</w:t>
      </w:r>
    </w:p>
    <w:p w14:paraId="0EF5D506" w14:textId="6A091E24" w:rsidR="00AC479C" w:rsidRPr="00172B99" w:rsidRDefault="00AC479C" w:rsidP="00AC479C">
      <w:pPr>
        <w:widowControl w:val="0"/>
        <w:autoSpaceDE w:val="0"/>
        <w:autoSpaceDN w:val="0"/>
        <w:adjustRightInd w:val="0"/>
        <w:spacing w:after="0" w:line="240" w:lineRule="auto"/>
        <w:rPr>
          <w:rFonts w:ascii="Calibri" w:hAnsi="Calibri"/>
          <w:b/>
          <w:bCs/>
        </w:rPr>
      </w:pPr>
      <w:r w:rsidRPr="00172B99">
        <w:rPr>
          <w:rFonts w:ascii="Calibri" w:hAnsi="Calibri"/>
          <w:b/>
          <w:bCs/>
        </w:rPr>
        <w:t>GEF ID:</w:t>
      </w:r>
      <w:r>
        <w:rPr>
          <w:rFonts w:ascii="Calibri" w:hAnsi="Calibri"/>
          <w:b/>
          <w:bCs/>
        </w:rPr>
        <w:t xml:space="preserve">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AC479C">
        <w:rPr>
          <w:rFonts w:ascii="Calibri" w:hAnsi="Calibri"/>
        </w:rPr>
        <w:t>9044</w:t>
      </w:r>
    </w:p>
    <w:p w14:paraId="07FA1290" w14:textId="4F9894F6" w:rsidR="00AC479C" w:rsidRPr="00172B99" w:rsidRDefault="00AC479C" w:rsidP="00AC479C">
      <w:pPr>
        <w:widowControl w:val="0"/>
        <w:autoSpaceDE w:val="0"/>
        <w:autoSpaceDN w:val="0"/>
        <w:adjustRightInd w:val="0"/>
        <w:spacing w:after="0" w:line="240" w:lineRule="auto"/>
        <w:rPr>
          <w:rFonts w:ascii="Calibri" w:hAnsi="Calibri"/>
          <w:b/>
          <w:bCs/>
        </w:rPr>
      </w:pPr>
      <w:r w:rsidRPr="00172B99">
        <w:rPr>
          <w:rFonts w:ascii="Calibri" w:hAnsi="Calibri"/>
          <w:b/>
          <w:bCs/>
        </w:rPr>
        <w:t xml:space="preserve">Terminal Evaluation Completion Date: </w:t>
      </w:r>
      <w:r>
        <w:rPr>
          <w:rFonts w:ascii="Calibri" w:hAnsi="Calibri"/>
          <w:b/>
          <w:bCs/>
        </w:rPr>
        <w:tab/>
      </w:r>
      <w:proofErr w:type="spellStart"/>
      <w:r>
        <w:rPr>
          <w:rStyle w:val="fontstyle21"/>
          <w:rFonts w:asciiTheme="minorHAnsi" w:hAnsiTheme="minorHAnsi" w:cstheme="minorHAnsi"/>
          <w:color w:val="auto"/>
          <w:sz w:val="20"/>
          <w:szCs w:val="20"/>
        </w:rPr>
        <w:t>Jul</w:t>
      </w:r>
      <w:r w:rsidR="00FE270E">
        <w:rPr>
          <w:rStyle w:val="fontstyle21"/>
          <w:rFonts w:asciiTheme="minorHAnsi" w:hAnsiTheme="minorHAnsi" w:cstheme="minorHAnsi"/>
          <w:color w:val="auto"/>
          <w:sz w:val="20"/>
          <w:szCs w:val="20"/>
        </w:rPr>
        <w:t>ne</w:t>
      </w:r>
      <w:proofErr w:type="spellEnd"/>
      <w:r w:rsidR="00FE270E">
        <w:rPr>
          <w:rStyle w:val="fontstyle21"/>
          <w:rFonts w:asciiTheme="minorHAnsi" w:hAnsiTheme="minorHAnsi" w:cstheme="minorHAnsi"/>
          <w:color w:val="auto"/>
          <w:sz w:val="20"/>
          <w:szCs w:val="20"/>
        </w:rPr>
        <w:t>,</w:t>
      </w:r>
      <w:r>
        <w:rPr>
          <w:rStyle w:val="fontstyle21"/>
          <w:rFonts w:asciiTheme="minorHAnsi" w:hAnsiTheme="minorHAnsi" w:cstheme="minorHAnsi"/>
          <w:color w:val="auto"/>
          <w:sz w:val="20"/>
          <w:szCs w:val="20"/>
        </w:rPr>
        <w:t xml:space="preserve"> 2021</w:t>
      </w:r>
    </w:p>
    <w:p w14:paraId="1FA6C773" w14:textId="1DA34C28" w:rsidR="00AC479C" w:rsidRPr="00172B99" w:rsidRDefault="00AC479C" w:rsidP="00AC479C">
      <w:pPr>
        <w:widowControl w:val="0"/>
        <w:autoSpaceDE w:val="0"/>
        <w:autoSpaceDN w:val="0"/>
        <w:adjustRightInd w:val="0"/>
        <w:spacing w:after="0" w:line="240" w:lineRule="auto"/>
        <w:rPr>
          <w:rFonts w:ascii="Calibri" w:hAnsi="Calibri"/>
          <w:b/>
          <w:bCs/>
        </w:rPr>
      </w:pPr>
      <w:r w:rsidRPr="00172B99">
        <w:rPr>
          <w:rFonts w:ascii="Calibri" w:hAnsi="Calibri"/>
          <w:b/>
          <w:bCs/>
        </w:rPr>
        <w:t xml:space="preserve">Date of Issue of Management Response: </w:t>
      </w:r>
      <w:proofErr w:type="gramStart"/>
      <w:r>
        <w:rPr>
          <w:rStyle w:val="fontstyle21"/>
          <w:rFonts w:asciiTheme="minorHAnsi" w:hAnsiTheme="minorHAnsi" w:cstheme="minorHAnsi"/>
          <w:color w:val="auto"/>
          <w:sz w:val="20"/>
          <w:szCs w:val="20"/>
        </w:rPr>
        <w:t>July</w:t>
      </w:r>
      <w:r w:rsidR="00FE270E">
        <w:rPr>
          <w:rStyle w:val="fontstyle21"/>
          <w:rFonts w:asciiTheme="minorHAnsi" w:hAnsiTheme="minorHAnsi" w:cstheme="minorHAnsi"/>
          <w:color w:val="auto"/>
          <w:sz w:val="20"/>
          <w:szCs w:val="20"/>
        </w:rPr>
        <w:t>,</w:t>
      </w:r>
      <w:r>
        <w:rPr>
          <w:rStyle w:val="fontstyle21"/>
          <w:rFonts w:asciiTheme="minorHAnsi" w:hAnsiTheme="minorHAnsi" w:cstheme="minorHAnsi"/>
          <w:color w:val="auto"/>
          <w:sz w:val="20"/>
          <w:szCs w:val="20"/>
        </w:rPr>
        <w:t>,</w:t>
      </w:r>
      <w:proofErr w:type="gramEnd"/>
      <w:r>
        <w:rPr>
          <w:rStyle w:val="fontstyle21"/>
          <w:rFonts w:asciiTheme="minorHAnsi" w:hAnsiTheme="minorHAnsi" w:cstheme="minorHAnsi"/>
          <w:color w:val="auto"/>
          <w:sz w:val="20"/>
          <w:szCs w:val="20"/>
        </w:rPr>
        <w:t xml:space="preserve"> 2021</w:t>
      </w:r>
    </w:p>
    <w:p w14:paraId="5C3E55E6" w14:textId="77777777" w:rsidR="00AC479C" w:rsidRPr="00172B99" w:rsidRDefault="00AC479C" w:rsidP="00AC479C">
      <w:pPr>
        <w:widowControl w:val="0"/>
        <w:autoSpaceDE w:val="0"/>
        <w:autoSpaceDN w:val="0"/>
        <w:adjustRightInd w:val="0"/>
        <w:spacing w:after="0" w:line="240" w:lineRule="auto"/>
        <w:rPr>
          <w:rFonts w:ascii="Calibri" w:hAnsi="Calibri"/>
          <w:b/>
          <w:bCs/>
        </w:rPr>
      </w:pPr>
    </w:p>
    <w:p w14:paraId="5E725190" w14:textId="61BD4AAD" w:rsidR="00AC479C" w:rsidRPr="00172B99" w:rsidRDefault="00AC479C" w:rsidP="00AC479C">
      <w:pPr>
        <w:tabs>
          <w:tab w:val="left" w:pos="2880"/>
        </w:tabs>
        <w:spacing w:line="240" w:lineRule="auto"/>
        <w:ind w:left="2880" w:hanging="2880"/>
        <w:rPr>
          <w:rFonts w:ascii="Calibri" w:hAnsi="Calibri"/>
          <w:b/>
          <w:bCs/>
          <w:i/>
        </w:rPr>
      </w:pPr>
      <w:r w:rsidRPr="00172B99">
        <w:rPr>
          <w:rFonts w:ascii="Calibri" w:hAnsi="Calibri"/>
          <w:b/>
          <w:bCs/>
        </w:rPr>
        <w:t xml:space="preserve">Prepared by: </w:t>
      </w:r>
      <w:r w:rsidR="00B17460">
        <w:rPr>
          <w:rFonts w:ascii="Calibri" w:hAnsi="Calibri"/>
          <w:b/>
          <w:bCs/>
        </w:rPr>
        <w:tab/>
      </w:r>
      <w:r w:rsidR="00B17460">
        <w:rPr>
          <w:rFonts w:ascii="Calibri" w:hAnsi="Calibri"/>
          <w:b/>
          <w:bCs/>
        </w:rPr>
        <w:tab/>
      </w:r>
      <w:r w:rsidR="00B17460" w:rsidRPr="00B17460">
        <w:rPr>
          <w:rFonts w:ascii="Calibri" w:hAnsi="Calibri"/>
        </w:rPr>
        <w:t>SGP Peru</w:t>
      </w:r>
      <w:r w:rsidRPr="00172B99">
        <w:rPr>
          <w:rFonts w:ascii="Calibri" w:hAnsi="Calibri"/>
          <w:b/>
          <w:bCs/>
        </w:rPr>
        <w:tab/>
      </w:r>
      <w:r>
        <w:rPr>
          <w:rFonts w:ascii="Calibri" w:hAnsi="Calibri"/>
          <w:b/>
          <w:bCs/>
        </w:rPr>
        <w:tab/>
      </w:r>
    </w:p>
    <w:p w14:paraId="62AFE890" w14:textId="65B79844" w:rsidR="00AC479C" w:rsidRPr="00172B99" w:rsidRDefault="00AC479C" w:rsidP="00AC479C">
      <w:pPr>
        <w:tabs>
          <w:tab w:val="left" w:pos="2880"/>
        </w:tabs>
        <w:spacing w:line="240" w:lineRule="auto"/>
        <w:ind w:left="2880" w:hanging="2880"/>
        <w:rPr>
          <w:rFonts w:ascii="Calibri" w:hAnsi="Calibri"/>
          <w:b/>
          <w:bCs/>
          <w:i/>
        </w:rPr>
      </w:pPr>
      <w:r w:rsidRPr="00172B99">
        <w:rPr>
          <w:rFonts w:ascii="Calibri" w:hAnsi="Calibri"/>
          <w:b/>
          <w:bCs/>
        </w:rPr>
        <w:t>Contributors:</w:t>
      </w:r>
      <w:r w:rsidR="00C05477">
        <w:rPr>
          <w:rFonts w:ascii="Calibri" w:hAnsi="Calibri"/>
          <w:b/>
          <w:bCs/>
        </w:rPr>
        <w:tab/>
      </w:r>
      <w:r w:rsidR="00FE270E">
        <w:rPr>
          <w:rFonts w:ascii="Calibri" w:hAnsi="Calibri"/>
          <w:b/>
          <w:bCs/>
        </w:rPr>
        <w:tab/>
      </w:r>
      <w:r w:rsidR="00FE270E" w:rsidRPr="00A14CB7">
        <w:rPr>
          <w:rFonts w:ascii="Calibri" w:hAnsi="Calibri"/>
        </w:rPr>
        <w:t>Maria Cebrian</w:t>
      </w:r>
    </w:p>
    <w:p w14:paraId="5CDEE70F" w14:textId="551A9B03" w:rsidR="00AC479C" w:rsidRPr="00FE270E" w:rsidRDefault="00AC479C" w:rsidP="00AC479C">
      <w:pPr>
        <w:contextualSpacing/>
        <w:rPr>
          <w:rStyle w:val="fontstyle31"/>
          <w:rFonts w:asciiTheme="minorHAnsi" w:hAnsiTheme="minorHAnsi" w:cstheme="minorHAnsi"/>
          <w:i w:val="0"/>
          <w:iCs w:val="0"/>
          <w:color w:val="auto"/>
          <w:sz w:val="20"/>
          <w:szCs w:val="20"/>
        </w:rPr>
      </w:pPr>
      <w:r w:rsidRPr="00FE270E">
        <w:rPr>
          <w:rFonts w:ascii="Calibri" w:hAnsi="Calibri"/>
          <w:b/>
          <w:bCs/>
        </w:rPr>
        <w:t xml:space="preserve">Cleared </w:t>
      </w:r>
      <w:proofErr w:type="gramStart"/>
      <w:r w:rsidRPr="00FE270E">
        <w:rPr>
          <w:rFonts w:ascii="Calibri" w:hAnsi="Calibri"/>
          <w:b/>
          <w:bCs/>
        </w:rPr>
        <w:t>by:</w:t>
      </w:r>
      <w:proofErr w:type="gramEnd"/>
      <w:r w:rsidR="00C05477" w:rsidRPr="00FE270E">
        <w:rPr>
          <w:rFonts w:ascii="Calibri" w:hAnsi="Calibri"/>
          <w:b/>
          <w:bCs/>
        </w:rPr>
        <w:tab/>
      </w:r>
      <w:r w:rsidR="00C05477" w:rsidRPr="00FE270E">
        <w:rPr>
          <w:rFonts w:ascii="Calibri" w:hAnsi="Calibri"/>
          <w:b/>
          <w:bCs/>
        </w:rPr>
        <w:tab/>
      </w:r>
      <w:r w:rsidR="00C05477" w:rsidRPr="00FE270E">
        <w:rPr>
          <w:rFonts w:ascii="Calibri" w:hAnsi="Calibri"/>
          <w:b/>
          <w:bCs/>
        </w:rPr>
        <w:tab/>
      </w:r>
      <w:r w:rsidR="00FE270E">
        <w:rPr>
          <w:rFonts w:ascii="Calibri" w:hAnsi="Calibri"/>
          <w:b/>
          <w:bCs/>
        </w:rPr>
        <w:tab/>
      </w:r>
      <w:r w:rsidR="00A14CB7" w:rsidRPr="00A14CB7">
        <w:rPr>
          <w:rFonts w:ascii="Calibri" w:hAnsi="Calibri"/>
        </w:rPr>
        <w:t xml:space="preserve">Hugo Remaury </w:t>
      </w:r>
    </w:p>
    <w:p w14:paraId="34F3E3FB" w14:textId="77777777" w:rsidR="00BA1582" w:rsidRPr="00FE270E" w:rsidRDefault="00BA1582" w:rsidP="00BA1582">
      <w:pPr>
        <w:contextualSpacing/>
        <w:rPr>
          <w:rStyle w:val="fontstyle31"/>
          <w:rFonts w:asciiTheme="minorHAnsi" w:hAnsiTheme="minorHAnsi" w:cstheme="minorHAnsi"/>
          <w:i w:val="0"/>
          <w:iCs w:val="0"/>
          <w:color w:val="auto"/>
          <w:sz w:val="20"/>
          <w:szCs w:val="20"/>
        </w:rPr>
      </w:pPr>
    </w:p>
    <w:p w14:paraId="7291D4D7" w14:textId="5F9F332A" w:rsidR="00613D7E" w:rsidRPr="00613D7E" w:rsidRDefault="00613D7E" w:rsidP="00661B0A">
      <w:pPr>
        <w:rPr>
          <w:rStyle w:val="fontstyle01"/>
          <w:rFonts w:asciiTheme="minorHAnsi" w:hAnsiTheme="minorHAnsi" w:cstheme="minorHAnsi"/>
          <w:color w:val="auto"/>
          <w:sz w:val="20"/>
          <w:szCs w:val="20"/>
          <w:lang w:val="es-PE"/>
        </w:rPr>
      </w:pPr>
      <w:r w:rsidRPr="00613D7E">
        <w:rPr>
          <w:rFonts w:cstheme="minorHAnsi"/>
          <w:b/>
          <w:bCs/>
          <w:i/>
          <w:iCs/>
          <w:sz w:val="20"/>
          <w:szCs w:val="20"/>
          <w:lang w:val="es-PE"/>
        </w:rPr>
        <w:t>Recomendaciones para el cierre de la Sexta Fase Operativa</w:t>
      </w:r>
      <w:r w:rsidRPr="00613D7E">
        <w:rPr>
          <w:rFonts w:cstheme="minorHAnsi"/>
          <w:b/>
          <w:bCs/>
          <w:sz w:val="20"/>
          <w:szCs w:val="20"/>
          <w:lang w:val="es-PE"/>
        </w:rPr>
        <w:t>.</w:t>
      </w:r>
    </w:p>
    <w:tbl>
      <w:tblPr>
        <w:tblStyle w:val="TableGrid"/>
        <w:tblW w:w="14312" w:type="dxa"/>
        <w:tblLook w:val="04A0" w:firstRow="1" w:lastRow="0" w:firstColumn="1" w:lastColumn="0" w:noHBand="0" w:noVBand="1"/>
      </w:tblPr>
      <w:tblGrid>
        <w:gridCol w:w="6658"/>
        <w:gridCol w:w="1842"/>
        <w:gridCol w:w="2835"/>
        <w:gridCol w:w="1701"/>
        <w:gridCol w:w="1276"/>
      </w:tblGrid>
      <w:tr w:rsidR="00C651B4" w:rsidRPr="00FE270E" w14:paraId="239D2C32" w14:textId="77777777" w:rsidTr="008A7669">
        <w:tc>
          <w:tcPr>
            <w:tcW w:w="14312" w:type="dxa"/>
            <w:gridSpan w:val="5"/>
            <w:shd w:val="clear" w:color="auto" w:fill="E7E6E6" w:themeFill="background2"/>
          </w:tcPr>
          <w:p w14:paraId="04891795" w14:textId="15C6B222" w:rsidR="00D3632F" w:rsidRPr="007950E0" w:rsidRDefault="009F4F0C" w:rsidP="00991486">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w:t>
            </w:r>
            <w:r w:rsidR="00D3632F" w:rsidRPr="007950E0">
              <w:rPr>
                <w:rStyle w:val="fontstyle01"/>
                <w:rFonts w:asciiTheme="minorHAnsi" w:hAnsiTheme="minorHAnsi" w:cstheme="minorHAnsi"/>
                <w:color w:val="auto"/>
                <w:sz w:val="20"/>
                <w:szCs w:val="20"/>
                <w:lang w:val="es-PE"/>
              </w:rPr>
              <w:t xml:space="preserve"> Recommendation</w:t>
            </w:r>
            <w:r w:rsidR="00BD253B">
              <w:rPr>
                <w:rStyle w:val="fontstyle01"/>
                <w:rFonts w:asciiTheme="minorHAnsi" w:hAnsiTheme="minorHAnsi" w:cstheme="minorHAnsi"/>
                <w:color w:val="auto"/>
                <w:sz w:val="20"/>
                <w:szCs w:val="20"/>
                <w:lang w:val="es-PE"/>
              </w:rPr>
              <w:t xml:space="preserve"> 1</w:t>
            </w:r>
          </w:p>
          <w:p w14:paraId="3979DB1F" w14:textId="5D62D34E" w:rsidR="007950E0" w:rsidRDefault="009F4F0C" w:rsidP="000D533D">
            <w:pPr>
              <w:contextualSpacing/>
              <w:jc w:val="both"/>
              <w:rPr>
                <w:rFonts w:cstheme="minorHAnsi"/>
                <w:bCs/>
                <w:sz w:val="20"/>
                <w:szCs w:val="20"/>
                <w:lang w:val="es-PE"/>
              </w:rPr>
            </w:pPr>
            <w:r w:rsidRPr="009F4F0C">
              <w:rPr>
                <w:rFonts w:cstheme="minorHAnsi"/>
                <w:bCs/>
                <w:sz w:val="20"/>
                <w:szCs w:val="20"/>
                <w:lang w:val="es-PE"/>
              </w:rPr>
              <w:t>Culminar procesos y productos pendientes o planificados, entre ellos publicaciones, materiales de manejo del conocimiento,  y actividades de cierre según</w:t>
            </w:r>
            <w:r w:rsidR="007950E0">
              <w:rPr>
                <w:rFonts w:cstheme="minorHAnsi"/>
                <w:bCs/>
                <w:sz w:val="20"/>
                <w:szCs w:val="20"/>
                <w:lang w:val="es-PE"/>
              </w:rPr>
              <w:t xml:space="preserve"> </w:t>
            </w:r>
            <w:r w:rsidRPr="009F4F0C">
              <w:rPr>
                <w:rFonts w:cstheme="minorHAnsi"/>
                <w:bCs/>
                <w:sz w:val="20"/>
                <w:szCs w:val="20"/>
                <w:lang w:val="es-PE"/>
              </w:rPr>
              <w:t xml:space="preserve">sea relevante.  Difundir estos materiales no solo internamente sino también alimentando a la difusión de información y de manejo de conocimiento con otros países. </w:t>
            </w:r>
          </w:p>
          <w:p w14:paraId="3767C92A" w14:textId="22C9F99E" w:rsidR="0041629B" w:rsidRPr="007950E0" w:rsidRDefault="009F4F0C" w:rsidP="007950E0">
            <w:pPr>
              <w:ind w:right="323"/>
              <w:contextualSpacing/>
              <w:jc w:val="both"/>
              <w:rPr>
                <w:rStyle w:val="fontstyle01"/>
                <w:rFonts w:asciiTheme="minorHAnsi" w:hAnsiTheme="minorHAnsi" w:cstheme="minorHAnsi"/>
                <w:bCs w:val="0"/>
                <w:color w:val="auto"/>
                <w:sz w:val="20"/>
                <w:szCs w:val="20"/>
                <w:lang w:val="es-PE"/>
              </w:rPr>
            </w:pPr>
            <w:r w:rsidRPr="009F4F0C">
              <w:rPr>
                <w:rFonts w:cstheme="minorHAnsi"/>
                <w:bCs/>
                <w:sz w:val="20"/>
                <w:szCs w:val="20"/>
                <w:lang w:val="es-PE"/>
              </w:rPr>
              <w:t>Continuar con la planificación activa para la siguiente fase operacional, procurando la continuidad operativa del PPD en la transición a la nueva fase</w:t>
            </w:r>
            <w:r w:rsidR="00F55325" w:rsidRPr="009F4F0C">
              <w:rPr>
                <w:rStyle w:val="fontstyle01"/>
                <w:rFonts w:asciiTheme="minorHAnsi" w:hAnsiTheme="minorHAnsi" w:cstheme="minorHAnsi"/>
                <w:b w:val="0"/>
                <w:color w:val="auto"/>
                <w:sz w:val="20"/>
                <w:szCs w:val="20"/>
                <w:lang w:val="es-PE"/>
              </w:rPr>
              <w:t>.</w:t>
            </w:r>
          </w:p>
        </w:tc>
      </w:tr>
      <w:tr w:rsidR="00C651B4" w:rsidRPr="00FE270E" w14:paraId="50CB4A70" w14:textId="77777777" w:rsidTr="008A7669">
        <w:tc>
          <w:tcPr>
            <w:tcW w:w="14312" w:type="dxa"/>
            <w:gridSpan w:val="5"/>
            <w:shd w:val="clear" w:color="auto" w:fill="E7E6E6" w:themeFill="background2"/>
          </w:tcPr>
          <w:p w14:paraId="49F215E3" w14:textId="77777777" w:rsidR="0006048B" w:rsidRPr="00FE270E" w:rsidRDefault="0006048B" w:rsidP="0041629B">
            <w:pPr>
              <w:rPr>
                <w:rStyle w:val="fontstyle01"/>
                <w:rFonts w:asciiTheme="minorHAnsi" w:hAnsiTheme="minorHAnsi" w:cstheme="minorHAnsi"/>
                <w:color w:val="auto"/>
                <w:sz w:val="20"/>
                <w:szCs w:val="20"/>
                <w:lang w:val="es-PA"/>
              </w:rPr>
            </w:pPr>
            <w:r w:rsidRPr="00FE270E">
              <w:rPr>
                <w:rStyle w:val="fontstyle01"/>
                <w:rFonts w:asciiTheme="minorHAnsi" w:hAnsiTheme="minorHAnsi" w:cstheme="minorHAnsi"/>
                <w:color w:val="auto"/>
                <w:sz w:val="20"/>
                <w:szCs w:val="20"/>
                <w:lang w:val="es-PA"/>
              </w:rPr>
              <w:t>Management Response</w:t>
            </w:r>
          </w:p>
          <w:p w14:paraId="49A9A471" w14:textId="34A52843" w:rsidR="003A145C" w:rsidRPr="00FE270E" w:rsidRDefault="00845ADF" w:rsidP="0041629B">
            <w:pPr>
              <w:rPr>
                <w:rStyle w:val="fontstyle01"/>
                <w:rFonts w:asciiTheme="minorHAnsi" w:hAnsiTheme="minorHAnsi" w:cstheme="minorHAnsi"/>
                <w:color w:val="auto"/>
                <w:sz w:val="20"/>
                <w:szCs w:val="20"/>
                <w:lang w:val="es-PA"/>
              </w:rPr>
            </w:pPr>
            <w:proofErr w:type="spellStart"/>
            <w:r w:rsidRPr="00FE270E">
              <w:rPr>
                <w:rStyle w:val="fontstyle01"/>
                <w:rFonts w:asciiTheme="minorHAnsi" w:hAnsiTheme="minorHAnsi" w:cstheme="minorHAnsi"/>
                <w:color w:val="auto"/>
                <w:sz w:val="20"/>
                <w:szCs w:val="20"/>
                <w:lang w:val="es-PA"/>
              </w:rPr>
              <w:t>Fully</w:t>
            </w:r>
            <w:proofErr w:type="spellEnd"/>
            <w:r w:rsidRPr="00FE270E">
              <w:rPr>
                <w:rStyle w:val="fontstyle01"/>
                <w:rFonts w:asciiTheme="minorHAnsi" w:hAnsiTheme="minorHAnsi" w:cstheme="minorHAnsi"/>
                <w:color w:val="auto"/>
                <w:sz w:val="20"/>
                <w:szCs w:val="20"/>
                <w:lang w:val="es-PA"/>
              </w:rPr>
              <w:t xml:space="preserve"> </w:t>
            </w:r>
            <w:proofErr w:type="spellStart"/>
            <w:r w:rsidRPr="00FE270E">
              <w:rPr>
                <w:rStyle w:val="fontstyle01"/>
                <w:rFonts w:asciiTheme="minorHAnsi" w:hAnsiTheme="minorHAnsi" w:cstheme="minorHAnsi"/>
                <w:color w:val="auto"/>
                <w:sz w:val="20"/>
                <w:szCs w:val="20"/>
                <w:lang w:val="es-PA"/>
              </w:rPr>
              <w:t>accept</w:t>
            </w:r>
            <w:proofErr w:type="spellEnd"/>
            <w:r w:rsidR="0006048B" w:rsidRPr="00FE270E">
              <w:rPr>
                <w:rStyle w:val="fontstyle01"/>
                <w:rFonts w:asciiTheme="minorHAnsi" w:hAnsiTheme="minorHAnsi" w:cstheme="minorHAnsi"/>
                <w:color w:val="auto"/>
                <w:sz w:val="20"/>
                <w:szCs w:val="20"/>
                <w:lang w:val="es-PA"/>
              </w:rPr>
              <w:t xml:space="preserve"> </w:t>
            </w:r>
            <w:proofErr w:type="spellStart"/>
            <w:r w:rsidR="0006048B" w:rsidRPr="00FE270E">
              <w:rPr>
                <w:rStyle w:val="fontstyle01"/>
                <w:rFonts w:asciiTheme="minorHAnsi" w:hAnsiTheme="minorHAnsi" w:cstheme="minorHAnsi"/>
                <w:color w:val="auto"/>
                <w:sz w:val="20"/>
                <w:szCs w:val="20"/>
                <w:lang w:val="es-PA"/>
              </w:rPr>
              <w:t>recommendation</w:t>
            </w:r>
            <w:proofErr w:type="spellEnd"/>
          </w:p>
          <w:p w14:paraId="598C6F2F" w14:textId="427062BA" w:rsidR="007950E0" w:rsidRPr="007950E0" w:rsidRDefault="007950E0" w:rsidP="007950E0">
            <w:pPr>
              <w:rPr>
                <w:rFonts w:cstheme="minorHAnsi"/>
                <w:bCs/>
                <w:sz w:val="20"/>
                <w:szCs w:val="20"/>
                <w:lang w:val="es-PE"/>
              </w:rPr>
            </w:pPr>
            <w:r w:rsidRPr="007950E0">
              <w:rPr>
                <w:rFonts w:cstheme="minorHAnsi"/>
                <w:bCs/>
                <w:sz w:val="20"/>
                <w:szCs w:val="20"/>
                <w:lang w:val="es-PE"/>
              </w:rPr>
              <w:t xml:space="preserve">Estamos culminando la edición y posterior impresión del estudio de caso del PPD en julio y asistiendo en la edición final de algunas sistematizaciones pendientes de proyectos. Con ello </w:t>
            </w:r>
            <w:r w:rsidR="00B81BBD">
              <w:rPr>
                <w:rFonts w:cstheme="minorHAnsi"/>
                <w:bCs/>
                <w:sz w:val="20"/>
                <w:szCs w:val="20"/>
                <w:lang w:val="es-PE"/>
              </w:rPr>
              <w:t>,</w:t>
            </w:r>
            <w:r w:rsidRPr="007950E0">
              <w:rPr>
                <w:rFonts w:cstheme="minorHAnsi"/>
                <w:bCs/>
                <w:sz w:val="20"/>
                <w:szCs w:val="20"/>
                <w:lang w:val="es-PE"/>
              </w:rPr>
              <w:t xml:space="preserve">culminaremos </w:t>
            </w:r>
            <w:r w:rsidR="0091456F">
              <w:rPr>
                <w:rFonts w:cstheme="minorHAnsi"/>
                <w:bCs/>
                <w:sz w:val="20"/>
                <w:szCs w:val="20"/>
                <w:lang w:val="es-PE"/>
              </w:rPr>
              <w:t>la meta de</w:t>
            </w:r>
            <w:r w:rsidRPr="007950E0">
              <w:rPr>
                <w:rFonts w:cstheme="minorHAnsi"/>
                <w:bCs/>
                <w:sz w:val="20"/>
                <w:szCs w:val="20"/>
                <w:lang w:val="es-PE"/>
              </w:rPr>
              <w:t xml:space="preserve"> publicaciones </w:t>
            </w:r>
            <w:r w:rsidR="00B81BBD">
              <w:rPr>
                <w:rFonts w:cstheme="minorHAnsi"/>
                <w:bCs/>
                <w:sz w:val="20"/>
                <w:szCs w:val="20"/>
                <w:lang w:val="es-PE"/>
              </w:rPr>
              <w:t>a</w:t>
            </w:r>
            <w:r w:rsidR="00B81BBD">
              <w:rPr>
                <w:lang w:val="es-PE"/>
              </w:rPr>
              <w:t>l</w:t>
            </w:r>
            <w:r w:rsidRPr="007950E0">
              <w:rPr>
                <w:rFonts w:cstheme="minorHAnsi"/>
                <w:bCs/>
                <w:sz w:val="20"/>
                <w:szCs w:val="20"/>
                <w:lang w:val="es-PE"/>
              </w:rPr>
              <w:t xml:space="preserve"> cierre de esta fase y seguiremos difundiendo todos los materiales elaborados en esta fase, desde el nivel subnacional al</w:t>
            </w:r>
            <w:r w:rsidR="0091456F">
              <w:rPr>
                <w:rFonts w:cstheme="minorHAnsi"/>
                <w:bCs/>
                <w:sz w:val="20"/>
                <w:szCs w:val="20"/>
                <w:lang w:val="es-PE"/>
              </w:rPr>
              <w:t xml:space="preserve"> nacional y</w:t>
            </w:r>
            <w:r w:rsidRPr="007950E0">
              <w:rPr>
                <w:rFonts w:cstheme="minorHAnsi"/>
                <w:bCs/>
                <w:sz w:val="20"/>
                <w:szCs w:val="20"/>
                <w:lang w:val="es-PE"/>
              </w:rPr>
              <w:t xml:space="preserve"> global.</w:t>
            </w:r>
          </w:p>
          <w:p w14:paraId="0C165BC5" w14:textId="539D456B" w:rsidR="0041629B" w:rsidRPr="007950E0" w:rsidRDefault="007950E0" w:rsidP="007950E0">
            <w:pPr>
              <w:rPr>
                <w:rStyle w:val="fontstyle01"/>
                <w:rFonts w:asciiTheme="minorHAnsi" w:hAnsiTheme="minorHAnsi" w:cstheme="minorHAnsi"/>
                <w:color w:val="auto"/>
                <w:sz w:val="20"/>
                <w:szCs w:val="20"/>
                <w:lang w:val="es-PE"/>
              </w:rPr>
            </w:pPr>
            <w:r w:rsidRPr="007950E0">
              <w:rPr>
                <w:rFonts w:cstheme="minorHAnsi"/>
                <w:bCs/>
                <w:sz w:val="20"/>
                <w:szCs w:val="20"/>
                <w:lang w:val="es-PE"/>
              </w:rPr>
              <w:t xml:space="preserve">En cuanto a la </w:t>
            </w:r>
            <w:r w:rsidR="0039049A">
              <w:rPr>
                <w:rFonts w:cstheme="minorHAnsi"/>
                <w:bCs/>
                <w:sz w:val="20"/>
                <w:szCs w:val="20"/>
                <w:lang w:val="es-PE"/>
              </w:rPr>
              <w:t>Fase Operativa 7 de PPD (</w:t>
            </w:r>
            <w:r w:rsidRPr="007950E0">
              <w:rPr>
                <w:rFonts w:cstheme="minorHAnsi"/>
                <w:bCs/>
                <w:sz w:val="20"/>
                <w:szCs w:val="20"/>
                <w:lang w:val="es-PE"/>
              </w:rPr>
              <w:t>FO7</w:t>
            </w:r>
            <w:r w:rsidR="0039049A">
              <w:rPr>
                <w:rFonts w:cstheme="minorHAnsi"/>
                <w:bCs/>
                <w:sz w:val="20"/>
                <w:szCs w:val="20"/>
                <w:lang w:val="es-PE"/>
              </w:rPr>
              <w:t>)</w:t>
            </w:r>
            <w:r w:rsidRPr="007950E0">
              <w:rPr>
                <w:rFonts w:cstheme="minorHAnsi"/>
                <w:bCs/>
                <w:sz w:val="20"/>
                <w:szCs w:val="20"/>
                <w:lang w:val="es-PE"/>
              </w:rPr>
              <w:t xml:space="preserve">, </w:t>
            </w:r>
            <w:r w:rsidR="0091456F">
              <w:rPr>
                <w:rFonts w:cstheme="minorHAnsi"/>
                <w:bCs/>
                <w:sz w:val="20"/>
                <w:szCs w:val="20"/>
                <w:lang w:val="es-PE"/>
              </w:rPr>
              <w:t xml:space="preserve">el GEF ha aprobado el Prodoc y </w:t>
            </w:r>
            <w:r w:rsidRPr="007950E0">
              <w:rPr>
                <w:rFonts w:cstheme="minorHAnsi"/>
                <w:bCs/>
                <w:sz w:val="20"/>
                <w:szCs w:val="20"/>
                <w:lang w:val="es-PE"/>
              </w:rPr>
              <w:t>se espera sea firmad</w:t>
            </w:r>
            <w:r w:rsidR="0091456F">
              <w:rPr>
                <w:rFonts w:cstheme="minorHAnsi"/>
                <w:bCs/>
                <w:sz w:val="20"/>
                <w:szCs w:val="20"/>
                <w:lang w:val="es-PE"/>
              </w:rPr>
              <w:t>o</w:t>
            </w:r>
            <w:r w:rsidRPr="007950E0">
              <w:rPr>
                <w:rFonts w:cstheme="minorHAnsi"/>
                <w:bCs/>
                <w:sz w:val="20"/>
                <w:szCs w:val="20"/>
                <w:lang w:val="es-PE"/>
              </w:rPr>
              <w:t xml:space="preserve"> en junio</w:t>
            </w:r>
            <w:r w:rsidR="0091456F">
              <w:rPr>
                <w:rFonts w:cstheme="minorHAnsi"/>
                <w:bCs/>
                <w:sz w:val="20"/>
                <w:szCs w:val="20"/>
                <w:lang w:val="es-PE"/>
              </w:rPr>
              <w:t xml:space="preserve"> por las partes</w:t>
            </w:r>
            <w:r w:rsidRPr="007950E0">
              <w:rPr>
                <w:rFonts w:cstheme="minorHAnsi"/>
                <w:bCs/>
                <w:sz w:val="20"/>
                <w:szCs w:val="20"/>
                <w:lang w:val="es-PE"/>
              </w:rPr>
              <w:t>, lo cual permitirá la continu</w:t>
            </w:r>
            <w:r w:rsidR="0091456F">
              <w:rPr>
                <w:rFonts w:cstheme="minorHAnsi"/>
                <w:bCs/>
                <w:sz w:val="20"/>
                <w:szCs w:val="20"/>
                <w:lang w:val="es-PE"/>
              </w:rPr>
              <w:t>a</w:t>
            </w:r>
            <w:r w:rsidRPr="007950E0">
              <w:rPr>
                <w:rFonts w:cstheme="minorHAnsi"/>
                <w:bCs/>
                <w:sz w:val="20"/>
                <w:szCs w:val="20"/>
                <w:lang w:val="es-PE"/>
              </w:rPr>
              <w:t xml:space="preserve"> </w:t>
            </w:r>
            <w:r w:rsidR="0091456F">
              <w:rPr>
                <w:rFonts w:cstheme="minorHAnsi"/>
                <w:bCs/>
                <w:sz w:val="20"/>
                <w:szCs w:val="20"/>
                <w:lang w:val="es-PE"/>
              </w:rPr>
              <w:t>operación</w:t>
            </w:r>
            <w:r w:rsidRPr="007950E0">
              <w:rPr>
                <w:rFonts w:cstheme="minorHAnsi"/>
                <w:bCs/>
                <w:sz w:val="20"/>
                <w:szCs w:val="20"/>
                <w:lang w:val="es-PE"/>
              </w:rPr>
              <w:t xml:space="preserve"> del PPD.</w:t>
            </w:r>
          </w:p>
        </w:tc>
      </w:tr>
      <w:tr w:rsidR="00C651B4" w:rsidRPr="00BA1582" w14:paraId="41B81832" w14:textId="77777777" w:rsidTr="008A7669">
        <w:tc>
          <w:tcPr>
            <w:tcW w:w="6658" w:type="dxa"/>
            <w:vMerge w:val="restart"/>
            <w:shd w:val="clear" w:color="auto" w:fill="E7E6E6" w:themeFill="background2"/>
          </w:tcPr>
          <w:p w14:paraId="21F39B88" w14:textId="04C889AD" w:rsidR="0041629B" w:rsidRPr="00BA1582" w:rsidRDefault="00BD253B" w:rsidP="0041629B">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19A27904" w14:textId="5704CF2C" w:rsidR="0041629B" w:rsidRPr="00BA1582" w:rsidRDefault="00BD253B" w:rsidP="0041629B">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0909424F" w14:textId="19483192" w:rsidR="0041629B" w:rsidRPr="00BA1582" w:rsidRDefault="0064339D" w:rsidP="0041629B">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4341787C" w14:textId="4E1C1C8D" w:rsidR="0041629B" w:rsidRPr="00BA1582" w:rsidRDefault="00BD253B" w:rsidP="0041629B">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C651B4" w:rsidRPr="00BA1582" w14:paraId="240C8818" w14:textId="77777777" w:rsidTr="006A7F4D">
        <w:tc>
          <w:tcPr>
            <w:tcW w:w="6658" w:type="dxa"/>
            <w:vMerge/>
          </w:tcPr>
          <w:p w14:paraId="4E850643" w14:textId="77777777" w:rsidR="0041629B" w:rsidRPr="00BA1582" w:rsidRDefault="0041629B" w:rsidP="0041629B">
            <w:pPr>
              <w:jc w:val="center"/>
              <w:rPr>
                <w:rStyle w:val="fontstyle01"/>
                <w:rFonts w:asciiTheme="minorHAnsi" w:hAnsiTheme="minorHAnsi" w:cstheme="minorHAnsi"/>
                <w:color w:val="auto"/>
                <w:sz w:val="20"/>
                <w:szCs w:val="20"/>
              </w:rPr>
            </w:pPr>
          </w:p>
        </w:tc>
        <w:tc>
          <w:tcPr>
            <w:tcW w:w="1842" w:type="dxa"/>
            <w:vMerge/>
          </w:tcPr>
          <w:p w14:paraId="604E18D9" w14:textId="77777777" w:rsidR="0041629B" w:rsidRPr="00BA1582" w:rsidRDefault="0041629B" w:rsidP="0041629B">
            <w:pPr>
              <w:jc w:val="center"/>
              <w:rPr>
                <w:rStyle w:val="fontstyle01"/>
                <w:rFonts w:asciiTheme="minorHAnsi" w:hAnsiTheme="minorHAnsi" w:cstheme="minorHAnsi"/>
                <w:color w:val="auto"/>
                <w:sz w:val="20"/>
                <w:szCs w:val="20"/>
              </w:rPr>
            </w:pPr>
          </w:p>
        </w:tc>
        <w:tc>
          <w:tcPr>
            <w:tcW w:w="2835" w:type="dxa"/>
            <w:vMerge/>
          </w:tcPr>
          <w:p w14:paraId="2F1C14E0" w14:textId="77777777" w:rsidR="0041629B" w:rsidRPr="00BA1582" w:rsidRDefault="0041629B" w:rsidP="0041629B">
            <w:pPr>
              <w:jc w:val="center"/>
              <w:rPr>
                <w:rStyle w:val="fontstyle01"/>
                <w:rFonts w:asciiTheme="minorHAnsi" w:hAnsiTheme="minorHAnsi" w:cstheme="minorHAnsi"/>
                <w:color w:val="auto"/>
                <w:sz w:val="20"/>
                <w:szCs w:val="20"/>
              </w:rPr>
            </w:pPr>
          </w:p>
        </w:tc>
        <w:tc>
          <w:tcPr>
            <w:tcW w:w="1701" w:type="dxa"/>
          </w:tcPr>
          <w:p w14:paraId="63599942" w14:textId="6C7649A6" w:rsidR="0041629B" w:rsidRPr="00BA1582" w:rsidRDefault="0064339D" w:rsidP="0041629B">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7F59688B" w14:textId="01BAE063" w:rsidR="0041629B" w:rsidRPr="00BA1582" w:rsidRDefault="0064339D" w:rsidP="0064339D">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A24B35" w:rsidRPr="00BA1582" w14:paraId="46145B40" w14:textId="77777777" w:rsidTr="006A7F4D">
        <w:tc>
          <w:tcPr>
            <w:tcW w:w="6658" w:type="dxa"/>
          </w:tcPr>
          <w:p w14:paraId="0FCDD444" w14:textId="61DE3E01" w:rsidR="00A24B35" w:rsidRPr="00B81BBD" w:rsidRDefault="00A24B35" w:rsidP="00A24B35">
            <w:pPr>
              <w:rPr>
                <w:rStyle w:val="fontstyle01"/>
                <w:rFonts w:asciiTheme="minorHAnsi" w:hAnsiTheme="minorHAnsi" w:cstheme="minorHAnsi"/>
                <w:b w:val="0"/>
                <w:color w:val="000000" w:themeColor="text1"/>
                <w:sz w:val="20"/>
                <w:szCs w:val="20"/>
                <w:lang w:val="es-PE"/>
              </w:rPr>
            </w:pPr>
            <w:r w:rsidRPr="00B81BBD">
              <w:rPr>
                <w:color w:val="000000" w:themeColor="text1"/>
                <w:sz w:val="20"/>
                <w:szCs w:val="20"/>
                <w:lang w:val="es-PE"/>
              </w:rPr>
              <w:t xml:space="preserve">1.1 </w:t>
            </w:r>
            <w:r w:rsidR="0091456F" w:rsidRPr="00B81BBD">
              <w:rPr>
                <w:color w:val="000000" w:themeColor="text1"/>
                <w:sz w:val="20"/>
                <w:szCs w:val="20"/>
                <w:lang w:val="es-PE"/>
              </w:rPr>
              <w:t xml:space="preserve">Reforzar el trabajo de asistencia para la edición final </w:t>
            </w:r>
            <w:r w:rsidR="00B81BBD" w:rsidRPr="00B81BBD">
              <w:rPr>
                <w:color w:val="000000" w:themeColor="text1"/>
                <w:sz w:val="20"/>
                <w:szCs w:val="20"/>
                <w:lang w:val="es-PE"/>
              </w:rPr>
              <w:t>y</w:t>
            </w:r>
            <w:r w:rsidR="00B81BBD" w:rsidRPr="00B81BBD">
              <w:rPr>
                <w:sz w:val="20"/>
                <w:szCs w:val="20"/>
                <w:lang w:val="es-PE"/>
              </w:rPr>
              <w:t xml:space="preserve"> publicaci</w:t>
            </w:r>
            <w:r w:rsidR="00B81BBD">
              <w:rPr>
                <w:sz w:val="20"/>
                <w:szCs w:val="20"/>
                <w:lang w:val="es-PE"/>
              </w:rPr>
              <w:t>ó</w:t>
            </w:r>
            <w:r w:rsidR="00B81BBD" w:rsidRPr="00B81BBD">
              <w:rPr>
                <w:sz w:val="20"/>
                <w:szCs w:val="20"/>
                <w:lang w:val="es-PE"/>
              </w:rPr>
              <w:t xml:space="preserve">n </w:t>
            </w:r>
            <w:r w:rsidR="0091456F" w:rsidRPr="00B81BBD">
              <w:rPr>
                <w:color w:val="000000" w:themeColor="text1"/>
                <w:sz w:val="20"/>
                <w:szCs w:val="20"/>
                <w:lang w:val="es-PE"/>
              </w:rPr>
              <w:t>de sistematizaciones y estudios de caso pendientes (consultoría corta)</w:t>
            </w:r>
          </w:p>
        </w:tc>
        <w:tc>
          <w:tcPr>
            <w:tcW w:w="1842" w:type="dxa"/>
          </w:tcPr>
          <w:p w14:paraId="6654FC7B" w14:textId="008D91BC" w:rsidR="00A24B35" w:rsidRPr="007950E0" w:rsidRDefault="0091456F" w:rsidP="00A24B35">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A</w:t>
            </w:r>
            <w:r w:rsidRPr="0091456F">
              <w:rPr>
                <w:rStyle w:val="fontstyle01"/>
                <w:rFonts w:asciiTheme="minorHAnsi" w:hAnsiTheme="minorHAnsi" w:cstheme="minorHAnsi"/>
                <w:b w:val="0"/>
                <w:color w:val="000000" w:themeColor="text1"/>
                <w:sz w:val="20"/>
                <w:szCs w:val="20"/>
              </w:rPr>
              <w:t xml:space="preserve">ugust </w:t>
            </w:r>
            <w:r w:rsidR="00C33F79" w:rsidRPr="007950E0">
              <w:rPr>
                <w:rStyle w:val="fontstyle01"/>
                <w:rFonts w:asciiTheme="minorHAnsi" w:hAnsiTheme="minorHAnsi" w:cstheme="minorHAnsi"/>
                <w:b w:val="0"/>
                <w:color w:val="000000" w:themeColor="text1"/>
                <w:sz w:val="20"/>
                <w:szCs w:val="20"/>
              </w:rPr>
              <w:t>2021</w:t>
            </w:r>
          </w:p>
        </w:tc>
        <w:tc>
          <w:tcPr>
            <w:tcW w:w="2835" w:type="dxa"/>
          </w:tcPr>
          <w:p w14:paraId="6566FB55" w14:textId="045F4B4B" w:rsidR="00A24B35" w:rsidRPr="007950E0" w:rsidRDefault="0006268B" w:rsidP="00A24B35">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3AC4E75D" w14:textId="52B0FB6C" w:rsidR="00A24B35" w:rsidRPr="007950E0" w:rsidRDefault="00A24B35" w:rsidP="00721301">
            <w:pPr>
              <w:rPr>
                <w:rStyle w:val="fontstyle01"/>
                <w:rFonts w:asciiTheme="minorHAnsi" w:hAnsiTheme="minorHAnsi" w:cstheme="minorHAnsi"/>
                <w:b w:val="0"/>
                <w:color w:val="000000" w:themeColor="text1"/>
                <w:sz w:val="20"/>
                <w:szCs w:val="20"/>
              </w:rPr>
            </w:pPr>
          </w:p>
        </w:tc>
        <w:tc>
          <w:tcPr>
            <w:tcW w:w="1276" w:type="dxa"/>
          </w:tcPr>
          <w:p w14:paraId="2EEC9B73" w14:textId="7CB13A43" w:rsidR="00A24B35" w:rsidRPr="007950E0" w:rsidRDefault="00B55C92" w:rsidP="00A24B35">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A24B35" w:rsidRPr="00BA1582" w14:paraId="13BB185C" w14:textId="77777777" w:rsidTr="006A7F4D">
        <w:tc>
          <w:tcPr>
            <w:tcW w:w="6658" w:type="dxa"/>
          </w:tcPr>
          <w:p w14:paraId="1A44B742" w14:textId="44A1D32F" w:rsidR="00A24B35" w:rsidRPr="00B81BBD" w:rsidRDefault="00A24B35" w:rsidP="00A24B35">
            <w:pPr>
              <w:rPr>
                <w:rStyle w:val="fontstyle01"/>
                <w:rFonts w:asciiTheme="minorHAnsi" w:hAnsiTheme="minorHAnsi" w:cstheme="minorHAnsi"/>
                <w:b w:val="0"/>
                <w:color w:val="000000" w:themeColor="text1"/>
                <w:sz w:val="20"/>
                <w:szCs w:val="20"/>
                <w:lang w:val="es-PE"/>
              </w:rPr>
            </w:pPr>
            <w:r w:rsidRPr="00B81BBD">
              <w:rPr>
                <w:color w:val="000000" w:themeColor="text1"/>
                <w:sz w:val="20"/>
                <w:szCs w:val="20"/>
                <w:lang w:val="es-PE"/>
              </w:rPr>
              <w:t xml:space="preserve">1.2 </w:t>
            </w:r>
            <w:r w:rsidR="0091456F" w:rsidRPr="00B81BBD">
              <w:rPr>
                <w:color w:val="000000" w:themeColor="text1"/>
                <w:sz w:val="20"/>
                <w:szCs w:val="20"/>
                <w:lang w:val="es-PE"/>
              </w:rPr>
              <w:t>Di</w:t>
            </w:r>
            <w:r w:rsidR="00B81BBD" w:rsidRPr="00B81BBD">
              <w:rPr>
                <w:color w:val="000000" w:themeColor="text1"/>
                <w:sz w:val="20"/>
                <w:szCs w:val="20"/>
                <w:lang w:val="es-PE"/>
              </w:rPr>
              <w:t>stribuir y difundir las pu</w:t>
            </w:r>
            <w:r w:rsidR="00B81BBD">
              <w:rPr>
                <w:color w:val="000000" w:themeColor="text1"/>
                <w:sz w:val="20"/>
                <w:szCs w:val="20"/>
                <w:lang w:val="es-PE"/>
              </w:rPr>
              <w:t>blicaciones y materiales de conocimiento generados a los actores claves a todo nivel.</w:t>
            </w:r>
          </w:p>
        </w:tc>
        <w:tc>
          <w:tcPr>
            <w:tcW w:w="1842" w:type="dxa"/>
          </w:tcPr>
          <w:p w14:paraId="59372110" w14:textId="402310E9" w:rsidR="00A24B35" w:rsidRPr="007950E0" w:rsidRDefault="00B81BBD" w:rsidP="00A24B35">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A</w:t>
            </w:r>
            <w:r w:rsidRPr="0091456F">
              <w:rPr>
                <w:rStyle w:val="fontstyle01"/>
                <w:rFonts w:asciiTheme="minorHAnsi" w:hAnsiTheme="minorHAnsi" w:cstheme="minorHAnsi"/>
                <w:b w:val="0"/>
                <w:color w:val="000000" w:themeColor="text1"/>
                <w:sz w:val="20"/>
                <w:szCs w:val="20"/>
              </w:rPr>
              <w:t xml:space="preserve">ugust </w:t>
            </w:r>
            <w:r w:rsidR="00C33F79" w:rsidRPr="007950E0">
              <w:rPr>
                <w:rStyle w:val="fontstyle01"/>
                <w:rFonts w:asciiTheme="minorHAnsi" w:hAnsiTheme="minorHAnsi" w:cstheme="minorHAnsi"/>
                <w:b w:val="0"/>
                <w:color w:val="000000" w:themeColor="text1"/>
                <w:sz w:val="20"/>
                <w:szCs w:val="20"/>
              </w:rPr>
              <w:t>2021</w:t>
            </w:r>
          </w:p>
        </w:tc>
        <w:tc>
          <w:tcPr>
            <w:tcW w:w="2835" w:type="dxa"/>
          </w:tcPr>
          <w:p w14:paraId="32FC4498" w14:textId="32A424CE" w:rsidR="00A24B35" w:rsidRPr="007950E0" w:rsidRDefault="0006268B" w:rsidP="00A24B35">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r w:rsidR="00B81BBD">
              <w:rPr>
                <w:rStyle w:val="fontstyle01"/>
                <w:rFonts w:asciiTheme="minorHAnsi" w:hAnsiTheme="minorHAnsi" w:cstheme="minorHAnsi"/>
                <w:b w:val="0"/>
                <w:color w:val="000000" w:themeColor="text1"/>
                <w:sz w:val="20"/>
                <w:szCs w:val="20"/>
              </w:rPr>
              <w:t>, UNDP Peru, RBLAC, SGP</w:t>
            </w:r>
          </w:p>
        </w:tc>
        <w:tc>
          <w:tcPr>
            <w:tcW w:w="1701" w:type="dxa"/>
          </w:tcPr>
          <w:p w14:paraId="12E056A2" w14:textId="77777777" w:rsidR="00A24B35" w:rsidRPr="007950E0" w:rsidRDefault="00A24B35" w:rsidP="00A24B35">
            <w:pPr>
              <w:rPr>
                <w:rStyle w:val="fontstyle01"/>
                <w:rFonts w:asciiTheme="minorHAnsi" w:hAnsiTheme="minorHAnsi" w:cstheme="minorHAnsi"/>
                <w:b w:val="0"/>
                <w:color w:val="000000" w:themeColor="text1"/>
                <w:sz w:val="20"/>
                <w:szCs w:val="20"/>
              </w:rPr>
            </w:pPr>
          </w:p>
        </w:tc>
        <w:tc>
          <w:tcPr>
            <w:tcW w:w="1276" w:type="dxa"/>
          </w:tcPr>
          <w:p w14:paraId="43684F68" w14:textId="6F8BD513" w:rsidR="00A24B35" w:rsidRPr="007950E0" w:rsidRDefault="00B55C92" w:rsidP="00A24B35">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A24B35" w:rsidRPr="00BA1582" w14:paraId="6E98AF6D" w14:textId="77777777" w:rsidTr="006A7F4D">
        <w:tc>
          <w:tcPr>
            <w:tcW w:w="6658" w:type="dxa"/>
          </w:tcPr>
          <w:p w14:paraId="5B01D7FB" w14:textId="2C6F9B75" w:rsidR="00A24B35" w:rsidRPr="00B81BBD" w:rsidRDefault="00A24B35" w:rsidP="00A24B35">
            <w:pPr>
              <w:rPr>
                <w:rStyle w:val="fontstyle01"/>
                <w:rFonts w:asciiTheme="minorHAnsi" w:hAnsiTheme="minorHAnsi" w:cstheme="minorHAnsi"/>
                <w:b w:val="0"/>
                <w:color w:val="000000" w:themeColor="text1"/>
                <w:sz w:val="20"/>
                <w:szCs w:val="20"/>
                <w:lang w:val="es-PE"/>
              </w:rPr>
            </w:pPr>
            <w:r w:rsidRPr="00B81BBD">
              <w:rPr>
                <w:color w:val="000000" w:themeColor="text1"/>
                <w:sz w:val="20"/>
                <w:szCs w:val="20"/>
                <w:lang w:val="es-PE"/>
              </w:rPr>
              <w:t xml:space="preserve">1.3 </w:t>
            </w:r>
            <w:r w:rsidR="0049263E">
              <w:rPr>
                <w:color w:val="000000" w:themeColor="text1"/>
                <w:sz w:val="20"/>
                <w:szCs w:val="20"/>
                <w:lang w:val="es-PE"/>
              </w:rPr>
              <w:t>Dar s</w:t>
            </w:r>
            <w:r w:rsidR="00B81BBD" w:rsidRPr="00B81BBD">
              <w:rPr>
                <w:color w:val="000000" w:themeColor="text1"/>
                <w:sz w:val="20"/>
                <w:szCs w:val="20"/>
                <w:lang w:val="es-PE"/>
              </w:rPr>
              <w:t>eguimiento final</w:t>
            </w:r>
            <w:r w:rsidR="0039049A">
              <w:rPr>
                <w:color w:val="000000" w:themeColor="text1"/>
                <w:sz w:val="20"/>
                <w:szCs w:val="20"/>
                <w:lang w:val="es-PE"/>
              </w:rPr>
              <w:t xml:space="preserve"> al proceso</w:t>
            </w:r>
            <w:r w:rsidR="0049263E">
              <w:rPr>
                <w:color w:val="000000" w:themeColor="text1"/>
                <w:sz w:val="20"/>
                <w:szCs w:val="20"/>
                <w:lang w:val="es-PE"/>
              </w:rPr>
              <w:t xml:space="preserve"> </w:t>
            </w:r>
            <w:r w:rsidR="00B81BBD" w:rsidRPr="00B81BBD">
              <w:rPr>
                <w:color w:val="000000" w:themeColor="text1"/>
                <w:sz w:val="20"/>
                <w:szCs w:val="20"/>
                <w:lang w:val="es-PE"/>
              </w:rPr>
              <w:t xml:space="preserve"> para la firma </w:t>
            </w:r>
            <w:r w:rsidR="00996EC2">
              <w:rPr>
                <w:color w:val="000000" w:themeColor="text1"/>
                <w:sz w:val="20"/>
                <w:szCs w:val="20"/>
                <w:lang w:val="es-PE"/>
              </w:rPr>
              <w:t xml:space="preserve">por las partes del Documento de Proyecto </w:t>
            </w:r>
            <w:r w:rsidR="00B81BBD" w:rsidRPr="00B81BBD">
              <w:rPr>
                <w:color w:val="000000" w:themeColor="text1"/>
                <w:sz w:val="20"/>
                <w:szCs w:val="20"/>
                <w:lang w:val="es-PE"/>
              </w:rPr>
              <w:t xml:space="preserve">e inicio </w:t>
            </w:r>
            <w:r w:rsidR="00B81BBD" w:rsidRPr="00B81BBD">
              <w:rPr>
                <w:sz w:val="20"/>
                <w:szCs w:val="20"/>
                <w:lang w:val="es-PE"/>
              </w:rPr>
              <w:t xml:space="preserve">del proyecto </w:t>
            </w:r>
            <w:r w:rsidR="00996EC2">
              <w:rPr>
                <w:sz w:val="20"/>
                <w:szCs w:val="20"/>
                <w:lang w:val="es-PE"/>
              </w:rPr>
              <w:t xml:space="preserve">PPD </w:t>
            </w:r>
            <w:r w:rsidR="00B81BBD" w:rsidRPr="00B81BBD">
              <w:rPr>
                <w:sz w:val="20"/>
                <w:szCs w:val="20"/>
                <w:lang w:val="es-PE"/>
              </w:rPr>
              <w:t>FO7</w:t>
            </w:r>
          </w:p>
        </w:tc>
        <w:tc>
          <w:tcPr>
            <w:tcW w:w="1842" w:type="dxa"/>
          </w:tcPr>
          <w:p w14:paraId="70C79F5B" w14:textId="53FC22F8" w:rsidR="00A24B35" w:rsidRPr="007950E0" w:rsidRDefault="00B81BBD" w:rsidP="00A24B35">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 xml:space="preserve">June/July </w:t>
            </w:r>
            <w:r w:rsidR="00C33F79" w:rsidRPr="007950E0">
              <w:rPr>
                <w:rStyle w:val="fontstyle01"/>
                <w:rFonts w:asciiTheme="minorHAnsi" w:hAnsiTheme="minorHAnsi" w:cstheme="minorHAnsi"/>
                <w:b w:val="0"/>
                <w:color w:val="000000" w:themeColor="text1"/>
                <w:sz w:val="20"/>
                <w:szCs w:val="20"/>
              </w:rPr>
              <w:t>2021</w:t>
            </w:r>
          </w:p>
        </w:tc>
        <w:tc>
          <w:tcPr>
            <w:tcW w:w="2835" w:type="dxa"/>
          </w:tcPr>
          <w:p w14:paraId="35396AD5" w14:textId="74D3B22D" w:rsidR="00A24B35" w:rsidRPr="007950E0" w:rsidRDefault="0006268B" w:rsidP="00CF3B45">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r w:rsidR="00A24B35" w:rsidRPr="007950E0">
              <w:rPr>
                <w:rStyle w:val="fontstyle01"/>
                <w:rFonts w:asciiTheme="minorHAnsi" w:hAnsiTheme="minorHAnsi" w:cstheme="minorHAnsi"/>
                <w:b w:val="0"/>
                <w:color w:val="000000" w:themeColor="text1"/>
                <w:sz w:val="20"/>
                <w:szCs w:val="20"/>
              </w:rPr>
              <w:t xml:space="preserve"> </w:t>
            </w:r>
            <w:r w:rsidR="00CF3B45" w:rsidRPr="007950E0">
              <w:rPr>
                <w:rStyle w:val="fontstyle01"/>
                <w:rFonts w:asciiTheme="minorHAnsi" w:hAnsiTheme="minorHAnsi" w:cstheme="minorHAnsi"/>
                <w:b w:val="0"/>
                <w:color w:val="000000" w:themeColor="text1"/>
                <w:sz w:val="20"/>
                <w:szCs w:val="20"/>
              </w:rPr>
              <w:t xml:space="preserve">and </w:t>
            </w:r>
            <w:r w:rsidR="00B81BBD">
              <w:rPr>
                <w:rStyle w:val="fontstyle01"/>
                <w:rFonts w:asciiTheme="minorHAnsi" w:hAnsiTheme="minorHAnsi" w:cstheme="minorHAnsi"/>
                <w:b w:val="0"/>
                <w:color w:val="000000" w:themeColor="text1"/>
                <w:sz w:val="20"/>
                <w:szCs w:val="20"/>
              </w:rPr>
              <w:t>UNDP</w:t>
            </w:r>
            <w:r w:rsidR="00A24B35" w:rsidRPr="007950E0">
              <w:rPr>
                <w:rStyle w:val="fontstyle01"/>
                <w:rFonts w:asciiTheme="minorHAnsi" w:hAnsiTheme="minorHAnsi" w:cstheme="minorHAnsi"/>
                <w:b w:val="0"/>
                <w:color w:val="000000" w:themeColor="text1"/>
                <w:sz w:val="20"/>
                <w:szCs w:val="20"/>
              </w:rPr>
              <w:t xml:space="preserve"> </w:t>
            </w:r>
            <w:r w:rsidR="00721301" w:rsidRPr="007950E0">
              <w:rPr>
                <w:rStyle w:val="fontstyle01"/>
                <w:rFonts w:asciiTheme="minorHAnsi" w:hAnsiTheme="minorHAnsi" w:cstheme="minorHAnsi"/>
                <w:b w:val="0"/>
                <w:color w:val="000000" w:themeColor="text1"/>
                <w:sz w:val="20"/>
                <w:szCs w:val="20"/>
              </w:rPr>
              <w:t>Peru</w:t>
            </w:r>
          </w:p>
        </w:tc>
        <w:tc>
          <w:tcPr>
            <w:tcW w:w="1701" w:type="dxa"/>
          </w:tcPr>
          <w:p w14:paraId="76C4421F" w14:textId="77777777" w:rsidR="00A24B35" w:rsidRPr="007950E0" w:rsidRDefault="00A24B35" w:rsidP="00A24B35">
            <w:pPr>
              <w:rPr>
                <w:rStyle w:val="fontstyle01"/>
                <w:rFonts w:asciiTheme="minorHAnsi" w:hAnsiTheme="minorHAnsi" w:cstheme="minorHAnsi"/>
                <w:b w:val="0"/>
                <w:color w:val="000000" w:themeColor="text1"/>
                <w:sz w:val="20"/>
                <w:szCs w:val="20"/>
              </w:rPr>
            </w:pPr>
          </w:p>
        </w:tc>
        <w:tc>
          <w:tcPr>
            <w:tcW w:w="1276" w:type="dxa"/>
          </w:tcPr>
          <w:p w14:paraId="622989CF" w14:textId="57C98D2C" w:rsidR="00A24B35" w:rsidRPr="00B55C92" w:rsidRDefault="00B55C92" w:rsidP="00A24B35">
            <w:pPr>
              <w:rPr>
                <w:rStyle w:val="fontstyle01"/>
                <w:rFonts w:asciiTheme="minorHAnsi" w:hAnsiTheme="minorHAnsi" w:cstheme="minorHAnsi"/>
                <w:b w:val="0"/>
                <w:color w:val="000000" w:themeColor="text1"/>
                <w:sz w:val="20"/>
                <w:szCs w:val="20"/>
              </w:rPr>
            </w:pPr>
            <w:r w:rsidRPr="00B55C92">
              <w:rPr>
                <w:rStyle w:val="fontstyle01"/>
                <w:rFonts w:asciiTheme="minorHAnsi" w:hAnsiTheme="minorHAnsi" w:cstheme="minorHAnsi"/>
                <w:b w:val="0"/>
                <w:color w:val="000000" w:themeColor="text1"/>
                <w:sz w:val="20"/>
                <w:szCs w:val="20"/>
              </w:rPr>
              <w:t>Initiated</w:t>
            </w:r>
          </w:p>
        </w:tc>
      </w:tr>
    </w:tbl>
    <w:p w14:paraId="728ED1A5" w14:textId="265A0060" w:rsidR="0041629B" w:rsidRDefault="0041629B" w:rsidP="0041629B">
      <w:pPr>
        <w:rPr>
          <w:rFonts w:cstheme="minorHAnsi"/>
          <w:sz w:val="20"/>
          <w:szCs w:val="20"/>
        </w:rPr>
      </w:pPr>
    </w:p>
    <w:tbl>
      <w:tblPr>
        <w:tblStyle w:val="TableGrid"/>
        <w:tblW w:w="14312" w:type="dxa"/>
        <w:tblLook w:val="04A0" w:firstRow="1" w:lastRow="0" w:firstColumn="1" w:lastColumn="0" w:noHBand="0" w:noVBand="1"/>
      </w:tblPr>
      <w:tblGrid>
        <w:gridCol w:w="6658"/>
        <w:gridCol w:w="1842"/>
        <w:gridCol w:w="2835"/>
        <w:gridCol w:w="1701"/>
        <w:gridCol w:w="1276"/>
      </w:tblGrid>
      <w:tr w:rsidR="00B81BBD" w:rsidRPr="00FE270E" w14:paraId="2074DDEA" w14:textId="77777777" w:rsidTr="008A7669">
        <w:tc>
          <w:tcPr>
            <w:tcW w:w="14312" w:type="dxa"/>
            <w:gridSpan w:val="5"/>
            <w:shd w:val="clear" w:color="auto" w:fill="E7E6E6" w:themeFill="background2"/>
          </w:tcPr>
          <w:p w14:paraId="0B8B4215" w14:textId="2E1FACF4" w:rsidR="00B81BBD" w:rsidRPr="007950E0" w:rsidRDefault="00B81BBD"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2</w:t>
            </w:r>
          </w:p>
          <w:p w14:paraId="674D6DA9" w14:textId="058882D4" w:rsidR="00B81BBD" w:rsidRPr="007950E0" w:rsidRDefault="002A5997" w:rsidP="0090639C">
            <w:pPr>
              <w:ind w:right="323"/>
              <w:contextualSpacing/>
              <w:jc w:val="both"/>
              <w:rPr>
                <w:rStyle w:val="fontstyle01"/>
                <w:rFonts w:asciiTheme="minorHAnsi" w:hAnsiTheme="minorHAnsi" w:cstheme="minorHAnsi"/>
                <w:bCs w:val="0"/>
                <w:color w:val="auto"/>
                <w:sz w:val="20"/>
                <w:szCs w:val="20"/>
                <w:lang w:val="es-PE"/>
              </w:rPr>
            </w:pPr>
            <w:r w:rsidRPr="002A5997">
              <w:rPr>
                <w:rFonts w:cstheme="minorHAnsi"/>
                <w:bCs/>
                <w:sz w:val="20"/>
                <w:szCs w:val="20"/>
                <w:lang w:val="es-PE"/>
              </w:rPr>
              <w:t>Llevar a cabo un análisis rápido de efectos (actualizando y ampliando el sondeo que se llevó a cabo hace un año)  de la pandemia de COVID-19 a fin de recabar información de los proyectos apoyados para saber (a) como los ha afectado y (b) como transitar hacia recuperar terreno perdido e involucrar a las comunidades de esta sexta fase operativa en las posteriores, y (c) generar (en base a esto) guías para la continuidad de los proyectos afectados negativamente y para buscar la resiliencia de las comunidades.</w:t>
            </w:r>
          </w:p>
        </w:tc>
      </w:tr>
      <w:tr w:rsidR="00B81BBD" w:rsidRPr="00FE270E" w14:paraId="4F762249" w14:textId="77777777" w:rsidTr="008A7669">
        <w:trPr>
          <w:trHeight w:val="1603"/>
        </w:trPr>
        <w:tc>
          <w:tcPr>
            <w:tcW w:w="14312" w:type="dxa"/>
            <w:gridSpan w:val="5"/>
            <w:shd w:val="clear" w:color="auto" w:fill="E7E6E6" w:themeFill="background2"/>
          </w:tcPr>
          <w:p w14:paraId="3E72149A" w14:textId="77777777" w:rsidR="00B81BBD" w:rsidRPr="00FE270E" w:rsidRDefault="00B81BBD" w:rsidP="0090639C">
            <w:pPr>
              <w:rPr>
                <w:rStyle w:val="fontstyle01"/>
                <w:rFonts w:asciiTheme="minorHAnsi" w:hAnsiTheme="minorHAnsi" w:cstheme="minorHAnsi"/>
                <w:color w:val="auto"/>
                <w:sz w:val="20"/>
                <w:szCs w:val="20"/>
                <w:lang w:val="es-PA"/>
              </w:rPr>
            </w:pPr>
            <w:r w:rsidRPr="00FE270E">
              <w:rPr>
                <w:rStyle w:val="fontstyle01"/>
                <w:rFonts w:asciiTheme="minorHAnsi" w:hAnsiTheme="minorHAnsi" w:cstheme="minorHAnsi"/>
                <w:color w:val="auto"/>
                <w:sz w:val="20"/>
                <w:szCs w:val="20"/>
                <w:lang w:val="es-PA"/>
              </w:rPr>
              <w:lastRenderedPageBreak/>
              <w:t>Management Response</w:t>
            </w:r>
          </w:p>
          <w:p w14:paraId="398D336F" w14:textId="3F066570" w:rsidR="00B81BBD" w:rsidRPr="00FE270E" w:rsidRDefault="00845ADF" w:rsidP="0090639C">
            <w:pPr>
              <w:rPr>
                <w:rStyle w:val="fontstyle01"/>
                <w:rFonts w:asciiTheme="minorHAnsi" w:hAnsiTheme="minorHAnsi" w:cstheme="minorHAnsi"/>
                <w:color w:val="auto"/>
                <w:sz w:val="20"/>
                <w:szCs w:val="20"/>
                <w:lang w:val="es-PA"/>
              </w:rPr>
            </w:pPr>
            <w:proofErr w:type="spellStart"/>
            <w:r w:rsidRPr="00FE270E">
              <w:rPr>
                <w:rStyle w:val="fontstyle01"/>
                <w:rFonts w:asciiTheme="minorHAnsi" w:hAnsiTheme="minorHAnsi" w:cstheme="minorHAnsi"/>
                <w:color w:val="auto"/>
                <w:sz w:val="20"/>
                <w:szCs w:val="20"/>
                <w:lang w:val="es-PA"/>
              </w:rPr>
              <w:t>Fully</w:t>
            </w:r>
            <w:proofErr w:type="spellEnd"/>
            <w:r w:rsidRPr="00FE270E">
              <w:rPr>
                <w:rStyle w:val="fontstyle01"/>
                <w:rFonts w:asciiTheme="minorHAnsi" w:hAnsiTheme="minorHAnsi" w:cstheme="minorHAnsi"/>
                <w:color w:val="auto"/>
                <w:sz w:val="20"/>
                <w:szCs w:val="20"/>
                <w:lang w:val="es-PA"/>
              </w:rPr>
              <w:t xml:space="preserve"> </w:t>
            </w:r>
            <w:proofErr w:type="spellStart"/>
            <w:r w:rsidRPr="00FE270E">
              <w:rPr>
                <w:rStyle w:val="fontstyle01"/>
                <w:rFonts w:asciiTheme="minorHAnsi" w:hAnsiTheme="minorHAnsi" w:cstheme="minorHAnsi"/>
                <w:color w:val="auto"/>
                <w:sz w:val="20"/>
                <w:szCs w:val="20"/>
                <w:lang w:val="es-PA"/>
              </w:rPr>
              <w:t>accept</w:t>
            </w:r>
            <w:proofErr w:type="spellEnd"/>
            <w:r w:rsidRPr="00FE270E">
              <w:rPr>
                <w:rStyle w:val="fontstyle01"/>
                <w:rFonts w:asciiTheme="minorHAnsi" w:hAnsiTheme="minorHAnsi" w:cstheme="minorHAnsi"/>
                <w:color w:val="auto"/>
                <w:sz w:val="20"/>
                <w:szCs w:val="20"/>
                <w:lang w:val="es-PA"/>
              </w:rPr>
              <w:t xml:space="preserve"> </w:t>
            </w:r>
            <w:proofErr w:type="spellStart"/>
            <w:r w:rsidR="00B81BBD" w:rsidRPr="00FE270E">
              <w:rPr>
                <w:rStyle w:val="fontstyle01"/>
                <w:rFonts w:asciiTheme="minorHAnsi" w:hAnsiTheme="minorHAnsi" w:cstheme="minorHAnsi"/>
                <w:color w:val="auto"/>
                <w:sz w:val="20"/>
                <w:szCs w:val="20"/>
                <w:lang w:val="es-PA"/>
              </w:rPr>
              <w:t>recommendation</w:t>
            </w:r>
            <w:proofErr w:type="spellEnd"/>
          </w:p>
          <w:p w14:paraId="78FAFAD8" w14:textId="79073080" w:rsidR="00B81BBD" w:rsidRPr="002A5997" w:rsidRDefault="002A5997" w:rsidP="002A5997">
            <w:pPr>
              <w:autoSpaceDE w:val="0"/>
              <w:autoSpaceDN w:val="0"/>
              <w:adjustRightInd w:val="0"/>
              <w:spacing w:after="200" w:line="276" w:lineRule="auto"/>
              <w:rPr>
                <w:rStyle w:val="fontstyle01"/>
                <w:rFonts w:ascii="Calibri" w:hAnsi="Calibri" w:cs="Calibri"/>
                <w:b w:val="0"/>
                <w:bCs w:val="0"/>
                <w:sz w:val="20"/>
                <w:szCs w:val="20"/>
                <w:lang w:val="es-PE"/>
              </w:rPr>
            </w:pPr>
            <w:r w:rsidRPr="00693CA8">
              <w:rPr>
                <w:rFonts w:ascii="Calibri" w:hAnsi="Calibri" w:cs="Calibri"/>
                <w:color w:val="000000"/>
                <w:sz w:val="20"/>
                <w:szCs w:val="20"/>
                <w:lang w:val="es-PE"/>
              </w:rPr>
              <w:t xml:space="preserve">Se ha realizado un análisis rápido a un 30% de los beneficiarios más vulnerables durante </w:t>
            </w:r>
            <w:r w:rsidRPr="00693CA8">
              <w:rPr>
                <w:rFonts w:ascii="Calibri" w:hAnsi="Calibri" w:cs="Calibri"/>
                <w:color w:val="000000"/>
                <w:sz w:val="20"/>
                <w:szCs w:val="20"/>
                <w:lang w:val="es-PE"/>
              </w:rPr>
              <w:tab/>
              <w:t>abril, en el marco de proveer apoyo con proyectos ágiles (subvenciones de planificación, de $5,000 cada una) vinculados con la recuperación posterior a la pandemia y en sintonía con los objetivos del PPD. En base a este análisis, el PPD ha  otorgado 11 subvenciones adicionales y también se ha seguido la asistencia técnica remota en los proyectos que continuaban. En ese sentido, ya se venía avanzado en los puntos a y b. En base a la recomendación, podemos continuar ampliando la cobertura del análisis y completar lo recomendado en los paisajes en los cuales seguiremos en FO7</w:t>
            </w:r>
            <w:r w:rsidR="00613D7E" w:rsidRPr="00693CA8">
              <w:rPr>
                <w:rFonts w:ascii="Calibri" w:hAnsi="Calibri" w:cs="Calibri"/>
                <w:color w:val="000000"/>
                <w:sz w:val="20"/>
                <w:szCs w:val="20"/>
                <w:lang w:val="es-PE"/>
              </w:rPr>
              <w:t>.</w:t>
            </w:r>
          </w:p>
        </w:tc>
      </w:tr>
      <w:tr w:rsidR="00B81BBD" w:rsidRPr="00BA1582" w14:paraId="37CE75DF" w14:textId="77777777" w:rsidTr="008A7669">
        <w:tc>
          <w:tcPr>
            <w:tcW w:w="6658" w:type="dxa"/>
            <w:vMerge w:val="restart"/>
            <w:shd w:val="clear" w:color="auto" w:fill="E7E6E6" w:themeFill="background2"/>
          </w:tcPr>
          <w:p w14:paraId="020E2111" w14:textId="370D0EC2" w:rsidR="00B81BBD"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731734C8" w14:textId="278D2271" w:rsidR="00B81BBD"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5C50D1EC" w14:textId="4F58618B" w:rsidR="00B81BBD" w:rsidRPr="00BA1582" w:rsidRDefault="00B81BBD"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23921F7B" w14:textId="7DA33D3C" w:rsidR="00B81BBD"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B81BBD" w:rsidRPr="00BA1582" w14:paraId="428C9BB2" w14:textId="77777777" w:rsidTr="0090639C">
        <w:tc>
          <w:tcPr>
            <w:tcW w:w="6658" w:type="dxa"/>
            <w:vMerge/>
          </w:tcPr>
          <w:p w14:paraId="068CAABB" w14:textId="77777777" w:rsidR="00B81BBD" w:rsidRPr="00BA1582" w:rsidRDefault="00B81BBD" w:rsidP="0090639C">
            <w:pPr>
              <w:jc w:val="center"/>
              <w:rPr>
                <w:rStyle w:val="fontstyle01"/>
                <w:rFonts w:asciiTheme="minorHAnsi" w:hAnsiTheme="minorHAnsi" w:cstheme="minorHAnsi"/>
                <w:color w:val="auto"/>
                <w:sz w:val="20"/>
                <w:szCs w:val="20"/>
              </w:rPr>
            </w:pPr>
          </w:p>
        </w:tc>
        <w:tc>
          <w:tcPr>
            <w:tcW w:w="1842" w:type="dxa"/>
            <w:vMerge/>
          </w:tcPr>
          <w:p w14:paraId="5D7E7CAF" w14:textId="77777777" w:rsidR="00B81BBD" w:rsidRPr="00BA1582" w:rsidRDefault="00B81BBD" w:rsidP="0090639C">
            <w:pPr>
              <w:jc w:val="center"/>
              <w:rPr>
                <w:rStyle w:val="fontstyle01"/>
                <w:rFonts w:asciiTheme="minorHAnsi" w:hAnsiTheme="minorHAnsi" w:cstheme="minorHAnsi"/>
                <w:color w:val="auto"/>
                <w:sz w:val="20"/>
                <w:szCs w:val="20"/>
              </w:rPr>
            </w:pPr>
          </w:p>
        </w:tc>
        <w:tc>
          <w:tcPr>
            <w:tcW w:w="2835" w:type="dxa"/>
            <w:vMerge/>
          </w:tcPr>
          <w:p w14:paraId="58821A9E" w14:textId="77777777" w:rsidR="00B81BBD" w:rsidRPr="00BA1582" w:rsidRDefault="00B81BBD" w:rsidP="0090639C">
            <w:pPr>
              <w:jc w:val="center"/>
              <w:rPr>
                <w:rStyle w:val="fontstyle01"/>
                <w:rFonts w:asciiTheme="minorHAnsi" w:hAnsiTheme="minorHAnsi" w:cstheme="minorHAnsi"/>
                <w:color w:val="auto"/>
                <w:sz w:val="20"/>
                <w:szCs w:val="20"/>
              </w:rPr>
            </w:pPr>
          </w:p>
        </w:tc>
        <w:tc>
          <w:tcPr>
            <w:tcW w:w="1701" w:type="dxa"/>
          </w:tcPr>
          <w:p w14:paraId="1243FF76" w14:textId="77777777" w:rsidR="00B81BBD" w:rsidRPr="00BA1582" w:rsidRDefault="00B81BBD"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55AC0019" w14:textId="77777777" w:rsidR="00B81BBD" w:rsidRPr="00BA1582" w:rsidRDefault="00B81BBD"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B81BBD" w:rsidRPr="00BA1582" w14:paraId="34697D02" w14:textId="77777777" w:rsidTr="0090639C">
        <w:tc>
          <w:tcPr>
            <w:tcW w:w="6658" w:type="dxa"/>
          </w:tcPr>
          <w:p w14:paraId="273DC29F" w14:textId="5F5D904D" w:rsidR="00B81BBD" w:rsidRPr="00613D7E" w:rsidRDefault="00B81BBD" w:rsidP="0090639C">
            <w:pPr>
              <w:rPr>
                <w:rStyle w:val="fontstyle01"/>
                <w:rFonts w:asciiTheme="minorHAnsi" w:hAnsiTheme="minorHAnsi" w:cstheme="minorHAnsi"/>
                <w:b w:val="0"/>
                <w:color w:val="000000" w:themeColor="text1"/>
                <w:sz w:val="20"/>
                <w:szCs w:val="20"/>
                <w:lang w:val="es-PE"/>
              </w:rPr>
            </w:pPr>
            <w:r w:rsidRPr="00613D7E">
              <w:rPr>
                <w:color w:val="000000" w:themeColor="text1"/>
                <w:sz w:val="20"/>
                <w:szCs w:val="20"/>
                <w:lang w:val="es-PE"/>
              </w:rPr>
              <w:t xml:space="preserve">1.1 </w:t>
            </w:r>
            <w:r w:rsidR="0039049A">
              <w:rPr>
                <w:color w:val="000000" w:themeColor="text1"/>
                <w:sz w:val="20"/>
                <w:szCs w:val="20"/>
                <w:lang w:val="es-PE"/>
              </w:rPr>
              <w:t>Contratar consultoría corta sobre análisis rápido de efectos de la pandemia</w:t>
            </w:r>
          </w:p>
        </w:tc>
        <w:tc>
          <w:tcPr>
            <w:tcW w:w="1842" w:type="dxa"/>
          </w:tcPr>
          <w:p w14:paraId="07602821" w14:textId="305D3E79" w:rsidR="00B81BBD" w:rsidRPr="007950E0" w:rsidRDefault="00693CA8"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July</w:t>
            </w:r>
            <w:r w:rsidR="00613D7E">
              <w:rPr>
                <w:rStyle w:val="fontstyle01"/>
                <w:rFonts w:asciiTheme="minorHAnsi" w:hAnsiTheme="minorHAnsi" w:cstheme="minorHAnsi"/>
                <w:b w:val="0"/>
                <w:color w:val="000000" w:themeColor="text1"/>
                <w:sz w:val="20"/>
                <w:szCs w:val="20"/>
              </w:rPr>
              <w:t xml:space="preserve"> </w:t>
            </w:r>
            <w:r w:rsidR="00B81BBD" w:rsidRPr="007950E0">
              <w:rPr>
                <w:rStyle w:val="fontstyle01"/>
                <w:rFonts w:asciiTheme="minorHAnsi" w:hAnsiTheme="minorHAnsi" w:cstheme="minorHAnsi"/>
                <w:b w:val="0"/>
                <w:color w:val="000000" w:themeColor="text1"/>
                <w:sz w:val="20"/>
                <w:szCs w:val="20"/>
              </w:rPr>
              <w:t>2021</w:t>
            </w:r>
          </w:p>
        </w:tc>
        <w:tc>
          <w:tcPr>
            <w:tcW w:w="2835" w:type="dxa"/>
          </w:tcPr>
          <w:p w14:paraId="0EF02FB7" w14:textId="77777777" w:rsidR="00B81BBD" w:rsidRPr="007950E0" w:rsidRDefault="00B81BBD"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2F633C06" w14:textId="383F587B" w:rsidR="00B81BBD"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ToR approved</w:t>
            </w:r>
          </w:p>
        </w:tc>
        <w:tc>
          <w:tcPr>
            <w:tcW w:w="1276" w:type="dxa"/>
          </w:tcPr>
          <w:p w14:paraId="0D028308" w14:textId="59DC1AB1" w:rsidR="00B81BBD"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Initiated</w:t>
            </w:r>
          </w:p>
        </w:tc>
      </w:tr>
      <w:tr w:rsidR="00B81BBD" w:rsidRPr="00BA1582" w14:paraId="5482260B" w14:textId="77777777" w:rsidTr="0090639C">
        <w:tc>
          <w:tcPr>
            <w:tcW w:w="6658" w:type="dxa"/>
          </w:tcPr>
          <w:p w14:paraId="4DED8AEB" w14:textId="779F4BCA" w:rsidR="00B81BBD" w:rsidRPr="00613D7E" w:rsidRDefault="00B81BBD" w:rsidP="0090639C">
            <w:pPr>
              <w:rPr>
                <w:rStyle w:val="fontstyle01"/>
                <w:rFonts w:asciiTheme="minorHAnsi" w:hAnsiTheme="minorHAnsi" w:cstheme="minorHAnsi"/>
                <w:b w:val="0"/>
                <w:color w:val="000000" w:themeColor="text1"/>
                <w:sz w:val="20"/>
                <w:szCs w:val="20"/>
                <w:lang w:val="es-PE"/>
              </w:rPr>
            </w:pPr>
            <w:r w:rsidRPr="00613D7E">
              <w:rPr>
                <w:color w:val="000000" w:themeColor="text1"/>
                <w:sz w:val="20"/>
                <w:szCs w:val="20"/>
                <w:lang w:val="es-PE"/>
              </w:rPr>
              <w:t xml:space="preserve">1.2 </w:t>
            </w:r>
            <w:r w:rsidR="0039049A">
              <w:rPr>
                <w:color w:val="000000" w:themeColor="text1"/>
                <w:sz w:val="20"/>
                <w:szCs w:val="20"/>
                <w:lang w:val="es-PE"/>
              </w:rPr>
              <w:t xml:space="preserve">Diseñar metodología de toma de datos e mplementar </w:t>
            </w:r>
            <w:r w:rsidR="00613D7E">
              <w:rPr>
                <w:color w:val="000000" w:themeColor="text1"/>
                <w:sz w:val="20"/>
                <w:szCs w:val="20"/>
                <w:lang w:val="es-PE"/>
              </w:rPr>
              <w:t>sondeo (ej. encuestas, entrevistas, focus groups, talleres)</w:t>
            </w:r>
            <w:r w:rsidR="000D533D">
              <w:rPr>
                <w:color w:val="000000" w:themeColor="text1"/>
                <w:sz w:val="20"/>
                <w:szCs w:val="20"/>
                <w:lang w:val="es-PE"/>
              </w:rPr>
              <w:t xml:space="preserve"> </w:t>
            </w:r>
            <w:r w:rsidR="0039049A">
              <w:rPr>
                <w:color w:val="000000" w:themeColor="text1"/>
                <w:sz w:val="20"/>
                <w:szCs w:val="20"/>
                <w:lang w:val="es-PE"/>
              </w:rPr>
              <w:t>a representantes de beneficiarios comunitarios del PPD</w:t>
            </w:r>
          </w:p>
        </w:tc>
        <w:tc>
          <w:tcPr>
            <w:tcW w:w="1842" w:type="dxa"/>
          </w:tcPr>
          <w:p w14:paraId="2CF7475E" w14:textId="7EB0DB11" w:rsidR="00B81BBD" w:rsidRPr="007950E0" w:rsidRDefault="00613D7E"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July/</w:t>
            </w:r>
            <w:r w:rsidR="00B81BBD">
              <w:rPr>
                <w:rStyle w:val="fontstyle01"/>
                <w:rFonts w:asciiTheme="minorHAnsi" w:hAnsiTheme="minorHAnsi" w:cstheme="minorHAnsi"/>
                <w:b w:val="0"/>
                <w:color w:val="000000" w:themeColor="text1"/>
                <w:sz w:val="20"/>
                <w:szCs w:val="20"/>
              </w:rPr>
              <w:t>A</w:t>
            </w:r>
            <w:r w:rsidR="00B81BBD" w:rsidRPr="0091456F">
              <w:rPr>
                <w:rStyle w:val="fontstyle01"/>
                <w:rFonts w:asciiTheme="minorHAnsi" w:hAnsiTheme="minorHAnsi" w:cstheme="minorHAnsi"/>
                <w:b w:val="0"/>
                <w:color w:val="000000" w:themeColor="text1"/>
                <w:sz w:val="20"/>
                <w:szCs w:val="20"/>
              </w:rPr>
              <w:t xml:space="preserve">ugust </w:t>
            </w:r>
            <w:r w:rsidR="00B81BBD" w:rsidRPr="007950E0">
              <w:rPr>
                <w:rStyle w:val="fontstyle01"/>
                <w:rFonts w:asciiTheme="minorHAnsi" w:hAnsiTheme="minorHAnsi" w:cstheme="minorHAnsi"/>
                <w:b w:val="0"/>
                <w:color w:val="000000" w:themeColor="text1"/>
                <w:sz w:val="20"/>
                <w:szCs w:val="20"/>
              </w:rPr>
              <w:t>2021</w:t>
            </w:r>
          </w:p>
        </w:tc>
        <w:tc>
          <w:tcPr>
            <w:tcW w:w="2835" w:type="dxa"/>
          </w:tcPr>
          <w:p w14:paraId="2579AD81" w14:textId="77777777" w:rsidR="00B81BBD" w:rsidRPr="007950E0" w:rsidRDefault="00B81BBD"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4801E4DC" w14:textId="77777777" w:rsidR="00B81BBD" w:rsidRPr="007950E0" w:rsidRDefault="00B81BBD" w:rsidP="0090639C">
            <w:pPr>
              <w:rPr>
                <w:rStyle w:val="fontstyle01"/>
                <w:rFonts w:asciiTheme="minorHAnsi" w:hAnsiTheme="minorHAnsi" w:cstheme="minorHAnsi"/>
                <w:b w:val="0"/>
                <w:color w:val="000000" w:themeColor="text1"/>
                <w:sz w:val="20"/>
                <w:szCs w:val="20"/>
              </w:rPr>
            </w:pPr>
          </w:p>
        </w:tc>
        <w:tc>
          <w:tcPr>
            <w:tcW w:w="1276" w:type="dxa"/>
          </w:tcPr>
          <w:p w14:paraId="0BB5B234" w14:textId="627A3A8D" w:rsidR="00B81BBD"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B81BBD" w:rsidRPr="00BA1582" w14:paraId="26A814A4" w14:textId="77777777" w:rsidTr="0090639C">
        <w:tc>
          <w:tcPr>
            <w:tcW w:w="6658" w:type="dxa"/>
          </w:tcPr>
          <w:p w14:paraId="1FFA53D5" w14:textId="6693DA64" w:rsidR="00B81BBD" w:rsidRPr="00B81BBD" w:rsidRDefault="00B81BBD" w:rsidP="0090639C">
            <w:pPr>
              <w:rPr>
                <w:rStyle w:val="fontstyle01"/>
                <w:rFonts w:asciiTheme="minorHAnsi" w:hAnsiTheme="minorHAnsi" w:cstheme="minorHAnsi"/>
                <w:b w:val="0"/>
                <w:color w:val="000000" w:themeColor="text1"/>
                <w:sz w:val="20"/>
                <w:szCs w:val="20"/>
                <w:lang w:val="es-PE"/>
              </w:rPr>
            </w:pPr>
            <w:r w:rsidRPr="00B81BBD">
              <w:rPr>
                <w:color w:val="000000" w:themeColor="text1"/>
                <w:sz w:val="20"/>
                <w:szCs w:val="20"/>
                <w:lang w:val="es-PE"/>
              </w:rPr>
              <w:t>1.3</w:t>
            </w:r>
            <w:r w:rsidR="000D533D">
              <w:rPr>
                <w:color w:val="000000" w:themeColor="text1"/>
                <w:sz w:val="20"/>
                <w:szCs w:val="20"/>
                <w:lang w:val="es-PE"/>
              </w:rPr>
              <w:t xml:space="preserve"> Elaborar</w:t>
            </w:r>
            <w:r w:rsidRPr="00B81BBD">
              <w:rPr>
                <w:color w:val="000000" w:themeColor="text1"/>
                <w:sz w:val="20"/>
                <w:szCs w:val="20"/>
                <w:lang w:val="es-PE"/>
              </w:rPr>
              <w:t xml:space="preserve"> </w:t>
            </w:r>
            <w:r w:rsidR="003E652D">
              <w:rPr>
                <w:color w:val="000000" w:themeColor="text1"/>
                <w:sz w:val="20"/>
                <w:szCs w:val="20"/>
                <w:lang w:val="es-PE"/>
              </w:rPr>
              <w:t xml:space="preserve">Informe de </w:t>
            </w:r>
            <w:r w:rsidR="00613D7E">
              <w:rPr>
                <w:color w:val="000000" w:themeColor="text1"/>
                <w:sz w:val="20"/>
                <w:szCs w:val="20"/>
                <w:lang w:val="es-PE"/>
              </w:rPr>
              <w:t>orientaciones</w:t>
            </w:r>
            <w:r w:rsidR="003E652D">
              <w:rPr>
                <w:color w:val="000000" w:themeColor="text1"/>
                <w:sz w:val="20"/>
                <w:szCs w:val="20"/>
                <w:lang w:val="es-PE"/>
              </w:rPr>
              <w:t xml:space="preserve"> </w:t>
            </w:r>
            <w:r w:rsidR="0039049A">
              <w:rPr>
                <w:color w:val="000000" w:themeColor="text1"/>
                <w:sz w:val="20"/>
                <w:szCs w:val="20"/>
                <w:lang w:val="es-PE"/>
              </w:rPr>
              <w:t xml:space="preserve">para OP7 </w:t>
            </w:r>
            <w:r w:rsidR="003E652D">
              <w:rPr>
                <w:color w:val="000000" w:themeColor="text1"/>
                <w:sz w:val="20"/>
                <w:szCs w:val="20"/>
                <w:lang w:val="es-PE"/>
              </w:rPr>
              <w:t xml:space="preserve">para </w:t>
            </w:r>
            <w:r w:rsidR="0039049A">
              <w:rPr>
                <w:color w:val="000000" w:themeColor="text1"/>
                <w:sz w:val="20"/>
                <w:szCs w:val="20"/>
                <w:lang w:val="es-PE"/>
              </w:rPr>
              <w:t xml:space="preserve">contribuir a </w:t>
            </w:r>
            <w:r w:rsidR="003E652D">
              <w:rPr>
                <w:color w:val="000000" w:themeColor="text1"/>
                <w:sz w:val="20"/>
                <w:szCs w:val="20"/>
                <w:lang w:val="es-PE"/>
              </w:rPr>
              <w:t xml:space="preserve">la sostenibilidad y resiliencia de iniciativas afectadas </w:t>
            </w:r>
            <w:r w:rsidR="00613D7E">
              <w:rPr>
                <w:color w:val="000000" w:themeColor="text1"/>
                <w:sz w:val="20"/>
                <w:szCs w:val="20"/>
                <w:lang w:val="es-PE"/>
              </w:rPr>
              <w:t>por la pandemia</w:t>
            </w:r>
          </w:p>
        </w:tc>
        <w:tc>
          <w:tcPr>
            <w:tcW w:w="1842" w:type="dxa"/>
          </w:tcPr>
          <w:p w14:paraId="616ED211" w14:textId="76950358" w:rsidR="00B81BBD" w:rsidRPr="007950E0" w:rsidRDefault="00613D7E"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August</w:t>
            </w:r>
            <w:r w:rsidR="00B81BBD">
              <w:rPr>
                <w:rStyle w:val="fontstyle01"/>
                <w:rFonts w:asciiTheme="minorHAnsi" w:hAnsiTheme="minorHAnsi" w:cstheme="minorHAnsi"/>
                <w:b w:val="0"/>
                <w:color w:val="000000" w:themeColor="text1"/>
                <w:sz w:val="20"/>
                <w:szCs w:val="20"/>
              </w:rPr>
              <w:t xml:space="preserve"> </w:t>
            </w:r>
            <w:r w:rsidR="00B81BBD" w:rsidRPr="007950E0">
              <w:rPr>
                <w:rStyle w:val="fontstyle01"/>
                <w:rFonts w:asciiTheme="minorHAnsi" w:hAnsiTheme="minorHAnsi" w:cstheme="minorHAnsi"/>
                <w:b w:val="0"/>
                <w:color w:val="000000" w:themeColor="text1"/>
                <w:sz w:val="20"/>
                <w:szCs w:val="20"/>
              </w:rPr>
              <w:t>2021</w:t>
            </w:r>
          </w:p>
        </w:tc>
        <w:tc>
          <w:tcPr>
            <w:tcW w:w="2835" w:type="dxa"/>
          </w:tcPr>
          <w:p w14:paraId="737DBF26" w14:textId="4DAE30D8" w:rsidR="00B81BBD" w:rsidRPr="007950E0" w:rsidRDefault="00B81BBD"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 xml:space="preserve">PMU </w:t>
            </w:r>
          </w:p>
        </w:tc>
        <w:tc>
          <w:tcPr>
            <w:tcW w:w="1701" w:type="dxa"/>
          </w:tcPr>
          <w:p w14:paraId="3A1B0100" w14:textId="77777777" w:rsidR="00B81BBD" w:rsidRPr="007950E0" w:rsidRDefault="00B81BBD" w:rsidP="0090639C">
            <w:pPr>
              <w:rPr>
                <w:rStyle w:val="fontstyle01"/>
                <w:rFonts w:asciiTheme="minorHAnsi" w:hAnsiTheme="minorHAnsi" w:cstheme="minorHAnsi"/>
                <w:b w:val="0"/>
                <w:color w:val="000000" w:themeColor="text1"/>
                <w:sz w:val="20"/>
                <w:szCs w:val="20"/>
              </w:rPr>
            </w:pPr>
          </w:p>
        </w:tc>
        <w:tc>
          <w:tcPr>
            <w:tcW w:w="1276" w:type="dxa"/>
          </w:tcPr>
          <w:p w14:paraId="390241EE" w14:textId="06252EC9" w:rsidR="00B81BBD"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440F9F2B" w14:textId="4C75EC8B" w:rsidR="00B81BBD" w:rsidRDefault="00B81BBD" w:rsidP="0041629B">
      <w:pPr>
        <w:rPr>
          <w:rFonts w:cstheme="minorHAnsi"/>
          <w:sz w:val="20"/>
          <w:szCs w:val="20"/>
        </w:rPr>
      </w:pPr>
    </w:p>
    <w:p w14:paraId="35F2C811" w14:textId="4FD4E075" w:rsidR="00B81BBD" w:rsidRPr="00613D7E" w:rsidRDefault="00613D7E" w:rsidP="00613D7E">
      <w:pPr>
        <w:rPr>
          <w:rFonts w:cstheme="minorHAnsi"/>
          <w:b/>
          <w:bCs/>
          <w:i/>
          <w:iCs/>
          <w:sz w:val="20"/>
          <w:szCs w:val="20"/>
          <w:lang w:val="es-PE"/>
        </w:rPr>
      </w:pPr>
      <w:r w:rsidRPr="00613D7E">
        <w:rPr>
          <w:rFonts w:cstheme="minorHAnsi"/>
          <w:b/>
          <w:bCs/>
          <w:i/>
          <w:iCs/>
          <w:sz w:val="20"/>
          <w:szCs w:val="20"/>
          <w:lang w:val="es-PE"/>
        </w:rPr>
        <w:t>Recomendaciones para la planificación e implementación de futuras programaciones:</w:t>
      </w:r>
    </w:p>
    <w:tbl>
      <w:tblPr>
        <w:tblStyle w:val="TableGrid"/>
        <w:tblW w:w="14312" w:type="dxa"/>
        <w:tblLook w:val="04A0" w:firstRow="1" w:lastRow="0" w:firstColumn="1" w:lastColumn="0" w:noHBand="0" w:noVBand="1"/>
      </w:tblPr>
      <w:tblGrid>
        <w:gridCol w:w="6658"/>
        <w:gridCol w:w="1842"/>
        <w:gridCol w:w="2835"/>
        <w:gridCol w:w="1701"/>
        <w:gridCol w:w="1276"/>
      </w:tblGrid>
      <w:tr w:rsidR="00B81BBD" w:rsidRPr="00FE270E" w14:paraId="54501D45" w14:textId="77777777" w:rsidTr="008A7669">
        <w:tc>
          <w:tcPr>
            <w:tcW w:w="14312" w:type="dxa"/>
            <w:gridSpan w:val="5"/>
            <w:shd w:val="clear" w:color="auto" w:fill="E7E6E6" w:themeFill="background2"/>
          </w:tcPr>
          <w:p w14:paraId="61B6D637" w14:textId="3F8B7825" w:rsidR="00B81BBD" w:rsidRPr="007950E0" w:rsidRDefault="00B81BBD"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3</w:t>
            </w:r>
          </w:p>
          <w:p w14:paraId="71C60238" w14:textId="1339D8B1" w:rsidR="00B81BBD" w:rsidRPr="00845ADF" w:rsidRDefault="00613D7E" w:rsidP="0090639C">
            <w:pPr>
              <w:ind w:right="323"/>
              <w:contextualSpacing/>
              <w:jc w:val="both"/>
              <w:rPr>
                <w:rStyle w:val="fontstyle01"/>
                <w:rFonts w:asciiTheme="minorHAnsi" w:hAnsiTheme="minorHAnsi" w:cstheme="minorHAnsi"/>
                <w:b w:val="0"/>
                <w:color w:val="auto"/>
                <w:sz w:val="20"/>
                <w:szCs w:val="20"/>
                <w:lang w:val="es-PE"/>
              </w:rPr>
            </w:pPr>
            <w:r w:rsidRPr="00613D7E">
              <w:rPr>
                <w:rStyle w:val="fontstyle01"/>
                <w:rFonts w:asciiTheme="minorHAnsi" w:hAnsiTheme="minorHAnsi" w:cstheme="minorHAnsi"/>
                <w:b w:val="0"/>
                <w:color w:val="auto"/>
                <w:sz w:val="20"/>
                <w:szCs w:val="20"/>
                <w:lang w:val="es-PE"/>
              </w:rPr>
              <w:t>Asegurarse que existe una unión armoniosa y congruente entre las temáticas importantes para el FMAM (por ejemplo, beneficios globales ambientales) y lo que es importante para el país y para las comunidades locales.  Esto también debe ser acompañado por instrumentos de monitoreo y seguimiento, como indicadores, que reflejen y capturen la relevancia de los objetivos y metas para todos los actores interesados en los Programas.</w:t>
            </w:r>
          </w:p>
        </w:tc>
      </w:tr>
      <w:tr w:rsidR="00B81BBD" w:rsidRPr="00FE270E" w14:paraId="4F9649F1" w14:textId="77777777" w:rsidTr="008A7669">
        <w:tc>
          <w:tcPr>
            <w:tcW w:w="14312" w:type="dxa"/>
            <w:gridSpan w:val="5"/>
            <w:shd w:val="clear" w:color="auto" w:fill="E7E6E6" w:themeFill="background2"/>
          </w:tcPr>
          <w:p w14:paraId="207FD4E2" w14:textId="77777777" w:rsidR="00B81BBD" w:rsidRPr="000D533D" w:rsidRDefault="00B81BBD" w:rsidP="0090639C">
            <w:pPr>
              <w:rPr>
                <w:rStyle w:val="fontstyle01"/>
                <w:rFonts w:asciiTheme="minorHAnsi" w:hAnsiTheme="minorHAnsi" w:cstheme="minorHAnsi"/>
                <w:color w:val="auto"/>
                <w:sz w:val="20"/>
                <w:szCs w:val="20"/>
              </w:rPr>
            </w:pPr>
            <w:r w:rsidRPr="000D533D">
              <w:rPr>
                <w:rStyle w:val="fontstyle01"/>
                <w:rFonts w:asciiTheme="minorHAnsi" w:hAnsiTheme="minorHAnsi" w:cstheme="minorHAnsi"/>
                <w:color w:val="auto"/>
                <w:sz w:val="20"/>
                <w:szCs w:val="20"/>
              </w:rPr>
              <w:t>Management Response</w:t>
            </w:r>
          </w:p>
          <w:p w14:paraId="7F71E620" w14:textId="736E3E05" w:rsidR="00B81BBD" w:rsidRPr="00586F44" w:rsidRDefault="008A7669" w:rsidP="0090639C">
            <w:pPr>
              <w:rPr>
                <w:rStyle w:val="fontstyle01"/>
                <w:rFonts w:asciiTheme="minorHAnsi" w:hAnsiTheme="minorHAnsi" w:cstheme="minorHAnsi"/>
                <w:b w:val="0"/>
                <w:bCs w:val="0"/>
                <w:color w:val="auto"/>
                <w:sz w:val="20"/>
                <w:szCs w:val="20"/>
                <w:lang w:val="es-PE"/>
              </w:rPr>
            </w:pPr>
            <w:r w:rsidRPr="00BD253B">
              <w:rPr>
                <w:rStyle w:val="fontstyle01"/>
                <w:rFonts w:asciiTheme="minorHAnsi" w:hAnsiTheme="minorHAnsi" w:cstheme="minorHAnsi"/>
                <w:color w:val="auto"/>
                <w:sz w:val="20"/>
                <w:szCs w:val="20"/>
              </w:rPr>
              <w:t>Partially</w:t>
            </w:r>
            <w:r w:rsidR="00845ADF" w:rsidRPr="00BD253B">
              <w:rPr>
                <w:rStyle w:val="fontstyle01"/>
                <w:rFonts w:asciiTheme="minorHAnsi" w:hAnsiTheme="minorHAnsi" w:cstheme="minorHAnsi"/>
                <w:color w:val="auto"/>
                <w:sz w:val="20"/>
                <w:szCs w:val="20"/>
              </w:rPr>
              <w:t xml:space="preserve"> accept </w:t>
            </w:r>
            <w:r w:rsidR="00B81BBD" w:rsidRPr="00BD253B">
              <w:rPr>
                <w:rStyle w:val="fontstyle01"/>
                <w:rFonts w:asciiTheme="minorHAnsi" w:hAnsiTheme="minorHAnsi" w:cstheme="minorHAnsi"/>
                <w:color w:val="auto"/>
                <w:sz w:val="20"/>
                <w:szCs w:val="20"/>
              </w:rPr>
              <w:t>recommendation</w:t>
            </w:r>
            <w:r w:rsidR="00613D7E" w:rsidRPr="00BD253B">
              <w:rPr>
                <w:rStyle w:val="fontstyle01"/>
                <w:rFonts w:asciiTheme="minorHAnsi" w:hAnsiTheme="minorHAnsi" w:cstheme="minorHAnsi"/>
                <w:color w:val="auto"/>
                <w:sz w:val="20"/>
                <w:szCs w:val="20"/>
              </w:rPr>
              <w:t xml:space="preserve">. </w:t>
            </w:r>
            <w:r w:rsidR="00586F44">
              <w:rPr>
                <w:rStyle w:val="fontstyle01"/>
                <w:rFonts w:asciiTheme="minorHAnsi" w:hAnsiTheme="minorHAnsi" w:cstheme="minorHAnsi"/>
                <w:b w:val="0"/>
                <w:bCs w:val="0"/>
                <w:color w:val="auto"/>
                <w:sz w:val="20"/>
                <w:szCs w:val="20"/>
                <w:lang w:val="es-PE"/>
              </w:rPr>
              <w:t>E</w:t>
            </w:r>
            <w:r w:rsidR="00586F44" w:rsidRPr="00586F44">
              <w:rPr>
                <w:rStyle w:val="fontstyle01"/>
                <w:rFonts w:asciiTheme="minorHAnsi" w:hAnsiTheme="minorHAnsi" w:cstheme="minorHAnsi"/>
                <w:b w:val="0"/>
                <w:bCs w:val="0"/>
                <w:color w:val="auto"/>
                <w:sz w:val="20"/>
                <w:szCs w:val="20"/>
                <w:lang w:val="es-PE"/>
              </w:rPr>
              <w:t>sta armonizaci</w:t>
            </w:r>
            <w:r w:rsidR="00586F44">
              <w:rPr>
                <w:rStyle w:val="fontstyle01"/>
                <w:rFonts w:asciiTheme="minorHAnsi" w:hAnsiTheme="minorHAnsi" w:cstheme="minorHAnsi"/>
                <w:b w:val="0"/>
                <w:bCs w:val="0"/>
                <w:color w:val="auto"/>
                <w:sz w:val="20"/>
                <w:szCs w:val="20"/>
                <w:lang w:val="es-PE"/>
              </w:rPr>
              <w:t>ó</w:t>
            </w:r>
            <w:r w:rsidR="00586F44" w:rsidRPr="00586F44">
              <w:rPr>
                <w:rStyle w:val="fontstyle01"/>
                <w:rFonts w:asciiTheme="minorHAnsi" w:hAnsiTheme="minorHAnsi" w:cstheme="minorHAnsi"/>
                <w:b w:val="0"/>
                <w:bCs w:val="0"/>
                <w:color w:val="auto"/>
                <w:sz w:val="20"/>
                <w:szCs w:val="20"/>
                <w:lang w:val="es-PE"/>
              </w:rPr>
              <w:t>n y validaci</w:t>
            </w:r>
            <w:r w:rsidR="00586F44">
              <w:rPr>
                <w:rStyle w:val="fontstyle01"/>
                <w:rFonts w:asciiTheme="minorHAnsi" w:hAnsiTheme="minorHAnsi" w:cstheme="minorHAnsi"/>
                <w:b w:val="0"/>
                <w:bCs w:val="0"/>
                <w:color w:val="auto"/>
                <w:sz w:val="20"/>
                <w:szCs w:val="20"/>
                <w:lang w:val="es-PE"/>
              </w:rPr>
              <w:t>ó</w:t>
            </w:r>
            <w:r w:rsidR="00586F44" w:rsidRPr="00586F44">
              <w:rPr>
                <w:rStyle w:val="fontstyle01"/>
                <w:rFonts w:asciiTheme="minorHAnsi" w:hAnsiTheme="minorHAnsi" w:cstheme="minorHAnsi"/>
                <w:b w:val="0"/>
                <w:bCs w:val="0"/>
                <w:color w:val="auto"/>
                <w:sz w:val="20"/>
                <w:szCs w:val="20"/>
                <w:lang w:val="es-PE"/>
              </w:rPr>
              <w:t xml:space="preserve">n </w:t>
            </w:r>
            <w:r w:rsidR="00845ADF">
              <w:rPr>
                <w:rStyle w:val="fontstyle01"/>
                <w:rFonts w:asciiTheme="minorHAnsi" w:hAnsiTheme="minorHAnsi" w:cstheme="minorHAnsi"/>
                <w:b w:val="0"/>
                <w:bCs w:val="0"/>
                <w:color w:val="auto"/>
                <w:sz w:val="20"/>
                <w:szCs w:val="20"/>
                <w:lang w:val="es-PE"/>
              </w:rPr>
              <w:t xml:space="preserve">ya </w:t>
            </w:r>
            <w:r w:rsidR="00586F44" w:rsidRPr="00586F44">
              <w:rPr>
                <w:rStyle w:val="fontstyle01"/>
                <w:rFonts w:asciiTheme="minorHAnsi" w:hAnsiTheme="minorHAnsi" w:cstheme="minorHAnsi"/>
                <w:b w:val="0"/>
                <w:bCs w:val="0"/>
                <w:color w:val="auto"/>
                <w:sz w:val="20"/>
                <w:szCs w:val="20"/>
                <w:lang w:val="es-PE"/>
              </w:rPr>
              <w:t>la</w:t>
            </w:r>
            <w:r w:rsidR="00613D7E" w:rsidRPr="00613D7E">
              <w:rPr>
                <w:rStyle w:val="fontstyle01"/>
                <w:rFonts w:asciiTheme="minorHAnsi" w:hAnsiTheme="minorHAnsi" w:cstheme="minorHAnsi"/>
                <w:b w:val="0"/>
                <w:bCs w:val="0"/>
                <w:color w:val="auto"/>
                <w:sz w:val="20"/>
                <w:szCs w:val="20"/>
                <w:lang w:val="es-PE"/>
              </w:rPr>
              <w:t xml:space="preserve"> hemos realizado durante </w:t>
            </w:r>
            <w:r w:rsidR="00845ADF">
              <w:rPr>
                <w:rStyle w:val="fontstyle01"/>
                <w:rFonts w:asciiTheme="minorHAnsi" w:hAnsiTheme="minorHAnsi" w:cstheme="minorHAnsi"/>
                <w:b w:val="0"/>
                <w:bCs w:val="0"/>
                <w:color w:val="auto"/>
                <w:sz w:val="20"/>
                <w:szCs w:val="20"/>
                <w:lang w:val="es-PE"/>
              </w:rPr>
              <w:t>el proceso de preparación</w:t>
            </w:r>
            <w:r w:rsidR="00613D7E" w:rsidRPr="00613D7E">
              <w:rPr>
                <w:rStyle w:val="fontstyle01"/>
                <w:rFonts w:asciiTheme="minorHAnsi" w:hAnsiTheme="minorHAnsi" w:cstheme="minorHAnsi"/>
                <w:b w:val="0"/>
                <w:bCs w:val="0"/>
                <w:color w:val="auto"/>
                <w:sz w:val="20"/>
                <w:szCs w:val="20"/>
                <w:lang w:val="es-PE"/>
              </w:rPr>
              <w:t xml:space="preserve"> d</w:t>
            </w:r>
            <w:r w:rsidR="0039049A">
              <w:rPr>
                <w:rStyle w:val="fontstyle01"/>
                <w:rFonts w:asciiTheme="minorHAnsi" w:hAnsiTheme="minorHAnsi" w:cstheme="minorHAnsi"/>
                <w:b w:val="0"/>
                <w:bCs w:val="0"/>
                <w:color w:val="auto"/>
                <w:sz w:val="20"/>
                <w:szCs w:val="20"/>
                <w:lang w:val="es-PE"/>
              </w:rPr>
              <w:t>e la Fase Operativa 7 (</w:t>
            </w:r>
            <w:r w:rsidR="00613D7E" w:rsidRPr="00613D7E">
              <w:rPr>
                <w:rStyle w:val="fontstyle01"/>
                <w:rFonts w:asciiTheme="minorHAnsi" w:hAnsiTheme="minorHAnsi" w:cstheme="minorHAnsi"/>
                <w:b w:val="0"/>
                <w:bCs w:val="0"/>
                <w:color w:val="auto"/>
                <w:sz w:val="20"/>
                <w:szCs w:val="20"/>
                <w:lang w:val="es-PE"/>
              </w:rPr>
              <w:t xml:space="preserve">FO7 </w:t>
            </w:r>
            <w:r w:rsidR="0039049A">
              <w:rPr>
                <w:rStyle w:val="fontstyle01"/>
                <w:rFonts w:asciiTheme="minorHAnsi" w:hAnsiTheme="minorHAnsi" w:cstheme="minorHAnsi"/>
                <w:b w:val="0"/>
                <w:bCs w:val="0"/>
                <w:color w:val="auto"/>
                <w:sz w:val="20"/>
                <w:szCs w:val="20"/>
                <w:lang w:val="es-PE"/>
              </w:rPr>
              <w:t>)</w:t>
            </w:r>
            <w:r w:rsidR="00EC3542">
              <w:rPr>
                <w:rStyle w:val="fontstyle01"/>
                <w:rFonts w:asciiTheme="minorHAnsi" w:hAnsiTheme="minorHAnsi" w:cstheme="minorHAnsi"/>
                <w:b w:val="0"/>
                <w:bCs w:val="0"/>
                <w:color w:val="auto"/>
                <w:sz w:val="20"/>
                <w:szCs w:val="20"/>
                <w:lang w:val="es-PE"/>
              </w:rPr>
              <w:t>,</w:t>
            </w:r>
            <w:r w:rsidR="00EC3542" w:rsidRPr="00EC3542">
              <w:rPr>
                <w:rStyle w:val="fontstyle01"/>
                <w:rFonts w:asciiTheme="minorHAnsi" w:hAnsiTheme="minorHAnsi" w:cstheme="minorHAnsi"/>
                <w:b w:val="0"/>
                <w:bCs w:val="0"/>
                <w:color w:val="auto"/>
                <w:sz w:val="20"/>
                <w:szCs w:val="20"/>
                <w:lang w:val="es-PE"/>
              </w:rPr>
              <w:t xml:space="preserve"> incorporando instrumentos de monitoreo y seguimiento </w:t>
            </w:r>
            <w:r w:rsidR="00EC3542">
              <w:rPr>
                <w:rStyle w:val="fontstyle01"/>
                <w:rFonts w:asciiTheme="minorHAnsi" w:hAnsiTheme="minorHAnsi" w:cstheme="minorHAnsi"/>
                <w:b w:val="0"/>
                <w:bCs w:val="0"/>
                <w:color w:val="auto"/>
                <w:sz w:val="20"/>
                <w:szCs w:val="20"/>
                <w:lang w:val="es-PE"/>
              </w:rPr>
              <w:t>que consideran</w:t>
            </w:r>
            <w:r w:rsidR="00EC3542" w:rsidRPr="00EC3542">
              <w:rPr>
                <w:rStyle w:val="fontstyle01"/>
                <w:rFonts w:asciiTheme="minorHAnsi" w:hAnsiTheme="minorHAnsi" w:cstheme="minorHAnsi"/>
                <w:b w:val="0"/>
                <w:bCs w:val="0"/>
                <w:color w:val="auto"/>
                <w:sz w:val="20"/>
                <w:szCs w:val="20"/>
                <w:lang w:val="es-PE"/>
              </w:rPr>
              <w:t xml:space="preserve"> la diversidad de actores y sus prioridades</w:t>
            </w:r>
            <w:r w:rsidR="00845ADF">
              <w:rPr>
                <w:rStyle w:val="fontstyle01"/>
                <w:rFonts w:asciiTheme="minorHAnsi" w:hAnsiTheme="minorHAnsi" w:cstheme="minorHAnsi"/>
                <w:b w:val="0"/>
                <w:bCs w:val="0"/>
                <w:color w:val="auto"/>
                <w:sz w:val="20"/>
                <w:szCs w:val="20"/>
                <w:lang w:val="es-PE"/>
              </w:rPr>
              <w:t xml:space="preserve">. </w:t>
            </w:r>
            <w:r w:rsidR="00845ADF" w:rsidRPr="00EC3542">
              <w:rPr>
                <w:rStyle w:val="fontstyle01"/>
                <w:rFonts w:asciiTheme="minorHAnsi" w:hAnsiTheme="minorHAnsi" w:cstheme="minorHAnsi"/>
                <w:b w:val="0"/>
                <w:bCs w:val="0"/>
                <w:color w:val="auto"/>
                <w:sz w:val="20"/>
                <w:szCs w:val="20"/>
                <w:lang w:val="es-PE"/>
              </w:rPr>
              <w:t>Co</w:t>
            </w:r>
            <w:r w:rsidR="00613D7E" w:rsidRPr="00EC3542">
              <w:rPr>
                <w:rStyle w:val="fontstyle01"/>
                <w:rFonts w:asciiTheme="minorHAnsi" w:hAnsiTheme="minorHAnsi" w:cstheme="minorHAnsi"/>
                <w:b w:val="0"/>
                <w:bCs w:val="0"/>
                <w:color w:val="auto"/>
                <w:sz w:val="20"/>
                <w:szCs w:val="20"/>
                <w:lang w:val="es-PE"/>
              </w:rPr>
              <w:t xml:space="preserve">ntinuaremos </w:t>
            </w:r>
            <w:r w:rsidR="00586F44" w:rsidRPr="00BD253B">
              <w:rPr>
                <w:rStyle w:val="fontstyle01"/>
                <w:rFonts w:asciiTheme="minorHAnsi" w:hAnsiTheme="minorHAnsi" w:cstheme="minorHAnsi"/>
                <w:b w:val="0"/>
                <w:bCs w:val="0"/>
                <w:color w:val="auto"/>
                <w:sz w:val="20"/>
                <w:szCs w:val="20"/>
                <w:lang w:val="es-PE"/>
              </w:rPr>
              <w:t>validando y profundizando</w:t>
            </w:r>
            <w:r w:rsidR="00586F44" w:rsidRPr="0099486F">
              <w:rPr>
                <w:color w:val="000000" w:themeColor="text1"/>
                <w:sz w:val="20"/>
                <w:szCs w:val="20"/>
                <w:lang w:val="es-PE"/>
              </w:rPr>
              <w:t xml:space="preserve"> las prioridades de actores clave y </w:t>
            </w:r>
            <w:r w:rsidR="00586F44">
              <w:rPr>
                <w:color w:val="000000" w:themeColor="text1"/>
                <w:sz w:val="20"/>
                <w:szCs w:val="20"/>
                <w:lang w:val="es-PE"/>
              </w:rPr>
              <w:t>la coherencia de temáticas e</w:t>
            </w:r>
            <w:r w:rsidR="00586F44" w:rsidRPr="0099486F">
              <w:rPr>
                <w:color w:val="000000" w:themeColor="text1"/>
                <w:sz w:val="20"/>
                <w:szCs w:val="20"/>
                <w:lang w:val="es-PE"/>
              </w:rPr>
              <w:t xml:space="preserve"> indicadores </w:t>
            </w:r>
            <w:r w:rsidR="00613D7E" w:rsidRPr="00613D7E">
              <w:rPr>
                <w:rStyle w:val="fontstyle01"/>
                <w:rFonts w:asciiTheme="minorHAnsi" w:hAnsiTheme="minorHAnsi" w:cstheme="minorHAnsi"/>
                <w:b w:val="0"/>
                <w:bCs w:val="0"/>
                <w:color w:val="auto"/>
                <w:sz w:val="20"/>
                <w:szCs w:val="20"/>
                <w:lang w:val="es-PE"/>
              </w:rPr>
              <w:t xml:space="preserve">al </w:t>
            </w:r>
            <w:r w:rsidR="00586F44">
              <w:rPr>
                <w:rStyle w:val="fontstyle01"/>
                <w:rFonts w:asciiTheme="minorHAnsi" w:hAnsiTheme="minorHAnsi" w:cstheme="minorHAnsi"/>
                <w:b w:val="0"/>
                <w:bCs w:val="0"/>
                <w:color w:val="auto"/>
                <w:sz w:val="20"/>
                <w:szCs w:val="20"/>
                <w:lang w:val="es-PE"/>
              </w:rPr>
              <w:t>tener el taller de incepci</w:t>
            </w:r>
            <w:r w:rsidR="00EC3542">
              <w:rPr>
                <w:rStyle w:val="fontstyle01"/>
                <w:rFonts w:asciiTheme="minorHAnsi" w:hAnsiTheme="minorHAnsi" w:cstheme="minorHAnsi"/>
                <w:b w:val="0"/>
                <w:bCs w:val="0"/>
                <w:color w:val="auto"/>
                <w:sz w:val="20"/>
                <w:szCs w:val="20"/>
                <w:lang w:val="es-PE"/>
              </w:rPr>
              <w:t>ó</w:t>
            </w:r>
            <w:r w:rsidR="00586F44">
              <w:rPr>
                <w:rStyle w:val="fontstyle01"/>
                <w:rFonts w:asciiTheme="minorHAnsi" w:hAnsiTheme="minorHAnsi" w:cstheme="minorHAnsi"/>
                <w:b w:val="0"/>
                <w:bCs w:val="0"/>
                <w:color w:val="auto"/>
                <w:sz w:val="20"/>
                <w:szCs w:val="20"/>
                <w:lang w:val="es-PE"/>
              </w:rPr>
              <w:t xml:space="preserve">n de la FO7 y al momento de </w:t>
            </w:r>
            <w:r w:rsidR="00613D7E" w:rsidRPr="00613D7E">
              <w:rPr>
                <w:rStyle w:val="fontstyle01"/>
                <w:rFonts w:asciiTheme="minorHAnsi" w:hAnsiTheme="minorHAnsi" w:cstheme="minorHAnsi"/>
                <w:b w:val="0"/>
                <w:bCs w:val="0"/>
                <w:color w:val="auto"/>
                <w:sz w:val="20"/>
                <w:szCs w:val="20"/>
                <w:lang w:val="es-PE"/>
              </w:rPr>
              <w:t xml:space="preserve">actualizar las estrategias de </w:t>
            </w:r>
            <w:r w:rsidR="00586F44">
              <w:rPr>
                <w:rStyle w:val="fontstyle01"/>
                <w:rFonts w:asciiTheme="minorHAnsi" w:hAnsiTheme="minorHAnsi" w:cstheme="minorHAnsi"/>
                <w:b w:val="0"/>
                <w:bCs w:val="0"/>
                <w:color w:val="auto"/>
                <w:sz w:val="20"/>
                <w:szCs w:val="20"/>
                <w:lang w:val="es-PE"/>
              </w:rPr>
              <w:t xml:space="preserve">cada </w:t>
            </w:r>
            <w:r w:rsidR="00613D7E" w:rsidRPr="00613D7E">
              <w:rPr>
                <w:rStyle w:val="fontstyle01"/>
                <w:rFonts w:asciiTheme="minorHAnsi" w:hAnsiTheme="minorHAnsi" w:cstheme="minorHAnsi"/>
                <w:b w:val="0"/>
                <w:bCs w:val="0"/>
                <w:color w:val="auto"/>
                <w:sz w:val="20"/>
                <w:szCs w:val="20"/>
                <w:lang w:val="es-PE"/>
              </w:rPr>
              <w:t>paisaje</w:t>
            </w:r>
            <w:r w:rsidR="00586F44">
              <w:rPr>
                <w:rStyle w:val="fontstyle01"/>
                <w:rFonts w:asciiTheme="minorHAnsi" w:hAnsiTheme="minorHAnsi" w:cstheme="minorHAnsi"/>
                <w:b w:val="0"/>
                <w:bCs w:val="0"/>
                <w:color w:val="auto"/>
                <w:sz w:val="20"/>
                <w:szCs w:val="20"/>
                <w:lang w:val="es-PE"/>
              </w:rPr>
              <w:t>,</w:t>
            </w:r>
            <w:r w:rsidR="00613D7E" w:rsidRPr="00613D7E">
              <w:rPr>
                <w:rStyle w:val="fontstyle01"/>
                <w:rFonts w:asciiTheme="minorHAnsi" w:hAnsiTheme="minorHAnsi" w:cstheme="minorHAnsi"/>
                <w:b w:val="0"/>
                <w:bCs w:val="0"/>
                <w:color w:val="auto"/>
                <w:sz w:val="20"/>
                <w:szCs w:val="20"/>
                <w:lang w:val="es-PE"/>
              </w:rPr>
              <w:t xml:space="preserve"> </w:t>
            </w:r>
            <w:r w:rsidR="00C375AB">
              <w:rPr>
                <w:rStyle w:val="fontstyle01"/>
                <w:rFonts w:asciiTheme="minorHAnsi" w:hAnsiTheme="minorHAnsi" w:cstheme="minorHAnsi"/>
                <w:b w:val="0"/>
                <w:bCs w:val="0"/>
                <w:color w:val="auto"/>
                <w:sz w:val="20"/>
                <w:szCs w:val="20"/>
                <w:lang w:val="es-PE"/>
              </w:rPr>
              <w:t>durante los primeros meses</w:t>
            </w:r>
            <w:r w:rsidR="00613D7E" w:rsidRPr="00613D7E">
              <w:rPr>
                <w:rStyle w:val="fontstyle01"/>
                <w:rFonts w:asciiTheme="minorHAnsi" w:hAnsiTheme="minorHAnsi" w:cstheme="minorHAnsi"/>
                <w:b w:val="0"/>
                <w:bCs w:val="0"/>
                <w:color w:val="auto"/>
                <w:sz w:val="20"/>
                <w:szCs w:val="20"/>
                <w:lang w:val="es-PE"/>
              </w:rPr>
              <w:t xml:space="preserve"> de la fase.</w:t>
            </w:r>
          </w:p>
        </w:tc>
      </w:tr>
      <w:tr w:rsidR="00B81BBD" w:rsidRPr="00BA1582" w14:paraId="698E3D79" w14:textId="77777777" w:rsidTr="008A7669">
        <w:tc>
          <w:tcPr>
            <w:tcW w:w="6658" w:type="dxa"/>
            <w:vMerge w:val="restart"/>
            <w:shd w:val="clear" w:color="auto" w:fill="E7E6E6" w:themeFill="background2"/>
          </w:tcPr>
          <w:p w14:paraId="539F872E" w14:textId="020B626E" w:rsidR="00B81BBD" w:rsidRPr="007F06D1"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2A11C761" w14:textId="7DB460D8" w:rsidR="00B81BBD" w:rsidRPr="007F06D1"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071A9BA6" w14:textId="63EB5FB1" w:rsidR="00B81BBD" w:rsidRPr="007F06D1" w:rsidRDefault="00B81BBD" w:rsidP="0090639C">
            <w:pPr>
              <w:jc w:val="center"/>
              <w:rPr>
                <w:rStyle w:val="fontstyle01"/>
                <w:rFonts w:asciiTheme="minorHAnsi" w:hAnsiTheme="minorHAnsi" w:cstheme="minorHAnsi"/>
                <w:color w:val="auto"/>
                <w:sz w:val="20"/>
                <w:szCs w:val="20"/>
              </w:rPr>
            </w:pPr>
            <w:r w:rsidRPr="007F06D1">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22D1E6C1" w14:textId="623CB962" w:rsidR="00B81BBD"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B81BBD" w:rsidRPr="00BA1582" w14:paraId="70624CBC" w14:textId="77777777" w:rsidTr="0090639C">
        <w:tc>
          <w:tcPr>
            <w:tcW w:w="6658" w:type="dxa"/>
            <w:vMerge/>
          </w:tcPr>
          <w:p w14:paraId="10D9301D" w14:textId="77777777" w:rsidR="00B81BBD" w:rsidRPr="007F06D1" w:rsidRDefault="00B81BBD" w:rsidP="0090639C">
            <w:pPr>
              <w:jc w:val="center"/>
              <w:rPr>
                <w:rStyle w:val="fontstyle01"/>
                <w:rFonts w:asciiTheme="minorHAnsi" w:hAnsiTheme="minorHAnsi" w:cstheme="minorHAnsi"/>
                <w:color w:val="auto"/>
                <w:sz w:val="20"/>
                <w:szCs w:val="20"/>
              </w:rPr>
            </w:pPr>
          </w:p>
        </w:tc>
        <w:tc>
          <w:tcPr>
            <w:tcW w:w="1842" w:type="dxa"/>
            <w:vMerge/>
          </w:tcPr>
          <w:p w14:paraId="77178440" w14:textId="77777777" w:rsidR="00B81BBD" w:rsidRPr="007F06D1" w:rsidRDefault="00B81BBD" w:rsidP="0090639C">
            <w:pPr>
              <w:jc w:val="center"/>
              <w:rPr>
                <w:rStyle w:val="fontstyle01"/>
                <w:rFonts w:asciiTheme="minorHAnsi" w:hAnsiTheme="minorHAnsi" w:cstheme="minorHAnsi"/>
                <w:color w:val="auto"/>
                <w:sz w:val="20"/>
                <w:szCs w:val="20"/>
              </w:rPr>
            </w:pPr>
          </w:p>
        </w:tc>
        <w:tc>
          <w:tcPr>
            <w:tcW w:w="2835" w:type="dxa"/>
            <w:vMerge/>
          </w:tcPr>
          <w:p w14:paraId="5C398289" w14:textId="77777777" w:rsidR="00B81BBD" w:rsidRPr="007F06D1" w:rsidRDefault="00B81BBD" w:rsidP="0090639C">
            <w:pPr>
              <w:jc w:val="center"/>
              <w:rPr>
                <w:rStyle w:val="fontstyle01"/>
                <w:rFonts w:asciiTheme="minorHAnsi" w:hAnsiTheme="minorHAnsi" w:cstheme="minorHAnsi"/>
                <w:color w:val="auto"/>
                <w:sz w:val="20"/>
                <w:szCs w:val="20"/>
              </w:rPr>
            </w:pPr>
          </w:p>
        </w:tc>
        <w:tc>
          <w:tcPr>
            <w:tcW w:w="1701" w:type="dxa"/>
          </w:tcPr>
          <w:p w14:paraId="2551A234" w14:textId="77777777" w:rsidR="00B81BBD" w:rsidRPr="00BA1582" w:rsidRDefault="00B81BBD"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47C875F6" w14:textId="77777777" w:rsidR="00B81BBD" w:rsidRPr="00BA1582" w:rsidRDefault="00B81BBD"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B81BBD" w:rsidRPr="00BA1582" w14:paraId="1ED43FBF" w14:textId="77777777" w:rsidTr="0090639C">
        <w:tc>
          <w:tcPr>
            <w:tcW w:w="6658" w:type="dxa"/>
          </w:tcPr>
          <w:p w14:paraId="0626B77F" w14:textId="65BCA55D" w:rsidR="00B81BBD" w:rsidRPr="007F06D1" w:rsidRDefault="00B81BBD" w:rsidP="0090639C">
            <w:pPr>
              <w:rPr>
                <w:rStyle w:val="fontstyle01"/>
                <w:rFonts w:asciiTheme="minorHAnsi" w:hAnsiTheme="minorHAnsi" w:cstheme="minorHAnsi"/>
                <w:b w:val="0"/>
                <w:color w:val="000000" w:themeColor="text1"/>
                <w:sz w:val="20"/>
                <w:szCs w:val="20"/>
                <w:lang w:val="es-PE"/>
              </w:rPr>
            </w:pPr>
            <w:r w:rsidRPr="007F06D1">
              <w:rPr>
                <w:color w:val="000000" w:themeColor="text1"/>
                <w:sz w:val="20"/>
                <w:szCs w:val="20"/>
                <w:lang w:val="es-PE"/>
              </w:rPr>
              <w:t xml:space="preserve">1.1 </w:t>
            </w:r>
            <w:r w:rsidR="00586F44" w:rsidRPr="007F06D1">
              <w:rPr>
                <w:color w:val="000000" w:themeColor="text1"/>
                <w:sz w:val="20"/>
                <w:szCs w:val="20"/>
                <w:lang w:val="es-PE"/>
              </w:rPr>
              <w:t>Validación en t</w:t>
            </w:r>
            <w:r w:rsidR="0099486F" w:rsidRPr="007F06D1">
              <w:rPr>
                <w:color w:val="000000" w:themeColor="text1"/>
                <w:sz w:val="20"/>
                <w:szCs w:val="20"/>
                <w:lang w:val="es-PE"/>
              </w:rPr>
              <w:t xml:space="preserve">aller de </w:t>
            </w:r>
            <w:r w:rsidR="00C375AB">
              <w:rPr>
                <w:color w:val="000000" w:themeColor="text1"/>
                <w:sz w:val="20"/>
                <w:szCs w:val="20"/>
                <w:lang w:val="es-PE"/>
              </w:rPr>
              <w:t>incepción de l</w:t>
            </w:r>
            <w:r w:rsidR="000D533D" w:rsidRPr="007F06D1">
              <w:rPr>
                <w:color w:val="000000" w:themeColor="text1"/>
                <w:sz w:val="20"/>
                <w:szCs w:val="20"/>
                <w:lang w:val="es-PE"/>
              </w:rPr>
              <w:t xml:space="preserve">a </w:t>
            </w:r>
            <w:r w:rsidR="007F06D1" w:rsidRPr="007F06D1">
              <w:rPr>
                <w:color w:val="000000" w:themeColor="text1"/>
                <w:sz w:val="20"/>
                <w:szCs w:val="20"/>
                <w:lang w:val="es-PE"/>
              </w:rPr>
              <w:t xml:space="preserve">séptima </w:t>
            </w:r>
            <w:r w:rsidR="0039049A" w:rsidRPr="007F06D1">
              <w:rPr>
                <w:color w:val="000000" w:themeColor="text1"/>
                <w:sz w:val="20"/>
                <w:szCs w:val="20"/>
                <w:lang w:val="es-PE"/>
              </w:rPr>
              <w:t>f</w:t>
            </w:r>
            <w:r w:rsidR="000D533D" w:rsidRPr="007F06D1">
              <w:rPr>
                <w:color w:val="000000" w:themeColor="text1"/>
                <w:sz w:val="20"/>
                <w:szCs w:val="20"/>
                <w:lang w:val="es-PE"/>
              </w:rPr>
              <w:t>ase del Programa de Pequeñas Donaciones</w:t>
            </w:r>
            <w:r w:rsidR="0099486F" w:rsidRPr="007F06D1">
              <w:rPr>
                <w:color w:val="000000" w:themeColor="text1"/>
                <w:sz w:val="20"/>
                <w:szCs w:val="20"/>
                <w:lang w:val="es-PE"/>
              </w:rPr>
              <w:t xml:space="preserve"> </w:t>
            </w:r>
          </w:p>
        </w:tc>
        <w:tc>
          <w:tcPr>
            <w:tcW w:w="1842" w:type="dxa"/>
          </w:tcPr>
          <w:p w14:paraId="165A2588" w14:textId="65E5E173" w:rsidR="00B81BBD" w:rsidRPr="007F06D1" w:rsidRDefault="0099486F" w:rsidP="0090639C">
            <w:pPr>
              <w:rPr>
                <w:rStyle w:val="fontstyle01"/>
                <w:rFonts w:asciiTheme="minorHAnsi" w:hAnsiTheme="minorHAnsi" w:cstheme="minorHAnsi"/>
                <w:b w:val="0"/>
                <w:color w:val="000000" w:themeColor="text1"/>
                <w:sz w:val="20"/>
                <w:szCs w:val="20"/>
              </w:rPr>
            </w:pPr>
            <w:r w:rsidRPr="007F06D1">
              <w:rPr>
                <w:rStyle w:val="fontstyle01"/>
                <w:rFonts w:asciiTheme="minorHAnsi" w:hAnsiTheme="minorHAnsi" w:cstheme="minorHAnsi"/>
                <w:b w:val="0"/>
                <w:color w:val="000000" w:themeColor="text1"/>
                <w:sz w:val="20"/>
                <w:szCs w:val="20"/>
              </w:rPr>
              <w:t>September</w:t>
            </w:r>
            <w:r w:rsidR="00B81BBD" w:rsidRPr="007F06D1">
              <w:rPr>
                <w:rStyle w:val="fontstyle01"/>
                <w:rFonts w:asciiTheme="minorHAnsi" w:hAnsiTheme="minorHAnsi" w:cstheme="minorHAnsi"/>
                <w:b w:val="0"/>
                <w:color w:val="000000" w:themeColor="text1"/>
                <w:sz w:val="20"/>
                <w:szCs w:val="20"/>
              </w:rPr>
              <w:t xml:space="preserve"> 2021</w:t>
            </w:r>
          </w:p>
        </w:tc>
        <w:tc>
          <w:tcPr>
            <w:tcW w:w="2835" w:type="dxa"/>
          </w:tcPr>
          <w:p w14:paraId="1B5E9432" w14:textId="44C5D558" w:rsidR="00B81BBD" w:rsidRPr="007F06D1" w:rsidRDefault="00B81BBD" w:rsidP="0090639C">
            <w:pPr>
              <w:rPr>
                <w:rStyle w:val="fontstyle01"/>
                <w:rFonts w:asciiTheme="minorHAnsi" w:hAnsiTheme="minorHAnsi" w:cstheme="minorHAnsi"/>
                <w:b w:val="0"/>
                <w:color w:val="000000" w:themeColor="text1"/>
                <w:sz w:val="20"/>
                <w:szCs w:val="20"/>
              </w:rPr>
            </w:pPr>
            <w:r w:rsidRPr="007F06D1">
              <w:rPr>
                <w:rStyle w:val="fontstyle01"/>
                <w:rFonts w:asciiTheme="minorHAnsi" w:hAnsiTheme="minorHAnsi" w:cstheme="minorHAnsi"/>
                <w:b w:val="0"/>
                <w:color w:val="000000" w:themeColor="text1"/>
                <w:sz w:val="20"/>
                <w:szCs w:val="20"/>
              </w:rPr>
              <w:t>PMU</w:t>
            </w:r>
            <w:r w:rsidR="0099486F" w:rsidRPr="007F06D1">
              <w:rPr>
                <w:rStyle w:val="fontstyle01"/>
                <w:rFonts w:asciiTheme="minorHAnsi" w:hAnsiTheme="minorHAnsi" w:cstheme="minorHAnsi"/>
                <w:b w:val="0"/>
                <w:color w:val="000000" w:themeColor="text1"/>
                <w:sz w:val="20"/>
                <w:szCs w:val="20"/>
              </w:rPr>
              <w:t xml:space="preserve"> - NSC</w:t>
            </w:r>
          </w:p>
        </w:tc>
        <w:tc>
          <w:tcPr>
            <w:tcW w:w="1701" w:type="dxa"/>
          </w:tcPr>
          <w:p w14:paraId="16680813" w14:textId="77777777" w:rsidR="00B81BBD" w:rsidRPr="007950E0" w:rsidRDefault="00B81BBD" w:rsidP="0090639C">
            <w:pPr>
              <w:rPr>
                <w:rStyle w:val="fontstyle01"/>
                <w:rFonts w:asciiTheme="minorHAnsi" w:hAnsiTheme="minorHAnsi" w:cstheme="minorHAnsi"/>
                <w:b w:val="0"/>
                <w:color w:val="000000" w:themeColor="text1"/>
                <w:sz w:val="20"/>
                <w:szCs w:val="20"/>
              </w:rPr>
            </w:pPr>
          </w:p>
        </w:tc>
        <w:tc>
          <w:tcPr>
            <w:tcW w:w="1276" w:type="dxa"/>
          </w:tcPr>
          <w:p w14:paraId="300A8670" w14:textId="5B807649" w:rsidR="00B81BBD"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B81BBD" w:rsidRPr="00BA1582" w14:paraId="67F772D4" w14:textId="77777777" w:rsidTr="0090639C">
        <w:tc>
          <w:tcPr>
            <w:tcW w:w="6658" w:type="dxa"/>
          </w:tcPr>
          <w:p w14:paraId="4F9E39AF" w14:textId="614D5871" w:rsidR="00B81BBD" w:rsidRPr="007F06D1" w:rsidRDefault="00B81BBD" w:rsidP="0090639C">
            <w:pPr>
              <w:rPr>
                <w:rStyle w:val="fontstyle01"/>
                <w:rFonts w:asciiTheme="minorHAnsi" w:hAnsiTheme="minorHAnsi" w:cstheme="minorHAnsi"/>
                <w:b w:val="0"/>
                <w:color w:val="000000" w:themeColor="text1"/>
                <w:sz w:val="20"/>
                <w:szCs w:val="20"/>
                <w:lang w:val="es-PE"/>
              </w:rPr>
            </w:pPr>
            <w:r w:rsidRPr="007F06D1">
              <w:rPr>
                <w:color w:val="000000" w:themeColor="text1"/>
                <w:sz w:val="20"/>
                <w:szCs w:val="20"/>
                <w:lang w:val="es-PE"/>
              </w:rPr>
              <w:t xml:space="preserve">1.2 </w:t>
            </w:r>
            <w:r w:rsidR="00F96300" w:rsidRPr="007F06D1">
              <w:rPr>
                <w:color w:val="000000" w:themeColor="text1"/>
                <w:sz w:val="20"/>
                <w:szCs w:val="20"/>
                <w:lang w:val="es-PE"/>
              </w:rPr>
              <w:t>Realización de talleres para la a</w:t>
            </w:r>
            <w:r w:rsidR="00586F44" w:rsidRPr="007F06D1">
              <w:rPr>
                <w:color w:val="000000" w:themeColor="text1"/>
                <w:sz w:val="20"/>
                <w:szCs w:val="20"/>
                <w:lang w:val="es-PE"/>
              </w:rPr>
              <w:t>ctualizaci</w:t>
            </w:r>
            <w:r w:rsidR="0039049A" w:rsidRPr="007F06D1">
              <w:rPr>
                <w:color w:val="000000" w:themeColor="text1"/>
                <w:sz w:val="20"/>
                <w:szCs w:val="20"/>
                <w:lang w:val="es-PE"/>
              </w:rPr>
              <w:t>ó</w:t>
            </w:r>
            <w:r w:rsidR="00586F44" w:rsidRPr="007F06D1">
              <w:rPr>
                <w:color w:val="000000" w:themeColor="text1"/>
                <w:sz w:val="20"/>
                <w:szCs w:val="20"/>
                <w:lang w:val="es-PE"/>
              </w:rPr>
              <w:t xml:space="preserve">n de las estrategias </w:t>
            </w:r>
            <w:r w:rsidR="00F96300" w:rsidRPr="007F06D1">
              <w:rPr>
                <w:color w:val="000000" w:themeColor="text1"/>
                <w:sz w:val="20"/>
                <w:szCs w:val="20"/>
                <w:lang w:val="es-PE"/>
              </w:rPr>
              <w:t xml:space="preserve">participativas en cada </w:t>
            </w:r>
            <w:r w:rsidR="00586F44" w:rsidRPr="007F06D1">
              <w:rPr>
                <w:color w:val="000000" w:themeColor="text1"/>
                <w:sz w:val="20"/>
                <w:szCs w:val="20"/>
                <w:lang w:val="es-PE"/>
              </w:rPr>
              <w:t>paisaje</w:t>
            </w:r>
          </w:p>
        </w:tc>
        <w:tc>
          <w:tcPr>
            <w:tcW w:w="1842" w:type="dxa"/>
          </w:tcPr>
          <w:p w14:paraId="0417CA5E" w14:textId="6F46BF17" w:rsidR="00B81BBD" w:rsidRPr="007F06D1" w:rsidRDefault="0099486F" w:rsidP="0090639C">
            <w:pPr>
              <w:rPr>
                <w:rStyle w:val="fontstyle01"/>
                <w:rFonts w:asciiTheme="minorHAnsi" w:hAnsiTheme="minorHAnsi" w:cstheme="minorHAnsi"/>
                <w:b w:val="0"/>
                <w:color w:val="000000" w:themeColor="text1"/>
                <w:sz w:val="20"/>
                <w:szCs w:val="20"/>
              </w:rPr>
            </w:pPr>
            <w:r w:rsidRPr="007F06D1">
              <w:rPr>
                <w:rStyle w:val="fontstyle01"/>
                <w:rFonts w:asciiTheme="minorHAnsi" w:hAnsiTheme="minorHAnsi" w:cstheme="minorHAnsi"/>
                <w:b w:val="0"/>
                <w:color w:val="000000" w:themeColor="text1"/>
                <w:sz w:val="20"/>
                <w:szCs w:val="20"/>
              </w:rPr>
              <w:t>October</w:t>
            </w:r>
            <w:r w:rsidR="00B81BBD" w:rsidRPr="007F06D1">
              <w:rPr>
                <w:rStyle w:val="fontstyle01"/>
                <w:rFonts w:asciiTheme="minorHAnsi" w:hAnsiTheme="minorHAnsi" w:cstheme="minorHAnsi"/>
                <w:b w:val="0"/>
                <w:color w:val="000000" w:themeColor="text1"/>
                <w:sz w:val="20"/>
                <w:szCs w:val="20"/>
              </w:rPr>
              <w:t xml:space="preserve"> </w:t>
            </w:r>
            <w:r w:rsidR="00996EC2" w:rsidRPr="007F06D1">
              <w:rPr>
                <w:rStyle w:val="fontstyle01"/>
                <w:rFonts w:asciiTheme="minorHAnsi" w:hAnsiTheme="minorHAnsi" w:cstheme="minorHAnsi"/>
                <w:b w:val="0"/>
                <w:color w:val="000000" w:themeColor="text1"/>
                <w:sz w:val="20"/>
                <w:szCs w:val="20"/>
              </w:rPr>
              <w:t>/</w:t>
            </w:r>
            <w:r w:rsidR="00996EC2" w:rsidRPr="007F06D1">
              <w:rPr>
                <w:rStyle w:val="fontstyle01"/>
                <w:rFonts w:asciiTheme="minorHAnsi" w:hAnsiTheme="minorHAnsi" w:cstheme="minorHAnsi"/>
                <w:b w:val="0"/>
                <w:sz w:val="20"/>
                <w:szCs w:val="20"/>
              </w:rPr>
              <w:t xml:space="preserve"> November </w:t>
            </w:r>
            <w:r w:rsidR="00B81BBD" w:rsidRPr="007F06D1">
              <w:rPr>
                <w:rStyle w:val="fontstyle01"/>
                <w:rFonts w:asciiTheme="minorHAnsi" w:hAnsiTheme="minorHAnsi" w:cstheme="minorHAnsi"/>
                <w:b w:val="0"/>
                <w:color w:val="000000" w:themeColor="text1"/>
                <w:sz w:val="20"/>
                <w:szCs w:val="20"/>
              </w:rPr>
              <w:t>2021</w:t>
            </w:r>
          </w:p>
        </w:tc>
        <w:tc>
          <w:tcPr>
            <w:tcW w:w="2835" w:type="dxa"/>
          </w:tcPr>
          <w:p w14:paraId="1FBB18D2" w14:textId="1E408DE7" w:rsidR="00B81BBD" w:rsidRPr="007F06D1" w:rsidRDefault="00B81BBD" w:rsidP="0090639C">
            <w:pPr>
              <w:rPr>
                <w:rStyle w:val="fontstyle01"/>
                <w:rFonts w:asciiTheme="minorHAnsi" w:hAnsiTheme="minorHAnsi" w:cstheme="minorHAnsi"/>
                <w:b w:val="0"/>
                <w:color w:val="000000" w:themeColor="text1"/>
                <w:sz w:val="20"/>
                <w:szCs w:val="20"/>
              </w:rPr>
            </w:pPr>
            <w:r w:rsidRPr="007F06D1">
              <w:rPr>
                <w:rStyle w:val="fontstyle01"/>
                <w:rFonts w:asciiTheme="minorHAnsi" w:hAnsiTheme="minorHAnsi" w:cstheme="minorHAnsi"/>
                <w:b w:val="0"/>
                <w:color w:val="000000" w:themeColor="text1"/>
                <w:sz w:val="20"/>
                <w:szCs w:val="20"/>
              </w:rPr>
              <w:t>PMU</w:t>
            </w:r>
          </w:p>
        </w:tc>
        <w:tc>
          <w:tcPr>
            <w:tcW w:w="1701" w:type="dxa"/>
          </w:tcPr>
          <w:p w14:paraId="67B3EB41" w14:textId="77777777" w:rsidR="00B81BBD" w:rsidRPr="007950E0" w:rsidRDefault="00B81BBD" w:rsidP="0090639C">
            <w:pPr>
              <w:rPr>
                <w:rStyle w:val="fontstyle01"/>
                <w:rFonts w:asciiTheme="minorHAnsi" w:hAnsiTheme="minorHAnsi" w:cstheme="minorHAnsi"/>
                <w:b w:val="0"/>
                <w:color w:val="000000" w:themeColor="text1"/>
                <w:sz w:val="20"/>
                <w:szCs w:val="20"/>
              </w:rPr>
            </w:pPr>
          </w:p>
        </w:tc>
        <w:tc>
          <w:tcPr>
            <w:tcW w:w="1276" w:type="dxa"/>
          </w:tcPr>
          <w:p w14:paraId="7C551AF0" w14:textId="6A46C13C" w:rsidR="00B81BBD"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B81BBD" w:rsidRPr="00BA1582" w14:paraId="1474D346" w14:textId="77777777" w:rsidTr="0090639C">
        <w:tc>
          <w:tcPr>
            <w:tcW w:w="6658" w:type="dxa"/>
          </w:tcPr>
          <w:p w14:paraId="1AFD22C8" w14:textId="23DCA200" w:rsidR="00B81BBD" w:rsidRPr="00845ADF" w:rsidRDefault="00B81BBD" w:rsidP="00845ADF">
            <w:pPr>
              <w:ind w:right="323"/>
              <w:contextualSpacing/>
              <w:jc w:val="both"/>
              <w:rPr>
                <w:color w:val="000000" w:themeColor="text1"/>
                <w:sz w:val="20"/>
                <w:szCs w:val="20"/>
                <w:lang w:val="es-PA"/>
              </w:rPr>
            </w:pPr>
            <w:r w:rsidRPr="00881A3A">
              <w:rPr>
                <w:color w:val="000000" w:themeColor="text1"/>
                <w:sz w:val="20"/>
                <w:szCs w:val="20"/>
                <w:lang w:val="es-PE"/>
              </w:rPr>
              <w:t xml:space="preserve">1.3 </w:t>
            </w:r>
            <w:r w:rsidR="00881A3A" w:rsidRPr="00881A3A">
              <w:rPr>
                <w:color w:val="000000" w:themeColor="text1"/>
                <w:sz w:val="20"/>
                <w:szCs w:val="20"/>
                <w:lang w:val="es-PE"/>
              </w:rPr>
              <w:t>V</w:t>
            </w:r>
            <w:r w:rsidR="00586F44" w:rsidRPr="00881A3A">
              <w:rPr>
                <w:color w:val="000000" w:themeColor="text1"/>
                <w:sz w:val="20"/>
                <w:szCs w:val="20"/>
                <w:lang w:val="es-PE"/>
              </w:rPr>
              <w:t>alidación y/o actualización de instrumentos de monitoreo y seguimiento</w:t>
            </w:r>
            <w:r w:rsidR="00586F44" w:rsidRPr="000D533D">
              <w:rPr>
                <w:color w:val="000000" w:themeColor="text1"/>
                <w:sz w:val="20"/>
                <w:szCs w:val="20"/>
                <w:lang w:val="es-PA"/>
              </w:rPr>
              <w:t xml:space="preserve"> (</w:t>
            </w:r>
            <w:r w:rsidR="00586F44" w:rsidRPr="00881A3A">
              <w:rPr>
                <w:color w:val="000000" w:themeColor="text1"/>
                <w:sz w:val="20"/>
                <w:szCs w:val="20"/>
                <w:lang w:val="es-PE"/>
              </w:rPr>
              <w:t>ej</w:t>
            </w:r>
            <w:r w:rsidR="00586F44" w:rsidRPr="000D533D">
              <w:rPr>
                <w:color w:val="000000" w:themeColor="text1"/>
                <w:sz w:val="20"/>
                <w:szCs w:val="20"/>
                <w:lang w:val="es-PA"/>
              </w:rPr>
              <w:t>.</w:t>
            </w:r>
            <w:r w:rsidR="00586F44" w:rsidRPr="00881A3A">
              <w:rPr>
                <w:color w:val="000000" w:themeColor="text1"/>
                <w:sz w:val="20"/>
                <w:szCs w:val="20"/>
                <w:lang w:val="es-PE"/>
              </w:rPr>
              <w:t xml:space="preserve"> indicadores</w:t>
            </w:r>
            <w:r w:rsidR="00586F44" w:rsidRPr="000D533D">
              <w:rPr>
                <w:color w:val="000000" w:themeColor="text1"/>
                <w:sz w:val="20"/>
                <w:szCs w:val="20"/>
                <w:lang w:val="es-PA"/>
              </w:rPr>
              <w:t xml:space="preserve">) </w:t>
            </w:r>
            <w:r w:rsidR="00881A3A" w:rsidRPr="000D533D">
              <w:rPr>
                <w:color w:val="000000" w:themeColor="text1"/>
                <w:sz w:val="20"/>
                <w:szCs w:val="20"/>
                <w:lang w:val="es-PA"/>
              </w:rPr>
              <w:t>a</w:t>
            </w:r>
            <w:r w:rsidR="00881A3A" w:rsidRPr="00881A3A">
              <w:rPr>
                <w:color w:val="000000" w:themeColor="text1"/>
                <w:sz w:val="20"/>
                <w:szCs w:val="20"/>
                <w:lang w:val="es-PE"/>
              </w:rPr>
              <w:t xml:space="preserve">rmonizados </w:t>
            </w:r>
            <w:r w:rsidR="00881A3A" w:rsidRPr="000D533D">
              <w:rPr>
                <w:color w:val="000000" w:themeColor="text1"/>
                <w:sz w:val="20"/>
                <w:szCs w:val="20"/>
                <w:lang w:val="es-PA"/>
              </w:rPr>
              <w:t>y</w:t>
            </w:r>
            <w:r w:rsidR="00881A3A" w:rsidRPr="00881A3A">
              <w:rPr>
                <w:color w:val="000000" w:themeColor="text1"/>
                <w:sz w:val="20"/>
                <w:szCs w:val="20"/>
                <w:lang w:val="es-PE"/>
              </w:rPr>
              <w:t xml:space="preserve"> </w:t>
            </w:r>
            <w:r w:rsidR="00586F44" w:rsidRPr="00881A3A">
              <w:rPr>
                <w:color w:val="000000" w:themeColor="text1"/>
                <w:sz w:val="20"/>
                <w:szCs w:val="20"/>
                <w:lang w:val="es-PE"/>
              </w:rPr>
              <w:t xml:space="preserve">que reflejen y capturen la relevancia de los objetivos y metas para los actores </w:t>
            </w:r>
            <w:r w:rsidR="00586F44" w:rsidRPr="000D533D">
              <w:rPr>
                <w:color w:val="000000" w:themeColor="text1"/>
                <w:sz w:val="20"/>
                <w:szCs w:val="20"/>
                <w:lang w:val="es-PA"/>
              </w:rPr>
              <w:t>claves</w:t>
            </w:r>
          </w:p>
        </w:tc>
        <w:tc>
          <w:tcPr>
            <w:tcW w:w="1842" w:type="dxa"/>
          </w:tcPr>
          <w:p w14:paraId="7C2C1E7B" w14:textId="081DBF9C" w:rsidR="00B81BBD" w:rsidRPr="00996EC2" w:rsidRDefault="00996EC2" w:rsidP="0090639C">
            <w:pPr>
              <w:rPr>
                <w:rStyle w:val="fontstyle01"/>
                <w:rFonts w:asciiTheme="minorHAnsi" w:hAnsiTheme="minorHAnsi" w:cstheme="minorHAnsi"/>
                <w:b w:val="0"/>
                <w:color w:val="000000" w:themeColor="text1"/>
                <w:sz w:val="20"/>
                <w:szCs w:val="20"/>
              </w:rPr>
            </w:pPr>
            <w:r w:rsidRPr="00996EC2">
              <w:rPr>
                <w:rStyle w:val="fontstyle01"/>
                <w:rFonts w:asciiTheme="minorHAnsi" w:hAnsiTheme="minorHAnsi" w:cstheme="minorHAnsi"/>
                <w:b w:val="0"/>
                <w:color w:val="000000" w:themeColor="text1"/>
                <w:sz w:val="20"/>
                <w:szCs w:val="20"/>
              </w:rPr>
              <w:t>De</w:t>
            </w:r>
            <w:r w:rsidRPr="007F06D1">
              <w:rPr>
                <w:rStyle w:val="fontstyle01"/>
                <w:rFonts w:asciiTheme="minorHAnsi" w:hAnsiTheme="minorHAnsi" w:cstheme="minorHAnsi"/>
                <w:b w:val="0"/>
                <w:sz w:val="20"/>
                <w:szCs w:val="20"/>
              </w:rPr>
              <w:t>cember</w:t>
            </w:r>
            <w:r w:rsidRPr="00996EC2">
              <w:rPr>
                <w:rStyle w:val="fontstyle01"/>
                <w:rFonts w:asciiTheme="minorHAnsi" w:hAnsiTheme="minorHAnsi" w:cstheme="minorHAnsi"/>
                <w:b w:val="0"/>
                <w:color w:val="000000" w:themeColor="text1"/>
                <w:sz w:val="20"/>
                <w:szCs w:val="20"/>
              </w:rPr>
              <w:t xml:space="preserve"> </w:t>
            </w:r>
            <w:r w:rsidR="00B81BBD" w:rsidRPr="00996EC2">
              <w:rPr>
                <w:rStyle w:val="fontstyle01"/>
                <w:rFonts w:asciiTheme="minorHAnsi" w:hAnsiTheme="minorHAnsi" w:cstheme="minorHAnsi"/>
                <w:b w:val="0"/>
                <w:color w:val="000000" w:themeColor="text1"/>
                <w:sz w:val="20"/>
                <w:szCs w:val="20"/>
              </w:rPr>
              <w:t>2021</w:t>
            </w:r>
          </w:p>
        </w:tc>
        <w:tc>
          <w:tcPr>
            <w:tcW w:w="2835" w:type="dxa"/>
          </w:tcPr>
          <w:p w14:paraId="439A4DFE" w14:textId="3D732A7E" w:rsidR="00B81BBD" w:rsidRPr="007950E0" w:rsidRDefault="00B81BBD"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 xml:space="preserve">PMU and </w:t>
            </w:r>
            <w:r>
              <w:rPr>
                <w:rStyle w:val="fontstyle01"/>
                <w:rFonts w:asciiTheme="minorHAnsi" w:hAnsiTheme="minorHAnsi" w:cstheme="minorHAnsi"/>
                <w:b w:val="0"/>
                <w:color w:val="000000" w:themeColor="text1"/>
                <w:sz w:val="20"/>
                <w:szCs w:val="20"/>
              </w:rPr>
              <w:t>UNDP</w:t>
            </w:r>
            <w:r w:rsidRPr="007950E0">
              <w:rPr>
                <w:rStyle w:val="fontstyle01"/>
                <w:rFonts w:asciiTheme="minorHAnsi" w:hAnsiTheme="minorHAnsi" w:cstheme="minorHAnsi"/>
                <w:b w:val="0"/>
                <w:color w:val="000000" w:themeColor="text1"/>
                <w:sz w:val="20"/>
                <w:szCs w:val="20"/>
              </w:rPr>
              <w:t xml:space="preserve"> Peru</w:t>
            </w:r>
            <w:r w:rsidR="00207E47">
              <w:rPr>
                <w:rStyle w:val="fontstyle01"/>
                <w:rFonts w:asciiTheme="minorHAnsi" w:hAnsiTheme="minorHAnsi" w:cstheme="minorHAnsi"/>
                <w:b w:val="0"/>
                <w:color w:val="000000" w:themeColor="text1"/>
                <w:sz w:val="20"/>
                <w:szCs w:val="20"/>
              </w:rPr>
              <w:t xml:space="preserve"> - NSC</w:t>
            </w:r>
          </w:p>
        </w:tc>
        <w:tc>
          <w:tcPr>
            <w:tcW w:w="1701" w:type="dxa"/>
          </w:tcPr>
          <w:p w14:paraId="11AEE61D" w14:textId="77777777" w:rsidR="00B81BBD" w:rsidRPr="007950E0" w:rsidRDefault="00B81BBD" w:rsidP="0090639C">
            <w:pPr>
              <w:rPr>
                <w:rStyle w:val="fontstyle01"/>
                <w:rFonts w:asciiTheme="minorHAnsi" w:hAnsiTheme="minorHAnsi" w:cstheme="minorHAnsi"/>
                <w:b w:val="0"/>
                <w:color w:val="000000" w:themeColor="text1"/>
                <w:sz w:val="20"/>
                <w:szCs w:val="20"/>
              </w:rPr>
            </w:pPr>
          </w:p>
        </w:tc>
        <w:tc>
          <w:tcPr>
            <w:tcW w:w="1276" w:type="dxa"/>
          </w:tcPr>
          <w:p w14:paraId="7DBE9C08" w14:textId="376FF829" w:rsidR="00B81BBD"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2C6F6018" w14:textId="2B15B79E" w:rsidR="00B81BBD" w:rsidRDefault="00B81BBD" w:rsidP="0041629B"/>
    <w:tbl>
      <w:tblPr>
        <w:tblStyle w:val="TableGrid"/>
        <w:tblW w:w="14312" w:type="dxa"/>
        <w:tblLook w:val="04A0" w:firstRow="1" w:lastRow="0" w:firstColumn="1" w:lastColumn="0" w:noHBand="0" w:noVBand="1"/>
      </w:tblPr>
      <w:tblGrid>
        <w:gridCol w:w="6658"/>
        <w:gridCol w:w="1842"/>
        <w:gridCol w:w="2835"/>
        <w:gridCol w:w="1701"/>
        <w:gridCol w:w="1276"/>
      </w:tblGrid>
      <w:tr w:rsidR="00613D7E" w:rsidRPr="00FE270E" w14:paraId="060E6B4F" w14:textId="77777777" w:rsidTr="008A7669">
        <w:tc>
          <w:tcPr>
            <w:tcW w:w="14312" w:type="dxa"/>
            <w:gridSpan w:val="5"/>
            <w:shd w:val="clear" w:color="auto" w:fill="E7E6E6" w:themeFill="background2"/>
          </w:tcPr>
          <w:p w14:paraId="78F5EF9F" w14:textId="5F6B4627" w:rsidR="00613D7E" w:rsidRPr="007950E0" w:rsidRDefault="00613D7E"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4</w:t>
            </w:r>
          </w:p>
          <w:p w14:paraId="4AE31E4E" w14:textId="20541770" w:rsidR="00613D7E" w:rsidRPr="007950E0" w:rsidRDefault="00881A3A" w:rsidP="0090639C">
            <w:pPr>
              <w:ind w:right="323"/>
              <w:contextualSpacing/>
              <w:jc w:val="both"/>
              <w:rPr>
                <w:rStyle w:val="fontstyle01"/>
                <w:rFonts w:asciiTheme="minorHAnsi" w:hAnsiTheme="minorHAnsi" w:cstheme="minorHAnsi"/>
                <w:bCs w:val="0"/>
                <w:color w:val="auto"/>
                <w:sz w:val="20"/>
                <w:szCs w:val="20"/>
                <w:lang w:val="es-PE"/>
              </w:rPr>
            </w:pPr>
            <w:r w:rsidRPr="00881A3A">
              <w:rPr>
                <w:rStyle w:val="fontstyle01"/>
                <w:rFonts w:asciiTheme="minorHAnsi" w:hAnsiTheme="minorHAnsi" w:cstheme="minorHAnsi"/>
                <w:b w:val="0"/>
                <w:color w:val="auto"/>
                <w:sz w:val="20"/>
                <w:szCs w:val="20"/>
                <w:lang w:val="es-PE"/>
              </w:rPr>
              <w:t>Facilitar los proceso</w:t>
            </w:r>
            <w:r w:rsidR="00EC3542">
              <w:rPr>
                <w:rStyle w:val="fontstyle01"/>
                <w:rFonts w:asciiTheme="minorHAnsi" w:hAnsiTheme="minorHAnsi" w:cstheme="minorHAnsi"/>
                <w:b w:val="0"/>
                <w:color w:val="auto"/>
                <w:sz w:val="20"/>
                <w:szCs w:val="20"/>
                <w:lang w:val="es-PE"/>
              </w:rPr>
              <w:t>s</w:t>
            </w:r>
            <w:r w:rsidRPr="00881A3A">
              <w:rPr>
                <w:rStyle w:val="fontstyle01"/>
                <w:rFonts w:asciiTheme="minorHAnsi" w:hAnsiTheme="minorHAnsi" w:cstheme="minorHAnsi"/>
                <w:b w:val="0"/>
                <w:color w:val="auto"/>
                <w:sz w:val="20"/>
                <w:szCs w:val="20"/>
                <w:lang w:val="es-PE"/>
              </w:rPr>
              <w:t xml:space="preserve"> de formulación y presentación de proyectos, de programación y de gestión (o generar instancias de acompañamiento, o procesos amigables, manteniendo la </w:t>
            </w:r>
            <w:r w:rsidR="00E40E1A">
              <w:rPr>
                <w:rStyle w:val="fontstyle01"/>
                <w:rFonts w:asciiTheme="minorHAnsi" w:hAnsiTheme="minorHAnsi" w:cstheme="minorHAnsi"/>
                <w:b w:val="0"/>
                <w:color w:val="auto"/>
                <w:sz w:val="20"/>
                <w:szCs w:val="20"/>
                <w:lang w:val="es-PE"/>
              </w:rPr>
              <w:t>im</w:t>
            </w:r>
            <w:r w:rsidRPr="00881A3A">
              <w:rPr>
                <w:rStyle w:val="fontstyle01"/>
                <w:rFonts w:asciiTheme="minorHAnsi" w:hAnsiTheme="minorHAnsi" w:cstheme="minorHAnsi"/>
                <w:b w:val="0"/>
                <w:color w:val="auto"/>
                <w:sz w:val="20"/>
                <w:szCs w:val="20"/>
                <w:lang w:val="es-PE"/>
              </w:rPr>
              <w:t>parcialidad del PPD) para que las comunidades puedan acceder a estas subvenciones de manera directa y con apropiación por parte de las comunidades mismas.</w:t>
            </w:r>
          </w:p>
        </w:tc>
      </w:tr>
      <w:tr w:rsidR="00613D7E" w:rsidRPr="00FE270E" w14:paraId="06894F75" w14:textId="77777777" w:rsidTr="008A7669">
        <w:tc>
          <w:tcPr>
            <w:tcW w:w="14312" w:type="dxa"/>
            <w:gridSpan w:val="5"/>
            <w:shd w:val="clear" w:color="auto" w:fill="E7E6E6" w:themeFill="background2"/>
          </w:tcPr>
          <w:p w14:paraId="7237686C" w14:textId="77777777" w:rsidR="00613D7E" w:rsidRPr="00613D7E" w:rsidRDefault="00613D7E" w:rsidP="0090639C">
            <w:pPr>
              <w:rPr>
                <w:rStyle w:val="fontstyle01"/>
                <w:rFonts w:asciiTheme="minorHAnsi" w:hAnsiTheme="minorHAnsi" w:cstheme="minorHAnsi"/>
                <w:color w:val="auto"/>
                <w:sz w:val="20"/>
                <w:szCs w:val="20"/>
              </w:rPr>
            </w:pPr>
            <w:r w:rsidRPr="00613D7E">
              <w:rPr>
                <w:rStyle w:val="fontstyle01"/>
                <w:rFonts w:asciiTheme="minorHAnsi" w:hAnsiTheme="minorHAnsi" w:cstheme="minorHAnsi"/>
                <w:color w:val="auto"/>
                <w:sz w:val="20"/>
                <w:szCs w:val="20"/>
              </w:rPr>
              <w:lastRenderedPageBreak/>
              <w:t>Management Response</w:t>
            </w:r>
          </w:p>
          <w:p w14:paraId="76CF374C" w14:textId="563C4DF1" w:rsidR="00613D7E" w:rsidRPr="00881A3A" w:rsidRDefault="002D077F" w:rsidP="0090639C">
            <w:pPr>
              <w:rPr>
                <w:rStyle w:val="fontstyle01"/>
                <w:rFonts w:asciiTheme="minorHAnsi" w:hAnsiTheme="minorHAnsi" w:cstheme="minorHAnsi"/>
                <w:color w:val="auto"/>
                <w:sz w:val="20"/>
                <w:szCs w:val="20"/>
                <w:lang w:val="es-PE"/>
              </w:rPr>
            </w:pPr>
            <w:r w:rsidRPr="00BD253B">
              <w:rPr>
                <w:rStyle w:val="fontstyle01"/>
                <w:rFonts w:asciiTheme="minorHAnsi" w:hAnsiTheme="minorHAnsi" w:cstheme="minorHAnsi"/>
                <w:color w:val="auto"/>
                <w:sz w:val="20"/>
                <w:szCs w:val="20"/>
              </w:rPr>
              <w:t>Partially</w:t>
            </w:r>
            <w:r w:rsidR="00E40E1A" w:rsidRPr="00BD253B">
              <w:rPr>
                <w:rStyle w:val="fontstyle01"/>
                <w:rFonts w:asciiTheme="minorHAnsi" w:hAnsiTheme="minorHAnsi" w:cstheme="minorHAnsi"/>
                <w:color w:val="auto"/>
                <w:sz w:val="20"/>
                <w:szCs w:val="20"/>
              </w:rPr>
              <w:t xml:space="preserve"> accept </w:t>
            </w:r>
            <w:r w:rsidR="00613D7E" w:rsidRPr="00BD253B">
              <w:rPr>
                <w:rStyle w:val="fontstyle01"/>
                <w:rFonts w:asciiTheme="minorHAnsi" w:hAnsiTheme="minorHAnsi" w:cstheme="minorHAnsi"/>
                <w:color w:val="auto"/>
                <w:sz w:val="20"/>
                <w:szCs w:val="20"/>
              </w:rPr>
              <w:t>recommendation</w:t>
            </w:r>
            <w:r w:rsidR="00881A3A" w:rsidRPr="00BD253B">
              <w:rPr>
                <w:rStyle w:val="fontstyle01"/>
                <w:rFonts w:asciiTheme="minorHAnsi" w:hAnsiTheme="minorHAnsi" w:cstheme="minorHAnsi"/>
                <w:color w:val="auto"/>
                <w:sz w:val="20"/>
                <w:szCs w:val="20"/>
              </w:rPr>
              <w:t>.</w:t>
            </w:r>
            <w:r w:rsidR="00881A3A" w:rsidRPr="00BD253B">
              <w:rPr>
                <w:rStyle w:val="fontstyle01"/>
                <w:rFonts w:asciiTheme="minorHAnsi" w:hAnsiTheme="minorHAnsi" w:cstheme="minorHAnsi"/>
                <w:b w:val="0"/>
                <w:bCs w:val="0"/>
                <w:color w:val="auto"/>
                <w:sz w:val="20"/>
                <w:szCs w:val="20"/>
              </w:rPr>
              <w:t xml:space="preserve"> </w:t>
            </w:r>
            <w:r w:rsidR="003465DE">
              <w:rPr>
                <w:rStyle w:val="fontstyle01"/>
                <w:rFonts w:asciiTheme="minorHAnsi" w:hAnsiTheme="minorHAnsi" w:cstheme="minorHAnsi"/>
                <w:b w:val="0"/>
                <w:bCs w:val="0"/>
                <w:color w:val="auto"/>
                <w:sz w:val="20"/>
                <w:szCs w:val="20"/>
                <w:lang w:val="es-PE"/>
              </w:rPr>
              <w:t xml:space="preserve">En cada convocatoria, </w:t>
            </w:r>
            <w:r w:rsidR="00E40E1A">
              <w:rPr>
                <w:rStyle w:val="fontstyle01"/>
                <w:rFonts w:asciiTheme="minorHAnsi" w:hAnsiTheme="minorHAnsi" w:cstheme="minorHAnsi"/>
                <w:b w:val="0"/>
                <w:bCs w:val="0"/>
                <w:color w:val="auto"/>
                <w:sz w:val="20"/>
                <w:szCs w:val="20"/>
                <w:lang w:val="es-PE"/>
              </w:rPr>
              <w:t xml:space="preserve">comp parte de la metodologia PPD, </w:t>
            </w:r>
            <w:r w:rsidR="003465DE">
              <w:rPr>
                <w:rStyle w:val="fontstyle01"/>
                <w:rFonts w:asciiTheme="minorHAnsi" w:hAnsiTheme="minorHAnsi" w:cstheme="minorHAnsi"/>
                <w:b w:val="0"/>
                <w:bCs w:val="0"/>
                <w:color w:val="auto"/>
                <w:sz w:val="20"/>
                <w:szCs w:val="20"/>
                <w:lang w:val="es-PE"/>
              </w:rPr>
              <w:t>siempre</w:t>
            </w:r>
            <w:r w:rsidR="00881A3A" w:rsidRPr="00881A3A">
              <w:rPr>
                <w:rStyle w:val="fontstyle01"/>
                <w:rFonts w:asciiTheme="minorHAnsi" w:hAnsiTheme="minorHAnsi" w:cstheme="minorHAnsi"/>
                <w:b w:val="0"/>
                <w:bCs w:val="0"/>
                <w:color w:val="auto"/>
                <w:sz w:val="20"/>
                <w:szCs w:val="20"/>
                <w:lang w:val="es-PE"/>
              </w:rPr>
              <w:t xml:space="preserve"> realizamos talleres presenciales </w:t>
            </w:r>
            <w:r w:rsidR="00881A3A">
              <w:rPr>
                <w:rStyle w:val="fontstyle01"/>
                <w:rFonts w:asciiTheme="minorHAnsi" w:hAnsiTheme="minorHAnsi" w:cstheme="minorHAnsi"/>
                <w:b w:val="0"/>
                <w:bCs w:val="0"/>
                <w:color w:val="auto"/>
                <w:sz w:val="20"/>
                <w:szCs w:val="20"/>
                <w:lang w:val="es-PE"/>
              </w:rPr>
              <w:t>(</w:t>
            </w:r>
            <w:r w:rsidR="00881A3A" w:rsidRPr="00881A3A">
              <w:rPr>
                <w:rStyle w:val="fontstyle01"/>
                <w:rFonts w:asciiTheme="minorHAnsi" w:hAnsiTheme="minorHAnsi" w:cstheme="minorHAnsi"/>
                <w:b w:val="0"/>
                <w:bCs w:val="0"/>
                <w:color w:val="auto"/>
                <w:sz w:val="20"/>
                <w:szCs w:val="20"/>
                <w:lang w:val="es-PE"/>
              </w:rPr>
              <w:t>o virtuales</w:t>
            </w:r>
            <w:r w:rsidR="00A734F9">
              <w:rPr>
                <w:rStyle w:val="fontstyle01"/>
                <w:rFonts w:asciiTheme="minorHAnsi" w:hAnsiTheme="minorHAnsi" w:cstheme="minorHAnsi"/>
                <w:b w:val="0"/>
                <w:bCs w:val="0"/>
                <w:color w:val="auto"/>
                <w:sz w:val="20"/>
                <w:szCs w:val="20"/>
                <w:lang w:val="es-PE"/>
              </w:rPr>
              <w:t>, recientemente</w:t>
            </w:r>
            <w:r w:rsidR="00881A3A" w:rsidRPr="00881A3A">
              <w:rPr>
                <w:rStyle w:val="fontstyle01"/>
                <w:rFonts w:asciiTheme="minorHAnsi" w:hAnsiTheme="minorHAnsi" w:cstheme="minorHAnsi"/>
                <w:b w:val="0"/>
                <w:bCs w:val="0"/>
                <w:color w:val="auto"/>
                <w:sz w:val="20"/>
                <w:szCs w:val="20"/>
                <w:lang w:val="es-PE"/>
              </w:rPr>
              <w:t>) para explicar las Bases del concurso y los formularios de presentación</w:t>
            </w:r>
            <w:r w:rsidR="00881A3A">
              <w:rPr>
                <w:rStyle w:val="fontstyle01"/>
                <w:rFonts w:asciiTheme="minorHAnsi" w:hAnsiTheme="minorHAnsi" w:cstheme="minorHAnsi"/>
                <w:b w:val="0"/>
                <w:bCs w:val="0"/>
                <w:color w:val="auto"/>
                <w:sz w:val="20"/>
                <w:szCs w:val="20"/>
                <w:lang w:val="es-PE"/>
              </w:rPr>
              <w:t xml:space="preserve"> a las organizaciones comunales</w:t>
            </w:r>
            <w:r w:rsidR="00881A3A" w:rsidRPr="00881A3A">
              <w:rPr>
                <w:rStyle w:val="fontstyle01"/>
                <w:rFonts w:asciiTheme="minorHAnsi" w:hAnsiTheme="minorHAnsi" w:cstheme="minorHAnsi"/>
                <w:b w:val="0"/>
                <w:bCs w:val="0"/>
                <w:color w:val="auto"/>
                <w:sz w:val="20"/>
                <w:szCs w:val="20"/>
                <w:lang w:val="es-PE"/>
              </w:rPr>
              <w:t>, así como para despejar cualquier duda. En FO7</w:t>
            </w:r>
            <w:r w:rsidR="00A734F9">
              <w:rPr>
                <w:rStyle w:val="fontstyle01"/>
                <w:rFonts w:asciiTheme="minorHAnsi" w:hAnsiTheme="minorHAnsi" w:cstheme="minorHAnsi"/>
                <w:b w:val="0"/>
                <w:bCs w:val="0"/>
                <w:color w:val="auto"/>
                <w:sz w:val="20"/>
                <w:szCs w:val="20"/>
                <w:lang w:val="es-PE"/>
              </w:rPr>
              <w:t xml:space="preserve">, para facilitar la aplicación de esta recomendación, </w:t>
            </w:r>
            <w:r w:rsidR="00881A3A" w:rsidRPr="00881A3A">
              <w:rPr>
                <w:rStyle w:val="fontstyle01"/>
                <w:rFonts w:asciiTheme="minorHAnsi" w:hAnsiTheme="minorHAnsi" w:cstheme="minorHAnsi"/>
                <w:b w:val="0"/>
                <w:bCs w:val="0"/>
                <w:color w:val="auto"/>
                <w:sz w:val="20"/>
                <w:szCs w:val="20"/>
                <w:lang w:val="es-PE"/>
              </w:rPr>
              <w:t xml:space="preserve"> </w:t>
            </w:r>
            <w:r w:rsidR="003465DE">
              <w:rPr>
                <w:rStyle w:val="fontstyle01"/>
                <w:rFonts w:asciiTheme="minorHAnsi" w:hAnsiTheme="minorHAnsi" w:cstheme="minorHAnsi"/>
                <w:b w:val="0"/>
                <w:bCs w:val="0"/>
                <w:color w:val="auto"/>
                <w:sz w:val="20"/>
                <w:szCs w:val="20"/>
                <w:lang w:val="es-PE"/>
              </w:rPr>
              <w:t xml:space="preserve">podremos </w:t>
            </w:r>
            <w:r w:rsidR="00A734F9" w:rsidRPr="00502571">
              <w:rPr>
                <w:rStyle w:val="fontstyle01"/>
                <w:rFonts w:asciiTheme="minorHAnsi" w:hAnsiTheme="minorHAnsi" w:cstheme="minorHAnsi"/>
                <w:b w:val="0"/>
                <w:bCs w:val="0"/>
                <w:color w:val="auto"/>
                <w:sz w:val="20"/>
                <w:szCs w:val="20"/>
                <w:lang w:val="es-PE"/>
              </w:rPr>
              <w:t>s</w:t>
            </w:r>
            <w:r w:rsidR="00A734F9" w:rsidRPr="007F06D1">
              <w:rPr>
                <w:rStyle w:val="fontstyle01"/>
                <w:rFonts w:asciiTheme="minorHAnsi" w:hAnsiTheme="minorHAnsi" w:cstheme="minorHAnsi"/>
                <w:b w:val="0"/>
                <w:bCs w:val="0"/>
                <w:sz w:val="20"/>
                <w:szCs w:val="20"/>
                <w:lang w:val="es-PE"/>
              </w:rPr>
              <w:t>eleccionar</w:t>
            </w:r>
            <w:r w:rsidR="00A734F9" w:rsidRPr="00881A3A">
              <w:rPr>
                <w:rStyle w:val="fontstyle01"/>
                <w:rFonts w:asciiTheme="minorHAnsi" w:hAnsiTheme="minorHAnsi" w:cstheme="minorHAnsi"/>
                <w:b w:val="0"/>
                <w:bCs w:val="0"/>
                <w:color w:val="auto"/>
                <w:sz w:val="20"/>
                <w:szCs w:val="20"/>
                <w:lang w:val="es-PE"/>
              </w:rPr>
              <w:t xml:space="preserve"> </w:t>
            </w:r>
            <w:r w:rsidR="00881A3A" w:rsidRPr="00881A3A">
              <w:rPr>
                <w:rStyle w:val="fontstyle01"/>
                <w:rFonts w:asciiTheme="minorHAnsi" w:hAnsiTheme="minorHAnsi" w:cstheme="minorHAnsi"/>
                <w:b w:val="0"/>
                <w:bCs w:val="0"/>
                <w:color w:val="auto"/>
                <w:sz w:val="20"/>
                <w:szCs w:val="20"/>
                <w:lang w:val="es-PE"/>
              </w:rPr>
              <w:t xml:space="preserve">primero los Proyectos Estratégicos, </w:t>
            </w:r>
            <w:r w:rsidR="00A734F9">
              <w:rPr>
                <w:rStyle w:val="fontstyle01"/>
                <w:rFonts w:asciiTheme="minorHAnsi" w:hAnsiTheme="minorHAnsi" w:cstheme="minorHAnsi"/>
                <w:b w:val="0"/>
                <w:bCs w:val="0"/>
                <w:color w:val="auto"/>
                <w:sz w:val="20"/>
                <w:szCs w:val="20"/>
                <w:lang w:val="es-PE"/>
              </w:rPr>
              <w:t xml:space="preserve">que tendrán </w:t>
            </w:r>
            <w:r w:rsidR="003465DE">
              <w:rPr>
                <w:rStyle w:val="fontstyle01"/>
                <w:rFonts w:asciiTheme="minorHAnsi" w:hAnsiTheme="minorHAnsi" w:cstheme="minorHAnsi"/>
                <w:b w:val="0"/>
                <w:bCs w:val="0"/>
                <w:color w:val="auto"/>
                <w:sz w:val="20"/>
                <w:szCs w:val="20"/>
                <w:lang w:val="es-PE"/>
              </w:rPr>
              <w:t>el liderazgo de ONG locales que serán</w:t>
            </w:r>
            <w:r w:rsidR="00A734F9">
              <w:rPr>
                <w:rStyle w:val="fontstyle01"/>
                <w:rFonts w:asciiTheme="minorHAnsi" w:hAnsiTheme="minorHAnsi" w:cstheme="minorHAnsi"/>
                <w:b w:val="0"/>
                <w:bCs w:val="0"/>
                <w:color w:val="auto"/>
                <w:sz w:val="20"/>
                <w:szCs w:val="20"/>
                <w:lang w:val="es-PE"/>
              </w:rPr>
              <w:t>,</w:t>
            </w:r>
            <w:r w:rsidR="003465DE">
              <w:rPr>
                <w:rStyle w:val="fontstyle01"/>
                <w:rFonts w:asciiTheme="minorHAnsi" w:hAnsiTheme="minorHAnsi" w:cstheme="minorHAnsi"/>
                <w:b w:val="0"/>
                <w:bCs w:val="0"/>
                <w:color w:val="auto"/>
                <w:sz w:val="20"/>
                <w:szCs w:val="20"/>
                <w:lang w:val="es-PE"/>
              </w:rPr>
              <w:t xml:space="preserve"> junto con el PPD, instancias de acompañamiento</w:t>
            </w:r>
            <w:r w:rsidR="00881A3A" w:rsidRPr="00881A3A">
              <w:rPr>
                <w:rStyle w:val="fontstyle01"/>
                <w:rFonts w:asciiTheme="minorHAnsi" w:hAnsiTheme="minorHAnsi" w:cstheme="minorHAnsi"/>
                <w:b w:val="0"/>
                <w:bCs w:val="0"/>
                <w:color w:val="auto"/>
                <w:sz w:val="20"/>
                <w:szCs w:val="20"/>
                <w:lang w:val="es-PE"/>
              </w:rPr>
              <w:t xml:space="preserve"> </w:t>
            </w:r>
            <w:r w:rsidR="003465DE">
              <w:rPr>
                <w:rStyle w:val="fontstyle01"/>
                <w:rFonts w:asciiTheme="minorHAnsi" w:hAnsiTheme="minorHAnsi" w:cstheme="minorHAnsi"/>
                <w:b w:val="0"/>
                <w:bCs w:val="0"/>
                <w:color w:val="auto"/>
                <w:sz w:val="20"/>
                <w:szCs w:val="20"/>
                <w:lang w:val="es-PE"/>
              </w:rPr>
              <w:t xml:space="preserve">que </w:t>
            </w:r>
            <w:r w:rsidR="00881A3A" w:rsidRPr="00881A3A">
              <w:rPr>
                <w:rStyle w:val="fontstyle01"/>
                <w:rFonts w:asciiTheme="minorHAnsi" w:hAnsiTheme="minorHAnsi" w:cstheme="minorHAnsi"/>
                <w:b w:val="0"/>
                <w:bCs w:val="0"/>
                <w:color w:val="auto"/>
                <w:sz w:val="20"/>
                <w:szCs w:val="20"/>
                <w:lang w:val="es-PE"/>
              </w:rPr>
              <w:t>afiance</w:t>
            </w:r>
            <w:r w:rsidR="00A734F9">
              <w:rPr>
                <w:rStyle w:val="fontstyle01"/>
                <w:rFonts w:asciiTheme="minorHAnsi" w:hAnsiTheme="minorHAnsi" w:cstheme="minorHAnsi"/>
                <w:b w:val="0"/>
                <w:bCs w:val="0"/>
                <w:color w:val="auto"/>
                <w:sz w:val="20"/>
                <w:szCs w:val="20"/>
                <w:lang w:val="es-PE"/>
              </w:rPr>
              <w:t>n</w:t>
            </w:r>
            <w:r w:rsidR="00881A3A" w:rsidRPr="00881A3A">
              <w:rPr>
                <w:rStyle w:val="fontstyle01"/>
                <w:rFonts w:asciiTheme="minorHAnsi" w:hAnsiTheme="minorHAnsi" w:cstheme="minorHAnsi"/>
                <w:b w:val="0"/>
                <w:bCs w:val="0"/>
                <w:color w:val="auto"/>
                <w:sz w:val="20"/>
                <w:szCs w:val="20"/>
                <w:lang w:val="es-PE"/>
              </w:rPr>
              <w:t xml:space="preserve"> el acceso y apropiación</w:t>
            </w:r>
            <w:r w:rsidR="00940AF9">
              <w:rPr>
                <w:rStyle w:val="fontstyle01"/>
                <w:rFonts w:asciiTheme="minorHAnsi" w:hAnsiTheme="minorHAnsi" w:cstheme="minorHAnsi"/>
                <w:b w:val="0"/>
                <w:bCs w:val="0"/>
                <w:color w:val="auto"/>
                <w:sz w:val="20"/>
                <w:szCs w:val="20"/>
                <w:lang w:val="es-PE"/>
              </w:rPr>
              <w:t xml:space="preserve">, así como </w:t>
            </w:r>
            <w:r w:rsidR="00A734F9">
              <w:rPr>
                <w:rStyle w:val="fontstyle01"/>
                <w:rFonts w:asciiTheme="minorHAnsi" w:hAnsiTheme="minorHAnsi" w:cstheme="minorHAnsi"/>
                <w:b w:val="0"/>
                <w:bCs w:val="0"/>
                <w:color w:val="auto"/>
                <w:sz w:val="20"/>
                <w:szCs w:val="20"/>
                <w:lang w:val="es-PE"/>
              </w:rPr>
              <w:t xml:space="preserve">vinculación </w:t>
            </w:r>
            <w:r w:rsidR="00940AF9">
              <w:rPr>
                <w:rStyle w:val="fontstyle01"/>
                <w:rFonts w:asciiTheme="minorHAnsi" w:hAnsiTheme="minorHAnsi" w:cstheme="minorHAnsi"/>
                <w:b w:val="0"/>
                <w:bCs w:val="0"/>
                <w:color w:val="auto"/>
                <w:sz w:val="20"/>
                <w:szCs w:val="20"/>
                <w:lang w:val="es-PE"/>
              </w:rPr>
              <w:t xml:space="preserve">con las estrategias de paisajes, </w:t>
            </w:r>
            <w:r w:rsidR="00881A3A" w:rsidRPr="00881A3A">
              <w:rPr>
                <w:rStyle w:val="fontstyle01"/>
                <w:rFonts w:asciiTheme="minorHAnsi" w:hAnsiTheme="minorHAnsi" w:cstheme="minorHAnsi"/>
                <w:b w:val="0"/>
                <w:bCs w:val="0"/>
                <w:color w:val="auto"/>
                <w:sz w:val="20"/>
                <w:szCs w:val="20"/>
                <w:lang w:val="es-PE"/>
              </w:rPr>
              <w:t xml:space="preserve">en los proyectos </w:t>
            </w:r>
            <w:r w:rsidR="00881A3A" w:rsidRPr="00A734F9">
              <w:rPr>
                <w:rStyle w:val="fontstyle01"/>
                <w:rFonts w:asciiTheme="minorHAnsi" w:hAnsiTheme="minorHAnsi" w:cstheme="minorHAnsi"/>
                <w:b w:val="0"/>
                <w:bCs w:val="0"/>
                <w:color w:val="auto"/>
                <w:sz w:val="20"/>
                <w:szCs w:val="20"/>
                <w:lang w:val="es-PE"/>
              </w:rPr>
              <w:t>comunitarios</w:t>
            </w:r>
            <w:r w:rsidR="00A734F9" w:rsidRPr="00A734F9">
              <w:rPr>
                <w:rStyle w:val="fontstyle01"/>
                <w:rFonts w:asciiTheme="minorHAnsi" w:hAnsiTheme="minorHAnsi" w:cstheme="minorHAnsi"/>
                <w:b w:val="0"/>
                <w:bCs w:val="0"/>
                <w:color w:val="auto"/>
                <w:sz w:val="20"/>
                <w:szCs w:val="20"/>
                <w:lang w:val="es-PE"/>
              </w:rPr>
              <w:t xml:space="preserve"> </w:t>
            </w:r>
            <w:r w:rsidR="00A734F9" w:rsidRPr="007F06D1">
              <w:rPr>
                <w:rStyle w:val="fontstyle01"/>
                <w:rFonts w:asciiTheme="minorHAnsi" w:hAnsiTheme="minorHAnsi" w:cstheme="minorHAnsi"/>
                <w:b w:val="0"/>
                <w:bCs w:val="0"/>
                <w:sz w:val="20"/>
                <w:szCs w:val="20"/>
                <w:lang w:val="es-PE"/>
              </w:rPr>
              <w:t>que el Comité Directivo Nacional seleccione posteriormente</w:t>
            </w:r>
            <w:r w:rsidR="00881A3A" w:rsidRPr="00A734F9">
              <w:rPr>
                <w:rStyle w:val="fontstyle01"/>
                <w:rFonts w:asciiTheme="minorHAnsi" w:hAnsiTheme="minorHAnsi" w:cstheme="minorHAnsi"/>
                <w:b w:val="0"/>
                <w:bCs w:val="0"/>
                <w:color w:val="auto"/>
                <w:sz w:val="20"/>
                <w:szCs w:val="20"/>
                <w:lang w:val="es-PE"/>
              </w:rPr>
              <w:t>.</w:t>
            </w:r>
          </w:p>
        </w:tc>
      </w:tr>
      <w:tr w:rsidR="00613D7E" w:rsidRPr="00BA1582" w14:paraId="20E7967D" w14:textId="77777777" w:rsidTr="008A7669">
        <w:tc>
          <w:tcPr>
            <w:tcW w:w="6658" w:type="dxa"/>
            <w:vMerge w:val="restart"/>
            <w:shd w:val="clear" w:color="auto" w:fill="E7E6E6" w:themeFill="background2"/>
          </w:tcPr>
          <w:p w14:paraId="5CB9DDE5" w14:textId="66E2430E" w:rsidR="00613D7E"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61828257" w14:textId="31B3B9A6" w:rsidR="00613D7E"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66CF2FE0" w14:textId="6D370F3A" w:rsidR="00613D7E" w:rsidRPr="00BA1582" w:rsidRDefault="00613D7E"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356C9046" w14:textId="09E46DA3" w:rsidR="00613D7E"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613D7E" w:rsidRPr="00BA1582" w14:paraId="4E579B96" w14:textId="77777777" w:rsidTr="0090639C">
        <w:tc>
          <w:tcPr>
            <w:tcW w:w="6658" w:type="dxa"/>
            <w:vMerge/>
          </w:tcPr>
          <w:p w14:paraId="6F84F0B4" w14:textId="77777777" w:rsidR="00613D7E" w:rsidRPr="00BA1582" w:rsidRDefault="00613D7E" w:rsidP="0090639C">
            <w:pPr>
              <w:jc w:val="center"/>
              <w:rPr>
                <w:rStyle w:val="fontstyle01"/>
                <w:rFonts w:asciiTheme="minorHAnsi" w:hAnsiTheme="minorHAnsi" w:cstheme="minorHAnsi"/>
                <w:color w:val="auto"/>
                <w:sz w:val="20"/>
                <w:szCs w:val="20"/>
              </w:rPr>
            </w:pPr>
          </w:p>
        </w:tc>
        <w:tc>
          <w:tcPr>
            <w:tcW w:w="1842" w:type="dxa"/>
            <w:vMerge/>
          </w:tcPr>
          <w:p w14:paraId="5A132B8A" w14:textId="77777777" w:rsidR="00613D7E" w:rsidRPr="00BA1582" w:rsidRDefault="00613D7E" w:rsidP="0090639C">
            <w:pPr>
              <w:jc w:val="center"/>
              <w:rPr>
                <w:rStyle w:val="fontstyle01"/>
                <w:rFonts w:asciiTheme="minorHAnsi" w:hAnsiTheme="minorHAnsi" w:cstheme="minorHAnsi"/>
                <w:color w:val="auto"/>
                <w:sz w:val="20"/>
                <w:szCs w:val="20"/>
              </w:rPr>
            </w:pPr>
          </w:p>
        </w:tc>
        <w:tc>
          <w:tcPr>
            <w:tcW w:w="2835" w:type="dxa"/>
            <w:vMerge/>
          </w:tcPr>
          <w:p w14:paraId="2C7A3A9B" w14:textId="77777777" w:rsidR="00613D7E" w:rsidRPr="00BA1582" w:rsidRDefault="00613D7E" w:rsidP="0090639C">
            <w:pPr>
              <w:jc w:val="center"/>
              <w:rPr>
                <w:rStyle w:val="fontstyle01"/>
                <w:rFonts w:asciiTheme="minorHAnsi" w:hAnsiTheme="minorHAnsi" w:cstheme="minorHAnsi"/>
                <w:color w:val="auto"/>
                <w:sz w:val="20"/>
                <w:szCs w:val="20"/>
              </w:rPr>
            </w:pPr>
          </w:p>
        </w:tc>
        <w:tc>
          <w:tcPr>
            <w:tcW w:w="1701" w:type="dxa"/>
          </w:tcPr>
          <w:p w14:paraId="68270E3E" w14:textId="77777777" w:rsidR="00613D7E" w:rsidRPr="00BA1582" w:rsidRDefault="00613D7E"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3D5A5ABB" w14:textId="77777777" w:rsidR="00613D7E" w:rsidRPr="00BA1582" w:rsidRDefault="00613D7E"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613D7E" w:rsidRPr="00BA1582" w14:paraId="784D78D0" w14:textId="77777777" w:rsidTr="0090639C">
        <w:tc>
          <w:tcPr>
            <w:tcW w:w="6658" w:type="dxa"/>
          </w:tcPr>
          <w:p w14:paraId="11F8B9AA" w14:textId="54314C2C" w:rsidR="00613D7E" w:rsidRPr="009C363B" w:rsidRDefault="00613D7E" w:rsidP="009C363B">
            <w:pPr>
              <w:ind w:right="323"/>
              <w:contextualSpacing/>
              <w:jc w:val="both"/>
              <w:rPr>
                <w:bCs/>
                <w:lang w:val="es-PE"/>
              </w:rPr>
            </w:pPr>
            <w:r w:rsidRPr="00B81BBD">
              <w:rPr>
                <w:color w:val="000000" w:themeColor="text1"/>
                <w:sz w:val="20"/>
                <w:szCs w:val="20"/>
                <w:lang w:val="es-PE"/>
              </w:rPr>
              <w:t xml:space="preserve">1.1 </w:t>
            </w:r>
            <w:r w:rsidR="009C363B">
              <w:rPr>
                <w:color w:val="000000" w:themeColor="text1"/>
                <w:sz w:val="20"/>
                <w:szCs w:val="20"/>
                <w:lang w:val="es-PE"/>
              </w:rPr>
              <w:t>S</w:t>
            </w:r>
            <w:r w:rsidR="009C363B" w:rsidRPr="009C363B">
              <w:rPr>
                <w:color w:val="000000" w:themeColor="text1"/>
                <w:sz w:val="20"/>
                <w:szCs w:val="20"/>
                <w:lang w:val="es-PE"/>
              </w:rPr>
              <w:t>elección</w:t>
            </w:r>
            <w:r w:rsidR="00A734F9">
              <w:rPr>
                <w:color w:val="000000" w:themeColor="text1"/>
                <w:sz w:val="20"/>
                <w:szCs w:val="20"/>
                <w:lang w:val="es-PE"/>
              </w:rPr>
              <w:t xml:space="preserve"> </w:t>
            </w:r>
            <w:r w:rsidR="00A734F9" w:rsidRPr="007F06D1">
              <w:rPr>
                <w:color w:val="000000" w:themeColor="text1"/>
                <w:lang w:val="es-PE"/>
              </w:rPr>
              <w:t>y</w:t>
            </w:r>
            <w:r w:rsidR="009C363B">
              <w:rPr>
                <w:color w:val="000000" w:themeColor="text1"/>
                <w:sz w:val="20"/>
                <w:szCs w:val="20"/>
                <w:lang w:val="es-PE"/>
              </w:rPr>
              <w:t xml:space="preserve"> puesta en marcha </w:t>
            </w:r>
            <w:r w:rsidR="00A734F9">
              <w:rPr>
                <w:color w:val="000000" w:themeColor="text1"/>
                <w:sz w:val="20"/>
                <w:szCs w:val="20"/>
                <w:lang w:val="es-PE"/>
              </w:rPr>
              <w:t>de tres</w:t>
            </w:r>
            <w:r w:rsidR="009C363B" w:rsidRPr="009C363B">
              <w:rPr>
                <w:color w:val="000000" w:themeColor="text1"/>
                <w:sz w:val="20"/>
                <w:szCs w:val="20"/>
                <w:lang w:val="es-PE"/>
              </w:rPr>
              <w:t xml:space="preserve"> proyectos estratégicos </w:t>
            </w:r>
          </w:p>
        </w:tc>
        <w:tc>
          <w:tcPr>
            <w:tcW w:w="1842" w:type="dxa"/>
          </w:tcPr>
          <w:p w14:paraId="0DF75F04" w14:textId="345D3508" w:rsidR="00613D7E" w:rsidRPr="007950E0" w:rsidRDefault="009C363B"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November</w:t>
            </w:r>
            <w:r w:rsidR="00613D7E" w:rsidRPr="0091456F">
              <w:rPr>
                <w:rStyle w:val="fontstyle01"/>
                <w:rFonts w:asciiTheme="minorHAnsi" w:hAnsiTheme="minorHAnsi" w:cstheme="minorHAnsi"/>
                <w:b w:val="0"/>
                <w:color w:val="000000" w:themeColor="text1"/>
                <w:sz w:val="20"/>
                <w:szCs w:val="20"/>
              </w:rPr>
              <w:t xml:space="preserve"> </w:t>
            </w:r>
            <w:r w:rsidR="00613D7E" w:rsidRPr="007950E0">
              <w:rPr>
                <w:rStyle w:val="fontstyle01"/>
                <w:rFonts w:asciiTheme="minorHAnsi" w:hAnsiTheme="minorHAnsi" w:cstheme="minorHAnsi"/>
                <w:b w:val="0"/>
                <w:color w:val="000000" w:themeColor="text1"/>
                <w:sz w:val="20"/>
                <w:szCs w:val="20"/>
              </w:rPr>
              <w:t>2021</w:t>
            </w:r>
          </w:p>
        </w:tc>
        <w:tc>
          <w:tcPr>
            <w:tcW w:w="2835" w:type="dxa"/>
          </w:tcPr>
          <w:p w14:paraId="6604CF07" w14:textId="77777777" w:rsidR="00613D7E" w:rsidRPr="007950E0" w:rsidRDefault="00613D7E"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618730AF" w14:textId="77777777" w:rsidR="00613D7E" w:rsidRPr="007950E0" w:rsidRDefault="00613D7E" w:rsidP="0090639C">
            <w:pPr>
              <w:rPr>
                <w:rStyle w:val="fontstyle01"/>
                <w:rFonts w:asciiTheme="minorHAnsi" w:hAnsiTheme="minorHAnsi" w:cstheme="minorHAnsi"/>
                <w:b w:val="0"/>
                <w:color w:val="000000" w:themeColor="text1"/>
                <w:sz w:val="20"/>
                <w:szCs w:val="20"/>
              </w:rPr>
            </w:pPr>
          </w:p>
        </w:tc>
        <w:tc>
          <w:tcPr>
            <w:tcW w:w="1276" w:type="dxa"/>
          </w:tcPr>
          <w:p w14:paraId="1A638E0E" w14:textId="5D8FFCCF" w:rsidR="00613D7E"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613D7E" w:rsidRPr="00BA1582" w14:paraId="11FD4D6D" w14:textId="77777777" w:rsidTr="0090639C">
        <w:tc>
          <w:tcPr>
            <w:tcW w:w="6658" w:type="dxa"/>
          </w:tcPr>
          <w:p w14:paraId="4F20B993" w14:textId="31142C7A" w:rsidR="00613D7E" w:rsidRPr="00A734F9" w:rsidRDefault="00613D7E" w:rsidP="0090639C">
            <w:pPr>
              <w:rPr>
                <w:rStyle w:val="fontstyle01"/>
                <w:rFonts w:asciiTheme="minorHAnsi" w:hAnsiTheme="minorHAnsi" w:cstheme="minorHAnsi"/>
                <w:b w:val="0"/>
                <w:bCs w:val="0"/>
                <w:color w:val="000000" w:themeColor="text1"/>
                <w:sz w:val="20"/>
                <w:szCs w:val="20"/>
                <w:lang w:val="es-PE"/>
              </w:rPr>
            </w:pPr>
            <w:r w:rsidRPr="009C363B">
              <w:rPr>
                <w:rStyle w:val="fontstyle01"/>
                <w:rFonts w:asciiTheme="minorHAnsi" w:hAnsiTheme="minorHAnsi" w:cstheme="minorHAnsi"/>
                <w:b w:val="0"/>
                <w:bCs w:val="0"/>
                <w:color w:val="auto"/>
                <w:sz w:val="20"/>
                <w:szCs w:val="20"/>
                <w:lang w:val="es-PE"/>
              </w:rPr>
              <w:t xml:space="preserve">1.2 </w:t>
            </w:r>
            <w:r w:rsidR="009C363B" w:rsidRPr="009C363B">
              <w:rPr>
                <w:rStyle w:val="fontstyle01"/>
                <w:rFonts w:asciiTheme="minorHAnsi" w:hAnsiTheme="minorHAnsi" w:cstheme="minorHAnsi"/>
                <w:b w:val="0"/>
                <w:bCs w:val="0"/>
                <w:color w:val="auto"/>
                <w:sz w:val="20"/>
                <w:szCs w:val="20"/>
                <w:lang w:val="es-PE"/>
              </w:rPr>
              <w:t>Facilitar los proceso</w:t>
            </w:r>
            <w:r w:rsidR="00A734F9">
              <w:rPr>
                <w:rStyle w:val="fontstyle01"/>
                <w:rFonts w:asciiTheme="minorHAnsi" w:hAnsiTheme="minorHAnsi" w:cstheme="minorHAnsi"/>
                <w:b w:val="0"/>
                <w:bCs w:val="0"/>
                <w:color w:val="auto"/>
                <w:sz w:val="20"/>
                <w:szCs w:val="20"/>
                <w:lang w:val="es-PE"/>
              </w:rPr>
              <w:t>s</w:t>
            </w:r>
            <w:r w:rsidR="009C363B" w:rsidRPr="009C363B">
              <w:rPr>
                <w:rStyle w:val="fontstyle01"/>
                <w:rFonts w:asciiTheme="minorHAnsi" w:hAnsiTheme="minorHAnsi" w:cstheme="minorHAnsi"/>
                <w:b w:val="0"/>
                <w:bCs w:val="0"/>
                <w:color w:val="auto"/>
                <w:sz w:val="20"/>
                <w:szCs w:val="20"/>
                <w:lang w:val="es-PE"/>
              </w:rPr>
              <w:t xml:space="preserve"> de formulación y presentación de proyectos durante la convocatoria de proyectos comunitarios</w:t>
            </w:r>
            <w:r w:rsidR="00A734F9">
              <w:rPr>
                <w:rStyle w:val="fontstyle01"/>
                <w:rFonts w:asciiTheme="minorHAnsi" w:hAnsiTheme="minorHAnsi" w:cstheme="minorHAnsi"/>
                <w:b w:val="0"/>
                <w:bCs w:val="0"/>
                <w:color w:val="auto"/>
                <w:sz w:val="20"/>
                <w:szCs w:val="20"/>
                <w:lang w:val="es-PE"/>
              </w:rPr>
              <w:t>,</w:t>
            </w:r>
            <w:r w:rsidR="00A734F9" w:rsidRPr="007F06D1">
              <w:rPr>
                <w:rStyle w:val="fontstyle01"/>
                <w:rFonts w:cstheme="minorHAnsi"/>
                <w:color w:val="auto"/>
                <w:sz w:val="20"/>
                <w:szCs w:val="20"/>
                <w:lang w:val="es-PE"/>
              </w:rPr>
              <w:t xml:space="preserve"> </w:t>
            </w:r>
            <w:r w:rsidR="00A734F9" w:rsidRPr="007F06D1">
              <w:rPr>
                <w:rStyle w:val="fontstyle01"/>
                <w:rFonts w:asciiTheme="minorHAnsi" w:hAnsiTheme="minorHAnsi" w:cstheme="minorHAnsi"/>
                <w:b w:val="0"/>
                <w:bCs w:val="0"/>
                <w:color w:val="auto"/>
                <w:sz w:val="20"/>
                <w:szCs w:val="20"/>
                <w:lang w:val="es-PE"/>
              </w:rPr>
              <w:t xml:space="preserve">mediante las siguientes posibles aciones: </w:t>
            </w:r>
            <w:r w:rsidR="006033C3" w:rsidRPr="007F06D1">
              <w:rPr>
                <w:rStyle w:val="fontstyle01"/>
                <w:rFonts w:asciiTheme="minorHAnsi" w:hAnsiTheme="minorHAnsi" w:cstheme="minorHAnsi"/>
                <w:b w:val="0"/>
                <w:bCs w:val="0"/>
                <w:color w:val="auto"/>
                <w:sz w:val="20"/>
                <w:szCs w:val="20"/>
                <w:lang w:val="es-PE"/>
              </w:rPr>
              <w:t>talleres informativos del concurso</w:t>
            </w:r>
            <w:r w:rsidR="006033C3">
              <w:rPr>
                <w:rStyle w:val="fontstyle01"/>
                <w:rFonts w:asciiTheme="minorHAnsi" w:hAnsiTheme="minorHAnsi" w:cstheme="minorHAnsi"/>
                <w:b w:val="0"/>
                <w:bCs w:val="0"/>
                <w:color w:val="auto"/>
                <w:sz w:val="20"/>
                <w:szCs w:val="20"/>
                <w:lang w:val="es-PE"/>
              </w:rPr>
              <w:t xml:space="preserve"> a organizaciones comunales y de la sociedad civil</w:t>
            </w:r>
            <w:r w:rsidR="006033C3" w:rsidRPr="007F06D1">
              <w:rPr>
                <w:rStyle w:val="fontstyle01"/>
                <w:rFonts w:asciiTheme="minorHAnsi" w:hAnsiTheme="minorHAnsi" w:cstheme="minorHAnsi"/>
                <w:b w:val="0"/>
                <w:bCs w:val="0"/>
                <w:color w:val="auto"/>
                <w:sz w:val="20"/>
                <w:szCs w:val="20"/>
                <w:lang w:val="es-PE"/>
              </w:rPr>
              <w:t xml:space="preserve">; </w:t>
            </w:r>
            <w:r w:rsidR="006033C3" w:rsidRPr="00DA71F3">
              <w:rPr>
                <w:rStyle w:val="fontstyle01"/>
                <w:rFonts w:asciiTheme="minorHAnsi" w:hAnsiTheme="minorHAnsi" w:cstheme="minorHAnsi"/>
                <w:b w:val="0"/>
                <w:bCs w:val="0"/>
                <w:color w:val="auto"/>
                <w:sz w:val="20"/>
                <w:szCs w:val="20"/>
                <w:lang w:val="es-PE"/>
              </w:rPr>
              <w:t>articulac</w:t>
            </w:r>
            <w:r w:rsidR="006033C3">
              <w:rPr>
                <w:rStyle w:val="fontstyle01"/>
                <w:rFonts w:asciiTheme="minorHAnsi" w:hAnsiTheme="minorHAnsi" w:cstheme="minorHAnsi"/>
                <w:b w:val="0"/>
                <w:bCs w:val="0"/>
                <w:color w:val="auto"/>
                <w:sz w:val="20"/>
                <w:szCs w:val="20"/>
                <w:lang w:val="es-PE"/>
              </w:rPr>
              <w:t>ió</w:t>
            </w:r>
            <w:r w:rsidR="006033C3" w:rsidRPr="00DA71F3">
              <w:rPr>
                <w:rStyle w:val="fontstyle01"/>
                <w:rFonts w:asciiTheme="minorHAnsi" w:hAnsiTheme="minorHAnsi" w:cstheme="minorHAnsi"/>
                <w:b w:val="0"/>
                <w:bCs w:val="0"/>
                <w:color w:val="auto"/>
                <w:sz w:val="20"/>
                <w:szCs w:val="20"/>
                <w:lang w:val="es-PE"/>
              </w:rPr>
              <w:t>n de comunidades con potenciales aliados, (ej. ONG)</w:t>
            </w:r>
            <w:r w:rsidR="006033C3">
              <w:rPr>
                <w:rStyle w:val="fontstyle01"/>
                <w:rFonts w:asciiTheme="minorHAnsi" w:hAnsiTheme="minorHAnsi" w:cstheme="minorHAnsi"/>
                <w:b w:val="0"/>
                <w:bCs w:val="0"/>
                <w:color w:val="auto"/>
                <w:sz w:val="20"/>
                <w:szCs w:val="20"/>
                <w:lang w:val="es-PE"/>
              </w:rPr>
              <w:t xml:space="preserve">; </w:t>
            </w:r>
            <w:r w:rsidR="006033C3" w:rsidRPr="007F06D1">
              <w:rPr>
                <w:rStyle w:val="fontstyle01"/>
                <w:rFonts w:asciiTheme="minorHAnsi" w:hAnsiTheme="minorHAnsi" w:cstheme="minorHAnsi"/>
                <w:b w:val="0"/>
                <w:bCs w:val="0"/>
                <w:color w:val="auto"/>
                <w:sz w:val="20"/>
                <w:szCs w:val="20"/>
                <w:lang w:val="es-PE"/>
              </w:rPr>
              <w:t>asistencia especializada para la elaboración de ideas y/o propuestas de proyectos; absolución de consultas permanentes al PPD.</w:t>
            </w:r>
          </w:p>
        </w:tc>
        <w:tc>
          <w:tcPr>
            <w:tcW w:w="1842" w:type="dxa"/>
          </w:tcPr>
          <w:p w14:paraId="357C198A" w14:textId="0CD9FC17" w:rsidR="00613D7E" w:rsidRPr="007950E0" w:rsidRDefault="009C363B"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December</w:t>
            </w:r>
            <w:r w:rsidR="00613D7E" w:rsidRPr="0091456F">
              <w:rPr>
                <w:rStyle w:val="fontstyle01"/>
                <w:rFonts w:asciiTheme="minorHAnsi" w:hAnsiTheme="minorHAnsi" w:cstheme="minorHAnsi"/>
                <w:b w:val="0"/>
                <w:color w:val="000000" w:themeColor="text1"/>
                <w:sz w:val="20"/>
                <w:szCs w:val="20"/>
              </w:rPr>
              <w:t xml:space="preserve"> </w:t>
            </w:r>
            <w:r w:rsidR="00613D7E" w:rsidRPr="007950E0">
              <w:rPr>
                <w:rStyle w:val="fontstyle01"/>
                <w:rFonts w:asciiTheme="minorHAnsi" w:hAnsiTheme="minorHAnsi" w:cstheme="minorHAnsi"/>
                <w:b w:val="0"/>
                <w:color w:val="000000" w:themeColor="text1"/>
                <w:sz w:val="20"/>
                <w:szCs w:val="20"/>
              </w:rPr>
              <w:t>2021</w:t>
            </w:r>
            <w:r>
              <w:rPr>
                <w:rStyle w:val="fontstyle01"/>
                <w:rFonts w:asciiTheme="minorHAnsi" w:hAnsiTheme="minorHAnsi" w:cstheme="minorHAnsi"/>
                <w:b w:val="0"/>
                <w:color w:val="000000" w:themeColor="text1"/>
                <w:sz w:val="20"/>
                <w:szCs w:val="20"/>
              </w:rPr>
              <w:t xml:space="preserve"> </w:t>
            </w:r>
            <w:r w:rsidRPr="009C363B">
              <w:rPr>
                <w:rStyle w:val="fontstyle01"/>
                <w:rFonts w:asciiTheme="minorHAnsi" w:hAnsiTheme="minorHAnsi" w:cstheme="minorHAnsi"/>
                <w:b w:val="0"/>
                <w:color w:val="000000" w:themeColor="text1"/>
                <w:sz w:val="20"/>
                <w:szCs w:val="20"/>
              </w:rPr>
              <w:t>– January 2022</w:t>
            </w:r>
          </w:p>
        </w:tc>
        <w:tc>
          <w:tcPr>
            <w:tcW w:w="2835" w:type="dxa"/>
          </w:tcPr>
          <w:p w14:paraId="74EC9481" w14:textId="77777777" w:rsidR="00613D7E" w:rsidRPr="007950E0" w:rsidRDefault="00613D7E"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3309FCBE" w14:textId="77777777" w:rsidR="00613D7E" w:rsidRPr="007950E0" w:rsidRDefault="00613D7E" w:rsidP="0090639C">
            <w:pPr>
              <w:rPr>
                <w:rStyle w:val="fontstyle01"/>
                <w:rFonts w:asciiTheme="minorHAnsi" w:hAnsiTheme="minorHAnsi" w:cstheme="minorHAnsi"/>
                <w:b w:val="0"/>
                <w:color w:val="000000" w:themeColor="text1"/>
                <w:sz w:val="20"/>
                <w:szCs w:val="20"/>
              </w:rPr>
            </w:pPr>
          </w:p>
        </w:tc>
        <w:tc>
          <w:tcPr>
            <w:tcW w:w="1276" w:type="dxa"/>
          </w:tcPr>
          <w:p w14:paraId="2131E3CF" w14:textId="77E268B6" w:rsidR="00613D7E"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62DCD21F" w14:textId="77777777" w:rsidR="00613D7E" w:rsidRDefault="00613D7E" w:rsidP="0041629B"/>
    <w:tbl>
      <w:tblPr>
        <w:tblStyle w:val="TableGrid"/>
        <w:tblW w:w="14312" w:type="dxa"/>
        <w:tblLook w:val="04A0" w:firstRow="1" w:lastRow="0" w:firstColumn="1" w:lastColumn="0" w:noHBand="0" w:noVBand="1"/>
      </w:tblPr>
      <w:tblGrid>
        <w:gridCol w:w="6658"/>
        <w:gridCol w:w="1842"/>
        <w:gridCol w:w="2835"/>
        <w:gridCol w:w="1701"/>
        <w:gridCol w:w="1276"/>
      </w:tblGrid>
      <w:tr w:rsidR="00613D7E" w:rsidRPr="00FE270E" w14:paraId="49548723" w14:textId="77777777" w:rsidTr="008A7669">
        <w:tc>
          <w:tcPr>
            <w:tcW w:w="14312" w:type="dxa"/>
            <w:gridSpan w:val="5"/>
            <w:shd w:val="clear" w:color="auto" w:fill="E7E6E6" w:themeFill="background2"/>
          </w:tcPr>
          <w:p w14:paraId="2C29B667" w14:textId="13E30816" w:rsidR="00613D7E" w:rsidRPr="007950E0" w:rsidRDefault="00613D7E"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5</w:t>
            </w:r>
          </w:p>
          <w:p w14:paraId="667FA11B" w14:textId="4B04460F" w:rsidR="00613D7E" w:rsidRPr="00040730" w:rsidRDefault="00040730" w:rsidP="0090639C">
            <w:pPr>
              <w:ind w:right="323"/>
              <w:contextualSpacing/>
              <w:jc w:val="both"/>
              <w:rPr>
                <w:rStyle w:val="fontstyle01"/>
                <w:rFonts w:asciiTheme="minorHAnsi" w:hAnsiTheme="minorHAnsi" w:cstheme="minorHAnsi"/>
                <w:b w:val="0"/>
                <w:color w:val="auto"/>
                <w:sz w:val="20"/>
                <w:szCs w:val="20"/>
                <w:lang w:val="es-PE"/>
              </w:rPr>
            </w:pPr>
            <w:r w:rsidRPr="00040730">
              <w:rPr>
                <w:rStyle w:val="fontstyle01"/>
                <w:rFonts w:asciiTheme="minorHAnsi" w:hAnsiTheme="minorHAnsi" w:cstheme="minorHAnsi"/>
                <w:b w:val="0"/>
                <w:color w:val="auto"/>
                <w:sz w:val="20"/>
                <w:szCs w:val="20"/>
                <w:lang w:val="es-PE"/>
              </w:rPr>
              <w:t>Buscar formas y acuerdos de compromiso más vinculantes que solo cartas de intención, en especial por parte de actores/gobiernos departamentales y locales, a fin de afianzar acuerdos (institucionales, financieros) a través de los cambios gubernamentales.</w:t>
            </w:r>
          </w:p>
        </w:tc>
      </w:tr>
      <w:tr w:rsidR="00613D7E" w:rsidRPr="00FE270E" w14:paraId="45A356EC" w14:textId="77777777" w:rsidTr="008A7669">
        <w:tc>
          <w:tcPr>
            <w:tcW w:w="14312" w:type="dxa"/>
            <w:gridSpan w:val="5"/>
            <w:shd w:val="clear" w:color="auto" w:fill="E7E6E6" w:themeFill="background2"/>
          </w:tcPr>
          <w:p w14:paraId="4AD12CFF" w14:textId="77777777" w:rsidR="00613D7E" w:rsidRPr="00613D7E" w:rsidRDefault="00613D7E" w:rsidP="0090639C">
            <w:pPr>
              <w:rPr>
                <w:rStyle w:val="fontstyle01"/>
                <w:rFonts w:asciiTheme="minorHAnsi" w:hAnsiTheme="minorHAnsi" w:cstheme="minorHAnsi"/>
                <w:color w:val="auto"/>
                <w:sz w:val="20"/>
                <w:szCs w:val="20"/>
              </w:rPr>
            </w:pPr>
            <w:r w:rsidRPr="00613D7E">
              <w:rPr>
                <w:rStyle w:val="fontstyle01"/>
                <w:rFonts w:asciiTheme="minorHAnsi" w:hAnsiTheme="minorHAnsi" w:cstheme="minorHAnsi"/>
                <w:color w:val="auto"/>
                <w:sz w:val="20"/>
                <w:szCs w:val="20"/>
              </w:rPr>
              <w:t>Management Response</w:t>
            </w:r>
          </w:p>
          <w:p w14:paraId="0EE36B98" w14:textId="3EE71653" w:rsidR="00613D7E" w:rsidRPr="001E074E" w:rsidRDefault="00E40E1A" w:rsidP="0090639C">
            <w:pPr>
              <w:rPr>
                <w:rStyle w:val="fontstyle01"/>
                <w:rFonts w:asciiTheme="minorHAnsi" w:hAnsiTheme="minorHAnsi" w:cstheme="minorHAnsi"/>
                <w:b w:val="0"/>
                <w:color w:val="auto"/>
                <w:sz w:val="20"/>
                <w:szCs w:val="20"/>
                <w:lang w:val="es-PE"/>
              </w:rPr>
            </w:pPr>
            <w:r>
              <w:rPr>
                <w:rStyle w:val="fontstyle01"/>
                <w:rFonts w:asciiTheme="minorHAnsi" w:hAnsiTheme="minorHAnsi" w:cstheme="minorHAnsi"/>
                <w:color w:val="auto"/>
                <w:sz w:val="20"/>
                <w:szCs w:val="20"/>
              </w:rPr>
              <w:t>Fully accept</w:t>
            </w:r>
            <w:r w:rsidR="00613D7E" w:rsidRPr="000D533D">
              <w:rPr>
                <w:rStyle w:val="fontstyle01"/>
                <w:rFonts w:asciiTheme="minorHAnsi" w:hAnsiTheme="minorHAnsi" w:cstheme="minorHAnsi"/>
                <w:color w:val="auto"/>
                <w:sz w:val="20"/>
                <w:szCs w:val="20"/>
              </w:rPr>
              <w:t xml:space="preserve"> recommendation</w:t>
            </w:r>
            <w:r w:rsidR="00040730" w:rsidRPr="000D533D">
              <w:rPr>
                <w:rStyle w:val="fontstyle01"/>
                <w:rFonts w:asciiTheme="minorHAnsi" w:hAnsiTheme="minorHAnsi" w:cstheme="minorHAnsi"/>
                <w:color w:val="auto"/>
                <w:sz w:val="20"/>
                <w:szCs w:val="20"/>
              </w:rPr>
              <w:t>.</w:t>
            </w:r>
            <w:r w:rsidR="00040730" w:rsidRPr="000D533D">
              <w:rPr>
                <w:rStyle w:val="fontstyle01"/>
                <w:rFonts w:cstheme="minorHAnsi"/>
                <w:color w:val="auto"/>
              </w:rPr>
              <w:t xml:space="preserve"> </w:t>
            </w:r>
            <w:r w:rsidR="00040730" w:rsidRPr="00040730">
              <w:rPr>
                <w:rStyle w:val="fontstyle01"/>
                <w:rFonts w:asciiTheme="minorHAnsi" w:hAnsiTheme="minorHAnsi" w:cstheme="minorHAnsi"/>
                <w:b w:val="0"/>
                <w:color w:val="auto"/>
                <w:sz w:val="20"/>
                <w:szCs w:val="20"/>
                <w:lang w:val="es-PE"/>
              </w:rPr>
              <w:t>En el proceso de planificación de FO7, durante el acercamiento a gobiernos regionales y locales, se ha seguido dicho criterio y la</w:t>
            </w:r>
            <w:r w:rsidR="00040730">
              <w:rPr>
                <w:rStyle w:val="fontstyle01"/>
                <w:rFonts w:asciiTheme="minorHAnsi" w:hAnsiTheme="minorHAnsi" w:cstheme="minorHAnsi"/>
                <w:b w:val="0"/>
                <w:color w:val="auto"/>
                <w:sz w:val="20"/>
                <w:szCs w:val="20"/>
                <w:lang w:val="es-PE"/>
              </w:rPr>
              <w:t xml:space="preserve"> </w:t>
            </w:r>
            <w:r w:rsidR="00040730" w:rsidRPr="00040730">
              <w:rPr>
                <w:rStyle w:val="fontstyle01"/>
                <w:rFonts w:asciiTheme="minorHAnsi" w:hAnsiTheme="minorHAnsi" w:cstheme="minorHAnsi"/>
                <w:b w:val="0"/>
                <w:color w:val="auto"/>
                <w:sz w:val="20"/>
                <w:szCs w:val="20"/>
                <w:lang w:val="es-PE"/>
              </w:rPr>
              <w:t>articulación será más operativa.</w:t>
            </w:r>
          </w:p>
        </w:tc>
      </w:tr>
      <w:tr w:rsidR="00613D7E" w:rsidRPr="00BA1582" w14:paraId="7DA90B41" w14:textId="77777777" w:rsidTr="008A7669">
        <w:tc>
          <w:tcPr>
            <w:tcW w:w="6658" w:type="dxa"/>
            <w:vMerge w:val="restart"/>
            <w:shd w:val="clear" w:color="auto" w:fill="E7E6E6" w:themeFill="background2"/>
          </w:tcPr>
          <w:p w14:paraId="264A781F" w14:textId="79034F1B" w:rsidR="00613D7E"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11EF15AE" w14:textId="4DC0D3DD" w:rsidR="00613D7E"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1C1F7494" w14:textId="3F75BB3B" w:rsidR="00613D7E" w:rsidRPr="00BA1582" w:rsidRDefault="00613D7E"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7DC8065D" w14:textId="37110325" w:rsidR="00613D7E"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613D7E" w:rsidRPr="00BA1582" w14:paraId="26E8F99E" w14:textId="77777777" w:rsidTr="0090639C">
        <w:tc>
          <w:tcPr>
            <w:tcW w:w="6658" w:type="dxa"/>
            <w:vMerge/>
          </w:tcPr>
          <w:p w14:paraId="5921A4FD" w14:textId="77777777" w:rsidR="00613D7E" w:rsidRPr="00BA1582" w:rsidRDefault="00613D7E" w:rsidP="0090639C">
            <w:pPr>
              <w:jc w:val="center"/>
              <w:rPr>
                <w:rStyle w:val="fontstyle01"/>
                <w:rFonts w:asciiTheme="minorHAnsi" w:hAnsiTheme="minorHAnsi" w:cstheme="minorHAnsi"/>
                <w:color w:val="auto"/>
                <w:sz w:val="20"/>
                <w:szCs w:val="20"/>
              </w:rPr>
            </w:pPr>
          </w:p>
        </w:tc>
        <w:tc>
          <w:tcPr>
            <w:tcW w:w="1842" w:type="dxa"/>
            <w:vMerge/>
          </w:tcPr>
          <w:p w14:paraId="7AC358CB" w14:textId="77777777" w:rsidR="00613D7E" w:rsidRPr="00BA1582" w:rsidRDefault="00613D7E" w:rsidP="0090639C">
            <w:pPr>
              <w:jc w:val="center"/>
              <w:rPr>
                <w:rStyle w:val="fontstyle01"/>
                <w:rFonts w:asciiTheme="minorHAnsi" w:hAnsiTheme="minorHAnsi" w:cstheme="minorHAnsi"/>
                <w:color w:val="auto"/>
                <w:sz w:val="20"/>
                <w:szCs w:val="20"/>
              </w:rPr>
            </w:pPr>
          </w:p>
        </w:tc>
        <w:tc>
          <w:tcPr>
            <w:tcW w:w="2835" w:type="dxa"/>
            <w:vMerge/>
          </w:tcPr>
          <w:p w14:paraId="3332709D" w14:textId="77777777" w:rsidR="00613D7E" w:rsidRPr="00BA1582" w:rsidRDefault="00613D7E" w:rsidP="0090639C">
            <w:pPr>
              <w:jc w:val="center"/>
              <w:rPr>
                <w:rStyle w:val="fontstyle01"/>
                <w:rFonts w:asciiTheme="minorHAnsi" w:hAnsiTheme="minorHAnsi" w:cstheme="minorHAnsi"/>
                <w:color w:val="auto"/>
                <w:sz w:val="20"/>
                <w:szCs w:val="20"/>
              </w:rPr>
            </w:pPr>
          </w:p>
        </w:tc>
        <w:tc>
          <w:tcPr>
            <w:tcW w:w="1701" w:type="dxa"/>
          </w:tcPr>
          <w:p w14:paraId="3116FD18" w14:textId="77777777" w:rsidR="00613D7E" w:rsidRPr="00BA1582" w:rsidRDefault="00613D7E"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59F85530" w14:textId="77777777" w:rsidR="00613D7E" w:rsidRPr="00BA1582" w:rsidRDefault="00613D7E"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613D7E" w:rsidRPr="00BA1582" w14:paraId="21DF468C" w14:textId="77777777" w:rsidTr="0090639C">
        <w:tc>
          <w:tcPr>
            <w:tcW w:w="6658" w:type="dxa"/>
          </w:tcPr>
          <w:p w14:paraId="52BCDA72" w14:textId="740B32C8" w:rsidR="00613D7E" w:rsidRPr="002B60AC" w:rsidRDefault="00613D7E" w:rsidP="0090639C">
            <w:pPr>
              <w:rPr>
                <w:rStyle w:val="fontstyle01"/>
                <w:rFonts w:asciiTheme="minorHAnsi" w:hAnsiTheme="minorHAnsi" w:cstheme="minorHAnsi"/>
                <w:b w:val="0"/>
                <w:color w:val="000000" w:themeColor="text1"/>
                <w:sz w:val="20"/>
                <w:szCs w:val="20"/>
                <w:lang w:val="es-PE"/>
              </w:rPr>
            </w:pPr>
            <w:r w:rsidRPr="002B60AC">
              <w:rPr>
                <w:color w:val="000000" w:themeColor="text1"/>
                <w:sz w:val="20"/>
                <w:szCs w:val="20"/>
                <w:lang w:val="es-PE"/>
              </w:rPr>
              <w:t xml:space="preserve">1.1 </w:t>
            </w:r>
            <w:r w:rsidR="001E074E" w:rsidRPr="002B60AC">
              <w:rPr>
                <w:color w:val="000000" w:themeColor="text1"/>
                <w:sz w:val="20"/>
                <w:szCs w:val="20"/>
                <w:lang w:val="es-PE"/>
              </w:rPr>
              <w:t>Priorizar actores a articular en cada paisaje</w:t>
            </w:r>
          </w:p>
        </w:tc>
        <w:tc>
          <w:tcPr>
            <w:tcW w:w="1842" w:type="dxa"/>
          </w:tcPr>
          <w:p w14:paraId="32151C29" w14:textId="77777777" w:rsidR="00613D7E" w:rsidRPr="007950E0" w:rsidRDefault="00613D7E"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A</w:t>
            </w:r>
            <w:r w:rsidRPr="0091456F">
              <w:rPr>
                <w:rStyle w:val="fontstyle01"/>
                <w:rFonts w:asciiTheme="minorHAnsi" w:hAnsiTheme="minorHAnsi" w:cstheme="minorHAnsi"/>
                <w:b w:val="0"/>
                <w:color w:val="000000" w:themeColor="text1"/>
                <w:sz w:val="20"/>
                <w:szCs w:val="20"/>
              </w:rPr>
              <w:t xml:space="preserve">ugust </w:t>
            </w:r>
            <w:r w:rsidRPr="007950E0">
              <w:rPr>
                <w:rStyle w:val="fontstyle01"/>
                <w:rFonts w:asciiTheme="minorHAnsi" w:hAnsiTheme="minorHAnsi" w:cstheme="minorHAnsi"/>
                <w:b w:val="0"/>
                <w:color w:val="000000" w:themeColor="text1"/>
                <w:sz w:val="20"/>
                <w:szCs w:val="20"/>
              </w:rPr>
              <w:t>2021</w:t>
            </w:r>
          </w:p>
        </w:tc>
        <w:tc>
          <w:tcPr>
            <w:tcW w:w="2835" w:type="dxa"/>
          </w:tcPr>
          <w:p w14:paraId="6EE61514" w14:textId="77777777" w:rsidR="00613D7E" w:rsidRPr="007950E0" w:rsidRDefault="00613D7E"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0BC38559" w14:textId="77777777" w:rsidR="00613D7E" w:rsidRPr="007950E0" w:rsidRDefault="00613D7E" w:rsidP="0090639C">
            <w:pPr>
              <w:rPr>
                <w:rStyle w:val="fontstyle01"/>
                <w:rFonts w:asciiTheme="minorHAnsi" w:hAnsiTheme="minorHAnsi" w:cstheme="minorHAnsi"/>
                <w:b w:val="0"/>
                <w:color w:val="000000" w:themeColor="text1"/>
                <w:sz w:val="20"/>
                <w:szCs w:val="20"/>
              </w:rPr>
            </w:pPr>
          </w:p>
        </w:tc>
        <w:tc>
          <w:tcPr>
            <w:tcW w:w="1276" w:type="dxa"/>
          </w:tcPr>
          <w:p w14:paraId="66DF5C28" w14:textId="43D81450" w:rsidR="00613D7E"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613D7E" w:rsidRPr="00BA1582" w14:paraId="0CE2AA15" w14:textId="77777777" w:rsidTr="0090639C">
        <w:tc>
          <w:tcPr>
            <w:tcW w:w="6658" w:type="dxa"/>
          </w:tcPr>
          <w:p w14:paraId="0DA21E70" w14:textId="621C1F24" w:rsidR="00613D7E" w:rsidRPr="002B60AC" w:rsidRDefault="00613D7E" w:rsidP="0090639C">
            <w:pPr>
              <w:rPr>
                <w:rStyle w:val="fontstyle01"/>
                <w:rFonts w:asciiTheme="minorHAnsi" w:hAnsiTheme="minorHAnsi" w:cstheme="minorHAnsi"/>
                <w:b w:val="0"/>
                <w:color w:val="000000" w:themeColor="text1"/>
                <w:sz w:val="20"/>
                <w:szCs w:val="20"/>
                <w:lang w:val="es-PE"/>
              </w:rPr>
            </w:pPr>
            <w:r w:rsidRPr="002B60AC">
              <w:rPr>
                <w:color w:val="000000" w:themeColor="text1"/>
                <w:sz w:val="20"/>
                <w:szCs w:val="20"/>
                <w:lang w:val="es-PE"/>
              </w:rPr>
              <w:t xml:space="preserve">1.2 </w:t>
            </w:r>
            <w:r w:rsidR="006033C3" w:rsidRPr="007F06D1">
              <w:rPr>
                <w:color w:val="000000" w:themeColor="text1"/>
                <w:sz w:val="20"/>
                <w:szCs w:val="20"/>
                <w:lang w:val="es-PA"/>
              </w:rPr>
              <w:t xml:space="preserve">Evaluar conjuntamente con actores priorizados opciones de alianzas que permitan </w:t>
            </w:r>
            <w:r w:rsidR="006033C3" w:rsidRPr="00502571">
              <w:rPr>
                <w:color w:val="000000" w:themeColor="text1"/>
                <w:sz w:val="20"/>
                <w:szCs w:val="20"/>
                <w:lang w:val="es-PE"/>
              </w:rPr>
              <w:t xml:space="preserve">promover </w:t>
            </w:r>
            <w:r w:rsidR="001E074E" w:rsidRPr="00502571">
              <w:rPr>
                <w:color w:val="000000" w:themeColor="text1"/>
                <w:sz w:val="20"/>
                <w:szCs w:val="20"/>
                <w:lang w:val="es-PE"/>
              </w:rPr>
              <w:t>acciones compartidas y articulación institucional</w:t>
            </w:r>
            <w:r w:rsidR="00D20B06" w:rsidRPr="00502571">
              <w:rPr>
                <w:color w:val="000000" w:themeColor="text1"/>
                <w:sz w:val="20"/>
                <w:szCs w:val="20"/>
                <w:lang w:val="es-PE"/>
              </w:rPr>
              <w:t xml:space="preserve"> contínua</w:t>
            </w:r>
            <w:r w:rsidR="00502571" w:rsidRPr="00502571">
              <w:rPr>
                <w:color w:val="000000" w:themeColor="text1"/>
                <w:sz w:val="20"/>
                <w:szCs w:val="20"/>
                <w:lang w:val="es-PE"/>
              </w:rPr>
              <w:t xml:space="preserve"> para favorecer la apropiación institucional a nivel local y regional y por ende la sostenibilidad financiera y el escalamiento de iniciativas</w:t>
            </w:r>
            <w:r w:rsidR="00E40E1A">
              <w:rPr>
                <w:color w:val="000000" w:themeColor="text1"/>
                <w:sz w:val="20"/>
                <w:szCs w:val="20"/>
                <w:lang w:val="es-PE"/>
              </w:rPr>
              <w:t>.</w:t>
            </w:r>
          </w:p>
        </w:tc>
        <w:tc>
          <w:tcPr>
            <w:tcW w:w="1842" w:type="dxa"/>
          </w:tcPr>
          <w:p w14:paraId="1F765D4C" w14:textId="59E20DEB" w:rsidR="00613D7E" w:rsidRPr="007950E0" w:rsidRDefault="001E074E"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S</w:t>
            </w:r>
            <w:r w:rsidRPr="001E074E">
              <w:rPr>
                <w:rStyle w:val="fontstyle01"/>
                <w:rFonts w:asciiTheme="minorHAnsi" w:hAnsiTheme="minorHAnsi" w:cstheme="minorHAnsi"/>
                <w:b w:val="0"/>
                <w:color w:val="000000" w:themeColor="text1"/>
                <w:sz w:val="20"/>
                <w:szCs w:val="20"/>
              </w:rPr>
              <w:t>eptember</w:t>
            </w:r>
            <w:r w:rsidR="00613D7E" w:rsidRPr="0091456F">
              <w:rPr>
                <w:rStyle w:val="fontstyle01"/>
                <w:rFonts w:asciiTheme="minorHAnsi" w:hAnsiTheme="minorHAnsi" w:cstheme="minorHAnsi"/>
                <w:b w:val="0"/>
                <w:color w:val="000000" w:themeColor="text1"/>
                <w:sz w:val="20"/>
                <w:szCs w:val="20"/>
              </w:rPr>
              <w:t xml:space="preserve"> </w:t>
            </w:r>
            <w:r w:rsidR="00613D7E" w:rsidRPr="007950E0">
              <w:rPr>
                <w:rStyle w:val="fontstyle01"/>
                <w:rFonts w:asciiTheme="minorHAnsi" w:hAnsiTheme="minorHAnsi" w:cstheme="minorHAnsi"/>
                <w:b w:val="0"/>
                <w:color w:val="000000" w:themeColor="text1"/>
                <w:sz w:val="20"/>
                <w:szCs w:val="20"/>
              </w:rPr>
              <w:t>2021</w:t>
            </w:r>
            <w:r>
              <w:rPr>
                <w:rStyle w:val="fontstyle01"/>
                <w:rFonts w:asciiTheme="minorHAnsi" w:hAnsiTheme="minorHAnsi" w:cstheme="minorHAnsi"/>
                <w:b w:val="0"/>
                <w:color w:val="000000" w:themeColor="text1"/>
                <w:sz w:val="20"/>
                <w:szCs w:val="20"/>
              </w:rPr>
              <w:t xml:space="preserve"> </w:t>
            </w:r>
            <w:r w:rsidRPr="001E074E">
              <w:rPr>
                <w:rStyle w:val="fontstyle01"/>
                <w:rFonts w:asciiTheme="minorHAnsi" w:hAnsiTheme="minorHAnsi" w:cstheme="minorHAnsi"/>
                <w:b w:val="0"/>
                <w:color w:val="000000" w:themeColor="text1"/>
                <w:sz w:val="20"/>
                <w:szCs w:val="20"/>
              </w:rPr>
              <w:t>- 2024</w:t>
            </w:r>
          </w:p>
        </w:tc>
        <w:tc>
          <w:tcPr>
            <w:tcW w:w="2835" w:type="dxa"/>
          </w:tcPr>
          <w:p w14:paraId="1AE5DF57" w14:textId="77777777" w:rsidR="00613D7E" w:rsidRPr="007950E0" w:rsidRDefault="00613D7E"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7FB5BEF4" w14:textId="77777777" w:rsidR="00613D7E" w:rsidRPr="007950E0" w:rsidRDefault="00613D7E" w:rsidP="0090639C">
            <w:pPr>
              <w:rPr>
                <w:rStyle w:val="fontstyle01"/>
                <w:rFonts w:asciiTheme="minorHAnsi" w:hAnsiTheme="minorHAnsi" w:cstheme="minorHAnsi"/>
                <w:b w:val="0"/>
                <w:color w:val="000000" w:themeColor="text1"/>
                <w:sz w:val="20"/>
                <w:szCs w:val="20"/>
              </w:rPr>
            </w:pPr>
          </w:p>
        </w:tc>
        <w:tc>
          <w:tcPr>
            <w:tcW w:w="1276" w:type="dxa"/>
          </w:tcPr>
          <w:p w14:paraId="7A6B993D" w14:textId="53902730" w:rsidR="00613D7E"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1A12DAE6" w14:textId="618ED275" w:rsidR="00B81BBD" w:rsidRDefault="00B81BBD" w:rsidP="0041629B"/>
    <w:tbl>
      <w:tblPr>
        <w:tblStyle w:val="TableGrid"/>
        <w:tblW w:w="14312" w:type="dxa"/>
        <w:tblLook w:val="04A0" w:firstRow="1" w:lastRow="0" w:firstColumn="1" w:lastColumn="0" w:noHBand="0" w:noVBand="1"/>
      </w:tblPr>
      <w:tblGrid>
        <w:gridCol w:w="6658"/>
        <w:gridCol w:w="1842"/>
        <w:gridCol w:w="2835"/>
        <w:gridCol w:w="1701"/>
        <w:gridCol w:w="1276"/>
      </w:tblGrid>
      <w:tr w:rsidR="009C363B" w:rsidRPr="00FE270E" w14:paraId="6A4005D3" w14:textId="77777777" w:rsidTr="008A7669">
        <w:tc>
          <w:tcPr>
            <w:tcW w:w="14312" w:type="dxa"/>
            <w:gridSpan w:val="5"/>
            <w:shd w:val="clear" w:color="auto" w:fill="E7E6E6" w:themeFill="background2"/>
          </w:tcPr>
          <w:p w14:paraId="325D80CD" w14:textId="0A193B42" w:rsidR="009C363B" w:rsidRPr="007950E0" w:rsidRDefault="009C363B"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6</w:t>
            </w:r>
          </w:p>
          <w:p w14:paraId="04B3368A" w14:textId="52E99268" w:rsidR="009C363B" w:rsidRPr="000B2034" w:rsidRDefault="00040730" w:rsidP="0090639C">
            <w:pPr>
              <w:ind w:right="323"/>
              <w:contextualSpacing/>
              <w:jc w:val="both"/>
              <w:rPr>
                <w:rStyle w:val="fontstyle01"/>
                <w:rFonts w:asciiTheme="minorHAnsi" w:hAnsiTheme="minorHAnsi" w:cstheme="minorHAnsi"/>
                <w:b w:val="0"/>
                <w:color w:val="auto"/>
                <w:sz w:val="20"/>
                <w:szCs w:val="20"/>
                <w:lang w:val="es-PE"/>
              </w:rPr>
            </w:pPr>
            <w:r w:rsidRPr="000B2034">
              <w:rPr>
                <w:rStyle w:val="fontstyle01"/>
                <w:rFonts w:asciiTheme="minorHAnsi" w:hAnsiTheme="minorHAnsi" w:cstheme="minorHAnsi"/>
                <w:b w:val="0"/>
                <w:color w:val="auto"/>
                <w:sz w:val="20"/>
                <w:szCs w:val="20"/>
                <w:lang w:val="es-PE"/>
              </w:rPr>
              <w:t>Generar intercambios y vínculos estratégicos entre los proyectos que lograron resultados entre ellos (horizontal y verticalmente), tempranamente en la ejecución no solamente al final de las mismas, generando intercambios de información pero también aprovechando estas instancias para fomentar la escalabilidad, y las cadenas de valor de los productos fomentados por los proyectos individuales atendiendo a los modelos institucionales y empresariales propios de las comunidades de base.</w:t>
            </w:r>
          </w:p>
        </w:tc>
      </w:tr>
      <w:tr w:rsidR="009C363B" w:rsidRPr="00FE270E" w14:paraId="261194B0" w14:textId="77777777" w:rsidTr="008A7669">
        <w:tc>
          <w:tcPr>
            <w:tcW w:w="14312" w:type="dxa"/>
            <w:gridSpan w:val="5"/>
            <w:shd w:val="clear" w:color="auto" w:fill="E7E6E6" w:themeFill="background2"/>
          </w:tcPr>
          <w:p w14:paraId="352C6A9C" w14:textId="77777777" w:rsidR="009C363B" w:rsidRPr="00613D7E" w:rsidRDefault="009C363B" w:rsidP="0090639C">
            <w:pPr>
              <w:rPr>
                <w:rStyle w:val="fontstyle01"/>
                <w:rFonts w:asciiTheme="minorHAnsi" w:hAnsiTheme="minorHAnsi" w:cstheme="minorHAnsi"/>
                <w:color w:val="auto"/>
                <w:sz w:val="20"/>
                <w:szCs w:val="20"/>
              </w:rPr>
            </w:pPr>
            <w:r w:rsidRPr="00613D7E">
              <w:rPr>
                <w:rStyle w:val="fontstyle01"/>
                <w:rFonts w:asciiTheme="minorHAnsi" w:hAnsiTheme="minorHAnsi" w:cstheme="minorHAnsi"/>
                <w:color w:val="auto"/>
                <w:sz w:val="20"/>
                <w:szCs w:val="20"/>
              </w:rPr>
              <w:t>Management Response</w:t>
            </w:r>
          </w:p>
          <w:p w14:paraId="78711A79" w14:textId="42504AEA" w:rsidR="009C363B" w:rsidRPr="002B60AC" w:rsidRDefault="00E40E1A" w:rsidP="0090639C">
            <w:pPr>
              <w:rPr>
                <w:rStyle w:val="fontstyle01"/>
                <w:rFonts w:asciiTheme="minorHAnsi" w:hAnsiTheme="minorHAnsi" w:cstheme="minorHAnsi"/>
                <w:b w:val="0"/>
                <w:bCs w:val="0"/>
                <w:color w:val="auto"/>
                <w:sz w:val="20"/>
                <w:szCs w:val="20"/>
                <w:lang w:val="es-PE"/>
              </w:rPr>
            </w:pPr>
            <w:r w:rsidRPr="00BD253B">
              <w:rPr>
                <w:rStyle w:val="fontstyle01"/>
                <w:rFonts w:asciiTheme="minorHAnsi" w:hAnsiTheme="minorHAnsi" w:cstheme="minorHAnsi"/>
                <w:color w:val="auto"/>
                <w:sz w:val="20"/>
                <w:szCs w:val="20"/>
              </w:rPr>
              <w:t>Partially accept</w:t>
            </w:r>
            <w:r w:rsidR="009C363B" w:rsidRPr="00BD253B">
              <w:rPr>
                <w:rStyle w:val="fontstyle01"/>
                <w:rFonts w:asciiTheme="minorHAnsi" w:hAnsiTheme="minorHAnsi" w:cstheme="minorHAnsi"/>
                <w:color w:val="auto"/>
                <w:sz w:val="20"/>
                <w:szCs w:val="20"/>
              </w:rPr>
              <w:t xml:space="preserve"> recommendation</w:t>
            </w:r>
            <w:r w:rsidR="00040730" w:rsidRPr="00BD253B">
              <w:rPr>
                <w:rStyle w:val="fontstyle01"/>
                <w:rFonts w:asciiTheme="minorHAnsi" w:hAnsiTheme="minorHAnsi" w:cstheme="minorHAnsi"/>
                <w:color w:val="auto"/>
                <w:sz w:val="20"/>
                <w:szCs w:val="20"/>
              </w:rPr>
              <w:t xml:space="preserve">. </w:t>
            </w:r>
            <w:r>
              <w:rPr>
                <w:rStyle w:val="fontstyle01"/>
                <w:rFonts w:asciiTheme="minorHAnsi" w:hAnsiTheme="minorHAnsi" w:cstheme="minorHAnsi"/>
                <w:b w:val="0"/>
                <w:bCs w:val="0"/>
                <w:color w:val="auto"/>
                <w:sz w:val="20"/>
                <w:szCs w:val="20"/>
                <w:lang w:val="es-PE"/>
              </w:rPr>
              <w:t>Es importante reconocer el PPD ha</w:t>
            </w:r>
            <w:r w:rsidR="00040730" w:rsidRPr="002B60AC">
              <w:rPr>
                <w:rStyle w:val="fontstyle01"/>
                <w:rFonts w:asciiTheme="minorHAnsi" w:hAnsiTheme="minorHAnsi" w:cstheme="minorHAnsi"/>
                <w:b w:val="0"/>
                <w:bCs w:val="0"/>
                <w:color w:val="auto"/>
                <w:sz w:val="20"/>
                <w:szCs w:val="20"/>
                <w:lang w:val="es-PE"/>
              </w:rPr>
              <w:t xml:space="preserve"> generado estas oportunidades </w:t>
            </w:r>
            <w:r w:rsidR="00D20B06">
              <w:rPr>
                <w:rStyle w:val="fontstyle01"/>
                <w:rFonts w:asciiTheme="minorHAnsi" w:hAnsiTheme="minorHAnsi" w:cstheme="minorHAnsi"/>
                <w:b w:val="0"/>
                <w:bCs w:val="0"/>
                <w:color w:val="auto"/>
                <w:sz w:val="20"/>
                <w:szCs w:val="20"/>
                <w:lang w:val="es-PE"/>
              </w:rPr>
              <w:t>d</w:t>
            </w:r>
            <w:r w:rsidR="00D20B06" w:rsidRPr="00D20B06">
              <w:rPr>
                <w:rStyle w:val="fontstyle01"/>
                <w:rFonts w:asciiTheme="minorHAnsi" w:hAnsiTheme="minorHAnsi" w:cstheme="minorHAnsi"/>
                <w:b w:val="0"/>
                <w:bCs w:val="0"/>
                <w:color w:val="auto"/>
                <w:sz w:val="20"/>
                <w:szCs w:val="20"/>
                <w:lang w:val="es-PE"/>
              </w:rPr>
              <w:t>urante esta fase</w:t>
            </w:r>
            <w:r w:rsidR="002B60AC">
              <w:rPr>
                <w:rStyle w:val="fontstyle01"/>
                <w:rFonts w:asciiTheme="minorHAnsi" w:hAnsiTheme="minorHAnsi" w:cstheme="minorHAnsi"/>
                <w:b w:val="0"/>
                <w:bCs w:val="0"/>
                <w:color w:val="auto"/>
                <w:sz w:val="20"/>
                <w:szCs w:val="20"/>
                <w:lang w:val="es-PE"/>
              </w:rPr>
              <w:t>, en el marco de los proyectos y actividades del Programa</w:t>
            </w:r>
            <w:r w:rsidR="00040730" w:rsidRPr="002B60AC">
              <w:rPr>
                <w:rStyle w:val="fontstyle01"/>
                <w:rFonts w:asciiTheme="minorHAnsi" w:hAnsiTheme="minorHAnsi" w:cstheme="minorHAnsi"/>
                <w:b w:val="0"/>
                <w:bCs w:val="0"/>
                <w:color w:val="auto"/>
                <w:sz w:val="20"/>
                <w:szCs w:val="20"/>
                <w:lang w:val="es-PE"/>
              </w:rPr>
              <w:t xml:space="preserve">, </w:t>
            </w:r>
            <w:r w:rsidR="002B60AC">
              <w:rPr>
                <w:rStyle w:val="fontstyle01"/>
                <w:rFonts w:asciiTheme="minorHAnsi" w:hAnsiTheme="minorHAnsi" w:cstheme="minorHAnsi"/>
                <w:b w:val="0"/>
                <w:bCs w:val="0"/>
                <w:color w:val="auto"/>
                <w:sz w:val="20"/>
                <w:szCs w:val="20"/>
                <w:lang w:val="es-PE"/>
              </w:rPr>
              <w:t>y particularmente en</w:t>
            </w:r>
            <w:r w:rsidR="00040730" w:rsidRPr="002B60AC">
              <w:rPr>
                <w:rStyle w:val="fontstyle01"/>
                <w:rFonts w:asciiTheme="minorHAnsi" w:hAnsiTheme="minorHAnsi" w:cstheme="minorHAnsi"/>
                <w:b w:val="0"/>
                <w:bCs w:val="0"/>
                <w:color w:val="auto"/>
                <w:sz w:val="20"/>
                <w:szCs w:val="20"/>
                <w:lang w:val="es-PE"/>
              </w:rPr>
              <w:t xml:space="preserve"> los </w:t>
            </w:r>
            <w:r w:rsidR="002B60AC">
              <w:rPr>
                <w:rStyle w:val="fontstyle01"/>
                <w:rFonts w:asciiTheme="minorHAnsi" w:hAnsiTheme="minorHAnsi" w:cstheme="minorHAnsi"/>
                <w:b w:val="0"/>
                <w:bCs w:val="0"/>
                <w:color w:val="auto"/>
                <w:sz w:val="20"/>
                <w:szCs w:val="20"/>
                <w:lang w:val="es-PE"/>
              </w:rPr>
              <w:t xml:space="preserve">foros e </w:t>
            </w:r>
            <w:r w:rsidR="00040730" w:rsidRPr="002B60AC">
              <w:rPr>
                <w:rStyle w:val="fontstyle01"/>
                <w:rFonts w:asciiTheme="minorHAnsi" w:hAnsiTheme="minorHAnsi" w:cstheme="minorHAnsi"/>
                <w:b w:val="0"/>
                <w:bCs w:val="0"/>
                <w:color w:val="auto"/>
                <w:sz w:val="20"/>
                <w:szCs w:val="20"/>
                <w:lang w:val="es-PE"/>
              </w:rPr>
              <w:t>intercambios</w:t>
            </w:r>
            <w:r w:rsidR="002B60AC">
              <w:rPr>
                <w:rStyle w:val="fontstyle01"/>
                <w:rFonts w:asciiTheme="minorHAnsi" w:hAnsiTheme="minorHAnsi" w:cstheme="minorHAnsi"/>
                <w:b w:val="0"/>
                <w:bCs w:val="0"/>
                <w:color w:val="auto"/>
                <w:sz w:val="20"/>
                <w:szCs w:val="20"/>
                <w:lang w:val="es-PE"/>
              </w:rPr>
              <w:t xml:space="preserve"> de experiencias</w:t>
            </w:r>
            <w:r w:rsidR="00040730" w:rsidRPr="002B60AC">
              <w:rPr>
                <w:rStyle w:val="fontstyle01"/>
                <w:rFonts w:asciiTheme="minorHAnsi" w:hAnsiTheme="minorHAnsi" w:cstheme="minorHAnsi"/>
                <w:b w:val="0"/>
                <w:bCs w:val="0"/>
                <w:color w:val="auto"/>
                <w:sz w:val="20"/>
                <w:szCs w:val="20"/>
                <w:lang w:val="es-PE"/>
              </w:rPr>
              <w:t xml:space="preserve"> </w:t>
            </w:r>
            <w:r w:rsidR="002B60AC" w:rsidRPr="002B60AC">
              <w:rPr>
                <w:rStyle w:val="fontstyle01"/>
                <w:rFonts w:asciiTheme="minorHAnsi" w:hAnsiTheme="minorHAnsi" w:cstheme="minorHAnsi"/>
                <w:b w:val="0"/>
                <w:bCs w:val="0"/>
                <w:color w:val="auto"/>
                <w:sz w:val="20"/>
                <w:szCs w:val="20"/>
                <w:lang w:val="es-PE"/>
              </w:rPr>
              <w:t>(</w:t>
            </w:r>
            <w:r w:rsidR="002B60AC" w:rsidRPr="002B60AC">
              <w:rPr>
                <w:rStyle w:val="fontstyle01"/>
                <w:rFonts w:asciiTheme="minorHAnsi" w:hAnsiTheme="minorHAnsi" w:cstheme="minorHAnsi"/>
                <w:b w:val="0"/>
                <w:bCs w:val="0"/>
                <w:sz w:val="20"/>
                <w:szCs w:val="20"/>
                <w:lang w:val="es-PE"/>
              </w:rPr>
              <w:t>Encuentros de Saberes)</w:t>
            </w:r>
            <w:r w:rsidR="002B60AC">
              <w:rPr>
                <w:rStyle w:val="fontstyle01"/>
                <w:rFonts w:cstheme="minorHAnsi"/>
                <w:sz w:val="20"/>
                <w:szCs w:val="20"/>
                <w:lang w:val="es-PE"/>
              </w:rPr>
              <w:t xml:space="preserve"> </w:t>
            </w:r>
            <w:r w:rsidR="00040730" w:rsidRPr="002B60AC">
              <w:rPr>
                <w:rStyle w:val="fontstyle01"/>
                <w:rFonts w:asciiTheme="minorHAnsi" w:hAnsiTheme="minorHAnsi" w:cstheme="minorHAnsi"/>
                <w:b w:val="0"/>
                <w:bCs w:val="0"/>
                <w:color w:val="auto"/>
                <w:sz w:val="20"/>
                <w:szCs w:val="20"/>
                <w:lang w:val="es-PE"/>
              </w:rPr>
              <w:t>cada año</w:t>
            </w:r>
            <w:r w:rsidR="002B60AC" w:rsidRPr="002B60AC">
              <w:rPr>
                <w:rStyle w:val="fontstyle01"/>
                <w:rFonts w:asciiTheme="minorHAnsi" w:hAnsiTheme="minorHAnsi" w:cstheme="minorHAnsi"/>
                <w:b w:val="0"/>
                <w:bCs w:val="0"/>
                <w:color w:val="auto"/>
                <w:sz w:val="20"/>
                <w:szCs w:val="20"/>
                <w:lang w:val="es-PE"/>
              </w:rPr>
              <w:t>,</w:t>
            </w:r>
            <w:r w:rsidR="002B60AC" w:rsidRPr="002B60AC">
              <w:rPr>
                <w:rStyle w:val="fontstyle01"/>
                <w:rFonts w:asciiTheme="minorHAnsi" w:hAnsiTheme="minorHAnsi" w:cstheme="minorHAnsi"/>
                <w:b w:val="0"/>
                <w:bCs w:val="0"/>
                <w:sz w:val="20"/>
                <w:szCs w:val="20"/>
                <w:lang w:val="es-PE"/>
              </w:rPr>
              <w:t xml:space="preserve"> con el portafolio </w:t>
            </w:r>
            <w:r w:rsidR="002B60AC">
              <w:rPr>
                <w:rStyle w:val="fontstyle01"/>
                <w:rFonts w:asciiTheme="minorHAnsi" w:hAnsiTheme="minorHAnsi" w:cstheme="minorHAnsi"/>
                <w:b w:val="0"/>
                <w:bCs w:val="0"/>
                <w:sz w:val="20"/>
                <w:szCs w:val="20"/>
                <w:lang w:val="es-PE"/>
              </w:rPr>
              <w:t xml:space="preserve">de proyectos </w:t>
            </w:r>
            <w:r w:rsidR="002B60AC" w:rsidRPr="002B60AC">
              <w:rPr>
                <w:rStyle w:val="fontstyle01"/>
                <w:rFonts w:asciiTheme="minorHAnsi" w:hAnsiTheme="minorHAnsi" w:cstheme="minorHAnsi"/>
                <w:b w:val="0"/>
                <w:bCs w:val="0"/>
                <w:sz w:val="20"/>
                <w:szCs w:val="20"/>
                <w:lang w:val="es-PE"/>
              </w:rPr>
              <w:t xml:space="preserve">en </w:t>
            </w:r>
            <w:r>
              <w:rPr>
                <w:rStyle w:val="fontstyle01"/>
                <w:rFonts w:asciiTheme="minorHAnsi" w:hAnsiTheme="minorHAnsi" w:cstheme="minorHAnsi"/>
                <w:b w:val="0"/>
                <w:bCs w:val="0"/>
                <w:sz w:val="20"/>
                <w:szCs w:val="20"/>
                <w:lang w:val="es-PE"/>
              </w:rPr>
              <w:t xml:space="preserve">todas las </w:t>
            </w:r>
            <w:r w:rsidR="002B60AC" w:rsidRPr="002B60AC">
              <w:rPr>
                <w:rStyle w:val="fontstyle01"/>
                <w:rFonts w:asciiTheme="minorHAnsi" w:hAnsiTheme="minorHAnsi" w:cstheme="minorHAnsi"/>
                <w:b w:val="0"/>
                <w:bCs w:val="0"/>
                <w:sz w:val="20"/>
                <w:szCs w:val="20"/>
                <w:lang w:val="es-PE"/>
              </w:rPr>
              <w:t>etapa de madurez inicial</w:t>
            </w:r>
            <w:r>
              <w:rPr>
                <w:rStyle w:val="fontstyle01"/>
                <w:rFonts w:asciiTheme="minorHAnsi" w:hAnsiTheme="minorHAnsi" w:cstheme="minorHAnsi"/>
                <w:b w:val="0"/>
                <w:bCs w:val="0"/>
                <w:sz w:val="20"/>
                <w:szCs w:val="20"/>
                <w:lang w:val="es-PE"/>
              </w:rPr>
              <w:t xml:space="preserve"> (proyectos con 6 meses de iniciados)</w:t>
            </w:r>
            <w:r w:rsidR="002B60AC" w:rsidRPr="002B60AC">
              <w:rPr>
                <w:rStyle w:val="fontstyle01"/>
                <w:rFonts w:asciiTheme="minorHAnsi" w:hAnsiTheme="minorHAnsi" w:cstheme="minorHAnsi"/>
                <w:b w:val="0"/>
                <w:bCs w:val="0"/>
                <w:sz w:val="20"/>
                <w:szCs w:val="20"/>
                <w:lang w:val="es-PE"/>
              </w:rPr>
              <w:t xml:space="preserve">, intermedia </w:t>
            </w:r>
            <w:r>
              <w:rPr>
                <w:rStyle w:val="fontstyle01"/>
                <w:rFonts w:asciiTheme="minorHAnsi" w:hAnsiTheme="minorHAnsi" w:cstheme="minorHAnsi"/>
                <w:b w:val="0"/>
                <w:bCs w:val="0"/>
                <w:sz w:val="20"/>
                <w:szCs w:val="20"/>
                <w:lang w:val="es-PE"/>
              </w:rPr>
              <w:t xml:space="preserve">(proyectos entre 9 meses y 1.5 años) </w:t>
            </w:r>
            <w:r w:rsidR="002B60AC" w:rsidRPr="002B60AC">
              <w:rPr>
                <w:rStyle w:val="fontstyle01"/>
                <w:rFonts w:asciiTheme="minorHAnsi" w:hAnsiTheme="minorHAnsi" w:cstheme="minorHAnsi"/>
                <w:b w:val="0"/>
                <w:bCs w:val="0"/>
                <w:sz w:val="20"/>
                <w:szCs w:val="20"/>
                <w:lang w:val="es-PE"/>
              </w:rPr>
              <w:t>y final</w:t>
            </w:r>
            <w:r>
              <w:rPr>
                <w:rStyle w:val="fontstyle01"/>
                <w:rFonts w:asciiTheme="minorHAnsi" w:hAnsiTheme="minorHAnsi" w:cstheme="minorHAnsi"/>
                <w:b w:val="0"/>
                <w:bCs w:val="0"/>
                <w:sz w:val="20"/>
                <w:szCs w:val="20"/>
                <w:lang w:val="es-PE"/>
              </w:rPr>
              <w:t xml:space="preserve"> (</w:t>
            </w:r>
            <w:r w:rsidR="004D360A">
              <w:rPr>
                <w:rStyle w:val="fontstyle01"/>
                <w:rFonts w:asciiTheme="minorHAnsi" w:hAnsiTheme="minorHAnsi" w:cstheme="minorHAnsi"/>
                <w:b w:val="0"/>
                <w:bCs w:val="0"/>
                <w:sz w:val="20"/>
                <w:szCs w:val="20"/>
                <w:lang w:val="es-PE"/>
              </w:rPr>
              <w:t>m</w:t>
            </w:r>
            <w:r w:rsidR="004D360A" w:rsidRPr="004D360A">
              <w:rPr>
                <w:rStyle w:val="fontstyle01"/>
                <w:rFonts w:asciiTheme="minorHAnsi" w:hAnsiTheme="minorHAnsi" w:cstheme="minorHAnsi"/>
                <w:b w:val="0"/>
                <w:bCs w:val="0"/>
                <w:sz w:val="20"/>
                <w:szCs w:val="20"/>
                <w:lang w:val="es-PE"/>
              </w:rPr>
              <w:t xml:space="preserve">ayoría de </w:t>
            </w:r>
            <w:r>
              <w:rPr>
                <w:rStyle w:val="fontstyle01"/>
                <w:rFonts w:asciiTheme="minorHAnsi" w:hAnsiTheme="minorHAnsi" w:cstheme="minorHAnsi"/>
                <w:b w:val="0"/>
                <w:bCs w:val="0"/>
                <w:sz w:val="20"/>
                <w:szCs w:val="20"/>
                <w:lang w:val="es-PE"/>
              </w:rPr>
              <w:t>proyectos culminados)</w:t>
            </w:r>
            <w:r w:rsidR="00040730" w:rsidRPr="002B60AC">
              <w:rPr>
                <w:rStyle w:val="fontstyle01"/>
                <w:rFonts w:asciiTheme="minorHAnsi" w:hAnsiTheme="minorHAnsi" w:cstheme="minorHAnsi"/>
                <w:b w:val="0"/>
                <w:bCs w:val="0"/>
                <w:color w:val="auto"/>
                <w:sz w:val="20"/>
                <w:szCs w:val="20"/>
                <w:lang w:val="es-PE"/>
              </w:rPr>
              <w:t xml:space="preserve">. </w:t>
            </w:r>
            <w:r>
              <w:rPr>
                <w:rStyle w:val="fontstyle01"/>
                <w:rFonts w:asciiTheme="minorHAnsi" w:hAnsiTheme="minorHAnsi" w:cstheme="minorHAnsi"/>
                <w:b w:val="0"/>
                <w:bCs w:val="0"/>
                <w:color w:val="auto"/>
                <w:sz w:val="20"/>
                <w:szCs w:val="20"/>
                <w:lang w:val="es-PE"/>
              </w:rPr>
              <w:t xml:space="preserve">De todas maneras, seguiremos afianzando </w:t>
            </w:r>
            <w:r w:rsidR="00502571" w:rsidRPr="007F06D1">
              <w:rPr>
                <w:rStyle w:val="fontstyle01"/>
                <w:rFonts w:asciiTheme="minorHAnsi" w:hAnsiTheme="minorHAnsi" w:cstheme="minorHAnsi"/>
                <w:b w:val="0"/>
                <w:bCs w:val="0"/>
                <w:color w:val="auto"/>
                <w:sz w:val="20"/>
                <w:szCs w:val="20"/>
                <w:lang w:val="es-ES"/>
              </w:rPr>
              <w:t>estos procesos en la siguiente fase operativa 7.</w:t>
            </w:r>
          </w:p>
        </w:tc>
      </w:tr>
      <w:tr w:rsidR="009C363B" w:rsidRPr="00BA1582" w14:paraId="295BBE0C" w14:textId="77777777" w:rsidTr="008A7669">
        <w:tc>
          <w:tcPr>
            <w:tcW w:w="6658" w:type="dxa"/>
            <w:vMerge w:val="restart"/>
            <w:shd w:val="clear" w:color="auto" w:fill="E7E6E6" w:themeFill="background2"/>
          </w:tcPr>
          <w:p w14:paraId="0B81D9D1" w14:textId="5D93CC2E"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0F8DCB0B" w14:textId="2359B972"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4DB32D9A" w14:textId="6E9DA503"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6DE94728" w14:textId="3353F378"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9C363B" w:rsidRPr="00BA1582" w14:paraId="301FA66B" w14:textId="77777777" w:rsidTr="0090639C">
        <w:tc>
          <w:tcPr>
            <w:tcW w:w="6658" w:type="dxa"/>
            <w:vMerge/>
          </w:tcPr>
          <w:p w14:paraId="3F969738"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842" w:type="dxa"/>
            <w:vMerge/>
          </w:tcPr>
          <w:p w14:paraId="0F34166A"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2835" w:type="dxa"/>
            <w:vMerge/>
          </w:tcPr>
          <w:p w14:paraId="5C4C9688"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701" w:type="dxa"/>
          </w:tcPr>
          <w:p w14:paraId="0137B7D3" w14:textId="77777777"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5193DA04" w14:textId="77777777" w:rsidR="009C363B" w:rsidRPr="00BA1582" w:rsidRDefault="009C36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9C363B" w:rsidRPr="00BA1582" w14:paraId="34835B93" w14:textId="77777777" w:rsidTr="0090639C">
        <w:tc>
          <w:tcPr>
            <w:tcW w:w="6658" w:type="dxa"/>
          </w:tcPr>
          <w:p w14:paraId="49402971" w14:textId="094E9842" w:rsidR="009C363B" w:rsidRPr="00C6615C" w:rsidRDefault="009C363B" w:rsidP="0090639C">
            <w:pPr>
              <w:rPr>
                <w:rStyle w:val="fontstyle01"/>
                <w:rFonts w:asciiTheme="minorHAnsi" w:hAnsiTheme="minorHAnsi" w:cstheme="minorHAnsi"/>
                <w:b w:val="0"/>
                <w:color w:val="000000" w:themeColor="text1"/>
                <w:sz w:val="20"/>
                <w:szCs w:val="20"/>
                <w:lang w:val="es-PE"/>
              </w:rPr>
            </w:pPr>
            <w:r w:rsidRPr="00C6615C">
              <w:rPr>
                <w:color w:val="000000" w:themeColor="text1"/>
                <w:sz w:val="20"/>
                <w:szCs w:val="20"/>
                <w:lang w:val="es-PE"/>
              </w:rPr>
              <w:lastRenderedPageBreak/>
              <w:t xml:space="preserve">1.1 </w:t>
            </w:r>
            <w:r w:rsidR="00C73EC2" w:rsidRPr="00C6615C">
              <w:rPr>
                <w:color w:val="000000" w:themeColor="text1"/>
                <w:sz w:val="20"/>
                <w:szCs w:val="20"/>
                <w:lang w:val="es-PE"/>
              </w:rPr>
              <w:t>Participar en intercambios de informaci</w:t>
            </w:r>
            <w:r w:rsidR="00502571">
              <w:rPr>
                <w:color w:val="000000" w:themeColor="text1"/>
                <w:sz w:val="20"/>
                <w:szCs w:val="20"/>
                <w:lang w:val="es-PE"/>
              </w:rPr>
              <w:t>ó</w:t>
            </w:r>
            <w:r w:rsidR="00C73EC2" w:rsidRPr="00C6615C">
              <w:rPr>
                <w:color w:val="000000" w:themeColor="text1"/>
                <w:sz w:val="20"/>
                <w:szCs w:val="20"/>
                <w:lang w:val="es-PE"/>
              </w:rPr>
              <w:t xml:space="preserve">n </w:t>
            </w:r>
            <w:r w:rsidR="00502571">
              <w:rPr>
                <w:color w:val="000000" w:themeColor="text1"/>
                <w:sz w:val="20"/>
                <w:szCs w:val="20"/>
                <w:lang w:val="es-PE"/>
              </w:rPr>
              <w:t xml:space="preserve">generados por otras iniciativas, </w:t>
            </w:r>
            <w:r w:rsidR="00C73EC2" w:rsidRPr="00C6615C">
              <w:rPr>
                <w:color w:val="000000" w:themeColor="text1"/>
                <w:sz w:val="20"/>
                <w:szCs w:val="20"/>
                <w:lang w:val="es-PE"/>
              </w:rPr>
              <w:t>para promover la articulaci</w:t>
            </w:r>
            <w:r w:rsidR="00C6615C">
              <w:rPr>
                <w:color w:val="000000" w:themeColor="text1"/>
                <w:sz w:val="20"/>
                <w:szCs w:val="20"/>
                <w:lang w:val="es-PE"/>
              </w:rPr>
              <w:t>ó</w:t>
            </w:r>
            <w:r w:rsidR="00C73EC2" w:rsidRPr="00C6615C">
              <w:rPr>
                <w:color w:val="000000" w:themeColor="text1"/>
                <w:sz w:val="20"/>
                <w:szCs w:val="20"/>
                <w:lang w:val="es-PE"/>
              </w:rPr>
              <w:t xml:space="preserve">n </w:t>
            </w:r>
            <w:r w:rsidR="00C6615C" w:rsidRPr="00C6615C">
              <w:rPr>
                <w:color w:val="000000" w:themeColor="text1"/>
                <w:sz w:val="20"/>
                <w:szCs w:val="20"/>
                <w:lang w:val="es-PE"/>
              </w:rPr>
              <w:t>i</w:t>
            </w:r>
            <w:r w:rsidR="00C6615C" w:rsidRPr="00C6615C">
              <w:rPr>
                <w:sz w:val="20"/>
                <w:szCs w:val="20"/>
                <w:lang w:val="es-PE"/>
              </w:rPr>
              <w:t xml:space="preserve">nstitucional </w:t>
            </w:r>
          </w:p>
        </w:tc>
        <w:tc>
          <w:tcPr>
            <w:tcW w:w="1842" w:type="dxa"/>
          </w:tcPr>
          <w:p w14:paraId="3D82B456" w14:textId="025BA2DB" w:rsidR="009C363B" w:rsidRPr="007950E0" w:rsidRDefault="00C6615C"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August</w:t>
            </w:r>
            <w:r w:rsidR="009C363B" w:rsidRPr="0091456F">
              <w:rPr>
                <w:rStyle w:val="fontstyle01"/>
                <w:rFonts w:asciiTheme="minorHAnsi" w:hAnsiTheme="minorHAnsi" w:cstheme="minorHAnsi"/>
                <w:b w:val="0"/>
                <w:color w:val="000000" w:themeColor="text1"/>
                <w:sz w:val="20"/>
                <w:szCs w:val="20"/>
              </w:rPr>
              <w:t xml:space="preserve"> </w:t>
            </w:r>
            <w:r w:rsidR="009C363B" w:rsidRPr="007950E0">
              <w:rPr>
                <w:rStyle w:val="fontstyle01"/>
                <w:rFonts w:asciiTheme="minorHAnsi" w:hAnsiTheme="minorHAnsi" w:cstheme="minorHAnsi"/>
                <w:b w:val="0"/>
                <w:color w:val="000000" w:themeColor="text1"/>
                <w:sz w:val="20"/>
                <w:szCs w:val="20"/>
              </w:rPr>
              <w:t>2021</w:t>
            </w:r>
            <w:r>
              <w:rPr>
                <w:rStyle w:val="fontstyle01"/>
                <w:rFonts w:asciiTheme="minorHAnsi" w:hAnsiTheme="minorHAnsi" w:cstheme="minorHAnsi"/>
                <w:b w:val="0"/>
                <w:color w:val="000000" w:themeColor="text1"/>
                <w:sz w:val="20"/>
                <w:szCs w:val="20"/>
              </w:rPr>
              <w:t xml:space="preserve"> – Dec 2024</w:t>
            </w:r>
          </w:p>
        </w:tc>
        <w:tc>
          <w:tcPr>
            <w:tcW w:w="2835" w:type="dxa"/>
          </w:tcPr>
          <w:p w14:paraId="5A4D0A60" w14:textId="77777777" w:rsidR="009C363B" w:rsidRPr="007950E0" w:rsidRDefault="009C363B"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5893FB7C" w14:textId="77777777" w:rsidR="009C363B" w:rsidRPr="007950E0" w:rsidRDefault="009C363B" w:rsidP="0090639C">
            <w:pPr>
              <w:rPr>
                <w:rStyle w:val="fontstyle01"/>
                <w:rFonts w:asciiTheme="minorHAnsi" w:hAnsiTheme="minorHAnsi" w:cstheme="minorHAnsi"/>
                <w:b w:val="0"/>
                <w:color w:val="000000" w:themeColor="text1"/>
                <w:sz w:val="20"/>
                <w:szCs w:val="20"/>
              </w:rPr>
            </w:pPr>
          </w:p>
        </w:tc>
        <w:tc>
          <w:tcPr>
            <w:tcW w:w="1276" w:type="dxa"/>
          </w:tcPr>
          <w:p w14:paraId="4023B27E" w14:textId="5C3C4C61" w:rsidR="009C363B"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9C363B" w:rsidRPr="00BA1582" w14:paraId="08EBEFE2" w14:textId="77777777" w:rsidTr="0090639C">
        <w:tc>
          <w:tcPr>
            <w:tcW w:w="6658" w:type="dxa"/>
          </w:tcPr>
          <w:p w14:paraId="2E5CDB0A" w14:textId="52EFE138" w:rsidR="009C363B" w:rsidRPr="00B81BBD" w:rsidRDefault="009C363B" w:rsidP="0090639C">
            <w:pPr>
              <w:rPr>
                <w:rStyle w:val="fontstyle01"/>
                <w:rFonts w:asciiTheme="minorHAnsi" w:hAnsiTheme="minorHAnsi" w:cstheme="minorHAnsi"/>
                <w:b w:val="0"/>
                <w:color w:val="000000" w:themeColor="text1"/>
                <w:sz w:val="20"/>
                <w:szCs w:val="20"/>
                <w:lang w:val="es-PE"/>
              </w:rPr>
            </w:pPr>
            <w:r w:rsidRPr="00B81BBD">
              <w:rPr>
                <w:color w:val="000000" w:themeColor="text1"/>
                <w:sz w:val="20"/>
                <w:szCs w:val="20"/>
                <w:lang w:val="es-PE"/>
              </w:rPr>
              <w:t xml:space="preserve">1.2 </w:t>
            </w:r>
            <w:r w:rsidR="00502571">
              <w:rPr>
                <w:color w:val="000000" w:themeColor="text1"/>
                <w:sz w:val="20"/>
                <w:szCs w:val="20"/>
                <w:lang w:val="es-PE"/>
              </w:rPr>
              <w:t xml:space="preserve">En el marco de FO7, desarrollar </w:t>
            </w:r>
            <w:r w:rsidR="00C73EC2">
              <w:rPr>
                <w:color w:val="000000" w:themeColor="text1"/>
                <w:sz w:val="20"/>
                <w:szCs w:val="20"/>
                <w:lang w:val="es-PE"/>
              </w:rPr>
              <w:t xml:space="preserve">eventos de intercambio de información y experiencias </w:t>
            </w:r>
            <w:r w:rsidR="00502571">
              <w:rPr>
                <w:color w:val="000000" w:themeColor="text1"/>
                <w:sz w:val="20"/>
                <w:szCs w:val="20"/>
                <w:lang w:val="es-PE"/>
              </w:rPr>
              <w:t xml:space="preserve">de proyectos </w:t>
            </w:r>
            <w:r w:rsidR="00C73EC2">
              <w:rPr>
                <w:color w:val="000000" w:themeColor="text1"/>
                <w:sz w:val="20"/>
                <w:szCs w:val="20"/>
                <w:lang w:val="es-PE"/>
              </w:rPr>
              <w:t>PPD, en diversas etapas de</w:t>
            </w:r>
            <w:r w:rsidR="00502571">
              <w:rPr>
                <w:color w:val="000000" w:themeColor="text1"/>
                <w:sz w:val="20"/>
                <w:szCs w:val="20"/>
                <w:lang w:val="es-PE"/>
              </w:rPr>
              <w:t xml:space="preserve"> implementación del</w:t>
            </w:r>
            <w:r w:rsidR="00C73EC2">
              <w:rPr>
                <w:color w:val="000000" w:themeColor="text1"/>
                <w:sz w:val="20"/>
                <w:szCs w:val="20"/>
                <w:lang w:val="es-PE"/>
              </w:rPr>
              <w:t xml:space="preserve"> portafolio, promoviendo vinculos estrategicos y el potencial de </w:t>
            </w:r>
            <w:r w:rsidR="00502571">
              <w:rPr>
                <w:color w:val="000000" w:themeColor="text1"/>
                <w:sz w:val="20"/>
                <w:szCs w:val="20"/>
                <w:lang w:val="es-PE"/>
              </w:rPr>
              <w:t xml:space="preserve">replicación </w:t>
            </w:r>
            <w:r w:rsidR="00C73EC2">
              <w:rPr>
                <w:color w:val="000000" w:themeColor="text1"/>
                <w:sz w:val="20"/>
                <w:szCs w:val="20"/>
                <w:lang w:val="es-PE"/>
              </w:rPr>
              <w:t>y escalamiento de las innovaciones o modelos de trabajo</w:t>
            </w:r>
          </w:p>
        </w:tc>
        <w:tc>
          <w:tcPr>
            <w:tcW w:w="1842" w:type="dxa"/>
          </w:tcPr>
          <w:p w14:paraId="3B4BD0CC" w14:textId="0D9136F1" w:rsidR="009C363B" w:rsidRPr="007950E0" w:rsidRDefault="00C73EC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Jul</w:t>
            </w:r>
            <w:r w:rsidR="009C363B" w:rsidRPr="0091456F">
              <w:rPr>
                <w:rStyle w:val="fontstyle01"/>
                <w:rFonts w:asciiTheme="minorHAnsi" w:hAnsiTheme="minorHAnsi" w:cstheme="minorHAnsi"/>
                <w:b w:val="0"/>
                <w:color w:val="000000" w:themeColor="text1"/>
                <w:sz w:val="20"/>
                <w:szCs w:val="20"/>
              </w:rPr>
              <w:t xml:space="preserve"> </w:t>
            </w:r>
            <w:r w:rsidR="009C363B" w:rsidRPr="007950E0">
              <w:rPr>
                <w:rStyle w:val="fontstyle01"/>
                <w:rFonts w:asciiTheme="minorHAnsi" w:hAnsiTheme="minorHAnsi" w:cstheme="minorHAnsi"/>
                <w:b w:val="0"/>
                <w:color w:val="000000" w:themeColor="text1"/>
                <w:sz w:val="20"/>
                <w:szCs w:val="20"/>
              </w:rPr>
              <w:t>202</w:t>
            </w:r>
            <w:r>
              <w:rPr>
                <w:rStyle w:val="fontstyle01"/>
                <w:rFonts w:asciiTheme="minorHAnsi" w:hAnsiTheme="minorHAnsi" w:cstheme="minorHAnsi"/>
                <w:b w:val="0"/>
                <w:color w:val="000000" w:themeColor="text1"/>
                <w:sz w:val="20"/>
                <w:szCs w:val="20"/>
              </w:rPr>
              <w:t>2 – Dec 2024</w:t>
            </w:r>
          </w:p>
        </w:tc>
        <w:tc>
          <w:tcPr>
            <w:tcW w:w="2835" w:type="dxa"/>
          </w:tcPr>
          <w:p w14:paraId="6695E47E" w14:textId="77777777" w:rsidR="009C363B" w:rsidRPr="007950E0" w:rsidRDefault="009C363B"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1F6BB36E" w14:textId="77777777" w:rsidR="009C363B" w:rsidRPr="007950E0" w:rsidRDefault="009C363B" w:rsidP="0090639C">
            <w:pPr>
              <w:rPr>
                <w:rStyle w:val="fontstyle01"/>
                <w:rFonts w:asciiTheme="minorHAnsi" w:hAnsiTheme="minorHAnsi" w:cstheme="minorHAnsi"/>
                <w:b w:val="0"/>
                <w:color w:val="000000" w:themeColor="text1"/>
                <w:sz w:val="20"/>
                <w:szCs w:val="20"/>
              </w:rPr>
            </w:pPr>
          </w:p>
        </w:tc>
        <w:tc>
          <w:tcPr>
            <w:tcW w:w="1276" w:type="dxa"/>
          </w:tcPr>
          <w:p w14:paraId="01CF4DE5" w14:textId="104B0D51" w:rsidR="009C363B"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3F2CBD0D" w14:textId="34E89ABC" w:rsidR="009C363B" w:rsidRDefault="009C363B" w:rsidP="0041629B"/>
    <w:tbl>
      <w:tblPr>
        <w:tblStyle w:val="TableGrid"/>
        <w:tblW w:w="14312" w:type="dxa"/>
        <w:tblLook w:val="04A0" w:firstRow="1" w:lastRow="0" w:firstColumn="1" w:lastColumn="0" w:noHBand="0" w:noVBand="1"/>
      </w:tblPr>
      <w:tblGrid>
        <w:gridCol w:w="6658"/>
        <w:gridCol w:w="1842"/>
        <w:gridCol w:w="2835"/>
        <w:gridCol w:w="1701"/>
        <w:gridCol w:w="1276"/>
      </w:tblGrid>
      <w:tr w:rsidR="009C363B" w:rsidRPr="00FE270E" w14:paraId="6CAE7038" w14:textId="77777777" w:rsidTr="008A7669">
        <w:tc>
          <w:tcPr>
            <w:tcW w:w="14312" w:type="dxa"/>
            <w:gridSpan w:val="5"/>
            <w:shd w:val="clear" w:color="auto" w:fill="E7E6E6" w:themeFill="background2"/>
          </w:tcPr>
          <w:p w14:paraId="37D76EEB" w14:textId="60C7DA0D" w:rsidR="009C363B" w:rsidRPr="007950E0" w:rsidRDefault="009C363B"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7</w:t>
            </w:r>
          </w:p>
          <w:p w14:paraId="1366E010" w14:textId="02A7F4E8" w:rsidR="009C363B" w:rsidRPr="007950E0" w:rsidRDefault="00040730" w:rsidP="0090639C">
            <w:pPr>
              <w:ind w:right="323"/>
              <w:contextualSpacing/>
              <w:jc w:val="both"/>
              <w:rPr>
                <w:rStyle w:val="fontstyle01"/>
                <w:rFonts w:asciiTheme="minorHAnsi" w:hAnsiTheme="minorHAnsi" w:cstheme="minorHAnsi"/>
                <w:bCs w:val="0"/>
                <w:color w:val="auto"/>
                <w:sz w:val="20"/>
                <w:szCs w:val="20"/>
                <w:lang w:val="es-PE"/>
              </w:rPr>
            </w:pPr>
            <w:r w:rsidRPr="000B2034">
              <w:rPr>
                <w:rStyle w:val="fontstyle01"/>
                <w:rFonts w:asciiTheme="minorHAnsi" w:hAnsiTheme="minorHAnsi" w:cstheme="minorHAnsi"/>
                <w:b w:val="0"/>
                <w:color w:val="auto"/>
                <w:sz w:val="20"/>
                <w:szCs w:val="20"/>
                <w:lang w:val="es-PE"/>
              </w:rPr>
              <w:t>Entendiendo que los tiempos programados para el PPD en cada fase operativa (de tres años) y para implementar los proyectos individuales (de un año) no es lo más adecuado para este tipo de intervención multi facetica y a nivel de paisaje para poder ver efectos ligados causalmente a la intervención, la planificación en términos de tiempos debe ser ajustada y coincidir con la sincronización en situ de las actividades a apoyar.</w:t>
            </w:r>
          </w:p>
        </w:tc>
      </w:tr>
      <w:tr w:rsidR="009C363B" w:rsidRPr="00FE270E" w14:paraId="1815983A" w14:textId="77777777" w:rsidTr="008A7669">
        <w:tc>
          <w:tcPr>
            <w:tcW w:w="14312" w:type="dxa"/>
            <w:gridSpan w:val="5"/>
            <w:shd w:val="clear" w:color="auto" w:fill="E7E6E6" w:themeFill="background2"/>
          </w:tcPr>
          <w:p w14:paraId="7B140D33" w14:textId="77777777" w:rsidR="009C363B" w:rsidRPr="00613D7E" w:rsidRDefault="009C363B" w:rsidP="0090639C">
            <w:pPr>
              <w:rPr>
                <w:rStyle w:val="fontstyle01"/>
                <w:rFonts w:asciiTheme="minorHAnsi" w:hAnsiTheme="minorHAnsi" w:cstheme="minorHAnsi"/>
                <w:color w:val="auto"/>
                <w:sz w:val="20"/>
                <w:szCs w:val="20"/>
              </w:rPr>
            </w:pPr>
            <w:r w:rsidRPr="00613D7E">
              <w:rPr>
                <w:rStyle w:val="fontstyle01"/>
                <w:rFonts w:asciiTheme="minorHAnsi" w:hAnsiTheme="minorHAnsi" w:cstheme="minorHAnsi"/>
                <w:color w:val="auto"/>
                <w:sz w:val="20"/>
                <w:szCs w:val="20"/>
              </w:rPr>
              <w:t>Management Response</w:t>
            </w:r>
          </w:p>
          <w:p w14:paraId="25466175" w14:textId="1D56C7E7" w:rsidR="009C363B" w:rsidRPr="000B2034" w:rsidRDefault="00343492" w:rsidP="0090639C">
            <w:pPr>
              <w:rPr>
                <w:rStyle w:val="fontstyle01"/>
                <w:rFonts w:asciiTheme="minorHAnsi" w:hAnsiTheme="minorHAnsi" w:cstheme="minorHAnsi"/>
                <w:b w:val="0"/>
                <w:bCs w:val="0"/>
                <w:color w:val="auto"/>
                <w:sz w:val="20"/>
                <w:szCs w:val="20"/>
                <w:lang w:val="es-PE"/>
              </w:rPr>
            </w:pPr>
            <w:r w:rsidRPr="00BD253B">
              <w:rPr>
                <w:rStyle w:val="fontstyle01"/>
                <w:rFonts w:asciiTheme="minorHAnsi" w:hAnsiTheme="minorHAnsi" w:cstheme="minorHAnsi"/>
                <w:color w:val="auto"/>
                <w:sz w:val="20"/>
                <w:szCs w:val="20"/>
              </w:rPr>
              <w:t>Partially accept</w:t>
            </w:r>
            <w:r w:rsidR="009C363B" w:rsidRPr="00BD253B">
              <w:rPr>
                <w:rStyle w:val="fontstyle01"/>
                <w:rFonts w:asciiTheme="minorHAnsi" w:hAnsiTheme="minorHAnsi" w:cstheme="minorHAnsi"/>
                <w:color w:val="auto"/>
                <w:sz w:val="20"/>
                <w:szCs w:val="20"/>
              </w:rPr>
              <w:t xml:space="preserve"> recommendation</w:t>
            </w:r>
            <w:r w:rsidR="00040730" w:rsidRPr="00BD253B">
              <w:rPr>
                <w:rStyle w:val="fontstyle01"/>
                <w:rFonts w:asciiTheme="minorHAnsi" w:hAnsiTheme="minorHAnsi" w:cstheme="minorHAnsi"/>
                <w:color w:val="auto"/>
                <w:sz w:val="20"/>
                <w:szCs w:val="20"/>
              </w:rPr>
              <w:t>.</w:t>
            </w:r>
            <w:r w:rsidR="00040730" w:rsidRPr="00BD253B">
              <w:rPr>
                <w:rStyle w:val="fontstyle01"/>
                <w:rFonts w:asciiTheme="minorHAnsi" w:hAnsiTheme="minorHAnsi" w:cstheme="minorHAnsi"/>
                <w:b w:val="0"/>
                <w:bCs w:val="0"/>
                <w:color w:val="auto"/>
                <w:sz w:val="20"/>
                <w:szCs w:val="20"/>
              </w:rPr>
              <w:t xml:space="preserve"> </w:t>
            </w:r>
            <w:r w:rsidR="00040730" w:rsidRPr="000B2034">
              <w:rPr>
                <w:rStyle w:val="fontstyle01"/>
                <w:rFonts w:asciiTheme="minorHAnsi" w:hAnsiTheme="minorHAnsi" w:cstheme="minorHAnsi"/>
                <w:b w:val="0"/>
                <w:bCs w:val="0"/>
                <w:color w:val="auto"/>
                <w:sz w:val="20"/>
                <w:szCs w:val="20"/>
                <w:lang w:val="es-PE"/>
              </w:rPr>
              <w:t xml:space="preserve">En FO7 </w:t>
            </w:r>
            <w:r w:rsidR="00214038">
              <w:rPr>
                <w:rStyle w:val="fontstyle01"/>
                <w:rFonts w:asciiTheme="minorHAnsi" w:hAnsiTheme="minorHAnsi" w:cstheme="minorHAnsi"/>
                <w:b w:val="0"/>
                <w:bCs w:val="0"/>
                <w:color w:val="auto"/>
                <w:sz w:val="20"/>
                <w:szCs w:val="20"/>
                <w:lang w:val="es-PE"/>
              </w:rPr>
              <w:t xml:space="preserve">ya </w:t>
            </w:r>
            <w:r w:rsidR="00040730" w:rsidRPr="000B2034">
              <w:rPr>
                <w:rStyle w:val="fontstyle01"/>
                <w:rFonts w:asciiTheme="minorHAnsi" w:hAnsiTheme="minorHAnsi" w:cstheme="minorHAnsi"/>
                <w:b w:val="0"/>
                <w:bCs w:val="0"/>
                <w:color w:val="auto"/>
                <w:sz w:val="20"/>
                <w:szCs w:val="20"/>
                <w:lang w:val="es-PE"/>
              </w:rPr>
              <w:t xml:space="preserve">se ha considerado </w:t>
            </w:r>
            <w:r w:rsidR="00CF4289">
              <w:rPr>
                <w:rStyle w:val="fontstyle01"/>
                <w:rFonts w:asciiTheme="minorHAnsi" w:hAnsiTheme="minorHAnsi" w:cstheme="minorHAnsi"/>
                <w:b w:val="0"/>
                <w:bCs w:val="0"/>
                <w:color w:val="auto"/>
                <w:sz w:val="20"/>
                <w:szCs w:val="20"/>
                <w:lang w:val="es-PE"/>
              </w:rPr>
              <w:t>un pr</w:t>
            </w:r>
            <w:r w:rsidR="00693CA8">
              <w:rPr>
                <w:rStyle w:val="fontstyle01"/>
                <w:rFonts w:asciiTheme="minorHAnsi" w:hAnsiTheme="minorHAnsi" w:cstheme="minorHAnsi"/>
                <w:b w:val="0"/>
                <w:bCs w:val="0"/>
                <w:color w:val="auto"/>
                <w:sz w:val="20"/>
                <w:szCs w:val="20"/>
                <w:lang w:val="es-PE"/>
              </w:rPr>
              <w:t>o</w:t>
            </w:r>
            <w:r w:rsidR="00CF4289">
              <w:rPr>
                <w:rStyle w:val="fontstyle01"/>
                <w:rFonts w:asciiTheme="minorHAnsi" w:hAnsiTheme="minorHAnsi" w:cstheme="minorHAnsi"/>
                <w:b w:val="0"/>
                <w:bCs w:val="0"/>
                <w:color w:val="auto"/>
                <w:sz w:val="20"/>
                <w:szCs w:val="20"/>
                <w:lang w:val="es-PE"/>
              </w:rPr>
              <w:t xml:space="preserve">yecto de </w:t>
            </w:r>
            <w:r w:rsidR="00040730" w:rsidRPr="000B2034">
              <w:rPr>
                <w:rStyle w:val="fontstyle01"/>
                <w:rFonts w:asciiTheme="minorHAnsi" w:hAnsiTheme="minorHAnsi" w:cstheme="minorHAnsi"/>
                <w:b w:val="0"/>
                <w:bCs w:val="0"/>
                <w:color w:val="auto"/>
                <w:sz w:val="20"/>
                <w:szCs w:val="20"/>
                <w:lang w:val="es-PE"/>
              </w:rPr>
              <w:t>4 años de operación</w:t>
            </w:r>
            <w:r w:rsidR="0049688F">
              <w:rPr>
                <w:rStyle w:val="fontstyle01"/>
                <w:rFonts w:asciiTheme="minorHAnsi" w:hAnsiTheme="minorHAnsi" w:cstheme="minorHAnsi"/>
                <w:b w:val="0"/>
                <w:bCs w:val="0"/>
                <w:color w:val="auto"/>
                <w:sz w:val="20"/>
                <w:szCs w:val="20"/>
                <w:lang w:val="es-PE"/>
              </w:rPr>
              <w:t xml:space="preserve"> </w:t>
            </w:r>
            <w:r w:rsidR="0049688F" w:rsidRPr="007F06D1">
              <w:rPr>
                <w:rStyle w:val="fontstyle01"/>
                <w:rFonts w:asciiTheme="minorHAnsi" w:hAnsiTheme="minorHAnsi" w:cstheme="minorHAnsi"/>
                <w:b w:val="0"/>
                <w:bCs w:val="0"/>
                <w:sz w:val="20"/>
                <w:szCs w:val="20"/>
                <w:lang w:val="es-PE"/>
              </w:rPr>
              <w:t>para el PPD</w:t>
            </w:r>
            <w:r w:rsidR="00214038">
              <w:rPr>
                <w:rStyle w:val="fontstyle01"/>
                <w:rFonts w:asciiTheme="minorHAnsi" w:hAnsiTheme="minorHAnsi" w:cstheme="minorHAnsi"/>
                <w:b w:val="0"/>
                <w:bCs w:val="0"/>
                <w:sz w:val="20"/>
                <w:szCs w:val="20"/>
                <w:lang w:val="es-PE"/>
              </w:rPr>
              <w:t xml:space="preserve"> Perú</w:t>
            </w:r>
            <w:r w:rsidR="00040730" w:rsidRPr="000B2034">
              <w:rPr>
                <w:rStyle w:val="fontstyle01"/>
                <w:rFonts w:asciiTheme="minorHAnsi" w:hAnsiTheme="minorHAnsi" w:cstheme="minorHAnsi"/>
                <w:b w:val="0"/>
                <w:bCs w:val="0"/>
                <w:color w:val="auto"/>
                <w:sz w:val="20"/>
                <w:szCs w:val="20"/>
                <w:lang w:val="es-PE"/>
              </w:rPr>
              <w:t xml:space="preserve">. Los proyectos comunitarios normalmente se </w:t>
            </w:r>
            <w:r w:rsidR="00214038">
              <w:rPr>
                <w:rStyle w:val="fontstyle01"/>
                <w:rFonts w:asciiTheme="minorHAnsi" w:hAnsiTheme="minorHAnsi" w:cstheme="minorHAnsi"/>
                <w:b w:val="0"/>
                <w:bCs w:val="0"/>
                <w:color w:val="auto"/>
                <w:sz w:val="20"/>
                <w:szCs w:val="20"/>
                <w:lang w:val="es-PE"/>
              </w:rPr>
              <w:t>ejecutan en un periodo de</w:t>
            </w:r>
            <w:r w:rsidR="00040730" w:rsidRPr="000B2034">
              <w:rPr>
                <w:rStyle w:val="fontstyle01"/>
                <w:rFonts w:asciiTheme="minorHAnsi" w:hAnsiTheme="minorHAnsi" w:cstheme="minorHAnsi"/>
                <w:b w:val="0"/>
                <w:bCs w:val="0"/>
                <w:color w:val="auto"/>
                <w:sz w:val="20"/>
                <w:szCs w:val="20"/>
                <w:lang w:val="es-PE"/>
              </w:rPr>
              <w:t xml:space="preserve"> entre 1 y 2 años, dependiendo de la propuesta y de ajustes que el equipo PPD o CDN pued</w:t>
            </w:r>
            <w:r w:rsidR="002525F3">
              <w:rPr>
                <w:rStyle w:val="fontstyle01"/>
                <w:rFonts w:asciiTheme="minorHAnsi" w:hAnsiTheme="minorHAnsi" w:cstheme="minorHAnsi"/>
                <w:b w:val="0"/>
                <w:bCs w:val="0"/>
                <w:color w:val="auto"/>
                <w:sz w:val="20"/>
                <w:szCs w:val="20"/>
                <w:lang w:val="es-PE"/>
              </w:rPr>
              <w:t>an</w:t>
            </w:r>
            <w:r w:rsidR="00040730" w:rsidRPr="000B2034">
              <w:rPr>
                <w:rStyle w:val="fontstyle01"/>
                <w:rFonts w:asciiTheme="minorHAnsi" w:hAnsiTheme="minorHAnsi" w:cstheme="minorHAnsi"/>
                <w:b w:val="0"/>
                <w:bCs w:val="0"/>
                <w:color w:val="auto"/>
                <w:sz w:val="20"/>
                <w:szCs w:val="20"/>
                <w:lang w:val="es-PE"/>
              </w:rPr>
              <w:t xml:space="preserve"> recomendar para mejorar la calidad de cada proyecto.</w:t>
            </w:r>
            <w:r w:rsidR="00CF4289">
              <w:rPr>
                <w:rStyle w:val="fontstyle01"/>
                <w:rFonts w:asciiTheme="minorHAnsi" w:hAnsiTheme="minorHAnsi" w:cstheme="minorHAnsi"/>
                <w:b w:val="0"/>
                <w:bCs w:val="0"/>
                <w:color w:val="auto"/>
                <w:sz w:val="20"/>
                <w:szCs w:val="20"/>
                <w:lang w:val="es-PE"/>
              </w:rPr>
              <w:t xml:space="preserve"> </w:t>
            </w:r>
            <w:r w:rsidR="00CF4289" w:rsidRPr="00214038">
              <w:rPr>
                <w:rStyle w:val="fontstyle01"/>
                <w:rFonts w:asciiTheme="minorHAnsi" w:hAnsiTheme="minorHAnsi" w:cstheme="minorHAnsi"/>
                <w:b w:val="0"/>
                <w:bCs w:val="0"/>
                <w:color w:val="auto"/>
                <w:sz w:val="20"/>
                <w:szCs w:val="20"/>
                <w:lang w:val="es-PE"/>
              </w:rPr>
              <w:t xml:space="preserve">Se considerará que el cronograma </w:t>
            </w:r>
            <w:r w:rsidR="00214038" w:rsidRPr="00214038">
              <w:rPr>
                <w:rStyle w:val="fontstyle01"/>
                <w:rFonts w:asciiTheme="minorHAnsi" w:hAnsiTheme="minorHAnsi" w:cstheme="minorHAnsi"/>
                <w:b w:val="0"/>
                <w:bCs w:val="0"/>
                <w:color w:val="auto"/>
                <w:sz w:val="20"/>
                <w:szCs w:val="20"/>
                <w:lang w:val="es-PE"/>
              </w:rPr>
              <w:t>de los proyectos</w:t>
            </w:r>
            <w:r w:rsidR="00996EC2" w:rsidRPr="00214038">
              <w:rPr>
                <w:rStyle w:val="fontstyle01"/>
                <w:rFonts w:asciiTheme="minorHAnsi" w:hAnsiTheme="minorHAnsi" w:cstheme="minorHAnsi"/>
                <w:b w:val="0"/>
                <w:bCs w:val="0"/>
                <w:color w:val="auto"/>
                <w:sz w:val="20"/>
                <w:szCs w:val="20"/>
                <w:lang w:val="es-PE"/>
              </w:rPr>
              <w:t xml:space="preserve"> comunitario</w:t>
            </w:r>
            <w:r w:rsidR="00214038" w:rsidRPr="00214038">
              <w:rPr>
                <w:rStyle w:val="fontstyle01"/>
                <w:rFonts w:asciiTheme="minorHAnsi" w:hAnsiTheme="minorHAnsi" w:cstheme="minorHAnsi"/>
                <w:b w:val="0"/>
                <w:bCs w:val="0"/>
                <w:color w:val="auto"/>
                <w:sz w:val="20"/>
                <w:szCs w:val="20"/>
                <w:lang w:val="es-PE"/>
              </w:rPr>
              <w:t>s</w:t>
            </w:r>
            <w:r w:rsidR="00996EC2" w:rsidRPr="00214038">
              <w:rPr>
                <w:rStyle w:val="fontstyle01"/>
                <w:rFonts w:asciiTheme="minorHAnsi" w:hAnsiTheme="minorHAnsi" w:cstheme="minorHAnsi"/>
                <w:b w:val="0"/>
                <w:bCs w:val="0"/>
                <w:color w:val="auto"/>
                <w:sz w:val="20"/>
                <w:szCs w:val="20"/>
                <w:lang w:val="es-PE"/>
              </w:rPr>
              <w:t xml:space="preserve"> </w:t>
            </w:r>
            <w:r w:rsidR="00CF4289" w:rsidRPr="00214038">
              <w:rPr>
                <w:rStyle w:val="fontstyle01"/>
                <w:rFonts w:asciiTheme="minorHAnsi" w:hAnsiTheme="minorHAnsi" w:cstheme="minorHAnsi"/>
                <w:b w:val="0"/>
                <w:bCs w:val="0"/>
                <w:color w:val="auto"/>
                <w:sz w:val="20"/>
                <w:szCs w:val="20"/>
                <w:lang w:val="es-PE"/>
              </w:rPr>
              <w:t xml:space="preserve">pueda ser ajustado </w:t>
            </w:r>
            <w:r w:rsidR="00214038" w:rsidRPr="00214038">
              <w:rPr>
                <w:rStyle w:val="fontstyle01"/>
                <w:rFonts w:asciiTheme="minorHAnsi" w:hAnsiTheme="minorHAnsi" w:cstheme="minorHAnsi"/>
                <w:b w:val="0"/>
                <w:bCs w:val="0"/>
                <w:color w:val="auto"/>
                <w:sz w:val="20"/>
                <w:szCs w:val="20"/>
                <w:lang w:val="es-PE"/>
              </w:rPr>
              <w:t xml:space="preserve">con una mayor flexibilidad </w:t>
            </w:r>
            <w:r w:rsidR="00CF4289" w:rsidRPr="00214038">
              <w:rPr>
                <w:rStyle w:val="fontstyle01"/>
                <w:rFonts w:asciiTheme="minorHAnsi" w:hAnsiTheme="minorHAnsi" w:cstheme="minorHAnsi"/>
                <w:b w:val="0"/>
                <w:bCs w:val="0"/>
                <w:color w:val="auto"/>
                <w:sz w:val="20"/>
                <w:szCs w:val="20"/>
                <w:lang w:val="es-PE"/>
              </w:rPr>
              <w:t>para coincidir con la sincronización de las actividades a apoyar</w:t>
            </w:r>
            <w:r w:rsidR="00214038">
              <w:rPr>
                <w:rStyle w:val="fontstyle01"/>
                <w:rFonts w:asciiTheme="minorHAnsi" w:hAnsiTheme="minorHAnsi" w:cstheme="minorHAnsi"/>
                <w:b w:val="0"/>
                <w:bCs w:val="0"/>
                <w:color w:val="auto"/>
                <w:sz w:val="20"/>
                <w:szCs w:val="20"/>
                <w:lang w:val="es-PE"/>
              </w:rPr>
              <w:t xml:space="preserve"> in situ, teniendo en cuenta aspectos climáticos, ecológicos, de calendario agronómico, entre otros.</w:t>
            </w:r>
          </w:p>
        </w:tc>
      </w:tr>
      <w:tr w:rsidR="009C363B" w:rsidRPr="00BA1582" w14:paraId="5242455C" w14:textId="77777777" w:rsidTr="008A7669">
        <w:tc>
          <w:tcPr>
            <w:tcW w:w="6658" w:type="dxa"/>
            <w:vMerge w:val="restart"/>
            <w:shd w:val="clear" w:color="auto" w:fill="E7E6E6" w:themeFill="background2"/>
          </w:tcPr>
          <w:p w14:paraId="0F7DB0EE" w14:textId="2990CBC0"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63F9555A" w14:textId="686CD1D7"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6F4C550E" w14:textId="43657CDC"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5E67E17C" w14:textId="1B45B6C3"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9C363B" w:rsidRPr="00BA1582" w14:paraId="206FF615" w14:textId="77777777" w:rsidTr="0090639C">
        <w:tc>
          <w:tcPr>
            <w:tcW w:w="6658" w:type="dxa"/>
            <w:vMerge/>
          </w:tcPr>
          <w:p w14:paraId="536BC92A"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842" w:type="dxa"/>
            <w:vMerge/>
          </w:tcPr>
          <w:p w14:paraId="69113BED"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2835" w:type="dxa"/>
            <w:vMerge/>
          </w:tcPr>
          <w:p w14:paraId="5534F3F9"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701" w:type="dxa"/>
          </w:tcPr>
          <w:p w14:paraId="6B80817A" w14:textId="77777777"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3BF42659" w14:textId="77777777" w:rsidR="009C363B" w:rsidRPr="00BA1582" w:rsidRDefault="009C36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9C363B" w:rsidRPr="00BA1582" w14:paraId="3218F030" w14:textId="77777777" w:rsidTr="0090639C">
        <w:tc>
          <w:tcPr>
            <w:tcW w:w="6658" w:type="dxa"/>
          </w:tcPr>
          <w:p w14:paraId="02403DA1" w14:textId="3A7F915C" w:rsidR="009C363B" w:rsidRPr="00693CA8" w:rsidRDefault="009C363B" w:rsidP="0090639C">
            <w:pPr>
              <w:rPr>
                <w:rStyle w:val="fontstyle01"/>
                <w:rFonts w:asciiTheme="minorHAnsi" w:hAnsiTheme="minorHAnsi" w:cstheme="minorHAnsi"/>
                <w:b w:val="0"/>
                <w:color w:val="000000" w:themeColor="text1"/>
                <w:sz w:val="20"/>
                <w:szCs w:val="20"/>
                <w:lang w:val="es-PE"/>
              </w:rPr>
            </w:pPr>
            <w:r w:rsidRPr="00693CA8">
              <w:rPr>
                <w:color w:val="000000" w:themeColor="text1"/>
                <w:sz w:val="20"/>
                <w:szCs w:val="20"/>
                <w:lang w:val="es-PE"/>
              </w:rPr>
              <w:t xml:space="preserve">1.1 </w:t>
            </w:r>
            <w:r w:rsidR="00CF4289" w:rsidRPr="00693CA8">
              <w:rPr>
                <w:color w:val="000000" w:themeColor="text1"/>
                <w:sz w:val="20"/>
                <w:szCs w:val="20"/>
                <w:lang w:val="es-PE"/>
              </w:rPr>
              <w:t xml:space="preserve">Se tendrá en cuenta </w:t>
            </w:r>
            <w:r w:rsidR="00214038">
              <w:rPr>
                <w:color w:val="000000" w:themeColor="text1"/>
                <w:sz w:val="20"/>
                <w:szCs w:val="20"/>
                <w:lang w:val="es-PE"/>
              </w:rPr>
              <w:t>los criterios clim</w:t>
            </w:r>
            <w:r w:rsidR="00B17460">
              <w:rPr>
                <w:color w:val="000000" w:themeColor="text1"/>
                <w:sz w:val="20"/>
                <w:szCs w:val="20"/>
                <w:lang w:val="es-PE"/>
              </w:rPr>
              <w:t>á</w:t>
            </w:r>
            <w:r w:rsidR="00214038">
              <w:rPr>
                <w:color w:val="000000" w:themeColor="text1"/>
                <w:sz w:val="20"/>
                <w:szCs w:val="20"/>
                <w:lang w:val="es-PE"/>
              </w:rPr>
              <w:t>ticos, ecol</w:t>
            </w:r>
            <w:r w:rsidR="00B17460">
              <w:rPr>
                <w:color w:val="000000" w:themeColor="text1"/>
                <w:sz w:val="20"/>
                <w:szCs w:val="20"/>
                <w:lang w:val="es-PE"/>
              </w:rPr>
              <w:t>ó</w:t>
            </w:r>
            <w:r w:rsidR="00214038">
              <w:rPr>
                <w:color w:val="000000" w:themeColor="text1"/>
                <w:sz w:val="20"/>
                <w:szCs w:val="20"/>
                <w:lang w:val="es-PE"/>
              </w:rPr>
              <w:t xml:space="preserve">gicos y de calendarios agropecuarios, para </w:t>
            </w:r>
            <w:r w:rsidR="00CF4289" w:rsidRPr="00693CA8">
              <w:rPr>
                <w:color w:val="000000" w:themeColor="text1"/>
                <w:sz w:val="20"/>
                <w:szCs w:val="20"/>
                <w:lang w:val="es-PE"/>
              </w:rPr>
              <w:t>el ajuste de cronograma en proyectos comu</w:t>
            </w:r>
            <w:r w:rsidR="00214038">
              <w:rPr>
                <w:color w:val="000000" w:themeColor="text1"/>
                <w:sz w:val="20"/>
                <w:szCs w:val="20"/>
                <w:lang w:val="es-PE"/>
              </w:rPr>
              <w:t>n</w:t>
            </w:r>
            <w:r w:rsidR="00CF4289" w:rsidRPr="00693CA8">
              <w:rPr>
                <w:color w:val="000000" w:themeColor="text1"/>
                <w:sz w:val="20"/>
                <w:szCs w:val="20"/>
                <w:lang w:val="es-PE"/>
              </w:rPr>
              <w:t>itarios seleccionados que por su naturaleza, lo requieran (ej. siembra de cultivos, reforestación, inventarios, reproducción, etc.)</w:t>
            </w:r>
            <w:r w:rsidR="00214038">
              <w:rPr>
                <w:color w:val="000000" w:themeColor="text1"/>
                <w:sz w:val="20"/>
                <w:szCs w:val="20"/>
                <w:lang w:val="es-PE"/>
              </w:rPr>
              <w:t>.</w:t>
            </w:r>
            <w:r w:rsidR="00946B49">
              <w:rPr>
                <w:color w:val="000000" w:themeColor="text1"/>
                <w:sz w:val="20"/>
                <w:szCs w:val="20"/>
                <w:lang w:val="es-PE"/>
              </w:rPr>
              <w:t xml:space="preserve"> Esta medida podrá implicar que algunos proyectos no inicien inmediatemente a su selección por el Comité Directivo Nacional.</w:t>
            </w:r>
          </w:p>
        </w:tc>
        <w:tc>
          <w:tcPr>
            <w:tcW w:w="1842" w:type="dxa"/>
          </w:tcPr>
          <w:p w14:paraId="7588ED3A" w14:textId="28014552" w:rsidR="009C363B" w:rsidRPr="007950E0" w:rsidRDefault="00CF4289" w:rsidP="0090639C">
            <w:pPr>
              <w:rPr>
                <w:rStyle w:val="fontstyle01"/>
                <w:rFonts w:asciiTheme="minorHAnsi" w:hAnsiTheme="minorHAnsi" w:cstheme="minorHAnsi"/>
                <w:b w:val="0"/>
                <w:color w:val="000000" w:themeColor="text1"/>
                <w:sz w:val="20"/>
                <w:szCs w:val="20"/>
              </w:rPr>
            </w:pPr>
            <w:r w:rsidRPr="00CF4289">
              <w:rPr>
                <w:rStyle w:val="fontstyle01"/>
                <w:rFonts w:asciiTheme="minorHAnsi" w:hAnsiTheme="minorHAnsi" w:cstheme="minorHAnsi"/>
                <w:b w:val="0"/>
                <w:color w:val="000000" w:themeColor="text1"/>
                <w:sz w:val="20"/>
                <w:szCs w:val="20"/>
              </w:rPr>
              <w:t>J</w:t>
            </w:r>
            <w:r w:rsidRPr="00CF4289">
              <w:rPr>
                <w:rStyle w:val="fontstyle01"/>
                <w:rFonts w:asciiTheme="minorHAnsi" w:hAnsiTheme="minorHAnsi" w:cstheme="minorHAnsi"/>
                <w:b w:val="0"/>
                <w:sz w:val="20"/>
                <w:szCs w:val="20"/>
              </w:rPr>
              <w:t>anuary</w:t>
            </w:r>
            <w:r w:rsidR="009C363B" w:rsidRPr="0091456F">
              <w:rPr>
                <w:rStyle w:val="fontstyle01"/>
                <w:rFonts w:asciiTheme="minorHAnsi" w:hAnsiTheme="minorHAnsi" w:cstheme="minorHAnsi"/>
                <w:b w:val="0"/>
                <w:color w:val="000000" w:themeColor="text1"/>
                <w:sz w:val="20"/>
                <w:szCs w:val="20"/>
              </w:rPr>
              <w:t xml:space="preserve"> </w:t>
            </w:r>
            <w:r w:rsidR="009C363B" w:rsidRPr="007950E0">
              <w:rPr>
                <w:rStyle w:val="fontstyle01"/>
                <w:rFonts w:asciiTheme="minorHAnsi" w:hAnsiTheme="minorHAnsi" w:cstheme="minorHAnsi"/>
                <w:b w:val="0"/>
                <w:color w:val="000000" w:themeColor="text1"/>
                <w:sz w:val="20"/>
                <w:szCs w:val="20"/>
              </w:rPr>
              <w:t>202</w:t>
            </w:r>
            <w:r>
              <w:rPr>
                <w:rStyle w:val="fontstyle01"/>
                <w:rFonts w:asciiTheme="minorHAnsi" w:hAnsiTheme="minorHAnsi" w:cstheme="minorHAnsi"/>
                <w:b w:val="0"/>
                <w:color w:val="000000" w:themeColor="text1"/>
                <w:sz w:val="20"/>
                <w:szCs w:val="20"/>
              </w:rPr>
              <w:t>2</w:t>
            </w:r>
          </w:p>
        </w:tc>
        <w:tc>
          <w:tcPr>
            <w:tcW w:w="2835" w:type="dxa"/>
          </w:tcPr>
          <w:p w14:paraId="2101BC91" w14:textId="77777777" w:rsidR="009C363B" w:rsidRPr="007950E0" w:rsidRDefault="009C363B"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5AABBFD8" w14:textId="77777777" w:rsidR="009C363B" w:rsidRPr="007950E0" w:rsidRDefault="009C363B" w:rsidP="0090639C">
            <w:pPr>
              <w:rPr>
                <w:rStyle w:val="fontstyle01"/>
                <w:rFonts w:asciiTheme="minorHAnsi" w:hAnsiTheme="minorHAnsi" w:cstheme="minorHAnsi"/>
                <w:b w:val="0"/>
                <w:color w:val="000000" w:themeColor="text1"/>
                <w:sz w:val="20"/>
                <w:szCs w:val="20"/>
              </w:rPr>
            </w:pPr>
          </w:p>
        </w:tc>
        <w:tc>
          <w:tcPr>
            <w:tcW w:w="1276" w:type="dxa"/>
          </w:tcPr>
          <w:p w14:paraId="09EBB204" w14:textId="2A4A9B5E" w:rsidR="009C363B"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5A84E87A" w14:textId="2087EEDE" w:rsidR="009C363B" w:rsidRDefault="009C363B" w:rsidP="0041629B"/>
    <w:tbl>
      <w:tblPr>
        <w:tblStyle w:val="TableGrid"/>
        <w:tblW w:w="14312" w:type="dxa"/>
        <w:tblLook w:val="04A0" w:firstRow="1" w:lastRow="0" w:firstColumn="1" w:lastColumn="0" w:noHBand="0" w:noVBand="1"/>
      </w:tblPr>
      <w:tblGrid>
        <w:gridCol w:w="6658"/>
        <w:gridCol w:w="1842"/>
        <w:gridCol w:w="2835"/>
        <w:gridCol w:w="1701"/>
        <w:gridCol w:w="1276"/>
      </w:tblGrid>
      <w:tr w:rsidR="009C363B" w:rsidRPr="00FE270E" w14:paraId="527C6594" w14:textId="77777777" w:rsidTr="008A7669">
        <w:tc>
          <w:tcPr>
            <w:tcW w:w="14312" w:type="dxa"/>
            <w:gridSpan w:val="5"/>
            <w:shd w:val="clear" w:color="auto" w:fill="E7E6E6" w:themeFill="background2"/>
          </w:tcPr>
          <w:p w14:paraId="49740036" w14:textId="53C5C808" w:rsidR="009C363B" w:rsidRPr="007950E0" w:rsidRDefault="009C363B"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8</w:t>
            </w:r>
          </w:p>
          <w:p w14:paraId="60C72251" w14:textId="3992780E" w:rsidR="009C363B" w:rsidRPr="007950E0" w:rsidRDefault="00040730" w:rsidP="0090639C">
            <w:pPr>
              <w:ind w:right="323"/>
              <w:contextualSpacing/>
              <w:jc w:val="both"/>
              <w:rPr>
                <w:rStyle w:val="fontstyle01"/>
                <w:rFonts w:asciiTheme="minorHAnsi" w:hAnsiTheme="minorHAnsi" w:cstheme="minorHAnsi"/>
                <w:bCs w:val="0"/>
                <w:color w:val="auto"/>
                <w:sz w:val="20"/>
                <w:szCs w:val="20"/>
                <w:lang w:val="es-PE"/>
              </w:rPr>
            </w:pPr>
            <w:r w:rsidRPr="000B2034">
              <w:rPr>
                <w:rStyle w:val="fontstyle01"/>
                <w:rFonts w:asciiTheme="minorHAnsi" w:hAnsiTheme="minorHAnsi" w:cstheme="minorHAnsi"/>
                <w:b w:val="0"/>
                <w:color w:val="auto"/>
                <w:sz w:val="20"/>
                <w:szCs w:val="20"/>
                <w:lang w:val="es-PE"/>
              </w:rPr>
              <w:t>Manteniendo la multi dimensionalidad de los proyectos (que buscan manejo y uso sustentable de los procesos productivos, empoderamiento de las comunidades, incentivos para el manejo, y la adaptación al cambio climático) la planificación debe focalizar las áreas geográficas de intervención a fin de que el Programa en su conjunto sea más estratégico y buscando que sus efectos e impactos tengan un enfoque más ajustado a las realidades y necesidades locales.  Al focalizar se pueden buscar mejores resultados al apoyar redes, y organizaciones de segundo nivel para no perder la integralidad de los procesos.</w:t>
            </w:r>
          </w:p>
        </w:tc>
      </w:tr>
      <w:tr w:rsidR="009C363B" w:rsidRPr="00FE270E" w14:paraId="4FF8C6F1" w14:textId="77777777" w:rsidTr="008A7669">
        <w:tc>
          <w:tcPr>
            <w:tcW w:w="14312" w:type="dxa"/>
            <w:gridSpan w:val="5"/>
            <w:shd w:val="clear" w:color="auto" w:fill="E7E6E6" w:themeFill="background2"/>
          </w:tcPr>
          <w:p w14:paraId="0951BBAE" w14:textId="77777777" w:rsidR="009C363B" w:rsidRPr="00613D7E" w:rsidRDefault="009C363B" w:rsidP="0090639C">
            <w:pPr>
              <w:rPr>
                <w:rStyle w:val="fontstyle01"/>
                <w:rFonts w:asciiTheme="minorHAnsi" w:hAnsiTheme="minorHAnsi" w:cstheme="minorHAnsi"/>
                <w:color w:val="auto"/>
                <w:sz w:val="20"/>
                <w:szCs w:val="20"/>
              </w:rPr>
            </w:pPr>
            <w:r w:rsidRPr="00613D7E">
              <w:rPr>
                <w:rStyle w:val="fontstyle01"/>
                <w:rFonts w:asciiTheme="minorHAnsi" w:hAnsiTheme="minorHAnsi" w:cstheme="minorHAnsi"/>
                <w:color w:val="auto"/>
                <w:sz w:val="20"/>
                <w:szCs w:val="20"/>
              </w:rPr>
              <w:t>Management Response</w:t>
            </w:r>
          </w:p>
          <w:p w14:paraId="6834E317" w14:textId="253FBB0B" w:rsidR="009C363B" w:rsidRPr="00040730" w:rsidRDefault="00B17460" w:rsidP="00B17460">
            <w:pPr>
              <w:rPr>
                <w:rStyle w:val="fontstyle01"/>
                <w:rFonts w:asciiTheme="minorHAnsi" w:hAnsiTheme="minorHAnsi" w:cstheme="minorHAnsi"/>
                <w:color w:val="auto"/>
                <w:sz w:val="20"/>
                <w:szCs w:val="20"/>
                <w:lang w:val="es-PE"/>
              </w:rPr>
            </w:pPr>
            <w:r w:rsidRPr="00BD253B">
              <w:rPr>
                <w:rStyle w:val="fontstyle01"/>
                <w:rFonts w:asciiTheme="minorHAnsi" w:hAnsiTheme="minorHAnsi" w:cstheme="minorHAnsi"/>
                <w:color w:val="auto"/>
                <w:sz w:val="20"/>
                <w:szCs w:val="20"/>
              </w:rPr>
              <w:t>P</w:t>
            </w:r>
            <w:r w:rsidRPr="00BD253B">
              <w:rPr>
                <w:rStyle w:val="fontstyle01"/>
                <w:rFonts w:asciiTheme="minorHAnsi" w:hAnsiTheme="minorHAnsi" w:cstheme="minorHAnsi"/>
                <w:sz w:val="20"/>
                <w:szCs w:val="20"/>
              </w:rPr>
              <w:t>artially accept</w:t>
            </w:r>
            <w:r w:rsidR="009C363B" w:rsidRPr="00BD253B">
              <w:rPr>
                <w:rStyle w:val="fontstyle01"/>
                <w:rFonts w:asciiTheme="minorHAnsi" w:hAnsiTheme="minorHAnsi" w:cstheme="minorHAnsi"/>
                <w:color w:val="auto"/>
                <w:sz w:val="20"/>
                <w:szCs w:val="20"/>
              </w:rPr>
              <w:t xml:space="preserve"> recommendation</w:t>
            </w:r>
            <w:r w:rsidR="00040730" w:rsidRPr="00BD253B">
              <w:rPr>
                <w:rStyle w:val="fontstyle01"/>
                <w:rFonts w:asciiTheme="minorHAnsi" w:hAnsiTheme="minorHAnsi" w:cstheme="minorHAnsi"/>
                <w:color w:val="auto"/>
                <w:sz w:val="20"/>
                <w:szCs w:val="20"/>
              </w:rPr>
              <w:t xml:space="preserve">. </w:t>
            </w:r>
            <w:r w:rsidR="00040730" w:rsidRPr="000B2034">
              <w:rPr>
                <w:rStyle w:val="fontstyle01"/>
                <w:rFonts w:asciiTheme="minorHAnsi" w:hAnsiTheme="minorHAnsi" w:cstheme="minorHAnsi"/>
                <w:b w:val="0"/>
                <w:bCs w:val="0"/>
                <w:color w:val="auto"/>
                <w:sz w:val="20"/>
                <w:szCs w:val="20"/>
                <w:lang w:val="es-PE"/>
              </w:rPr>
              <w:t xml:space="preserve">Ya hemos aplicado </w:t>
            </w:r>
            <w:r>
              <w:rPr>
                <w:rStyle w:val="fontstyle01"/>
                <w:rFonts w:asciiTheme="minorHAnsi" w:hAnsiTheme="minorHAnsi" w:cstheme="minorHAnsi"/>
                <w:b w:val="0"/>
                <w:bCs w:val="0"/>
                <w:color w:val="auto"/>
                <w:sz w:val="20"/>
                <w:szCs w:val="20"/>
                <w:lang w:val="es-PE"/>
              </w:rPr>
              <w:t>este criterio durante la preparacion del proyecto de la</w:t>
            </w:r>
            <w:r w:rsidR="00040730" w:rsidRPr="000B2034">
              <w:rPr>
                <w:rStyle w:val="fontstyle01"/>
                <w:rFonts w:asciiTheme="minorHAnsi" w:hAnsiTheme="minorHAnsi" w:cstheme="minorHAnsi"/>
                <w:b w:val="0"/>
                <w:bCs w:val="0"/>
                <w:color w:val="auto"/>
                <w:sz w:val="20"/>
                <w:szCs w:val="20"/>
                <w:lang w:val="es-PE"/>
              </w:rPr>
              <w:t xml:space="preserve"> FO7, acotando el área total a un 50% de lo que se tenía en FO</w:t>
            </w:r>
            <w:r w:rsidR="00CF4289">
              <w:rPr>
                <w:rStyle w:val="fontstyle01"/>
                <w:rFonts w:asciiTheme="minorHAnsi" w:hAnsiTheme="minorHAnsi" w:cstheme="minorHAnsi"/>
                <w:b w:val="0"/>
                <w:bCs w:val="0"/>
                <w:color w:val="auto"/>
                <w:sz w:val="20"/>
                <w:szCs w:val="20"/>
                <w:lang w:val="es-PE"/>
              </w:rPr>
              <w:t>6</w:t>
            </w:r>
            <w:r w:rsidR="00040730" w:rsidRPr="000B2034">
              <w:rPr>
                <w:rStyle w:val="fontstyle01"/>
                <w:rFonts w:asciiTheme="minorHAnsi" w:hAnsiTheme="minorHAnsi" w:cstheme="minorHAnsi"/>
                <w:b w:val="0"/>
                <w:bCs w:val="0"/>
                <w:color w:val="auto"/>
                <w:sz w:val="20"/>
                <w:szCs w:val="20"/>
                <w:lang w:val="es-PE"/>
              </w:rPr>
              <w:t xml:space="preserve">. </w:t>
            </w:r>
            <w:r w:rsidR="00CF4289">
              <w:rPr>
                <w:rStyle w:val="fontstyle01"/>
                <w:rFonts w:asciiTheme="minorHAnsi" w:hAnsiTheme="minorHAnsi" w:cstheme="minorHAnsi"/>
                <w:b w:val="0"/>
                <w:bCs w:val="0"/>
                <w:color w:val="auto"/>
                <w:sz w:val="20"/>
                <w:szCs w:val="20"/>
                <w:lang w:val="es-PE"/>
              </w:rPr>
              <w:t>S</w:t>
            </w:r>
            <w:r w:rsidR="00040730" w:rsidRPr="000B2034">
              <w:rPr>
                <w:rStyle w:val="fontstyle01"/>
                <w:rFonts w:asciiTheme="minorHAnsi" w:hAnsiTheme="minorHAnsi" w:cstheme="minorHAnsi"/>
                <w:b w:val="0"/>
                <w:bCs w:val="0"/>
                <w:color w:val="auto"/>
                <w:sz w:val="20"/>
                <w:szCs w:val="20"/>
                <w:lang w:val="es-PE"/>
              </w:rPr>
              <w:t>eguiremos teniendo en cuenta este criterio, para mejorar los impactos</w:t>
            </w:r>
            <w:r>
              <w:rPr>
                <w:rStyle w:val="fontstyle01"/>
                <w:rFonts w:asciiTheme="minorHAnsi" w:hAnsiTheme="minorHAnsi" w:cstheme="minorHAnsi"/>
                <w:b w:val="0"/>
                <w:bCs w:val="0"/>
                <w:color w:val="auto"/>
                <w:sz w:val="20"/>
                <w:szCs w:val="20"/>
                <w:lang w:val="es-PE"/>
              </w:rPr>
              <w:t xml:space="preserve"> a nivel de paisajes más específicos y con capacidad de conexión</w:t>
            </w:r>
            <w:r w:rsidR="00040730" w:rsidRPr="000B2034">
              <w:rPr>
                <w:rStyle w:val="fontstyle01"/>
                <w:rFonts w:asciiTheme="minorHAnsi" w:hAnsiTheme="minorHAnsi" w:cstheme="minorHAnsi"/>
                <w:b w:val="0"/>
                <w:bCs w:val="0"/>
                <w:color w:val="auto"/>
                <w:sz w:val="20"/>
                <w:szCs w:val="20"/>
                <w:lang w:val="es-PE"/>
              </w:rPr>
              <w:t>.</w:t>
            </w:r>
          </w:p>
        </w:tc>
      </w:tr>
      <w:tr w:rsidR="009C363B" w:rsidRPr="00BA1582" w14:paraId="17FC335C" w14:textId="77777777" w:rsidTr="008A7669">
        <w:tc>
          <w:tcPr>
            <w:tcW w:w="6658" w:type="dxa"/>
            <w:vMerge w:val="restart"/>
            <w:shd w:val="clear" w:color="auto" w:fill="E7E6E6" w:themeFill="background2"/>
          </w:tcPr>
          <w:p w14:paraId="15F4E05F" w14:textId="22960D9C"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6E5067AA" w14:textId="719EEFDF"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1DA5C5B8" w14:textId="21128A68"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7B9ED91D" w14:textId="5CDA5E14"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9C363B" w:rsidRPr="00BA1582" w14:paraId="55F54AFD" w14:textId="77777777" w:rsidTr="0090639C">
        <w:tc>
          <w:tcPr>
            <w:tcW w:w="6658" w:type="dxa"/>
            <w:vMerge/>
          </w:tcPr>
          <w:p w14:paraId="414B13C8"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842" w:type="dxa"/>
            <w:vMerge/>
          </w:tcPr>
          <w:p w14:paraId="7842C4CE"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2835" w:type="dxa"/>
            <w:vMerge/>
          </w:tcPr>
          <w:p w14:paraId="34851B48"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701" w:type="dxa"/>
          </w:tcPr>
          <w:p w14:paraId="71746A27" w14:textId="77777777"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1A194192" w14:textId="77777777" w:rsidR="009C363B" w:rsidRPr="00BA1582" w:rsidRDefault="009C36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9C363B" w:rsidRPr="00BA1582" w14:paraId="2A263286" w14:textId="77777777" w:rsidTr="0090639C">
        <w:tc>
          <w:tcPr>
            <w:tcW w:w="6658" w:type="dxa"/>
          </w:tcPr>
          <w:p w14:paraId="3E4ABAA8" w14:textId="79006F91" w:rsidR="009C363B" w:rsidRPr="00EF338F" w:rsidRDefault="009C363B" w:rsidP="0090639C">
            <w:pPr>
              <w:rPr>
                <w:rStyle w:val="fontstyle01"/>
                <w:rFonts w:asciiTheme="minorHAnsi" w:hAnsiTheme="minorHAnsi" w:cstheme="minorHAnsi"/>
                <w:b w:val="0"/>
                <w:color w:val="000000" w:themeColor="text1"/>
                <w:sz w:val="20"/>
                <w:szCs w:val="20"/>
                <w:lang w:val="es-PE"/>
              </w:rPr>
            </w:pPr>
            <w:r w:rsidRPr="00EF338F">
              <w:rPr>
                <w:color w:val="000000" w:themeColor="text1"/>
                <w:sz w:val="20"/>
                <w:szCs w:val="20"/>
                <w:lang w:val="es-PE"/>
              </w:rPr>
              <w:t xml:space="preserve">1.1 </w:t>
            </w:r>
            <w:r w:rsidR="00EF338F" w:rsidRPr="00EF338F">
              <w:rPr>
                <w:color w:val="000000" w:themeColor="text1"/>
                <w:sz w:val="20"/>
                <w:szCs w:val="20"/>
                <w:lang w:val="es-PE"/>
              </w:rPr>
              <w:t xml:space="preserve">Se </w:t>
            </w:r>
            <w:r w:rsidR="0090639C">
              <w:rPr>
                <w:color w:val="000000" w:themeColor="text1"/>
                <w:sz w:val="20"/>
                <w:szCs w:val="20"/>
                <w:lang w:val="es-PE"/>
              </w:rPr>
              <w:t>evaluará la mayor focalización d</w:t>
            </w:r>
            <w:r w:rsidR="00EF338F" w:rsidRPr="00EF338F">
              <w:rPr>
                <w:color w:val="000000" w:themeColor="text1"/>
                <w:sz w:val="20"/>
                <w:szCs w:val="20"/>
                <w:lang w:val="es-PE"/>
              </w:rPr>
              <w:t xml:space="preserve">el </w:t>
            </w:r>
            <w:r w:rsidR="00EF338F">
              <w:rPr>
                <w:color w:val="000000" w:themeColor="text1"/>
                <w:sz w:val="20"/>
                <w:szCs w:val="20"/>
                <w:lang w:val="es-PE"/>
              </w:rPr>
              <w:t>á</w:t>
            </w:r>
            <w:r w:rsidR="00EF338F" w:rsidRPr="00EF338F">
              <w:rPr>
                <w:color w:val="000000" w:themeColor="text1"/>
                <w:sz w:val="20"/>
                <w:szCs w:val="20"/>
                <w:lang w:val="es-PE"/>
              </w:rPr>
              <w:t>rea</w:t>
            </w:r>
            <w:r w:rsidR="0090639C">
              <w:rPr>
                <w:color w:val="000000" w:themeColor="text1"/>
                <w:sz w:val="20"/>
                <w:szCs w:val="20"/>
                <w:lang w:val="es-PE"/>
              </w:rPr>
              <w:t xml:space="preserve"> de intervención</w:t>
            </w:r>
            <w:r w:rsidR="00EF338F" w:rsidRPr="00EF338F">
              <w:rPr>
                <w:color w:val="000000" w:themeColor="text1"/>
                <w:sz w:val="20"/>
                <w:szCs w:val="20"/>
                <w:lang w:val="es-PE"/>
              </w:rPr>
              <w:t xml:space="preserve"> </w:t>
            </w:r>
            <w:r w:rsidR="00EF338F">
              <w:rPr>
                <w:color w:val="000000" w:themeColor="text1"/>
                <w:sz w:val="20"/>
                <w:szCs w:val="20"/>
                <w:lang w:val="es-PE"/>
              </w:rPr>
              <w:t xml:space="preserve">más directa </w:t>
            </w:r>
            <w:r w:rsidR="00EF338F" w:rsidRPr="00EF338F">
              <w:rPr>
                <w:color w:val="000000" w:themeColor="text1"/>
                <w:sz w:val="20"/>
                <w:szCs w:val="20"/>
                <w:lang w:val="es-PE"/>
              </w:rPr>
              <w:t xml:space="preserve">para </w:t>
            </w:r>
            <w:r w:rsidR="00EF338F">
              <w:rPr>
                <w:color w:val="000000" w:themeColor="text1"/>
                <w:sz w:val="20"/>
                <w:szCs w:val="20"/>
                <w:lang w:val="es-PE"/>
              </w:rPr>
              <w:t>FO</w:t>
            </w:r>
            <w:r w:rsidR="00EF338F" w:rsidRPr="00EF338F">
              <w:rPr>
                <w:color w:val="000000" w:themeColor="text1"/>
                <w:sz w:val="20"/>
                <w:szCs w:val="20"/>
                <w:lang w:val="es-PE"/>
              </w:rPr>
              <w:t xml:space="preserve">7 </w:t>
            </w:r>
            <w:r w:rsidR="00EF338F">
              <w:rPr>
                <w:color w:val="000000" w:themeColor="text1"/>
                <w:sz w:val="20"/>
                <w:szCs w:val="20"/>
                <w:lang w:val="es-PE"/>
              </w:rPr>
              <w:t>teniendo en cuenta la configuración geográfica e influencia de proyectos que se seleccionen en cada paisaje luego del primer añ</w:t>
            </w:r>
            <w:r w:rsidR="00984D82">
              <w:rPr>
                <w:color w:val="000000" w:themeColor="text1"/>
                <w:sz w:val="20"/>
                <w:szCs w:val="20"/>
                <w:lang w:val="es-PE"/>
              </w:rPr>
              <w:t xml:space="preserve">o de implementación. </w:t>
            </w:r>
          </w:p>
        </w:tc>
        <w:tc>
          <w:tcPr>
            <w:tcW w:w="1842" w:type="dxa"/>
          </w:tcPr>
          <w:p w14:paraId="53E78457" w14:textId="5EE9CA9F" w:rsidR="009C363B" w:rsidRPr="007950E0" w:rsidRDefault="00EF338F"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July</w:t>
            </w:r>
            <w:r w:rsidR="009C363B" w:rsidRPr="0091456F">
              <w:rPr>
                <w:rStyle w:val="fontstyle01"/>
                <w:rFonts w:asciiTheme="minorHAnsi" w:hAnsiTheme="minorHAnsi" w:cstheme="minorHAnsi"/>
                <w:b w:val="0"/>
                <w:color w:val="000000" w:themeColor="text1"/>
                <w:sz w:val="20"/>
                <w:szCs w:val="20"/>
              </w:rPr>
              <w:t xml:space="preserve"> </w:t>
            </w:r>
            <w:r w:rsidR="009C363B" w:rsidRPr="007950E0">
              <w:rPr>
                <w:rStyle w:val="fontstyle01"/>
                <w:rFonts w:asciiTheme="minorHAnsi" w:hAnsiTheme="minorHAnsi" w:cstheme="minorHAnsi"/>
                <w:b w:val="0"/>
                <w:color w:val="000000" w:themeColor="text1"/>
                <w:sz w:val="20"/>
                <w:szCs w:val="20"/>
              </w:rPr>
              <w:t>202</w:t>
            </w:r>
            <w:r>
              <w:rPr>
                <w:rStyle w:val="fontstyle01"/>
                <w:rFonts w:asciiTheme="minorHAnsi" w:hAnsiTheme="minorHAnsi" w:cstheme="minorHAnsi"/>
                <w:b w:val="0"/>
                <w:color w:val="000000" w:themeColor="text1"/>
                <w:sz w:val="20"/>
                <w:szCs w:val="20"/>
              </w:rPr>
              <w:t>2</w:t>
            </w:r>
          </w:p>
        </w:tc>
        <w:tc>
          <w:tcPr>
            <w:tcW w:w="2835" w:type="dxa"/>
          </w:tcPr>
          <w:p w14:paraId="73CCD81E" w14:textId="77777777" w:rsidR="009C363B" w:rsidRPr="007950E0" w:rsidRDefault="009C363B"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148BE0ED" w14:textId="77777777" w:rsidR="009C363B" w:rsidRPr="007950E0" w:rsidRDefault="009C363B" w:rsidP="0090639C">
            <w:pPr>
              <w:rPr>
                <w:rStyle w:val="fontstyle01"/>
                <w:rFonts w:asciiTheme="minorHAnsi" w:hAnsiTheme="minorHAnsi" w:cstheme="minorHAnsi"/>
                <w:b w:val="0"/>
                <w:color w:val="000000" w:themeColor="text1"/>
                <w:sz w:val="20"/>
                <w:szCs w:val="20"/>
              </w:rPr>
            </w:pPr>
          </w:p>
        </w:tc>
        <w:tc>
          <w:tcPr>
            <w:tcW w:w="1276" w:type="dxa"/>
          </w:tcPr>
          <w:p w14:paraId="55409879" w14:textId="0B372ECE" w:rsidR="009C363B"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9C363B" w:rsidRPr="00BA1582" w14:paraId="0E857E96" w14:textId="77777777" w:rsidTr="0090639C">
        <w:tc>
          <w:tcPr>
            <w:tcW w:w="6658" w:type="dxa"/>
          </w:tcPr>
          <w:p w14:paraId="166D0CFC" w14:textId="0645E567" w:rsidR="009C363B" w:rsidRPr="00B81BBD" w:rsidRDefault="009C363B" w:rsidP="0090639C">
            <w:pPr>
              <w:rPr>
                <w:rStyle w:val="fontstyle01"/>
                <w:rFonts w:asciiTheme="minorHAnsi" w:hAnsiTheme="minorHAnsi" w:cstheme="minorHAnsi"/>
                <w:b w:val="0"/>
                <w:color w:val="000000" w:themeColor="text1"/>
                <w:sz w:val="20"/>
                <w:szCs w:val="20"/>
                <w:lang w:val="es-PE"/>
              </w:rPr>
            </w:pPr>
            <w:r w:rsidRPr="00B81BBD">
              <w:rPr>
                <w:color w:val="000000" w:themeColor="text1"/>
                <w:sz w:val="20"/>
                <w:szCs w:val="20"/>
                <w:lang w:val="es-PE"/>
              </w:rPr>
              <w:t xml:space="preserve">1.2 </w:t>
            </w:r>
            <w:r w:rsidR="00EF338F">
              <w:rPr>
                <w:color w:val="000000" w:themeColor="text1"/>
                <w:sz w:val="20"/>
                <w:szCs w:val="20"/>
                <w:lang w:val="es-PE"/>
              </w:rPr>
              <w:t>Durante la planificación de FO8 (elaboracion del PIF) también se considerará la recomendación</w:t>
            </w:r>
            <w:r w:rsidR="00984D82">
              <w:rPr>
                <w:color w:val="000000" w:themeColor="text1"/>
                <w:sz w:val="20"/>
                <w:szCs w:val="20"/>
                <w:lang w:val="es-PE"/>
              </w:rPr>
              <w:t>.</w:t>
            </w:r>
          </w:p>
        </w:tc>
        <w:tc>
          <w:tcPr>
            <w:tcW w:w="1842" w:type="dxa"/>
          </w:tcPr>
          <w:p w14:paraId="7097CBE7" w14:textId="200EB2BB" w:rsidR="009C363B" w:rsidRPr="007950E0" w:rsidRDefault="00EF338F"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July</w:t>
            </w:r>
            <w:r w:rsidR="009C363B" w:rsidRPr="0091456F">
              <w:rPr>
                <w:rStyle w:val="fontstyle01"/>
                <w:rFonts w:asciiTheme="minorHAnsi" w:hAnsiTheme="minorHAnsi" w:cstheme="minorHAnsi"/>
                <w:b w:val="0"/>
                <w:color w:val="000000" w:themeColor="text1"/>
                <w:sz w:val="20"/>
                <w:szCs w:val="20"/>
              </w:rPr>
              <w:t xml:space="preserve"> </w:t>
            </w:r>
            <w:r w:rsidR="009C363B" w:rsidRPr="007950E0">
              <w:rPr>
                <w:rStyle w:val="fontstyle01"/>
                <w:rFonts w:asciiTheme="minorHAnsi" w:hAnsiTheme="minorHAnsi" w:cstheme="minorHAnsi"/>
                <w:b w:val="0"/>
                <w:color w:val="000000" w:themeColor="text1"/>
                <w:sz w:val="20"/>
                <w:szCs w:val="20"/>
              </w:rPr>
              <w:t>202</w:t>
            </w:r>
            <w:r>
              <w:rPr>
                <w:rStyle w:val="fontstyle01"/>
                <w:rFonts w:asciiTheme="minorHAnsi" w:hAnsiTheme="minorHAnsi" w:cstheme="minorHAnsi"/>
                <w:b w:val="0"/>
                <w:color w:val="000000" w:themeColor="text1"/>
                <w:sz w:val="20"/>
                <w:szCs w:val="20"/>
              </w:rPr>
              <w:t>2</w:t>
            </w:r>
          </w:p>
        </w:tc>
        <w:tc>
          <w:tcPr>
            <w:tcW w:w="2835" w:type="dxa"/>
          </w:tcPr>
          <w:p w14:paraId="0A764B24" w14:textId="77777777" w:rsidR="009C363B" w:rsidRPr="007950E0" w:rsidRDefault="009C363B"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772D5F0B" w14:textId="77777777" w:rsidR="009C363B" w:rsidRPr="007950E0" w:rsidRDefault="009C363B" w:rsidP="0090639C">
            <w:pPr>
              <w:rPr>
                <w:rStyle w:val="fontstyle01"/>
                <w:rFonts w:asciiTheme="minorHAnsi" w:hAnsiTheme="minorHAnsi" w:cstheme="minorHAnsi"/>
                <w:b w:val="0"/>
                <w:color w:val="000000" w:themeColor="text1"/>
                <w:sz w:val="20"/>
                <w:szCs w:val="20"/>
              </w:rPr>
            </w:pPr>
          </w:p>
        </w:tc>
        <w:tc>
          <w:tcPr>
            <w:tcW w:w="1276" w:type="dxa"/>
          </w:tcPr>
          <w:p w14:paraId="22A42754" w14:textId="5F0B5D84" w:rsidR="009C363B"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19E38BB9" w14:textId="6ED95E23" w:rsidR="009C363B" w:rsidRDefault="009C363B" w:rsidP="0041629B"/>
    <w:tbl>
      <w:tblPr>
        <w:tblStyle w:val="TableGrid"/>
        <w:tblW w:w="14312" w:type="dxa"/>
        <w:tblLook w:val="04A0" w:firstRow="1" w:lastRow="0" w:firstColumn="1" w:lastColumn="0" w:noHBand="0" w:noVBand="1"/>
      </w:tblPr>
      <w:tblGrid>
        <w:gridCol w:w="6658"/>
        <w:gridCol w:w="1842"/>
        <w:gridCol w:w="2835"/>
        <w:gridCol w:w="1701"/>
        <w:gridCol w:w="1276"/>
      </w:tblGrid>
      <w:tr w:rsidR="009C363B" w:rsidRPr="00FE270E" w14:paraId="181A97BD" w14:textId="77777777" w:rsidTr="008A7669">
        <w:tc>
          <w:tcPr>
            <w:tcW w:w="14312" w:type="dxa"/>
            <w:gridSpan w:val="5"/>
            <w:shd w:val="clear" w:color="auto" w:fill="E7E6E6" w:themeFill="background2"/>
          </w:tcPr>
          <w:p w14:paraId="4AA82208" w14:textId="08B5CCC9" w:rsidR="009C363B" w:rsidRPr="007950E0" w:rsidRDefault="009C363B"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lastRenderedPageBreak/>
              <w:t>Terminal Evaluation Recommendation</w:t>
            </w:r>
            <w:r w:rsidR="00BD253B">
              <w:rPr>
                <w:rStyle w:val="fontstyle01"/>
                <w:rFonts w:asciiTheme="minorHAnsi" w:hAnsiTheme="minorHAnsi" w:cstheme="minorHAnsi"/>
                <w:color w:val="auto"/>
                <w:sz w:val="20"/>
                <w:szCs w:val="20"/>
                <w:lang w:val="es-PE"/>
              </w:rPr>
              <w:t xml:space="preserve"> 9</w:t>
            </w:r>
          </w:p>
          <w:p w14:paraId="239B4E61" w14:textId="0398E592" w:rsidR="009C363B" w:rsidRPr="007950E0" w:rsidRDefault="00040730" w:rsidP="0090639C">
            <w:pPr>
              <w:ind w:right="323"/>
              <w:contextualSpacing/>
              <w:jc w:val="both"/>
              <w:rPr>
                <w:rStyle w:val="fontstyle01"/>
                <w:rFonts w:asciiTheme="minorHAnsi" w:hAnsiTheme="minorHAnsi" w:cstheme="minorHAnsi"/>
                <w:bCs w:val="0"/>
                <w:color w:val="auto"/>
                <w:sz w:val="20"/>
                <w:szCs w:val="20"/>
                <w:lang w:val="es-PE"/>
              </w:rPr>
            </w:pPr>
            <w:r w:rsidRPr="000B2034">
              <w:rPr>
                <w:rStyle w:val="fontstyle01"/>
                <w:rFonts w:asciiTheme="minorHAnsi" w:hAnsiTheme="minorHAnsi" w:cstheme="minorHAnsi"/>
                <w:b w:val="0"/>
                <w:color w:val="auto"/>
                <w:sz w:val="20"/>
                <w:szCs w:val="20"/>
                <w:lang w:val="es-PE"/>
              </w:rPr>
              <w:t>Continuar enfatizando que las actividades y proyectos deben no solo inducir a la participación de mujeres sino que deben fomentar la equidad de género y el empoderamiento de las mujeres. Esto podría resaltarse y trabajar a futuro para contribuir a cerrar las brechas de género en el acceso y control de los recursos, lo cual mejoraría la participación y la toma de decisiones de las mujeres en la gobernanza de los recursos naturales, y se orientaría hacia los beneficios y servicios socioeconómicos para las mujeres.</w:t>
            </w:r>
            <w:r w:rsidRPr="00040730">
              <w:rPr>
                <w:rStyle w:val="fontstyle01"/>
                <w:rFonts w:asciiTheme="minorHAnsi" w:hAnsiTheme="minorHAnsi" w:cstheme="minorHAnsi"/>
                <w:bCs w:val="0"/>
                <w:color w:val="auto"/>
                <w:sz w:val="20"/>
                <w:szCs w:val="20"/>
                <w:lang w:val="es-PE"/>
              </w:rPr>
              <w:t xml:space="preserve">  </w:t>
            </w:r>
          </w:p>
        </w:tc>
      </w:tr>
      <w:tr w:rsidR="009C363B" w:rsidRPr="00FE270E" w14:paraId="158614D3" w14:textId="77777777" w:rsidTr="008A7669">
        <w:tc>
          <w:tcPr>
            <w:tcW w:w="14312" w:type="dxa"/>
            <w:gridSpan w:val="5"/>
            <w:shd w:val="clear" w:color="auto" w:fill="E7E6E6" w:themeFill="background2"/>
          </w:tcPr>
          <w:p w14:paraId="4F3BDF7D" w14:textId="77777777" w:rsidR="009C363B" w:rsidRPr="00613D7E" w:rsidRDefault="009C363B" w:rsidP="0090639C">
            <w:pPr>
              <w:rPr>
                <w:rStyle w:val="fontstyle01"/>
                <w:rFonts w:asciiTheme="minorHAnsi" w:hAnsiTheme="minorHAnsi" w:cstheme="minorHAnsi"/>
                <w:color w:val="auto"/>
                <w:sz w:val="20"/>
                <w:szCs w:val="20"/>
              </w:rPr>
            </w:pPr>
            <w:r w:rsidRPr="00613D7E">
              <w:rPr>
                <w:rStyle w:val="fontstyle01"/>
                <w:rFonts w:asciiTheme="minorHAnsi" w:hAnsiTheme="minorHAnsi" w:cstheme="minorHAnsi"/>
                <w:color w:val="auto"/>
                <w:sz w:val="20"/>
                <w:szCs w:val="20"/>
              </w:rPr>
              <w:t>Management Response</w:t>
            </w:r>
          </w:p>
          <w:p w14:paraId="6F1F0EC2" w14:textId="18F74B79" w:rsidR="009C363B" w:rsidRPr="00040730" w:rsidRDefault="00CA035F" w:rsidP="0090639C">
            <w:pPr>
              <w:rPr>
                <w:rStyle w:val="fontstyle01"/>
                <w:rFonts w:asciiTheme="minorHAnsi" w:hAnsiTheme="minorHAnsi" w:cstheme="minorHAnsi"/>
                <w:color w:val="auto"/>
                <w:sz w:val="20"/>
                <w:szCs w:val="20"/>
                <w:lang w:val="es-PE"/>
              </w:rPr>
            </w:pPr>
            <w:r>
              <w:rPr>
                <w:rStyle w:val="fontstyle01"/>
                <w:rFonts w:asciiTheme="minorHAnsi" w:hAnsiTheme="minorHAnsi" w:cstheme="minorHAnsi"/>
                <w:color w:val="auto"/>
                <w:sz w:val="20"/>
                <w:szCs w:val="20"/>
              </w:rPr>
              <w:t>Fully accept</w:t>
            </w:r>
            <w:r w:rsidR="009C363B" w:rsidRPr="00613D7E">
              <w:rPr>
                <w:rStyle w:val="fontstyle01"/>
                <w:rFonts w:asciiTheme="minorHAnsi" w:hAnsiTheme="minorHAnsi" w:cstheme="minorHAnsi"/>
                <w:color w:val="auto"/>
                <w:sz w:val="20"/>
                <w:szCs w:val="20"/>
              </w:rPr>
              <w:t xml:space="preserve"> recommendation</w:t>
            </w:r>
            <w:r w:rsidR="00040730">
              <w:rPr>
                <w:rStyle w:val="fontstyle01"/>
                <w:rFonts w:asciiTheme="minorHAnsi" w:hAnsiTheme="minorHAnsi" w:cstheme="minorHAnsi"/>
                <w:color w:val="auto"/>
                <w:sz w:val="20"/>
                <w:szCs w:val="20"/>
              </w:rPr>
              <w:t xml:space="preserve">. </w:t>
            </w:r>
            <w:r w:rsidR="00040730" w:rsidRPr="000B2034">
              <w:rPr>
                <w:rStyle w:val="fontstyle01"/>
                <w:rFonts w:asciiTheme="minorHAnsi" w:hAnsiTheme="minorHAnsi" w:cstheme="minorHAnsi"/>
                <w:b w:val="0"/>
                <w:bCs w:val="0"/>
                <w:color w:val="auto"/>
                <w:sz w:val="20"/>
                <w:szCs w:val="20"/>
                <w:lang w:val="es-PE"/>
              </w:rPr>
              <w:t>Continuaremos</w:t>
            </w:r>
            <w:r>
              <w:rPr>
                <w:rStyle w:val="fontstyle01"/>
                <w:rFonts w:asciiTheme="minorHAnsi" w:hAnsiTheme="minorHAnsi" w:cstheme="minorHAnsi"/>
                <w:b w:val="0"/>
                <w:bCs w:val="0"/>
                <w:color w:val="auto"/>
                <w:sz w:val="20"/>
                <w:szCs w:val="20"/>
                <w:lang w:val="es-PE"/>
              </w:rPr>
              <w:t xml:space="preserve"> fomentando estos aspectos</w:t>
            </w:r>
            <w:r w:rsidR="00040730" w:rsidRPr="000B2034">
              <w:rPr>
                <w:rStyle w:val="fontstyle01"/>
                <w:rFonts w:asciiTheme="minorHAnsi" w:hAnsiTheme="minorHAnsi" w:cstheme="minorHAnsi"/>
                <w:b w:val="0"/>
                <w:bCs w:val="0"/>
                <w:color w:val="auto"/>
                <w:sz w:val="20"/>
                <w:szCs w:val="20"/>
                <w:lang w:val="es-PE"/>
              </w:rPr>
              <w:t xml:space="preserve">. Es más, ahora los indicadores que hemos puesto para FO7 son más específicos </w:t>
            </w:r>
            <w:r w:rsidR="00AF7C8E">
              <w:rPr>
                <w:rStyle w:val="fontstyle01"/>
                <w:rFonts w:asciiTheme="minorHAnsi" w:hAnsiTheme="minorHAnsi" w:cstheme="minorHAnsi"/>
                <w:b w:val="0"/>
                <w:bCs w:val="0"/>
                <w:color w:val="auto"/>
                <w:sz w:val="20"/>
                <w:szCs w:val="20"/>
                <w:lang w:val="es-PE"/>
              </w:rPr>
              <w:t xml:space="preserve">y ambiciosos </w:t>
            </w:r>
            <w:r w:rsidR="00040730" w:rsidRPr="000B2034">
              <w:rPr>
                <w:rStyle w:val="fontstyle01"/>
                <w:rFonts w:asciiTheme="minorHAnsi" w:hAnsiTheme="minorHAnsi" w:cstheme="minorHAnsi"/>
                <w:b w:val="0"/>
                <w:bCs w:val="0"/>
                <w:color w:val="auto"/>
                <w:sz w:val="20"/>
                <w:szCs w:val="20"/>
                <w:lang w:val="es-PE"/>
              </w:rPr>
              <w:t xml:space="preserve">para </w:t>
            </w:r>
            <w:r w:rsidR="00AF7C8E">
              <w:rPr>
                <w:rStyle w:val="fontstyle01"/>
                <w:rFonts w:asciiTheme="minorHAnsi" w:hAnsiTheme="minorHAnsi" w:cstheme="minorHAnsi"/>
                <w:b w:val="0"/>
                <w:bCs w:val="0"/>
                <w:color w:val="auto"/>
                <w:sz w:val="20"/>
                <w:szCs w:val="20"/>
                <w:lang w:val="es-PE"/>
              </w:rPr>
              <w:t>los aspectos de equidad de género y de empoderamiento de la mujer.</w:t>
            </w:r>
          </w:p>
        </w:tc>
      </w:tr>
      <w:tr w:rsidR="009C363B" w:rsidRPr="00BA1582" w14:paraId="4019D29F" w14:textId="77777777" w:rsidTr="008A7669">
        <w:tc>
          <w:tcPr>
            <w:tcW w:w="6658" w:type="dxa"/>
            <w:vMerge w:val="restart"/>
            <w:shd w:val="clear" w:color="auto" w:fill="E7E6E6" w:themeFill="background2"/>
          </w:tcPr>
          <w:p w14:paraId="53D9AF4E" w14:textId="776BFB7F"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61271634" w14:textId="3A392AF0"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338BC50C" w14:textId="44A67485"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14133661" w14:textId="0F6BCC3C"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9C363B" w:rsidRPr="00BA1582" w14:paraId="78600395" w14:textId="77777777" w:rsidTr="0090639C">
        <w:tc>
          <w:tcPr>
            <w:tcW w:w="6658" w:type="dxa"/>
            <w:vMerge/>
          </w:tcPr>
          <w:p w14:paraId="39B1FE1F"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842" w:type="dxa"/>
            <w:vMerge/>
          </w:tcPr>
          <w:p w14:paraId="7C6EB55D"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2835" w:type="dxa"/>
            <w:vMerge/>
          </w:tcPr>
          <w:p w14:paraId="3E30A347"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701" w:type="dxa"/>
          </w:tcPr>
          <w:p w14:paraId="6AF4A33F" w14:textId="77777777"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46279A87" w14:textId="77777777" w:rsidR="009C363B" w:rsidRPr="00BA1582" w:rsidRDefault="009C36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9C363B" w:rsidRPr="00BA1582" w14:paraId="03E5FC43" w14:textId="77777777" w:rsidTr="0090639C">
        <w:tc>
          <w:tcPr>
            <w:tcW w:w="6658" w:type="dxa"/>
          </w:tcPr>
          <w:p w14:paraId="16766377" w14:textId="060CA7EC" w:rsidR="009C363B" w:rsidRPr="00570C54" w:rsidRDefault="009C363B" w:rsidP="0090639C">
            <w:pPr>
              <w:rPr>
                <w:rStyle w:val="fontstyle01"/>
                <w:rFonts w:asciiTheme="minorHAnsi" w:hAnsiTheme="minorHAnsi" w:cstheme="minorHAnsi"/>
                <w:b w:val="0"/>
                <w:color w:val="000000" w:themeColor="text1"/>
                <w:sz w:val="20"/>
                <w:szCs w:val="20"/>
                <w:lang w:val="es-PE"/>
              </w:rPr>
            </w:pPr>
            <w:r w:rsidRPr="00B81BBD">
              <w:rPr>
                <w:color w:val="000000" w:themeColor="text1"/>
                <w:sz w:val="20"/>
                <w:szCs w:val="20"/>
                <w:lang w:val="es-PE"/>
              </w:rPr>
              <w:t xml:space="preserve">1.1 </w:t>
            </w:r>
            <w:r w:rsidR="00570C54" w:rsidRPr="007F06D1">
              <w:rPr>
                <w:color w:val="000000" w:themeColor="text1"/>
                <w:sz w:val="20"/>
                <w:szCs w:val="20"/>
                <w:lang w:val="es-PA"/>
              </w:rPr>
              <w:t>Implementar el Plan de Acción de g</w:t>
            </w:r>
            <w:r w:rsidR="00570C54">
              <w:rPr>
                <w:color w:val="000000" w:themeColor="text1"/>
                <w:sz w:val="20"/>
                <w:szCs w:val="20"/>
                <w:lang w:val="es-PA"/>
              </w:rPr>
              <w:t>é</w:t>
            </w:r>
            <w:r w:rsidR="00570C54" w:rsidRPr="007F06D1">
              <w:rPr>
                <w:color w:val="000000" w:themeColor="text1"/>
                <w:sz w:val="20"/>
                <w:szCs w:val="20"/>
                <w:lang w:val="es-PA"/>
              </w:rPr>
              <w:t>nero de la fase 7 del PPD</w:t>
            </w:r>
          </w:p>
        </w:tc>
        <w:tc>
          <w:tcPr>
            <w:tcW w:w="1842" w:type="dxa"/>
          </w:tcPr>
          <w:p w14:paraId="56D29B47" w14:textId="7A73B8E3" w:rsidR="009C363B" w:rsidRPr="007950E0" w:rsidRDefault="008026B0"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 xml:space="preserve">July </w:t>
            </w:r>
            <w:r w:rsidR="009C363B" w:rsidRPr="007950E0">
              <w:rPr>
                <w:rStyle w:val="fontstyle01"/>
                <w:rFonts w:asciiTheme="minorHAnsi" w:hAnsiTheme="minorHAnsi" w:cstheme="minorHAnsi"/>
                <w:b w:val="0"/>
                <w:color w:val="000000" w:themeColor="text1"/>
                <w:sz w:val="20"/>
                <w:szCs w:val="20"/>
              </w:rPr>
              <w:t>2021</w:t>
            </w:r>
            <w:r w:rsidR="000B2034">
              <w:rPr>
                <w:rStyle w:val="fontstyle01"/>
                <w:rFonts w:asciiTheme="minorHAnsi" w:hAnsiTheme="minorHAnsi" w:cstheme="minorHAnsi"/>
                <w:b w:val="0"/>
                <w:color w:val="000000" w:themeColor="text1"/>
                <w:sz w:val="20"/>
                <w:szCs w:val="20"/>
              </w:rPr>
              <w:t xml:space="preserve"> </w:t>
            </w:r>
            <w:r>
              <w:rPr>
                <w:rStyle w:val="fontstyle01"/>
                <w:rFonts w:asciiTheme="minorHAnsi" w:hAnsiTheme="minorHAnsi" w:cstheme="minorHAnsi"/>
                <w:b w:val="0"/>
                <w:color w:val="000000" w:themeColor="text1"/>
                <w:sz w:val="20"/>
                <w:szCs w:val="20"/>
              </w:rPr>
              <w:t>–</w:t>
            </w:r>
            <w:r w:rsidR="000B2034">
              <w:rPr>
                <w:rStyle w:val="fontstyle01"/>
                <w:rFonts w:asciiTheme="minorHAnsi" w:hAnsiTheme="minorHAnsi" w:cstheme="minorHAnsi"/>
                <w:b w:val="0"/>
                <w:color w:val="000000" w:themeColor="text1"/>
                <w:sz w:val="20"/>
                <w:szCs w:val="20"/>
              </w:rPr>
              <w:t xml:space="preserve"> </w:t>
            </w:r>
            <w:r>
              <w:rPr>
                <w:rStyle w:val="fontstyle01"/>
                <w:rFonts w:asciiTheme="minorHAnsi" w:hAnsiTheme="minorHAnsi" w:cstheme="minorHAnsi"/>
                <w:b w:val="0"/>
                <w:color w:val="000000" w:themeColor="text1"/>
                <w:sz w:val="20"/>
                <w:szCs w:val="20"/>
              </w:rPr>
              <w:t xml:space="preserve">June </w:t>
            </w:r>
            <w:r w:rsidR="000B2034">
              <w:rPr>
                <w:rStyle w:val="fontstyle01"/>
                <w:rFonts w:asciiTheme="minorHAnsi" w:hAnsiTheme="minorHAnsi" w:cstheme="minorHAnsi"/>
                <w:b w:val="0"/>
                <w:color w:val="000000" w:themeColor="text1"/>
                <w:sz w:val="20"/>
                <w:szCs w:val="20"/>
              </w:rPr>
              <w:t>202</w:t>
            </w:r>
            <w:r>
              <w:rPr>
                <w:rStyle w:val="fontstyle01"/>
                <w:rFonts w:asciiTheme="minorHAnsi" w:hAnsiTheme="minorHAnsi" w:cstheme="minorHAnsi"/>
                <w:b w:val="0"/>
                <w:color w:val="000000" w:themeColor="text1"/>
                <w:sz w:val="20"/>
                <w:szCs w:val="20"/>
              </w:rPr>
              <w:t>5</w:t>
            </w:r>
          </w:p>
        </w:tc>
        <w:tc>
          <w:tcPr>
            <w:tcW w:w="2835" w:type="dxa"/>
          </w:tcPr>
          <w:p w14:paraId="689BE4D5" w14:textId="4D844AE5" w:rsidR="009C363B" w:rsidRPr="007950E0" w:rsidRDefault="009C363B"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r w:rsidR="000B2034" w:rsidRPr="007950E0">
              <w:rPr>
                <w:rStyle w:val="fontstyle01"/>
                <w:rFonts w:asciiTheme="minorHAnsi" w:hAnsiTheme="minorHAnsi" w:cstheme="minorHAnsi"/>
                <w:b w:val="0"/>
                <w:color w:val="000000" w:themeColor="text1"/>
                <w:sz w:val="20"/>
                <w:szCs w:val="20"/>
              </w:rPr>
              <w:t xml:space="preserve"> and </w:t>
            </w:r>
            <w:r w:rsidR="000B2034">
              <w:rPr>
                <w:rStyle w:val="fontstyle01"/>
                <w:rFonts w:asciiTheme="minorHAnsi" w:hAnsiTheme="minorHAnsi" w:cstheme="minorHAnsi"/>
                <w:b w:val="0"/>
                <w:color w:val="000000" w:themeColor="text1"/>
                <w:sz w:val="20"/>
                <w:szCs w:val="20"/>
              </w:rPr>
              <w:t>UNDP</w:t>
            </w:r>
            <w:r w:rsidR="000B2034" w:rsidRPr="007950E0">
              <w:rPr>
                <w:rStyle w:val="fontstyle01"/>
                <w:rFonts w:asciiTheme="minorHAnsi" w:hAnsiTheme="minorHAnsi" w:cstheme="minorHAnsi"/>
                <w:b w:val="0"/>
                <w:color w:val="000000" w:themeColor="text1"/>
                <w:sz w:val="20"/>
                <w:szCs w:val="20"/>
              </w:rPr>
              <w:t xml:space="preserve"> Peru</w:t>
            </w:r>
          </w:p>
        </w:tc>
        <w:tc>
          <w:tcPr>
            <w:tcW w:w="1701" w:type="dxa"/>
          </w:tcPr>
          <w:p w14:paraId="3FA6AAC0" w14:textId="77777777" w:rsidR="009C363B" w:rsidRPr="007950E0" w:rsidRDefault="009C363B" w:rsidP="0090639C">
            <w:pPr>
              <w:rPr>
                <w:rStyle w:val="fontstyle01"/>
                <w:rFonts w:asciiTheme="minorHAnsi" w:hAnsiTheme="minorHAnsi" w:cstheme="minorHAnsi"/>
                <w:b w:val="0"/>
                <w:color w:val="000000" w:themeColor="text1"/>
                <w:sz w:val="20"/>
                <w:szCs w:val="20"/>
              </w:rPr>
            </w:pPr>
          </w:p>
        </w:tc>
        <w:tc>
          <w:tcPr>
            <w:tcW w:w="1276" w:type="dxa"/>
          </w:tcPr>
          <w:p w14:paraId="77F16CC0" w14:textId="520F7222" w:rsidR="009C363B"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8026B0" w:rsidRPr="008026B0" w14:paraId="4241922A" w14:textId="77777777" w:rsidTr="0090639C">
        <w:tc>
          <w:tcPr>
            <w:tcW w:w="6658" w:type="dxa"/>
          </w:tcPr>
          <w:p w14:paraId="44B8B613" w14:textId="4CC446E0" w:rsidR="008026B0" w:rsidRPr="00570C54" w:rsidRDefault="008026B0" w:rsidP="0090639C">
            <w:pPr>
              <w:rPr>
                <w:color w:val="000000" w:themeColor="text1"/>
                <w:sz w:val="20"/>
                <w:szCs w:val="20"/>
                <w:lang w:val="es-PE"/>
              </w:rPr>
            </w:pPr>
            <w:r w:rsidRPr="008026B0">
              <w:rPr>
                <w:color w:val="000000" w:themeColor="text1"/>
                <w:sz w:val="20"/>
                <w:szCs w:val="20"/>
                <w:lang w:val="es-PE"/>
              </w:rPr>
              <w:t xml:space="preserve">1.2. </w:t>
            </w:r>
            <w:r w:rsidR="00570C54">
              <w:rPr>
                <w:color w:val="000000" w:themeColor="text1"/>
                <w:sz w:val="20"/>
                <w:szCs w:val="20"/>
                <w:lang w:val="es-PE"/>
              </w:rPr>
              <w:t>Monitorear los indicadores vinculados a equidad de género y empoderamiento de la mujer y tenerlos en cuenta durante la selección y el desarrollo de las subvenciones PPD</w:t>
            </w:r>
            <w:r w:rsidRPr="008026B0">
              <w:rPr>
                <w:color w:val="000000" w:themeColor="text1"/>
                <w:sz w:val="20"/>
                <w:szCs w:val="20"/>
                <w:lang w:val="es-PE"/>
              </w:rPr>
              <w:t xml:space="preserve"> </w:t>
            </w:r>
            <w:r w:rsidR="00570C54">
              <w:rPr>
                <w:color w:val="000000" w:themeColor="text1"/>
                <w:sz w:val="20"/>
                <w:szCs w:val="20"/>
                <w:lang w:val="es-PE"/>
              </w:rPr>
              <w:t>, para asegurar su cumplimiento</w:t>
            </w:r>
          </w:p>
        </w:tc>
        <w:tc>
          <w:tcPr>
            <w:tcW w:w="1842" w:type="dxa"/>
          </w:tcPr>
          <w:p w14:paraId="7D2DD622" w14:textId="7391DF00" w:rsidR="008026B0" w:rsidRPr="008026B0" w:rsidRDefault="008026B0" w:rsidP="0090639C">
            <w:pPr>
              <w:rPr>
                <w:sz w:val="20"/>
                <w:szCs w:val="20"/>
                <w:lang w:val="es-PE"/>
              </w:rPr>
            </w:pPr>
            <w:r>
              <w:rPr>
                <w:rStyle w:val="fontstyle01"/>
                <w:rFonts w:asciiTheme="minorHAnsi" w:hAnsiTheme="minorHAnsi" w:cstheme="minorHAnsi"/>
                <w:b w:val="0"/>
                <w:color w:val="000000" w:themeColor="text1"/>
                <w:sz w:val="20"/>
                <w:szCs w:val="20"/>
              </w:rPr>
              <w:t xml:space="preserve">July </w:t>
            </w:r>
            <w:r w:rsidRPr="007950E0">
              <w:rPr>
                <w:rStyle w:val="fontstyle01"/>
                <w:rFonts w:asciiTheme="minorHAnsi" w:hAnsiTheme="minorHAnsi" w:cstheme="minorHAnsi"/>
                <w:b w:val="0"/>
                <w:color w:val="000000" w:themeColor="text1"/>
                <w:sz w:val="20"/>
                <w:szCs w:val="20"/>
              </w:rPr>
              <w:t>2021</w:t>
            </w:r>
            <w:r>
              <w:rPr>
                <w:rStyle w:val="fontstyle01"/>
                <w:rFonts w:asciiTheme="minorHAnsi" w:hAnsiTheme="minorHAnsi" w:cstheme="minorHAnsi"/>
                <w:b w:val="0"/>
                <w:color w:val="000000" w:themeColor="text1"/>
                <w:sz w:val="20"/>
                <w:szCs w:val="20"/>
              </w:rPr>
              <w:t xml:space="preserve"> – June 2025</w:t>
            </w:r>
          </w:p>
        </w:tc>
        <w:tc>
          <w:tcPr>
            <w:tcW w:w="2835" w:type="dxa"/>
          </w:tcPr>
          <w:p w14:paraId="627CD162" w14:textId="7E2C9596" w:rsidR="008026B0" w:rsidRPr="008026B0" w:rsidRDefault="008026B0" w:rsidP="0090639C">
            <w:pPr>
              <w:rPr>
                <w:sz w:val="20"/>
                <w:szCs w:val="20"/>
                <w:lang w:val="es-PE"/>
              </w:rPr>
            </w:pPr>
            <w:r w:rsidRPr="008026B0">
              <w:rPr>
                <w:sz w:val="20"/>
                <w:szCs w:val="20"/>
              </w:rPr>
              <w:t>P</w:t>
            </w:r>
            <w:r w:rsidRPr="008026B0">
              <w:rPr>
                <w:sz w:val="20"/>
                <w:szCs w:val="20"/>
                <w:lang w:val="es-PE"/>
              </w:rPr>
              <w:t>MU</w:t>
            </w:r>
          </w:p>
        </w:tc>
        <w:tc>
          <w:tcPr>
            <w:tcW w:w="1701" w:type="dxa"/>
          </w:tcPr>
          <w:p w14:paraId="69798054" w14:textId="77777777" w:rsidR="008026B0" w:rsidRPr="008026B0" w:rsidRDefault="008026B0" w:rsidP="0090639C">
            <w:pPr>
              <w:rPr>
                <w:sz w:val="20"/>
                <w:szCs w:val="20"/>
                <w:lang w:val="es-PE"/>
              </w:rPr>
            </w:pPr>
          </w:p>
        </w:tc>
        <w:tc>
          <w:tcPr>
            <w:tcW w:w="1276" w:type="dxa"/>
          </w:tcPr>
          <w:p w14:paraId="753D0DA6" w14:textId="359A72BF" w:rsidR="008026B0" w:rsidRPr="008026B0" w:rsidRDefault="00B55C92" w:rsidP="0090639C">
            <w:pPr>
              <w:rPr>
                <w:sz w:val="20"/>
                <w:szCs w:val="20"/>
                <w:lang w:val="es-PE"/>
              </w:rPr>
            </w:pPr>
            <w:r>
              <w:rPr>
                <w:rStyle w:val="fontstyle01"/>
                <w:rFonts w:asciiTheme="minorHAnsi" w:hAnsiTheme="minorHAnsi" w:cstheme="minorHAnsi"/>
                <w:b w:val="0"/>
                <w:color w:val="000000" w:themeColor="text1"/>
                <w:sz w:val="20"/>
                <w:szCs w:val="20"/>
              </w:rPr>
              <w:t>Not initiated</w:t>
            </w:r>
          </w:p>
        </w:tc>
      </w:tr>
    </w:tbl>
    <w:p w14:paraId="23FD6212" w14:textId="1A561BC6" w:rsidR="009C363B" w:rsidRPr="008026B0" w:rsidRDefault="009C363B" w:rsidP="0041629B">
      <w:pPr>
        <w:rPr>
          <w:lang w:val="es-PE"/>
        </w:rPr>
      </w:pPr>
    </w:p>
    <w:tbl>
      <w:tblPr>
        <w:tblStyle w:val="TableGrid"/>
        <w:tblW w:w="14312" w:type="dxa"/>
        <w:tblLook w:val="04A0" w:firstRow="1" w:lastRow="0" w:firstColumn="1" w:lastColumn="0" w:noHBand="0" w:noVBand="1"/>
      </w:tblPr>
      <w:tblGrid>
        <w:gridCol w:w="6658"/>
        <w:gridCol w:w="1842"/>
        <w:gridCol w:w="2835"/>
        <w:gridCol w:w="1701"/>
        <w:gridCol w:w="1276"/>
      </w:tblGrid>
      <w:tr w:rsidR="009C363B" w:rsidRPr="00FE270E" w14:paraId="7AFAA004" w14:textId="77777777" w:rsidTr="008A7669">
        <w:tc>
          <w:tcPr>
            <w:tcW w:w="14312" w:type="dxa"/>
            <w:gridSpan w:val="5"/>
            <w:shd w:val="clear" w:color="auto" w:fill="E7E6E6" w:themeFill="background2"/>
          </w:tcPr>
          <w:p w14:paraId="27368830" w14:textId="227D8F40" w:rsidR="009C363B" w:rsidRPr="007950E0" w:rsidRDefault="009C363B"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10</w:t>
            </w:r>
          </w:p>
          <w:p w14:paraId="6EB042AC" w14:textId="423A7620" w:rsidR="009C363B" w:rsidRPr="007950E0" w:rsidRDefault="00040730" w:rsidP="0090639C">
            <w:pPr>
              <w:ind w:right="323"/>
              <w:contextualSpacing/>
              <w:jc w:val="both"/>
              <w:rPr>
                <w:rStyle w:val="fontstyle01"/>
                <w:rFonts w:asciiTheme="minorHAnsi" w:hAnsiTheme="minorHAnsi" w:cstheme="minorHAnsi"/>
                <w:bCs w:val="0"/>
                <w:color w:val="auto"/>
                <w:sz w:val="20"/>
                <w:szCs w:val="20"/>
                <w:lang w:val="es-PE"/>
              </w:rPr>
            </w:pPr>
            <w:r w:rsidRPr="00040730">
              <w:rPr>
                <w:rStyle w:val="fontstyle01"/>
                <w:rFonts w:asciiTheme="minorHAnsi" w:hAnsiTheme="minorHAnsi" w:cstheme="minorHAnsi"/>
                <w:b w:val="0"/>
                <w:color w:val="auto"/>
                <w:sz w:val="20"/>
                <w:szCs w:val="20"/>
                <w:lang w:val="es-PE"/>
              </w:rPr>
              <w:t>Entendiendo que las próximas fases operativas se despliegan en los mismos paisajes que la fase siendo evaluada, procurar que haya continuidad de los procesos y apoyar a aquellos procesos que fueron afectados por la pandemia de COVID-19 a articularse con las actividades de las próximas fases operativas para buscar sostenibilidad, continuidad y fortalecimiento, r</w:t>
            </w:r>
            <w:r w:rsidR="008026B0">
              <w:rPr>
                <w:rStyle w:val="fontstyle01"/>
                <w:rFonts w:asciiTheme="minorHAnsi" w:hAnsiTheme="minorHAnsi" w:cstheme="minorHAnsi"/>
                <w:b w:val="0"/>
                <w:color w:val="auto"/>
                <w:sz w:val="20"/>
                <w:szCs w:val="20"/>
                <w:lang w:val="es-PE"/>
              </w:rPr>
              <w:t>é</w:t>
            </w:r>
            <w:r w:rsidRPr="00040730">
              <w:rPr>
                <w:rStyle w:val="fontstyle01"/>
                <w:rFonts w:asciiTheme="minorHAnsi" w:hAnsiTheme="minorHAnsi" w:cstheme="minorHAnsi"/>
                <w:b w:val="0"/>
                <w:color w:val="auto"/>
                <w:sz w:val="20"/>
                <w:szCs w:val="20"/>
                <w:lang w:val="es-PE"/>
              </w:rPr>
              <w:t>plica y escala. Incorporar, dentro de lo posible, en intercambios o seguimientos a los proyectos que vieron truncados sus logros o su difusión por la pandemia de COVID-19 en las nuevas fases de PPD, trabajando con ellos para paliar cualquier impacto negativo que la pandemia ha dejado en los proyectos individuales.</w:t>
            </w:r>
          </w:p>
        </w:tc>
      </w:tr>
      <w:tr w:rsidR="009C363B" w:rsidRPr="00FE270E" w14:paraId="00393B79" w14:textId="77777777" w:rsidTr="008A7669">
        <w:tc>
          <w:tcPr>
            <w:tcW w:w="14312" w:type="dxa"/>
            <w:gridSpan w:val="5"/>
            <w:shd w:val="clear" w:color="auto" w:fill="E7E6E6" w:themeFill="background2"/>
          </w:tcPr>
          <w:p w14:paraId="7BD9AA11" w14:textId="77777777" w:rsidR="009C363B" w:rsidRPr="00613D7E" w:rsidRDefault="009C363B" w:rsidP="0090639C">
            <w:pPr>
              <w:rPr>
                <w:rStyle w:val="fontstyle01"/>
                <w:rFonts w:asciiTheme="minorHAnsi" w:hAnsiTheme="minorHAnsi" w:cstheme="minorHAnsi"/>
                <w:color w:val="auto"/>
                <w:sz w:val="20"/>
                <w:szCs w:val="20"/>
              </w:rPr>
            </w:pPr>
            <w:r w:rsidRPr="00613D7E">
              <w:rPr>
                <w:rStyle w:val="fontstyle01"/>
                <w:rFonts w:asciiTheme="minorHAnsi" w:hAnsiTheme="minorHAnsi" w:cstheme="minorHAnsi"/>
                <w:color w:val="auto"/>
                <w:sz w:val="20"/>
                <w:szCs w:val="20"/>
              </w:rPr>
              <w:t>Management Response</w:t>
            </w:r>
          </w:p>
          <w:p w14:paraId="04FD3079" w14:textId="62171674" w:rsidR="009C363B" w:rsidRPr="00D223BE" w:rsidRDefault="00D223BE" w:rsidP="0090639C">
            <w:pPr>
              <w:rPr>
                <w:rStyle w:val="fontstyle01"/>
                <w:rFonts w:asciiTheme="minorHAnsi" w:hAnsiTheme="minorHAnsi" w:cstheme="minorHAnsi"/>
                <w:b w:val="0"/>
                <w:bCs w:val="0"/>
                <w:color w:val="auto"/>
                <w:sz w:val="20"/>
                <w:szCs w:val="20"/>
                <w:lang w:val="es-PE"/>
              </w:rPr>
            </w:pPr>
            <w:r w:rsidRPr="00BD253B">
              <w:rPr>
                <w:rStyle w:val="fontstyle01"/>
                <w:rFonts w:asciiTheme="minorHAnsi" w:hAnsiTheme="minorHAnsi" w:cstheme="minorHAnsi"/>
                <w:color w:val="auto"/>
                <w:sz w:val="20"/>
                <w:szCs w:val="20"/>
              </w:rPr>
              <w:t>Partially accept</w:t>
            </w:r>
            <w:r w:rsidR="009C363B" w:rsidRPr="00BD253B">
              <w:rPr>
                <w:rStyle w:val="fontstyle01"/>
                <w:rFonts w:asciiTheme="minorHAnsi" w:hAnsiTheme="minorHAnsi" w:cstheme="minorHAnsi"/>
                <w:color w:val="auto"/>
                <w:sz w:val="20"/>
                <w:szCs w:val="20"/>
              </w:rPr>
              <w:t xml:space="preserve"> recommendation</w:t>
            </w:r>
            <w:r w:rsidR="00B6095F" w:rsidRPr="00BD253B">
              <w:rPr>
                <w:rStyle w:val="fontstyle01"/>
                <w:rFonts w:asciiTheme="minorHAnsi" w:hAnsiTheme="minorHAnsi" w:cstheme="minorHAnsi"/>
                <w:color w:val="auto"/>
                <w:sz w:val="20"/>
                <w:szCs w:val="20"/>
              </w:rPr>
              <w:t>.</w:t>
            </w:r>
            <w:r w:rsidR="00B6095F" w:rsidRPr="00BD253B">
              <w:rPr>
                <w:rStyle w:val="fontstyle01"/>
                <w:rFonts w:cstheme="minorHAnsi"/>
                <w:sz w:val="20"/>
                <w:szCs w:val="20"/>
              </w:rPr>
              <w:t xml:space="preserve"> </w:t>
            </w:r>
            <w:r w:rsidR="00B6095F" w:rsidRPr="00485F86">
              <w:rPr>
                <w:rStyle w:val="fontstyle01"/>
                <w:rFonts w:asciiTheme="minorHAnsi" w:hAnsiTheme="minorHAnsi" w:cstheme="minorHAnsi"/>
                <w:b w:val="0"/>
                <w:color w:val="auto"/>
                <w:sz w:val="20"/>
                <w:szCs w:val="20"/>
                <w:lang w:val="es-PE"/>
              </w:rPr>
              <w:t>Se</w:t>
            </w:r>
            <w:r w:rsidR="00B6095F" w:rsidRPr="00485F86">
              <w:rPr>
                <w:rStyle w:val="fontstyle01"/>
                <w:rFonts w:asciiTheme="minorHAnsi" w:hAnsiTheme="minorHAnsi" w:cstheme="minorHAnsi"/>
                <w:b w:val="0"/>
                <w:sz w:val="20"/>
                <w:szCs w:val="20"/>
                <w:lang w:val="es-PE"/>
              </w:rPr>
              <w:t xml:space="preserve"> </w:t>
            </w:r>
            <w:r w:rsidR="00485F86" w:rsidRPr="00485F86">
              <w:rPr>
                <w:rStyle w:val="fontstyle01"/>
                <w:rFonts w:asciiTheme="minorHAnsi" w:hAnsiTheme="minorHAnsi" w:cstheme="minorHAnsi"/>
                <w:b w:val="0"/>
                <w:sz w:val="20"/>
                <w:szCs w:val="20"/>
                <w:lang w:val="es-PE"/>
              </w:rPr>
              <w:t>involucrará a los actores</w:t>
            </w:r>
            <w:r w:rsidR="00485F86">
              <w:rPr>
                <w:rStyle w:val="fontstyle01"/>
                <w:rFonts w:asciiTheme="minorHAnsi" w:hAnsiTheme="minorHAnsi" w:cstheme="minorHAnsi"/>
                <w:b w:val="0"/>
                <w:sz w:val="20"/>
                <w:szCs w:val="20"/>
                <w:lang w:val="es-PE"/>
              </w:rPr>
              <w:t xml:space="preserve"> de la FO6 y se buscará la continudad de los procesos, en sinton</w:t>
            </w:r>
            <w:r w:rsidR="007C49F0">
              <w:rPr>
                <w:rStyle w:val="fontstyle01"/>
                <w:rFonts w:asciiTheme="minorHAnsi" w:hAnsiTheme="minorHAnsi" w:cstheme="minorHAnsi"/>
                <w:b w:val="0"/>
                <w:sz w:val="20"/>
                <w:szCs w:val="20"/>
                <w:lang w:val="es-PE"/>
              </w:rPr>
              <w:t>í</w:t>
            </w:r>
            <w:r w:rsidR="00485F86">
              <w:rPr>
                <w:rStyle w:val="fontstyle01"/>
                <w:rFonts w:asciiTheme="minorHAnsi" w:hAnsiTheme="minorHAnsi" w:cstheme="minorHAnsi"/>
                <w:b w:val="0"/>
                <w:sz w:val="20"/>
                <w:szCs w:val="20"/>
                <w:lang w:val="es-PE"/>
              </w:rPr>
              <w:t>a con los múltiples actores de paisajes</w:t>
            </w:r>
            <w:r>
              <w:rPr>
                <w:rStyle w:val="fontstyle01"/>
                <w:rFonts w:asciiTheme="minorHAnsi" w:hAnsiTheme="minorHAnsi" w:cstheme="minorHAnsi"/>
                <w:b w:val="0"/>
                <w:sz w:val="20"/>
                <w:szCs w:val="20"/>
                <w:lang w:val="es-PE"/>
              </w:rPr>
              <w:t>, lo cual forma</w:t>
            </w:r>
            <w:r w:rsidR="007C49F0">
              <w:rPr>
                <w:rStyle w:val="fontstyle01"/>
                <w:rFonts w:asciiTheme="minorHAnsi" w:hAnsiTheme="minorHAnsi" w:cstheme="minorHAnsi"/>
                <w:b w:val="0"/>
                <w:sz w:val="20"/>
                <w:szCs w:val="20"/>
                <w:lang w:val="es-PE"/>
              </w:rPr>
              <w:t xml:space="preserve"> parte de la estrategia general de continuidad en estos pais</w:t>
            </w:r>
            <w:r w:rsidR="0087540A">
              <w:rPr>
                <w:rStyle w:val="fontstyle01"/>
                <w:rFonts w:asciiTheme="minorHAnsi" w:hAnsiTheme="minorHAnsi" w:cstheme="minorHAnsi"/>
                <w:b w:val="0"/>
                <w:sz w:val="20"/>
                <w:szCs w:val="20"/>
                <w:lang w:val="es-PE"/>
              </w:rPr>
              <w:t>aje</w:t>
            </w:r>
            <w:r w:rsidR="007C49F0">
              <w:rPr>
                <w:rStyle w:val="fontstyle01"/>
                <w:rFonts w:asciiTheme="minorHAnsi" w:hAnsiTheme="minorHAnsi" w:cstheme="minorHAnsi"/>
                <w:b w:val="0"/>
                <w:sz w:val="20"/>
                <w:szCs w:val="20"/>
                <w:lang w:val="es-PE"/>
              </w:rPr>
              <w:t xml:space="preserve">s </w:t>
            </w:r>
            <w:r>
              <w:rPr>
                <w:rStyle w:val="fontstyle01"/>
                <w:rFonts w:asciiTheme="minorHAnsi" w:hAnsiTheme="minorHAnsi" w:cstheme="minorHAnsi"/>
                <w:b w:val="0"/>
                <w:sz w:val="20"/>
                <w:szCs w:val="20"/>
                <w:lang w:val="es-PE"/>
              </w:rPr>
              <w:t xml:space="preserve">para FO7, </w:t>
            </w:r>
            <w:r w:rsidR="007C49F0">
              <w:rPr>
                <w:rStyle w:val="fontstyle01"/>
                <w:rFonts w:asciiTheme="minorHAnsi" w:hAnsiTheme="minorHAnsi" w:cstheme="minorHAnsi"/>
                <w:b w:val="0"/>
                <w:sz w:val="20"/>
                <w:szCs w:val="20"/>
                <w:lang w:val="es-PE"/>
              </w:rPr>
              <w:t>a partir de lo avanzado en FO6</w:t>
            </w:r>
            <w:r>
              <w:rPr>
                <w:rStyle w:val="fontstyle01"/>
                <w:rFonts w:asciiTheme="minorHAnsi" w:hAnsiTheme="minorHAnsi" w:cstheme="minorHAnsi"/>
                <w:b w:val="0"/>
                <w:sz w:val="20"/>
                <w:szCs w:val="20"/>
                <w:lang w:val="es-PE"/>
              </w:rPr>
              <w:t>. S</w:t>
            </w:r>
            <w:r w:rsidR="007C49F0">
              <w:rPr>
                <w:rStyle w:val="fontstyle01"/>
                <w:rFonts w:asciiTheme="minorHAnsi" w:hAnsiTheme="minorHAnsi" w:cstheme="minorHAnsi"/>
                <w:b w:val="0"/>
                <w:sz w:val="20"/>
                <w:szCs w:val="20"/>
                <w:lang w:val="es-PE"/>
              </w:rPr>
              <w:t>in embargo, s</w:t>
            </w:r>
            <w:r w:rsidR="007C49F0" w:rsidRPr="007F06D1">
              <w:rPr>
                <w:rStyle w:val="fontstyle01"/>
                <w:rFonts w:asciiTheme="minorHAnsi" w:hAnsiTheme="minorHAnsi" w:cstheme="minorHAnsi"/>
                <w:b w:val="0"/>
                <w:bCs w:val="0"/>
                <w:sz w:val="20"/>
                <w:szCs w:val="20"/>
                <w:lang w:val="es-PE"/>
              </w:rPr>
              <w:t xml:space="preserve">e aclara que esto será en la medida de lo posible, </w:t>
            </w:r>
            <w:r w:rsidR="007C49F0">
              <w:rPr>
                <w:rStyle w:val="fontstyle01"/>
                <w:rFonts w:asciiTheme="minorHAnsi" w:hAnsiTheme="minorHAnsi" w:cstheme="minorHAnsi"/>
                <w:b w:val="0"/>
                <w:bCs w:val="0"/>
                <w:sz w:val="20"/>
                <w:szCs w:val="20"/>
                <w:lang w:val="es-PE"/>
              </w:rPr>
              <w:t xml:space="preserve">puesto que las prioridades de los procesos </w:t>
            </w:r>
            <w:r w:rsidR="0087540A">
              <w:rPr>
                <w:rStyle w:val="fontstyle01"/>
                <w:rFonts w:asciiTheme="minorHAnsi" w:hAnsiTheme="minorHAnsi" w:cstheme="minorHAnsi"/>
                <w:b w:val="0"/>
                <w:bCs w:val="0"/>
                <w:sz w:val="20"/>
                <w:szCs w:val="20"/>
                <w:lang w:val="es-PE"/>
              </w:rPr>
              <w:t>y temáticas serán establecidas y validadas por</w:t>
            </w:r>
            <w:r w:rsidR="007C49F0">
              <w:rPr>
                <w:rStyle w:val="fontstyle01"/>
                <w:rFonts w:asciiTheme="minorHAnsi" w:hAnsiTheme="minorHAnsi" w:cstheme="minorHAnsi"/>
                <w:b w:val="0"/>
                <w:bCs w:val="0"/>
                <w:sz w:val="20"/>
                <w:szCs w:val="20"/>
                <w:lang w:val="es-PE"/>
              </w:rPr>
              <w:t xml:space="preserve"> los m</w:t>
            </w:r>
            <w:r w:rsidR="0087540A">
              <w:rPr>
                <w:rStyle w:val="fontstyle01"/>
                <w:rFonts w:asciiTheme="minorHAnsi" w:hAnsiTheme="minorHAnsi" w:cstheme="minorHAnsi"/>
                <w:b w:val="0"/>
                <w:bCs w:val="0"/>
                <w:sz w:val="20"/>
                <w:szCs w:val="20"/>
                <w:lang w:val="es-PE"/>
              </w:rPr>
              <w:t>ú</w:t>
            </w:r>
            <w:r w:rsidR="007C49F0">
              <w:rPr>
                <w:rStyle w:val="fontstyle01"/>
                <w:rFonts w:asciiTheme="minorHAnsi" w:hAnsiTheme="minorHAnsi" w:cstheme="minorHAnsi"/>
                <w:b w:val="0"/>
                <w:bCs w:val="0"/>
                <w:sz w:val="20"/>
                <w:szCs w:val="20"/>
                <w:lang w:val="es-PE"/>
              </w:rPr>
              <w:t xml:space="preserve">ltiples actores de cada paisaje </w:t>
            </w:r>
            <w:r w:rsidR="0087540A">
              <w:rPr>
                <w:rStyle w:val="fontstyle01"/>
                <w:rFonts w:asciiTheme="minorHAnsi" w:hAnsiTheme="minorHAnsi" w:cstheme="minorHAnsi"/>
                <w:b w:val="0"/>
                <w:bCs w:val="0"/>
                <w:sz w:val="20"/>
                <w:szCs w:val="20"/>
                <w:lang w:val="es-PE"/>
              </w:rPr>
              <w:t>durante la actualización de las respectivas estrategias.</w:t>
            </w:r>
          </w:p>
        </w:tc>
      </w:tr>
      <w:tr w:rsidR="009C363B" w:rsidRPr="00BA1582" w14:paraId="19824917" w14:textId="77777777" w:rsidTr="008A7669">
        <w:tc>
          <w:tcPr>
            <w:tcW w:w="6658" w:type="dxa"/>
            <w:vMerge w:val="restart"/>
            <w:shd w:val="clear" w:color="auto" w:fill="E7E6E6" w:themeFill="background2"/>
          </w:tcPr>
          <w:p w14:paraId="2EAB3633" w14:textId="75B3B0FE"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794B0091" w14:textId="7A7D532E"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4D61B230" w14:textId="29513418"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37FDAA7D" w14:textId="12E1E10C"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9C363B" w:rsidRPr="00BA1582" w14:paraId="065FB04F" w14:textId="77777777" w:rsidTr="0090639C">
        <w:tc>
          <w:tcPr>
            <w:tcW w:w="6658" w:type="dxa"/>
            <w:vMerge/>
          </w:tcPr>
          <w:p w14:paraId="363ABC5E"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842" w:type="dxa"/>
            <w:vMerge/>
          </w:tcPr>
          <w:p w14:paraId="065920CB"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2835" w:type="dxa"/>
            <w:vMerge/>
          </w:tcPr>
          <w:p w14:paraId="244BB988"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701" w:type="dxa"/>
          </w:tcPr>
          <w:p w14:paraId="08194936" w14:textId="77777777"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4D1A55F0" w14:textId="77777777" w:rsidR="009C363B" w:rsidRPr="00BA1582" w:rsidRDefault="009C36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9C363B" w:rsidRPr="00BA1582" w14:paraId="0E96D761" w14:textId="77777777" w:rsidTr="0090639C">
        <w:tc>
          <w:tcPr>
            <w:tcW w:w="6658" w:type="dxa"/>
          </w:tcPr>
          <w:p w14:paraId="1FFB6B31" w14:textId="4811916C" w:rsidR="009C363B" w:rsidRPr="00693CA8" w:rsidRDefault="00B6095F" w:rsidP="00B6095F">
            <w:pPr>
              <w:pStyle w:val="ListParagraph"/>
              <w:numPr>
                <w:ilvl w:val="1"/>
                <w:numId w:val="26"/>
              </w:numPr>
              <w:rPr>
                <w:rStyle w:val="fontstyle01"/>
                <w:rFonts w:asciiTheme="minorHAnsi" w:hAnsiTheme="minorHAnsi" w:cstheme="minorHAnsi"/>
                <w:b w:val="0"/>
                <w:color w:val="000000" w:themeColor="text1"/>
                <w:sz w:val="20"/>
                <w:szCs w:val="20"/>
                <w:lang w:val="es-PE"/>
              </w:rPr>
            </w:pPr>
            <w:r w:rsidRPr="00693CA8">
              <w:rPr>
                <w:rStyle w:val="fontstyle01"/>
                <w:rFonts w:asciiTheme="minorHAnsi" w:hAnsiTheme="minorHAnsi" w:cstheme="minorHAnsi"/>
                <w:b w:val="0"/>
                <w:color w:val="000000" w:themeColor="text1"/>
                <w:sz w:val="20"/>
                <w:szCs w:val="20"/>
                <w:lang w:val="es-PE"/>
              </w:rPr>
              <w:t>Involucrar</w:t>
            </w:r>
            <w:r w:rsidR="0087540A">
              <w:rPr>
                <w:rStyle w:val="fontstyle01"/>
                <w:rFonts w:asciiTheme="minorHAnsi" w:hAnsiTheme="minorHAnsi" w:cstheme="minorHAnsi"/>
                <w:b w:val="0"/>
                <w:color w:val="000000" w:themeColor="text1"/>
                <w:sz w:val="20"/>
                <w:szCs w:val="20"/>
                <w:lang w:val="es-PE"/>
              </w:rPr>
              <w:t xml:space="preserve"> </w:t>
            </w:r>
            <w:r w:rsidRPr="00693CA8">
              <w:rPr>
                <w:rStyle w:val="fontstyle01"/>
                <w:rFonts w:asciiTheme="minorHAnsi" w:hAnsiTheme="minorHAnsi" w:cstheme="minorHAnsi"/>
                <w:b w:val="0"/>
                <w:color w:val="000000" w:themeColor="text1"/>
                <w:sz w:val="20"/>
                <w:szCs w:val="20"/>
                <w:lang w:val="es-PE"/>
              </w:rPr>
              <w:t>a los actores de proyectos</w:t>
            </w:r>
            <w:r w:rsidR="00693CA8" w:rsidRPr="00693CA8">
              <w:rPr>
                <w:rStyle w:val="fontstyle01"/>
                <w:rFonts w:asciiTheme="minorHAnsi" w:hAnsiTheme="minorHAnsi" w:cstheme="minorHAnsi"/>
                <w:b w:val="0"/>
                <w:color w:val="000000" w:themeColor="text1"/>
                <w:sz w:val="20"/>
                <w:szCs w:val="20"/>
                <w:lang w:val="es-PE"/>
              </w:rPr>
              <w:t xml:space="preserve"> </w:t>
            </w:r>
            <w:r w:rsidRPr="00693CA8">
              <w:rPr>
                <w:rStyle w:val="fontstyle01"/>
                <w:rFonts w:asciiTheme="minorHAnsi" w:hAnsiTheme="minorHAnsi" w:cstheme="minorHAnsi"/>
                <w:b w:val="0"/>
                <w:color w:val="000000" w:themeColor="text1"/>
                <w:sz w:val="20"/>
                <w:szCs w:val="20"/>
                <w:lang w:val="es-PE"/>
              </w:rPr>
              <w:t xml:space="preserve">innovadores y afectados por la pandemia </w:t>
            </w:r>
            <w:r w:rsidR="00D223BE">
              <w:rPr>
                <w:rStyle w:val="fontstyle01"/>
                <w:rFonts w:asciiTheme="minorHAnsi" w:hAnsiTheme="minorHAnsi" w:cstheme="minorHAnsi"/>
                <w:b w:val="0"/>
                <w:color w:val="000000" w:themeColor="text1"/>
                <w:sz w:val="20"/>
                <w:szCs w:val="20"/>
                <w:lang w:val="es-PE"/>
              </w:rPr>
              <w:t xml:space="preserve">de la FO6 </w:t>
            </w:r>
            <w:r w:rsidRPr="00693CA8">
              <w:rPr>
                <w:rStyle w:val="fontstyle01"/>
                <w:rFonts w:asciiTheme="minorHAnsi" w:hAnsiTheme="minorHAnsi" w:cstheme="minorHAnsi"/>
                <w:b w:val="0"/>
                <w:color w:val="000000" w:themeColor="text1"/>
                <w:sz w:val="20"/>
                <w:szCs w:val="20"/>
                <w:lang w:val="es-PE"/>
              </w:rPr>
              <w:t xml:space="preserve">en las actividades </w:t>
            </w:r>
            <w:r w:rsidR="00693CA8" w:rsidRPr="00693CA8">
              <w:rPr>
                <w:rStyle w:val="fontstyle01"/>
                <w:rFonts w:asciiTheme="minorHAnsi" w:hAnsiTheme="minorHAnsi" w:cstheme="minorHAnsi"/>
                <w:b w:val="0"/>
                <w:color w:val="000000" w:themeColor="text1"/>
                <w:sz w:val="20"/>
                <w:szCs w:val="20"/>
                <w:lang w:val="es-PE"/>
              </w:rPr>
              <w:t xml:space="preserve">y eventos de intercambio </w:t>
            </w:r>
            <w:r w:rsidRPr="00693CA8">
              <w:rPr>
                <w:rStyle w:val="fontstyle01"/>
                <w:rFonts w:asciiTheme="minorHAnsi" w:hAnsiTheme="minorHAnsi" w:cstheme="minorHAnsi"/>
                <w:b w:val="0"/>
                <w:color w:val="000000" w:themeColor="text1"/>
                <w:sz w:val="20"/>
                <w:szCs w:val="20"/>
                <w:lang w:val="es-PE"/>
              </w:rPr>
              <w:t>de FO7</w:t>
            </w:r>
            <w:r w:rsidR="009965B4">
              <w:rPr>
                <w:rStyle w:val="fontstyle01"/>
                <w:rFonts w:asciiTheme="minorHAnsi" w:hAnsiTheme="minorHAnsi" w:cstheme="minorHAnsi"/>
                <w:b w:val="0"/>
                <w:color w:val="000000" w:themeColor="text1"/>
                <w:sz w:val="20"/>
                <w:szCs w:val="20"/>
                <w:lang w:val="es-PE"/>
              </w:rPr>
              <w:t>.</w:t>
            </w:r>
            <w:r w:rsidR="0026357F">
              <w:rPr>
                <w:rStyle w:val="fontstyle01"/>
                <w:rFonts w:asciiTheme="minorHAnsi" w:hAnsiTheme="minorHAnsi" w:cstheme="minorHAnsi"/>
                <w:b w:val="0"/>
                <w:color w:val="000000" w:themeColor="text1"/>
                <w:sz w:val="20"/>
                <w:szCs w:val="20"/>
                <w:lang w:val="es-PE"/>
              </w:rPr>
              <w:t>`</w:t>
            </w:r>
          </w:p>
        </w:tc>
        <w:tc>
          <w:tcPr>
            <w:tcW w:w="1842" w:type="dxa"/>
          </w:tcPr>
          <w:p w14:paraId="0B4BFBE3" w14:textId="41D9506F" w:rsidR="009C363B" w:rsidRPr="007950E0" w:rsidRDefault="009C363B"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A</w:t>
            </w:r>
            <w:r w:rsidRPr="0091456F">
              <w:rPr>
                <w:rStyle w:val="fontstyle01"/>
                <w:rFonts w:asciiTheme="minorHAnsi" w:hAnsiTheme="minorHAnsi" w:cstheme="minorHAnsi"/>
                <w:b w:val="0"/>
                <w:color w:val="000000" w:themeColor="text1"/>
                <w:sz w:val="20"/>
                <w:szCs w:val="20"/>
              </w:rPr>
              <w:t xml:space="preserve">ugust </w:t>
            </w:r>
            <w:r w:rsidRPr="007950E0">
              <w:rPr>
                <w:rStyle w:val="fontstyle01"/>
                <w:rFonts w:asciiTheme="minorHAnsi" w:hAnsiTheme="minorHAnsi" w:cstheme="minorHAnsi"/>
                <w:b w:val="0"/>
                <w:color w:val="000000" w:themeColor="text1"/>
                <w:sz w:val="20"/>
                <w:szCs w:val="20"/>
              </w:rPr>
              <w:t>2021</w:t>
            </w:r>
            <w:r w:rsidR="00693CA8">
              <w:rPr>
                <w:rStyle w:val="fontstyle01"/>
                <w:rFonts w:asciiTheme="minorHAnsi" w:hAnsiTheme="minorHAnsi" w:cstheme="minorHAnsi"/>
                <w:b w:val="0"/>
                <w:color w:val="000000" w:themeColor="text1"/>
                <w:sz w:val="20"/>
                <w:szCs w:val="20"/>
              </w:rPr>
              <w:t xml:space="preserve"> – June 2025</w:t>
            </w:r>
          </w:p>
        </w:tc>
        <w:tc>
          <w:tcPr>
            <w:tcW w:w="2835" w:type="dxa"/>
          </w:tcPr>
          <w:p w14:paraId="7D0AF912" w14:textId="77777777" w:rsidR="009C363B" w:rsidRPr="007950E0" w:rsidRDefault="009C363B"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29021DED" w14:textId="77777777" w:rsidR="009C363B" w:rsidRPr="007950E0" w:rsidRDefault="009C363B" w:rsidP="0090639C">
            <w:pPr>
              <w:rPr>
                <w:rStyle w:val="fontstyle01"/>
                <w:rFonts w:asciiTheme="minorHAnsi" w:hAnsiTheme="minorHAnsi" w:cstheme="minorHAnsi"/>
                <w:b w:val="0"/>
                <w:color w:val="000000" w:themeColor="text1"/>
                <w:sz w:val="20"/>
                <w:szCs w:val="20"/>
              </w:rPr>
            </w:pPr>
          </w:p>
        </w:tc>
        <w:tc>
          <w:tcPr>
            <w:tcW w:w="1276" w:type="dxa"/>
          </w:tcPr>
          <w:p w14:paraId="5142E6A3" w14:textId="0130CE8D" w:rsidR="009C363B"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9C363B" w:rsidRPr="00BA1582" w14:paraId="65727B79" w14:textId="77777777" w:rsidTr="0090639C">
        <w:tc>
          <w:tcPr>
            <w:tcW w:w="6658" w:type="dxa"/>
          </w:tcPr>
          <w:p w14:paraId="4BD167C0" w14:textId="0E8C9DE2" w:rsidR="009C363B" w:rsidRPr="00693CA8" w:rsidRDefault="0087540A" w:rsidP="00693CA8">
            <w:pPr>
              <w:pStyle w:val="ListParagraph"/>
              <w:numPr>
                <w:ilvl w:val="1"/>
                <w:numId w:val="26"/>
              </w:numPr>
              <w:rPr>
                <w:rStyle w:val="fontstyle01"/>
                <w:rFonts w:asciiTheme="minorHAnsi" w:hAnsiTheme="minorHAnsi" w:cstheme="minorHAnsi"/>
                <w:b w:val="0"/>
                <w:bCs w:val="0"/>
                <w:color w:val="000000" w:themeColor="text1"/>
                <w:sz w:val="20"/>
                <w:szCs w:val="20"/>
                <w:lang w:val="es-PE"/>
              </w:rPr>
            </w:pPr>
            <w:r>
              <w:rPr>
                <w:rStyle w:val="fontstyle01"/>
                <w:rFonts w:asciiTheme="minorHAnsi" w:hAnsiTheme="minorHAnsi" w:cstheme="minorHAnsi"/>
                <w:b w:val="0"/>
                <w:bCs w:val="0"/>
                <w:color w:val="000000" w:themeColor="text1"/>
                <w:sz w:val="20"/>
                <w:szCs w:val="20"/>
                <w:lang w:val="es-PE"/>
              </w:rPr>
              <w:t>El PPD</w:t>
            </w:r>
            <w:r w:rsidR="00693CA8">
              <w:rPr>
                <w:rStyle w:val="fontstyle01"/>
                <w:rFonts w:asciiTheme="minorHAnsi" w:hAnsiTheme="minorHAnsi" w:cstheme="minorHAnsi"/>
                <w:b w:val="0"/>
                <w:bCs w:val="0"/>
                <w:color w:val="000000" w:themeColor="text1"/>
                <w:sz w:val="20"/>
                <w:szCs w:val="20"/>
                <w:lang w:val="es-PE"/>
              </w:rPr>
              <w:t xml:space="preserve"> </w:t>
            </w:r>
            <w:r>
              <w:rPr>
                <w:rStyle w:val="fontstyle01"/>
                <w:rFonts w:asciiTheme="minorHAnsi" w:hAnsiTheme="minorHAnsi" w:cstheme="minorHAnsi"/>
                <w:b w:val="0"/>
                <w:bCs w:val="0"/>
                <w:color w:val="000000" w:themeColor="text1"/>
                <w:sz w:val="20"/>
                <w:szCs w:val="20"/>
                <w:lang w:val="es-PE"/>
              </w:rPr>
              <w:t xml:space="preserve">informará, mediante envío de material comunicativo así como </w:t>
            </w:r>
            <w:r w:rsidR="00AC5628">
              <w:rPr>
                <w:rStyle w:val="fontstyle01"/>
                <w:rFonts w:asciiTheme="minorHAnsi" w:hAnsiTheme="minorHAnsi" w:cstheme="minorHAnsi"/>
                <w:b w:val="0"/>
                <w:bCs w:val="0"/>
                <w:color w:val="000000" w:themeColor="text1"/>
                <w:sz w:val="20"/>
                <w:szCs w:val="20"/>
                <w:lang w:val="es-PE"/>
              </w:rPr>
              <w:t xml:space="preserve">con el desarrollo de </w:t>
            </w:r>
            <w:r>
              <w:rPr>
                <w:rStyle w:val="fontstyle01"/>
                <w:rFonts w:asciiTheme="minorHAnsi" w:hAnsiTheme="minorHAnsi" w:cstheme="minorHAnsi"/>
                <w:b w:val="0"/>
                <w:bCs w:val="0"/>
                <w:color w:val="000000" w:themeColor="text1"/>
                <w:sz w:val="20"/>
                <w:szCs w:val="20"/>
                <w:lang w:val="es-PE"/>
              </w:rPr>
              <w:t xml:space="preserve">talleres sobre los procesos y modelos/innovaciones destacadas a partir de proyectos de la FO6, a las </w:t>
            </w:r>
            <w:r w:rsidR="00693CA8" w:rsidRPr="00693CA8">
              <w:rPr>
                <w:rStyle w:val="fontstyle01"/>
                <w:rFonts w:asciiTheme="minorHAnsi" w:hAnsiTheme="minorHAnsi" w:cstheme="minorHAnsi"/>
                <w:b w:val="0"/>
                <w:bCs w:val="0"/>
                <w:color w:val="000000" w:themeColor="text1"/>
                <w:sz w:val="20"/>
                <w:szCs w:val="20"/>
                <w:lang w:val="es-PE"/>
              </w:rPr>
              <w:t>Mesas de Paisajes durante la actualizaci</w:t>
            </w:r>
            <w:r>
              <w:rPr>
                <w:rStyle w:val="fontstyle01"/>
                <w:rFonts w:asciiTheme="minorHAnsi" w:hAnsiTheme="minorHAnsi" w:cstheme="minorHAnsi"/>
                <w:b w:val="0"/>
                <w:bCs w:val="0"/>
                <w:color w:val="000000" w:themeColor="text1"/>
                <w:sz w:val="20"/>
                <w:szCs w:val="20"/>
                <w:lang w:val="es-PE"/>
              </w:rPr>
              <w:t>ón</w:t>
            </w:r>
            <w:r w:rsidR="00693CA8" w:rsidRPr="00693CA8">
              <w:rPr>
                <w:rStyle w:val="fontstyle01"/>
                <w:rFonts w:asciiTheme="minorHAnsi" w:hAnsiTheme="minorHAnsi" w:cstheme="minorHAnsi"/>
                <w:b w:val="0"/>
                <w:bCs w:val="0"/>
                <w:color w:val="000000" w:themeColor="text1"/>
                <w:sz w:val="20"/>
                <w:szCs w:val="20"/>
                <w:lang w:val="es-PE"/>
              </w:rPr>
              <w:t xml:space="preserve"> de la estrategia de Paisajes</w:t>
            </w:r>
            <w:r>
              <w:rPr>
                <w:rStyle w:val="fontstyle01"/>
                <w:rFonts w:asciiTheme="minorHAnsi" w:hAnsiTheme="minorHAnsi" w:cstheme="minorHAnsi"/>
                <w:b w:val="0"/>
                <w:bCs w:val="0"/>
                <w:color w:val="000000" w:themeColor="text1"/>
                <w:sz w:val="20"/>
                <w:szCs w:val="20"/>
                <w:lang w:val="es-PE"/>
              </w:rPr>
              <w:t>. Esto</w:t>
            </w:r>
            <w:r w:rsidR="00AC5628">
              <w:rPr>
                <w:rStyle w:val="fontstyle01"/>
                <w:rFonts w:asciiTheme="minorHAnsi" w:hAnsiTheme="minorHAnsi" w:cstheme="minorHAnsi"/>
                <w:b w:val="0"/>
                <w:bCs w:val="0"/>
                <w:color w:val="000000" w:themeColor="text1"/>
                <w:sz w:val="20"/>
                <w:szCs w:val="20"/>
                <w:lang w:val="es-PE"/>
              </w:rPr>
              <w:t>,</w:t>
            </w:r>
            <w:r>
              <w:rPr>
                <w:rStyle w:val="fontstyle01"/>
                <w:rFonts w:asciiTheme="minorHAnsi" w:hAnsiTheme="minorHAnsi" w:cstheme="minorHAnsi"/>
                <w:b w:val="0"/>
                <w:bCs w:val="0"/>
                <w:color w:val="000000" w:themeColor="text1"/>
                <w:sz w:val="20"/>
                <w:szCs w:val="20"/>
                <w:lang w:val="es-PE"/>
              </w:rPr>
              <w:t xml:space="preserve"> para que </w:t>
            </w:r>
            <w:r w:rsidR="009965B4">
              <w:rPr>
                <w:rStyle w:val="fontstyle01"/>
                <w:rFonts w:asciiTheme="minorHAnsi" w:hAnsiTheme="minorHAnsi" w:cstheme="minorHAnsi"/>
                <w:b w:val="0"/>
                <w:bCs w:val="0"/>
                <w:color w:val="000000" w:themeColor="text1"/>
                <w:sz w:val="20"/>
                <w:szCs w:val="20"/>
                <w:lang w:val="es-PE"/>
              </w:rPr>
              <w:t xml:space="preserve">puedan </w:t>
            </w:r>
            <w:r>
              <w:rPr>
                <w:rStyle w:val="fontstyle01"/>
                <w:rFonts w:asciiTheme="minorHAnsi" w:hAnsiTheme="minorHAnsi" w:cstheme="minorHAnsi"/>
                <w:b w:val="0"/>
                <w:bCs w:val="0"/>
                <w:color w:val="000000" w:themeColor="text1"/>
                <w:sz w:val="20"/>
                <w:szCs w:val="20"/>
                <w:lang w:val="es-PE"/>
              </w:rPr>
              <w:t>consider</w:t>
            </w:r>
            <w:r w:rsidR="009965B4">
              <w:rPr>
                <w:rStyle w:val="fontstyle01"/>
                <w:rFonts w:asciiTheme="minorHAnsi" w:hAnsiTheme="minorHAnsi" w:cstheme="minorHAnsi"/>
                <w:b w:val="0"/>
                <w:bCs w:val="0"/>
                <w:color w:val="000000" w:themeColor="text1"/>
                <w:sz w:val="20"/>
                <w:szCs w:val="20"/>
                <w:lang w:val="es-PE"/>
              </w:rPr>
              <w:t xml:space="preserve">ar y promover su continuidad sobre lo </w:t>
            </w:r>
            <w:r w:rsidR="00AC5628">
              <w:rPr>
                <w:rStyle w:val="fontstyle01"/>
                <w:rFonts w:asciiTheme="minorHAnsi" w:hAnsiTheme="minorHAnsi" w:cstheme="minorHAnsi"/>
                <w:b w:val="0"/>
                <w:bCs w:val="0"/>
                <w:color w:val="000000" w:themeColor="text1"/>
                <w:sz w:val="20"/>
                <w:szCs w:val="20"/>
                <w:lang w:val="es-PE"/>
              </w:rPr>
              <w:t>logrado en la fase anterior</w:t>
            </w:r>
            <w:r w:rsidR="009965B4">
              <w:rPr>
                <w:rStyle w:val="fontstyle01"/>
                <w:rFonts w:asciiTheme="minorHAnsi" w:hAnsiTheme="minorHAnsi" w:cstheme="minorHAnsi"/>
                <w:b w:val="0"/>
                <w:bCs w:val="0"/>
                <w:color w:val="000000" w:themeColor="text1"/>
                <w:sz w:val="20"/>
                <w:szCs w:val="20"/>
                <w:lang w:val="es-PE"/>
              </w:rPr>
              <w:t>.</w:t>
            </w:r>
          </w:p>
        </w:tc>
        <w:tc>
          <w:tcPr>
            <w:tcW w:w="1842" w:type="dxa"/>
          </w:tcPr>
          <w:p w14:paraId="3B85FD7A" w14:textId="529CC74D" w:rsidR="009C363B" w:rsidRPr="007950E0" w:rsidRDefault="00693CA8"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October/November</w:t>
            </w:r>
            <w:r w:rsidR="009C363B" w:rsidRPr="0091456F">
              <w:rPr>
                <w:rStyle w:val="fontstyle01"/>
                <w:rFonts w:asciiTheme="minorHAnsi" w:hAnsiTheme="minorHAnsi" w:cstheme="minorHAnsi"/>
                <w:b w:val="0"/>
                <w:color w:val="000000" w:themeColor="text1"/>
                <w:sz w:val="20"/>
                <w:szCs w:val="20"/>
              </w:rPr>
              <w:t xml:space="preserve"> </w:t>
            </w:r>
            <w:r w:rsidR="009C363B" w:rsidRPr="007950E0">
              <w:rPr>
                <w:rStyle w:val="fontstyle01"/>
                <w:rFonts w:asciiTheme="minorHAnsi" w:hAnsiTheme="minorHAnsi" w:cstheme="minorHAnsi"/>
                <w:b w:val="0"/>
                <w:color w:val="000000" w:themeColor="text1"/>
                <w:sz w:val="20"/>
                <w:szCs w:val="20"/>
              </w:rPr>
              <w:t>2021</w:t>
            </w:r>
          </w:p>
        </w:tc>
        <w:tc>
          <w:tcPr>
            <w:tcW w:w="2835" w:type="dxa"/>
          </w:tcPr>
          <w:p w14:paraId="1E5A0B29" w14:textId="77777777" w:rsidR="009C363B" w:rsidRPr="007950E0" w:rsidRDefault="009C363B"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7F6AF590" w14:textId="77777777" w:rsidR="009C363B" w:rsidRPr="007950E0" w:rsidRDefault="009C363B" w:rsidP="0090639C">
            <w:pPr>
              <w:rPr>
                <w:rStyle w:val="fontstyle01"/>
                <w:rFonts w:asciiTheme="minorHAnsi" w:hAnsiTheme="minorHAnsi" w:cstheme="minorHAnsi"/>
                <w:b w:val="0"/>
                <w:color w:val="000000" w:themeColor="text1"/>
                <w:sz w:val="20"/>
                <w:szCs w:val="20"/>
              </w:rPr>
            </w:pPr>
          </w:p>
        </w:tc>
        <w:tc>
          <w:tcPr>
            <w:tcW w:w="1276" w:type="dxa"/>
          </w:tcPr>
          <w:p w14:paraId="455B9511" w14:textId="48709D70" w:rsidR="009C363B"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7474282F" w14:textId="09324DF3" w:rsidR="009C363B" w:rsidRDefault="009C363B" w:rsidP="0041629B"/>
    <w:tbl>
      <w:tblPr>
        <w:tblStyle w:val="TableGrid"/>
        <w:tblW w:w="14312" w:type="dxa"/>
        <w:tblLook w:val="04A0" w:firstRow="1" w:lastRow="0" w:firstColumn="1" w:lastColumn="0" w:noHBand="0" w:noVBand="1"/>
      </w:tblPr>
      <w:tblGrid>
        <w:gridCol w:w="6658"/>
        <w:gridCol w:w="1842"/>
        <w:gridCol w:w="2835"/>
        <w:gridCol w:w="1701"/>
        <w:gridCol w:w="1276"/>
      </w:tblGrid>
      <w:tr w:rsidR="009C363B" w:rsidRPr="00FE270E" w14:paraId="22853FFC" w14:textId="77777777" w:rsidTr="008A7669">
        <w:tc>
          <w:tcPr>
            <w:tcW w:w="14312" w:type="dxa"/>
            <w:gridSpan w:val="5"/>
            <w:shd w:val="clear" w:color="auto" w:fill="E7E6E6" w:themeFill="background2"/>
          </w:tcPr>
          <w:p w14:paraId="143F4072" w14:textId="3A942D27" w:rsidR="009C363B" w:rsidRPr="007950E0" w:rsidRDefault="009C363B"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11</w:t>
            </w:r>
          </w:p>
          <w:p w14:paraId="37C52E12" w14:textId="3D8A059F" w:rsidR="009C363B" w:rsidRPr="007950E0" w:rsidRDefault="00040730" w:rsidP="0090639C">
            <w:pPr>
              <w:ind w:right="323"/>
              <w:contextualSpacing/>
              <w:jc w:val="both"/>
              <w:rPr>
                <w:rStyle w:val="fontstyle01"/>
                <w:rFonts w:asciiTheme="minorHAnsi" w:hAnsiTheme="minorHAnsi" w:cstheme="minorHAnsi"/>
                <w:bCs w:val="0"/>
                <w:color w:val="auto"/>
                <w:sz w:val="20"/>
                <w:szCs w:val="20"/>
                <w:lang w:val="es-PE"/>
              </w:rPr>
            </w:pPr>
            <w:r w:rsidRPr="000B2034">
              <w:rPr>
                <w:rStyle w:val="fontstyle01"/>
                <w:rFonts w:asciiTheme="minorHAnsi" w:hAnsiTheme="minorHAnsi" w:cstheme="minorHAnsi"/>
                <w:b w:val="0"/>
                <w:color w:val="auto"/>
                <w:sz w:val="20"/>
                <w:szCs w:val="20"/>
                <w:lang w:val="es-PE"/>
              </w:rPr>
              <w:t xml:space="preserve">Continuar trabajando con equipos con base en los territorios objetivo y con conocimiento técnico apropiado para que puedan proveer asistencia al PPD en actividades de planificación estratégica, monitoreo y seguimiento así como acompañamiento a los actores comunitarios en todas las etapas (postulaciones, diseño de intervenciones, </w:t>
            </w:r>
            <w:r w:rsidRPr="000B2034">
              <w:rPr>
                <w:rStyle w:val="fontstyle01"/>
                <w:rFonts w:asciiTheme="minorHAnsi" w:hAnsiTheme="minorHAnsi" w:cstheme="minorHAnsi"/>
                <w:b w:val="0"/>
                <w:color w:val="auto"/>
                <w:sz w:val="20"/>
                <w:szCs w:val="20"/>
                <w:lang w:val="es-PE"/>
              </w:rPr>
              <w:lastRenderedPageBreak/>
              <w:t>implementación, sostenibilidad).  La planificación financiera debe dar cuenta que estas tareas deben de ser adecuadamente financiadas y que en parte responden a demandas de asistencia técnica a los proyectos y monitoreo de FMAM.</w:t>
            </w:r>
          </w:p>
        </w:tc>
      </w:tr>
      <w:tr w:rsidR="009C363B" w:rsidRPr="00FE270E" w14:paraId="2D5C7B07" w14:textId="77777777" w:rsidTr="008A7669">
        <w:tc>
          <w:tcPr>
            <w:tcW w:w="14312" w:type="dxa"/>
            <w:gridSpan w:val="5"/>
            <w:shd w:val="clear" w:color="auto" w:fill="E7E6E6" w:themeFill="background2"/>
          </w:tcPr>
          <w:p w14:paraId="6CF4590C" w14:textId="77777777" w:rsidR="009C363B" w:rsidRPr="00B55C92" w:rsidRDefault="009C363B" w:rsidP="0090639C">
            <w:pPr>
              <w:rPr>
                <w:rStyle w:val="fontstyle01"/>
                <w:rFonts w:asciiTheme="minorHAnsi" w:hAnsiTheme="minorHAnsi" w:cstheme="minorHAnsi"/>
                <w:b w:val="0"/>
                <w:bCs w:val="0"/>
                <w:color w:val="auto"/>
                <w:sz w:val="20"/>
                <w:szCs w:val="20"/>
              </w:rPr>
            </w:pPr>
            <w:r w:rsidRPr="00613D7E">
              <w:rPr>
                <w:rStyle w:val="fontstyle01"/>
                <w:rFonts w:asciiTheme="minorHAnsi" w:hAnsiTheme="minorHAnsi" w:cstheme="minorHAnsi"/>
                <w:color w:val="auto"/>
                <w:sz w:val="20"/>
                <w:szCs w:val="20"/>
              </w:rPr>
              <w:lastRenderedPageBreak/>
              <w:t>Management Response</w:t>
            </w:r>
          </w:p>
          <w:p w14:paraId="770C4914" w14:textId="2AC55482" w:rsidR="009C363B" w:rsidRPr="0098062D" w:rsidRDefault="00B55C92" w:rsidP="0090639C">
            <w:pPr>
              <w:rPr>
                <w:rStyle w:val="fontstyle01"/>
                <w:rFonts w:asciiTheme="minorHAnsi" w:hAnsiTheme="minorHAnsi" w:cstheme="minorHAnsi"/>
                <w:b w:val="0"/>
                <w:bCs w:val="0"/>
                <w:color w:val="auto"/>
                <w:sz w:val="20"/>
                <w:szCs w:val="20"/>
                <w:lang w:val="es-PE"/>
              </w:rPr>
            </w:pPr>
            <w:r w:rsidRPr="00BD253B">
              <w:rPr>
                <w:rStyle w:val="fontstyle01"/>
                <w:rFonts w:asciiTheme="minorHAnsi" w:hAnsiTheme="minorHAnsi" w:cstheme="minorHAnsi"/>
                <w:color w:val="auto"/>
                <w:sz w:val="20"/>
                <w:szCs w:val="20"/>
              </w:rPr>
              <w:t>Fully accept</w:t>
            </w:r>
            <w:r w:rsidR="009C363B" w:rsidRPr="00BD253B">
              <w:rPr>
                <w:rStyle w:val="fontstyle01"/>
                <w:rFonts w:asciiTheme="minorHAnsi" w:hAnsiTheme="minorHAnsi" w:cstheme="minorHAnsi"/>
                <w:color w:val="auto"/>
                <w:sz w:val="20"/>
                <w:szCs w:val="20"/>
              </w:rPr>
              <w:t xml:space="preserve"> recommendation</w:t>
            </w:r>
            <w:r w:rsidR="00040730" w:rsidRPr="00BD253B">
              <w:rPr>
                <w:rStyle w:val="fontstyle01"/>
                <w:rFonts w:asciiTheme="minorHAnsi" w:hAnsiTheme="minorHAnsi" w:cstheme="minorHAnsi"/>
                <w:color w:val="auto"/>
                <w:sz w:val="20"/>
                <w:szCs w:val="20"/>
              </w:rPr>
              <w:t xml:space="preserve">. </w:t>
            </w:r>
            <w:r w:rsidR="0098062D">
              <w:rPr>
                <w:rStyle w:val="fontstyle01"/>
                <w:rFonts w:asciiTheme="minorHAnsi" w:hAnsiTheme="minorHAnsi" w:cstheme="minorHAnsi"/>
                <w:b w:val="0"/>
                <w:bCs w:val="0"/>
                <w:color w:val="auto"/>
                <w:sz w:val="20"/>
                <w:szCs w:val="20"/>
                <w:lang w:val="es-PE"/>
              </w:rPr>
              <w:t xml:space="preserve">Durante la FO7,  </w:t>
            </w:r>
            <w:r>
              <w:rPr>
                <w:rStyle w:val="fontstyle01"/>
                <w:rFonts w:asciiTheme="minorHAnsi" w:hAnsiTheme="minorHAnsi" w:cstheme="minorHAnsi"/>
                <w:b w:val="0"/>
                <w:bCs w:val="0"/>
                <w:color w:val="auto"/>
                <w:sz w:val="20"/>
                <w:szCs w:val="20"/>
                <w:lang w:val="es-PE"/>
              </w:rPr>
              <w:t xml:space="preserve">el </w:t>
            </w:r>
            <w:r w:rsidR="0098062D">
              <w:rPr>
                <w:rStyle w:val="fontstyle01"/>
                <w:rFonts w:asciiTheme="minorHAnsi" w:hAnsiTheme="minorHAnsi" w:cstheme="minorHAnsi"/>
                <w:b w:val="0"/>
                <w:bCs w:val="0"/>
                <w:color w:val="auto"/>
                <w:sz w:val="20"/>
                <w:szCs w:val="20"/>
                <w:lang w:val="es-PE"/>
              </w:rPr>
              <w:t xml:space="preserve">PPD continuará trabajando con equipos de base en los paisajes, </w:t>
            </w:r>
            <w:r w:rsidR="00040730" w:rsidRPr="000B2034">
              <w:rPr>
                <w:rStyle w:val="fontstyle01"/>
                <w:rFonts w:asciiTheme="minorHAnsi" w:hAnsiTheme="minorHAnsi" w:cstheme="minorHAnsi"/>
                <w:b w:val="0"/>
                <w:bCs w:val="0"/>
                <w:color w:val="auto"/>
                <w:sz w:val="20"/>
                <w:szCs w:val="20"/>
                <w:lang w:val="es-PE"/>
              </w:rPr>
              <w:t xml:space="preserve"> </w:t>
            </w:r>
            <w:r w:rsidR="0098062D">
              <w:rPr>
                <w:rStyle w:val="fontstyle01"/>
                <w:rFonts w:asciiTheme="minorHAnsi" w:hAnsiTheme="minorHAnsi" w:cstheme="minorHAnsi"/>
                <w:b w:val="0"/>
                <w:bCs w:val="0"/>
                <w:color w:val="auto"/>
                <w:sz w:val="20"/>
                <w:szCs w:val="20"/>
                <w:lang w:val="es-PE"/>
              </w:rPr>
              <w:t xml:space="preserve">mediante un </w:t>
            </w:r>
            <w:r w:rsidR="00040730" w:rsidRPr="000B2034">
              <w:rPr>
                <w:rStyle w:val="fontstyle01"/>
                <w:rFonts w:asciiTheme="minorHAnsi" w:hAnsiTheme="minorHAnsi" w:cstheme="minorHAnsi"/>
                <w:b w:val="0"/>
                <w:bCs w:val="0"/>
                <w:color w:val="auto"/>
                <w:sz w:val="20"/>
                <w:szCs w:val="20"/>
                <w:lang w:val="es-PE"/>
              </w:rPr>
              <w:t xml:space="preserve">Proyecto Estratégico </w:t>
            </w:r>
            <w:r w:rsidR="0098062D">
              <w:rPr>
                <w:rStyle w:val="fontstyle01"/>
                <w:rFonts w:asciiTheme="minorHAnsi" w:hAnsiTheme="minorHAnsi" w:cstheme="minorHAnsi"/>
                <w:b w:val="0"/>
                <w:bCs w:val="0"/>
                <w:color w:val="auto"/>
                <w:sz w:val="20"/>
                <w:szCs w:val="20"/>
                <w:lang w:val="es-PE"/>
              </w:rPr>
              <w:t>en cada uno de los</w:t>
            </w:r>
            <w:r w:rsidR="00040730" w:rsidRPr="000B2034">
              <w:rPr>
                <w:rStyle w:val="fontstyle01"/>
                <w:rFonts w:asciiTheme="minorHAnsi" w:hAnsiTheme="minorHAnsi" w:cstheme="minorHAnsi"/>
                <w:b w:val="0"/>
                <w:bCs w:val="0"/>
                <w:color w:val="auto"/>
                <w:sz w:val="20"/>
                <w:szCs w:val="20"/>
                <w:lang w:val="es-PE"/>
              </w:rPr>
              <w:t xml:space="preserve"> paisaje</w:t>
            </w:r>
            <w:r w:rsidR="0098062D">
              <w:rPr>
                <w:rStyle w:val="fontstyle01"/>
                <w:rFonts w:asciiTheme="minorHAnsi" w:hAnsiTheme="minorHAnsi" w:cstheme="minorHAnsi"/>
                <w:b w:val="0"/>
                <w:bCs w:val="0"/>
                <w:color w:val="auto"/>
                <w:sz w:val="20"/>
                <w:szCs w:val="20"/>
                <w:lang w:val="es-PE"/>
              </w:rPr>
              <w:t>s</w:t>
            </w:r>
            <w:r>
              <w:rPr>
                <w:rStyle w:val="fontstyle01"/>
                <w:rFonts w:asciiTheme="minorHAnsi" w:hAnsiTheme="minorHAnsi" w:cstheme="minorHAnsi"/>
                <w:b w:val="0"/>
                <w:bCs w:val="0"/>
                <w:color w:val="auto"/>
                <w:sz w:val="20"/>
                <w:szCs w:val="20"/>
                <w:lang w:val="es-PE"/>
              </w:rPr>
              <w:t xml:space="preserve">, enfocado en la replicación y escalamiento y, teniendo en cuenta esta recomendación, considerará los aspectos </w:t>
            </w:r>
            <w:r w:rsidRPr="000B2034">
              <w:rPr>
                <w:rStyle w:val="fontstyle01"/>
                <w:rFonts w:asciiTheme="minorHAnsi" w:hAnsiTheme="minorHAnsi" w:cstheme="minorHAnsi"/>
                <w:b w:val="0"/>
                <w:color w:val="auto"/>
                <w:sz w:val="20"/>
                <w:szCs w:val="20"/>
                <w:lang w:val="es-PE"/>
              </w:rPr>
              <w:t>de planificación estratégica, monitoreo</w:t>
            </w:r>
            <w:r>
              <w:rPr>
                <w:rStyle w:val="fontstyle01"/>
                <w:rFonts w:asciiTheme="minorHAnsi" w:hAnsiTheme="minorHAnsi" w:cstheme="minorHAnsi"/>
                <w:b w:val="0"/>
                <w:color w:val="auto"/>
                <w:sz w:val="20"/>
                <w:szCs w:val="20"/>
                <w:lang w:val="es-PE"/>
              </w:rPr>
              <w:t xml:space="preserve">, </w:t>
            </w:r>
            <w:r w:rsidRPr="000B2034">
              <w:rPr>
                <w:rStyle w:val="fontstyle01"/>
                <w:rFonts w:asciiTheme="minorHAnsi" w:hAnsiTheme="minorHAnsi" w:cstheme="minorHAnsi"/>
                <w:b w:val="0"/>
                <w:color w:val="auto"/>
                <w:sz w:val="20"/>
                <w:szCs w:val="20"/>
                <w:lang w:val="es-PE"/>
              </w:rPr>
              <w:t xml:space="preserve">seguimiento </w:t>
            </w:r>
            <w:r>
              <w:rPr>
                <w:rStyle w:val="fontstyle01"/>
                <w:rFonts w:asciiTheme="minorHAnsi" w:hAnsiTheme="minorHAnsi" w:cstheme="minorHAnsi"/>
                <w:b w:val="0"/>
                <w:color w:val="auto"/>
                <w:sz w:val="20"/>
                <w:szCs w:val="20"/>
                <w:lang w:val="es-PE"/>
              </w:rPr>
              <w:t>y</w:t>
            </w:r>
            <w:r w:rsidRPr="000B2034">
              <w:rPr>
                <w:rStyle w:val="fontstyle01"/>
                <w:rFonts w:asciiTheme="minorHAnsi" w:hAnsiTheme="minorHAnsi" w:cstheme="minorHAnsi"/>
                <w:b w:val="0"/>
                <w:color w:val="auto"/>
                <w:sz w:val="20"/>
                <w:szCs w:val="20"/>
                <w:lang w:val="es-PE"/>
              </w:rPr>
              <w:t xml:space="preserve"> acompañamiento a los actores comunitarios en todas las etapas</w:t>
            </w:r>
            <w:r w:rsidR="003A1D4C">
              <w:rPr>
                <w:rStyle w:val="fontstyle01"/>
                <w:rFonts w:asciiTheme="minorHAnsi" w:hAnsiTheme="minorHAnsi" w:cstheme="minorHAnsi"/>
                <w:b w:val="0"/>
                <w:color w:val="auto"/>
                <w:sz w:val="20"/>
                <w:szCs w:val="20"/>
                <w:lang w:val="es-PE"/>
              </w:rPr>
              <w:t>.</w:t>
            </w:r>
          </w:p>
        </w:tc>
      </w:tr>
      <w:tr w:rsidR="009C363B" w:rsidRPr="00BA1582" w14:paraId="3326A142" w14:textId="77777777" w:rsidTr="008A7669">
        <w:tc>
          <w:tcPr>
            <w:tcW w:w="6658" w:type="dxa"/>
            <w:vMerge w:val="restart"/>
            <w:shd w:val="clear" w:color="auto" w:fill="E7E6E6" w:themeFill="background2"/>
          </w:tcPr>
          <w:p w14:paraId="4FE891A3" w14:textId="7009286B"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2827E8BE" w14:textId="02933CEB"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1E18824A" w14:textId="0E89FC04"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2D4B0C61" w14:textId="0EE68B35"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9C363B" w:rsidRPr="00BA1582" w14:paraId="04498402" w14:textId="77777777" w:rsidTr="0090639C">
        <w:tc>
          <w:tcPr>
            <w:tcW w:w="6658" w:type="dxa"/>
            <w:vMerge/>
          </w:tcPr>
          <w:p w14:paraId="6C052768"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842" w:type="dxa"/>
            <w:vMerge/>
          </w:tcPr>
          <w:p w14:paraId="1CC5B718"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2835" w:type="dxa"/>
            <w:vMerge/>
          </w:tcPr>
          <w:p w14:paraId="680DE65D"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701" w:type="dxa"/>
          </w:tcPr>
          <w:p w14:paraId="784B6509" w14:textId="77777777"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7F6FEFA5" w14:textId="77777777" w:rsidR="009C363B" w:rsidRPr="00BA1582" w:rsidRDefault="009C36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3A1D4C" w:rsidRPr="00BA1582" w14:paraId="07F599A2" w14:textId="77777777" w:rsidTr="0090639C">
        <w:tc>
          <w:tcPr>
            <w:tcW w:w="6658" w:type="dxa"/>
          </w:tcPr>
          <w:p w14:paraId="10C052F6" w14:textId="05ABCCB6" w:rsidR="003A1D4C" w:rsidRPr="003E5F26" w:rsidRDefault="003A1D4C" w:rsidP="003A1D4C">
            <w:pPr>
              <w:rPr>
                <w:color w:val="000000" w:themeColor="text1"/>
                <w:sz w:val="20"/>
                <w:szCs w:val="20"/>
                <w:highlight w:val="yellow"/>
                <w:lang w:val="es-PE"/>
              </w:rPr>
            </w:pPr>
            <w:r w:rsidRPr="00B81BBD">
              <w:rPr>
                <w:color w:val="000000" w:themeColor="text1"/>
                <w:sz w:val="20"/>
                <w:szCs w:val="20"/>
                <w:lang w:val="es-PE"/>
              </w:rPr>
              <w:t xml:space="preserve">1.1 </w:t>
            </w:r>
            <w:r>
              <w:rPr>
                <w:color w:val="000000" w:themeColor="text1"/>
                <w:sz w:val="20"/>
                <w:szCs w:val="20"/>
                <w:lang w:val="es-PE"/>
              </w:rPr>
              <w:t>Formulacion de términos de referencia, convocatoria, s</w:t>
            </w:r>
            <w:r w:rsidRPr="009C363B">
              <w:rPr>
                <w:color w:val="000000" w:themeColor="text1"/>
                <w:sz w:val="20"/>
                <w:szCs w:val="20"/>
                <w:lang w:val="es-PE"/>
              </w:rPr>
              <w:t>elección</w:t>
            </w:r>
            <w:r>
              <w:rPr>
                <w:color w:val="000000" w:themeColor="text1"/>
                <w:sz w:val="20"/>
                <w:szCs w:val="20"/>
                <w:lang w:val="es-PE"/>
              </w:rPr>
              <w:t xml:space="preserve"> </w:t>
            </w:r>
            <w:r>
              <w:rPr>
                <w:color w:val="000000" w:themeColor="text1"/>
                <w:lang w:val="es-PE"/>
              </w:rPr>
              <w:t>y</w:t>
            </w:r>
            <w:r>
              <w:rPr>
                <w:color w:val="000000" w:themeColor="text1"/>
                <w:sz w:val="20"/>
                <w:szCs w:val="20"/>
                <w:lang w:val="es-PE"/>
              </w:rPr>
              <w:t xml:space="preserve"> puesta en marcha de tres</w:t>
            </w:r>
            <w:r w:rsidRPr="009C363B">
              <w:rPr>
                <w:color w:val="000000" w:themeColor="text1"/>
                <w:sz w:val="20"/>
                <w:szCs w:val="20"/>
                <w:lang w:val="es-PE"/>
              </w:rPr>
              <w:t xml:space="preserve"> proyectos estratégicos</w:t>
            </w:r>
            <w:r>
              <w:rPr>
                <w:color w:val="000000" w:themeColor="text1"/>
                <w:sz w:val="20"/>
                <w:szCs w:val="20"/>
                <w:lang w:val="es-PE"/>
              </w:rPr>
              <w:t>, teniendo en cuenta el liderazgo de organizaciones de la sociedad civil con conocimiento local del territorio y capacidad técnica comprobada en procesos de desarrollo sostenible rural</w:t>
            </w:r>
          </w:p>
        </w:tc>
        <w:tc>
          <w:tcPr>
            <w:tcW w:w="1842" w:type="dxa"/>
          </w:tcPr>
          <w:p w14:paraId="3D3B5513" w14:textId="05852412" w:rsidR="003A1D4C" w:rsidRPr="00BA5821" w:rsidRDefault="003A1D4C" w:rsidP="003A1D4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September - November</w:t>
            </w:r>
            <w:r w:rsidRPr="0091456F">
              <w:rPr>
                <w:rStyle w:val="fontstyle01"/>
                <w:rFonts w:asciiTheme="minorHAnsi" w:hAnsiTheme="minorHAnsi" w:cstheme="minorHAnsi"/>
                <w:b w:val="0"/>
                <w:color w:val="000000" w:themeColor="text1"/>
                <w:sz w:val="20"/>
                <w:szCs w:val="20"/>
              </w:rPr>
              <w:t xml:space="preserve"> </w:t>
            </w:r>
            <w:r w:rsidRPr="007950E0">
              <w:rPr>
                <w:rStyle w:val="fontstyle01"/>
                <w:rFonts w:asciiTheme="minorHAnsi" w:hAnsiTheme="minorHAnsi" w:cstheme="minorHAnsi"/>
                <w:b w:val="0"/>
                <w:color w:val="000000" w:themeColor="text1"/>
                <w:sz w:val="20"/>
                <w:szCs w:val="20"/>
              </w:rPr>
              <w:t>2021</w:t>
            </w:r>
          </w:p>
        </w:tc>
        <w:tc>
          <w:tcPr>
            <w:tcW w:w="2835" w:type="dxa"/>
          </w:tcPr>
          <w:p w14:paraId="283B8C1A" w14:textId="095E0DFD" w:rsidR="003A1D4C" w:rsidRPr="007950E0" w:rsidRDefault="003A1D4C" w:rsidP="003A1D4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0F7A7EE4" w14:textId="77777777" w:rsidR="003A1D4C" w:rsidRPr="007950E0" w:rsidRDefault="003A1D4C" w:rsidP="003A1D4C">
            <w:pPr>
              <w:rPr>
                <w:rStyle w:val="fontstyle01"/>
                <w:rFonts w:asciiTheme="minorHAnsi" w:hAnsiTheme="minorHAnsi" w:cstheme="minorHAnsi"/>
                <w:b w:val="0"/>
                <w:color w:val="000000" w:themeColor="text1"/>
                <w:sz w:val="20"/>
                <w:szCs w:val="20"/>
              </w:rPr>
            </w:pPr>
          </w:p>
        </w:tc>
        <w:tc>
          <w:tcPr>
            <w:tcW w:w="1276" w:type="dxa"/>
          </w:tcPr>
          <w:p w14:paraId="6962A234" w14:textId="784B5D0D" w:rsidR="003A1D4C" w:rsidRDefault="003A1D4C" w:rsidP="003A1D4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9C363B" w:rsidRPr="00BA1582" w14:paraId="38B1FAD0" w14:textId="77777777" w:rsidTr="0090639C">
        <w:tc>
          <w:tcPr>
            <w:tcW w:w="6658" w:type="dxa"/>
          </w:tcPr>
          <w:p w14:paraId="1359E5F8" w14:textId="19AF88CD" w:rsidR="009C363B" w:rsidRPr="003E5F26" w:rsidRDefault="009C363B" w:rsidP="0090639C">
            <w:pPr>
              <w:rPr>
                <w:rStyle w:val="fontstyle01"/>
                <w:rFonts w:asciiTheme="minorHAnsi" w:hAnsiTheme="minorHAnsi" w:cstheme="minorHAnsi"/>
                <w:b w:val="0"/>
                <w:color w:val="000000" w:themeColor="text1"/>
                <w:sz w:val="20"/>
                <w:szCs w:val="20"/>
                <w:highlight w:val="yellow"/>
                <w:lang w:val="es-PE"/>
              </w:rPr>
            </w:pPr>
            <w:r w:rsidRPr="003A1D4C">
              <w:rPr>
                <w:color w:val="000000" w:themeColor="text1"/>
                <w:sz w:val="20"/>
                <w:szCs w:val="20"/>
                <w:lang w:val="es-PE"/>
              </w:rPr>
              <w:t>1.</w:t>
            </w:r>
            <w:r w:rsidR="003A1D4C" w:rsidRPr="003A1D4C">
              <w:rPr>
                <w:color w:val="000000" w:themeColor="text1"/>
                <w:sz w:val="20"/>
                <w:szCs w:val="20"/>
                <w:lang w:val="es-PE"/>
              </w:rPr>
              <w:t>2</w:t>
            </w:r>
            <w:r w:rsidRPr="003A1D4C">
              <w:rPr>
                <w:color w:val="000000" w:themeColor="text1"/>
                <w:sz w:val="20"/>
                <w:szCs w:val="20"/>
                <w:lang w:val="es-PE"/>
              </w:rPr>
              <w:t xml:space="preserve"> </w:t>
            </w:r>
            <w:r w:rsidR="0098062D" w:rsidRPr="003A1D4C">
              <w:rPr>
                <w:color w:val="000000" w:themeColor="text1"/>
                <w:sz w:val="20"/>
                <w:szCs w:val="20"/>
                <w:lang w:val="es-PE"/>
              </w:rPr>
              <w:t xml:space="preserve">En la planificación </w:t>
            </w:r>
            <w:r w:rsidR="00BA5821" w:rsidRPr="003A1D4C">
              <w:rPr>
                <w:color w:val="000000" w:themeColor="text1"/>
                <w:sz w:val="20"/>
                <w:szCs w:val="20"/>
                <w:lang w:val="es-PE"/>
              </w:rPr>
              <w:t xml:space="preserve">e implementación técnica y financiera </w:t>
            </w:r>
            <w:r w:rsidR="0098062D" w:rsidRPr="003A1D4C">
              <w:rPr>
                <w:color w:val="000000" w:themeColor="text1"/>
                <w:sz w:val="20"/>
                <w:szCs w:val="20"/>
                <w:lang w:val="es-PE"/>
              </w:rPr>
              <w:t>de</w:t>
            </w:r>
            <w:r w:rsidR="00BA5821" w:rsidRPr="003A1D4C">
              <w:rPr>
                <w:color w:val="000000" w:themeColor="text1"/>
                <w:sz w:val="20"/>
                <w:szCs w:val="20"/>
                <w:lang w:val="es-PE"/>
              </w:rPr>
              <w:t>l monitoreo PPD y de</w:t>
            </w:r>
            <w:r w:rsidR="0098062D" w:rsidRPr="003A1D4C">
              <w:rPr>
                <w:color w:val="000000" w:themeColor="text1"/>
                <w:sz w:val="20"/>
                <w:szCs w:val="20"/>
                <w:lang w:val="es-PE"/>
              </w:rPr>
              <w:t xml:space="preserve"> los proyectos estratégicos</w:t>
            </w:r>
            <w:r w:rsidR="003A1D4C" w:rsidRPr="003A1D4C">
              <w:rPr>
                <w:color w:val="000000" w:themeColor="text1"/>
                <w:sz w:val="20"/>
                <w:szCs w:val="20"/>
                <w:lang w:val="es-PE"/>
              </w:rPr>
              <w:t>que se implementen</w:t>
            </w:r>
            <w:r w:rsidR="0098062D" w:rsidRPr="003A1D4C">
              <w:rPr>
                <w:color w:val="000000" w:themeColor="text1"/>
                <w:sz w:val="20"/>
                <w:szCs w:val="20"/>
                <w:lang w:val="es-PE"/>
              </w:rPr>
              <w:t xml:space="preserve"> </w:t>
            </w:r>
            <w:r w:rsidR="003A1D4C" w:rsidRPr="003A1D4C">
              <w:rPr>
                <w:color w:val="000000" w:themeColor="text1"/>
                <w:sz w:val="20"/>
                <w:szCs w:val="20"/>
                <w:lang w:val="es-PE"/>
              </w:rPr>
              <w:t xml:space="preserve">en cada paisajes, </w:t>
            </w:r>
            <w:r w:rsidR="00BA5821" w:rsidRPr="003A1D4C">
              <w:rPr>
                <w:color w:val="000000" w:themeColor="text1"/>
                <w:sz w:val="20"/>
                <w:szCs w:val="20"/>
                <w:lang w:val="es-PE"/>
              </w:rPr>
              <w:t>se considera</w:t>
            </w:r>
            <w:r w:rsidR="003A1D4C" w:rsidRPr="003A1D4C">
              <w:rPr>
                <w:color w:val="000000" w:themeColor="text1"/>
                <w:sz w:val="20"/>
                <w:szCs w:val="20"/>
                <w:lang w:val="es-PE"/>
              </w:rPr>
              <w:t>rá</w:t>
            </w:r>
            <w:r w:rsidR="0098062D" w:rsidRPr="003A1D4C">
              <w:rPr>
                <w:color w:val="000000" w:themeColor="text1"/>
                <w:sz w:val="20"/>
                <w:szCs w:val="20"/>
                <w:lang w:val="es-PE"/>
              </w:rPr>
              <w:t xml:space="preserve"> </w:t>
            </w:r>
            <w:r w:rsidR="003A1D4C">
              <w:rPr>
                <w:color w:val="000000" w:themeColor="text1"/>
                <w:sz w:val="20"/>
                <w:szCs w:val="20"/>
                <w:lang w:val="es-PE"/>
              </w:rPr>
              <w:t>la asistencia técnica</w:t>
            </w:r>
            <w:r w:rsidR="00BA5821" w:rsidRPr="003A1D4C">
              <w:rPr>
                <w:color w:val="000000" w:themeColor="text1"/>
                <w:sz w:val="20"/>
                <w:szCs w:val="20"/>
                <w:lang w:val="es-PE"/>
              </w:rPr>
              <w:t xml:space="preserve"> </w:t>
            </w:r>
            <w:r w:rsidR="003A1D4C">
              <w:rPr>
                <w:color w:val="000000" w:themeColor="text1"/>
                <w:sz w:val="20"/>
                <w:szCs w:val="20"/>
                <w:lang w:val="es-PE"/>
              </w:rPr>
              <w:t xml:space="preserve">y acompañamiento </w:t>
            </w:r>
            <w:r w:rsidR="00BA5821" w:rsidRPr="003A1D4C">
              <w:rPr>
                <w:color w:val="000000" w:themeColor="text1"/>
                <w:sz w:val="20"/>
                <w:szCs w:val="20"/>
                <w:lang w:val="es-PE"/>
              </w:rPr>
              <w:t>a los actores comunitarios en todas las etapas</w:t>
            </w:r>
            <w:r w:rsidR="003A1D4C" w:rsidRPr="003A1D4C">
              <w:rPr>
                <w:color w:val="000000" w:themeColor="text1"/>
                <w:sz w:val="20"/>
                <w:szCs w:val="20"/>
                <w:lang w:val="es-PE"/>
              </w:rPr>
              <w:t xml:space="preserve"> </w:t>
            </w:r>
            <w:r w:rsidR="003A1D4C">
              <w:rPr>
                <w:color w:val="000000" w:themeColor="text1"/>
                <w:sz w:val="20"/>
                <w:szCs w:val="20"/>
                <w:lang w:val="es-PE"/>
              </w:rPr>
              <w:t>del proceso</w:t>
            </w:r>
          </w:p>
        </w:tc>
        <w:tc>
          <w:tcPr>
            <w:tcW w:w="1842" w:type="dxa"/>
          </w:tcPr>
          <w:p w14:paraId="7AD81922" w14:textId="6C4325B1" w:rsidR="009C363B" w:rsidRPr="00BA5821" w:rsidRDefault="00BA5821" w:rsidP="0090639C">
            <w:pPr>
              <w:rPr>
                <w:rStyle w:val="fontstyle01"/>
                <w:rFonts w:asciiTheme="minorHAnsi" w:hAnsiTheme="minorHAnsi" w:cstheme="minorHAnsi"/>
                <w:b w:val="0"/>
                <w:color w:val="000000" w:themeColor="text1"/>
                <w:sz w:val="20"/>
                <w:szCs w:val="20"/>
              </w:rPr>
            </w:pPr>
            <w:r w:rsidRPr="00BA5821">
              <w:rPr>
                <w:rStyle w:val="fontstyle01"/>
                <w:rFonts w:asciiTheme="minorHAnsi" w:hAnsiTheme="minorHAnsi" w:cstheme="minorHAnsi"/>
                <w:b w:val="0"/>
                <w:color w:val="000000" w:themeColor="text1"/>
                <w:sz w:val="20"/>
                <w:szCs w:val="20"/>
              </w:rPr>
              <w:t>N</w:t>
            </w:r>
            <w:r w:rsidRPr="00BA5821">
              <w:rPr>
                <w:rStyle w:val="fontstyle01"/>
                <w:rFonts w:asciiTheme="minorHAnsi" w:hAnsiTheme="minorHAnsi" w:cstheme="minorHAnsi"/>
                <w:b w:val="0"/>
                <w:sz w:val="20"/>
                <w:szCs w:val="20"/>
              </w:rPr>
              <w:t>ovember</w:t>
            </w:r>
            <w:r w:rsidR="009C363B" w:rsidRPr="00BA5821">
              <w:rPr>
                <w:rStyle w:val="fontstyle01"/>
                <w:rFonts w:asciiTheme="minorHAnsi" w:hAnsiTheme="minorHAnsi" w:cstheme="minorHAnsi"/>
                <w:b w:val="0"/>
                <w:color w:val="000000" w:themeColor="text1"/>
                <w:sz w:val="20"/>
                <w:szCs w:val="20"/>
              </w:rPr>
              <w:t xml:space="preserve"> 2021</w:t>
            </w:r>
            <w:r w:rsidRPr="00BA5821">
              <w:rPr>
                <w:rStyle w:val="fontstyle01"/>
                <w:rFonts w:asciiTheme="minorHAnsi" w:hAnsiTheme="minorHAnsi" w:cstheme="minorHAnsi"/>
                <w:b w:val="0"/>
                <w:color w:val="000000" w:themeColor="text1"/>
                <w:sz w:val="20"/>
                <w:szCs w:val="20"/>
              </w:rPr>
              <w:t xml:space="preserve"> </w:t>
            </w:r>
            <w:r w:rsidRPr="00BA5821">
              <w:rPr>
                <w:rStyle w:val="fontstyle01"/>
                <w:rFonts w:asciiTheme="minorHAnsi" w:hAnsiTheme="minorHAnsi" w:cstheme="minorHAnsi"/>
                <w:b w:val="0"/>
                <w:sz w:val="20"/>
                <w:szCs w:val="20"/>
              </w:rPr>
              <w:t>– June 2025</w:t>
            </w:r>
          </w:p>
        </w:tc>
        <w:tc>
          <w:tcPr>
            <w:tcW w:w="2835" w:type="dxa"/>
          </w:tcPr>
          <w:p w14:paraId="4F49167A" w14:textId="77777777" w:rsidR="009C363B" w:rsidRPr="007950E0" w:rsidRDefault="009C363B"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41F01A2A" w14:textId="77777777" w:rsidR="009C363B" w:rsidRPr="007950E0" w:rsidRDefault="009C363B" w:rsidP="0090639C">
            <w:pPr>
              <w:rPr>
                <w:rStyle w:val="fontstyle01"/>
                <w:rFonts w:asciiTheme="minorHAnsi" w:hAnsiTheme="minorHAnsi" w:cstheme="minorHAnsi"/>
                <w:b w:val="0"/>
                <w:color w:val="000000" w:themeColor="text1"/>
                <w:sz w:val="20"/>
                <w:szCs w:val="20"/>
              </w:rPr>
            </w:pPr>
          </w:p>
        </w:tc>
        <w:tc>
          <w:tcPr>
            <w:tcW w:w="1276" w:type="dxa"/>
          </w:tcPr>
          <w:p w14:paraId="3328A0EA" w14:textId="23549D98" w:rsidR="009C363B"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69E5140E" w14:textId="51F461DF" w:rsidR="009C363B" w:rsidRDefault="009C363B" w:rsidP="0041629B"/>
    <w:tbl>
      <w:tblPr>
        <w:tblStyle w:val="TableGrid"/>
        <w:tblW w:w="14312" w:type="dxa"/>
        <w:tblLook w:val="04A0" w:firstRow="1" w:lastRow="0" w:firstColumn="1" w:lastColumn="0" w:noHBand="0" w:noVBand="1"/>
      </w:tblPr>
      <w:tblGrid>
        <w:gridCol w:w="6658"/>
        <w:gridCol w:w="1842"/>
        <w:gridCol w:w="2835"/>
        <w:gridCol w:w="1701"/>
        <w:gridCol w:w="1276"/>
      </w:tblGrid>
      <w:tr w:rsidR="009C363B" w:rsidRPr="00FE270E" w14:paraId="43B16ABA" w14:textId="77777777" w:rsidTr="008A7669">
        <w:tc>
          <w:tcPr>
            <w:tcW w:w="14312" w:type="dxa"/>
            <w:gridSpan w:val="5"/>
            <w:shd w:val="clear" w:color="auto" w:fill="E7E6E6" w:themeFill="background2"/>
          </w:tcPr>
          <w:p w14:paraId="7FA4F66E" w14:textId="08B6D449" w:rsidR="009C363B" w:rsidRPr="007950E0" w:rsidRDefault="009C363B"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12</w:t>
            </w:r>
          </w:p>
          <w:p w14:paraId="5EC4EC7D" w14:textId="22DE9445" w:rsidR="009C363B" w:rsidRPr="00BA5821" w:rsidRDefault="00040730" w:rsidP="0090639C">
            <w:pPr>
              <w:ind w:right="323"/>
              <w:contextualSpacing/>
              <w:jc w:val="both"/>
              <w:rPr>
                <w:rStyle w:val="fontstyle01"/>
                <w:rFonts w:asciiTheme="minorHAnsi" w:hAnsiTheme="minorHAnsi" w:cstheme="minorHAnsi"/>
                <w:b w:val="0"/>
                <w:color w:val="auto"/>
                <w:sz w:val="20"/>
                <w:szCs w:val="20"/>
                <w:lang w:val="es-PE"/>
              </w:rPr>
            </w:pPr>
            <w:r w:rsidRPr="00040730">
              <w:rPr>
                <w:rStyle w:val="fontstyle01"/>
                <w:rFonts w:asciiTheme="minorHAnsi" w:hAnsiTheme="minorHAnsi" w:cstheme="minorHAnsi"/>
                <w:b w:val="0"/>
                <w:color w:val="auto"/>
                <w:sz w:val="20"/>
                <w:szCs w:val="20"/>
                <w:lang w:val="es-PE"/>
              </w:rPr>
              <w:t>Antes de proceder a generar documentos, se debe de contar con una estrategia específica de comunicación que indique los productos a generar en función de a quienes están orientados (que tipo de interlocutores, idiomas a utilizar) y cuáles son sus metas concretas (transparencia, manejo del conocimiento, visibilidad, documentos de apoyo técnico, o incidencia).  Asimismo, las tareas de manejo del conocimiento y de incidencia a través de documentos o instancias de intercambios deben tener una asignación de recursos acorde a lo que se pretende obtener. La estrategia de comunicación y sus productos asociados deberían de estar ligados a las necesidades de información del estado y de los gobiernos.</w:t>
            </w:r>
          </w:p>
        </w:tc>
      </w:tr>
      <w:tr w:rsidR="009C363B" w:rsidRPr="00FE270E" w14:paraId="51666D68" w14:textId="77777777" w:rsidTr="008A7669">
        <w:tc>
          <w:tcPr>
            <w:tcW w:w="14312" w:type="dxa"/>
            <w:gridSpan w:val="5"/>
            <w:shd w:val="clear" w:color="auto" w:fill="E7E6E6" w:themeFill="background2"/>
          </w:tcPr>
          <w:p w14:paraId="085829F4" w14:textId="77777777" w:rsidR="009C363B" w:rsidRPr="00613D7E" w:rsidRDefault="009C363B" w:rsidP="0090639C">
            <w:pPr>
              <w:rPr>
                <w:rStyle w:val="fontstyle01"/>
                <w:rFonts w:asciiTheme="minorHAnsi" w:hAnsiTheme="minorHAnsi" w:cstheme="minorHAnsi"/>
                <w:color w:val="auto"/>
                <w:sz w:val="20"/>
                <w:szCs w:val="20"/>
              </w:rPr>
            </w:pPr>
            <w:r w:rsidRPr="00613D7E">
              <w:rPr>
                <w:rStyle w:val="fontstyle01"/>
                <w:rFonts w:asciiTheme="minorHAnsi" w:hAnsiTheme="minorHAnsi" w:cstheme="minorHAnsi"/>
                <w:color w:val="auto"/>
                <w:sz w:val="20"/>
                <w:szCs w:val="20"/>
              </w:rPr>
              <w:t>Management Response</w:t>
            </w:r>
          </w:p>
          <w:p w14:paraId="428A4AB7" w14:textId="6F47B612" w:rsidR="00982052" w:rsidRDefault="003E5F26" w:rsidP="0090639C">
            <w:pPr>
              <w:rPr>
                <w:rStyle w:val="fontstyle01"/>
                <w:rFonts w:asciiTheme="minorHAnsi" w:hAnsiTheme="minorHAnsi" w:cstheme="minorHAnsi"/>
                <w:b w:val="0"/>
                <w:bCs w:val="0"/>
                <w:color w:val="auto"/>
                <w:sz w:val="20"/>
                <w:szCs w:val="20"/>
                <w:lang w:val="es-PE"/>
              </w:rPr>
            </w:pPr>
            <w:r w:rsidRPr="00BD253B">
              <w:rPr>
                <w:rStyle w:val="fontstyle01"/>
                <w:rFonts w:asciiTheme="minorHAnsi" w:hAnsiTheme="minorHAnsi" w:cstheme="minorHAnsi"/>
                <w:color w:val="auto"/>
                <w:sz w:val="20"/>
                <w:szCs w:val="20"/>
              </w:rPr>
              <w:t>Partially accept</w:t>
            </w:r>
            <w:r w:rsidR="009C363B" w:rsidRPr="00BD253B">
              <w:rPr>
                <w:rStyle w:val="fontstyle01"/>
                <w:rFonts w:asciiTheme="minorHAnsi" w:hAnsiTheme="minorHAnsi" w:cstheme="minorHAnsi"/>
                <w:color w:val="auto"/>
                <w:sz w:val="20"/>
                <w:szCs w:val="20"/>
              </w:rPr>
              <w:t xml:space="preserve"> recommendation</w:t>
            </w:r>
            <w:r w:rsidR="00040730" w:rsidRPr="00BD253B">
              <w:rPr>
                <w:rStyle w:val="fontstyle01"/>
                <w:rFonts w:asciiTheme="minorHAnsi" w:hAnsiTheme="minorHAnsi" w:cstheme="minorHAnsi"/>
                <w:color w:val="auto"/>
                <w:sz w:val="20"/>
                <w:szCs w:val="20"/>
              </w:rPr>
              <w:t>.</w:t>
            </w:r>
            <w:r w:rsidR="00040730" w:rsidRPr="00BD253B">
              <w:rPr>
                <w:rStyle w:val="fontstyle01"/>
                <w:rFonts w:asciiTheme="minorHAnsi" w:hAnsiTheme="minorHAnsi" w:cstheme="minorHAnsi"/>
                <w:b w:val="0"/>
                <w:bCs w:val="0"/>
                <w:color w:val="auto"/>
                <w:sz w:val="20"/>
                <w:szCs w:val="20"/>
              </w:rPr>
              <w:t xml:space="preserve"> </w:t>
            </w:r>
            <w:r w:rsidRPr="003E5F26">
              <w:rPr>
                <w:rStyle w:val="fontstyle01"/>
                <w:rFonts w:asciiTheme="minorHAnsi" w:hAnsiTheme="minorHAnsi" w:cstheme="minorHAnsi"/>
                <w:b w:val="0"/>
                <w:bCs w:val="0"/>
                <w:color w:val="auto"/>
                <w:sz w:val="20"/>
                <w:szCs w:val="20"/>
                <w:lang w:val="es-PE"/>
              </w:rPr>
              <w:t>La recomendaci</w:t>
            </w:r>
            <w:r>
              <w:rPr>
                <w:rStyle w:val="fontstyle01"/>
                <w:rFonts w:asciiTheme="minorHAnsi" w:hAnsiTheme="minorHAnsi" w:cstheme="minorHAnsi"/>
                <w:b w:val="0"/>
                <w:bCs w:val="0"/>
                <w:color w:val="auto"/>
                <w:sz w:val="20"/>
                <w:szCs w:val="20"/>
                <w:lang w:val="es-PE"/>
              </w:rPr>
              <w:t xml:space="preserve">ón </w:t>
            </w:r>
            <w:r w:rsidR="00982052">
              <w:rPr>
                <w:rStyle w:val="fontstyle01"/>
                <w:rFonts w:asciiTheme="minorHAnsi" w:hAnsiTheme="minorHAnsi" w:cstheme="minorHAnsi"/>
                <w:b w:val="0"/>
                <w:bCs w:val="0"/>
                <w:color w:val="auto"/>
                <w:sz w:val="20"/>
                <w:szCs w:val="20"/>
                <w:lang w:val="es-PE"/>
              </w:rPr>
              <w:t xml:space="preserve">al parecer </w:t>
            </w:r>
            <w:r>
              <w:rPr>
                <w:rStyle w:val="fontstyle01"/>
                <w:rFonts w:asciiTheme="minorHAnsi" w:hAnsiTheme="minorHAnsi" w:cstheme="minorHAnsi"/>
                <w:b w:val="0"/>
                <w:bCs w:val="0"/>
                <w:color w:val="auto"/>
                <w:sz w:val="20"/>
                <w:szCs w:val="20"/>
                <w:lang w:val="es-PE"/>
              </w:rPr>
              <w:t>parte de un supuesto incorrecto, que es el de no haber tenido una estr</w:t>
            </w:r>
            <w:r w:rsidR="00982052">
              <w:rPr>
                <w:rStyle w:val="fontstyle01"/>
                <w:rFonts w:asciiTheme="minorHAnsi" w:hAnsiTheme="minorHAnsi" w:cstheme="minorHAnsi"/>
                <w:b w:val="0"/>
                <w:bCs w:val="0"/>
                <w:color w:val="auto"/>
                <w:sz w:val="20"/>
                <w:szCs w:val="20"/>
                <w:lang w:val="es-PE"/>
              </w:rPr>
              <w:t>a</w:t>
            </w:r>
            <w:r>
              <w:rPr>
                <w:rStyle w:val="fontstyle01"/>
                <w:rFonts w:asciiTheme="minorHAnsi" w:hAnsiTheme="minorHAnsi" w:cstheme="minorHAnsi"/>
                <w:b w:val="0"/>
                <w:bCs w:val="0"/>
                <w:color w:val="auto"/>
                <w:sz w:val="20"/>
                <w:szCs w:val="20"/>
                <w:lang w:val="es-PE"/>
              </w:rPr>
              <w:t>tegia de comunicación</w:t>
            </w:r>
            <w:r w:rsidR="00982052">
              <w:rPr>
                <w:rStyle w:val="fontstyle01"/>
                <w:rFonts w:asciiTheme="minorHAnsi" w:hAnsiTheme="minorHAnsi" w:cstheme="minorHAnsi"/>
                <w:b w:val="0"/>
                <w:bCs w:val="0"/>
                <w:color w:val="auto"/>
                <w:sz w:val="20"/>
                <w:szCs w:val="20"/>
                <w:lang w:val="es-PE"/>
              </w:rPr>
              <w:t xml:space="preserve"> en FO6, pero ya se ha aclarado que sí se contó con dicha estrategia, la cual definió públicos objetivos, productos comunicacionales, entre otros</w:t>
            </w:r>
            <w:r w:rsidR="00341D3D">
              <w:rPr>
                <w:rStyle w:val="fontstyle01"/>
                <w:rFonts w:asciiTheme="minorHAnsi" w:hAnsiTheme="minorHAnsi" w:cstheme="minorHAnsi"/>
                <w:b w:val="0"/>
                <w:bCs w:val="0"/>
                <w:color w:val="auto"/>
                <w:sz w:val="20"/>
                <w:szCs w:val="20"/>
                <w:lang w:val="es-PE"/>
              </w:rPr>
              <w:t xml:space="preserve"> aspectos requeridos</w:t>
            </w:r>
            <w:r w:rsidR="00982052">
              <w:rPr>
                <w:rStyle w:val="fontstyle01"/>
                <w:rFonts w:asciiTheme="minorHAnsi" w:hAnsiTheme="minorHAnsi" w:cstheme="minorHAnsi"/>
                <w:b w:val="0"/>
                <w:bCs w:val="0"/>
                <w:color w:val="auto"/>
                <w:sz w:val="20"/>
                <w:szCs w:val="20"/>
                <w:lang w:val="es-PE"/>
              </w:rPr>
              <w:t xml:space="preserve">. </w:t>
            </w:r>
            <w:r>
              <w:rPr>
                <w:rStyle w:val="fontstyle01"/>
                <w:rFonts w:asciiTheme="minorHAnsi" w:hAnsiTheme="minorHAnsi" w:cstheme="minorHAnsi"/>
                <w:b w:val="0"/>
                <w:bCs w:val="0"/>
                <w:color w:val="auto"/>
                <w:sz w:val="20"/>
                <w:szCs w:val="20"/>
                <w:lang w:val="es-PE"/>
              </w:rPr>
              <w:t xml:space="preserve"> </w:t>
            </w:r>
          </w:p>
          <w:p w14:paraId="5A897BF8" w14:textId="13626877" w:rsidR="00341D3D" w:rsidRDefault="00BA5821" w:rsidP="0090639C">
            <w:pPr>
              <w:rPr>
                <w:rStyle w:val="fontstyle01"/>
                <w:rFonts w:asciiTheme="minorHAnsi" w:hAnsiTheme="minorHAnsi" w:cstheme="minorHAnsi"/>
                <w:b w:val="0"/>
                <w:bCs w:val="0"/>
                <w:color w:val="auto"/>
                <w:sz w:val="20"/>
                <w:szCs w:val="20"/>
                <w:lang w:val="es-PE"/>
              </w:rPr>
            </w:pPr>
            <w:r w:rsidRPr="00BA5821">
              <w:rPr>
                <w:rStyle w:val="fontstyle01"/>
                <w:rFonts w:asciiTheme="minorHAnsi" w:hAnsiTheme="minorHAnsi" w:cstheme="minorHAnsi"/>
                <w:b w:val="0"/>
                <w:bCs w:val="0"/>
                <w:color w:val="auto"/>
                <w:sz w:val="20"/>
                <w:szCs w:val="20"/>
                <w:lang w:val="es-PE"/>
              </w:rPr>
              <w:t>Es importante tener en cuenta que</w:t>
            </w:r>
            <w:r w:rsidR="00040730" w:rsidRPr="00BA5821">
              <w:rPr>
                <w:rStyle w:val="fontstyle01"/>
                <w:rFonts w:asciiTheme="minorHAnsi" w:hAnsiTheme="minorHAnsi" w:cstheme="minorHAnsi"/>
                <w:b w:val="0"/>
                <w:bCs w:val="0"/>
                <w:color w:val="auto"/>
                <w:sz w:val="20"/>
                <w:szCs w:val="20"/>
                <w:lang w:val="es-PE"/>
              </w:rPr>
              <w:t xml:space="preserve"> </w:t>
            </w:r>
            <w:r w:rsidR="00341D3D">
              <w:rPr>
                <w:rStyle w:val="fontstyle01"/>
                <w:rFonts w:asciiTheme="minorHAnsi" w:hAnsiTheme="minorHAnsi" w:cstheme="minorHAnsi"/>
                <w:b w:val="0"/>
                <w:bCs w:val="0"/>
                <w:color w:val="auto"/>
                <w:sz w:val="20"/>
                <w:szCs w:val="20"/>
                <w:lang w:val="es-PE"/>
              </w:rPr>
              <w:t xml:space="preserve">en el proyecto, </w:t>
            </w:r>
            <w:r w:rsidR="00040730" w:rsidRPr="00BA5821">
              <w:rPr>
                <w:rStyle w:val="fontstyle01"/>
                <w:rFonts w:asciiTheme="minorHAnsi" w:hAnsiTheme="minorHAnsi" w:cstheme="minorHAnsi"/>
                <w:b w:val="0"/>
                <w:bCs w:val="0"/>
                <w:color w:val="auto"/>
                <w:sz w:val="20"/>
                <w:szCs w:val="20"/>
                <w:lang w:val="es-PE"/>
              </w:rPr>
              <w:t xml:space="preserve">los recursos que no son para </w:t>
            </w:r>
            <w:r w:rsidRPr="00BA5821">
              <w:rPr>
                <w:rStyle w:val="fontstyle01"/>
                <w:rFonts w:asciiTheme="minorHAnsi" w:hAnsiTheme="minorHAnsi" w:cstheme="minorHAnsi"/>
                <w:b w:val="0"/>
                <w:bCs w:val="0"/>
                <w:color w:val="auto"/>
                <w:sz w:val="20"/>
                <w:szCs w:val="20"/>
                <w:lang w:val="es-PE"/>
              </w:rPr>
              <w:t>donaciones</w:t>
            </w:r>
            <w:r w:rsidR="00040730" w:rsidRPr="00BA5821">
              <w:rPr>
                <w:rStyle w:val="fontstyle01"/>
                <w:rFonts w:asciiTheme="minorHAnsi" w:hAnsiTheme="minorHAnsi" w:cstheme="minorHAnsi"/>
                <w:b w:val="0"/>
                <w:bCs w:val="0"/>
                <w:color w:val="auto"/>
                <w:sz w:val="20"/>
                <w:szCs w:val="20"/>
                <w:lang w:val="es-PE"/>
              </w:rPr>
              <w:t xml:space="preserve"> directas a beneficiarios (ej. </w:t>
            </w:r>
            <w:r w:rsidR="00774384" w:rsidRPr="00BA5821">
              <w:rPr>
                <w:rStyle w:val="fontstyle01"/>
                <w:rFonts w:asciiTheme="minorHAnsi" w:hAnsiTheme="minorHAnsi" w:cstheme="minorHAnsi"/>
                <w:b w:val="0"/>
                <w:bCs w:val="0"/>
                <w:color w:val="auto"/>
                <w:sz w:val="20"/>
                <w:szCs w:val="20"/>
                <w:lang w:val="es-PE"/>
              </w:rPr>
              <w:t>c</w:t>
            </w:r>
            <w:r w:rsidR="00040730" w:rsidRPr="00BA5821">
              <w:rPr>
                <w:rStyle w:val="fontstyle01"/>
                <w:rFonts w:asciiTheme="minorHAnsi" w:hAnsiTheme="minorHAnsi" w:cstheme="minorHAnsi"/>
                <w:b w:val="0"/>
                <w:bCs w:val="0"/>
                <w:color w:val="auto"/>
                <w:sz w:val="20"/>
                <w:szCs w:val="20"/>
                <w:lang w:val="es-PE"/>
              </w:rPr>
              <w:t>omunicaciones, gestión del conocimiento, incidencia), son limitados</w:t>
            </w:r>
            <w:r w:rsidR="00982052">
              <w:rPr>
                <w:rStyle w:val="fontstyle01"/>
                <w:rFonts w:asciiTheme="minorHAnsi" w:hAnsiTheme="minorHAnsi" w:cstheme="minorHAnsi"/>
                <w:b w:val="0"/>
                <w:bCs w:val="0"/>
                <w:color w:val="auto"/>
                <w:sz w:val="20"/>
                <w:szCs w:val="20"/>
                <w:lang w:val="es-PE"/>
              </w:rPr>
              <w:t>, ya que la pol</w:t>
            </w:r>
            <w:r w:rsidR="00341D3D">
              <w:rPr>
                <w:rStyle w:val="fontstyle01"/>
                <w:rFonts w:asciiTheme="minorHAnsi" w:hAnsiTheme="minorHAnsi" w:cstheme="minorHAnsi"/>
                <w:b w:val="0"/>
                <w:bCs w:val="0"/>
                <w:color w:val="auto"/>
                <w:sz w:val="20"/>
                <w:szCs w:val="20"/>
                <w:lang w:val="es-PE"/>
              </w:rPr>
              <w:t>í</w:t>
            </w:r>
            <w:r w:rsidR="00982052">
              <w:rPr>
                <w:rStyle w:val="fontstyle01"/>
                <w:rFonts w:asciiTheme="minorHAnsi" w:hAnsiTheme="minorHAnsi" w:cstheme="minorHAnsi"/>
                <w:b w:val="0"/>
                <w:bCs w:val="0"/>
                <w:color w:val="auto"/>
                <w:sz w:val="20"/>
                <w:szCs w:val="20"/>
                <w:lang w:val="es-PE"/>
              </w:rPr>
              <w:t>tica del PPD es proporcionar la mayor cantidad de recursos para subvenciones</w:t>
            </w:r>
            <w:r w:rsidR="00040730" w:rsidRPr="00BA5821">
              <w:rPr>
                <w:rStyle w:val="fontstyle01"/>
                <w:rFonts w:asciiTheme="minorHAnsi" w:hAnsiTheme="minorHAnsi" w:cstheme="minorHAnsi"/>
                <w:b w:val="0"/>
                <w:bCs w:val="0"/>
                <w:color w:val="auto"/>
                <w:sz w:val="20"/>
                <w:szCs w:val="20"/>
                <w:lang w:val="es-PE"/>
              </w:rPr>
              <w:t>. Por esta razón</w:t>
            </w:r>
            <w:r w:rsidR="00982052">
              <w:rPr>
                <w:rStyle w:val="fontstyle01"/>
                <w:rFonts w:asciiTheme="minorHAnsi" w:hAnsiTheme="minorHAnsi" w:cstheme="minorHAnsi"/>
                <w:b w:val="0"/>
                <w:bCs w:val="0"/>
                <w:color w:val="auto"/>
                <w:sz w:val="20"/>
                <w:szCs w:val="20"/>
                <w:lang w:val="es-PE"/>
              </w:rPr>
              <w:t xml:space="preserve"> y por temas de eficiencia</w:t>
            </w:r>
            <w:r w:rsidR="00040730" w:rsidRPr="00BA5821">
              <w:rPr>
                <w:rStyle w:val="fontstyle01"/>
                <w:rFonts w:asciiTheme="minorHAnsi" w:hAnsiTheme="minorHAnsi" w:cstheme="minorHAnsi"/>
                <w:b w:val="0"/>
                <w:bCs w:val="0"/>
                <w:color w:val="auto"/>
                <w:sz w:val="20"/>
                <w:szCs w:val="20"/>
                <w:lang w:val="es-PE"/>
              </w:rPr>
              <w:t>, algunos de los materiales que</w:t>
            </w:r>
            <w:r w:rsidR="00982052">
              <w:rPr>
                <w:rStyle w:val="fontstyle01"/>
                <w:rFonts w:asciiTheme="minorHAnsi" w:hAnsiTheme="minorHAnsi" w:cstheme="minorHAnsi"/>
                <w:b w:val="0"/>
                <w:bCs w:val="0"/>
                <w:color w:val="auto"/>
                <w:sz w:val="20"/>
                <w:szCs w:val="20"/>
                <w:lang w:val="es-PE"/>
              </w:rPr>
              <w:t xml:space="preserve"> el PPD desarrolla </w:t>
            </w:r>
            <w:r w:rsidR="00040730" w:rsidRPr="00BA5821">
              <w:rPr>
                <w:rStyle w:val="fontstyle01"/>
                <w:rFonts w:asciiTheme="minorHAnsi" w:hAnsiTheme="minorHAnsi" w:cstheme="minorHAnsi"/>
                <w:b w:val="0"/>
                <w:bCs w:val="0"/>
                <w:color w:val="auto"/>
                <w:sz w:val="20"/>
                <w:szCs w:val="20"/>
                <w:lang w:val="es-PE"/>
              </w:rPr>
              <w:t>son para más de un público objetivo</w:t>
            </w:r>
            <w:r w:rsidR="00982052">
              <w:rPr>
                <w:rStyle w:val="fontstyle01"/>
                <w:rFonts w:asciiTheme="minorHAnsi" w:hAnsiTheme="minorHAnsi" w:cstheme="minorHAnsi"/>
                <w:b w:val="0"/>
                <w:bCs w:val="0"/>
                <w:color w:val="auto"/>
                <w:sz w:val="20"/>
                <w:szCs w:val="20"/>
                <w:lang w:val="es-PE"/>
              </w:rPr>
              <w:t>.</w:t>
            </w:r>
            <w:r w:rsidR="00726324">
              <w:rPr>
                <w:rStyle w:val="fontstyle01"/>
                <w:rFonts w:asciiTheme="minorHAnsi" w:hAnsiTheme="minorHAnsi" w:cstheme="minorHAnsi"/>
                <w:b w:val="0"/>
                <w:bCs w:val="0"/>
                <w:color w:val="auto"/>
                <w:sz w:val="20"/>
                <w:szCs w:val="20"/>
                <w:lang w:val="es-PE"/>
              </w:rPr>
              <w:t xml:space="preserve"> </w:t>
            </w:r>
          </w:p>
          <w:p w14:paraId="093856CB" w14:textId="76E8E451" w:rsidR="00341D3D" w:rsidRPr="00BA5821" w:rsidRDefault="00726324" w:rsidP="0090639C">
            <w:pPr>
              <w:rPr>
                <w:rStyle w:val="fontstyle01"/>
                <w:rFonts w:asciiTheme="minorHAnsi" w:hAnsiTheme="minorHAnsi" w:cstheme="minorHAnsi"/>
                <w:b w:val="0"/>
                <w:bCs w:val="0"/>
                <w:color w:val="auto"/>
                <w:sz w:val="20"/>
                <w:szCs w:val="20"/>
                <w:lang w:val="es-PE"/>
              </w:rPr>
            </w:pPr>
            <w:r>
              <w:rPr>
                <w:rStyle w:val="fontstyle01"/>
                <w:rFonts w:asciiTheme="minorHAnsi" w:hAnsiTheme="minorHAnsi" w:cstheme="minorHAnsi"/>
                <w:b w:val="0"/>
                <w:bCs w:val="0"/>
                <w:color w:val="auto"/>
                <w:sz w:val="20"/>
                <w:szCs w:val="20"/>
                <w:lang w:val="es-PE"/>
              </w:rPr>
              <w:t xml:space="preserve">Con respecto a la idea de que los productos comunicacionales estén ligados a las necesidades de información del estado y los gobiernos, es conforme, </w:t>
            </w:r>
            <w:r w:rsidR="00C41878">
              <w:rPr>
                <w:rStyle w:val="fontstyle01"/>
                <w:rFonts w:asciiTheme="minorHAnsi" w:hAnsiTheme="minorHAnsi" w:cstheme="minorHAnsi"/>
                <w:b w:val="0"/>
                <w:bCs w:val="0"/>
                <w:color w:val="auto"/>
                <w:sz w:val="20"/>
                <w:szCs w:val="20"/>
                <w:lang w:val="es-PE"/>
              </w:rPr>
              <w:t xml:space="preserve">y muchos de los </w:t>
            </w:r>
            <w:r w:rsidR="009066FA">
              <w:rPr>
                <w:rStyle w:val="fontstyle01"/>
                <w:rFonts w:asciiTheme="minorHAnsi" w:hAnsiTheme="minorHAnsi" w:cstheme="minorHAnsi"/>
                <w:b w:val="0"/>
                <w:bCs w:val="0"/>
                <w:color w:val="auto"/>
                <w:sz w:val="20"/>
                <w:szCs w:val="20"/>
                <w:lang w:val="es-PE"/>
              </w:rPr>
              <w:t xml:space="preserve">temas trabajados y </w:t>
            </w:r>
            <w:r w:rsidR="00C41878">
              <w:rPr>
                <w:rStyle w:val="fontstyle01"/>
                <w:rFonts w:asciiTheme="minorHAnsi" w:hAnsiTheme="minorHAnsi" w:cstheme="minorHAnsi"/>
                <w:b w:val="0"/>
                <w:bCs w:val="0"/>
                <w:color w:val="auto"/>
                <w:sz w:val="20"/>
                <w:szCs w:val="20"/>
                <w:lang w:val="es-PE"/>
              </w:rPr>
              <w:t>productos publicados aportan a ello. S</w:t>
            </w:r>
            <w:r>
              <w:rPr>
                <w:rStyle w:val="fontstyle01"/>
                <w:rFonts w:asciiTheme="minorHAnsi" w:hAnsiTheme="minorHAnsi" w:cstheme="minorHAnsi"/>
                <w:b w:val="0"/>
                <w:bCs w:val="0"/>
                <w:color w:val="auto"/>
                <w:sz w:val="20"/>
                <w:szCs w:val="20"/>
                <w:lang w:val="es-PE"/>
              </w:rPr>
              <w:t>in embargo</w:t>
            </w:r>
            <w:r w:rsidR="00C41878">
              <w:rPr>
                <w:rStyle w:val="fontstyle01"/>
                <w:rFonts w:asciiTheme="minorHAnsi" w:hAnsiTheme="minorHAnsi" w:cstheme="minorHAnsi"/>
                <w:b w:val="0"/>
                <w:bCs w:val="0"/>
                <w:color w:val="auto"/>
                <w:sz w:val="20"/>
                <w:szCs w:val="20"/>
                <w:lang w:val="es-PE"/>
              </w:rPr>
              <w:t xml:space="preserve">, </w:t>
            </w:r>
            <w:r>
              <w:rPr>
                <w:rStyle w:val="fontstyle01"/>
                <w:rFonts w:asciiTheme="minorHAnsi" w:hAnsiTheme="minorHAnsi" w:cstheme="minorHAnsi"/>
                <w:b w:val="0"/>
                <w:bCs w:val="0"/>
                <w:color w:val="auto"/>
                <w:sz w:val="20"/>
                <w:szCs w:val="20"/>
                <w:lang w:val="es-PE"/>
              </w:rPr>
              <w:t xml:space="preserve">no es el único público </w:t>
            </w:r>
            <w:r w:rsidR="00C41878">
              <w:rPr>
                <w:rStyle w:val="fontstyle01"/>
                <w:rFonts w:asciiTheme="minorHAnsi" w:hAnsiTheme="minorHAnsi" w:cstheme="minorHAnsi"/>
                <w:b w:val="0"/>
                <w:bCs w:val="0"/>
                <w:color w:val="auto"/>
                <w:sz w:val="20"/>
                <w:szCs w:val="20"/>
                <w:lang w:val="es-PE"/>
              </w:rPr>
              <w:t xml:space="preserve">objetivo para el PPD, por un lado porque </w:t>
            </w:r>
            <w:r w:rsidR="00341D3D">
              <w:rPr>
                <w:rStyle w:val="fontstyle01"/>
                <w:rFonts w:asciiTheme="minorHAnsi" w:hAnsiTheme="minorHAnsi" w:cstheme="minorHAnsi"/>
                <w:b w:val="0"/>
                <w:bCs w:val="0"/>
                <w:color w:val="auto"/>
                <w:sz w:val="20"/>
                <w:szCs w:val="20"/>
                <w:lang w:val="es-PE"/>
              </w:rPr>
              <w:t xml:space="preserve">uno de </w:t>
            </w:r>
            <w:r w:rsidR="004844C0">
              <w:rPr>
                <w:rStyle w:val="fontstyle01"/>
                <w:rFonts w:asciiTheme="minorHAnsi" w:hAnsiTheme="minorHAnsi" w:cstheme="minorHAnsi"/>
                <w:b w:val="0"/>
                <w:bCs w:val="0"/>
                <w:color w:val="auto"/>
                <w:sz w:val="20"/>
                <w:szCs w:val="20"/>
                <w:lang w:val="es-PE"/>
              </w:rPr>
              <w:t>los</w:t>
            </w:r>
            <w:r w:rsidR="00341D3D">
              <w:rPr>
                <w:rStyle w:val="fontstyle01"/>
                <w:rFonts w:asciiTheme="minorHAnsi" w:hAnsiTheme="minorHAnsi" w:cstheme="minorHAnsi"/>
                <w:b w:val="0"/>
                <w:bCs w:val="0"/>
                <w:color w:val="auto"/>
                <w:sz w:val="20"/>
                <w:szCs w:val="20"/>
                <w:lang w:val="es-PE"/>
              </w:rPr>
              <w:t xml:space="preserve"> enfoques principales </w:t>
            </w:r>
            <w:r w:rsidR="004844C0">
              <w:rPr>
                <w:rStyle w:val="fontstyle01"/>
                <w:rFonts w:asciiTheme="minorHAnsi" w:hAnsiTheme="minorHAnsi" w:cstheme="minorHAnsi"/>
                <w:b w:val="0"/>
                <w:bCs w:val="0"/>
                <w:color w:val="auto"/>
                <w:sz w:val="20"/>
                <w:szCs w:val="20"/>
                <w:lang w:val="es-PE"/>
              </w:rPr>
              <w:t xml:space="preserve">del PPD </w:t>
            </w:r>
            <w:r w:rsidR="00341D3D">
              <w:rPr>
                <w:rStyle w:val="fontstyle01"/>
                <w:rFonts w:asciiTheme="minorHAnsi" w:hAnsiTheme="minorHAnsi" w:cstheme="minorHAnsi"/>
                <w:b w:val="0"/>
                <w:bCs w:val="0"/>
                <w:color w:val="auto"/>
                <w:sz w:val="20"/>
                <w:szCs w:val="20"/>
                <w:lang w:val="es-PE"/>
              </w:rPr>
              <w:t xml:space="preserve">es que la dinámica parte desde la sociedad civil, y por otro, que conforma plataformas de múltiples actores en los paisajes (donde claro, </w:t>
            </w:r>
            <w:r w:rsidR="004844C0">
              <w:rPr>
                <w:rStyle w:val="fontstyle01"/>
                <w:rFonts w:asciiTheme="minorHAnsi" w:hAnsiTheme="minorHAnsi" w:cstheme="minorHAnsi"/>
                <w:b w:val="0"/>
                <w:bCs w:val="0"/>
                <w:color w:val="auto"/>
                <w:sz w:val="20"/>
                <w:szCs w:val="20"/>
                <w:lang w:val="es-PE"/>
              </w:rPr>
              <w:t>se involucra también a</w:t>
            </w:r>
            <w:r w:rsidR="00341D3D">
              <w:rPr>
                <w:rStyle w:val="fontstyle01"/>
                <w:rFonts w:asciiTheme="minorHAnsi" w:hAnsiTheme="minorHAnsi" w:cstheme="minorHAnsi"/>
                <w:b w:val="0"/>
                <w:bCs w:val="0"/>
                <w:color w:val="auto"/>
                <w:sz w:val="20"/>
                <w:szCs w:val="20"/>
                <w:lang w:val="es-PE"/>
              </w:rPr>
              <w:t xml:space="preserve"> actores de los tres niveles del Estado). Por lo tanto, se promueve un balance de productos en función de necesidades del Estado pero también de la sociedad civil, incluyendo las comunidades locales.</w:t>
            </w:r>
          </w:p>
        </w:tc>
      </w:tr>
      <w:tr w:rsidR="009C363B" w:rsidRPr="00BA1582" w14:paraId="519C9291" w14:textId="77777777" w:rsidTr="008A7669">
        <w:tc>
          <w:tcPr>
            <w:tcW w:w="6658" w:type="dxa"/>
            <w:vMerge w:val="restart"/>
            <w:shd w:val="clear" w:color="auto" w:fill="E7E6E6" w:themeFill="background2"/>
          </w:tcPr>
          <w:p w14:paraId="61800971" w14:textId="53181557"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07F72C04" w14:textId="13A7E67C"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30604183" w14:textId="370604BE"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77BE10EF" w14:textId="1E24144C" w:rsidR="009C363B"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9C363B" w:rsidRPr="00BA1582" w14:paraId="7057BA56" w14:textId="77777777" w:rsidTr="0090639C">
        <w:tc>
          <w:tcPr>
            <w:tcW w:w="6658" w:type="dxa"/>
            <w:vMerge/>
          </w:tcPr>
          <w:p w14:paraId="7EAF9452"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842" w:type="dxa"/>
            <w:vMerge/>
          </w:tcPr>
          <w:p w14:paraId="30DA1137"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2835" w:type="dxa"/>
            <w:vMerge/>
          </w:tcPr>
          <w:p w14:paraId="38D33589" w14:textId="77777777" w:rsidR="009C363B" w:rsidRPr="00BA1582" w:rsidRDefault="009C363B" w:rsidP="0090639C">
            <w:pPr>
              <w:jc w:val="center"/>
              <w:rPr>
                <w:rStyle w:val="fontstyle01"/>
                <w:rFonts w:asciiTheme="minorHAnsi" w:hAnsiTheme="minorHAnsi" w:cstheme="minorHAnsi"/>
                <w:color w:val="auto"/>
                <w:sz w:val="20"/>
                <w:szCs w:val="20"/>
              </w:rPr>
            </w:pPr>
          </w:p>
        </w:tc>
        <w:tc>
          <w:tcPr>
            <w:tcW w:w="1701" w:type="dxa"/>
          </w:tcPr>
          <w:p w14:paraId="19B99859" w14:textId="77777777" w:rsidR="009C363B" w:rsidRPr="00BA1582" w:rsidRDefault="009C363B"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00163E11" w14:textId="77777777" w:rsidR="009C363B" w:rsidRPr="00BA1582" w:rsidRDefault="009C36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9C363B" w:rsidRPr="00BA1582" w14:paraId="5FC8F2F5" w14:textId="77777777" w:rsidTr="0090639C">
        <w:tc>
          <w:tcPr>
            <w:tcW w:w="6658" w:type="dxa"/>
          </w:tcPr>
          <w:p w14:paraId="70945CDE" w14:textId="1AB99019" w:rsidR="009C363B" w:rsidRPr="00C37AD2" w:rsidRDefault="009C363B" w:rsidP="00C37AD2">
            <w:pPr>
              <w:ind w:right="323"/>
              <w:contextualSpacing/>
              <w:jc w:val="both"/>
              <w:rPr>
                <w:rStyle w:val="fontstyle01"/>
                <w:rFonts w:asciiTheme="minorHAnsi" w:hAnsiTheme="minorHAnsi" w:cstheme="minorHAnsi"/>
                <w:b w:val="0"/>
                <w:bCs w:val="0"/>
                <w:color w:val="auto"/>
                <w:sz w:val="20"/>
                <w:szCs w:val="20"/>
                <w:lang w:val="es-PE"/>
              </w:rPr>
            </w:pPr>
            <w:r w:rsidRPr="00C37AD2">
              <w:rPr>
                <w:rStyle w:val="fontstyle01"/>
                <w:rFonts w:asciiTheme="minorHAnsi" w:hAnsiTheme="minorHAnsi" w:cstheme="minorHAnsi"/>
                <w:b w:val="0"/>
                <w:bCs w:val="0"/>
                <w:color w:val="auto"/>
                <w:sz w:val="20"/>
                <w:szCs w:val="20"/>
                <w:lang w:val="es-PE"/>
              </w:rPr>
              <w:t xml:space="preserve">1.1 </w:t>
            </w:r>
            <w:r w:rsidR="00BA5821" w:rsidRPr="00C37AD2">
              <w:rPr>
                <w:rStyle w:val="fontstyle01"/>
                <w:rFonts w:asciiTheme="minorHAnsi" w:hAnsiTheme="minorHAnsi" w:cstheme="minorHAnsi"/>
                <w:b w:val="0"/>
                <w:bCs w:val="0"/>
                <w:color w:val="auto"/>
                <w:sz w:val="20"/>
                <w:szCs w:val="20"/>
                <w:lang w:val="es-PE"/>
              </w:rPr>
              <w:t xml:space="preserve">Generar una estrategia de comunicación </w:t>
            </w:r>
            <w:r w:rsidR="00C37AD2" w:rsidRPr="00C37AD2">
              <w:rPr>
                <w:rStyle w:val="fontstyle01"/>
                <w:rFonts w:asciiTheme="minorHAnsi" w:hAnsiTheme="minorHAnsi" w:cstheme="minorHAnsi"/>
                <w:b w:val="0"/>
                <w:bCs w:val="0"/>
                <w:color w:val="auto"/>
                <w:sz w:val="20"/>
                <w:szCs w:val="20"/>
                <w:lang w:val="es-PE"/>
              </w:rPr>
              <w:t>que oriente con</w:t>
            </w:r>
            <w:r w:rsidR="00BA5821" w:rsidRPr="00C37AD2">
              <w:rPr>
                <w:rStyle w:val="fontstyle01"/>
                <w:rFonts w:asciiTheme="minorHAnsi" w:hAnsiTheme="minorHAnsi" w:cstheme="minorHAnsi"/>
                <w:b w:val="0"/>
                <w:bCs w:val="0"/>
                <w:color w:val="auto"/>
                <w:sz w:val="20"/>
                <w:szCs w:val="20"/>
                <w:lang w:val="es-PE"/>
              </w:rPr>
              <w:t xml:space="preserve"> productos </w:t>
            </w:r>
            <w:r w:rsidR="00C37AD2" w:rsidRPr="00C37AD2">
              <w:rPr>
                <w:rStyle w:val="fontstyle01"/>
                <w:rFonts w:asciiTheme="minorHAnsi" w:hAnsiTheme="minorHAnsi" w:cstheme="minorHAnsi"/>
                <w:b w:val="0"/>
                <w:bCs w:val="0"/>
                <w:color w:val="auto"/>
                <w:sz w:val="20"/>
                <w:szCs w:val="20"/>
                <w:lang w:val="es-PE"/>
              </w:rPr>
              <w:t>claros según público objetivo a incidir y, los que correspondan,</w:t>
            </w:r>
            <w:r w:rsidR="00BA5821" w:rsidRPr="00C37AD2">
              <w:rPr>
                <w:rStyle w:val="fontstyle01"/>
                <w:rFonts w:asciiTheme="minorHAnsi" w:hAnsiTheme="minorHAnsi" w:cstheme="minorHAnsi"/>
                <w:b w:val="0"/>
                <w:bCs w:val="0"/>
                <w:color w:val="auto"/>
                <w:sz w:val="20"/>
                <w:szCs w:val="20"/>
                <w:lang w:val="es-PE"/>
              </w:rPr>
              <w:t xml:space="preserve"> vinculados a las necesidades de información del Estado y de los gobiernos</w:t>
            </w:r>
            <w:r w:rsidR="00C37AD2" w:rsidRPr="00C37AD2">
              <w:rPr>
                <w:rStyle w:val="fontstyle01"/>
                <w:rFonts w:asciiTheme="minorHAnsi" w:hAnsiTheme="minorHAnsi" w:cstheme="minorHAnsi"/>
                <w:b w:val="0"/>
                <w:bCs w:val="0"/>
                <w:color w:val="auto"/>
                <w:sz w:val="20"/>
                <w:szCs w:val="20"/>
                <w:lang w:val="es-PE"/>
              </w:rPr>
              <w:t xml:space="preserve"> locales</w:t>
            </w:r>
            <w:r w:rsidR="00BA5821" w:rsidRPr="00C37AD2">
              <w:rPr>
                <w:rStyle w:val="fontstyle01"/>
                <w:rFonts w:asciiTheme="minorHAnsi" w:hAnsiTheme="minorHAnsi" w:cstheme="minorHAnsi"/>
                <w:b w:val="0"/>
                <w:bCs w:val="0"/>
                <w:color w:val="auto"/>
                <w:sz w:val="20"/>
                <w:szCs w:val="20"/>
                <w:lang w:val="es-PE"/>
              </w:rPr>
              <w:t>.</w:t>
            </w:r>
          </w:p>
        </w:tc>
        <w:tc>
          <w:tcPr>
            <w:tcW w:w="1842" w:type="dxa"/>
          </w:tcPr>
          <w:p w14:paraId="06BBA038" w14:textId="41A32DBC" w:rsidR="009C363B" w:rsidRPr="007950E0" w:rsidRDefault="006B1DB6"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February</w:t>
            </w:r>
            <w:r w:rsidR="009C363B" w:rsidRPr="0091456F">
              <w:rPr>
                <w:rStyle w:val="fontstyle01"/>
                <w:rFonts w:asciiTheme="minorHAnsi" w:hAnsiTheme="minorHAnsi" w:cstheme="minorHAnsi"/>
                <w:b w:val="0"/>
                <w:color w:val="000000" w:themeColor="text1"/>
                <w:sz w:val="20"/>
                <w:szCs w:val="20"/>
              </w:rPr>
              <w:t xml:space="preserve"> </w:t>
            </w:r>
            <w:r w:rsidR="009C363B" w:rsidRPr="007950E0">
              <w:rPr>
                <w:rStyle w:val="fontstyle01"/>
                <w:rFonts w:asciiTheme="minorHAnsi" w:hAnsiTheme="minorHAnsi" w:cstheme="minorHAnsi"/>
                <w:b w:val="0"/>
                <w:color w:val="000000" w:themeColor="text1"/>
                <w:sz w:val="20"/>
                <w:szCs w:val="20"/>
              </w:rPr>
              <w:t>202</w:t>
            </w:r>
            <w:r w:rsidR="00C37AD2">
              <w:rPr>
                <w:rStyle w:val="fontstyle01"/>
                <w:rFonts w:asciiTheme="minorHAnsi" w:hAnsiTheme="minorHAnsi" w:cstheme="minorHAnsi"/>
                <w:b w:val="0"/>
                <w:color w:val="000000" w:themeColor="text1"/>
                <w:sz w:val="20"/>
                <w:szCs w:val="20"/>
              </w:rPr>
              <w:t>2</w:t>
            </w:r>
          </w:p>
        </w:tc>
        <w:tc>
          <w:tcPr>
            <w:tcW w:w="2835" w:type="dxa"/>
          </w:tcPr>
          <w:p w14:paraId="66FE49A6" w14:textId="77777777" w:rsidR="009C363B" w:rsidRPr="007950E0" w:rsidRDefault="009C363B"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445C662E" w14:textId="77777777" w:rsidR="009C363B" w:rsidRPr="007950E0" w:rsidRDefault="009C363B" w:rsidP="0090639C">
            <w:pPr>
              <w:rPr>
                <w:rStyle w:val="fontstyle01"/>
                <w:rFonts w:asciiTheme="minorHAnsi" w:hAnsiTheme="minorHAnsi" w:cstheme="minorHAnsi"/>
                <w:b w:val="0"/>
                <w:color w:val="000000" w:themeColor="text1"/>
                <w:sz w:val="20"/>
                <w:szCs w:val="20"/>
              </w:rPr>
            </w:pPr>
          </w:p>
        </w:tc>
        <w:tc>
          <w:tcPr>
            <w:tcW w:w="1276" w:type="dxa"/>
          </w:tcPr>
          <w:p w14:paraId="27C8DCBC" w14:textId="002E8F3D" w:rsidR="009C363B"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9C363B" w:rsidRPr="00BA1582" w14:paraId="3388C941" w14:textId="77777777" w:rsidTr="0090639C">
        <w:tc>
          <w:tcPr>
            <w:tcW w:w="6658" w:type="dxa"/>
          </w:tcPr>
          <w:p w14:paraId="3B1D98F7" w14:textId="37F4454B" w:rsidR="009C363B" w:rsidRPr="00C37AD2" w:rsidRDefault="009C363B" w:rsidP="0090639C">
            <w:pPr>
              <w:rPr>
                <w:rStyle w:val="fontstyle01"/>
                <w:rFonts w:asciiTheme="minorHAnsi" w:hAnsiTheme="minorHAnsi" w:cstheme="minorHAnsi"/>
                <w:color w:val="000000" w:themeColor="text1"/>
                <w:sz w:val="20"/>
                <w:szCs w:val="20"/>
                <w:lang w:val="es-PE"/>
              </w:rPr>
            </w:pPr>
            <w:r w:rsidRPr="00C37AD2">
              <w:rPr>
                <w:color w:val="000000" w:themeColor="text1"/>
                <w:sz w:val="20"/>
                <w:szCs w:val="20"/>
                <w:lang w:val="es-PE"/>
              </w:rPr>
              <w:t xml:space="preserve">1.2 </w:t>
            </w:r>
            <w:r w:rsidR="00C37AD2" w:rsidRPr="00C37AD2">
              <w:rPr>
                <w:color w:val="000000" w:themeColor="text1"/>
                <w:sz w:val="20"/>
                <w:szCs w:val="20"/>
                <w:lang w:val="es-PE"/>
              </w:rPr>
              <w:t>Implementar la estrategia de comunicación</w:t>
            </w:r>
          </w:p>
        </w:tc>
        <w:tc>
          <w:tcPr>
            <w:tcW w:w="1842" w:type="dxa"/>
          </w:tcPr>
          <w:p w14:paraId="79820E26" w14:textId="62F3367E" w:rsidR="009C363B" w:rsidRPr="00C37AD2" w:rsidRDefault="006B1DB6"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March</w:t>
            </w:r>
            <w:r w:rsidR="009C363B" w:rsidRPr="00C37AD2">
              <w:rPr>
                <w:rStyle w:val="fontstyle01"/>
                <w:rFonts w:asciiTheme="minorHAnsi" w:hAnsiTheme="minorHAnsi" w:cstheme="minorHAnsi"/>
                <w:b w:val="0"/>
                <w:color w:val="000000" w:themeColor="text1"/>
                <w:sz w:val="20"/>
                <w:szCs w:val="20"/>
              </w:rPr>
              <w:t xml:space="preserve"> 2021</w:t>
            </w:r>
            <w:r w:rsidR="00C37AD2" w:rsidRPr="00C37AD2">
              <w:rPr>
                <w:rStyle w:val="fontstyle01"/>
                <w:rFonts w:asciiTheme="minorHAnsi" w:hAnsiTheme="minorHAnsi" w:cstheme="minorHAnsi"/>
                <w:b w:val="0"/>
                <w:color w:val="000000" w:themeColor="text1"/>
                <w:sz w:val="20"/>
                <w:szCs w:val="20"/>
              </w:rPr>
              <w:t xml:space="preserve"> – June 2025</w:t>
            </w:r>
          </w:p>
        </w:tc>
        <w:tc>
          <w:tcPr>
            <w:tcW w:w="2835" w:type="dxa"/>
          </w:tcPr>
          <w:p w14:paraId="0D65C085" w14:textId="77777777" w:rsidR="009C363B" w:rsidRPr="007950E0" w:rsidRDefault="009C363B"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13975369" w14:textId="77777777" w:rsidR="009C363B" w:rsidRPr="007950E0" w:rsidRDefault="009C363B" w:rsidP="0090639C">
            <w:pPr>
              <w:rPr>
                <w:rStyle w:val="fontstyle01"/>
                <w:rFonts w:asciiTheme="minorHAnsi" w:hAnsiTheme="minorHAnsi" w:cstheme="minorHAnsi"/>
                <w:b w:val="0"/>
                <w:color w:val="000000" w:themeColor="text1"/>
                <w:sz w:val="20"/>
                <w:szCs w:val="20"/>
              </w:rPr>
            </w:pPr>
          </w:p>
        </w:tc>
        <w:tc>
          <w:tcPr>
            <w:tcW w:w="1276" w:type="dxa"/>
          </w:tcPr>
          <w:p w14:paraId="2F679340" w14:textId="1539C16C" w:rsidR="009C363B"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04D63325" w14:textId="2874B6DC" w:rsidR="00B81BBD" w:rsidRDefault="00B81BBD" w:rsidP="0041629B"/>
    <w:tbl>
      <w:tblPr>
        <w:tblStyle w:val="TableGrid"/>
        <w:tblW w:w="14312" w:type="dxa"/>
        <w:tblLook w:val="04A0" w:firstRow="1" w:lastRow="0" w:firstColumn="1" w:lastColumn="0" w:noHBand="0" w:noVBand="1"/>
      </w:tblPr>
      <w:tblGrid>
        <w:gridCol w:w="6658"/>
        <w:gridCol w:w="1842"/>
        <w:gridCol w:w="2835"/>
        <w:gridCol w:w="1701"/>
        <w:gridCol w:w="1276"/>
      </w:tblGrid>
      <w:tr w:rsidR="00040730" w:rsidRPr="00FE270E" w14:paraId="02EBF6CE" w14:textId="77777777" w:rsidTr="008A7669">
        <w:tc>
          <w:tcPr>
            <w:tcW w:w="14312" w:type="dxa"/>
            <w:gridSpan w:val="5"/>
            <w:shd w:val="clear" w:color="auto" w:fill="E7E6E6" w:themeFill="background2"/>
          </w:tcPr>
          <w:p w14:paraId="01FC8F20" w14:textId="735383D8" w:rsidR="00040730" w:rsidRPr="007950E0" w:rsidRDefault="00040730"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lastRenderedPageBreak/>
              <w:t>Terminal Evaluation Recommendation</w:t>
            </w:r>
            <w:r w:rsidR="00BD253B">
              <w:rPr>
                <w:rStyle w:val="fontstyle01"/>
                <w:rFonts w:asciiTheme="minorHAnsi" w:hAnsiTheme="minorHAnsi" w:cstheme="minorHAnsi"/>
                <w:color w:val="auto"/>
                <w:sz w:val="20"/>
                <w:szCs w:val="20"/>
                <w:lang w:val="es-PE"/>
              </w:rPr>
              <w:t xml:space="preserve"> 13</w:t>
            </w:r>
          </w:p>
          <w:p w14:paraId="3D7314A6" w14:textId="3DFE2445" w:rsidR="00040730" w:rsidRPr="007950E0" w:rsidRDefault="00774384" w:rsidP="00040730">
            <w:pPr>
              <w:ind w:right="323"/>
              <w:contextualSpacing/>
              <w:jc w:val="both"/>
              <w:rPr>
                <w:rStyle w:val="fontstyle01"/>
                <w:rFonts w:asciiTheme="minorHAnsi" w:hAnsiTheme="minorHAnsi" w:cstheme="minorHAnsi"/>
                <w:bCs w:val="0"/>
                <w:color w:val="auto"/>
                <w:sz w:val="20"/>
                <w:szCs w:val="20"/>
                <w:lang w:val="es-PE"/>
              </w:rPr>
            </w:pPr>
            <w:r w:rsidRPr="00774384">
              <w:rPr>
                <w:rStyle w:val="fontstyle01"/>
                <w:rFonts w:asciiTheme="minorHAnsi" w:hAnsiTheme="minorHAnsi" w:cstheme="minorHAnsi"/>
                <w:b w:val="0"/>
                <w:color w:val="auto"/>
                <w:sz w:val="20"/>
                <w:szCs w:val="20"/>
                <w:lang w:val="es-PE"/>
              </w:rPr>
              <w:t>Generar estrategias de incidencia claras, ya que solamente el presentar información a decisores no se traduce necesariamente en incidencia.  Orientar los materiales y eventos de incidencia para con los interlocutores institucionales.  Mejorar la información transmitida (en especial a decisores) con un especial énfasis en los efectos, impactos, y con nitidez de información sobre el manejo y administración del Programa a nivel nacional y local.</w:t>
            </w:r>
            <w:r w:rsidRPr="00774384">
              <w:rPr>
                <w:rStyle w:val="fontstyle01"/>
                <w:rFonts w:asciiTheme="minorHAnsi" w:hAnsiTheme="minorHAnsi" w:cstheme="minorHAnsi"/>
                <w:bCs w:val="0"/>
                <w:color w:val="auto"/>
                <w:sz w:val="20"/>
                <w:szCs w:val="20"/>
                <w:lang w:val="es-PE"/>
              </w:rPr>
              <w:t xml:space="preserve">  </w:t>
            </w:r>
          </w:p>
        </w:tc>
      </w:tr>
      <w:tr w:rsidR="00040730" w:rsidRPr="00FE270E" w14:paraId="3F3FB41E" w14:textId="77777777" w:rsidTr="008A7669">
        <w:tc>
          <w:tcPr>
            <w:tcW w:w="14312" w:type="dxa"/>
            <w:gridSpan w:val="5"/>
            <w:shd w:val="clear" w:color="auto" w:fill="E7E6E6" w:themeFill="background2"/>
          </w:tcPr>
          <w:p w14:paraId="3167EFCA" w14:textId="77777777" w:rsidR="00040730" w:rsidRPr="00613D7E" w:rsidRDefault="00040730" w:rsidP="0090639C">
            <w:pPr>
              <w:rPr>
                <w:rStyle w:val="fontstyle01"/>
                <w:rFonts w:asciiTheme="minorHAnsi" w:hAnsiTheme="minorHAnsi" w:cstheme="minorHAnsi"/>
                <w:color w:val="auto"/>
                <w:sz w:val="20"/>
                <w:szCs w:val="20"/>
              </w:rPr>
            </w:pPr>
            <w:r w:rsidRPr="00613D7E">
              <w:rPr>
                <w:rStyle w:val="fontstyle01"/>
                <w:rFonts w:asciiTheme="minorHAnsi" w:hAnsiTheme="minorHAnsi" w:cstheme="minorHAnsi"/>
                <w:color w:val="auto"/>
                <w:sz w:val="20"/>
                <w:szCs w:val="20"/>
              </w:rPr>
              <w:t>Management Response</w:t>
            </w:r>
          </w:p>
          <w:p w14:paraId="7FF045D0" w14:textId="2D20CF3F" w:rsidR="00040730" w:rsidRPr="00774384" w:rsidRDefault="004844C0" w:rsidP="00040730">
            <w:pPr>
              <w:rPr>
                <w:rStyle w:val="fontstyle01"/>
                <w:rFonts w:asciiTheme="minorHAnsi" w:hAnsiTheme="minorHAnsi" w:cstheme="minorHAnsi"/>
                <w:color w:val="auto"/>
                <w:sz w:val="20"/>
                <w:szCs w:val="20"/>
                <w:lang w:val="es-PE"/>
              </w:rPr>
            </w:pPr>
            <w:r>
              <w:rPr>
                <w:rStyle w:val="fontstyle01"/>
                <w:rFonts w:asciiTheme="minorHAnsi" w:hAnsiTheme="minorHAnsi" w:cstheme="minorHAnsi"/>
                <w:color w:val="auto"/>
                <w:sz w:val="20"/>
                <w:szCs w:val="20"/>
              </w:rPr>
              <w:t>F</w:t>
            </w:r>
            <w:r w:rsidRPr="004844C0">
              <w:rPr>
                <w:rStyle w:val="fontstyle01"/>
                <w:rFonts w:asciiTheme="minorHAnsi" w:hAnsiTheme="minorHAnsi" w:cstheme="minorHAnsi"/>
                <w:color w:val="auto"/>
                <w:sz w:val="20"/>
                <w:szCs w:val="20"/>
              </w:rPr>
              <w:t>ully accept</w:t>
            </w:r>
            <w:r w:rsidR="00040730" w:rsidRPr="000D533D">
              <w:rPr>
                <w:rStyle w:val="fontstyle01"/>
                <w:rFonts w:asciiTheme="minorHAnsi" w:hAnsiTheme="minorHAnsi" w:cstheme="minorHAnsi"/>
                <w:color w:val="auto"/>
                <w:sz w:val="20"/>
                <w:szCs w:val="20"/>
              </w:rPr>
              <w:t xml:space="preserve"> recommendation</w:t>
            </w:r>
            <w:r w:rsidR="00774384" w:rsidRPr="000D533D">
              <w:rPr>
                <w:rStyle w:val="fontstyle01"/>
                <w:rFonts w:asciiTheme="minorHAnsi" w:hAnsiTheme="minorHAnsi" w:cstheme="minorHAnsi"/>
                <w:color w:val="auto"/>
                <w:sz w:val="20"/>
                <w:szCs w:val="20"/>
              </w:rPr>
              <w:t xml:space="preserve">. </w:t>
            </w:r>
            <w:r w:rsidR="00774384" w:rsidRPr="00774384">
              <w:rPr>
                <w:rStyle w:val="fontstyle01"/>
                <w:rFonts w:asciiTheme="minorHAnsi" w:hAnsiTheme="minorHAnsi" w:cstheme="minorHAnsi"/>
                <w:b w:val="0"/>
                <w:bCs w:val="0"/>
                <w:color w:val="auto"/>
                <w:sz w:val="20"/>
                <w:szCs w:val="20"/>
                <w:lang w:val="es-PE"/>
              </w:rPr>
              <w:t>Se enfatizarán estrategias claras y puntuales de incidencia.</w:t>
            </w:r>
          </w:p>
          <w:p w14:paraId="349E7D75" w14:textId="294CBCB5" w:rsidR="00040730" w:rsidRPr="00040730" w:rsidRDefault="00040730" w:rsidP="00040730">
            <w:pPr>
              <w:rPr>
                <w:rStyle w:val="fontstyle01"/>
                <w:rFonts w:asciiTheme="minorHAnsi" w:hAnsiTheme="minorHAnsi" w:cstheme="minorHAnsi"/>
                <w:color w:val="auto"/>
                <w:sz w:val="20"/>
                <w:szCs w:val="20"/>
                <w:lang w:val="es-PE"/>
              </w:rPr>
            </w:pPr>
          </w:p>
        </w:tc>
      </w:tr>
      <w:tr w:rsidR="00040730" w:rsidRPr="00BA1582" w14:paraId="26C09038" w14:textId="77777777" w:rsidTr="008A7669">
        <w:tc>
          <w:tcPr>
            <w:tcW w:w="6658" w:type="dxa"/>
            <w:vMerge w:val="restart"/>
            <w:shd w:val="clear" w:color="auto" w:fill="E7E6E6" w:themeFill="background2"/>
          </w:tcPr>
          <w:p w14:paraId="09EDA8BC" w14:textId="7B58FE51" w:rsidR="00040730"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7D6EF2DC" w14:textId="1ACC41F4" w:rsidR="00040730"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2467D577" w14:textId="3D37B061" w:rsidR="00040730" w:rsidRPr="00BA1582" w:rsidRDefault="00040730"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3E74ED4E" w14:textId="436E3D55" w:rsidR="00040730"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040730" w:rsidRPr="00BA1582" w14:paraId="781C6060" w14:textId="77777777" w:rsidTr="0090639C">
        <w:tc>
          <w:tcPr>
            <w:tcW w:w="6658" w:type="dxa"/>
            <w:vMerge/>
          </w:tcPr>
          <w:p w14:paraId="446987BD" w14:textId="77777777" w:rsidR="00040730" w:rsidRPr="00BA1582" w:rsidRDefault="00040730" w:rsidP="0090639C">
            <w:pPr>
              <w:jc w:val="center"/>
              <w:rPr>
                <w:rStyle w:val="fontstyle01"/>
                <w:rFonts w:asciiTheme="minorHAnsi" w:hAnsiTheme="minorHAnsi" w:cstheme="minorHAnsi"/>
                <w:color w:val="auto"/>
                <w:sz w:val="20"/>
                <w:szCs w:val="20"/>
              </w:rPr>
            </w:pPr>
          </w:p>
        </w:tc>
        <w:tc>
          <w:tcPr>
            <w:tcW w:w="1842" w:type="dxa"/>
            <w:vMerge/>
          </w:tcPr>
          <w:p w14:paraId="1F893DDF" w14:textId="77777777" w:rsidR="00040730" w:rsidRPr="00BA1582" w:rsidRDefault="00040730" w:rsidP="0090639C">
            <w:pPr>
              <w:jc w:val="center"/>
              <w:rPr>
                <w:rStyle w:val="fontstyle01"/>
                <w:rFonts w:asciiTheme="minorHAnsi" w:hAnsiTheme="minorHAnsi" w:cstheme="minorHAnsi"/>
                <w:color w:val="auto"/>
                <w:sz w:val="20"/>
                <w:szCs w:val="20"/>
              </w:rPr>
            </w:pPr>
          </w:p>
        </w:tc>
        <w:tc>
          <w:tcPr>
            <w:tcW w:w="2835" w:type="dxa"/>
            <w:vMerge/>
          </w:tcPr>
          <w:p w14:paraId="6F17502D" w14:textId="77777777" w:rsidR="00040730" w:rsidRPr="00BA1582" w:rsidRDefault="00040730" w:rsidP="0090639C">
            <w:pPr>
              <w:jc w:val="center"/>
              <w:rPr>
                <w:rStyle w:val="fontstyle01"/>
                <w:rFonts w:asciiTheme="minorHAnsi" w:hAnsiTheme="minorHAnsi" w:cstheme="minorHAnsi"/>
                <w:color w:val="auto"/>
                <w:sz w:val="20"/>
                <w:szCs w:val="20"/>
              </w:rPr>
            </w:pPr>
          </w:p>
        </w:tc>
        <w:tc>
          <w:tcPr>
            <w:tcW w:w="1701" w:type="dxa"/>
          </w:tcPr>
          <w:p w14:paraId="6C6BC914" w14:textId="77777777" w:rsidR="00040730" w:rsidRPr="00BA1582" w:rsidRDefault="00040730"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7E0DF27B" w14:textId="77777777" w:rsidR="00040730" w:rsidRPr="00BA1582" w:rsidRDefault="00040730"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040730" w:rsidRPr="007950E0" w14:paraId="67336027" w14:textId="77777777" w:rsidTr="0090639C">
        <w:tc>
          <w:tcPr>
            <w:tcW w:w="6658" w:type="dxa"/>
          </w:tcPr>
          <w:p w14:paraId="73AA4147" w14:textId="02BB7FAA" w:rsidR="00040730" w:rsidRPr="00FA1EE8" w:rsidRDefault="00040730" w:rsidP="0090639C">
            <w:pPr>
              <w:rPr>
                <w:rStyle w:val="fontstyle01"/>
                <w:rFonts w:asciiTheme="minorHAnsi" w:hAnsiTheme="minorHAnsi" w:cstheme="minorHAnsi"/>
                <w:b w:val="0"/>
                <w:color w:val="000000" w:themeColor="text1"/>
                <w:sz w:val="20"/>
                <w:szCs w:val="20"/>
                <w:lang w:val="es-PE"/>
              </w:rPr>
            </w:pPr>
            <w:r w:rsidRPr="006B1DB6">
              <w:rPr>
                <w:color w:val="000000" w:themeColor="text1"/>
                <w:sz w:val="20"/>
                <w:szCs w:val="20"/>
                <w:lang w:val="es-PE"/>
              </w:rPr>
              <w:t xml:space="preserve">1.1 </w:t>
            </w:r>
            <w:r w:rsidR="00C37AD2" w:rsidRPr="006B1DB6">
              <w:rPr>
                <w:rStyle w:val="fontstyle01"/>
                <w:rFonts w:asciiTheme="minorHAnsi" w:hAnsiTheme="minorHAnsi" w:cstheme="minorHAnsi"/>
                <w:b w:val="0"/>
                <w:color w:val="auto"/>
                <w:sz w:val="20"/>
                <w:szCs w:val="20"/>
                <w:lang w:val="es-PE"/>
              </w:rPr>
              <w:t xml:space="preserve">Generar estrategias de </w:t>
            </w:r>
            <w:r w:rsidR="00C37AD2" w:rsidRPr="00FA1EE8">
              <w:rPr>
                <w:rStyle w:val="fontstyle01"/>
                <w:rFonts w:asciiTheme="minorHAnsi" w:hAnsiTheme="minorHAnsi" w:cstheme="minorHAnsi"/>
                <w:b w:val="0"/>
                <w:color w:val="auto"/>
                <w:sz w:val="20"/>
                <w:szCs w:val="20"/>
                <w:lang w:val="es-PE"/>
              </w:rPr>
              <w:t>incidencia claras</w:t>
            </w:r>
            <w:r w:rsidR="00FA1EE8" w:rsidRPr="00FA1EE8">
              <w:rPr>
                <w:rStyle w:val="fontstyle01"/>
                <w:rFonts w:asciiTheme="minorHAnsi" w:hAnsiTheme="minorHAnsi" w:cstheme="minorHAnsi"/>
                <w:b w:val="0"/>
                <w:color w:val="auto"/>
                <w:sz w:val="20"/>
                <w:szCs w:val="20"/>
                <w:lang w:val="es-PE"/>
              </w:rPr>
              <w:t>,</w:t>
            </w:r>
            <w:r w:rsidR="00FA1EE8" w:rsidRPr="007F06D1">
              <w:rPr>
                <w:rStyle w:val="fontstyle01"/>
                <w:rFonts w:asciiTheme="minorHAnsi" w:hAnsiTheme="minorHAnsi" w:cstheme="minorHAnsi"/>
                <w:b w:val="0"/>
                <w:color w:val="auto"/>
                <w:sz w:val="20"/>
                <w:szCs w:val="20"/>
                <w:lang w:val="es-PE"/>
              </w:rPr>
              <w:t xml:space="preserve"> a partir de la</w:t>
            </w:r>
            <w:r w:rsidR="00FA1EE8" w:rsidRPr="007F06D1">
              <w:rPr>
                <w:rStyle w:val="fontstyle01"/>
                <w:rFonts w:cstheme="minorHAnsi"/>
                <w:color w:val="auto"/>
                <w:lang w:val="es-PE"/>
              </w:rPr>
              <w:t xml:space="preserve"> </w:t>
            </w:r>
            <w:r w:rsidR="00FA1EE8" w:rsidRPr="007F06D1">
              <w:rPr>
                <w:rStyle w:val="fontstyle01"/>
                <w:rFonts w:asciiTheme="minorHAnsi" w:hAnsiTheme="minorHAnsi" w:cstheme="minorHAnsi"/>
                <w:b w:val="0"/>
                <w:color w:val="auto"/>
                <w:sz w:val="20"/>
                <w:szCs w:val="20"/>
                <w:lang w:val="es-PE"/>
              </w:rPr>
              <w:t xml:space="preserve">identificación de actores claves y </w:t>
            </w:r>
            <w:r w:rsidR="00FA1EE8">
              <w:rPr>
                <w:rStyle w:val="fontstyle01"/>
                <w:rFonts w:asciiTheme="minorHAnsi" w:hAnsiTheme="minorHAnsi" w:cstheme="minorHAnsi"/>
                <w:b w:val="0"/>
                <w:color w:val="auto"/>
                <w:sz w:val="20"/>
                <w:szCs w:val="20"/>
                <w:lang w:val="es-PE"/>
              </w:rPr>
              <w:t xml:space="preserve">procesos con mayor </w:t>
            </w:r>
            <w:r w:rsidR="00FA1EE8" w:rsidRPr="007F06D1">
              <w:rPr>
                <w:rStyle w:val="fontstyle01"/>
                <w:rFonts w:asciiTheme="minorHAnsi" w:hAnsiTheme="minorHAnsi" w:cstheme="minorHAnsi"/>
                <w:b w:val="0"/>
                <w:color w:val="auto"/>
                <w:sz w:val="20"/>
                <w:szCs w:val="20"/>
                <w:lang w:val="es-PE"/>
              </w:rPr>
              <w:t xml:space="preserve">potencial </w:t>
            </w:r>
            <w:r w:rsidR="00FA1EE8">
              <w:rPr>
                <w:rStyle w:val="fontstyle01"/>
                <w:rFonts w:asciiTheme="minorHAnsi" w:hAnsiTheme="minorHAnsi" w:cstheme="minorHAnsi"/>
                <w:b w:val="0"/>
                <w:color w:val="auto"/>
                <w:sz w:val="20"/>
                <w:szCs w:val="20"/>
                <w:lang w:val="es-PE"/>
              </w:rPr>
              <w:t xml:space="preserve">de replicación y escalamiento </w:t>
            </w:r>
            <w:r w:rsidR="00FA1EE8" w:rsidRPr="007F06D1">
              <w:rPr>
                <w:rStyle w:val="fontstyle01"/>
                <w:rFonts w:asciiTheme="minorHAnsi" w:hAnsiTheme="minorHAnsi" w:cstheme="minorHAnsi"/>
                <w:b w:val="0"/>
                <w:color w:val="auto"/>
                <w:sz w:val="20"/>
                <w:szCs w:val="20"/>
                <w:lang w:val="es-PE"/>
              </w:rPr>
              <w:t>en cada paisaje</w:t>
            </w:r>
            <w:r w:rsidR="004844C0">
              <w:rPr>
                <w:rStyle w:val="fontstyle01"/>
                <w:rFonts w:asciiTheme="minorHAnsi" w:hAnsiTheme="minorHAnsi" w:cstheme="minorHAnsi"/>
                <w:b w:val="0"/>
                <w:color w:val="auto"/>
                <w:sz w:val="20"/>
                <w:szCs w:val="20"/>
                <w:lang w:val="es-PE"/>
              </w:rPr>
              <w:t>, así como a nivel nacional.</w:t>
            </w:r>
          </w:p>
        </w:tc>
        <w:tc>
          <w:tcPr>
            <w:tcW w:w="1842" w:type="dxa"/>
          </w:tcPr>
          <w:p w14:paraId="65972B1D" w14:textId="46427626" w:rsidR="00040730" w:rsidRPr="00FA1EE8" w:rsidRDefault="00FA1EE8" w:rsidP="0090639C">
            <w:pPr>
              <w:rPr>
                <w:rStyle w:val="fontstyle01"/>
                <w:rFonts w:asciiTheme="minorHAnsi" w:hAnsiTheme="minorHAnsi" w:cstheme="minorHAnsi"/>
                <w:b w:val="0"/>
                <w:color w:val="000000" w:themeColor="text1"/>
                <w:sz w:val="20"/>
                <w:szCs w:val="20"/>
              </w:rPr>
            </w:pPr>
            <w:r w:rsidRPr="00FA1EE8">
              <w:rPr>
                <w:rStyle w:val="fontstyle01"/>
                <w:rFonts w:asciiTheme="minorHAnsi" w:hAnsiTheme="minorHAnsi" w:cstheme="minorHAnsi"/>
                <w:b w:val="0"/>
                <w:sz w:val="20"/>
                <w:szCs w:val="20"/>
              </w:rPr>
              <w:t>O</w:t>
            </w:r>
            <w:r w:rsidRPr="007F06D1">
              <w:rPr>
                <w:rStyle w:val="fontstyle01"/>
                <w:rFonts w:asciiTheme="minorHAnsi" w:hAnsiTheme="minorHAnsi" w:cstheme="minorHAnsi"/>
                <w:b w:val="0"/>
                <w:sz w:val="20"/>
                <w:szCs w:val="20"/>
              </w:rPr>
              <w:t>ctober- December</w:t>
            </w:r>
            <w:r w:rsidRPr="00FA1EE8">
              <w:rPr>
                <w:rStyle w:val="fontstyle01"/>
                <w:rFonts w:asciiTheme="minorHAnsi" w:hAnsiTheme="minorHAnsi" w:cstheme="minorHAnsi"/>
                <w:b w:val="0"/>
                <w:color w:val="000000" w:themeColor="text1"/>
                <w:sz w:val="20"/>
                <w:szCs w:val="20"/>
              </w:rPr>
              <w:t xml:space="preserve"> </w:t>
            </w:r>
            <w:r w:rsidR="00040730" w:rsidRPr="00FA1EE8">
              <w:rPr>
                <w:rStyle w:val="fontstyle01"/>
                <w:rFonts w:asciiTheme="minorHAnsi" w:hAnsiTheme="minorHAnsi" w:cstheme="minorHAnsi"/>
                <w:b w:val="0"/>
                <w:color w:val="000000" w:themeColor="text1"/>
                <w:sz w:val="20"/>
                <w:szCs w:val="20"/>
              </w:rPr>
              <w:t>202</w:t>
            </w:r>
            <w:r w:rsidR="00C37AD2" w:rsidRPr="00FA1EE8">
              <w:rPr>
                <w:rStyle w:val="fontstyle01"/>
                <w:rFonts w:asciiTheme="minorHAnsi" w:hAnsiTheme="minorHAnsi" w:cstheme="minorHAnsi"/>
                <w:b w:val="0"/>
                <w:color w:val="000000" w:themeColor="text1"/>
                <w:sz w:val="20"/>
                <w:szCs w:val="20"/>
              </w:rPr>
              <w:t>2</w:t>
            </w:r>
          </w:p>
        </w:tc>
        <w:tc>
          <w:tcPr>
            <w:tcW w:w="2835" w:type="dxa"/>
          </w:tcPr>
          <w:p w14:paraId="735DEE25" w14:textId="77777777" w:rsidR="00040730" w:rsidRPr="006B1DB6" w:rsidRDefault="00040730" w:rsidP="0090639C">
            <w:pPr>
              <w:rPr>
                <w:rStyle w:val="fontstyle01"/>
                <w:rFonts w:asciiTheme="minorHAnsi" w:hAnsiTheme="minorHAnsi" w:cstheme="minorHAnsi"/>
                <w:b w:val="0"/>
                <w:color w:val="000000" w:themeColor="text1"/>
                <w:sz w:val="20"/>
                <w:szCs w:val="20"/>
              </w:rPr>
            </w:pPr>
            <w:r w:rsidRPr="006B1DB6">
              <w:rPr>
                <w:rStyle w:val="fontstyle01"/>
                <w:rFonts w:asciiTheme="minorHAnsi" w:hAnsiTheme="minorHAnsi" w:cstheme="minorHAnsi"/>
                <w:b w:val="0"/>
                <w:color w:val="000000" w:themeColor="text1"/>
                <w:sz w:val="20"/>
                <w:szCs w:val="20"/>
              </w:rPr>
              <w:t>PMU</w:t>
            </w:r>
          </w:p>
        </w:tc>
        <w:tc>
          <w:tcPr>
            <w:tcW w:w="1701" w:type="dxa"/>
          </w:tcPr>
          <w:p w14:paraId="7585EFE2" w14:textId="77777777" w:rsidR="00040730" w:rsidRPr="007950E0" w:rsidRDefault="00040730" w:rsidP="0090639C">
            <w:pPr>
              <w:rPr>
                <w:rStyle w:val="fontstyle01"/>
                <w:rFonts w:asciiTheme="minorHAnsi" w:hAnsiTheme="minorHAnsi" w:cstheme="minorHAnsi"/>
                <w:b w:val="0"/>
                <w:color w:val="000000" w:themeColor="text1"/>
                <w:sz w:val="20"/>
                <w:szCs w:val="20"/>
              </w:rPr>
            </w:pPr>
          </w:p>
        </w:tc>
        <w:tc>
          <w:tcPr>
            <w:tcW w:w="1276" w:type="dxa"/>
          </w:tcPr>
          <w:p w14:paraId="2E50A76A" w14:textId="63BE10CB" w:rsidR="00040730"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040730" w:rsidRPr="007950E0" w14:paraId="7945611C" w14:textId="77777777" w:rsidTr="0090639C">
        <w:tc>
          <w:tcPr>
            <w:tcW w:w="6658" w:type="dxa"/>
          </w:tcPr>
          <w:p w14:paraId="38FC9F6B" w14:textId="7EBB7601" w:rsidR="00040730" w:rsidRPr="006B1DB6" w:rsidRDefault="00040730" w:rsidP="0090639C">
            <w:pPr>
              <w:rPr>
                <w:sz w:val="20"/>
                <w:szCs w:val="20"/>
                <w:lang w:val="es-PE"/>
              </w:rPr>
            </w:pPr>
            <w:r w:rsidRPr="006B1DB6">
              <w:rPr>
                <w:color w:val="000000" w:themeColor="text1"/>
                <w:sz w:val="20"/>
                <w:szCs w:val="20"/>
                <w:lang w:val="es-PE"/>
              </w:rPr>
              <w:t xml:space="preserve">1.2 </w:t>
            </w:r>
            <w:r w:rsidR="006B1DB6" w:rsidRPr="006B1DB6">
              <w:rPr>
                <w:color w:val="000000" w:themeColor="text1"/>
                <w:sz w:val="20"/>
                <w:szCs w:val="20"/>
                <w:lang w:val="es-PE"/>
              </w:rPr>
              <w:t>Des</w:t>
            </w:r>
            <w:r w:rsidR="006B1DB6" w:rsidRPr="000D533D">
              <w:rPr>
                <w:color w:val="000000" w:themeColor="text1"/>
                <w:sz w:val="20"/>
                <w:szCs w:val="20"/>
                <w:lang w:val="es-PA"/>
              </w:rPr>
              <w:t>a</w:t>
            </w:r>
            <w:r w:rsidR="006B1DB6" w:rsidRPr="006B1DB6">
              <w:rPr>
                <w:color w:val="000000" w:themeColor="text1"/>
                <w:sz w:val="20"/>
                <w:szCs w:val="20"/>
                <w:lang w:val="es-PE"/>
              </w:rPr>
              <w:t xml:space="preserve">rrollar materiales </w:t>
            </w:r>
            <w:r w:rsidR="00996EC2">
              <w:rPr>
                <w:color w:val="000000" w:themeColor="text1"/>
                <w:sz w:val="20"/>
                <w:szCs w:val="20"/>
                <w:lang w:val="es-PE"/>
              </w:rPr>
              <w:t xml:space="preserve">informativos </w:t>
            </w:r>
            <w:r w:rsidR="006B1DB6" w:rsidRPr="006B1DB6">
              <w:rPr>
                <w:color w:val="000000" w:themeColor="text1"/>
                <w:sz w:val="20"/>
                <w:szCs w:val="20"/>
                <w:lang w:val="es-PE"/>
              </w:rPr>
              <w:t xml:space="preserve">y </w:t>
            </w:r>
            <w:r w:rsidR="00996EC2">
              <w:rPr>
                <w:color w:val="000000" w:themeColor="text1"/>
                <w:sz w:val="20"/>
                <w:szCs w:val="20"/>
                <w:lang w:val="es-PE"/>
              </w:rPr>
              <w:t>procesos</w:t>
            </w:r>
            <w:r w:rsidR="00996EC2" w:rsidRPr="006B1DB6">
              <w:rPr>
                <w:color w:val="000000" w:themeColor="text1"/>
                <w:sz w:val="20"/>
                <w:szCs w:val="20"/>
                <w:lang w:val="es-PE"/>
              </w:rPr>
              <w:t xml:space="preserve"> </w:t>
            </w:r>
            <w:r w:rsidR="006B1DB6" w:rsidRPr="006B1DB6">
              <w:rPr>
                <w:color w:val="000000" w:themeColor="text1"/>
                <w:sz w:val="20"/>
                <w:szCs w:val="20"/>
                <w:lang w:val="es-PE"/>
              </w:rPr>
              <w:t xml:space="preserve">de incidencia </w:t>
            </w:r>
            <w:r w:rsidR="006B1DB6" w:rsidRPr="000D533D">
              <w:rPr>
                <w:color w:val="000000" w:themeColor="text1"/>
                <w:sz w:val="20"/>
                <w:szCs w:val="20"/>
                <w:lang w:val="es-PA"/>
              </w:rPr>
              <w:t>o</w:t>
            </w:r>
            <w:r w:rsidR="006B1DB6" w:rsidRPr="006B1DB6">
              <w:rPr>
                <w:color w:val="000000" w:themeColor="text1"/>
                <w:sz w:val="20"/>
                <w:szCs w:val="20"/>
                <w:lang w:val="es-PE"/>
              </w:rPr>
              <w:t>rientados</w:t>
            </w:r>
            <w:r w:rsidR="00FA1EE8">
              <w:rPr>
                <w:color w:val="000000" w:themeColor="text1"/>
                <w:sz w:val="20"/>
                <w:szCs w:val="20"/>
                <w:lang w:val="es-PE"/>
              </w:rPr>
              <w:t xml:space="preserve"> </w:t>
            </w:r>
            <w:r w:rsidR="00FA1EE8" w:rsidRPr="007F06D1">
              <w:rPr>
                <w:color w:val="000000" w:themeColor="text1"/>
                <w:sz w:val="20"/>
                <w:szCs w:val="20"/>
                <w:lang w:val="es-PE"/>
              </w:rPr>
              <w:t>específicamente</w:t>
            </w:r>
            <w:r w:rsidR="006B1DB6" w:rsidRPr="007F06D1">
              <w:rPr>
                <w:color w:val="000000" w:themeColor="text1"/>
                <w:sz w:val="16"/>
                <w:szCs w:val="16"/>
                <w:lang w:val="es-PA"/>
              </w:rPr>
              <w:t xml:space="preserve"> </w:t>
            </w:r>
            <w:r w:rsidR="006B1DB6" w:rsidRPr="006B1DB6">
              <w:rPr>
                <w:color w:val="000000" w:themeColor="text1"/>
                <w:sz w:val="20"/>
                <w:szCs w:val="20"/>
                <w:lang w:val="es-PE"/>
              </w:rPr>
              <w:t>a los interlocutores institucionales</w:t>
            </w:r>
            <w:r w:rsidR="00996EC2">
              <w:rPr>
                <w:color w:val="000000" w:themeColor="text1"/>
                <w:sz w:val="20"/>
                <w:szCs w:val="20"/>
                <w:lang w:val="es-PE"/>
              </w:rPr>
              <w:t xml:space="preserve"> y/o tomadores de decisión en base a las prioridades de incidencia definidas</w:t>
            </w:r>
          </w:p>
        </w:tc>
        <w:tc>
          <w:tcPr>
            <w:tcW w:w="1842" w:type="dxa"/>
          </w:tcPr>
          <w:p w14:paraId="4E7CB140" w14:textId="1A57A6E4" w:rsidR="00040730" w:rsidRPr="006B1DB6" w:rsidRDefault="006B1DB6" w:rsidP="0090639C">
            <w:pPr>
              <w:rPr>
                <w:rStyle w:val="fontstyle01"/>
                <w:rFonts w:asciiTheme="minorHAnsi" w:hAnsiTheme="minorHAnsi" w:cstheme="minorHAnsi"/>
                <w:b w:val="0"/>
                <w:color w:val="000000" w:themeColor="text1"/>
                <w:sz w:val="20"/>
                <w:szCs w:val="20"/>
              </w:rPr>
            </w:pPr>
            <w:r w:rsidRPr="006B1DB6">
              <w:rPr>
                <w:rStyle w:val="fontstyle01"/>
                <w:rFonts w:asciiTheme="minorHAnsi" w:hAnsiTheme="minorHAnsi" w:cstheme="minorHAnsi"/>
                <w:b w:val="0"/>
                <w:color w:val="000000" w:themeColor="text1"/>
                <w:sz w:val="20"/>
                <w:szCs w:val="20"/>
              </w:rPr>
              <w:t>July 2022 – June 2025</w:t>
            </w:r>
          </w:p>
        </w:tc>
        <w:tc>
          <w:tcPr>
            <w:tcW w:w="2835" w:type="dxa"/>
          </w:tcPr>
          <w:p w14:paraId="20A8B4E0" w14:textId="77777777" w:rsidR="00040730" w:rsidRPr="006B1DB6" w:rsidRDefault="00040730" w:rsidP="0090639C">
            <w:pPr>
              <w:rPr>
                <w:rStyle w:val="fontstyle01"/>
                <w:rFonts w:asciiTheme="minorHAnsi" w:hAnsiTheme="minorHAnsi" w:cstheme="minorHAnsi"/>
                <w:b w:val="0"/>
                <w:color w:val="000000" w:themeColor="text1"/>
                <w:sz w:val="20"/>
                <w:szCs w:val="20"/>
              </w:rPr>
            </w:pPr>
            <w:r w:rsidRPr="006B1DB6">
              <w:rPr>
                <w:rStyle w:val="fontstyle01"/>
                <w:rFonts w:asciiTheme="minorHAnsi" w:hAnsiTheme="minorHAnsi" w:cstheme="minorHAnsi"/>
                <w:b w:val="0"/>
                <w:color w:val="000000" w:themeColor="text1"/>
                <w:sz w:val="20"/>
                <w:szCs w:val="20"/>
              </w:rPr>
              <w:t>PMU</w:t>
            </w:r>
          </w:p>
        </w:tc>
        <w:tc>
          <w:tcPr>
            <w:tcW w:w="1701" w:type="dxa"/>
          </w:tcPr>
          <w:p w14:paraId="032FB9F0" w14:textId="77777777" w:rsidR="00040730" w:rsidRPr="007950E0" w:rsidRDefault="00040730" w:rsidP="0090639C">
            <w:pPr>
              <w:rPr>
                <w:rStyle w:val="fontstyle01"/>
                <w:rFonts w:asciiTheme="minorHAnsi" w:hAnsiTheme="minorHAnsi" w:cstheme="minorHAnsi"/>
                <w:b w:val="0"/>
                <w:color w:val="000000" w:themeColor="text1"/>
                <w:sz w:val="20"/>
                <w:szCs w:val="20"/>
              </w:rPr>
            </w:pPr>
          </w:p>
        </w:tc>
        <w:tc>
          <w:tcPr>
            <w:tcW w:w="1276" w:type="dxa"/>
          </w:tcPr>
          <w:p w14:paraId="58FCE761" w14:textId="0D972BAC" w:rsidR="00040730"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2097D40A" w14:textId="1C8A1288" w:rsidR="00B81BBD" w:rsidRDefault="00B81BBD" w:rsidP="0041629B"/>
    <w:tbl>
      <w:tblPr>
        <w:tblStyle w:val="TableGrid"/>
        <w:tblW w:w="14312" w:type="dxa"/>
        <w:tblLook w:val="04A0" w:firstRow="1" w:lastRow="0" w:firstColumn="1" w:lastColumn="0" w:noHBand="0" w:noVBand="1"/>
      </w:tblPr>
      <w:tblGrid>
        <w:gridCol w:w="6658"/>
        <w:gridCol w:w="1842"/>
        <w:gridCol w:w="2835"/>
        <w:gridCol w:w="1701"/>
        <w:gridCol w:w="1276"/>
      </w:tblGrid>
      <w:tr w:rsidR="00040730" w:rsidRPr="00FE270E" w14:paraId="0BDC345C" w14:textId="77777777" w:rsidTr="008A7669">
        <w:tc>
          <w:tcPr>
            <w:tcW w:w="14312" w:type="dxa"/>
            <w:gridSpan w:val="5"/>
            <w:shd w:val="clear" w:color="auto" w:fill="E7E6E6" w:themeFill="background2"/>
          </w:tcPr>
          <w:p w14:paraId="25AC0C77" w14:textId="43B20960" w:rsidR="00040730" w:rsidRPr="007950E0" w:rsidRDefault="00040730"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14</w:t>
            </w:r>
          </w:p>
          <w:p w14:paraId="5466EE99" w14:textId="2EF38F5C" w:rsidR="00040730" w:rsidRPr="007950E0" w:rsidRDefault="00774384" w:rsidP="0090639C">
            <w:pPr>
              <w:ind w:right="323"/>
              <w:contextualSpacing/>
              <w:jc w:val="both"/>
              <w:rPr>
                <w:rStyle w:val="fontstyle01"/>
                <w:rFonts w:asciiTheme="minorHAnsi" w:hAnsiTheme="minorHAnsi" w:cstheme="minorHAnsi"/>
                <w:bCs w:val="0"/>
                <w:color w:val="auto"/>
                <w:sz w:val="20"/>
                <w:szCs w:val="20"/>
                <w:lang w:val="es-PE"/>
              </w:rPr>
            </w:pPr>
            <w:r w:rsidRPr="00774384">
              <w:rPr>
                <w:rStyle w:val="fontstyle01"/>
                <w:rFonts w:asciiTheme="minorHAnsi" w:hAnsiTheme="minorHAnsi" w:cstheme="minorHAnsi"/>
                <w:b w:val="0"/>
                <w:color w:val="auto"/>
                <w:sz w:val="20"/>
                <w:szCs w:val="20"/>
                <w:lang w:val="es-PE"/>
              </w:rPr>
              <w:t>Articular más integralmente con el resto de la cartera de proyectos PNUD, entendiendo que esto no es solo la integración focalizada en territorio (si la hubiere), sino también la integración programática y conceptual, aprendiendo de manera bidireccional y manteniendo las idiosincrasias de cada grupo de proyectos.</w:t>
            </w:r>
          </w:p>
        </w:tc>
      </w:tr>
      <w:tr w:rsidR="00040730" w:rsidRPr="00FE270E" w14:paraId="4D531C39" w14:textId="77777777" w:rsidTr="008A7669">
        <w:tc>
          <w:tcPr>
            <w:tcW w:w="14312" w:type="dxa"/>
            <w:gridSpan w:val="5"/>
            <w:shd w:val="clear" w:color="auto" w:fill="E7E6E6" w:themeFill="background2"/>
          </w:tcPr>
          <w:p w14:paraId="19D1598F" w14:textId="77777777" w:rsidR="00040730" w:rsidRPr="00613D7E" w:rsidRDefault="00040730" w:rsidP="0090639C">
            <w:pPr>
              <w:rPr>
                <w:rStyle w:val="fontstyle01"/>
                <w:rFonts w:asciiTheme="minorHAnsi" w:hAnsiTheme="minorHAnsi" w:cstheme="minorHAnsi"/>
                <w:color w:val="auto"/>
                <w:sz w:val="20"/>
                <w:szCs w:val="20"/>
              </w:rPr>
            </w:pPr>
            <w:r w:rsidRPr="00613D7E">
              <w:rPr>
                <w:rStyle w:val="fontstyle01"/>
                <w:rFonts w:asciiTheme="minorHAnsi" w:hAnsiTheme="minorHAnsi" w:cstheme="minorHAnsi"/>
                <w:color w:val="auto"/>
                <w:sz w:val="20"/>
                <w:szCs w:val="20"/>
              </w:rPr>
              <w:t>Management Response</w:t>
            </w:r>
          </w:p>
          <w:p w14:paraId="4268E62D" w14:textId="5EBB5D5B" w:rsidR="00040730" w:rsidRPr="006B1DB6" w:rsidRDefault="00C05477" w:rsidP="0090639C">
            <w:pPr>
              <w:rPr>
                <w:rStyle w:val="fontstyle01"/>
                <w:rFonts w:asciiTheme="minorHAnsi" w:hAnsiTheme="minorHAnsi" w:cstheme="minorHAnsi"/>
                <w:b w:val="0"/>
                <w:bCs w:val="0"/>
                <w:color w:val="auto"/>
                <w:sz w:val="20"/>
                <w:szCs w:val="20"/>
                <w:lang w:val="es-PE"/>
              </w:rPr>
            </w:pPr>
            <w:r>
              <w:rPr>
                <w:rStyle w:val="fontstyle01"/>
                <w:rFonts w:asciiTheme="minorHAnsi" w:hAnsiTheme="minorHAnsi" w:cstheme="minorHAnsi"/>
                <w:color w:val="auto"/>
                <w:sz w:val="20"/>
                <w:szCs w:val="20"/>
              </w:rPr>
              <w:t>F</w:t>
            </w:r>
            <w:r w:rsidRPr="00C05477">
              <w:rPr>
                <w:rStyle w:val="fontstyle01"/>
                <w:rFonts w:asciiTheme="minorHAnsi" w:hAnsiTheme="minorHAnsi" w:cstheme="minorHAnsi"/>
                <w:color w:val="auto"/>
                <w:sz w:val="20"/>
                <w:szCs w:val="20"/>
              </w:rPr>
              <w:t>ully accept</w:t>
            </w:r>
            <w:r w:rsidR="00040730" w:rsidRPr="00613D7E">
              <w:rPr>
                <w:rStyle w:val="fontstyle01"/>
                <w:rFonts w:asciiTheme="minorHAnsi" w:hAnsiTheme="minorHAnsi" w:cstheme="minorHAnsi"/>
                <w:color w:val="auto"/>
                <w:sz w:val="20"/>
                <w:szCs w:val="20"/>
              </w:rPr>
              <w:t xml:space="preserve"> recommendation</w:t>
            </w:r>
            <w:r w:rsidR="00774384">
              <w:rPr>
                <w:rStyle w:val="fontstyle01"/>
                <w:rFonts w:asciiTheme="minorHAnsi" w:hAnsiTheme="minorHAnsi" w:cstheme="minorHAnsi"/>
                <w:color w:val="auto"/>
                <w:sz w:val="20"/>
                <w:szCs w:val="20"/>
              </w:rPr>
              <w:t xml:space="preserve">. </w:t>
            </w:r>
            <w:r w:rsidR="00774384" w:rsidRPr="00774384">
              <w:rPr>
                <w:rStyle w:val="fontstyle01"/>
                <w:rFonts w:asciiTheme="minorHAnsi" w:hAnsiTheme="minorHAnsi" w:cstheme="minorHAnsi"/>
                <w:b w:val="0"/>
                <w:bCs w:val="0"/>
                <w:color w:val="auto"/>
                <w:sz w:val="20"/>
                <w:szCs w:val="20"/>
                <w:lang w:val="es-PE"/>
              </w:rPr>
              <w:t>Seguiremos la recomendación. Ya lo venimos haciendo con varios proyectos e iniciativas</w:t>
            </w:r>
            <w:r w:rsidR="006B1DB6">
              <w:rPr>
                <w:rStyle w:val="fontstyle01"/>
                <w:rFonts w:asciiTheme="minorHAnsi" w:hAnsiTheme="minorHAnsi" w:cstheme="minorHAnsi"/>
                <w:b w:val="0"/>
                <w:bCs w:val="0"/>
                <w:color w:val="auto"/>
                <w:sz w:val="20"/>
                <w:szCs w:val="20"/>
                <w:lang w:val="es-PE"/>
              </w:rPr>
              <w:t xml:space="preserve"> </w:t>
            </w:r>
            <w:r w:rsidR="00774384" w:rsidRPr="00774384">
              <w:rPr>
                <w:rStyle w:val="fontstyle01"/>
                <w:rFonts w:asciiTheme="minorHAnsi" w:hAnsiTheme="minorHAnsi" w:cstheme="minorHAnsi"/>
                <w:b w:val="0"/>
                <w:bCs w:val="0"/>
                <w:color w:val="auto"/>
                <w:sz w:val="20"/>
                <w:szCs w:val="20"/>
                <w:lang w:val="es-PE"/>
              </w:rPr>
              <w:t>de la cartera de medio ambiente</w:t>
            </w:r>
            <w:r w:rsidR="006B1DB6">
              <w:rPr>
                <w:rStyle w:val="fontstyle01"/>
                <w:rFonts w:asciiTheme="minorHAnsi" w:hAnsiTheme="minorHAnsi" w:cstheme="minorHAnsi"/>
                <w:b w:val="0"/>
                <w:bCs w:val="0"/>
                <w:color w:val="auto"/>
                <w:sz w:val="20"/>
                <w:szCs w:val="20"/>
                <w:lang w:val="es-PE"/>
              </w:rPr>
              <w:t xml:space="preserve"> y</w:t>
            </w:r>
            <w:r w:rsidR="00774384" w:rsidRPr="00774384">
              <w:rPr>
                <w:rStyle w:val="fontstyle01"/>
                <w:rFonts w:asciiTheme="minorHAnsi" w:hAnsiTheme="minorHAnsi" w:cstheme="minorHAnsi"/>
                <w:b w:val="0"/>
                <w:bCs w:val="0"/>
                <w:color w:val="auto"/>
                <w:sz w:val="20"/>
                <w:szCs w:val="20"/>
                <w:lang w:val="es-PE"/>
              </w:rPr>
              <w:t xml:space="preserve"> de</w:t>
            </w:r>
            <w:r w:rsidR="006B1DB6">
              <w:rPr>
                <w:rStyle w:val="fontstyle01"/>
                <w:rFonts w:asciiTheme="minorHAnsi" w:hAnsiTheme="minorHAnsi" w:cstheme="minorHAnsi"/>
                <w:b w:val="0"/>
                <w:bCs w:val="0"/>
                <w:color w:val="auto"/>
                <w:sz w:val="20"/>
                <w:szCs w:val="20"/>
                <w:lang w:val="es-PE"/>
              </w:rPr>
              <w:t>l área de prosperidad y reduccion de la pobreza, a</w:t>
            </w:r>
            <w:r w:rsidR="00774384" w:rsidRPr="00774384">
              <w:rPr>
                <w:rStyle w:val="fontstyle01"/>
                <w:rFonts w:asciiTheme="minorHAnsi" w:hAnsiTheme="minorHAnsi" w:cstheme="minorHAnsi"/>
                <w:b w:val="0"/>
                <w:bCs w:val="0"/>
                <w:color w:val="auto"/>
                <w:sz w:val="20"/>
                <w:szCs w:val="20"/>
                <w:lang w:val="es-PE"/>
              </w:rPr>
              <w:t>dem</w:t>
            </w:r>
            <w:r w:rsidR="006B1DB6">
              <w:rPr>
                <w:rStyle w:val="fontstyle01"/>
                <w:rFonts w:asciiTheme="minorHAnsi" w:hAnsiTheme="minorHAnsi" w:cstheme="minorHAnsi"/>
                <w:b w:val="0"/>
                <w:bCs w:val="0"/>
                <w:color w:val="auto"/>
                <w:sz w:val="20"/>
                <w:szCs w:val="20"/>
                <w:lang w:val="es-PE"/>
              </w:rPr>
              <w:t>á</w:t>
            </w:r>
            <w:r w:rsidR="00774384" w:rsidRPr="00774384">
              <w:rPr>
                <w:rStyle w:val="fontstyle01"/>
                <w:rFonts w:asciiTheme="minorHAnsi" w:hAnsiTheme="minorHAnsi" w:cstheme="minorHAnsi"/>
                <w:b w:val="0"/>
                <w:bCs w:val="0"/>
                <w:color w:val="auto"/>
                <w:sz w:val="20"/>
                <w:szCs w:val="20"/>
                <w:lang w:val="es-PE"/>
              </w:rPr>
              <w:t>s del nivel programático. Ahora que tenemos innovaciones, modelos y resultados más precisos, enfatizaremos esta articulación en forma más integral.</w:t>
            </w:r>
          </w:p>
        </w:tc>
      </w:tr>
      <w:tr w:rsidR="00040730" w:rsidRPr="00BA1582" w14:paraId="0AE0CCE4" w14:textId="77777777" w:rsidTr="008A7669">
        <w:tc>
          <w:tcPr>
            <w:tcW w:w="6658" w:type="dxa"/>
            <w:vMerge w:val="restart"/>
            <w:shd w:val="clear" w:color="auto" w:fill="E7E6E6" w:themeFill="background2"/>
          </w:tcPr>
          <w:p w14:paraId="086E8250" w14:textId="1AC2DD96" w:rsidR="00040730"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1289F51B" w14:textId="3F3C458B" w:rsidR="00040730"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518CCF92" w14:textId="522F7C2C" w:rsidR="00040730" w:rsidRPr="00BA1582" w:rsidRDefault="00040730"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2203E7D0" w14:textId="00B48B15" w:rsidR="00040730"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040730" w:rsidRPr="00BA1582" w14:paraId="1781B94C" w14:textId="77777777" w:rsidTr="0090639C">
        <w:tc>
          <w:tcPr>
            <w:tcW w:w="6658" w:type="dxa"/>
            <w:vMerge/>
          </w:tcPr>
          <w:p w14:paraId="6D20EE63" w14:textId="77777777" w:rsidR="00040730" w:rsidRPr="00BA1582" w:rsidRDefault="00040730" w:rsidP="0090639C">
            <w:pPr>
              <w:jc w:val="center"/>
              <w:rPr>
                <w:rStyle w:val="fontstyle01"/>
                <w:rFonts w:asciiTheme="minorHAnsi" w:hAnsiTheme="minorHAnsi" w:cstheme="minorHAnsi"/>
                <w:color w:val="auto"/>
                <w:sz w:val="20"/>
                <w:szCs w:val="20"/>
              </w:rPr>
            </w:pPr>
          </w:p>
        </w:tc>
        <w:tc>
          <w:tcPr>
            <w:tcW w:w="1842" w:type="dxa"/>
            <w:vMerge/>
          </w:tcPr>
          <w:p w14:paraId="23664893" w14:textId="77777777" w:rsidR="00040730" w:rsidRPr="00BA1582" w:rsidRDefault="00040730" w:rsidP="0090639C">
            <w:pPr>
              <w:jc w:val="center"/>
              <w:rPr>
                <w:rStyle w:val="fontstyle01"/>
                <w:rFonts w:asciiTheme="minorHAnsi" w:hAnsiTheme="minorHAnsi" w:cstheme="minorHAnsi"/>
                <w:color w:val="auto"/>
                <w:sz w:val="20"/>
                <w:szCs w:val="20"/>
              </w:rPr>
            </w:pPr>
          </w:p>
        </w:tc>
        <w:tc>
          <w:tcPr>
            <w:tcW w:w="2835" w:type="dxa"/>
            <w:vMerge/>
          </w:tcPr>
          <w:p w14:paraId="25FAE594" w14:textId="77777777" w:rsidR="00040730" w:rsidRPr="00BA1582" w:rsidRDefault="00040730" w:rsidP="0090639C">
            <w:pPr>
              <w:jc w:val="center"/>
              <w:rPr>
                <w:rStyle w:val="fontstyle01"/>
                <w:rFonts w:asciiTheme="minorHAnsi" w:hAnsiTheme="minorHAnsi" w:cstheme="minorHAnsi"/>
                <w:color w:val="auto"/>
                <w:sz w:val="20"/>
                <w:szCs w:val="20"/>
              </w:rPr>
            </w:pPr>
          </w:p>
        </w:tc>
        <w:tc>
          <w:tcPr>
            <w:tcW w:w="1701" w:type="dxa"/>
          </w:tcPr>
          <w:p w14:paraId="25461EC2" w14:textId="77777777" w:rsidR="00040730" w:rsidRPr="00BA1582" w:rsidRDefault="00040730"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0E16B09A" w14:textId="77777777" w:rsidR="00040730" w:rsidRPr="00BA1582" w:rsidRDefault="00040730"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040730" w:rsidRPr="0082187B" w14:paraId="3CA875BB" w14:textId="77777777" w:rsidTr="0090639C">
        <w:tc>
          <w:tcPr>
            <w:tcW w:w="6658" w:type="dxa"/>
          </w:tcPr>
          <w:p w14:paraId="66AE58AC" w14:textId="78AAFB45" w:rsidR="00040730" w:rsidRPr="0082187B" w:rsidRDefault="00040730" w:rsidP="0090639C">
            <w:pPr>
              <w:rPr>
                <w:rStyle w:val="fontstyle01"/>
                <w:rFonts w:asciiTheme="minorHAnsi" w:hAnsiTheme="minorHAnsi" w:cstheme="minorHAnsi"/>
                <w:b w:val="0"/>
                <w:color w:val="000000" w:themeColor="text1"/>
                <w:sz w:val="20"/>
                <w:szCs w:val="20"/>
                <w:lang w:val="es-PE"/>
              </w:rPr>
            </w:pPr>
            <w:r w:rsidRPr="0082187B">
              <w:rPr>
                <w:color w:val="000000" w:themeColor="text1"/>
                <w:sz w:val="20"/>
                <w:szCs w:val="20"/>
                <w:lang w:val="es-PE"/>
              </w:rPr>
              <w:t xml:space="preserve">1.1 </w:t>
            </w:r>
            <w:r w:rsidR="0082187B" w:rsidRPr="0082187B">
              <w:rPr>
                <w:color w:val="000000" w:themeColor="text1"/>
                <w:sz w:val="20"/>
                <w:szCs w:val="20"/>
                <w:lang w:val="es-PE"/>
              </w:rPr>
              <w:t xml:space="preserve">Participar en reuniones y actividades </w:t>
            </w:r>
            <w:r w:rsidR="00C3430F">
              <w:rPr>
                <w:color w:val="000000" w:themeColor="text1"/>
                <w:sz w:val="20"/>
                <w:szCs w:val="20"/>
                <w:lang w:val="es-PE"/>
              </w:rPr>
              <w:t xml:space="preserve">de la cartera de proyecto de Medio Ambiente y Energía Renovable </w:t>
            </w:r>
            <w:r w:rsidR="0082187B" w:rsidRPr="0082187B">
              <w:rPr>
                <w:color w:val="000000" w:themeColor="text1"/>
                <w:sz w:val="20"/>
                <w:szCs w:val="20"/>
                <w:lang w:val="es-PE"/>
              </w:rPr>
              <w:t xml:space="preserve">PNUD y promover la articulación </w:t>
            </w:r>
            <w:r w:rsidR="00C3430F">
              <w:rPr>
                <w:color w:val="000000" w:themeColor="text1"/>
                <w:sz w:val="20"/>
                <w:szCs w:val="20"/>
                <w:lang w:val="es-PE"/>
              </w:rPr>
              <w:t>programática con PPD Fase 7</w:t>
            </w:r>
          </w:p>
        </w:tc>
        <w:tc>
          <w:tcPr>
            <w:tcW w:w="1842" w:type="dxa"/>
          </w:tcPr>
          <w:p w14:paraId="498CA3F0" w14:textId="52769075" w:rsidR="00040730" w:rsidRPr="0082187B" w:rsidRDefault="00C3430F"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Permanente</w:t>
            </w:r>
          </w:p>
        </w:tc>
        <w:tc>
          <w:tcPr>
            <w:tcW w:w="2835" w:type="dxa"/>
          </w:tcPr>
          <w:p w14:paraId="337A05C8" w14:textId="5FD9EEAF" w:rsidR="00040730" w:rsidRPr="0082187B" w:rsidRDefault="0082187B" w:rsidP="0090639C">
            <w:pPr>
              <w:rPr>
                <w:rStyle w:val="fontstyle01"/>
                <w:rFonts w:asciiTheme="minorHAnsi" w:hAnsiTheme="minorHAnsi" w:cstheme="minorHAnsi"/>
                <w:b w:val="0"/>
                <w:color w:val="000000" w:themeColor="text1"/>
                <w:sz w:val="20"/>
                <w:szCs w:val="20"/>
              </w:rPr>
            </w:pPr>
            <w:r w:rsidRPr="0082187B">
              <w:rPr>
                <w:rStyle w:val="fontstyle01"/>
                <w:rFonts w:asciiTheme="minorHAnsi" w:hAnsiTheme="minorHAnsi" w:cstheme="minorHAnsi"/>
                <w:b w:val="0"/>
                <w:color w:val="000000" w:themeColor="text1"/>
                <w:sz w:val="20"/>
                <w:szCs w:val="20"/>
              </w:rPr>
              <w:t>PMU and UNDP Peru</w:t>
            </w:r>
          </w:p>
        </w:tc>
        <w:tc>
          <w:tcPr>
            <w:tcW w:w="1701" w:type="dxa"/>
          </w:tcPr>
          <w:p w14:paraId="6B3C8A18" w14:textId="77777777" w:rsidR="00040730" w:rsidRPr="0082187B" w:rsidRDefault="00040730" w:rsidP="0090639C">
            <w:pPr>
              <w:rPr>
                <w:rStyle w:val="fontstyle01"/>
                <w:rFonts w:asciiTheme="minorHAnsi" w:hAnsiTheme="minorHAnsi" w:cstheme="minorHAnsi"/>
                <w:b w:val="0"/>
                <w:color w:val="000000" w:themeColor="text1"/>
                <w:sz w:val="20"/>
                <w:szCs w:val="20"/>
              </w:rPr>
            </w:pPr>
          </w:p>
        </w:tc>
        <w:tc>
          <w:tcPr>
            <w:tcW w:w="1276" w:type="dxa"/>
          </w:tcPr>
          <w:p w14:paraId="0C8A9CA7" w14:textId="7B732F10" w:rsidR="00040730" w:rsidRPr="0082187B"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040730" w:rsidRPr="0082187B" w14:paraId="795831FC" w14:textId="77777777" w:rsidTr="0090639C">
        <w:tc>
          <w:tcPr>
            <w:tcW w:w="6658" w:type="dxa"/>
          </w:tcPr>
          <w:p w14:paraId="25B95037" w14:textId="6CCCA184" w:rsidR="00040730" w:rsidRPr="0082187B" w:rsidRDefault="00040730" w:rsidP="0090639C">
            <w:pPr>
              <w:rPr>
                <w:rStyle w:val="fontstyle01"/>
                <w:rFonts w:asciiTheme="minorHAnsi" w:hAnsiTheme="minorHAnsi" w:cstheme="minorHAnsi"/>
                <w:b w:val="0"/>
                <w:color w:val="000000" w:themeColor="text1"/>
                <w:sz w:val="20"/>
                <w:szCs w:val="20"/>
                <w:lang w:val="es-PE"/>
              </w:rPr>
            </w:pPr>
            <w:r w:rsidRPr="0082187B">
              <w:rPr>
                <w:color w:val="000000" w:themeColor="text1"/>
                <w:sz w:val="20"/>
                <w:szCs w:val="20"/>
                <w:lang w:val="es-PE"/>
              </w:rPr>
              <w:t xml:space="preserve">1.2 </w:t>
            </w:r>
            <w:r w:rsidR="0082187B" w:rsidRPr="0082187B">
              <w:rPr>
                <w:color w:val="000000" w:themeColor="text1"/>
                <w:sz w:val="20"/>
                <w:szCs w:val="20"/>
                <w:lang w:val="es-PE"/>
              </w:rPr>
              <w:t xml:space="preserve">Actualizar semestralmente el mapeo de oportunidades para articulación en la cartera PNUD </w:t>
            </w:r>
          </w:p>
        </w:tc>
        <w:tc>
          <w:tcPr>
            <w:tcW w:w="1842" w:type="dxa"/>
          </w:tcPr>
          <w:p w14:paraId="51471A2F" w14:textId="73B393BF" w:rsidR="00040730" w:rsidRPr="0082187B" w:rsidRDefault="0082187B" w:rsidP="0090639C">
            <w:pPr>
              <w:rPr>
                <w:rStyle w:val="fontstyle01"/>
                <w:rFonts w:asciiTheme="minorHAnsi" w:hAnsiTheme="minorHAnsi" w:cstheme="minorHAnsi"/>
                <w:b w:val="0"/>
                <w:color w:val="000000" w:themeColor="text1"/>
                <w:sz w:val="20"/>
                <w:szCs w:val="20"/>
              </w:rPr>
            </w:pPr>
            <w:r w:rsidRPr="0082187B">
              <w:rPr>
                <w:rStyle w:val="fontstyle01"/>
                <w:rFonts w:asciiTheme="minorHAnsi" w:hAnsiTheme="minorHAnsi" w:cstheme="minorHAnsi"/>
                <w:b w:val="0"/>
                <w:color w:val="000000" w:themeColor="text1"/>
                <w:sz w:val="20"/>
                <w:szCs w:val="20"/>
              </w:rPr>
              <w:t xml:space="preserve">January 2022 </w:t>
            </w:r>
            <w:r w:rsidRPr="0082187B">
              <w:rPr>
                <w:rStyle w:val="fontstyle01"/>
                <w:rFonts w:asciiTheme="minorHAnsi" w:hAnsiTheme="minorHAnsi" w:cstheme="minorHAnsi"/>
                <w:b w:val="0"/>
                <w:sz w:val="20"/>
                <w:szCs w:val="20"/>
              </w:rPr>
              <w:t>- 2025</w:t>
            </w:r>
          </w:p>
        </w:tc>
        <w:tc>
          <w:tcPr>
            <w:tcW w:w="2835" w:type="dxa"/>
          </w:tcPr>
          <w:p w14:paraId="2FC44C80" w14:textId="77777777" w:rsidR="00040730" w:rsidRPr="0082187B" w:rsidRDefault="00040730" w:rsidP="0090639C">
            <w:pPr>
              <w:rPr>
                <w:rStyle w:val="fontstyle01"/>
                <w:rFonts w:asciiTheme="minorHAnsi" w:hAnsiTheme="minorHAnsi" w:cstheme="minorHAnsi"/>
                <w:b w:val="0"/>
                <w:color w:val="000000" w:themeColor="text1"/>
                <w:sz w:val="20"/>
                <w:szCs w:val="20"/>
              </w:rPr>
            </w:pPr>
            <w:r w:rsidRPr="0082187B">
              <w:rPr>
                <w:rStyle w:val="fontstyle01"/>
                <w:rFonts w:asciiTheme="minorHAnsi" w:hAnsiTheme="minorHAnsi" w:cstheme="minorHAnsi"/>
                <w:b w:val="0"/>
                <w:color w:val="000000" w:themeColor="text1"/>
                <w:sz w:val="20"/>
                <w:szCs w:val="20"/>
              </w:rPr>
              <w:t>PMU</w:t>
            </w:r>
          </w:p>
        </w:tc>
        <w:tc>
          <w:tcPr>
            <w:tcW w:w="1701" w:type="dxa"/>
          </w:tcPr>
          <w:p w14:paraId="18B792A9" w14:textId="77777777" w:rsidR="00040730" w:rsidRPr="0082187B" w:rsidRDefault="00040730" w:rsidP="0090639C">
            <w:pPr>
              <w:rPr>
                <w:rStyle w:val="fontstyle01"/>
                <w:rFonts w:asciiTheme="minorHAnsi" w:hAnsiTheme="minorHAnsi" w:cstheme="minorHAnsi"/>
                <w:b w:val="0"/>
                <w:color w:val="000000" w:themeColor="text1"/>
                <w:sz w:val="20"/>
                <w:szCs w:val="20"/>
              </w:rPr>
            </w:pPr>
          </w:p>
        </w:tc>
        <w:tc>
          <w:tcPr>
            <w:tcW w:w="1276" w:type="dxa"/>
          </w:tcPr>
          <w:p w14:paraId="55820DCC" w14:textId="0CE160E4" w:rsidR="00040730" w:rsidRPr="0082187B"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77F5A446" w14:textId="71525B70" w:rsidR="00040730" w:rsidRDefault="00040730" w:rsidP="0041629B"/>
    <w:tbl>
      <w:tblPr>
        <w:tblStyle w:val="TableGrid"/>
        <w:tblW w:w="14312" w:type="dxa"/>
        <w:tblLook w:val="04A0" w:firstRow="1" w:lastRow="0" w:firstColumn="1" w:lastColumn="0" w:noHBand="0" w:noVBand="1"/>
      </w:tblPr>
      <w:tblGrid>
        <w:gridCol w:w="6658"/>
        <w:gridCol w:w="1842"/>
        <w:gridCol w:w="2835"/>
        <w:gridCol w:w="1701"/>
        <w:gridCol w:w="1276"/>
      </w:tblGrid>
      <w:tr w:rsidR="00040730" w:rsidRPr="00FE270E" w14:paraId="418B93DB" w14:textId="77777777" w:rsidTr="008A7669">
        <w:tc>
          <w:tcPr>
            <w:tcW w:w="14312" w:type="dxa"/>
            <w:gridSpan w:val="5"/>
            <w:shd w:val="clear" w:color="auto" w:fill="E7E6E6" w:themeFill="background2"/>
          </w:tcPr>
          <w:p w14:paraId="0A4471B4" w14:textId="48F9AA7D" w:rsidR="00040730" w:rsidRPr="007950E0" w:rsidRDefault="00040730" w:rsidP="0090639C">
            <w:pPr>
              <w:ind w:right="1166"/>
              <w:contextualSpacing/>
              <w:jc w:val="both"/>
              <w:rPr>
                <w:rStyle w:val="fontstyle01"/>
                <w:rFonts w:asciiTheme="minorHAnsi" w:hAnsiTheme="minorHAnsi" w:cstheme="minorHAnsi"/>
                <w:color w:val="auto"/>
                <w:sz w:val="20"/>
                <w:szCs w:val="20"/>
                <w:lang w:val="es-PE"/>
              </w:rPr>
            </w:pPr>
            <w:r w:rsidRPr="007950E0">
              <w:rPr>
                <w:rStyle w:val="fontstyle01"/>
                <w:rFonts w:asciiTheme="minorHAnsi" w:hAnsiTheme="minorHAnsi" w:cstheme="minorHAnsi"/>
                <w:color w:val="auto"/>
                <w:sz w:val="20"/>
                <w:szCs w:val="20"/>
                <w:lang w:val="es-PE"/>
              </w:rPr>
              <w:t>Terminal Evaluation Recommendation</w:t>
            </w:r>
            <w:r w:rsidR="00BD253B">
              <w:rPr>
                <w:rStyle w:val="fontstyle01"/>
                <w:rFonts w:asciiTheme="minorHAnsi" w:hAnsiTheme="minorHAnsi" w:cstheme="minorHAnsi"/>
                <w:color w:val="auto"/>
                <w:sz w:val="20"/>
                <w:szCs w:val="20"/>
                <w:lang w:val="es-PE"/>
              </w:rPr>
              <w:t xml:space="preserve"> 15</w:t>
            </w:r>
          </w:p>
          <w:p w14:paraId="7ECAB4EB" w14:textId="676250F3" w:rsidR="00040730" w:rsidRPr="007950E0" w:rsidRDefault="00774384" w:rsidP="0090639C">
            <w:pPr>
              <w:ind w:right="323"/>
              <w:contextualSpacing/>
              <w:jc w:val="both"/>
              <w:rPr>
                <w:rStyle w:val="fontstyle01"/>
                <w:rFonts w:asciiTheme="minorHAnsi" w:hAnsiTheme="minorHAnsi" w:cstheme="minorHAnsi"/>
                <w:bCs w:val="0"/>
                <w:color w:val="auto"/>
                <w:sz w:val="20"/>
                <w:szCs w:val="20"/>
                <w:lang w:val="es-PE"/>
              </w:rPr>
            </w:pPr>
            <w:r w:rsidRPr="00774384">
              <w:rPr>
                <w:rStyle w:val="fontstyle01"/>
                <w:rFonts w:asciiTheme="minorHAnsi" w:hAnsiTheme="minorHAnsi" w:cstheme="minorHAnsi"/>
                <w:b w:val="0"/>
                <w:color w:val="auto"/>
                <w:sz w:val="20"/>
                <w:szCs w:val="20"/>
                <w:lang w:val="es-PE"/>
              </w:rPr>
              <w:t>Trabajar tempranamente (desde la planificación si es posible) en la sostenibilidad potencial de las intervenciones, así como con las posibilidades de escalamiento y replicación, teniendo en cuenta que las innovaciones a menudo necesitan asistencia más allá de lo puntual para mantenerse en el tiempo y subir a escalas más amplias.</w:t>
            </w:r>
          </w:p>
        </w:tc>
      </w:tr>
      <w:tr w:rsidR="00040730" w:rsidRPr="00FE270E" w14:paraId="280FCFC8" w14:textId="77777777" w:rsidTr="008A7669">
        <w:tc>
          <w:tcPr>
            <w:tcW w:w="14312" w:type="dxa"/>
            <w:gridSpan w:val="5"/>
            <w:shd w:val="clear" w:color="auto" w:fill="E7E6E6" w:themeFill="background2"/>
          </w:tcPr>
          <w:p w14:paraId="22B41566" w14:textId="77777777" w:rsidR="00040730" w:rsidRPr="00613D7E" w:rsidRDefault="00040730" w:rsidP="0090639C">
            <w:pPr>
              <w:rPr>
                <w:rStyle w:val="fontstyle01"/>
                <w:rFonts w:asciiTheme="minorHAnsi" w:hAnsiTheme="minorHAnsi" w:cstheme="minorHAnsi"/>
                <w:color w:val="auto"/>
                <w:sz w:val="20"/>
                <w:szCs w:val="20"/>
              </w:rPr>
            </w:pPr>
            <w:r w:rsidRPr="00613D7E">
              <w:rPr>
                <w:rStyle w:val="fontstyle01"/>
                <w:rFonts w:asciiTheme="minorHAnsi" w:hAnsiTheme="minorHAnsi" w:cstheme="minorHAnsi"/>
                <w:color w:val="auto"/>
                <w:sz w:val="20"/>
                <w:szCs w:val="20"/>
              </w:rPr>
              <w:t>Management Response</w:t>
            </w:r>
          </w:p>
          <w:p w14:paraId="71A59F8D" w14:textId="54F9521C" w:rsidR="00040730" w:rsidRPr="00774384" w:rsidRDefault="00C05477" w:rsidP="0090639C">
            <w:pPr>
              <w:rPr>
                <w:rStyle w:val="fontstyle01"/>
                <w:rFonts w:asciiTheme="minorHAnsi" w:hAnsiTheme="minorHAnsi" w:cstheme="minorHAnsi"/>
                <w:b w:val="0"/>
                <w:bCs w:val="0"/>
                <w:color w:val="auto"/>
                <w:sz w:val="20"/>
                <w:szCs w:val="20"/>
                <w:lang w:val="es-PE"/>
              </w:rPr>
            </w:pPr>
            <w:r>
              <w:rPr>
                <w:rStyle w:val="fontstyle01"/>
                <w:rFonts w:asciiTheme="minorHAnsi" w:hAnsiTheme="minorHAnsi" w:cstheme="minorHAnsi"/>
                <w:color w:val="auto"/>
                <w:sz w:val="20"/>
                <w:szCs w:val="20"/>
              </w:rPr>
              <w:t>F</w:t>
            </w:r>
            <w:r w:rsidRPr="00C05477">
              <w:rPr>
                <w:rStyle w:val="fontstyle01"/>
                <w:rFonts w:asciiTheme="minorHAnsi" w:hAnsiTheme="minorHAnsi" w:cstheme="minorHAnsi"/>
                <w:color w:val="auto"/>
                <w:sz w:val="20"/>
                <w:szCs w:val="20"/>
              </w:rPr>
              <w:t>ully accept</w:t>
            </w:r>
            <w:r w:rsidR="00040730" w:rsidRPr="000D533D">
              <w:rPr>
                <w:rStyle w:val="fontstyle01"/>
                <w:rFonts w:asciiTheme="minorHAnsi" w:hAnsiTheme="minorHAnsi" w:cstheme="minorHAnsi"/>
                <w:color w:val="auto"/>
                <w:sz w:val="20"/>
                <w:szCs w:val="20"/>
              </w:rPr>
              <w:t xml:space="preserve"> recommendation</w:t>
            </w:r>
            <w:r w:rsidR="00774384" w:rsidRPr="000D533D">
              <w:rPr>
                <w:rStyle w:val="fontstyle01"/>
                <w:rFonts w:asciiTheme="minorHAnsi" w:hAnsiTheme="minorHAnsi" w:cstheme="minorHAnsi"/>
                <w:color w:val="auto"/>
                <w:sz w:val="20"/>
                <w:szCs w:val="20"/>
              </w:rPr>
              <w:t xml:space="preserve">. </w:t>
            </w:r>
            <w:r w:rsidR="00774384" w:rsidRPr="0082187B">
              <w:rPr>
                <w:rStyle w:val="fontstyle01"/>
                <w:rFonts w:asciiTheme="minorHAnsi" w:hAnsiTheme="minorHAnsi" w:cstheme="minorHAnsi"/>
                <w:b w:val="0"/>
                <w:bCs w:val="0"/>
                <w:color w:val="auto"/>
                <w:sz w:val="20"/>
                <w:szCs w:val="20"/>
                <w:lang w:val="es-PE"/>
              </w:rPr>
              <w:t xml:space="preserve">Se enfatizarán estos criterios más aun desde la </w:t>
            </w:r>
            <w:r w:rsidR="0082187B" w:rsidRPr="0082187B">
              <w:rPr>
                <w:rStyle w:val="fontstyle01"/>
                <w:rFonts w:asciiTheme="minorHAnsi" w:hAnsiTheme="minorHAnsi" w:cstheme="minorHAnsi"/>
                <w:b w:val="0"/>
                <w:bCs w:val="0"/>
                <w:color w:val="auto"/>
                <w:sz w:val="20"/>
                <w:szCs w:val="20"/>
                <w:lang w:val="es-PE"/>
              </w:rPr>
              <w:t xml:space="preserve">convocatoria y </w:t>
            </w:r>
            <w:r w:rsidR="00774384" w:rsidRPr="0082187B">
              <w:rPr>
                <w:rStyle w:val="fontstyle01"/>
                <w:rFonts w:asciiTheme="minorHAnsi" w:hAnsiTheme="minorHAnsi" w:cstheme="minorHAnsi"/>
                <w:b w:val="0"/>
                <w:bCs w:val="0"/>
                <w:color w:val="auto"/>
                <w:sz w:val="20"/>
                <w:szCs w:val="20"/>
                <w:lang w:val="es-PE"/>
              </w:rPr>
              <w:t>selección de las propuestas</w:t>
            </w:r>
            <w:r w:rsidR="0082187B" w:rsidRPr="0082187B">
              <w:rPr>
                <w:rStyle w:val="fontstyle01"/>
                <w:rFonts w:asciiTheme="minorHAnsi" w:hAnsiTheme="minorHAnsi" w:cstheme="minorHAnsi"/>
                <w:b w:val="0"/>
                <w:bCs w:val="0"/>
                <w:color w:val="auto"/>
                <w:sz w:val="20"/>
                <w:szCs w:val="20"/>
                <w:lang w:val="es-PE"/>
              </w:rPr>
              <w:t>, hasta el análisis de la experiencia</w:t>
            </w:r>
            <w:r w:rsidR="0082187B">
              <w:rPr>
                <w:rStyle w:val="fontstyle01"/>
                <w:rFonts w:asciiTheme="minorHAnsi" w:hAnsiTheme="minorHAnsi" w:cstheme="minorHAnsi"/>
                <w:b w:val="0"/>
                <w:bCs w:val="0"/>
                <w:color w:val="auto"/>
                <w:sz w:val="20"/>
                <w:szCs w:val="20"/>
                <w:lang w:val="es-PE"/>
              </w:rPr>
              <w:t>.</w:t>
            </w:r>
          </w:p>
          <w:p w14:paraId="79E6D895" w14:textId="77777777" w:rsidR="00040730" w:rsidRPr="00774384" w:rsidRDefault="00040730" w:rsidP="0090639C">
            <w:pPr>
              <w:rPr>
                <w:rStyle w:val="fontstyle01"/>
                <w:rFonts w:asciiTheme="minorHAnsi" w:hAnsiTheme="minorHAnsi" w:cstheme="minorHAnsi"/>
                <w:color w:val="auto"/>
                <w:sz w:val="20"/>
                <w:szCs w:val="20"/>
                <w:lang w:val="es-PE"/>
              </w:rPr>
            </w:pPr>
          </w:p>
        </w:tc>
      </w:tr>
      <w:tr w:rsidR="00040730" w:rsidRPr="00BA1582" w14:paraId="0F8934FA" w14:textId="77777777" w:rsidTr="008A7669">
        <w:tc>
          <w:tcPr>
            <w:tcW w:w="6658" w:type="dxa"/>
            <w:vMerge w:val="restart"/>
            <w:shd w:val="clear" w:color="auto" w:fill="E7E6E6" w:themeFill="background2"/>
          </w:tcPr>
          <w:p w14:paraId="01A2E4AE" w14:textId="76FA49C8" w:rsidR="00040730"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Key action(s)</w:t>
            </w:r>
          </w:p>
        </w:tc>
        <w:tc>
          <w:tcPr>
            <w:tcW w:w="1842" w:type="dxa"/>
            <w:vMerge w:val="restart"/>
            <w:shd w:val="clear" w:color="auto" w:fill="E7E6E6" w:themeFill="background2"/>
          </w:tcPr>
          <w:p w14:paraId="612BA374" w14:textId="16CED385" w:rsidR="00040730"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Time frame</w:t>
            </w:r>
          </w:p>
        </w:tc>
        <w:tc>
          <w:tcPr>
            <w:tcW w:w="2835" w:type="dxa"/>
            <w:vMerge w:val="restart"/>
            <w:shd w:val="clear" w:color="auto" w:fill="E7E6E6" w:themeFill="background2"/>
          </w:tcPr>
          <w:p w14:paraId="622A747A" w14:textId="6ED3CDF1" w:rsidR="00040730" w:rsidRPr="00BA1582" w:rsidRDefault="00040730"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 xml:space="preserve">Responsible </w:t>
            </w:r>
            <w:r w:rsidR="00BD253B">
              <w:rPr>
                <w:rStyle w:val="fontstyle01"/>
                <w:rFonts w:asciiTheme="minorHAnsi" w:hAnsiTheme="minorHAnsi" w:cstheme="minorHAnsi"/>
                <w:color w:val="auto"/>
                <w:sz w:val="20"/>
                <w:szCs w:val="20"/>
              </w:rPr>
              <w:t>Unit(s)</w:t>
            </w:r>
          </w:p>
        </w:tc>
        <w:tc>
          <w:tcPr>
            <w:tcW w:w="2977" w:type="dxa"/>
            <w:gridSpan w:val="2"/>
            <w:shd w:val="clear" w:color="auto" w:fill="E7E6E6" w:themeFill="background2"/>
          </w:tcPr>
          <w:p w14:paraId="11C361BC" w14:textId="56C21CFB" w:rsidR="00040730" w:rsidRPr="00BA1582" w:rsidRDefault="00BD253B"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Tracking</w:t>
            </w:r>
          </w:p>
        </w:tc>
      </w:tr>
      <w:tr w:rsidR="00040730" w:rsidRPr="00BA1582" w14:paraId="1DA9E937" w14:textId="77777777" w:rsidTr="0090639C">
        <w:tc>
          <w:tcPr>
            <w:tcW w:w="6658" w:type="dxa"/>
            <w:vMerge/>
          </w:tcPr>
          <w:p w14:paraId="1DC21FD5" w14:textId="77777777" w:rsidR="00040730" w:rsidRPr="00BA1582" w:rsidRDefault="00040730" w:rsidP="0090639C">
            <w:pPr>
              <w:jc w:val="center"/>
              <w:rPr>
                <w:rStyle w:val="fontstyle01"/>
                <w:rFonts w:asciiTheme="minorHAnsi" w:hAnsiTheme="minorHAnsi" w:cstheme="minorHAnsi"/>
                <w:color w:val="auto"/>
                <w:sz w:val="20"/>
                <w:szCs w:val="20"/>
              </w:rPr>
            </w:pPr>
          </w:p>
        </w:tc>
        <w:tc>
          <w:tcPr>
            <w:tcW w:w="1842" w:type="dxa"/>
            <w:vMerge/>
          </w:tcPr>
          <w:p w14:paraId="3B4BED05" w14:textId="77777777" w:rsidR="00040730" w:rsidRPr="00BA1582" w:rsidRDefault="00040730" w:rsidP="0090639C">
            <w:pPr>
              <w:jc w:val="center"/>
              <w:rPr>
                <w:rStyle w:val="fontstyle01"/>
                <w:rFonts w:asciiTheme="minorHAnsi" w:hAnsiTheme="minorHAnsi" w:cstheme="minorHAnsi"/>
                <w:color w:val="auto"/>
                <w:sz w:val="20"/>
                <w:szCs w:val="20"/>
              </w:rPr>
            </w:pPr>
          </w:p>
        </w:tc>
        <w:tc>
          <w:tcPr>
            <w:tcW w:w="2835" w:type="dxa"/>
            <w:vMerge/>
          </w:tcPr>
          <w:p w14:paraId="6AD0ACF5" w14:textId="77777777" w:rsidR="00040730" w:rsidRPr="00BA1582" w:rsidRDefault="00040730" w:rsidP="0090639C">
            <w:pPr>
              <w:jc w:val="center"/>
              <w:rPr>
                <w:rStyle w:val="fontstyle01"/>
                <w:rFonts w:asciiTheme="minorHAnsi" w:hAnsiTheme="minorHAnsi" w:cstheme="minorHAnsi"/>
                <w:color w:val="auto"/>
                <w:sz w:val="20"/>
                <w:szCs w:val="20"/>
              </w:rPr>
            </w:pPr>
          </w:p>
        </w:tc>
        <w:tc>
          <w:tcPr>
            <w:tcW w:w="1701" w:type="dxa"/>
          </w:tcPr>
          <w:p w14:paraId="62883288" w14:textId="77777777" w:rsidR="00040730" w:rsidRPr="00BA1582" w:rsidRDefault="00040730" w:rsidP="0090639C">
            <w:pPr>
              <w:jc w:val="center"/>
              <w:rPr>
                <w:rStyle w:val="fontstyle01"/>
                <w:rFonts w:asciiTheme="minorHAnsi" w:hAnsiTheme="minorHAnsi" w:cstheme="minorHAnsi"/>
                <w:color w:val="auto"/>
                <w:sz w:val="20"/>
                <w:szCs w:val="20"/>
              </w:rPr>
            </w:pPr>
            <w:r w:rsidRPr="0064339D">
              <w:rPr>
                <w:rStyle w:val="fontstyle01"/>
                <w:rFonts w:asciiTheme="minorHAnsi" w:hAnsiTheme="minorHAnsi" w:cstheme="minorHAnsi"/>
                <w:color w:val="auto"/>
                <w:sz w:val="20"/>
                <w:szCs w:val="20"/>
              </w:rPr>
              <w:t>Comments</w:t>
            </w:r>
          </w:p>
        </w:tc>
        <w:tc>
          <w:tcPr>
            <w:tcW w:w="1276" w:type="dxa"/>
          </w:tcPr>
          <w:p w14:paraId="1E076B3E" w14:textId="77777777" w:rsidR="00040730" w:rsidRPr="00BA1582" w:rsidRDefault="00040730" w:rsidP="0090639C">
            <w:pPr>
              <w:jc w:val="center"/>
              <w:rPr>
                <w:rStyle w:val="fontstyle01"/>
                <w:rFonts w:asciiTheme="minorHAnsi" w:hAnsiTheme="minorHAnsi" w:cstheme="minorHAnsi"/>
                <w:color w:val="auto"/>
                <w:sz w:val="20"/>
                <w:szCs w:val="20"/>
              </w:rPr>
            </w:pPr>
            <w:r>
              <w:rPr>
                <w:rStyle w:val="fontstyle01"/>
                <w:rFonts w:asciiTheme="minorHAnsi" w:hAnsiTheme="minorHAnsi" w:cstheme="minorHAnsi"/>
                <w:color w:val="auto"/>
                <w:sz w:val="20"/>
                <w:szCs w:val="20"/>
              </w:rPr>
              <w:t>S</w:t>
            </w:r>
            <w:r w:rsidRPr="0064339D">
              <w:rPr>
                <w:rStyle w:val="fontstyle01"/>
                <w:rFonts w:asciiTheme="minorHAnsi" w:hAnsiTheme="minorHAnsi" w:cstheme="minorHAnsi"/>
                <w:color w:val="auto"/>
                <w:sz w:val="20"/>
                <w:szCs w:val="20"/>
              </w:rPr>
              <w:t>tatus</w:t>
            </w:r>
          </w:p>
        </w:tc>
      </w:tr>
      <w:tr w:rsidR="00040730" w:rsidRPr="007950E0" w14:paraId="442FF66C" w14:textId="77777777" w:rsidTr="0090639C">
        <w:tc>
          <w:tcPr>
            <w:tcW w:w="6658" w:type="dxa"/>
          </w:tcPr>
          <w:p w14:paraId="1A64A598" w14:textId="31EB0B0D" w:rsidR="00040730" w:rsidRPr="00D017E3" w:rsidRDefault="00040730" w:rsidP="0090639C">
            <w:pPr>
              <w:rPr>
                <w:rStyle w:val="fontstyle01"/>
                <w:rFonts w:asciiTheme="minorHAnsi" w:hAnsiTheme="minorHAnsi" w:cstheme="minorHAnsi"/>
                <w:b w:val="0"/>
                <w:color w:val="000000" w:themeColor="text1"/>
                <w:sz w:val="20"/>
                <w:szCs w:val="20"/>
                <w:lang w:val="es-PE"/>
              </w:rPr>
            </w:pPr>
            <w:r w:rsidRPr="00D017E3">
              <w:rPr>
                <w:color w:val="000000" w:themeColor="text1"/>
                <w:sz w:val="20"/>
                <w:szCs w:val="20"/>
                <w:lang w:val="es-PE"/>
              </w:rPr>
              <w:t xml:space="preserve">1.1 </w:t>
            </w:r>
            <w:r w:rsidR="0082187B" w:rsidRPr="00D017E3">
              <w:rPr>
                <w:color w:val="000000" w:themeColor="text1"/>
                <w:sz w:val="20"/>
                <w:szCs w:val="20"/>
                <w:lang w:val="es-PE"/>
              </w:rPr>
              <w:t xml:space="preserve">Evaluar el potencial de sostenibilidad, </w:t>
            </w:r>
            <w:r w:rsidR="0026357F" w:rsidRPr="00D017E3">
              <w:rPr>
                <w:color w:val="000000" w:themeColor="text1"/>
                <w:sz w:val="20"/>
                <w:szCs w:val="20"/>
                <w:lang w:val="es-PE"/>
              </w:rPr>
              <w:t>replicaci</w:t>
            </w:r>
            <w:r w:rsidR="0026357F">
              <w:rPr>
                <w:color w:val="000000" w:themeColor="text1"/>
                <w:sz w:val="20"/>
                <w:szCs w:val="20"/>
                <w:lang w:val="es-PE"/>
              </w:rPr>
              <w:t>ó</w:t>
            </w:r>
            <w:r w:rsidR="0026357F" w:rsidRPr="00D017E3">
              <w:rPr>
                <w:color w:val="000000" w:themeColor="text1"/>
                <w:sz w:val="20"/>
                <w:szCs w:val="20"/>
                <w:lang w:val="es-PE"/>
              </w:rPr>
              <w:t xml:space="preserve">n </w:t>
            </w:r>
            <w:r w:rsidR="0082187B" w:rsidRPr="00D017E3">
              <w:rPr>
                <w:color w:val="000000" w:themeColor="text1"/>
                <w:sz w:val="20"/>
                <w:szCs w:val="20"/>
                <w:lang w:val="es-PE"/>
              </w:rPr>
              <w:t xml:space="preserve">y escalamiento, desde la </w:t>
            </w:r>
            <w:r w:rsidR="0026357F">
              <w:rPr>
                <w:color w:val="000000" w:themeColor="text1"/>
                <w:sz w:val="20"/>
                <w:szCs w:val="20"/>
                <w:lang w:val="es-PE"/>
              </w:rPr>
              <w:t xml:space="preserve">selección </w:t>
            </w:r>
            <w:r w:rsidR="00E20BB8">
              <w:rPr>
                <w:color w:val="000000" w:themeColor="text1"/>
                <w:sz w:val="20"/>
                <w:szCs w:val="20"/>
                <w:lang w:val="es-PE"/>
              </w:rPr>
              <w:t xml:space="preserve">y la </w:t>
            </w:r>
            <w:r w:rsidR="0082187B" w:rsidRPr="00D017E3">
              <w:rPr>
                <w:color w:val="000000" w:themeColor="text1"/>
                <w:sz w:val="20"/>
                <w:szCs w:val="20"/>
                <w:lang w:val="es-PE"/>
              </w:rPr>
              <w:t>planificaci</w:t>
            </w:r>
            <w:r w:rsidR="0026357F">
              <w:rPr>
                <w:color w:val="000000" w:themeColor="text1"/>
                <w:sz w:val="20"/>
                <w:szCs w:val="20"/>
                <w:lang w:val="es-PE"/>
              </w:rPr>
              <w:t>ó</w:t>
            </w:r>
            <w:r w:rsidR="0082187B" w:rsidRPr="00D017E3">
              <w:rPr>
                <w:color w:val="000000" w:themeColor="text1"/>
                <w:sz w:val="20"/>
                <w:szCs w:val="20"/>
                <w:lang w:val="es-PE"/>
              </w:rPr>
              <w:t>n de los proyectos comunitarios</w:t>
            </w:r>
          </w:p>
        </w:tc>
        <w:tc>
          <w:tcPr>
            <w:tcW w:w="1842" w:type="dxa"/>
          </w:tcPr>
          <w:p w14:paraId="22317E0E" w14:textId="720529B5" w:rsidR="00040730" w:rsidRPr="007950E0" w:rsidRDefault="0082187B"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All</w:t>
            </w:r>
            <w:r w:rsidR="00040730" w:rsidRPr="0091456F">
              <w:rPr>
                <w:rStyle w:val="fontstyle01"/>
                <w:rFonts w:asciiTheme="minorHAnsi" w:hAnsiTheme="minorHAnsi" w:cstheme="minorHAnsi"/>
                <w:b w:val="0"/>
                <w:color w:val="000000" w:themeColor="text1"/>
                <w:sz w:val="20"/>
                <w:szCs w:val="20"/>
              </w:rPr>
              <w:t xml:space="preserve"> </w:t>
            </w:r>
            <w:r w:rsidR="00040730" w:rsidRPr="007950E0">
              <w:rPr>
                <w:rStyle w:val="fontstyle01"/>
                <w:rFonts w:asciiTheme="minorHAnsi" w:hAnsiTheme="minorHAnsi" w:cstheme="minorHAnsi"/>
                <w:b w:val="0"/>
                <w:color w:val="000000" w:themeColor="text1"/>
                <w:sz w:val="20"/>
                <w:szCs w:val="20"/>
              </w:rPr>
              <w:t>202</w:t>
            </w:r>
            <w:r>
              <w:rPr>
                <w:rStyle w:val="fontstyle01"/>
                <w:rFonts w:asciiTheme="minorHAnsi" w:hAnsiTheme="minorHAnsi" w:cstheme="minorHAnsi"/>
                <w:b w:val="0"/>
                <w:color w:val="000000" w:themeColor="text1"/>
                <w:sz w:val="20"/>
                <w:szCs w:val="20"/>
              </w:rPr>
              <w:t>2</w:t>
            </w:r>
          </w:p>
        </w:tc>
        <w:tc>
          <w:tcPr>
            <w:tcW w:w="2835" w:type="dxa"/>
          </w:tcPr>
          <w:p w14:paraId="5FBD9DA6" w14:textId="77777777" w:rsidR="00040730" w:rsidRPr="007950E0" w:rsidRDefault="00040730"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0855DCD9" w14:textId="77777777" w:rsidR="00040730" w:rsidRPr="007950E0" w:rsidRDefault="00040730" w:rsidP="0090639C">
            <w:pPr>
              <w:rPr>
                <w:rStyle w:val="fontstyle01"/>
                <w:rFonts w:asciiTheme="minorHAnsi" w:hAnsiTheme="minorHAnsi" w:cstheme="minorHAnsi"/>
                <w:b w:val="0"/>
                <w:color w:val="000000" w:themeColor="text1"/>
                <w:sz w:val="20"/>
                <w:szCs w:val="20"/>
              </w:rPr>
            </w:pPr>
          </w:p>
        </w:tc>
        <w:tc>
          <w:tcPr>
            <w:tcW w:w="1276" w:type="dxa"/>
          </w:tcPr>
          <w:p w14:paraId="610627C1" w14:textId="3D4EC9D8" w:rsidR="00040730"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r w:rsidR="00040730" w:rsidRPr="007950E0" w14:paraId="068F3BD5" w14:textId="77777777" w:rsidTr="0090639C">
        <w:tc>
          <w:tcPr>
            <w:tcW w:w="6658" w:type="dxa"/>
          </w:tcPr>
          <w:p w14:paraId="7F0D68DE" w14:textId="0EFC6A6B" w:rsidR="00040730" w:rsidRPr="00D017E3" w:rsidRDefault="00040730" w:rsidP="0090639C">
            <w:pPr>
              <w:rPr>
                <w:rStyle w:val="fontstyle01"/>
                <w:rFonts w:asciiTheme="minorHAnsi" w:hAnsiTheme="minorHAnsi" w:cstheme="minorHAnsi"/>
                <w:b w:val="0"/>
                <w:color w:val="000000" w:themeColor="text1"/>
                <w:sz w:val="20"/>
                <w:szCs w:val="20"/>
                <w:lang w:val="es-PE"/>
              </w:rPr>
            </w:pPr>
            <w:r w:rsidRPr="00D017E3">
              <w:rPr>
                <w:color w:val="000000" w:themeColor="text1"/>
                <w:sz w:val="20"/>
                <w:szCs w:val="20"/>
                <w:lang w:val="es-PE"/>
              </w:rPr>
              <w:lastRenderedPageBreak/>
              <w:t xml:space="preserve">1.2 </w:t>
            </w:r>
            <w:r w:rsidR="0082187B" w:rsidRPr="00D017E3">
              <w:rPr>
                <w:color w:val="000000" w:themeColor="text1"/>
                <w:sz w:val="20"/>
                <w:szCs w:val="20"/>
                <w:lang w:val="es-PE"/>
              </w:rPr>
              <w:t>D</w:t>
            </w:r>
            <w:r w:rsidR="0082187B" w:rsidRPr="00D017E3">
              <w:rPr>
                <w:sz w:val="20"/>
                <w:szCs w:val="20"/>
                <w:lang w:val="es-PE"/>
              </w:rPr>
              <w:t xml:space="preserve">esarrollar la asistencia </w:t>
            </w:r>
            <w:r w:rsidR="00E20BB8" w:rsidRPr="00D017E3">
              <w:rPr>
                <w:sz w:val="20"/>
                <w:szCs w:val="20"/>
                <w:lang w:val="es-PE"/>
              </w:rPr>
              <w:t>t</w:t>
            </w:r>
            <w:r w:rsidR="00E20BB8">
              <w:rPr>
                <w:sz w:val="20"/>
                <w:szCs w:val="20"/>
                <w:lang w:val="es-PE"/>
              </w:rPr>
              <w:t>é</w:t>
            </w:r>
            <w:r w:rsidR="00E20BB8" w:rsidRPr="00D017E3">
              <w:rPr>
                <w:sz w:val="20"/>
                <w:szCs w:val="20"/>
                <w:lang w:val="es-PE"/>
              </w:rPr>
              <w:t xml:space="preserve">cnica </w:t>
            </w:r>
            <w:r w:rsidR="0082187B" w:rsidRPr="00D017E3">
              <w:rPr>
                <w:sz w:val="20"/>
                <w:szCs w:val="20"/>
                <w:lang w:val="es-PE"/>
              </w:rPr>
              <w:t xml:space="preserve">y acompañamiento, orientada a aprovechar el potencial </w:t>
            </w:r>
            <w:r w:rsidR="00B6095F" w:rsidRPr="00D017E3">
              <w:rPr>
                <w:sz w:val="20"/>
                <w:szCs w:val="20"/>
                <w:lang w:val="es-PE"/>
              </w:rPr>
              <w:t xml:space="preserve">de </w:t>
            </w:r>
            <w:r w:rsidR="0082187B" w:rsidRPr="00D017E3">
              <w:rPr>
                <w:color w:val="000000" w:themeColor="text1"/>
                <w:sz w:val="20"/>
                <w:szCs w:val="20"/>
                <w:lang w:val="es-PE"/>
              </w:rPr>
              <w:t xml:space="preserve">sostenibilidad, </w:t>
            </w:r>
            <w:r w:rsidR="00E20BB8" w:rsidRPr="00D017E3">
              <w:rPr>
                <w:color w:val="000000" w:themeColor="text1"/>
                <w:sz w:val="20"/>
                <w:szCs w:val="20"/>
                <w:lang w:val="es-PE"/>
              </w:rPr>
              <w:t>replicaci</w:t>
            </w:r>
            <w:r w:rsidR="00E20BB8">
              <w:rPr>
                <w:color w:val="000000" w:themeColor="text1"/>
                <w:sz w:val="20"/>
                <w:szCs w:val="20"/>
                <w:lang w:val="es-PE"/>
              </w:rPr>
              <w:t>ó</w:t>
            </w:r>
            <w:r w:rsidR="00E20BB8" w:rsidRPr="00D017E3">
              <w:rPr>
                <w:color w:val="000000" w:themeColor="text1"/>
                <w:sz w:val="20"/>
                <w:szCs w:val="20"/>
                <w:lang w:val="es-PE"/>
              </w:rPr>
              <w:t xml:space="preserve">n </w:t>
            </w:r>
            <w:r w:rsidR="0082187B" w:rsidRPr="00D017E3">
              <w:rPr>
                <w:color w:val="000000" w:themeColor="text1"/>
                <w:sz w:val="20"/>
                <w:szCs w:val="20"/>
                <w:lang w:val="es-PE"/>
              </w:rPr>
              <w:t>y escalamiento</w:t>
            </w:r>
            <w:r w:rsidR="0082187B" w:rsidRPr="00D017E3">
              <w:rPr>
                <w:sz w:val="20"/>
                <w:szCs w:val="20"/>
                <w:lang w:val="es-PE"/>
              </w:rPr>
              <w:t xml:space="preserve"> de</w:t>
            </w:r>
            <w:r w:rsidR="00B6095F" w:rsidRPr="00D017E3">
              <w:rPr>
                <w:sz w:val="20"/>
                <w:szCs w:val="20"/>
                <w:lang w:val="es-PE"/>
              </w:rPr>
              <w:t xml:space="preserve"> </w:t>
            </w:r>
            <w:r w:rsidR="0082187B" w:rsidRPr="00D017E3">
              <w:rPr>
                <w:sz w:val="20"/>
                <w:szCs w:val="20"/>
                <w:lang w:val="es-PE"/>
              </w:rPr>
              <w:t>las innovaciones comunitarias</w:t>
            </w:r>
            <w:r w:rsidR="00C3430F">
              <w:rPr>
                <w:sz w:val="20"/>
                <w:szCs w:val="20"/>
                <w:lang w:val="es-PE"/>
              </w:rPr>
              <w:t xml:space="preserve"> durante la ejecución de los grants</w:t>
            </w:r>
          </w:p>
        </w:tc>
        <w:tc>
          <w:tcPr>
            <w:tcW w:w="1842" w:type="dxa"/>
          </w:tcPr>
          <w:p w14:paraId="407D1278" w14:textId="77777777" w:rsidR="00040730" w:rsidRPr="007950E0" w:rsidRDefault="00040730"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A</w:t>
            </w:r>
            <w:r w:rsidRPr="0091456F">
              <w:rPr>
                <w:rStyle w:val="fontstyle01"/>
                <w:rFonts w:asciiTheme="minorHAnsi" w:hAnsiTheme="minorHAnsi" w:cstheme="minorHAnsi"/>
                <w:b w:val="0"/>
                <w:color w:val="000000" w:themeColor="text1"/>
                <w:sz w:val="20"/>
                <w:szCs w:val="20"/>
              </w:rPr>
              <w:t xml:space="preserve">ugust </w:t>
            </w:r>
            <w:r w:rsidRPr="007950E0">
              <w:rPr>
                <w:rStyle w:val="fontstyle01"/>
                <w:rFonts w:asciiTheme="minorHAnsi" w:hAnsiTheme="minorHAnsi" w:cstheme="minorHAnsi"/>
                <w:b w:val="0"/>
                <w:color w:val="000000" w:themeColor="text1"/>
                <w:sz w:val="20"/>
                <w:szCs w:val="20"/>
              </w:rPr>
              <w:t>2021</w:t>
            </w:r>
          </w:p>
        </w:tc>
        <w:tc>
          <w:tcPr>
            <w:tcW w:w="2835" w:type="dxa"/>
          </w:tcPr>
          <w:p w14:paraId="193A6F52" w14:textId="77777777" w:rsidR="00040730" w:rsidRPr="007950E0" w:rsidRDefault="00040730" w:rsidP="0090639C">
            <w:pPr>
              <w:rPr>
                <w:rStyle w:val="fontstyle01"/>
                <w:rFonts w:asciiTheme="minorHAnsi" w:hAnsiTheme="minorHAnsi" w:cstheme="minorHAnsi"/>
                <w:b w:val="0"/>
                <w:color w:val="000000" w:themeColor="text1"/>
                <w:sz w:val="20"/>
                <w:szCs w:val="20"/>
              </w:rPr>
            </w:pPr>
            <w:r w:rsidRPr="007950E0">
              <w:rPr>
                <w:rStyle w:val="fontstyle01"/>
                <w:rFonts w:asciiTheme="minorHAnsi" w:hAnsiTheme="minorHAnsi" w:cstheme="minorHAnsi"/>
                <w:b w:val="0"/>
                <w:color w:val="000000" w:themeColor="text1"/>
                <w:sz w:val="20"/>
                <w:szCs w:val="20"/>
              </w:rPr>
              <w:t>PMU</w:t>
            </w:r>
          </w:p>
        </w:tc>
        <w:tc>
          <w:tcPr>
            <w:tcW w:w="1701" w:type="dxa"/>
          </w:tcPr>
          <w:p w14:paraId="71CD5B94" w14:textId="77777777" w:rsidR="00040730" w:rsidRPr="007950E0" w:rsidRDefault="00040730" w:rsidP="0090639C">
            <w:pPr>
              <w:rPr>
                <w:rStyle w:val="fontstyle01"/>
                <w:rFonts w:asciiTheme="minorHAnsi" w:hAnsiTheme="minorHAnsi" w:cstheme="minorHAnsi"/>
                <w:b w:val="0"/>
                <w:color w:val="000000" w:themeColor="text1"/>
                <w:sz w:val="20"/>
                <w:szCs w:val="20"/>
              </w:rPr>
            </w:pPr>
          </w:p>
        </w:tc>
        <w:tc>
          <w:tcPr>
            <w:tcW w:w="1276" w:type="dxa"/>
          </w:tcPr>
          <w:p w14:paraId="6E3F1ED8" w14:textId="12A23418" w:rsidR="00040730" w:rsidRPr="007950E0" w:rsidRDefault="00B55C92" w:rsidP="0090639C">
            <w:pPr>
              <w:rPr>
                <w:rStyle w:val="fontstyle01"/>
                <w:rFonts w:asciiTheme="minorHAnsi" w:hAnsiTheme="minorHAnsi" w:cstheme="minorHAnsi"/>
                <w:b w:val="0"/>
                <w:color w:val="000000" w:themeColor="text1"/>
                <w:sz w:val="20"/>
                <w:szCs w:val="20"/>
              </w:rPr>
            </w:pPr>
            <w:r>
              <w:rPr>
                <w:rStyle w:val="fontstyle01"/>
                <w:rFonts w:asciiTheme="minorHAnsi" w:hAnsiTheme="minorHAnsi" w:cstheme="minorHAnsi"/>
                <w:b w:val="0"/>
                <w:color w:val="000000" w:themeColor="text1"/>
                <w:sz w:val="20"/>
                <w:szCs w:val="20"/>
              </w:rPr>
              <w:t>Not initiated</w:t>
            </w:r>
          </w:p>
        </w:tc>
      </w:tr>
    </w:tbl>
    <w:p w14:paraId="756CB769" w14:textId="77777777" w:rsidR="001F13FC" w:rsidRPr="00BA1582" w:rsidRDefault="001F13FC" w:rsidP="0041629B">
      <w:pPr>
        <w:rPr>
          <w:rFonts w:cstheme="minorHAnsi"/>
          <w:sz w:val="20"/>
          <w:szCs w:val="20"/>
        </w:rPr>
      </w:pPr>
    </w:p>
    <w:p w14:paraId="664ECF23" w14:textId="77777777" w:rsidR="001F13FC" w:rsidRPr="00CF3B45" w:rsidRDefault="001F13FC" w:rsidP="0041629B">
      <w:pPr>
        <w:rPr>
          <w:rFonts w:cstheme="minorHAnsi"/>
          <w:sz w:val="20"/>
          <w:szCs w:val="20"/>
        </w:rPr>
      </w:pPr>
    </w:p>
    <w:p w14:paraId="078C1F16" w14:textId="4FC0B2B8" w:rsidR="001F13FC" w:rsidRPr="00BA1582" w:rsidRDefault="001F13FC" w:rsidP="0041629B">
      <w:pPr>
        <w:rPr>
          <w:rFonts w:cstheme="minorHAnsi"/>
          <w:sz w:val="20"/>
          <w:szCs w:val="20"/>
        </w:rPr>
      </w:pPr>
    </w:p>
    <w:p w14:paraId="4BDDB1C3" w14:textId="77777777" w:rsidR="00982B86" w:rsidRPr="00BA1582" w:rsidRDefault="00982B86" w:rsidP="0041629B">
      <w:pPr>
        <w:rPr>
          <w:rFonts w:cstheme="minorHAnsi"/>
          <w:sz w:val="20"/>
          <w:szCs w:val="20"/>
        </w:rPr>
      </w:pPr>
    </w:p>
    <w:sectPr w:rsidR="00982B86" w:rsidRPr="00BA1582" w:rsidSect="006A7F4D">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DF2DC" w14:textId="77777777" w:rsidR="00FA42B7" w:rsidRDefault="00FA42B7" w:rsidP="00DD51D9">
      <w:pPr>
        <w:spacing w:after="0" w:line="240" w:lineRule="auto"/>
      </w:pPr>
      <w:r>
        <w:separator/>
      </w:r>
    </w:p>
  </w:endnote>
  <w:endnote w:type="continuationSeparator" w:id="0">
    <w:p w14:paraId="31ED3287" w14:textId="77777777" w:rsidR="00FA42B7" w:rsidRDefault="00FA42B7" w:rsidP="00DD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D713F" w14:textId="77777777" w:rsidR="00FA42B7" w:rsidRDefault="00FA42B7" w:rsidP="00DD51D9">
      <w:pPr>
        <w:spacing w:after="0" w:line="240" w:lineRule="auto"/>
      </w:pPr>
      <w:r>
        <w:separator/>
      </w:r>
    </w:p>
  </w:footnote>
  <w:footnote w:type="continuationSeparator" w:id="0">
    <w:p w14:paraId="56E401A3" w14:textId="77777777" w:rsidR="00FA42B7" w:rsidRDefault="00FA42B7" w:rsidP="00DD5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D9C"/>
    <w:multiLevelType w:val="hybridMultilevel"/>
    <w:tmpl w:val="2586EF72"/>
    <w:lvl w:ilvl="0" w:tplc="0CF42E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103D"/>
    <w:multiLevelType w:val="hybridMultilevel"/>
    <w:tmpl w:val="5158120A"/>
    <w:lvl w:ilvl="0" w:tplc="04090001">
      <w:start w:val="1"/>
      <w:numFmt w:val="bullet"/>
      <w:lvlText w:val=""/>
      <w:lvlJc w:val="left"/>
      <w:pPr>
        <w:ind w:left="720" w:hanging="360"/>
      </w:pPr>
      <w:rPr>
        <w:rFonts w:ascii="Symbol" w:hAnsi="Symbol" w:hint="default"/>
      </w:rPr>
    </w:lvl>
    <w:lvl w:ilvl="1" w:tplc="EF4CCC12">
      <w:numFmt w:val="bullet"/>
      <w:lvlText w:val="•"/>
      <w:lvlJc w:val="left"/>
      <w:pPr>
        <w:ind w:left="1755" w:hanging="675"/>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61AE"/>
    <w:multiLevelType w:val="hybridMultilevel"/>
    <w:tmpl w:val="5CF21EA0"/>
    <w:lvl w:ilvl="0" w:tplc="10000009">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 w15:restartNumberingAfterBreak="0">
    <w:nsid w:val="10BD452E"/>
    <w:multiLevelType w:val="hybridMultilevel"/>
    <w:tmpl w:val="91E0EC3A"/>
    <w:lvl w:ilvl="0" w:tplc="CC846EF2">
      <w:start w:val="3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E257D"/>
    <w:multiLevelType w:val="hybridMultilevel"/>
    <w:tmpl w:val="E48E9998"/>
    <w:lvl w:ilvl="0" w:tplc="D45678D2">
      <w:start w:val="1"/>
      <w:numFmt w:val="bullet"/>
      <w:lvlText w:val="•"/>
      <w:lvlJc w:val="left"/>
      <w:pPr>
        <w:tabs>
          <w:tab w:val="num" w:pos="720"/>
        </w:tabs>
        <w:ind w:left="720" w:hanging="360"/>
      </w:pPr>
      <w:rPr>
        <w:rFonts w:ascii="Arial" w:hAnsi="Arial" w:hint="default"/>
      </w:rPr>
    </w:lvl>
    <w:lvl w:ilvl="1" w:tplc="8B049C68" w:tentative="1">
      <w:start w:val="1"/>
      <w:numFmt w:val="bullet"/>
      <w:lvlText w:val="•"/>
      <w:lvlJc w:val="left"/>
      <w:pPr>
        <w:tabs>
          <w:tab w:val="num" w:pos="1440"/>
        </w:tabs>
        <w:ind w:left="1440" w:hanging="360"/>
      </w:pPr>
      <w:rPr>
        <w:rFonts w:ascii="Arial" w:hAnsi="Arial" w:hint="default"/>
      </w:rPr>
    </w:lvl>
    <w:lvl w:ilvl="2" w:tplc="E88CBEC6" w:tentative="1">
      <w:start w:val="1"/>
      <w:numFmt w:val="bullet"/>
      <w:lvlText w:val="•"/>
      <w:lvlJc w:val="left"/>
      <w:pPr>
        <w:tabs>
          <w:tab w:val="num" w:pos="2160"/>
        </w:tabs>
        <w:ind w:left="2160" w:hanging="360"/>
      </w:pPr>
      <w:rPr>
        <w:rFonts w:ascii="Arial" w:hAnsi="Arial" w:hint="default"/>
      </w:rPr>
    </w:lvl>
    <w:lvl w:ilvl="3" w:tplc="31FAA67A" w:tentative="1">
      <w:start w:val="1"/>
      <w:numFmt w:val="bullet"/>
      <w:lvlText w:val="•"/>
      <w:lvlJc w:val="left"/>
      <w:pPr>
        <w:tabs>
          <w:tab w:val="num" w:pos="2880"/>
        </w:tabs>
        <w:ind w:left="2880" w:hanging="360"/>
      </w:pPr>
      <w:rPr>
        <w:rFonts w:ascii="Arial" w:hAnsi="Arial" w:hint="default"/>
      </w:rPr>
    </w:lvl>
    <w:lvl w:ilvl="4" w:tplc="1E1C9EBC" w:tentative="1">
      <w:start w:val="1"/>
      <w:numFmt w:val="bullet"/>
      <w:lvlText w:val="•"/>
      <w:lvlJc w:val="left"/>
      <w:pPr>
        <w:tabs>
          <w:tab w:val="num" w:pos="3600"/>
        </w:tabs>
        <w:ind w:left="3600" w:hanging="360"/>
      </w:pPr>
      <w:rPr>
        <w:rFonts w:ascii="Arial" w:hAnsi="Arial" w:hint="default"/>
      </w:rPr>
    </w:lvl>
    <w:lvl w:ilvl="5" w:tplc="3EFC963C" w:tentative="1">
      <w:start w:val="1"/>
      <w:numFmt w:val="bullet"/>
      <w:lvlText w:val="•"/>
      <w:lvlJc w:val="left"/>
      <w:pPr>
        <w:tabs>
          <w:tab w:val="num" w:pos="4320"/>
        </w:tabs>
        <w:ind w:left="4320" w:hanging="360"/>
      </w:pPr>
      <w:rPr>
        <w:rFonts w:ascii="Arial" w:hAnsi="Arial" w:hint="default"/>
      </w:rPr>
    </w:lvl>
    <w:lvl w:ilvl="6" w:tplc="E944899A" w:tentative="1">
      <w:start w:val="1"/>
      <w:numFmt w:val="bullet"/>
      <w:lvlText w:val="•"/>
      <w:lvlJc w:val="left"/>
      <w:pPr>
        <w:tabs>
          <w:tab w:val="num" w:pos="5040"/>
        </w:tabs>
        <w:ind w:left="5040" w:hanging="360"/>
      </w:pPr>
      <w:rPr>
        <w:rFonts w:ascii="Arial" w:hAnsi="Arial" w:hint="default"/>
      </w:rPr>
    </w:lvl>
    <w:lvl w:ilvl="7" w:tplc="546898D4" w:tentative="1">
      <w:start w:val="1"/>
      <w:numFmt w:val="bullet"/>
      <w:lvlText w:val="•"/>
      <w:lvlJc w:val="left"/>
      <w:pPr>
        <w:tabs>
          <w:tab w:val="num" w:pos="5760"/>
        </w:tabs>
        <w:ind w:left="5760" w:hanging="360"/>
      </w:pPr>
      <w:rPr>
        <w:rFonts w:ascii="Arial" w:hAnsi="Arial" w:hint="default"/>
      </w:rPr>
    </w:lvl>
    <w:lvl w:ilvl="8" w:tplc="ACBE6E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8D5176"/>
    <w:multiLevelType w:val="hybridMultilevel"/>
    <w:tmpl w:val="B504F1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9765A9C"/>
    <w:multiLevelType w:val="multilevel"/>
    <w:tmpl w:val="AAE23B5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7" w15:restartNumberingAfterBreak="0">
    <w:nsid w:val="2BE82DC6"/>
    <w:multiLevelType w:val="hybridMultilevel"/>
    <w:tmpl w:val="68585D58"/>
    <w:lvl w:ilvl="0" w:tplc="85BA9028">
      <w:start w:val="1"/>
      <w:numFmt w:val="bullet"/>
      <w:lvlText w:val="•"/>
      <w:lvlJc w:val="left"/>
      <w:pPr>
        <w:tabs>
          <w:tab w:val="num" w:pos="720"/>
        </w:tabs>
        <w:ind w:left="720" w:hanging="360"/>
      </w:pPr>
      <w:rPr>
        <w:rFonts w:ascii="Arial" w:hAnsi="Arial" w:hint="default"/>
      </w:rPr>
    </w:lvl>
    <w:lvl w:ilvl="1" w:tplc="CCB4C4CE" w:tentative="1">
      <w:start w:val="1"/>
      <w:numFmt w:val="bullet"/>
      <w:lvlText w:val="•"/>
      <w:lvlJc w:val="left"/>
      <w:pPr>
        <w:tabs>
          <w:tab w:val="num" w:pos="1440"/>
        </w:tabs>
        <w:ind w:left="1440" w:hanging="360"/>
      </w:pPr>
      <w:rPr>
        <w:rFonts w:ascii="Arial" w:hAnsi="Arial" w:hint="default"/>
      </w:rPr>
    </w:lvl>
    <w:lvl w:ilvl="2" w:tplc="AEBC0710" w:tentative="1">
      <w:start w:val="1"/>
      <w:numFmt w:val="bullet"/>
      <w:lvlText w:val="•"/>
      <w:lvlJc w:val="left"/>
      <w:pPr>
        <w:tabs>
          <w:tab w:val="num" w:pos="2160"/>
        </w:tabs>
        <w:ind w:left="2160" w:hanging="360"/>
      </w:pPr>
      <w:rPr>
        <w:rFonts w:ascii="Arial" w:hAnsi="Arial" w:hint="default"/>
      </w:rPr>
    </w:lvl>
    <w:lvl w:ilvl="3" w:tplc="6C4CF87C" w:tentative="1">
      <w:start w:val="1"/>
      <w:numFmt w:val="bullet"/>
      <w:lvlText w:val="•"/>
      <w:lvlJc w:val="left"/>
      <w:pPr>
        <w:tabs>
          <w:tab w:val="num" w:pos="2880"/>
        </w:tabs>
        <w:ind w:left="2880" w:hanging="360"/>
      </w:pPr>
      <w:rPr>
        <w:rFonts w:ascii="Arial" w:hAnsi="Arial" w:hint="default"/>
      </w:rPr>
    </w:lvl>
    <w:lvl w:ilvl="4" w:tplc="5776A3BA" w:tentative="1">
      <w:start w:val="1"/>
      <w:numFmt w:val="bullet"/>
      <w:lvlText w:val="•"/>
      <w:lvlJc w:val="left"/>
      <w:pPr>
        <w:tabs>
          <w:tab w:val="num" w:pos="3600"/>
        </w:tabs>
        <w:ind w:left="3600" w:hanging="360"/>
      </w:pPr>
      <w:rPr>
        <w:rFonts w:ascii="Arial" w:hAnsi="Arial" w:hint="default"/>
      </w:rPr>
    </w:lvl>
    <w:lvl w:ilvl="5" w:tplc="A7FE4BBE" w:tentative="1">
      <w:start w:val="1"/>
      <w:numFmt w:val="bullet"/>
      <w:lvlText w:val="•"/>
      <w:lvlJc w:val="left"/>
      <w:pPr>
        <w:tabs>
          <w:tab w:val="num" w:pos="4320"/>
        </w:tabs>
        <w:ind w:left="4320" w:hanging="360"/>
      </w:pPr>
      <w:rPr>
        <w:rFonts w:ascii="Arial" w:hAnsi="Arial" w:hint="default"/>
      </w:rPr>
    </w:lvl>
    <w:lvl w:ilvl="6" w:tplc="17FEBAEE" w:tentative="1">
      <w:start w:val="1"/>
      <w:numFmt w:val="bullet"/>
      <w:lvlText w:val="•"/>
      <w:lvlJc w:val="left"/>
      <w:pPr>
        <w:tabs>
          <w:tab w:val="num" w:pos="5040"/>
        </w:tabs>
        <w:ind w:left="5040" w:hanging="360"/>
      </w:pPr>
      <w:rPr>
        <w:rFonts w:ascii="Arial" w:hAnsi="Arial" w:hint="default"/>
      </w:rPr>
    </w:lvl>
    <w:lvl w:ilvl="7" w:tplc="D6983882" w:tentative="1">
      <w:start w:val="1"/>
      <w:numFmt w:val="bullet"/>
      <w:lvlText w:val="•"/>
      <w:lvlJc w:val="left"/>
      <w:pPr>
        <w:tabs>
          <w:tab w:val="num" w:pos="5760"/>
        </w:tabs>
        <w:ind w:left="5760" w:hanging="360"/>
      </w:pPr>
      <w:rPr>
        <w:rFonts w:ascii="Arial" w:hAnsi="Arial" w:hint="default"/>
      </w:rPr>
    </w:lvl>
    <w:lvl w:ilvl="8" w:tplc="44FCE1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4A462D"/>
    <w:multiLevelType w:val="multilevel"/>
    <w:tmpl w:val="D1D2EE18"/>
    <w:numStyleLink w:val="Estilo1"/>
  </w:abstractNum>
  <w:abstractNum w:abstractNumId="9" w15:restartNumberingAfterBreak="0">
    <w:nsid w:val="2F092A24"/>
    <w:multiLevelType w:val="hybridMultilevel"/>
    <w:tmpl w:val="FC7CE760"/>
    <w:lvl w:ilvl="0" w:tplc="10443E0E">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1746F28"/>
    <w:multiLevelType w:val="hybridMultilevel"/>
    <w:tmpl w:val="B240B2BC"/>
    <w:lvl w:ilvl="0" w:tplc="A8902B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53115"/>
    <w:multiLevelType w:val="hybridMultilevel"/>
    <w:tmpl w:val="46B6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85BC0"/>
    <w:multiLevelType w:val="hybridMultilevel"/>
    <w:tmpl w:val="143A37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2CE295F"/>
    <w:multiLevelType w:val="hybridMultilevel"/>
    <w:tmpl w:val="F90CCCC2"/>
    <w:lvl w:ilvl="0" w:tplc="40C4F33C">
      <w:start w:val="1"/>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481141F"/>
    <w:multiLevelType w:val="hybridMultilevel"/>
    <w:tmpl w:val="288247D8"/>
    <w:lvl w:ilvl="0" w:tplc="10000009">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6350A40"/>
    <w:multiLevelType w:val="multilevel"/>
    <w:tmpl w:val="D1D2EE18"/>
    <w:styleLink w:val="Estilo1"/>
    <w:lvl w:ilvl="0">
      <w:start w:val="1"/>
      <w:numFmt w:val="decimal"/>
      <w:lvlText w:val="%1."/>
      <w:lvlJc w:val="left"/>
      <w:pPr>
        <w:ind w:left="720" w:hanging="630"/>
      </w:pPr>
      <w:rPr>
        <w:rFonts w:hint="default"/>
        <w:b/>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6" w15:restartNumberingAfterBreak="0">
    <w:nsid w:val="57534661"/>
    <w:multiLevelType w:val="hybridMultilevel"/>
    <w:tmpl w:val="3006C2B0"/>
    <w:lvl w:ilvl="0" w:tplc="280A000D">
      <w:start w:val="1"/>
      <w:numFmt w:val="bullet"/>
      <w:lvlText w:val=""/>
      <w:lvlJc w:val="left"/>
      <w:pPr>
        <w:ind w:left="769" w:hanging="360"/>
      </w:pPr>
      <w:rPr>
        <w:rFonts w:ascii="Wingdings" w:hAnsi="Wingdings" w:hint="default"/>
      </w:rPr>
    </w:lvl>
    <w:lvl w:ilvl="1" w:tplc="280A0003" w:tentative="1">
      <w:start w:val="1"/>
      <w:numFmt w:val="bullet"/>
      <w:lvlText w:val="o"/>
      <w:lvlJc w:val="left"/>
      <w:pPr>
        <w:ind w:left="1489" w:hanging="360"/>
      </w:pPr>
      <w:rPr>
        <w:rFonts w:ascii="Courier New" w:hAnsi="Courier New" w:cs="Courier New" w:hint="default"/>
      </w:rPr>
    </w:lvl>
    <w:lvl w:ilvl="2" w:tplc="280A0005" w:tentative="1">
      <w:start w:val="1"/>
      <w:numFmt w:val="bullet"/>
      <w:lvlText w:val=""/>
      <w:lvlJc w:val="left"/>
      <w:pPr>
        <w:ind w:left="2209" w:hanging="360"/>
      </w:pPr>
      <w:rPr>
        <w:rFonts w:ascii="Wingdings" w:hAnsi="Wingdings" w:hint="default"/>
      </w:rPr>
    </w:lvl>
    <w:lvl w:ilvl="3" w:tplc="280A0001" w:tentative="1">
      <w:start w:val="1"/>
      <w:numFmt w:val="bullet"/>
      <w:lvlText w:val=""/>
      <w:lvlJc w:val="left"/>
      <w:pPr>
        <w:ind w:left="2929" w:hanging="360"/>
      </w:pPr>
      <w:rPr>
        <w:rFonts w:ascii="Symbol" w:hAnsi="Symbol" w:hint="default"/>
      </w:rPr>
    </w:lvl>
    <w:lvl w:ilvl="4" w:tplc="280A0003" w:tentative="1">
      <w:start w:val="1"/>
      <w:numFmt w:val="bullet"/>
      <w:lvlText w:val="o"/>
      <w:lvlJc w:val="left"/>
      <w:pPr>
        <w:ind w:left="3649" w:hanging="360"/>
      </w:pPr>
      <w:rPr>
        <w:rFonts w:ascii="Courier New" w:hAnsi="Courier New" w:cs="Courier New" w:hint="default"/>
      </w:rPr>
    </w:lvl>
    <w:lvl w:ilvl="5" w:tplc="280A0005" w:tentative="1">
      <w:start w:val="1"/>
      <w:numFmt w:val="bullet"/>
      <w:lvlText w:val=""/>
      <w:lvlJc w:val="left"/>
      <w:pPr>
        <w:ind w:left="4369" w:hanging="360"/>
      </w:pPr>
      <w:rPr>
        <w:rFonts w:ascii="Wingdings" w:hAnsi="Wingdings" w:hint="default"/>
      </w:rPr>
    </w:lvl>
    <w:lvl w:ilvl="6" w:tplc="280A0001" w:tentative="1">
      <w:start w:val="1"/>
      <w:numFmt w:val="bullet"/>
      <w:lvlText w:val=""/>
      <w:lvlJc w:val="left"/>
      <w:pPr>
        <w:ind w:left="5089" w:hanging="360"/>
      </w:pPr>
      <w:rPr>
        <w:rFonts w:ascii="Symbol" w:hAnsi="Symbol" w:hint="default"/>
      </w:rPr>
    </w:lvl>
    <w:lvl w:ilvl="7" w:tplc="280A0003" w:tentative="1">
      <w:start w:val="1"/>
      <w:numFmt w:val="bullet"/>
      <w:lvlText w:val="o"/>
      <w:lvlJc w:val="left"/>
      <w:pPr>
        <w:ind w:left="5809" w:hanging="360"/>
      </w:pPr>
      <w:rPr>
        <w:rFonts w:ascii="Courier New" w:hAnsi="Courier New" w:cs="Courier New" w:hint="default"/>
      </w:rPr>
    </w:lvl>
    <w:lvl w:ilvl="8" w:tplc="280A0005" w:tentative="1">
      <w:start w:val="1"/>
      <w:numFmt w:val="bullet"/>
      <w:lvlText w:val=""/>
      <w:lvlJc w:val="left"/>
      <w:pPr>
        <w:ind w:left="6529" w:hanging="360"/>
      </w:pPr>
      <w:rPr>
        <w:rFonts w:ascii="Wingdings" w:hAnsi="Wingdings" w:hint="default"/>
      </w:rPr>
    </w:lvl>
  </w:abstractNum>
  <w:abstractNum w:abstractNumId="17" w15:restartNumberingAfterBreak="0">
    <w:nsid w:val="58E922EE"/>
    <w:multiLevelType w:val="hybridMultilevel"/>
    <w:tmpl w:val="6B7CF120"/>
    <w:lvl w:ilvl="0" w:tplc="01F0B898">
      <w:start w:val="1"/>
      <w:numFmt w:val="bullet"/>
      <w:lvlText w:val="•"/>
      <w:lvlJc w:val="left"/>
      <w:pPr>
        <w:tabs>
          <w:tab w:val="num" w:pos="720"/>
        </w:tabs>
        <w:ind w:left="720" w:hanging="360"/>
      </w:pPr>
      <w:rPr>
        <w:rFonts w:ascii="Arial" w:hAnsi="Arial" w:hint="default"/>
      </w:rPr>
    </w:lvl>
    <w:lvl w:ilvl="1" w:tplc="30DCCA78" w:tentative="1">
      <w:start w:val="1"/>
      <w:numFmt w:val="bullet"/>
      <w:lvlText w:val="•"/>
      <w:lvlJc w:val="left"/>
      <w:pPr>
        <w:tabs>
          <w:tab w:val="num" w:pos="1440"/>
        </w:tabs>
        <w:ind w:left="1440" w:hanging="360"/>
      </w:pPr>
      <w:rPr>
        <w:rFonts w:ascii="Arial" w:hAnsi="Arial" w:hint="default"/>
      </w:rPr>
    </w:lvl>
    <w:lvl w:ilvl="2" w:tplc="D0BA265C" w:tentative="1">
      <w:start w:val="1"/>
      <w:numFmt w:val="bullet"/>
      <w:lvlText w:val="•"/>
      <w:lvlJc w:val="left"/>
      <w:pPr>
        <w:tabs>
          <w:tab w:val="num" w:pos="2160"/>
        </w:tabs>
        <w:ind w:left="2160" w:hanging="360"/>
      </w:pPr>
      <w:rPr>
        <w:rFonts w:ascii="Arial" w:hAnsi="Arial" w:hint="default"/>
      </w:rPr>
    </w:lvl>
    <w:lvl w:ilvl="3" w:tplc="19AAF908" w:tentative="1">
      <w:start w:val="1"/>
      <w:numFmt w:val="bullet"/>
      <w:lvlText w:val="•"/>
      <w:lvlJc w:val="left"/>
      <w:pPr>
        <w:tabs>
          <w:tab w:val="num" w:pos="2880"/>
        </w:tabs>
        <w:ind w:left="2880" w:hanging="360"/>
      </w:pPr>
      <w:rPr>
        <w:rFonts w:ascii="Arial" w:hAnsi="Arial" w:hint="default"/>
      </w:rPr>
    </w:lvl>
    <w:lvl w:ilvl="4" w:tplc="488CB0C0" w:tentative="1">
      <w:start w:val="1"/>
      <w:numFmt w:val="bullet"/>
      <w:lvlText w:val="•"/>
      <w:lvlJc w:val="left"/>
      <w:pPr>
        <w:tabs>
          <w:tab w:val="num" w:pos="3600"/>
        </w:tabs>
        <w:ind w:left="3600" w:hanging="360"/>
      </w:pPr>
      <w:rPr>
        <w:rFonts w:ascii="Arial" w:hAnsi="Arial" w:hint="default"/>
      </w:rPr>
    </w:lvl>
    <w:lvl w:ilvl="5" w:tplc="5E2AE356" w:tentative="1">
      <w:start w:val="1"/>
      <w:numFmt w:val="bullet"/>
      <w:lvlText w:val="•"/>
      <w:lvlJc w:val="left"/>
      <w:pPr>
        <w:tabs>
          <w:tab w:val="num" w:pos="4320"/>
        </w:tabs>
        <w:ind w:left="4320" w:hanging="360"/>
      </w:pPr>
      <w:rPr>
        <w:rFonts w:ascii="Arial" w:hAnsi="Arial" w:hint="default"/>
      </w:rPr>
    </w:lvl>
    <w:lvl w:ilvl="6" w:tplc="203273C6" w:tentative="1">
      <w:start w:val="1"/>
      <w:numFmt w:val="bullet"/>
      <w:lvlText w:val="•"/>
      <w:lvlJc w:val="left"/>
      <w:pPr>
        <w:tabs>
          <w:tab w:val="num" w:pos="5040"/>
        </w:tabs>
        <w:ind w:left="5040" w:hanging="360"/>
      </w:pPr>
      <w:rPr>
        <w:rFonts w:ascii="Arial" w:hAnsi="Arial" w:hint="default"/>
      </w:rPr>
    </w:lvl>
    <w:lvl w:ilvl="7" w:tplc="0B10BED8" w:tentative="1">
      <w:start w:val="1"/>
      <w:numFmt w:val="bullet"/>
      <w:lvlText w:val="•"/>
      <w:lvlJc w:val="left"/>
      <w:pPr>
        <w:tabs>
          <w:tab w:val="num" w:pos="5760"/>
        </w:tabs>
        <w:ind w:left="5760" w:hanging="360"/>
      </w:pPr>
      <w:rPr>
        <w:rFonts w:ascii="Arial" w:hAnsi="Arial" w:hint="default"/>
      </w:rPr>
    </w:lvl>
    <w:lvl w:ilvl="8" w:tplc="1868B8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122CD3"/>
    <w:multiLevelType w:val="multilevel"/>
    <w:tmpl w:val="88B2A526"/>
    <w:lvl w:ilvl="0">
      <w:start w:val="1"/>
      <w:numFmt w:val="bullet"/>
      <w:lvlText w:val=""/>
      <w:lvlJc w:val="left"/>
      <w:pPr>
        <w:ind w:left="720" w:hanging="360"/>
      </w:pPr>
      <w:rPr>
        <w:rFonts w:ascii="Wingdings" w:hAnsi="Wingdings" w:hint="default"/>
        <w:b/>
        <w:bCs/>
      </w:rPr>
    </w:lvl>
    <w:lvl w:ilvl="1">
      <w:start w:val="2"/>
      <w:numFmt w:val="decimal"/>
      <w:isLgl/>
      <w:lvlText w:val="%1.%2"/>
      <w:lvlJc w:val="left"/>
      <w:pPr>
        <w:ind w:left="780" w:hanging="420"/>
      </w:pPr>
      <w:rPr>
        <w:rFonts w:ascii="Georgia" w:eastAsiaTheme="majorEastAsia" w:hAnsi="Georgia" w:cstheme="majorBidi" w:hint="default"/>
        <w:b/>
        <w:i/>
        <w:color w:val="1F4D78" w:themeColor="accent1" w:themeShade="7F"/>
        <w:sz w:val="26"/>
      </w:rPr>
    </w:lvl>
    <w:lvl w:ilvl="2">
      <w:start w:val="1"/>
      <w:numFmt w:val="decimal"/>
      <w:isLgl/>
      <w:lvlText w:val="%1.%2.%3"/>
      <w:lvlJc w:val="left"/>
      <w:pPr>
        <w:ind w:left="1080" w:hanging="720"/>
      </w:pPr>
      <w:rPr>
        <w:rFonts w:ascii="Georgia" w:eastAsiaTheme="majorEastAsia" w:hAnsi="Georgia" w:cstheme="majorBidi" w:hint="default"/>
        <w:b/>
        <w:i/>
        <w:color w:val="1F4D78" w:themeColor="accent1" w:themeShade="7F"/>
        <w:sz w:val="26"/>
      </w:rPr>
    </w:lvl>
    <w:lvl w:ilvl="3">
      <w:start w:val="1"/>
      <w:numFmt w:val="decimal"/>
      <w:isLgl/>
      <w:lvlText w:val="%1.%2.%3.%4"/>
      <w:lvlJc w:val="left"/>
      <w:pPr>
        <w:ind w:left="1080" w:hanging="720"/>
      </w:pPr>
      <w:rPr>
        <w:rFonts w:ascii="Georgia" w:eastAsiaTheme="majorEastAsia" w:hAnsi="Georgia" w:cstheme="majorBidi" w:hint="default"/>
        <w:b/>
        <w:i/>
        <w:color w:val="1F4D78" w:themeColor="accent1" w:themeShade="7F"/>
        <w:sz w:val="26"/>
      </w:rPr>
    </w:lvl>
    <w:lvl w:ilvl="4">
      <w:start w:val="1"/>
      <w:numFmt w:val="decimal"/>
      <w:isLgl/>
      <w:lvlText w:val="%1.%2.%3.%4.%5"/>
      <w:lvlJc w:val="left"/>
      <w:pPr>
        <w:ind w:left="1440" w:hanging="1080"/>
      </w:pPr>
      <w:rPr>
        <w:rFonts w:ascii="Georgia" w:eastAsiaTheme="majorEastAsia" w:hAnsi="Georgia" w:cstheme="majorBidi" w:hint="default"/>
        <w:b/>
        <w:i/>
        <w:color w:val="1F4D78" w:themeColor="accent1" w:themeShade="7F"/>
        <w:sz w:val="26"/>
      </w:rPr>
    </w:lvl>
    <w:lvl w:ilvl="5">
      <w:start w:val="1"/>
      <w:numFmt w:val="decimal"/>
      <w:isLgl/>
      <w:lvlText w:val="%1.%2.%3.%4.%5.%6"/>
      <w:lvlJc w:val="left"/>
      <w:pPr>
        <w:ind w:left="1440" w:hanging="1080"/>
      </w:pPr>
      <w:rPr>
        <w:rFonts w:ascii="Georgia" w:eastAsiaTheme="majorEastAsia" w:hAnsi="Georgia" w:cstheme="majorBidi" w:hint="default"/>
        <w:b/>
        <w:i/>
        <w:color w:val="1F4D78" w:themeColor="accent1" w:themeShade="7F"/>
        <w:sz w:val="26"/>
      </w:rPr>
    </w:lvl>
    <w:lvl w:ilvl="6">
      <w:start w:val="1"/>
      <w:numFmt w:val="decimal"/>
      <w:isLgl/>
      <w:lvlText w:val="%1.%2.%3.%4.%5.%6.%7"/>
      <w:lvlJc w:val="left"/>
      <w:pPr>
        <w:ind w:left="1800" w:hanging="1440"/>
      </w:pPr>
      <w:rPr>
        <w:rFonts w:ascii="Georgia" w:eastAsiaTheme="majorEastAsia" w:hAnsi="Georgia" w:cstheme="majorBidi" w:hint="default"/>
        <w:b/>
        <w:i/>
        <w:color w:val="1F4D78" w:themeColor="accent1" w:themeShade="7F"/>
        <w:sz w:val="26"/>
      </w:rPr>
    </w:lvl>
    <w:lvl w:ilvl="7">
      <w:start w:val="1"/>
      <w:numFmt w:val="decimal"/>
      <w:isLgl/>
      <w:lvlText w:val="%1.%2.%3.%4.%5.%6.%7.%8"/>
      <w:lvlJc w:val="left"/>
      <w:pPr>
        <w:ind w:left="1800" w:hanging="1440"/>
      </w:pPr>
      <w:rPr>
        <w:rFonts w:ascii="Georgia" w:eastAsiaTheme="majorEastAsia" w:hAnsi="Georgia" w:cstheme="majorBidi" w:hint="default"/>
        <w:b/>
        <w:i/>
        <w:color w:val="1F4D78" w:themeColor="accent1" w:themeShade="7F"/>
        <w:sz w:val="26"/>
      </w:rPr>
    </w:lvl>
    <w:lvl w:ilvl="8">
      <w:start w:val="1"/>
      <w:numFmt w:val="decimal"/>
      <w:isLgl/>
      <w:lvlText w:val="%1.%2.%3.%4.%5.%6.%7.%8.%9"/>
      <w:lvlJc w:val="left"/>
      <w:pPr>
        <w:ind w:left="1800" w:hanging="1440"/>
      </w:pPr>
      <w:rPr>
        <w:rFonts w:ascii="Georgia" w:eastAsiaTheme="majorEastAsia" w:hAnsi="Georgia" w:cstheme="majorBidi" w:hint="default"/>
        <w:b/>
        <w:i/>
        <w:color w:val="1F4D78" w:themeColor="accent1" w:themeShade="7F"/>
        <w:sz w:val="26"/>
      </w:rPr>
    </w:lvl>
  </w:abstractNum>
  <w:abstractNum w:abstractNumId="19" w15:restartNumberingAfterBreak="0">
    <w:nsid w:val="5F481420"/>
    <w:multiLevelType w:val="hybridMultilevel"/>
    <w:tmpl w:val="7E588908"/>
    <w:lvl w:ilvl="0" w:tplc="62F84AE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659FA"/>
    <w:multiLevelType w:val="multilevel"/>
    <w:tmpl w:val="C07CDB3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0F720A5"/>
    <w:multiLevelType w:val="hybridMultilevel"/>
    <w:tmpl w:val="459020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E434090"/>
    <w:multiLevelType w:val="hybridMultilevel"/>
    <w:tmpl w:val="5594A3A0"/>
    <w:lvl w:ilvl="0" w:tplc="A4D653DA">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763DA"/>
    <w:multiLevelType w:val="hybridMultilevel"/>
    <w:tmpl w:val="B922D3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F044E9F"/>
    <w:multiLevelType w:val="hybridMultilevel"/>
    <w:tmpl w:val="91AE6EA6"/>
    <w:lvl w:ilvl="0" w:tplc="5E50A0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F33AD"/>
    <w:multiLevelType w:val="hybridMultilevel"/>
    <w:tmpl w:val="F86ABC38"/>
    <w:lvl w:ilvl="0" w:tplc="10000009">
      <w:start w:val="1"/>
      <w:numFmt w:val="bullet"/>
      <w:lvlText w:val=""/>
      <w:lvlJc w:val="left"/>
      <w:pPr>
        <w:ind w:left="2160" w:hanging="360"/>
      </w:pPr>
      <w:rPr>
        <w:rFonts w:ascii="Wingdings" w:hAnsi="Wingdings" w:hint="default"/>
      </w:rPr>
    </w:lvl>
    <w:lvl w:ilvl="1" w:tplc="10000003" w:tentative="1">
      <w:start w:val="1"/>
      <w:numFmt w:val="bullet"/>
      <w:lvlText w:val="o"/>
      <w:lvlJc w:val="left"/>
      <w:pPr>
        <w:ind w:left="2880" w:hanging="360"/>
      </w:pPr>
      <w:rPr>
        <w:rFonts w:ascii="Courier New" w:hAnsi="Courier New" w:cs="Courier New" w:hint="default"/>
      </w:rPr>
    </w:lvl>
    <w:lvl w:ilvl="2" w:tplc="10000005" w:tentative="1">
      <w:start w:val="1"/>
      <w:numFmt w:val="bullet"/>
      <w:lvlText w:val=""/>
      <w:lvlJc w:val="left"/>
      <w:pPr>
        <w:ind w:left="3600" w:hanging="360"/>
      </w:pPr>
      <w:rPr>
        <w:rFonts w:ascii="Wingdings" w:hAnsi="Wingdings" w:hint="default"/>
      </w:rPr>
    </w:lvl>
    <w:lvl w:ilvl="3" w:tplc="10000001" w:tentative="1">
      <w:start w:val="1"/>
      <w:numFmt w:val="bullet"/>
      <w:lvlText w:val=""/>
      <w:lvlJc w:val="left"/>
      <w:pPr>
        <w:ind w:left="4320" w:hanging="360"/>
      </w:pPr>
      <w:rPr>
        <w:rFonts w:ascii="Symbol" w:hAnsi="Symbol" w:hint="default"/>
      </w:rPr>
    </w:lvl>
    <w:lvl w:ilvl="4" w:tplc="10000003" w:tentative="1">
      <w:start w:val="1"/>
      <w:numFmt w:val="bullet"/>
      <w:lvlText w:val="o"/>
      <w:lvlJc w:val="left"/>
      <w:pPr>
        <w:ind w:left="5040" w:hanging="360"/>
      </w:pPr>
      <w:rPr>
        <w:rFonts w:ascii="Courier New" w:hAnsi="Courier New" w:cs="Courier New" w:hint="default"/>
      </w:rPr>
    </w:lvl>
    <w:lvl w:ilvl="5" w:tplc="10000005" w:tentative="1">
      <w:start w:val="1"/>
      <w:numFmt w:val="bullet"/>
      <w:lvlText w:val=""/>
      <w:lvlJc w:val="left"/>
      <w:pPr>
        <w:ind w:left="5760" w:hanging="360"/>
      </w:pPr>
      <w:rPr>
        <w:rFonts w:ascii="Wingdings" w:hAnsi="Wingdings" w:hint="default"/>
      </w:rPr>
    </w:lvl>
    <w:lvl w:ilvl="6" w:tplc="10000001" w:tentative="1">
      <w:start w:val="1"/>
      <w:numFmt w:val="bullet"/>
      <w:lvlText w:val=""/>
      <w:lvlJc w:val="left"/>
      <w:pPr>
        <w:ind w:left="6480" w:hanging="360"/>
      </w:pPr>
      <w:rPr>
        <w:rFonts w:ascii="Symbol" w:hAnsi="Symbol" w:hint="default"/>
      </w:rPr>
    </w:lvl>
    <w:lvl w:ilvl="7" w:tplc="10000003" w:tentative="1">
      <w:start w:val="1"/>
      <w:numFmt w:val="bullet"/>
      <w:lvlText w:val="o"/>
      <w:lvlJc w:val="left"/>
      <w:pPr>
        <w:ind w:left="7200" w:hanging="360"/>
      </w:pPr>
      <w:rPr>
        <w:rFonts w:ascii="Courier New" w:hAnsi="Courier New" w:cs="Courier New" w:hint="default"/>
      </w:rPr>
    </w:lvl>
    <w:lvl w:ilvl="8" w:tplc="10000005" w:tentative="1">
      <w:start w:val="1"/>
      <w:numFmt w:val="bullet"/>
      <w:lvlText w:val=""/>
      <w:lvlJc w:val="left"/>
      <w:pPr>
        <w:ind w:left="7920" w:hanging="360"/>
      </w:pPr>
      <w:rPr>
        <w:rFonts w:ascii="Wingdings" w:hAnsi="Wingdings" w:hint="default"/>
      </w:rPr>
    </w:lvl>
  </w:abstractNum>
  <w:num w:numId="1">
    <w:abstractNumId w:val="9"/>
  </w:num>
  <w:num w:numId="2">
    <w:abstractNumId w:val="18"/>
  </w:num>
  <w:num w:numId="3">
    <w:abstractNumId w:val="21"/>
  </w:num>
  <w:num w:numId="4">
    <w:abstractNumId w:val="16"/>
  </w:num>
  <w:num w:numId="5">
    <w:abstractNumId w:val="24"/>
  </w:num>
  <w:num w:numId="6">
    <w:abstractNumId w:val="3"/>
  </w:num>
  <w:num w:numId="7">
    <w:abstractNumId w:val="10"/>
  </w:num>
  <w:num w:numId="8">
    <w:abstractNumId w:val="22"/>
  </w:num>
  <w:num w:numId="9">
    <w:abstractNumId w:val="0"/>
  </w:num>
  <w:num w:numId="10">
    <w:abstractNumId w:val="19"/>
  </w:num>
  <w:num w:numId="11">
    <w:abstractNumId w:val="25"/>
  </w:num>
  <w:num w:numId="12">
    <w:abstractNumId w:val="14"/>
  </w:num>
  <w:num w:numId="13">
    <w:abstractNumId w:val="2"/>
  </w:num>
  <w:num w:numId="14">
    <w:abstractNumId w:val="12"/>
  </w:num>
  <w:num w:numId="15">
    <w:abstractNumId w:val="23"/>
  </w:num>
  <w:num w:numId="16">
    <w:abstractNumId w:val="11"/>
  </w:num>
  <w:num w:numId="17">
    <w:abstractNumId w:val="1"/>
  </w:num>
  <w:num w:numId="18">
    <w:abstractNumId w:val="7"/>
  </w:num>
  <w:num w:numId="19">
    <w:abstractNumId w:val="17"/>
  </w:num>
  <w:num w:numId="20">
    <w:abstractNumId w:val="4"/>
  </w:num>
  <w:num w:numId="21">
    <w:abstractNumId w:val="5"/>
  </w:num>
  <w:num w:numId="22">
    <w:abstractNumId w:val="8"/>
  </w:num>
  <w:num w:numId="23">
    <w:abstractNumId w:val="15"/>
  </w:num>
  <w:num w:numId="24">
    <w:abstractNumId w:val="20"/>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9B"/>
    <w:rsid w:val="00000EA0"/>
    <w:rsid w:val="00001063"/>
    <w:rsid w:val="00003968"/>
    <w:rsid w:val="00013873"/>
    <w:rsid w:val="00026C2F"/>
    <w:rsid w:val="000300B1"/>
    <w:rsid w:val="00030D51"/>
    <w:rsid w:val="000352BC"/>
    <w:rsid w:val="00040730"/>
    <w:rsid w:val="00040DA8"/>
    <w:rsid w:val="0005729A"/>
    <w:rsid w:val="00057E1F"/>
    <w:rsid w:val="0006048B"/>
    <w:rsid w:val="0006268B"/>
    <w:rsid w:val="00065FAD"/>
    <w:rsid w:val="00071059"/>
    <w:rsid w:val="000726D4"/>
    <w:rsid w:val="00076155"/>
    <w:rsid w:val="000765D4"/>
    <w:rsid w:val="000820B6"/>
    <w:rsid w:val="000A0E1F"/>
    <w:rsid w:val="000B2034"/>
    <w:rsid w:val="000B7D35"/>
    <w:rsid w:val="000C374F"/>
    <w:rsid w:val="000C7029"/>
    <w:rsid w:val="000D533D"/>
    <w:rsid w:val="000D750C"/>
    <w:rsid w:val="000E46F8"/>
    <w:rsid w:val="000F0864"/>
    <w:rsid w:val="000F30DB"/>
    <w:rsid w:val="000F487B"/>
    <w:rsid w:val="000F6287"/>
    <w:rsid w:val="001105C4"/>
    <w:rsid w:val="001153F5"/>
    <w:rsid w:val="0013319F"/>
    <w:rsid w:val="00141490"/>
    <w:rsid w:val="00155A3A"/>
    <w:rsid w:val="00160C84"/>
    <w:rsid w:val="00161D5F"/>
    <w:rsid w:val="00164195"/>
    <w:rsid w:val="0016618B"/>
    <w:rsid w:val="00172429"/>
    <w:rsid w:val="00172466"/>
    <w:rsid w:val="00180A99"/>
    <w:rsid w:val="00182FE3"/>
    <w:rsid w:val="001945AD"/>
    <w:rsid w:val="0019665F"/>
    <w:rsid w:val="001C0475"/>
    <w:rsid w:val="001C17F8"/>
    <w:rsid w:val="001C38A0"/>
    <w:rsid w:val="001C77B0"/>
    <w:rsid w:val="001E074E"/>
    <w:rsid w:val="001E36A2"/>
    <w:rsid w:val="001F13FC"/>
    <w:rsid w:val="001F24CA"/>
    <w:rsid w:val="001F259F"/>
    <w:rsid w:val="001F48B4"/>
    <w:rsid w:val="0020739F"/>
    <w:rsid w:val="00207E47"/>
    <w:rsid w:val="00210F5D"/>
    <w:rsid w:val="00214038"/>
    <w:rsid w:val="0021786C"/>
    <w:rsid w:val="0022148A"/>
    <w:rsid w:val="002251DD"/>
    <w:rsid w:val="00233DF2"/>
    <w:rsid w:val="00236B8E"/>
    <w:rsid w:val="002374CE"/>
    <w:rsid w:val="00243CA1"/>
    <w:rsid w:val="0024622C"/>
    <w:rsid w:val="002525F3"/>
    <w:rsid w:val="00254107"/>
    <w:rsid w:val="00255F75"/>
    <w:rsid w:val="0026024C"/>
    <w:rsid w:val="002627D4"/>
    <w:rsid w:val="00262E11"/>
    <w:rsid w:val="00263343"/>
    <w:rsid w:val="0026357F"/>
    <w:rsid w:val="00271FF9"/>
    <w:rsid w:val="00273C13"/>
    <w:rsid w:val="00276058"/>
    <w:rsid w:val="00276BD8"/>
    <w:rsid w:val="00281282"/>
    <w:rsid w:val="00285F55"/>
    <w:rsid w:val="00290856"/>
    <w:rsid w:val="00290D45"/>
    <w:rsid w:val="00292448"/>
    <w:rsid w:val="00294396"/>
    <w:rsid w:val="00296977"/>
    <w:rsid w:val="002A3FAA"/>
    <w:rsid w:val="002A5997"/>
    <w:rsid w:val="002B60AC"/>
    <w:rsid w:val="002D077F"/>
    <w:rsid w:val="002D0EEA"/>
    <w:rsid w:val="002D145F"/>
    <w:rsid w:val="002D7CB9"/>
    <w:rsid w:val="002E286B"/>
    <w:rsid w:val="002E440E"/>
    <w:rsid w:val="002F4DA3"/>
    <w:rsid w:val="002F79C6"/>
    <w:rsid w:val="00307214"/>
    <w:rsid w:val="00315203"/>
    <w:rsid w:val="003152A8"/>
    <w:rsid w:val="00325A5C"/>
    <w:rsid w:val="00326441"/>
    <w:rsid w:val="003277CD"/>
    <w:rsid w:val="0033129B"/>
    <w:rsid w:val="003316FA"/>
    <w:rsid w:val="00334B08"/>
    <w:rsid w:val="00341D3D"/>
    <w:rsid w:val="00343492"/>
    <w:rsid w:val="003435C5"/>
    <w:rsid w:val="003465DE"/>
    <w:rsid w:val="00353199"/>
    <w:rsid w:val="00354E6B"/>
    <w:rsid w:val="00357D02"/>
    <w:rsid w:val="00360A6C"/>
    <w:rsid w:val="00374439"/>
    <w:rsid w:val="003837DD"/>
    <w:rsid w:val="0039049A"/>
    <w:rsid w:val="00394743"/>
    <w:rsid w:val="003A0D82"/>
    <w:rsid w:val="003A1153"/>
    <w:rsid w:val="003A145C"/>
    <w:rsid w:val="003A1D4C"/>
    <w:rsid w:val="003A29FA"/>
    <w:rsid w:val="003A3349"/>
    <w:rsid w:val="003A7C3A"/>
    <w:rsid w:val="003B3161"/>
    <w:rsid w:val="003B3719"/>
    <w:rsid w:val="003C0951"/>
    <w:rsid w:val="003C2BF2"/>
    <w:rsid w:val="003C493D"/>
    <w:rsid w:val="003C7A91"/>
    <w:rsid w:val="003D4E12"/>
    <w:rsid w:val="003E4784"/>
    <w:rsid w:val="003E5F26"/>
    <w:rsid w:val="003E652D"/>
    <w:rsid w:val="003F56AF"/>
    <w:rsid w:val="004002C5"/>
    <w:rsid w:val="004148C9"/>
    <w:rsid w:val="00414F90"/>
    <w:rsid w:val="0041629B"/>
    <w:rsid w:val="00427A79"/>
    <w:rsid w:val="00433441"/>
    <w:rsid w:val="0043474B"/>
    <w:rsid w:val="00444C90"/>
    <w:rsid w:val="00460B3E"/>
    <w:rsid w:val="0047176E"/>
    <w:rsid w:val="00473DCB"/>
    <w:rsid w:val="00476730"/>
    <w:rsid w:val="004844C0"/>
    <w:rsid w:val="00485332"/>
    <w:rsid w:val="00485F86"/>
    <w:rsid w:val="00490B43"/>
    <w:rsid w:val="0049263E"/>
    <w:rsid w:val="0049621F"/>
    <w:rsid w:val="0049688F"/>
    <w:rsid w:val="004A208D"/>
    <w:rsid w:val="004A2770"/>
    <w:rsid w:val="004C539F"/>
    <w:rsid w:val="004D360A"/>
    <w:rsid w:val="004E468F"/>
    <w:rsid w:val="004F23A9"/>
    <w:rsid w:val="004F7BC3"/>
    <w:rsid w:val="005003DB"/>
    <w:rsid w:val="00502571"/>
    <w:rsid w:val="0050516D"/>
    <w:rsid w:val="00512D63"/>
    <w:rsid w:val="005244DC"/>
    <w:rsid w:val="005269C6"/>
    <w:rsid w:val="00530AA5"/>
    <w:rsid w:val="005311FB"/>
    <w:rsid w:val="005579AD"/>
    <w:rsid w:val="005602AB"/>
    <w:rsid w:val="005637A5"/>
    <w:rsid w:val="00566C7E"/>
    <w:rsid w:val="00570C54"/>
    <w:rsid w:val="00571DA9"/>
    <w:rsid w:val="005724F6"/>
    <w:rsid w:val="0057717F"/>
    <w:rsid w:val="00586F44"/>
    <w:rsid w:val="00593676"/>
    <w:rsid w:val="00593FEE"/>
    <w:rsid w:val="00596408"/>
    <w:rsid w:val="00596611"/>
    <w:rsid w:val="005B1C46"/>
    <w:rsid w:val="005B2F7B"/>
    <w:rsid w:val="005D4079"/>
    <w:rsid w:val="005D465B"/>
    <w:rsid w:val="005E52C4"/>
    <w:rsid w:val="005F0C64"/>
    <w:rsid w:val="006033C3"/>
    <w:rsid w:val="00603A85"/>
    <w:rsid w:val="00613D7E"/>
    <w:rsid w:val="0061628C"/>
    <w:rsid w:val="00616981"/>
    <w:rsid w:val="00620BBF"/>
    <w:rsid w:val="006272DA"/>
    <w:rsid w:val="006305B1"/>
    <w:rsid w:val="006339C7"/>
    <w:rsid w:val="006354C2"/>
    <w:rsid w:val="00637C97"/>
    <w:rsid w:val="00643257"/>
    <w:rsid w:val="0064339D"/>
    <w:rsid w:val="00643E85"/>
    <w:rsid w:val="00646900"/>
    <w:rsid w:val="00651261"/>
    <w:rsid w:val="00652222"/>
    <w:rsid w:val="0065257D"/>
    <w:rsid w:val="00661B0A"/>
    <w:rsid w:val="00663341"/>
    <w:rsid w:val="00665572"/>
    <w:rsid w:val="00665B6B"/>
    <w:rsid w:val="00672A4D"/>
    <w:rsid w:val="006745BF"/>
    <w:rsid w:val="00682DC2"/>
    <w:rsid w:val="00684B68"/>
    <w:rsid w:val="00686138"/>
    <w:rsid w:val="00691B61"/>
    <w:rsid w:val="00692DE0"/>
    <w:rsid w:val="006930AF"/>
    <w:rsid w:val="00693CA8"/>
    <w:rsid w:val="00696D3B"/>
    <w:rsid w:val="006A4A04"/>
    <w:rsid w:val="006A7F4D"/>
    <w:rsid w:val="006B1DB6"/>
    <w:rsid w:val="006C281A"/>
    <w:rsid w:val="006C5666"/>
    <w:rsid w:val="006D5856"/>
    <w:rsid w:val="006F601D"/>
    <w:rsid w:val="00702BCA"/>
    <w:rsid w:val="007076C5"/>
    <w:rsid w:val="00710E7F"/>
    <w:rsid w:val="007138E4"/>
    <w:rsid w:val="00721078"/>
    <w:rsid w:val="00721301"/>
    <w:rsid w:val="0072474D"/>
    <w:rsid w:val="00726324"/>
    <w:rsid w:val="0073612B"/>
    <w:rsid w:val="0073652E"/>
    <w:rsid w:val="0076027F"/>
    <w:rsid w:val="007625A9"/>
    <w:rsid w:val="00766EB2"/>
    <w:rsid w:val="00772BF3"/>
    <w:rsid w:val="0077422A"/>
    <w:rsid w:val="00774384"/>
    <w:rsid w:val="0077598F"/>
    <w:rsid w:val="00782347"/>
    <w:rsid w:val="00784400"/>
    <w:rsid w:val="007859F9"/>
    <w:rsid w:val="007862DE"/>
    <w:rsid w:val="00794C8A"/>
    <w:rsid w:val="007950E0"/>
    <w:rsid w:val="00796762"/>
    <w:rsid w:val="007A08FF"/>
    <w:rsid w:val="007A2D57"/>
    <w:rsid w:val="007A7A17"/>
    <w:rsid w:val="007A7E07"/>
    <w:rsid w:val="007C420E"/>
    <w:rsid w:val="007C49F0"/>
    <w:rsid w:val="007C5762"/>
    <w:rsid w:val="007C78F9"/>
    <w:rsid w:val="007D31D2"/>
    <w:rsid w:val="007D75F5"/>
    <w:rsid w:val="007E0B59"/>
    <w:rsid w:val="007E7094"/>
    <w:rsid w:val="007F06D1"/>
    <w:rsid w:val="00800753"/>
    <w:rsid w:val="008026B0"/>
    <w:rsid w:val="00802898"/>
    <w:rsid w:val="00810E5D"/>
    <w:rsid w:val="0082187B"/>
    <w:rsid w:val="00827C04"/>
    <w:rsid w:val="00832E5D"/>
    <w:rsid w:val="008348CC"/>
    <w:rsid w:val="0083573A"/>
    <w:rsid w:val="00843E43"/>
    <w:rsid w:val="00845ADF"/>
    <w:rsid w:val="00854D52"/>
    <w:rsid w:val="0085565C"/>
    <w:rsid w:val="00855C70"/>
    <w:rsid w:val="00856B5F"/>
    <w:rsid w:val="00860D8F"/>
    <w:rsid w:val="00871BA2"/>
    <w:rsid w:val="0087540A"/>
    <w:rsid w:val="00881096"/>
    <w:rsid w:val="00881A3A"/>
    <w:rsid w:val="00886817"/>
    <w:rsid w:val="00897D6C"/>
    <w:rsid w:val="008A7669"/>
    <w:rsid w:val="008B205B"/>
    <w:rsid w:val="008B68B3"/>
    <w:rsid w:val="008B76CF"/>
    <w:rsid w:val="008C7E2A"/>
    <w:rsid w:val="008D2BF4"/>
    <w:rsid w:val="008D3E04"/>
    <w:rsid w:val="008D733E"/>
    <w:rsid w:val="008F2CD7"/>
    <w:rsid w:val="0090106D"/>
    <w:rsid w:val="0090639C"/>
    <w:rsid w:val="009066FA"/>
    <w:rsid w:val="00910C6B"/>
    <w:rsid w:val="0091102F"/>
    <w:rsid w:val="009119B3"/>
    <w:rsid w:val="0091456F"/>
    <w:rsid w:val="00914C5B"/>
    <w:rsid w:val="00915846"/>
    <w:rsid w:val="0093090E"/>
    <w:rsid w:val="009340D9"/>
    <w:rsid w:val="00936027"/>
    <w:rsid w:val="00940AF9"/>
    <w:rsid w:val="00943C24"/>
    <w:rsid w:val="00944CE5"/>
    <w:rsid w:val="00946B49"/>
    <w:rsid w:val="009545A3"/>
    <w:rsid w:val="0096006A"/>
    <w:rsid w:val="00962096"/>
    <w:rsid w:val="0097025B"/>
    <w:rsid w:val="00972804"/>
    <w:rsid w:val="009730EB"/>
    <w:rsid w:val="00975CF5"/>
    <w:rsid w:val="0098062D"/>
    <w:rsid w:val="0098086E"/>
    <w:rsid w:val="00980AAF"/>
    <w:rsid w:val="00982052"/>
    <w:rsid w:val="0098242E"/>
    <w:rsid w:val="00982B86"/>
    <w:rsid w:val="009840F3"/>
    <w:rsid w:val="00984D82"/>
    <w:rsid w:val="00991486"/>
    <w:rsid w:val="0099486F"/>
    <w:rsid w:val="009965B4"/>
    <w:rsid w:val="00996EC2"/>
    <w:rsid w:val="009A0CF6"/>
    <w:rsid w:val="009A759D"/>
    <w:rsid w:val="009B3DDA"/>
    <w:rsid w:val="009C278F"/>
    <w:rsid w:val="009C363B"/>
    <w:rsid w:val="009C3DCA"/>
    <w:rsid w:val="009C629B"/>
    <w:rsid w:val="009C6D47"/>
    <w:rsid w:val="009E277E"/>
    <w:rsid w:val="009E4E32"/>
    <w:rsid w:val="009F00EF"/>
    <w:rsid w:val="009F14F9"/>
    <w:rsid w:val="009F4F0C"/>
    <w:rsid w:val="00A02F4D"/>
    <w:rsid w:val="00A0737E"/>
    <w:rsid w:val="00A14CB7"/>
    <w:rsid w:val="00A167C8"/>
    <w:rsid w:val="00A16AC5"/>
    <w:rsid w:val="00A24B35"/>
    <w:rsid w:val="00A26335"/>
    <w:rsid w:val="00A27643"/>
    <w:rsid w:val="00A344E6"/>
    <w:rsid w:val="00A35C99"/>
    <w:rsid w:val="00A36D53"/>
    <w:rsid w:val="00A3761E"/>
    <w:rsid w:val="00A37F71"/>
    <w:rsid w:val="00A54A8A"/>
    <w:rsid w:val="00A62B46"/>
    <w:rsid w:val="00A62D7F"/>
    <w:rsid w:val="00A734F9"/>
    <w:rsid w:val="00A73B27"/>
    <w:rsid w:val="00A92CDF"/>
    <w:rsid w:val="00A9469D"/>
    <w:rsid w:val="00A953B9"/>
    <w:rsid w:val="00A96DC4"/>
    <w:rsid w:val="00A97826"/>
    <w:rsid w:val="00AB064C"/>
    <w:rsid w:val="00AB381E"/>
    <w:rsid w:val="00AB734F"/>
    <w:rsid w:val="00AC0FAC"/>
    <w:rsid w:val="00AC254D"/>
    <w:rsid w:val="00AC479C"/>
    <w:rsid w:val="00AC5628"/>
    <w:rsid w:val="00AD3D4D"/>
    <w:rsid w:val="00AF7C8E"/>
    <w:rsid w:val="00B04F6D"/>
    <w:rsid w:val="00B17460"/>
    <w:rsid w:val="00B22AB2"/>
    <w:rsid w:val="00B26453"/>
    <w:rsid w:val="00B339FE"/>
    <w:rsid w:val="00B34416"/>
    <w:rsid w:val="00B408DF"/>
    <w:rsid w:val="00B43450"/>
    <w:rsid w:val="00B448F4"/>
    <w:rsid w:val="00B50A55"/>
    <w:rsid w:val="00B55C92"/>
    <w:rsid w:val="00B60939"/>
    <w:rsid w:val="00B6095F"/>
    <w:rsid w:val="00B81BBD"/>
    <w:rsid w:val="00B8395B"/>
    <w:rsid w:val="00B85CF9"/>
    <w:rsid w:val="00B901C5"/>
    <w:rsid w:val="00B922CA"/>
    <w:rsid w:val="00B978E4"/>
    <w:rsid w:val="00BA0A0B"/>
    <w:rsid w:val="00BA1582"/>
    <w:rsid w:val="00BA4451"/>
    <w:rsid w:val="00BA5821"/>
    <w:rsid w:val="00BA5B15"/>
    <w:rsid w:val="00BB23F7"/>
    <w:rsid w:val="00BB6977"/>
    <w:rsid w:val="00BC39B2"/>
    <w:rsid w:val="00BD253B"/>
    <w:rsid w:val="00BE27BD"/>
    <w:rsid w:val="00BE33C4"/>
    <w:rsid w:val="00BE68CE"/>
    <w:rsid w:val="00BE6D9D"/>
    <w:rsid w:val="00BF791F"/>
    <w:rsid w:val="00C05304"/>
    <w:rsid w:val="00C05477"/>
    <w:rsid w:val="00C20EB2"/>
    <w:rsid w:val="00C212FD"/>
    <w:rsid w:val="00C215FE"/>
    <w:rsid w:val="00C226CF"/>
    <w:rsid w:val="00C26081"/>
    <w:rsid w:val="00C33A65"/>
    <w:rsid w:val="00C33F79"/>
    <w:rsid w:val="00C3430F"/>
    <w:rsid w:val="00C36124"/>
    <w:rsid w:val="00C36919"/>
    <w:rsid w:val="00C373EC"/>
    <w:rsid w:val="00C375AB"/>
    <w:rsid w:val="00C37AD2"/>
    <w:rsid w:val="00C4121A"/>
    <w:rsid w:val="00C41878"/>
    <w:rsid w:val="00C42020"/>
    <w:rsid w:val="00C450F3"/>
    <w:rsid w:val="00C55760"/>
    <w:rsid w:val="00C610CB"/>
    <w:rsid w:val="00C651B4"/>
    <w:rsid w:val="00C6615C"/>
    <w:rsid w:val="00C73EC2"/>
    <w:rsid w:val="00C8567D"/>
    <w:rsid w:val="00C87B3B"/>
    <w:rsid w:val="00C92BD4"/>
    <w:rsid w:val="00CA035F"/>
    <w:rsid w:val="00CA082B"/>
    <w:rsid w:val="00CB4259"/>
    <w:rsid w:val="00CB73F2"/>
    <w:rsid w:val="00CC126E"/>
    <w:rsid w:val="00CC4CE2"/>
    <w:rsid w:val="00CC605A"/>
    <w:rsid w:val="00CE391C"/>
    <w:rsid w:val="00CF3B45"/>
    <w:rsid w:val="00CF4289"/>
    <w:rsid w:val="00CF5341"/>
    <w:rsid w:val="00CF744F"/>
    <w:rsid w:val="00D017E3"/>
    <w:rsid w:val="00D01BF0"/>
    <w:rsid w:val="00D04A81"/>
    <w:rsid w:val="00D0597E"/>
    <w:rsid w:val="00D075D9"/>
    <w:rsid w:val="00D16D33"/>
    <w:rsid w:val="00D200FC"/>
    <w:rsid w:val="00D20B06"/>
    <w:rsid w:val="00D21392"/>
    <w:rsid w:val="00D223BE"/>
    <w:rsid w:val="00D25281"/>
    <w:rsid w:val="00D3632F"/>
    <w:rsid w:val="00D5366E"/>
    <w:rsid w:val="00D55611"/>
    <w:rsid w:val="00D5749F"/>
    <w:rsid w:val="00D577E4"/>
    <w:rsid w:val="00D62C66"/>
    <w:rsid w:val="00D7163A"/>
    <w:rsid w:val="00D72BA8"/>
    <w:rsid w:val="00D77650"/>
    <w:rsid w:val="00D80DF3"/>
    <w:rsid w:val="00D84D51"/>
    <w:rsid w:val="00D84D8B"/>
    <w:rsid w:val="00D93812"/>
    <w:rsid w:val="00D94DAC"/>
    <w:rsid w:val="00D97D3B"/>
    <w:rsid w:val="00DA28C4"/>
    <w:rsid w:val="00DA2CCD"/>
    <w:rsid w:val="00DA2DA2"/>
    <w:rsid w:val="00DA3B90"/>
    <w:rsid w:val="00DB687C"/>
    <w:rsid w:val="00DD2D6B"/>
    <w:rsid w:val="00DD51D9"/>
    <w:rsid w:val="00DE14C7"/>
    <w:rsid w:val="00DE739F"/>
    <w:rsid w:val="00DF63FA"/>
    <w:rsid w:val="00DF7016"/>
    <w:rsid w:val="00E007AC"/>
    <w:rsid w:val="00E05D0A"/>
    <w:rsid w:val="00E06600"/>
    <w:rsid w:val="00E12206"/>
    <w:rsid w:val="00E20BB8"/>
    <w:rsid w:val="00E35039"/>
    <w:rsid w:val="00E357BF"/>
    <w:rsid w:val="00E40E1A"/>
    <w:rsid w:val="00E40F6B"/>
    <w:rsid w:val="00E431F1"/>
    <w:rsid w:val="00E50396"/>
    <w:rsid w:val="00E511FA"/>
    <w:rsid w:val="00E51765"/>
    <w:rsid w:val="00E5279F"/>
    <w:rsid w:val="00E566E2"/>
    <w:rsid w:val="00E6194F"/>
    <w:rsid w:val="00E61971"/>
    <w:rsid w:val="00E62C62"/>
    <w:rsid w:val="00E6642B"/>
    <w:rsid w:val="00E67271"/>
    <w:rsid w:val="00E75115"/>
    <w:rsid w:val="00E82AD1"/>
    <w:rsid w:val="00E95182"/>
    <w:rsid w:val="00E96427"/>
    <w:rsid w:val="00E97B93"/>
    <w:rsid w:val="00EA0C78"/>
    <w:rsid w:val="00EA2A1C"/>
    <w:rsid w:val="00EA5B20"/>
    <w:rsid w:val="00EB2DE2"/>
    <w:rsid w:val="00EB37A8"/>
    <w:rsid w:val="00EB7246"/>
    <w:rsid w:val="00EC0EE7"/>
    <w:rsid w:val="00EC107C"/>
    <w:rsid w:val="00EC1D7E"/>
    <w:rsid w:val="00EC3542"/>
    <w:rsid w:val="00EC7266"/>
    <w:rsid w:val="00ED04C8"/>
    <w:rsid w:val="00ED1B29"/>
    <w:rsid w:val="00EE3595"/>
    <w:rsid w:val="00EF338F"/>
    <w:rsid w:val="00F05CCD"/>
    <w:rsid w:val="00F16570"/>
    <w:rsid w:val="00F16C84"/>
    <w:rsid w:val="00F35732"/>
    <w:rsid w:val="00F35896"/>
    <w:rsid w:val="00F364F5"/>
    <w:rsid w:val="00F368FC"/>
    <w:rsid w:val="00F37F43"/>
    <w:rsid w:val="00F41DC2"/>
    <w:rsid w:val="00F515F8"/>
    <w:rsid w:val="00F53CB8"/>
    <w:rsid w:val="00F54551"/>
    <w:rsid w:val="00F5524A"/>
    <w:rsid w:val="00F55325"/>
    <w:rsid w:val="00F614D6"/>
    <w:rsid w:val="00F61693"/>
    <w:rsid w:val="00F6514C"/>
    <w:rsid w:val="00F67C74"/>
    <w:rsid w:val="00F71FBA"/>
    <w:rsid w:val="00F73282"/>
    <w:rsid w:val="00F77570"/>
    <w:rsid w:val="00F8308B"/>
    <w:rsid w:val="00F930A5"/>
    <w:rsid w:val="00F96300"/>
    <w:rsid w:val="00F9711C"/>
    <w:rsid w:val="00FA088C"/>
    <w:rsid w:val="00FA1EE8"/>
    <w:rsid w:val="00FA42B7"/>
    <w:rsid w:val="00FA67C3"/>
    <w:rsid w:val="00FB7119"/>
    <w:rsid w:val="00FC499F"/>
    <w:rsid w:val="00FC7736"/>
    <w:rsid w:val="00FD1EC0"/>
    <w:rsid w:val="00FD412B"/>
    <w:rsid w:val="00FE1B88"/>
    <w:rsid w:val="00FE270E"/>
    <w:rsid w:val="00FE2C6B"/>
    <w:rsid w:val="00FE5E66"/>
    <w:rsid w:val="00FF00E8"/>
    <w:rsid w:val="00FF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3A42"/>
  <w15:chartTrackingRefBased/>
  <w15:docId w15:val="{DCF04F64-C48A-443D-9D14-BF4D31AC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1629B"/>
    <w:rPr>
      <w:rFonts w:ascii="Garamond" w:hAnsi="Garamond" w:hint="default"/>
      <w:b/>
      <w:bCs/>
      <w:i w:val="0"/>
      <w:iCs w:val="0"/>
      <w:color w:val="000000"/>
      <w:sz w:val="32"/>
      <w:szCs w:val="32"/>
    </w:rPr>
  </w:style>
  <w:style w:type="character" w:customStyle="1" w:styleId="fontstyle21">
    <w:name w:val="fontstyle21"/>
    <w:basedOn w:val="DefaultParagraphFont"/>
    <w:rsid w:val="0041629B"/>
    <w:rPr>
      <w:rFonts w:ascii="Garamond" w:hAnsi="Garamond" w:hint="default"/>
      <w:b w:val="0"/>
      <w:bCs w:val="0"/>
      <w:i w:val="0"/>
      <w:iCs w:val="0"/>
      <w:color w:val="000000"/>
      <w:sz w:val="22"/>
      <w:szCs w:val="22"/>
    </w:rPr>
  </w:style>
  <w:style w:type="character" w:customStyle="1" w:styleId="fontstyle31">
    <w:name w:val="fontstyle31"/>
    <w:basedOn w:val="DefaultParagraphFont"/>
    <w:rsid w:val="0041629B"/>
    <w:rPr>
      <w:rFonts w:ascii="Garamond" w:hAnsi="Garamond" w:hint="default"/>
      <w:b w:val="0"/>
      <w:bCs w:val="0"/>
      <w:i/>
      <w:iCs/>
      <w:color w:val="000000"/>
      <w:sz w:val="22"/>
      <w:szCs w:val="22"/>
    </w:rPr>
  </w:style>
  <w:style w:type="table" w:styleId="TableGrid">
    <w:name w:val="Table Grid"/>
    <w:basedOn w:val="TableNormal"/>
    <w:uiPriority w:val="39"/>
    <w:rsid w:val="0041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100s,Colorful List - Accent 11,ASPECTOS GENERALES,Dot pt,Heading,Bullets,List Paragraph (numbered (a)),WB Para,Numbered Paragraph,Main numbered paragraph,SCap1,TITULO A,Cita Pie de Página,titulo,Titulo de Fígura,Ha,Sivsa Parrafo,3"/>
    <w:basedOn w:val="Normal"/>
    <w:link w:val="ListParagraphChar"/>
    <w:uiPriority w:val="34"/>
    <w:qFormat/>
    <w:rsid w:val="00E6194F"/>
    <w:pPr>
      <w:ind w:left="720"/>
      <w:contextualSpacing/>
    </w:pPr>
  </w:style>
  <w:style w:type="paragraph" w:customStyle="1" w:styleId="Default">
    <w:name w:val="Default"/>
    <w:rsid w:val="00FE5E66"/>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FE5E66"/>
    <w:rPr>
      <w:color w:val="0563C1" w:themeColor="hyperlink"/>
      <w:u w:val="single"/>
    </w:rPr>
  </w:style>
  <w:style w:type="character" w:styleId="CommentReference">
    <w:name w:val="annotation reference"/>
    <w:basedOn w:val="DefaultParagraphFont"/>
    <w:uiPriority w:val="99"/>
    <w:unhideWhenUsed/>
    <w:rsid w:val="00FE5E66"/>
    <w:rPr>
      <w:sz w:val="16"/>
      <w:szCs w:val="16"/>
    </w:rPr>
  </w:style>
  <w:style w:type="paragraph" w:styleId="CommentText">
    <w:name w:val="annotation text"/>
    <w:basedOn w:val="Normal"/>
    <w:link w:val="CommentTextChar"/>
    <w:uiPriority w:val="99"/>
    <w:unhideWhenUsed/>
    <w:rsid w:val="00FE5E66"/>
    <w:pPr>
      <w:spacing w:line="240" w:lineRule="auto"/>
    </w:pPr>
    <w:rPr>
      <w:sz w:val="20"/>
      <w:szCs w:val="20"/>
    </w:rPr>
  </w:style>
  <w:style w:type="character" w:customStyle="1" w:styleId="CommentTextChar">
    <w:name w:val="Comment Text Char"/>
    <w:basedOn w:val="DefaultParagraphFont"/>
    <w:link w:val="CommentText"/>
    <w:uiPriority w:val="99"/>
    <w:rsid w:val="00FE5E66"/>
    <w:rPr>
      <w:sz w:val="20"/>
      <w:szCs w:val="20"/>
    </w:rPr>
  </w:style>
  <w:style w:type="character" w:customStyle="1" w:styleId="tlid-translation">
    <w:name w:val="tlid-translation"/>
    <w:basedOn w:val="DefaultParagraphFont"/>
    <w:rsid w:val="00FE5E66"/>
  </w:style>
  <w:style w:type="paragraph" w:styleId="BalloonText">
    <w:name w:val="Balloon Text"/>
    <w:basedOn w:val="Normal"/>
    <w:link w:val="BalloonTextChar"/>
    <w:uiPriority w:val="99"/>
    <w:semiHidden/>
    <w:unhideWhenUsed/>
    <w:rsid w:val="00FE5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E66"/>
    <w:rPr>
      <w:rFonts w:ascii="Segoe UI" w:hAnsi="Segoe UI" w:cs="Segoe UI"/>
      <w:sz w:val="18"/>
      <w:szCs w:val="18"/>
    </w:rPr>
  </w:style>
  <w:style w:type="character" w:customStyle="1" w:styleId="ListParagraphChar">
    <w:name w:val="List Paragraph Char"/>
    <w:aliases w:val="List 100s Char,Colorful List - Accent 11 Char,ASPECTOS GENERALES Char,Dot pt Char,Heading Char,Bullets Char,List Paragraph (numbered (a)) Char,WB Para Char,Numbered Paragraph Char,Main numbered paragraph Char,SCap1 Char,TITULO A Char"/>
    <w:link w:val="ListParagraph"/>
    <w:uiPriority w:val="34"/>
    <w:qFormat/>
    <w:rsid w:val="00C20EB2"/>
  </w:style>
  <w:style w:type="character" w:customStyle="1" w:styleId="normaltextrun">
    <w:name w:val="normaltextrun"/>
    <w:basedOn w:val="DefaultParagraphFont"/>
    <w:rsid w:val="00B04F6D"/>
  </w:style>
  <w:style w:type="paragraph" w:styleId="CommentSubject">
    <w:name w:val="annotation subject"/>
    <w:basedOn w:val="CommentText"/>
    <w:next w:val="CommentText"/>
    <w:link w:val="CommentSubjectChar"/>
    <w:uiPriority w:val="99"/>
    <w:semiHidden/>
    <w:unhideWhenUsed/>
    <w:rsid w:val="007D31D2"/>
    <w:rPr>
      <w:b/>
      <w:bCs/>
    </w:rPr>
  </w:style>
  <w:style w:type="character" w:customStyle="1" w:styleId="CommentSubjectChar">
    <w:name w:val="Comment Subject Char"/>
    <w:basedOn w:val="CommentTextChar"/>
    <w:link w:val="CommentSubject"/>
    <w:uiPriority w:val="99"/>
    <w:semiHidden/>
    <w:rsid w:val="007D31D2"/>
    <w:rPr>
      <w:b/>
      <w:bCs/>
      <w:sz w:val="20"/>
      <w:szCs w:val="20"/>
    </w:rPr>
  </w:style>
  <w:style w:type="paragraph" w:styleId="NormalWeb">
    <w:name w:val="Normal (Web)"/>
    <w:basedOn w:val="Normal"/>
    <w:uiPriority w:val="99"/>
    <w:semiHidden/>
    <w:unhideWhenUsed/>
    <w:rsid w:val="001414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Estilo1">
    <w:name w:val="Estilo1"/>
    <w:uiPriority w:val="99"/>
    <w:rsid w:val="00233DF2"/>
    <w:pPr>
      <w:numPr>
        <w:numId w:val="23"/>
      </w:numPr>
    </w:pPr>
  </w:style>
  <w:style w:type="paragraph" w:styleId="Revision">
    <w:name w:val="Revision"/>
    <w:hidden/>
    <w:uiPriority w:val="99"/>
    <w:semiHidden/>
    <w:rsid w:val="00502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8450">
      <w:bodyDiv w:val="1"/>
      <w:marLeft w:val="0"/>
      <w:marRight w:val="0"/>
      <w:marTop w:val="0"/>
      <w:marBottom w:val="0"/>
      <w:divBdr>
        <w:top w:val="none" w:sz="0" w:space="0" w:color="auto"/>
        <w:left w:val="none" w:sz="0" w:space="0" w:color="auto"/>
        <w:bottom w:val="none" w:sz="0" w:space="0" w:color="auto"/>
        <w:right w:val="none" w:sz="0" w:space="0" w:color="auto"/>
      </w:divBdr>
    </w:div>
    <w:div w:id="55012529">
      <w:bodyDiv w:val="1"/>
      <w:marLeft w:val="0"/>
      <w:marRight w:val="0"/>
      <w:marTop w:val="0"/>
      <w:marBottom w:val="0"/>
      <w:divBdr>
        <w:top w:val="none" w:sz="0" w:space="0" w:color="auto"/>
        <w:left w:val="none" w:sz="0" w:space="0" w:color="auto"/>
        <w:bottom w:val="none" w:sz="0" w:space="0" w:color="auto"/>
        <w:right w:val="none" w:sz="0" w:space="0" w:color="auto"/>
      </w:divBdr>
    </w:div>
    <w:div w:id="63921136">
      <w:bodyDiv w:val="1"/>
      <w:marLeft w:val="0"/>
      <w:marRight w:val="0"/>
      <w:marTop w:val="0"/>
      <w:marBottom w:val="0"/>
      <w:divBdr>
        <w:top w:val="none" w:sz="0" w:space="0" w:color="auto"/>
        <w:left w:val="none" w:sz="0" w:space="0" w:color="auto"/>
        <w:bottom w:val="none" w:sz="0" w:space="0" w:color="auto"/>
        <w:right w:val="none" w:sz="0" w:space="0" w:color="auto"/>
      </w:divBdr>
    </w:div>
    <w:div w:id="130025320">
      <w:bodyDiv w:val="1"/>
      <w:marLeft w:val="0"/>
      <w:marRight w:val="0"/>
      <w:marTop w:val="0"/>
      <w:marBottom w:val="0"/>
      <w:divBdr>
        <w:top w:val="none" w:sz="0" w:space="0" w:color="auto"/>
        <w:left w:val="none" w:sz="0" w:space="0" w:color="auto"/>
        <w:bottom w:val="none" w:sz="0" w:space="0" w:color="auto"/>
        <w:right w:val="none" w:sz="0" w:space="0" w:color="auto"/>
      </w:divBdr>
    </w:div>
    <w:div w:id="131483261">
      <w:bodyDiv w:val="1"/>
      <w:marLeft w:val="0"/>
      <w:marRight w:val="0"/>
      <w:marTop w:val="0"/>
      <w:marBottom w:val="0"/>
      <w:divBdr>
        <w:top w:val="none" w:sz="0" w:space="0" w:color="auto"/>
        <w:left w:val="none" w:sz="0" w:space="0" w:color="auto"/>
        <w:bottom w:val="none" w:sz="0" w:space="0" w:color="auto"/>
        <w:right w:val="none" w:sz="0" w:space="0" w:color="auto"/>
      </w:divBdr>
    </w:div>
    <w:div w:id="156308196">
      <w:bodyDiv w:val="1"/>
      <w:marLeft w:val="0"/>
      <w:marRight w:val="0"/>
      <w:marTop w:val="0"/>
      <w:marBottom w:val="0"/>
      <w:divBdr>
        <w:top w:val="none" w:sz="0" w:space="0" w:color="auto"/>
        <w:left w:val="none" w:sz="0" w:space="0" w:color="auto"/>
        <w:bottom w:val="none" w:sz="0" w:space="0" w:color="auto"/>
        <w:right w:val="none" w:sz="0" w:space="0" w:color="auto"/>
      </w:divBdr>
    </w:div>
    <w:div w:id="166559140">
      <w:bodyDiv w:val="1"/>
      <w:marLeft w:val="0"/>
      <w:marRight w:val="0"/>
      <w:marTop w:val="0"/>
      <w:marBottom w:val="0"/>
      <w:divBdr>
        <w:top w:val="none" w:sz="0" w:space="0" w:color="auto"/>
        <w:left w:val="none" w:sz="0" w:space="0" w:color="auto"/>
        <w:bottom w:val="none" w:sz="0" w:space="0" w:color="auto"/>
        <w:right w:val="none" w:sz="0" w:space="0" w:color="auto"/>
      </w:divBdr>
    </w:div>
    <w:div w:id="169108025">
      <w:bodyDiv w:val="1"/>
      <w:marLeft w:val="0"/>
      <w:marRight w:val="0"/>
      <w:marTop w:val="0"/>
      <w:marBottom w:val="0"/>
      <w:divBdr>
        <w:top w:val="none" w:sz="0" w:space="0" w:color="auto"/>
        <w:left w:val="none" w:sz="0" w:space="0" w:color="auto"/>
        <w:bottom w:val="none" w:sz="0" w:space="0" w:color="auto"/>
        <w:right w:val="none" w:sz="0" w:space="0" w:color="auto"/>
      </w:divBdr>
    </w:div>
    <w:div w:id="187261091">
      <w:bodyDiv w:val="1"/>
      <w:marLeft w:val="0"/>
      <w:marRight w:val="0"/>
      <w:marTop w:val="0"/>
      <w:marBottom w:val="0"/>
      <w:divBdr>
        <w:top w:val="none" w:sz="0" w:space="0" w:color="auto"/>
        <w:left w:val="none" w:sz="0" w:space="0" w:color="auto"/>
        <w:bottom w:val="none" w:sz="0" w:space="0" w:color="auto"/>
        <w:right w:val="none" w:sz="0" w:space="0" w:color="auto"/>
      </w:divBdr>
    </w:div>
    <w:div w:id="210923986">
      <w:bodyDiv w:val="1"/>
      <w:marLeft w:val="0"/>
      <w:marRight w:val="0"/>
      <w:marTop w:val="0"/>
      <w:marBottom w:val="0"/>
      <w:divBdr>
        <w:top w:val="none" w:sz="0" w:space="0" w:color="auto"/>
        <w:left w:val="none" w:sz="0" w:space="0" w:color="auto"/>
        <w:bottom w:val="none" w:sz="0" w:space="0" w:color="auto"/>
        <w:right w:val="none" w:sz="0" w:space="0" w:color="auto"/>
      </w:divBdr>
    </w:div>
    <w:div w:id="268440683">
      <w:bodyDiv w:val="1"/>
      <w:marLeft w:val="0"/>
      <w:marRight w:val="0"/>
      <w:marTop w:val="0"/>
      <w:marBottom w:val="0"/>
      <w:divBdr>
        <w:top w:val="none" w:sz="0" w:space="0" w:color="auto"/>
        <w:left w:val="none" w:sz="0" w:space="0" w:color="auto"/>
        <w:bottom w:val="none" w:sz="0" w:space="0" w:color="auto"/>
        <w:right w:val="none" w:sz="0" w:space="0" w:color="auto"/>
      </w:divBdr>
    </w:div>
    <w:div w:id="278414578">
      <w:bodyDiv w:val="1"/>
      <w:marLeft w:val="0"/>
      <w:marRight w:val="0"/>
      <w:marTop w:val="0"/>
      <w:marBottom w:val="0"/>
      <w:divBdr>
        <w:top w:val="none" w:sz="0" w:space="0" w:color="auto"/>
        <w:left w:val="none" w:sz="0" w:space="0" w:color="auto"/>
        <w:bottom w:val="none" w:sz="0" w:space="0" w:color="auto"/>
        <w:right w:val="none" w:sz="0" w:space="0" w:color="auto"/>
      </w:divBdr>
    </w:div>
    <w:div w:id="284850723">
      <w:bodyDiv w:val="1"/>
      <w:marLeft w:val="0"/>
      <w:marRight w:val="0"/>
      <w:marTop w:val="0"/>
      <w:marBottom w:val="0"/>
      <w:divBdr>
        <w:top w:val="none" w:sz="0" w:space="0" w:color="auto"/>
        <w:left w:val="none" w:sz="0" w:space="0" w:color="auto"/>
        <w:bottom w:val="none" w:sz="0" w:space="0" w:color="auto"/>
        <w:right w:val="none" w:sz="0" w:space="0" w:color="auto"/>
      </w:divBdr>
    </w:div>
    <w:div w:id="290596353">
      <w:bodyDiv w:val="1"/>
      <w:marLeft w:val="0"/>
      <w:marRight w:val="0"/>
      <w:marTop w:val="0"/>
      <w:marBottom w:val="0"/>
      <w:divBdr>
        <w:top w:val="none" w:sz="0" w:space="0" w:color="auto"/>
        <w:left w:val="none" w:sz="0" w:space="0" w:color="auto"/>
        <w:bottom w:val="none" w:sz="0" w:space="0" w:color="auto"/>
        <w:right w:val="none" w:sz="0" w:space="0" w:color="auto"/>
      </w:divBdr>
    </w:div>
    <w:div w:id="291248351">
      <w:bodyDiv w:val="1"/>
      <w:marLeft w:val="0"/>
      <w:marRight w:val="0"/>
      <w:marTop w:val="0"/>
      <w:marBottom w:val="0"/>
      <w:divBdr>
        <w:top w:val="none" w:sz="0" w:space="0" w:color="auto"/>
        <w:left w:val="none" w:sz="0" w:space="0" w:color="auto"/>
        <w:bottom w:val="none" w:sz="0" w:space="0" w:color="auto"/>
        <w:right w:val="none" w:sz="0" w:space="0" w:color="auto"/>
      </w:divBdr>
      <w:divsChild>
        <w:div w:id="1884174982">
          <w:marLeft w:val="446"/>
          <w:marRight w:val="0"/>
          <w:marTop w:val="0"/>
          <w:marBottom w:val="0"/>
          <w:divBdr>
            <w:top w:val="none" w:sz="0" w:space="0" w:color="auto"/>
            <w:left w:val="none" w:sz="0" w:space="0" w:color="auto"/>
            <w:bottom w:val="none" w:sz="0" w:space="0" w:color="auto"/>
            <w:right w:val="none" w:sz="0" w:space="0" w:color="auto"/>
          </w:divBdr>
        </w:div>
        <w:div w:id="570043225">
          <w:marLeft w:val="446"/>
          <w:marRight w:val="0"/>
          <w:marTop w:val="0"/>
          <w:marBottom w:val="0"/>
          <w:divBdr>
            <w:top w:val="none" w:sz="0" w:space="0" w:color="auto"/>
            <w:left w:val="none" w:sz="0" w:space="0" w:color="auto"/>
            <w:bottom w:val="none" w:sz="0" w:space="0" w:color="auto"/>
            <w:right w:val="none" w:sz="0" w:space="0" w:color="auto"/>
          </w:divBdr>
        </w:div>
        <w:div w:id="1732729639">
          <w:marLeft w:val="446"/>
          <w:marRight w:val="0"/>
          <w:marTop w:val="0"/>
          <w:marBottom w:val="0"/>
          <w:divBdr>
            <w:top w:val="none" w:sz="0" w:space="0" w:color="auto"/>
            <w:left w:val="none" w:sz="0" w:space="0" w:color="auto"/>
            <w:bottom w:val="none" w:sz="0" w:space="0" w:color="auto"/>
            <w:right w:val="none" w:sz="0" w:space="0" w:color="auto"/>
          </w:divBdr>
        </w:div>
      </w:divsChild>
    </w:div>
    <w:div w:id="303660298">
      <w:bodyDiv w:val="1"/>
      <w:marLeft w:val="0"/>
      <w:marRight w:val="0"/>
      <w:marTop w:val="0"/>
      <w:marBottom w:val="0"/>
      <w:divBdr>
        <w:top w:val="none" w:sz="0" w:space="0" w:color="auto"/>
        <w:left w:val="none" w:sz="0" w:space="0" w:color="auto"/>
        <w:bottom w:val="none" w:sz="0" w:space="0" w:color="auto"/>
        <w:right w:val="none" w:sz="0" w:space="0" w:color="auto"/>
      </w:divBdr>
    </w:div>
    <w:div w:id="310258574">
      <w:bodyDiv w:val="1"/>
      <w:marLeft w:val="0"/>
      <w:marRight w:val="0"/>
      <w:marTop w:val="0"/>
      <w:marBottom w:val="0"/>
      <w:divBdr>
        <w:top w:val="none" w:sz="0" w:space="0" w:color="auto"/>
        <w:left w:val="none" w:sz="0" w:space="0" w:color="auto"/>
        <w:bottom w:val="none" w:sz="0" w:space="0" w:color="auto"/>
        <w:right w:val="none" w:sz="0" w:space="0" w:color="auto"/>
      </w:divBdr>
    </w:div>
    <w:div w:id="311100788">
      <w:bodyDiv w:val="1"/>
      <w:marLeft w:val="0"/>
      <w:marRight w:val="0"/>
      <w:marTop w:val="0"/>
      <w:marBottom w:val="0"/>
      <w:divBdr>
        <w:top w:val="none" w:sz="0" w:space="0" w:color="auto"/>
        <w:left w:val="none" w:sz="0" w:space="0" w:color="auto"/>
        <w:bottom w:val="none" w:sz="0" w:space="0" w:color="auto"/>
        <w:right w:val="none" w:sz="0" w:space="0" w:color="auto"/>
      </w:divBdr>
    </w:div>
    <w:div w:id="394821398">
      <w:bodyDiv w:val="1"/>
      <w:marLeft w:val="0"/>
      <w:marRight w:val="0"/>
      <w:marTop w:val="0"/>
      <w:marBottom w:val="0"/>
      <w:divBdr>
        <w:top w:val="none" w:sz="0" w:space="0" w:color="auto"/>
        <w:left w:val="none" w:sz="0" w:space="0" w:color="auto"/>
        <w:bottom w:val="none" w:sz="0" w:space="0" w:color="auto"/>
        <w:right w:val="none" w:sz="0" w:space="0" w:color="auto"/>
      </w:divBdr>
    </w:div>
    <w:div w:id="412823237">
      <w:bodyDiv w:val="1"/>
      <w:marLeft w:val="0"/>
      <w:marRight w:val="0"/>
      <w:marTop w:val="0"/>
      <w:marBottom w:val="0"/>
      <w:divBdr>
        <w:top w:val="none" w:sz="0" w:space="0" w:color="auto"/>
        <w:left w:val="none" w:sz="0" w:space="0" w:color="auto"/>
        <w:bottom w:val="none" w:sz="0" w:space="0" w:color="auto"/>
        <w:right w:val="none" w:sz="0" w:space="0" w:color="auto"/>
      </w:divBdr>
    </w:div>
    <w:div w:id="416052293">
      <w:bodyDiv w:val="1"/>
      <w:marLeft w:val="0"/>
      <w:marRight w:val="0"/>
      <w:marTop w:val="0"/>
      <w:marBottom w:val="0"/>
      <w:divBdr>
        <w:top w:val="none" w:sz="0" w:space="0" w:color="auto"/>
        <w:left w:val="none" w:sz="0" w:space="0" w:color="auto"/>
        <w:bottom w:val="none" w:sz="0" w:space="0" w:color="auto"/>
        <w:right w:val="none" w:sz="0" w:space="0" w:color="auto"/>
      </w:divBdr>
    </w:div>
    <w:div w:id="450127819">
      <w:bodyDiv w:val="1"/>
      <w:marLeft w:val="0"/>
      <w:marRight w:val="0"/>
      <w:marTop w:val="0"/>
      <w:marBottom w:val="0"/>
      <w:divBdr>
        <w:top w:val="none" w:sz="0" w:space="0" w:color="auto"/>
        <w:left w:val="none" w:sz="0" w:space="0" w:color="auto"/>
        <w:bottom w:val="none" w:sz="0" w:space="0" w:color="auto"/>
        <w:right w:val="none" w:sz="0" w:space="0" w:color="auto"/>
      </w:divBdr>
    </w:div>
    <w:div w:id="460075220">
      <w:bodyDiv w:val="1"/>
      <w:marLeft w:val="0"/>
      <w:marRight w:val="0"/>
      <w:marTop w:val="0"/>
      <w:marBottom w:val="0"/>
      <w:divBdr>
        <w:top w:val="none" w:sz="0" w:space="0" w:color="auto"/>
        <w:left w:val="none" w:sz="0" w:space="0" w:color="auto"/>
        <w:bottom w:val="none" w:sz="0" w:space="0" w:color="auto"/>
        <w:right w:val="none" w:sz="0" w:space="0" w:color="auto"/>
      </w:divBdr>
    </w:div>
    <w:div w:id="478226202">
      <w:bodyDiv w:val="1"/>
      <w:marLeft w:val="0"/>
      <w:marRight w:val="0"/>
      <w:marTop w:val="0"/>
      <w:marBottom w:val="0"/>
      <w:divBdr>
        <w:top w:val="none" w:sz="0" w:space="0" w:color="auto"/>
        <w:left w:val="none" w:sz="0" w:space="0" w:color="auto"/>
        <w:bottom w:val="none" w:sz="0" w:space="0" w:color="auto"/>
        <w:right w:val="none" w:sz="0" w:space="0" w:color="auto"/>
      </w:divBdr>
    </w:div>
    <w:div w:id="501971833">
      <w:bodyDiv w:val="1"/>
      <w:marLeft w:val="0"/>
      <w:marRight w:val="0"/>
      <w:marTop w:val="0"/>
      <w:marBottom w:val="0"/>
      <w:divBdr>
        <w:top w:val="none" w:sz="0" w:space="0" w:color="auto"/>
        <w:left w:val="none" w:sz="0" w:space="0" w:color="auto"/>
        <w:bottom w:val="none" w:sz="0" w:space="0" w:color="auto"/>
        <w:right w:val="none" w:sz="0" w:space="0" w:color="auto"/>
      </w:divBdr>
    </w:div>
    <w:div w:id="514927351">
      <w:bodyDiv w:val="1"/>
      <w:marLeft w:val="0"/>
      <w:marRight w:val="0"/>
      <w:marTop w:val="0"/>
      <w:marBottom w:val="0"/>
      <w:divBdr>
        <w:top w:val="none" w:sz="0" w:space="0" w:color="auto"/>
        <w:left w:val="none" w:sz="0" w:space="0" w:color="auto"/>
        <w:bottom w:val="none" w:sz="0" w:space="0" w:color="auto"/>
        <w:right w:val="none" w:sz="0" w:space="0" w:color="auto"/>
      </w:divBdr>
    </w:div>
    <w:div w:id="533617022">
      <w:bodyDiv w:val="1"/>
      <w:marLeft w:val="0"/>
      <w:marRight w:val="0"/>
      <w:marTop w:val="0"/>
      <w:marBottom w:val="0"/>
      <w:divBdr>
        <w:top w:val="none" w:sz="0" w:space="0" w:color="auto"/>
        <w:left w:val="none" w:sz="0" w:space="0" w:color="auto"/>
        <w:bottom w:val="none" w:sz="0" w:space="0" w:color="auto"/>
        <w:right w:val="none" w:sz="0" w:space="0" w:color="auto"/>
      </w:divBdr>
    </w:div>
    <w:div w:id="535507396">
      <w:bodyDiv w:val="1"/>
      <w:marLeft w:val="0"/>
      <w:marRight w:val="0"/>
      <w:marTop w:val="0"/>
      <w:marBottom w:val="0"/>
      <w:divBdr>
        <w:top w:val="none" w:sz="0" w:space="0" w:color="auto"/>
        <w:left w:val="none" w:sz="0" w:space="0" w:color="auto"/>
        <w:bottom w:val="none" w:sz="0" w:space="0" w:color="auto"/>
        <w:right w:val="none" w:sz="0" w:space="0" w:color="auto"/>
      </w:divBdr>
    </w:div>
    <w:div w:id="537935594">
      <w:bodyDiv w:val="1"/>
      <w:marLeft w:val="0"/>
      <w:marRight w:val="0"/>
      <w:marTop w:val="0"/>
      <w:marBottom w:val="0"/>
      <w:divBdr>
        <w:top w:val="none" w:sz="0" w:space="0" w:color="auto"/>
        <w:left w:val="none" w:sz="0" w:space="0" w:color="auto"/>
        <w:bottom w:val="none" w:sz="0" w:space="0" w:color="auto"/>
        <w:right w:val="none" w:sz="0" w:space="0" w:color="auto"/>
      </w:divBdr>
      <w:divsChild>
        <w:div w:id="1233393169">
          <w:marLeft w:val="0"/>
          <w:marRight w:val="0"/>
          <w:marTop w:val="0"/>
          <w:marBottom w:val="0"/>
          <w:divBdr>
            <w:top w:val="none" w:sz="0" w:space="0" w:color="auto"/>
            <w:left w:val="none" w:sz="0" w:space="0" w:color="auto"/>
            <w:bottom w:val="none" w:sz="0" w:space="0" w:color="auto"/>
            <w:right w:val="none" w:sz="0" w:space="0" w:color="auto"/>
          </w:divBdr>
          <w:divsChild>
            <w:div w:id="1883395907">
              <w:marLeft w:val="0"/>
              <w:marRight w:val="0"/>
              <w:marTop w:val="0"/>
              <w:marBottom w:val="0"/>
              <w:divBdr>
                <w:top w:val="none" w:sz="0" w:space="0" w:color="auto"/>
                <w:left w:val="none" w:sz="0" w:space="0" w:color="auto"/>
                <w:bottom w:val="none" w:sz="0" w:space="0" w:color="auto"/>
                <w:right w:val="none" w:sz="0" w:space="0" w:color="auto"/>
              </w:divBdr>
              <w:divsChild>
                <w:div w:id="1507549394">
                  <w:marLeft w:val="0"/>
                  <w:marRight w:val="0"/>
                  <w:marTop w:val="0"/>
                  <w:marBottom w:val="0"/>
                  <w:divBdr>
                    <w:top w:val="none" w:sz="0" w:space="0" w:color="auto"/>
                    <w:left w:val="none" w:sz="0" w:space="0" w:color="auto"/>
                    <w:bottom w:val="none" w:sz="0" w:space="0" w:color="auto"/>
                    <w:right w:val="none" w:sz="0" w:space="0" w:color="auto"/>
                  </w:divBdr>
                  <w:divsChild>
                    <w:div w:id="1442383207">
                      <w:marLeft w:val="-240"/>
                      <w:marRight w:val="-240"/>
                      <w:marTop w:val="0"/>
                      <w:marBottom w:val="0"/>
                      <w:divBdr>
                        <w:top w:val="none" w:sz="0" w:space="0" w:color="auto"/>
                        <w:left w:val="none" w:sz="0" w:space="0" w:color="auto"/>
                        <w:bottom w:val="none" w:sz="0" w:space="0" w:color="auto"/>
                        <w:right w:val="none" w:sz="0" w:space="0" w:color="auto"/>
                      </w:divBdr>
                      <w:divsChild>
                        <w:div w:id="530723652">
                          <w:marLeft w:val="0"/>
                          <w:marRight w:val="0"/>
                          <w:marTop w:val="0"/>
                          <w:marBottom w:val="0"/>
                          <w:divBdr>
                            <w:top w:val="none" w:sz="0" w:space="0" w:color="auto"/>
                            <w:left w:val="none" w:sz="0" w:space="0" w:color="auto"/>
                            <w:bottom w:val="none" w:sz="0" w:space="0" w:color="auto"/>
                            <w:right w:val="none" w:sz="0" w:space="0" w:color="auto"/>
                          </w:divBdr>
                          <w:divsChild>
                            <w:div w:id="85156611">
                              <w:marLeft w:val="0"/>
                              <w:marRight w:val="0"/>
                              <w:marTop w:val="0"/>
                              <w:marBottom w:val="0"/>
                              <w:divBdr>
                                <w:top w:val="none" w:sz="0" w:space="0" w:color="auto"/>
                                <w:left w:val="none" w:sz="0" w:space="0" w:color="auto"/>
                                <w:bottom w:val="none" w:sz="0" w:space="0" w:color="auto"/>
                                <w:right w:val="none" w:sz="0" w:space="0" w:color="auto"/>
                              </w:divBdr>
                            </w:div>
                            <w:div w:id="1315990469">
                              <w:marLeft w:val="0"/>
                              <w:marRight w:val="0"/>
                              <w:marTop w:val="0"/>
                              <w:marBottom w:val="0"/>
                              <w:divBdr>
                                <w:top w:val="none" w:sz="0" w:space="0" w:color="auto"/>
                                <w:left w:val="none" w:sz="0" w:space="0" w:color="auto"/>
                                <w:bottom w:val="none" w:sz="0" w:space="0" w:color="auto"/>
                                <w:right w:val="none" w:sz="0" w:space="0" w:color="auto"/>
                              </w:divBdr>
                              <w:divsChild>
                                <w:div w:id="520895774">
                                  <w:marLeft w:val="165"/>
                                  <w:marRight w:val="165"/>
                                  <w:marTop w:val="0"/>
                                  <w:marBottom w:val="0"/>
                                  <w:divBdr>
                                    <w:top w:val="none" w:sz="0" w:space="0" w:color="auto"/>
                                    <w:left w:val="none" w:sz="0" w:space="0" w:color="auto"/>
                                    <w:bottom w:val="none" w:sz="0" w:space="0" w:color="auto"/>
                                    <w:right w:val="none" w:sz="0" w:space="0" w:color="auto"/>
                                  </w:divBdr>
                                  <w:divsChild>
                                    <w:div w:id="1135441268">
                                      <w:marLeft w:val="0"/>
                                      <w:marRight w:val="0"/>
                                      <w:marTop w:val="0"/>
                                      <w:marBottom w:val="0"/>
                                      <w:divBdr>
                                        <w:top w:val="none" w:sz="0" w:space="0" w:color="auto"/>
                                        <w:left w:val="none" w:sz="0" w:space="0" w:color="auto"/>
                                        <w:bottom w:val="none" w:sz="0" w:space="0" w:color="auto"/>
                                        <w:right w:val="none" w:sz="0" w:space="0" w:color="auto"/>
                                      </w:divBdr>
                                      <w:divsChild>
                                        <w:div w:id="4088925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870902">
      <w:bodyDiv w:val="1"/>
      <w:marLeft w:val="0"/>
      <w:marRight w:val="0"/>
      <w:marTop w:val="0"/>
      <w:marBottom w:val="0"/>
      <w:divBdr>
        <w:top w:val="none" w:sz="0" w:space="0" w:color="auto"/>
        <w:left w:val="none" w:sz="0" w:space="0" w:color="auto"/>
        <w:bottom w:val="none" w:sz="0" w:space="0" w:color="auto"/>
        <w:right w:val="none" w:sz="0" w:space="0" w:color="auto"/>
      </w:divBdr>
    </w:div>
    <w:div w:id="591016104">
      <w:bodyDiv w:val="1"/>
      <w:marLeft w:val="0"/>
      <w:marRight w:val="0"/>
      <w:marTop w:val="0"/>
      <w:marBottom w:val="0"/>
      <w:divBdr>
        <w:top w:val="none" w:sz="0" w:space="0" w:color="auto"/>
        <w:left w:val="none" w:sz="0" w:space="0" w:color="auto"/>
        <w:bottom w:val="none" w:sz="0" w:space="0" w:color="auto"/>
        <w:right w:val="none" w:sz="0" w:space="0" w:color="auto"/>
      </w:divBdr>
    </w:div>
    <w:div w:id="603536950">
      <w:bodyDiv w:val="1"/>
      <w:marLeft w:val="0"/>
      <w:marRight w:val="0"/>
      <w:marTop w:val="0"/>
      <w:marBottom w:val="0"/>
      <w:divBdr>
        <w:top w:val="none" w:sz="0" w:space="0" w:color="auto"/>
        <w:left w:val="none" w:sz="0" w:space="0" w:color="auto"/>
        <w:bottom w:val="none" w:sz="0" w:space="0" w:color="auto"/>
        <w:right w:val="none" w:sz="0" w:space="0" w:color="auto"/>
      </w:divBdr>
    </w:div>
    <w:div w:id="606277206">
      <w:bodyDiv w:val="1"/>
      <w:marLeft w:val="0"/>
      <w:marRight w:val="0"/>
      <w:marTop w:val="0"/>
      <w:marBottom w:val="0"/>
      <w:divBdr>
        <w:top w:val="none" w:sz="0" w:space="0" w:color="auto"/>
        <w:left w:val="none" w:sz="0" w:space="0" w:color="auto"/>
        <w:bottom w:val="none" w:sz="0" w:space="0" w:color="auto"/>
        <w:right w:val="none" w:sz="0" w:space="0" w:color="auto"/>
      </w:divBdr>
    </w:div>
    <w:div w:id="643506758">
      <w:bodyDiv w:val="1"/>
      <w:marLeft w:val="0"/>
      <w:marRight w:val="0"/>
      <w:marTop w:val="0"/>
      <w:marBottom w:val="0"/>
      <w:divBdr>
        <w:top w:val="none" w:sz="0" w:space="0" w:color="auto"/>
        <w:left w:val="none" w:sz="0" w:space="0" w:color="auto"/>
        <w:bottom w:val="none" w:sz="0" w:space="0" w:color="auto"/>
        <w:right w:val="none" w:sz="0" w:space="0" w:color="auto"/>
      </w:divBdr>
    </w:div>
    <w:div w:id="656540616">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sChild>
        <w:div w:id="1866819852">
          <w:marLeft w:val="446"/>
          <w:marRight w:val="0"/>
          <w:marTop w:val="0"/>
          <w:marBottom w:val="0"/>
          <w:divBdr>
            <w:top w:val="none" w:sz="0" w:space="0" w:color="auto"/>
            <w:left w:val="none" w:sz="0" w:space="0" w:color="auto"/>
            <w:bottom w:val="none" w:sz="0" w:space="0" w:color="auto"/>
            <w:right w:val="none" w:sz="0" w:space="0" w:color="auto"/>
          </w:divBdr>
        </w:div>
        <w:div w:id="1792166883">
          <w:marLeft w:val="446"/>
          <w:marRight w:val="0"/>
          <w:marTop w:val="0"/>
          <w:marBottom w:val="0"/>
          <w:divBdr>
            <w:top w:val="none" w:sz="0" w:space="0" w:color="auto"/>
            <w:left w:val="none" w:sz="0" w:space="0" w:color="auto"/>
            <w:bottom w:val="none" w:sz="0" w:space="0" w:color="auto"/>
            <w:right w:val="none" w:sz="0" w:space="0" w:color="auto"/>
          </w:divBdr>
        </w:div>
        <w:div w:id="2021420429">
          <w:marLeft w:val="446"/>
          <w:marRight w:val="0"/>
          <w:marTop w:val="0"/>
          <w:marBottom w:val="0"/>
          <w:divBdr>
            <w:top w:val="none" w:sz="0" w:space="0" w:color="auto"/>
            <w:left w:val="none" w:sz="0" w:space="0" w:color="auto"/>
            <w:bottom w:val="none" w:sz="0" w:space="0" w:color="auto"/>
            <w:right w:val="none" w:sz="0" w:space="0" w:color="auto"/>
          </w:divBdr>
        </w:div>
        <w:div w:id="970594039">
          <w:marLeft w:val="446"/>
          <w:marRight w:val="0"/>
          <w:marTop w:val="0"/>
          <w:marBottom w:val="0"/>
          <w:divBdr>
            <w:top w:val="none" w:sz="0" w:space="0" w:color="auto"/>
            <w:left w:val="none" w:sz="0" w:space="0" w:color="auto"/>
            <w:bottom w:val="none" w:sz="0" w:space="0" w:color="auto"/>
            <w:right w:val="none" w:sz="0" w:space="0" w:color="auto"/>
          </w:divBdr>
        </w:div>
        <w:div w:id="525602031">
          <w:marLeft w:val="446"/>
          <w:marRight w:val="0"/>
          <w:marTop w:val="0"/>
          <w:marBottom w:val="0"/>
          <w:divBdr>
            <w:top w:val="none" w:sz="0" w:space="0" w:color="auto"/>
            <w:left w:val="none" w:sz="0" w:space="0" w:color="auto"/>
            <w:bottom w:val="none" w:sz="0" w:space="0" w:color="auto"/>
            <w:right w:val="none" w:sz="0" w:space="0" w:color="auto"/>
          </w:divBdr>
        </w:div>
      </w:divsChild>
    </w:div>
    <w:div w:id="667560448">
      <w:bodyDiv w:val="1"/>
      <w:marLeft w:val="0"/>
      <w:marRight w:val="0"/>
      <w:marTop w:val="0"/>
      <w:marBottom w:val="0"/>
      <w:divBdr>
        <w:top w:val="none" w:sz="0" w:space="0" w:color="auto"/>
        <w:left w:val="none" w:sz="0" w:space="0" w:color="auto"/>
        <w:bottom w:val="none" w:sz="0" w:space="0" w:color="auto"/>
        <w:right w:val="none" w:sz="0" w:space="0" w:color="auto"/>
      </w:divBdr>
    </w:div>
    <w:div w:id="702286504">
      <w:bodyDiv w:val="1"/>
      <w:marLeft w:val="0"/>
      <w:marRight w:val="0"/>
      <w:marTop w:val="0"/>
      <w:marBottom w:val="0"/>
      <w:divBdr>
        <w:top w:val="none" w:sz="0" w:space="0" w:color="auto"/>
        <w:left w:val="none" w:sz="0" w:space="0" w:color="auto"/>
        <w:bottom w:val="none" w:sz="0" w:space="0" w:color="auto"/>
        <w:right w:val="none" w:sz="0" w:space="0" w:color="auto"/>
      </w:divBdr>
    </w:div>
    <w:div w:id="724983906">
      <w:bodyDiv w:val="1"/>
      <w:marLeft w:val="0"/>
      <w:marRight w:val="0"/>
      <w:marTop w:val="0"/>
      <w:marBottom w:val="0"/>
      <w:divBdr>
        <w:top w:val="none" w:sz="0" w:space="0" w:color="auto"/>
        <w:left w:val="none" w:sz="0" w:space="0" w:color="auto"/>
        <w:bottom w:val="none" w:sz="0" w:space="0" w:color="auto"/>
        <w:right w:val="none" w:sz="0" w:space="0" w:color="auto"/>
      </w:divBdr>
    </w:div>
    <w:div w:id="729159025">
      <w:bodyDiv w:val="1"/>
      <w:marLeft w:val="0"/>
      <w:marRight w:val="0"/>
      <w:marTop w:val="0"/>
      <w:marBottom w:val="0"/>
      <w:divBdr>
        <w:top w:val="none" w:sz="0" w:space="0" w:color="auto"/>
        <w:left w:val="none" w:sz="0" w:space="0" w:color="auto"/>
        <w:bottom w:val="none" w:sz="0" w:space="0" w:color="auto"/>
        <w:right w:val="none" w:sz="0" w:space="0" w:color="auto"/>
      </w:divBdr>
    </w:div>
    <w:div w:id="755979464">
      <w:bodyDiv w:val="1"/>
      <w:marLeft w:val="0"/>
      <w:marRight w:val="0"/>
      <w:marTop w:val="0"/>
      <w:marBottom w:val="0"/>
      <w:divBdr>
        <w:top w:val="none" w:sz="0" w:space="0" w:color="auto"/>
        <w:left w:val="none" w:sz="0" w:space="0" w:color="auto"/>
        <w:bottom w:val="none" w:sz="0" w:space="0" w:color="auto"/>
        <w:right w:val="none" w:sz="0" w:space="0" w:color="auto"/>
      </w:divBdr>
    </w:div>
    <w:div w:id="831943153">
      <w:bodyDiv w:val="1"/>
      <w:marLeft w:val="0"/>
      <w:marRight w:val="0"/>
      <w:marTop w:val="0"/>
      <w:marBottom w:val="0"/>
      <w:divBdr>
        <w:top w:val="none" w:sz="0" w:space="0" w:color="auto"/>
        <w:left w:val="none" w:sz="0" w:space="0" w:color="auto"/>
        <w:bottom w:val="none" w:sz="0" w:space="0" w:color="auto"/>
        <w:right w:val="none" w:sz="0" w:space="0" w:color="auto"/>
      </w:divBdr>
    </w:div>
    <w:div w:id="834300308">
      <w:bodyDiv w:val="1"/>
      <w:marLeft w:val="0"/>
      <w:marRight w:val="0"/>
      <w:marTop w:val="0"/>
      <w:marBottom w:val="0"/>
      <w:divBdr>
        <w:top w:val="none" w:sz="0" w:space="0" w:color="auto"/>
        <w:left w:val="none" w:sz="0" w:space="0" w:color="auto"/>
        <w:bottom w:val="none" w:sz="0" w:space="0" w:color="auto"/>
        <w:right w:val="none" w:sz="0" w:space="0" w:color="auto"/>
      </w:divBdr>
    </w:div>
    <w:div w:id="850335505">
      <w:bodyDiv w:val="1"/>
      <w:marLeft w:val="0"/>
      <w:marRight w:val="0"/>
      <w:marTop w:val="0"/>
      <w:marBottom w:val="0"/>
      <w:divBdr>
        <w:top w:val="none" w:sz="0" w:space="0" w:color="auto"/>
        <w:left w:val="none" w:sz="0" w:space="0" w:color="auto"/>
        <w:bottom w:val="none" w:sz="0" w:space="0" w:color="auto"/>
        <w:right w:val="none" w:sz="0" w:space="0" w:color="auto"/>
      </w:divBdr>
    </w:div>
    <w:div w:id="872576602">
      <w:bodyDiv w:val="1"/>
      <w:marLeft w:val="0"/>
      <w:marRight w:val="0"/>
      <w:marTop w:val="0"/>
      <w:marBottom w:val="0"/>
      <w:divBdr>
        <w:top w:val="none" w:sz="0" w:space="0" w:color="auto"/>
        <w:left w:val="none" w:sz="0" w:space="0" w:color="auto"/>
        <w:bottom w:val="none" w:sz="0" w:space="0" w:color="auto"/>
        <w:right w:val="none" w:sz="0" w:space="0" w:color="auto"/>
      </w:divBdr>
    </w:div>
    <w:div w:id="873545113">
      <w:bodyDiv w:val="1"/>
      <w:marLeft w:val="0"/>
      <w:marRight w:val="0"/>
      <w:marTop w:val="0"/>
      <w:marBottom w:val="0"/>
      <w:divBdr>
        <w:top w:val="none" w:sz="0" w:space="0" w:color="auto"/>
        <w:left w:val="none" w:sz="0" w:space="0" w:color="auto"/>
        <w:bottom w:val="none" w:sz="0" w:space="0" w:color="auto"/>
        <w:right w:val="none" w:sz="0" w:space="0" w:color="auto"/>
      </w:divBdr>
    </w:div>
    <w:div w:id="874973404">
      <w:bodyDiv w:val="1"/>
      <w:marLeft w:val="0"/>
      <w:marRight w:val="0"/>
      <w:marTop w:val="0"/>
      <w:marBottom w:val="0"/>
      <w:divBdr>
        <w:top w:val="none" w:sz="0" w:space="0" w:color="auto"/>
        <w:left w:val="none" w:sz="0" w:space="0" w:color="auto"/>
        <w:bottom w:val="none" w:sz="0" w:space="0" w:color="auto"/>
        <w:right w:val="none" w:sz="0" w:space="0" w:color="auto"/>
      </w:divBdr>
    </w:div>
    <w:div w:id="878662892">
      <w:bodyDiv w:val="1"/>
      <w:marLeft w:val="0"/>
      <w:marRight w:val="0"/>
      <w:marTop w:val="0"/>
      <w:marBottom w:val="0"/>
      <w:divBdr>
        <w:top w:val="none" w:sz="0" w:space="0" w:color="auto"/>
        <w:left w:val="none" w:sz="0" w:space="0" w:color="auto"/>
        <w:bottom w:val="none" w:sz="0" w:space="0" w:color="auto"/>
        <w:right w:val="none" w:sz="0" w:space="0" w:color="auto"/>
      </w:divBdr>
    </w:div>
    <w:div w:id="894664203">
      <w:bodyDiv w:val="1"/>
      <w:marLeft w:val="0"/>
      <w:marRight w:val="0"/>
      <w:marTop w:val="0"/>
      <w:marBottom w:val="0"/>
      <w:divBdr>
        <w:top w:val="none" w:sz="0" w:space="0" w:color="auto"/>
        <w:left w:val="none" w:sz="0" w:space="0" w:color="auto"/>
        <w:bottom w:val="none" w:sz="0" w:space="0" w:color="auto"/>
        <w:right w:val="none" w:sz="0" w:space="0" w:color="auto"/>
      </w:divBdr>
    </w:div>
    <w:div w:id="900216081">
      <w:bodyDiv w:val="1"/>
      <w:marLeft w:val="0"/>
      <w:marRight w:val="0"/>
      <w:marTop w:val="0"/>
      <w:marBottom w:val="0"/>
      <w:divBdr>
        <w:top w:val="none" w:sz="0" w:space="0" w:color="auto"/>
        <w:left w:val="none" w:sz="0" w:space="0" w:color="auto"/>
        <w:bottom w:val="none" w:sz="0" w:space="0" w:color="auto"/>
        <w:right w:val="none" w:sz="0" w:space="0" w:color="auto"/>
      </w:divBdr>
    </w:div>
    <w:div w:id="934705384">
      <w:bodyDiv w:val="1"/>
      <w:marLeft w:val="0"/>
      <w:marRight w:val="0"/>
      <w:marTop w:val="0"/>
      <w:marBottom w:val="0"/>
      <w:divBdr>
        <w:top w:val="none" w:sz="0" w:space="0" w:color="auto"/>
        <w:left w:val="none" w:sz="0" w:space="0" w:color="auto"/>
        <w:bottom w:val="none" w:sz="0" w:space="0" w:color="auto"/>
        <w:right w:val="none" w:sz="0" w:space="0" w:color="auto"/>
      </w:divBdr>
      <w:divsChild>
        <w:div w:id="766659317">
          <w:marLeft w:val="446"/>
          <w:marRight w:val="0"/>
          <w:marTop w:val="0"/>
          <w:marBottom w:val="0"/>
          <w:divBdr>
            <w:top w:val="none" w:sz="0" w:space="0" w:color="auto"/>
            <w:left w:val="none" w:sz="0" w:space="0" w:color="auto"/>
            <w:bottom w:val="none" w:sz="0" w:space="0" w:color="auto"/>
            <w:right w:val="none" w:sz="0" w:space="0" w:color="auto"/>
          </w:divBdr>
        </w:div>
        <w:div w:id="1172989757">
          <w:marLeft w:val="446"/>
          <w:marRight w:val="0"/>
          <w:marTop w:val="0"/>
          <w:marBottom w:val="0"/>
          <w:divBdr>
            <w:top w:val="none" w:sz="0" w:space="0" w:color="auto"/>
            <w:left w:val="none" w:sz="0" w:space="0" w:color="auto"/>
            <w:bottom w:val="none" w:sz="0" w:space="0" w:color="auto"/>
            <w:right w:val="none" w:sz="0" w:space="0" w:color="auto"/>
          </w:divBdr>
        </w:div>
        <w:div w:id="1681615517">
          <w:marLeft w:val="446"/>
          <w:marRight w:val="0"/>
          <w:marTop w:val="0"/>
          <w:marBottom w:val="0"/>
          <w:divBdr>
            <w:top w:val="none" w:sz="0" w:space="0" w:color="auto"/>
            <w:left w:val="none" w:sz="0" w:space="0" w:color="auto"/>
            <w:bottom w:val="none" w:sz="0" w:space="0" w:color="auto"/>
            <w:right w:val="none" w:sz="0" w:space="0" w:color="auto"/>
          </w:divBdr>
        </w:div>
      </w:divsChild>
    </w:div>
    <w:div w:id="947128048">
      <w:bodyDiv w:val="1"/>
      <w:marLeft w:val="0"/>
      <w:marRight w:val="0"/>
      <w:marTop w:val="0"/>
      <w:marBottom w:val="0"/>
      <w:divBdr>
        <w:top w:val="none" w:sz="0" w:space="0" w:color="auto"/>
        <w:left w:val="none" w:sz="0" w:space="0" w:color="auto"/>
        <w:bottom w:val="none" w:sz="0" w:space="0" w:color="auto"/>
        <w:right w:val="none" w:sz="0" w:space="0" w:color="auto"/>
      </w:divBdr>
    </w:div>
    <w:div w:id="948242896">
      <w:bodyDiv w:val="1"/>
      <w:marLeft w:val="0"/>
      <w:marRight w:val="0"/>
      <w:marTop w:val="0"/>
      <w:marBottom w:val="0"/>
      <w:divBdr>
        <w:top w:val="none" w:sz="0" w:space="0" w:color="auto"/>
        <w:left w:val="none" w:sz="0" w:space="0" w:color="auto"/>
        <w:bottom w:val="none" w:sz="0" w:space="0" w:color="auto"/>
        <w:right w:val="none" w:sz="0" w:space="0" w:color="auto"/>
      </w:divBdr>
    </w:div>
    <w:div w:id="956790499">
      <w:bodyDiv w:val="1"/>
      <w:marLeft w:val="0"/>
      <w:marRight w:val="0"/>
      <w:marTop w:val="0"/>
      <w:marBottom w:val="0"/>
      <w:divBdr>
        <w:top w:val="none" w:sz="0" w:space="0" w:color="auto"/>
        <w:left w:val="none" w:sz="0" w:space="0" w:color="auto"/>
        <w:bottom w:val="none" w:sz="0" w:space="0" w:color="auto"/>
        <w:right w:val="none" w:sz="0" w:space="0" w:color="auto"/>
      </w:divBdr>
    </w:div>
    <w:div w:id="959649718">
      <w:bodyDiv w:val="1"/>
      <w:marLeft w:val="0"/>
      <w:marRight w:val="0"/>
      <w:marTop w:val="0"/>
      <w:marBottom w:val="0"/>
      <w:divBdr>
        <w:top w:val="none" w:sz="0" w:space="0" w:color="auto"/>
        <w:left w:val="none" w:sz="0" w:space="0" w:color="auto"/>
        <w:bottom w:val="none" w:sz="0" w:space="0" w:color="auto"/>
        <w:right w:val="none" w:sz="0" w:space="0" w:color="auto"/>
      </w:divBdr>
    </w:div>
    <w:div w:id="983318397">
      <w:bodyDiv w:val="1"/>
      <w:marLeft w:val="0"/>
      <w:marRight w:val="0"/>
      <w:marTop w:val="0"/>
      <w:marBottom w:val="0"/>
      <w:divBdr>
        <w:top w:val="none" w:sz="0" w:space="0" w:color="auto"/>
        <w:left w:val="none" w:sz="0" w:space="0" w:color="auto"/>
        <w:bottom w:val="none" w:sz="0" w:space="0" w:color="auto"/>
        <w:right w:val="none" w:sz="0" w:space="0" w:color="auto"/>
      </w:divBdr>
    </w:div>
    <w:div w:id="985351825">
      <w:bodyDiv w:val="1"/>
      <w:marLeft w:val="0"/>
      <w:marRight w:val="0"/>
      <w:marTop w:val="0"/>
      <w:marBottom w:val="0"/>
      <w:divBdr>
        <w:top w:val="none" w:sz="0" w:space="0" w:color="auto"/>
        <w:left w:val="none" w:sz="0" w:space="0" w:color="auto"/>
        <w:bottom w:val="none" w:sz="0" w:space="0" w:color="auto"/>
        <w:right w:val="none" w:sz="0" w:space="0" w:color="auto"/>
      </w:divBdr>
    </w:div>
    <w:div w:id="989215870">
      <w:bodyDiv w:val="1"/>
      <w:marLeft w:val="0"/>
      <w:marRight w:val="0"/>
      <w:marTop w:val="0"/>
      <w:marBottom w:val="0"/>
      <w:divBdr>
        <w:top w:val="none" w:sz="0" w:space="0" w:color="auto"/>
        <w:left w:val="none" w:sz="0" w:space="0" w:color="auto"/>
        <w:bottom w:val="none" w:sz="0" w:space="0" w:color="auto"/>
        <w:right w:val="none" w:sz="0" w:space="0" w:color="auto"/>
      </w:divBdr>
    </w:div>
    <w:div w:id="1002128301">
      <w:bodyDiv w:val="1"/>
      <w:marLeft w:val="0"/>
      <w:marRight w:val="0"/>
      <w:marTop w:val="0"/>
      <w:marBottom w:val="0"/>
      <w:divBdr>
        <w:top w:val="none" w:sz="0" w:space="0" w:color="auto"/>
        <w:left w:val="none" w:sz="0" w:space="0" w:color="auto"/>
        <w:bottom w:val="none" w:sz="0" w:space="0" w:color="auto"/>
        <w:right w:val="none" w:sz="0" w:space="0" w:color="auto"/>
      </w:divBdr>
    </w:div>
    <w:div w:id="1010833593">
      <w:bodyDiv w:val="1"/>
      <w:marLeft w:val="0"/>
      <w:marRight w:val="0"/>
      <w:marTop w:val="0"/>
      <w:marBottom w:val="0"/>
      <w:divBdr>
        <w:top w:val="none" w:sz="0" w:space="0" w:color="auto"/>
        <w:left w:val="none" w:sz="0" w:space="0" w:color="auto"/>
        <w:bottom w:val="none" w:sz="0" w:space="0" w:color="auto"/>
        <w:right w:val="none" w:sz="0" w:space="0" w:color="auto"/>
      </w:divBdr>
    </w:div>
    <w:div w:id="1038700444">
      <w:bodyDiv w:val="1"/>
      <w:marLeft w:val="0"/>
      <w:marRight w:val="0"/>
      <w:marTop w:val="0"/>
      <w:marBottom w:val="0"/>
      <w:divBdr>
        <w:top w:val="none" w:sz="0" w:space="0" w:color="auto"/>
        <w:left w:val="none" w:sz="0" w:space="0" w:color="auto"/>
        <w:bottom w:val="none" w:sz="0" w:space="0" w:color="auto"/>
        <w:right w:val="none" w:sz="0" w:space="0" w:color="auto"/>
      </w:divBdr>
    </w:div>
    <w:div w:id="1045562193">
      <w:bodyDiv w:val="1"/>
      <w:marLeft w:val="0"/>
      <w:marRight w:val="0"/>
      <w:marTop w:val="0"/>
      <w:marBottom w:val="0"/>
      <w:divBdr>
        <w:top w:val="none" w:sz="0" w:space="0" w:color="auto"/>
        <w:left w:val="none" w:sz="0" w:space="0" w:color="auto"/>
        <w:bottom w:val="none" w:sz="0" w:space="0" w:color="auto"/>
        <w:right w:val="none" w:sz="0" w:space="0" w:color="auto"/>
      </w:divBdr>
    </w:div>
    <w:div w:id="1048723218">
      <w:bodyDiv w:val="1"/>
      <w:marLeft w:val="0"/>
      <w:marRight w:val="0"/>
      <w:marTop w:val="0"/>
      <w:marBottom w:val="0"/>
      <w:divBdr>
        <w:top w:val="none" w:sz="0" w:space="0" w:color="auto"/>
        <w:left w:val="none" w:sz="0" w:space="0" w:color="auto"/>
        <w:bottom w:val="none" w:sz="0" w:space="0" w:color="auto"/>
        <w:right w:val="none" w:sz="0" w:space="0" w:color="auto"/>
      </w:divBdr>
    </w:div>
    <w:div w:id="1066034549">
      <w:bodyDiv w:val="1"/>
      <w:marLeft w:val="0"/>
      <w:marRight w:val="0"/>
      <w:marTop w:val="0"/>
      <w:marBottom w:val="0"/>
      <w:divBdr>
        <w:top w:val="none" w:sz="0" w:space="0" w:color="auto"/>
        <w:left w:val="none" w:sz="0" w:space="0" w:color="auto"/>
        <w:bottom w:val="none" w:sz="0" w:space="0" w:color="auto"/>
        <w:right w:val="none" w:sz="0" w:space="0" w:color="auto"/>
      </w:divBdr>
      <w:divsChild>
        <w:div w:id="843083143">
          <w:marLeft w:val="0"/>
          <w:marRight w:val="0"/>
          <w:marTop w:val="0"/>
          <w:marBottom w:val="420"/>
          <w:divBdr>
            <w:top w:val="none" w:sz="0" w:space="0" w:color="auto"/>
            <w:left w:val="none" w:sz="0" w:space="0" w:color="auto"/>
            <w:bottom w:val="none" w:sz="0" w:space="0" w:color="auto"/>
            <w:right w:val="none" w:sz="0" w:space="0" w:color="auto"/>
          </w:divBdr>
          <w:divsChild>
            <w:div w:id="1503281334">
              <w:marLeft w:val="0"/>
              <w:marRight w:val="0"/>
              <w:marTop w:val="0"/>
              <w:marBottom w:val="0"/>
              <w:divBdr>
                <w:top w:val="none" w:sz="0" w:space="0" w:color="auto"/>
                <w:left w:val="none" w:sz="0" w:space="0" w:color="auto"/>
                <w:bottom w:val="none" w:sz="0" w:space="0" w:color="auto"/>
                <w:right w:val="none" w:sz="0" w:space="0" w:color="auto"/>
              </w:divBdr>
              <w:divsChild>
                <w:div w:id="806360412">
                  <w:marLeft w:val="0"/>
                  <w:marRight w:val="0"/>
                  <w:marTop w:val="0"/>
                  <w:marBottom w:val="0"/>
                  <w:divBdr>
                    <w:top w:val="single" w:sz="6" w:space="0" w:color="DFE1E5"/>
                    <w:left w:val="single" w:sz="6" w:space="0" w:color="DFE1E5"/>
                    <w:bottom w:val="single" w:sz="6" w:space="0" w:color="DFE1E5"/>
                    <w:right w:val="single" w:sz="6" w:space="0" w:color="DFE1E5"/>
                  </w:divBdr>
                  <w:divsChild>
                    <w:div w:id="773868324">
                      <w:marLeft w:val="0"/>
                      <w:marRight w:val="0"/>
                      <w:marTop w:val="0"/>
                      <w:marBottom w:val="0"/>
                      <w:divBdr>
                        <w:top w:val="none" w:sz="0" w:space="0" w:color="auto"/>
                        <w:left w:val="none" w:sz="0" w:space="0" w:color="auto"/>
                        <w:bottom w:val="none" w:sz="0" w:space="0" w:color="auto"/>
                        <w:right w:val="none" w:sz="0" w:space="0" w:color="auto"/>
                      </w:divBdr>
                      <w:divsChild>
                        <w:div w:id="200871524">
                          <w:marLeft w:val="0"/>
                          <w:marRight w:val="0"/>
                          <w:marTop w:val="0"/>
                          <w:marBottom w:val="0"/>
                          <w:divBdr>
                            <w:top w:val="none" w:sz="0" w:space="0" w:color="auto"/>
                            <w:left w:val="none" w:sz="0" w:space="0" w:color="auto"/>
                            <w:bottom w:val="none" w:sz="0" w:space="0" w:color="auto"/>
                            <w:right w:val="none" w:sz="0" w:space="0" w:color="auto"/>
                          </w:divBdr>
                          <w:divsChild>
                            <w:div w:id="1875728540">
                              <w:marLeft w:val="0"/>
                              <w:marRight w:val="0"/>
                              <w:marTop w:val="0"/>
                              <w:marBottom w:val="0"/>
                              <w:divBdr>
                                <w:top w:val="none" w:sz="0" w:space="0" w:color="auto"/>
                                <w:left w:val="none" w:sz="0" w:space="0" w:color="auto"/>
                                <w:bottom w:val="none" w:sz="0" w:space="0" w:color="auto"/>
                                <w:right w:val="none" w:sz="0" w:space="0" w:color="auto"/>
                              </w:divBdr>
                              <w:divsChild>
                                <w:div w:id="873541211">
                                  <w:marLeft w:val="0"/>
                                  <w:marRight w:val="0"/>
                                  <w:marTop w:val="0"/>
                                  <w:marBottom w:val="0"/>
                                  <w:divBdr>
                                    <w:top w:val="none" w:sz="0" w:space="0" w:color="auto"/>
                                    <w:left w:val="none" w:sz="0" w:space="0" w:color="auto"/>
                                    <w:bottom w:val="none" w:sz="0" w:space="0" w:color="auto"/>
                                    <w:right w:val="none" w:sz="0" w:space="0" w:color="auto"/>
                                  </w:divBdr>
                                  <w:divsChild>
                                    <w:div w:id="2081635323">
                                      <w:marLeft w:val="-240"/>
                                      <w:marRight w:val="-240"/>
                                      <w:marTop w:val="0"/>
                                      <w:marBottom w:val="0"/>
                                      <w:divBdr>
                                        <w:top w:val="none" w:sz="0" w:space="0" w:color="auto"/>
                                        <w:left w:val="none" w:sz="0" w:space="0" w:color="auto"/>
                                        <w:bottom w:val="none" w:sz="0" w:space="0" w:color="auto"/>
                                        <w:right w:val="none" w:sz="0" w:space="0" w:color="auto"/>
                                      </w:divBdr>
                                      <w:divsChild>
                                        <w:div w:id="773672665">
                                          <w:marLeft w:val="0"/>
                                          <w:marRight w:val="0"/>
                                          <w:marTop w:val="0"/>
                                          <w:marBottom w:val="0"/>
                                          <w:divBdr>
                                            <w:top w:val="none" w:sz="0" w:space="0" w:color="auto"/>
                                            <w:left w:val="none" w:sz="0" w:space="0" w:color="auto"/>
                                            <w:bottom w:val="none" w:sz="0" w:space="0" w:color="auto"/>
                                            <w:right w:val="none" w:sz="0" w:space="0" w:color="auto"/>
                                          </w:divBdr>
                                          <w:divsChild>
                                            <w:div w:id="820389745">
                                              <w:marLeft w:val="0"/>
                                              <w:marRight w:val="0"/>
                                              <w:marTop w:val="0"/>
                                              <w:marBottom w:val="0"/>
                                              <w:divBdr>
                                                <w:top w:val="none" w:sz="0" w:space="0" w:color="auto"/>
                                                <w:left w:val="none" w:sz="0" w:space="0" w:color="auto"/>
                                                <w:bottom w:val="none" w:sz="0" w:space="0" w:color="auto"/>
                                                <w:right w:val="none" w:sz="0" w:space="0" w:color="auto"/>
                                              </w:divBdr>
                                            </w:div>
                                            <w:div w:id="1454665807">
                                              <w:marLeft w:val="0"/>
                                              <w:marRight w:val="0"/>
                                              <w:marTop w:val="0"/>
                                              <w:marBottom w:val="0"/>
                                              <w:divBdr>
                                                <w:top w:val="none" w:sz="0" w:space="0" w:color="auto"/>
                                                <w:left w:val="none" w:sz="0" w:space="0" w:color="auto"/>
                                                <w:bottom w:val="none" w:sz="0" w:space="0" w:color="auto"/>
                                                <w:right w:val="none" w:sz="0" w:space="0" w:color="auto"/>
                                              </w:divBdr>
                                              <w:divsChild>
                                                <w:div w:id="937566272">
                                                  <w:marLeft w:val="165"/>
                                                  <w:marRight w:val="165"/>
                                                  <w:marTop w:val="0"/>
                                                  <w:marBottom w:val="0"/>
                                                  <w:divBdr>
                                                    <w:top w:val="none" w:sz="0" w:space="0" w:color="auto"/>
                                                    <w:left w:val="none" w:sz="0" w:space="0" w:color="auto"/>
                                                    <w:bottom w:val="none" w:sz="0" w:space="0" w:color="auto"/>
                                                    <w:right w:val="none" w:sz="0" w:space="0" w:color="auto"/>
                                                  </w:divBdr>
                                                  <w:divsChild>
                                                    <w:div w:id="1880969290">
                                                      <w:marLeft w:val="0"/>
                                                      <w:marRight w:val="0"/>
                                                      <w:marTop w:val="0"/>
                                                      <w:marBottom w:val="0"/>
                                                      <w:divBdr>
                                                        <w:top w:val="none" w:sz="0" w:space="0" w:color="auto"/>
                                                        <w:left w:val="none" w:sz="0" w:space="0" w:color="auto"/>
                                                        <w:bottom w:val="none" w:sz="0" w:space="0" w:color="auto"/>
                                                        <w:right w:val="none" w:sz="0" w:space="0" w:color="auto"/>
                                                      </w:divBdr>
                                                      <w:divsChild>
                                                        <w:div w:id="9131295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2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4816">
          <w:marLeft w:val="0"/>
          <w:marRight w:val="0"/>
          <w:marTop w:val="0"/>
          <w:marBottom w:val="420"/>
          <w:divBdr>
            <w:top w:val="none" w:sz="0" w:space="0" w:color="auto"/>
            <w:left w:val="none" w:sz="0" w:space="0" w:color="auto"/>
            <w:bottom w:val="none" w:sz="0" w:space="0" w:color="auto"/>
            <w:right w:val="none" w:sz="0" w:space="0" w:color="auto"/>
          </w:divBdr>
          <w:divsChild>
            <w:div w:id="2006736841">
              <w:marLeft w:val="0"/>
              <w:marRight w:val="0"/>
              <w:marTop w:val="0"/>
              <w:marBottom w:val="0"/>
              <w:divBdr>
                <w:top w:val="none" w:sz="0" w:space="0" w:color="auto"/>
                <w:left w:val="none" w:sz="0" w:space="0" w:color="auto"/>
                <w:bottom w:val="none" w:sz="0" w:space="0" w:color="auto"/>
                <w:right w:val="none" w:sz="0" w:space="0" w:color="auto"/>
              </w:divBdr>
              <w:divsChild>
                <w:div w:id="1238980588">
                  <w:marLeft w:val="0"/>
                  <w:marRight w:val="0"/>
                  <w:marTop w:val="0"/>
                  <w:marBottom w:val="0"/>
                  <w:divBdr>
                    <w:top w:val="none" w:sz="0" w:space="0" w:color="auto"/>
                    <w:left w:val="none" w:sz="0" w:space="0" w:color="auto"/>
                    <w:bottom w:val="none" w:sz="0" w:space="0" w:color="auto"/>
                    <w:right w:val="none" w:sz="0" w:space="0" w:color="auto"/>
                  </w:divBdr>
                  <w:divsChild>
                    <w:div w:id="127941831">
                      <w:marLeft w:val="0"/>
                      <w:marRight w:val="0"/>
                      <w:marTop w:val="0"/>
                      <w:marBottom w:val="0"/>
                      <w:divBdr>
                        <w:top w:val="none" w:sz="0" w:space="0" w:color="auto"/>
                        <w:left w:val="none" w:sz="0" w:space="0" w:color="auto"/>
                        <w:bottom w:val="none" w:sz="0" w:space="0" w:color="auto"/>
                        <w:right w:val="none" w:sz="0" w:space="0" w:color="auto"/>
                      </w:divBdr>
                    </w:div>
                    <w:div w:id="1179853521">
                      <w:marLeft w:val="0"/>
                      <w:marRight w:val="0"/>
                      <w:marTop w:val="0"/>
                      <w:marBottom w:val="0"/>
                      <w:divBdr>
                        <w:top w:val="none" w:sz="0" w:space="0" w:color="auto"/>
                        <w:left w:val="none" w:sz="0" w:space="0" w:color="auto"/>
                        <w:bottom w:val="none" w:sz="0" w:space="0" w:color="auto"/>
                        <w:right w:val="none" w:sz="0" w:space="0" w:color="auto"/>
                      </w:divBdr>
                      <w:divsChild>
                        <w:div w:id="1419789769">
                          <w:marLeft w:val="0"/>
                          <w:marRight w:val="0"/>
                          <w:marTop w:val="0"/>
                          <w:marBottom w:val="0"/>
                          <w:divBdr>
                            <w:top w:val="none" w:sz="0" w:space="0" w:color="auto"/>
                            <w:left w:val="none" w:sz="0" w:space="0" w:color="auto"/>
                            <w:bottom w:val="none" w:sz="0" w:space="0" w:color="auto"/>
                            <w:right w:val="none" w:sz="0" w:space="0" w:color="auto"/>
                          </w:divBdr>
                          <w:divsChild>
                            <w:div w:id="2078871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75776946">
                  <w:marLeft w:val="0"/>
                  <w:marRight w:val="0"/>
                  <w:marTop w:val="0"/>
                  <w:marBottom w:val="0"/>
                  <w:divBdr>
                    <w:top w:val="none" w:sz="0" w:space="0" w:color="auto"/>
                    <w:left w:val="none" w:sz="0" w:space="0" w:color="auto"/>
                    <w:bottom w:val="none" w:sz="0" w:space="0" w:color="auto"/>
                    <w:right w:val="none" w:sz="0" w:space="0" w:color="auto"/>
                  </w:divBdr>
                  <w:divsChild>
                    <w:div w:id="678234471">
                      <w:marLeft w:val="0"/>
                      <w:marRight w:val="0"/>
                      <w:marTop w:val="0"/>
                      <w:marBottom w:val="0"/>
                      <w:divBdr>
                        <w:top w:val="none" w:sz="0" w:space="0" w:color="auto"/>
                        <w:left w:val="none" w:sz="0" w:space="0" w:color="auto"/>
                        <w:bottom w:val="none" w:sz="0" w:space="0" w:color="auto"/>
                        <w:right w:val="none" w:sz="0" w:space="0" w:color="auto"/>
                      </w:divBdr>
                      <w:divsChild>
                        <w:div w:id="1453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85181">
      <w:bodyDiv w:val="1"/>
      <w:marLeft w:val="0"/>
      <w:marRight w:val="0"/>
      <w:marTop w:val="0"/>
      <w:marBottom w:val="0"/>
      <w:divBdr>
        <w:top w:val="none" w:sz="0" w:space="0" w:color="auto"/>
        <w:left w:val="none" w:sz="0" w:space="0" w:color="auto"/>
        <w:bottom w:val="none" w:sz="0" w:space="0" w:color="auto"/>
        <w:right w:val="none" w:sz="0" w:space="0" w:color="auto"/>
      </w:divBdr>
    </w:div>
    <w:div w:id="1075014439">
      <w:bodyDiv w:val="1"/>
      <w:marLeft w:val="0"/>
      <w:marRight w:val="0"/>
      <w:marTop w:val="0"/>
      <w:marBottom w:val="0"/>
      <w:divBdr>
        <w:top w:val="none" w:sz="0" w:space="0" w:color="auto"/>
        <w:left w:val="none" w:sz="0" w:space="0" w:color="auto"/>
        <w:bottom w:val="none" w:sz="0" w:space="0" w:color="auto"/>
        <w:right w:val="none" w:sz="0" w:space="0" w:color="auto"/>
      </w:divBdr>
    </w:div>
    <w:div w:id="1104809334">
      <w:bodyDiv w:val="1"/>
      <w:marLeft w:val="0"/>
      <w:marRight w:val="0"/>
      <w:marTop w:val="0"/>
      <w:marBottom w:val="0"/>
      <w:divBdr>
        <w:top w:val="none" w:sz="0" w:space="0" w:color="auto"/>
        <w:left w:val="none" w:sz="0" w:space="0" w:color="auto"/>
        <w:bottom w:val="none" w:sz="0" w:space="0" w:color="auto"/>
        <w:right w:val="none" w:sz="0" w:space="0" w:color="auto"/>
      </w:divBdr>
    </w:div>
    <w:div w:id="1106315108">
      <w:bodyDiv w:val="1"/>
      <w:marLeft w:val="0"/>
      <w:marRight w:val="0"/>
      <w:marTop w:val="0"/>
      <w:marBottom w:val="0"/>
      <w:divBdr>
        <w:top w:val="none" w:sz="0" w:space="0" w:color="auto"/>
        <w:left w:val="none" w:sz="0" w:space="0" w:color="auto"/>
        <w:bottom w:val="none" w:sz="0" w:space="0" w:color="auto"/>
        <w:right w:val="none" w:sz="0" w:space="0" w:color="auto"/>
      </w:divBdr>
    </w:div>
    <w:div w:id="1118060846">
      <w:bodyDiv w:val="1"/>
      <w:marLeft w:val="0"/>
      <w:marRight w:val="0"/>
      <w:marTop w:val="0"/>
      <w:marBottom w:val="0"/>
      <w:divBdr>
        <w:top w:val="none" w:sz="0" w:space="0" w:color="auto"/>
        <w:left w:val="none" w:sz="0" w:space="0" w:color="auto"/>
        <w:bottom w:val="none" w:sz="0" w:space="0" w:color="auto"/>
        <w:right w:val="none" w:sz="0" w:space="0" w:color="auto"/>
      </w:divBdr>
    </w:div>
    <w:div w:id="1122459834">
      <w:bodyDiv w:val="1"/>
      <w:marLeft w:val="0"/>
      <w:marRight w:val="0"/>
      <w:marTop w:val="0"/>
      <w:marBottom w:val="0"/>
      <w:divBdr>
        <w:top w:val="none" w:sz="0" w:space="0" w:color="auto"/>
        <w:left w:val="none" w:sz="0" w:space="0" w:color="auto"/>
        <w:bottom w:val="none" w:sz="0" w:space="0" w:color="auto"/>
        <w:right w:val="none" w:sz="0" w:space="0" w:color="auto"/>
      </w:divBdr>
    </w:div>
    <w:div w:id="1131096914">
      <w:bodyDiv w:val="1"/>
      <w:marLeft w:val="0"/>
      <w:marRight w:val="0"/>
      <w:marTop w:val="0"/>
      <w:marBottom w:val="0"/>
      <w:divBdr>
        <w:top w:val="none" w:sz="0" w:space="0" w:color="auto"/>
        <w:left w:val="none" w:sz="0" w:space="0" w:color="auto"/>
        <w:bottom w:val="none" w:sz="0" w:space="0" w:color="auto"/>
        <w:right w:val="none" w:sz="0" w:space="0" w:color="auto"/>
      </w:divBdr>
    </w:div>
    <w:div w:id="1142693696">
      <w:bodyDiv w:val="1"/>
      <w:marLeft w:val="0"/>
      <w:marRight w:val="0"/>
      <w:marTop w:val="0"/>
      <w:marBottom w:val="0"/>
      <w:divBdr>
        <w:top w:val="none" w:sz="0" w:space="0" w:color="auto"/>
        <w:left w:val="none" w:sz="0" w:space="0" w:color="auto"/>
        <w:bottom w:val="none" w:sz="0" w:space="0" w:color="auto"/>
        <w:right w:val="none" w:sz="0" w:space="0" w:color="auto"/>
      </w:divBdr>
    </w:div>
    <w:div w:id="1214124812">
      <w:bodyDiv w:val="1"/>
      <w:marLeft w:val="0"/>
      <w:marRight w:val="0"/>
      <w:marTop w:val="0"/>
      <w:marBottom w:val="0"/>
      <w:divBdr>
        <w:top w:val="none" w:sz="0" w:space="0" w:color="auto"/>
        <w:left w:val="none" w:sz="0" w:space="0" w:color="auto"/>
        <w:bottom w:val="none" w:sz="0" w:space="0" w:color="auto"/>
        <w:right w:val="none" w:sz="0" w:space="0" w:color="auto"/>
      </w:divBdr>
    </w:div>
    <w:div w:id="1217013454">
      <w:bodyDiv w:val="1"/>
      <w:marLeft w:val="0"/>
      <w:marRight w:val="0"/>
      <w:marTop w:val="0"/>
      <w:marBottom w:val="0"/>
      <w:divBdr>
        <w:top w:val="none" w:sz="0" w:space="0" w:color="auto"/>
        <w:left w:val="none" w:sz="0" w:space="0" w:color="auto"/>
        <w:bottom w:val="none" w:sz="0" w:space="0" w:color="auto"/>
        <w:right w:val="none" w:sz="0" w:space="0" w:color="auto"/>
      </w:divBdr>
    </w:div>
    <w:div w:id="1227840914">
      <w:bodyDiv w:val="1"/>
      <w:marLeft w:val="0"/>
      <w:marRight w:val="0"/>
      <w:marTop w:val="0"/>
      <w:marBottom w:val="0"/>
      <w:divBdr>
        <w:top w:val="none" w:sz="0" w:space="0" w:color="auto"/>
        <w:left w:val="none" w:sz="0" w:space="0" w:color="auto"/>
        <w:bottom w:val="none" w:sz="0" w:space="0" w:color="auto"/>
        <w:right w:val="none" w:sz="0" w:space="0" w:color="auto"/>
      </w:divBdr>
    </w:div>
    <w:div w:id="1233662772">
      <w:bodyDiv w:val="1"/>
      <w:marLeft w:val="0"/>
      <w:marRight w:val="0"/>
      <w:marTop w:val="0"/>
      <w:marBottom w:val="0"/>
      <w:divBdr>
        <w:top w:val="none" w:sz="0" w:space="0" w:color="auto"/>
        <w:left w:val="none" w:sz="0" w:space="0" w:color="auto"/>
        <w:bottom w:val="none" w:sz="0" w:space="0" w:color="auto"/>
        <w:right w:val="none" w:sz="0" w:space="0" w:color="auto"/>
      </w:divBdr>
    </w:div>
    <w:div w:id="1233855687">
      <w:bodyDiv w:val="1"/>
      <w:marLeft w:val="0"/>
      <w:marRight w:val="0"/>
      <w:marTop w:val="0"/>
      <w:marBottom w:val="0"/>
      <w:divBdr>
        <w:top w:val="none" w:sz="0" w:space="0" w:color="auto"/>
        <w:left w:val="none" w:sz="0" w:space="0" w:color="auto"/>
        <w:bottom w:val="none" w:sz="0" w:space="0" w:color="auto"/>
        <w:right w:val="none" w:sz="0" w:space="0" w:color="auto"/>
      </w:divBdr>
    </w:div>
    <w:div w:id="1234781078">
      <w:bodyDiv w:val="1"/>
      <w:marLeft w:val="0"/>
      <w:marRight w:val="0"/>
      <w:marTop w:val="0"/>
      <w:marBottom w:val="0"/>
      <w:divBdr>
        <w:top w:val="none" w:sz="0" w:space="0" w:color="auto"/>
        <w:left w:val="none" w:sz="0" w:space="0" w:color="auto"/>
        <w:bottom w:val="none" w:sz="0" w:space="0" w:color="auto"/>
        <w:right w:val="none" w:sz="0" w:space="0" w:color="auto"/>
      </w:divBdr>
    </w:div>
    <w:div w:id="1249193800">
      <w:bodyDiv w:val="1"/>
      <w:marLeft w:val="0"/>
      <w:marRight w:val="0"/>
      <w:marTop w:val="0"/>
      <w:marBottom w:val="0"/>
      <w:divBdr>
        <w:top w:val="none" w:sz="0" w:space="0" w:color="auto"/>
        <w:left w:val="none" w:sz="0" w:space="0" w:color="auto"/>
        <w:bottom w:val="none" w:sz="0" w:space="0" w:color="auto"/>
        <w:right w:val="none" w:sz="0" w:space="0" w:color="auto"/>
      </w:divBdr>
    </w:div>
    <w:div w:id="1277130430">
      <w:bodyDiv w:val="1"/>
      <w:marLeft w:val="0"/>
      <w:marRight w:val="0"/>
      <w:marTop w:val="0"/>
      <w:marBottom w:val="0"/>
      <w:divBdr>
        <w:top w:val="none" w:sz="0" w:space="0" w:color="auto"/>
        <w:left w:val="none" w:sz="0" w:space="0" w:color="auto"/>
        <w:bottom w:val="none" w:sz="0" w:space="0" w:color="auto"/>
        <w:right w:val="none" w:sz="0" w:space="0" w:color="auto"/>
      </w:divBdr>
    </w:div>
    <w:div w:id="1293828707">
      <w:bodyDiv w:val="1"/>
      <w:marLeft w:val="0"/>
      <w:marRight w:val="0"/>
      <w:marTop w:val="0"/>
      <w:marBottom w:val="0"/>
      <w:divBdr>
        <w:top w:val="none" w:sz="0" w:space="0" w:color="auto"/>
        <w:left w:val="none" w:sz="0" w:space="0" w:color="auto"/>
        <w:bottom w:val="none" w:sz="0" w:space="0" w:color="auto"/>
        <w:right w:val="none" w:sz="0" w:space="0" w:color="auto"/>
      </w:divBdr>
    </w:div>
    <w:div w:id="1295214890">
      <w:bodyDiv w:val="1"/>
      <w:marLeft w:val="0"/>
      <w:marRight w:val="0"/>
      <w:marTop w:val="0"/>
      <w:marBottom w:val="0"/>
      <w:divBdr>
        <w:top w:val="none" w:sz="0" w:space="0" w:color="auto"/>
        <w:left w:val="none" w:sz="0" w:space="0" w:color="auto"/>
        <w:bottom w:val="none" w:sz="0" w:space="0" w:color="auto"/>
        <w:right w:val="none" w:sz="0" w:space="0" w:color="auto"/>
      </w:divBdr>
    </w:div>
    <w:div w:id="1296528423">
      <w:bodyDiv w:val="1"/>
      <w:marLeft w:val="0"/>
      <w:marRight w:val="0"/>
      <w:marTop w:val="0"/>
      <w:marBottom w:val="0"/>
      <w:divBdr>
        <w:top w:val="none" w:sz="0" w:space="0" w:color="auto"/>
        <w:left w:val="none" w:sz="0" w:space="0" w:color="auto"/>
        <w:bottom w:val="none" w:sz="0" w:space="0" w:color="auto"/>
        <w:right w:val="none" w:sz="0" w:space="0" w:color="auto"/>
      </w:divBdr>
    </w:div>
    <w:div w:id="1304694366">
      <w:bodyDiv w:val="1"/>
      <w:marLeft w:val="0"/>
      <w:marRight w:val="0"/>
      <w:marTop w:val="0"/>
      <w:marBottom w:val="0"/>
      <w:divBdr>
        <w:top w:val="none" w:sz="0" w:space="0" w:color="auto"/>
        <w:left w:val="none" w:sz="0" w:space="0" w:color="auto"/>
        <w:bottom w:val="none" w:sz="0" w:space="0" w:color="auto"/>
        <w:right w:val="none" w:sz="0" w:space="0" w:color="auto"/>
      </w:divBdr>
    </w:div>
    <w:div w:id="1319381387">
      <w:bodyDiv w:val="1"/>
      <w:marLeft w:val="0"/>
      <w:marRight w:val="0"/>
      <w:marTop w:val="0"/>
      <w:marBottom w:val="0"/>
      <w:divBdr>
        <w:top w:val="none" w:sz="0" w:space="0" w:color="auto"/>
        <w:left w:val="none" w:sz="0" w:space="0" w:color="auto"/>
        <w:bottom w:val="none" w:sz="0" w:space="0" w:color="auto"/>
        <w:right w:val="none" w:sz="0" w:space="0" w:color="auto"/>
      </w:divBdr>
    </w:div>
    <w:div w:id="1320619794">
      <w:bodyDiv w:val="1"/>
      <w:marLeft w:val="0"/>
      <w:marRight w:val="0"/>
      <w:marTop w:val="0"/>
      <w:marBottom w:val="0"/>
      <w:divBdr>
        <w:top w:val="none" w:sz="0" w:space="0" w:color="auto"/>
        <w:left w:val="none" w:sz="0" w:space="0" w:color="auto"/>
        <w:bottom w:val="none" w:sz="0" w:space="0" w:color="auto"/>
        <w:right w:val="none" w:sz="0" w:space="0" w:color="auto"/>
      </w:divBdr>
    </w:div>
    <w:div w:id="1332873187">
      <w:bodyDiv w:val="1"/>
      <w:marLeft w:val="0"/>
      <w:marRight w:val="0"/>
      <w:marTop w:val="0"/>
      <w:marBottom w:val="0"/>
      <w:divBdr>
        <w:top w:val="none" w:sz="0" w:space="0" w:color="auto"/>
        <w:left w:val="none" w:sz="0" w:space="0" w:color="auto"/>
        <w:bottom w:val="none" w:sz="0" w:space="0" w:color="auto"/>
        <w:right w:val="none" w:sz="0" w:space="0" w:color="auto"/>
      </w:divBdr>
    </w:div>
    <w:div w:id="1337684663">
      <w:bodyDiv w:val="1"/>
      <w:marLeft w:val="0"/>
      <w:marRight w:val="0"/>
      <w:marTop w:val="0"/>
      <w:marBottom w:val="0"/>
      <w:divBdr>
        <w:top w:val="none" w:sz="0" w:space="0" w:color="auto"/>
        <w:left w:val="none" w:sz="0" w:space="0" w:color="auto"/>
        <w:bottom w:val="none" w:sz="0" w:space="0" w:color="auto"/>
        <w:right w:val="none" w:sz="0" w:space="0" w:color="auto"/>
      </w:divBdr>
    </w:div>
    <w:div w:id="1384258443">
      <w:bodyDiv w:val="1"/>
      <w:marLeft w:val="0"/>
      <w:marRight w:val="0"/>
      <w:marTop w:val="0"/>
      <w:marBottom w:val="0"/>
      <w:divBdr>
        <w:top w:val="none" w:sz="0" w:space="0" w:color="auto"/>
        <w:left w:val="none" w:sz="0" w:space="0" w:color="auto"/>
        <w:bottom w:val="none" w:sz="0" w:space="0" w:color="auto"/>
        <w:right w:val="none" w:sz="0" w:space="0" w:color="auto"/>
      </w:divBdr>
    </w:div>
    <w:div w:id="1418747487">
      <w:bodyDiv w:val="1"/>
      <w:marLeft w:val="0"/>
      <w:marRight w:val="0"/>
      <w:marTop w:val="0"/>
      <w:marBottom w:val="0"/>
      <w:divBdr>
        <w:top w:val="none" w:sz="0" w:space="0" w:color="auto"/>
        <w:left w:val="none" w:sz="0" w:space="0" w:color="auto"/>
        <w:bottom w:val="none" w:sz="0" w:space="0" w:color="auto"/>
        <w:right w:val="none" w:sz="0" w:space="0" w:color="auto"/>
      </w:divBdr>
    </w:div>
    <w:div w:id="1437364648">
      <w:bodyDiv w:val="1"/>
      <w:marLeft w:val="0"/>
      <w:marRight w:val="0"/>
      <w:marTop w:val="0"/>
      <w:marBottom w:val="0"/>
      <w:divBdr>
        <w:top w:val="none" w:sz="0" w:space="0" w:color="auto"/>
        <w:left w:val="none" w:sz="0" w:space="0" w:color="auto"/>
        <w:bottom w:val="none" w:sz="0" w:space="0" w:color="auto"/>
        <w:right w:val="none" w:sz="0" w:space="0" w:color="auto"/>
      </w:divBdr>
    </w:div>
    <w:div w:id="1450666619">
      <w:bodyDiv w:val="1"/>
      <w:marLeft w:val="0"/>
      <w:marRight w:val="0"/>
      <w:marTop w:val="0"/>
      <w:marBottom w:val="0"/>
      <w:divBdr>
        <w:top w:val="none" w:sz="0" w:space="0" w:color="auto"/>
        <w:left w:val="none" w:sz="0" w:space="0" w:color="auto"/>
        <w:bottom w:val="none" w:sz="0" w:space="0" w:color="auto"/>
        <w:right w:val="none" w:sz="0" w:space="0" w:color="auto"/>
      </w:divBdr>
    </w:div>
    <w:div w:id="1491285402">
      <w:bodyDiv w:val="1"/>
      <w:marLeft w:val="0"/>
      <w:marRight w:val="0"/>
      <w:marTop w:val="0"/>
      <w:marBottom w:val="0"/>
      <w:divBdr>
        <w:top w:val="none" w:sz="0" w:space="0" w:color="auto"/>
        <w:left w:val="none" w:sz="0" w:space="0" w:color="auto"/>
        <w:bottom w:val="none" w:sz="0" w:space="0" w:color="auto"/>
        <w:right w:val="none" w:sz="0" w:space="0" w:color="auto"/>
      </w:divBdr>
    </w:div>
    <w:div w:id="1535532312">
      <w:bodyDiv w:val="1"/>
      <w:marLeft w:val="0"/>
      <w:marRight w:val="0"/>
      <w:marTop w:val="0"/>
      <w:marBottom w:val="0"/>
      <w:divBdr>
        <w:top w:val="none" w:sz="0" w:space="0" w:color="auto"/>
        <w:left w:val="none" w:sz="0" w:space="0" w:color="auto"/>
        <w:bottom w:val="none" w:sz="0" w:space="0" w:color="auto"/>
        <w:right w:val="none" w:sz="0" w:space="0" w:color="auto"/>
      </w:divBdr>
    </w:div>
    <w:div w:id="1549142103">
      <w:bodyDiv w:val="1"/>
      <w:marLeft w:val="0"/>
      <w:marRight w:val="0"/>
      <w:marTop w:val="0"/>
      <w:marBottom w:val="0"/>
      <w:divBdr>
        <w:top w:val="none" w:sz="0" w:space="0" w:color="auto"/>
        <w:left w:val="none" w:sz="0" w:space="0" w:color="auto"/>
        <w:bottom w:val="none" w:sz="0" w:space="0" w:color="auto"/>
        <w:right w:val="none" w:sz="0" w:space="0" w:color="auto"/>
      </w:divBdr>
    </w:div>
    <w:div w:id="1581865067">
      <w:bodyDiv w:val="1"/>
      <w:marLeft w:val="0"/>
      <w:marRight w:val="0"/>
      <w:marTop w:val="0"/>
      <w:marBottom w:val="0"/>
      <w:divBdr>
        <w:top w:val="none" w:sz="0" w:space="0" w:color="auto"/>
        <w:left w:val="none" w:sz="0" w:space="0" w:color="auto"/>
        <w:bottom w:val="none" w:sz="0" w:space="0" w:color="auto"/>
        <w:right w:val="none" w:sz="0" w:space="0" w:color="auto"/>
      </w:divBdr>
    </w:div>
    <w:div w:id="1593853774">
      <w:bodyDiv w:val="1"/>
      <w:marLeft w:val="0"/>
      <w:marRight w:val="0"/>
      <w:marTop w:val="0"/>
      <w:marBottom w:val="0"/>
      <w:divBdr>
        <w:top w:val="none" w:sz="0" w:space="0" w:color="auto"/>
        <w:left w:val="none" w:sz="0" w:space="0" w:color="auto"/>
        <w:bottom w:val="none" w:sz="0" w:space="0" w:color="auto"/>
        <w:right w:val="none" w:sz="0" w:space="0" w:color="auto"/>
      </w:divBdr>
    </w:div>
    <w:div w:id="1599829357">
      <w:bodyDiv w:val="1"/>
      <w:marLeft w:val="0"/>
      <w:marRight w:val="0"/>
      <w:marTop w:val="0"/>
      <w:marBottom w:val="0"/>
      <w:divBdr>
        <w:top w:val="none" w:sz="0" w:space="0" w:color="auto"/>
        <w:left w:val="none" w:sz="0" w:space="0" w:color="auto"/>
        <w:bottom w:val="none" w:sz="0" w:space="0" w:color="auto"/>
        <w:right w:val="none" w:sz="0" w:space="0" w:color="auto"/>
      </w:divBdr>
    </w:div>
    <w:div w:id="1610237647">
      <w:bodyDiv w:val="1"/>
      <w:marLeft w:val="0"/>
      <w:marRight w:val="0"/>
      <w:marTop w:val="0"/>
      <w:marBottom w:val="0"/>
      <w:divBdr>
        <w:top w:val="none" w:sz="0" w:space="0" w:color="auto"/>
        <w:left w:val="none" w:sz="0" w:space="0" w:color="auto"/>
        <w:bottom w:val="none" w:sz="0" w:space="0" w:color="auto"/>
        <w:right w:val="none" w:sz="0" w:space="0" w:color="auto"/>
      </w:divBdr>
    </w:div>
    <w:div w:id="1673144786">
      <w:bodyDiv w:val="1"/>
      <w:marLeft w:val="0"/>
      <w:marRight w:val="0"/>
      <w:marTop w:val="0"/>
      <w:marBottom w:val="0"/>
      <w:divBdr>
        <w:top w:val="none" w:sz="0" w:space="0" w:color="auto"/>
        <w:left w:val="none" w:sz="0" w:space="0" w:color="auto"/>
        <w:bottom w:val="none" w:sz="0" w:space="0" w:color="auto"/>
        <w:right w:val="none" w:sz="0" w:space="0" w:color="auto"/>
      </w:divBdr>
    </w:div>
    <w:div w:id="1674993310">
      <w:bodyDiv w:val="1"/>
      <w:marLeft w:val="0"/>
      <w:marRight w:val="0"/>
      <w:marTop w:val="0"/>
      <w:marBottom w:val="0"/>
      <w:divBdr>
        <w:top w:val="none" w:sz="0" w:space="0" w:color="auto"/>
        <w:left w:val="none" w:sz="0" w:space="0" w:color="auto"/>
        <w:bottom w:val="none" w:sz="0" w:space="0" w:color="auto"/>
        <w:right w:val="none" w:sz="0" w:space="0" w:color="auto"/>
      </w:divBdr>
    </w:div>
    <w:div w:id="1716924085">
      <w:bodyDiv w:val="1"/>
      <w:marLeft w:val="0"/>
      <w:marRight w:val="0"/>
      <w:marTop w:val="0"/>
      <w:marBottom w:val="0"/>
      <w:divBdr>
        <w:top w:val="none" w:sz="0" w:space="0" w:color="auto"/>
        <w:left w:val="none" w:sz="0" w:space="0" w:color="auto"/>
        <w:bottom w:val="none" w:sz="0" w:space="0" w:color="auto"/>
        <w:right w:val="none" w:sz="0" w:space="0" w:color="auto"/>
      </w:divBdr>
    </w:div>
    <w:div w:id="1723823064">
      <w:bodyDiv w:val="1"/>
      <w:marLeft w:val="0"/>
      <w:marRight w:val="0"/>
      <w:marTop w:val="0"/>
      <w:marBottom w:val="0"/>
      <w:divBdr>
        <w:top w:val="none" w:sz="0" w:space="0" w:color="auto"/>
        <w:left w:val="none" w:sz="0" w:space="0" w:color="auto"/>
        <w:bottom w:val="none" w:sz="0" w:space="0" w:color="auto"/>
        <w:right w:val="none" w:sz="0" w:space="0" w:color="auto"/>
      </w:divBdr>
    </w:div>
    <w:div w:id="1729761441">
      <w:bodyDiv w:val="1"/>
      <w:marLeft w:val="0"/>
      <w:marRight w:val="0"/>
      <w:marTop w:val="0"/>
      <w:marBottom w:val="0"/>
      <w:divBdr>
        <w:top w:val="none" w:sz="0" w:space="0" w:color="auto"/>
        <w:left w:val="none" w:sz="0" w:space="0" w:color="auto"/>
        <w:bottom w:val="none" w:sz="0" w:space="0" w:color="auto"/>
        <w:right w:val="none" w:sz="0" w:space="0" w:color="auto"/>
      </w:divBdr>
    </w:div>
    <w:div w:id="1811289577">
      <w:bodyDiv w:val="1"/>
      <w:marLeft w:val="0"/>
      <w:marRight w:val="0"/>
      <w:marTop w:val="0"/>
      <w:marBottom w:val="0"/>
      <w:divBdr>
        <w:top w:val="none" w:sz="0" w:space="0" w:color="auto"/>
        <w:left w:val="none" w:sz="0" w:space="0" w:color="auto"/>
        <w:bottom w:val="none" w:sz="0" w:space="0" w:color="auto"/>
        <w:right w:val="none" w:sz="0" w:space="0" w:color="auto"/>
      </w:divBdr>
    </w:div>
    <w:div w:id="1835802859">
      <w:bodyDiv w:val="1"/>
      <w:marLeft w:val="0"/>
      <w:marRight w:val="0"/>
      <w:marTop w:val="0"/>
      <w:marBottom w:val="0"/>
      <w:divBdr>
        <w:top w:val="none" w:sz="0" w:space="0" w:color="auto"/>
        <w:left w:val="none" w:sz="0" w:space="0" w:color="auto"/>
        <w:bottom w:val="none" w:sz="0" w:space="0" w:color="auto"/>
        <w:right w:val="none" w:sz="0" w:space="0" w:color="auto"/>
      </w:divBdr>
    </w:div>
    <w:div w:id="1901166012">
      <w:bodyDiv w:val="1"/>
      <w:marLeft w:val="0"/>
      <w:marRight w:val="0"/>
      <w:marTop w:val="0"/>
      <w:marBottom w:val="0"/>
      <w:divBdr>
        <w:top w:val="none" w:sz="0" w:space="0" w:color="auto"/>
        <w:left w:val="none" w:sz="0" w:space="0" w:color="auto"/>
        <w:bottom w:val="none" w:sz="0" w:space="0" w:color="auto"/>
        <w:right w:val="none" w:sz="0" w:space="0" w:color="auto"/>
      </w:divBdr>
    </w:div>
    <w:div w:id="1968779973">
      <w:bodyDiv w:val="1"/>
      <w:marLeft w:val="0"/>
      <w:marRight w:val="0"/>
      <w:marTop w:val="0"/>
      <w:marBottom w:val="0"/>
      <w:divBdr>
        <w:top w:val="none" w:sz="0" w:space="0" w:color="auto"/>
        <w:left w:val="none" w:sz="0" w:space="0" w:color="auto"/>
        <w:bottom w:val="none" w:sz="0" w:space="0" w:color="auto"/>
        <w:right w:val="none" w:sz="0" w:space="0" w:color="auto"/>
      </w:divBdr>
    </w:div>
    <w:div w:id="1972899108">
      <w:bodyDiv w:val="1"/>
      <w:marLeft w:val="0"/>
      <w:marRight w:val="0"/>
      <w:marTop w:val="0"/>
      <w:marBottom w:val="0"/>
      <w:divBdr>
        <w:top w:val="none" w:sz="0" w:space="0" w:color="auto"/>
        <w:left w:val="none" w:sz="0" w:space="0" w:color="auto"/>
        <w:bottom w:val="none" w:sz="0" w:space="0" w:color="auto"/>
        <w:right w:val="none" w:sz="0" w:space="0" w:color="auto"/>
      </w:divBdr>
    </w:div>
    <w:div w:id="2007050537">
      <w:bodyDiv w:val="1"/>
      <w:marLeft w:val="0"/>
      <w:marRight w:val="0"/>
      <w:marTop w:val="0"/>
      <w:marBottom w:val="0"/>
      <w:divBdr>
        <w:top w:val="none" w:sz="0" w:space="0" w:color="auto"/>
        <w:left w:val="none" w:sz="0" w:space="0" w:color="auto"/>
        <w:bottom w:val="none" w:sz="0" w:space="0" w:color="auto"/>
        <w:right w:val="none" w:sz="0" w:space="0" w:color="auto"/>
      </w:divBdr>
    </w:div>
    <w:div w:id="2014070265">
      <w:bodyDiv w:val="1"/>
      <w:marLeft w:val="0"/>
      <w:marRight w:val="0"/>
      <w:marTop w:val="0"/>
      <w:marBottom w:val="0"/>
      <w:divBdr>
        <w:top w:val="none" w:sz="0" w:space="0" w:color="auto"/>
        <w:left w:val="none" w:sz="0" w:space="0" w:color="auto"/>
        <w:bottom w:val="none" w:sz="0" w:space="0" w:color="auto"/>
        <w:right w:val="none" w:sz="0" w:space="0" w:color="auto"/>
      </w:divBdr>
    </w:div>
    <w:div w:id="2036735291">
      <w:bodyDiv w:val="1"/>
      <w:marLeft w:val="0"/>
      <w:marRight w:val="0"/>
      <w:marTop w:val="0"/>
      <w:marBottom w:val="0"/>
      <w:divBdr>
        <w:top w:val="none" w:sz="0" w:space="0" w:color="auto"/>
        <w:left w:val="none" w:sz="0" w:space="0" w:color="auto"/>
        <w:bottom w:val="none" w:sz="0" w:space="0" w:color="auto"/>
        <w:right w:val="none" w:sz="0" w:space="0" w:color="auto"/>
      </w:divBdr>
    </w:div>
    <w:div w:id="2037391191">
      <w:bodyDiv w:val="1"/>
      <w:marLeft w:val="0"/>
      <w:marRight w:val="0"/>
      <w:marTop w:val="0"/>
      <w:marBottom w:val="0"/>
      <w:divBdr>
        <w:top w:val="none" w:sz="0" w:space="0" w:color="auto"/>
        <w:left w:val="none" w:sz="0" w:space="0" w:color="auto"/>
        <w:bottom w:val="none" w:sz="0" w:space="0" w:color="auto"/>
        <w:right w:val="none" w:sz="0" w:space="0" w:color="auto"/>
      </w:divBdr>
    </w:div>
    <w:div w:id="2049529551">
      <w:bodyDiv w:val="1"/>
      <w:marLeft w:val="0"/>
      <w:marRight w:val="0"/>
      <w:marTop w:val="0"/>
      <w:marBottom w:val="0"/>
      <w:divBdr>
        <w:top w:val="none" w:sz="0" w:space="0" w:color="auto"/>
        <w:left w:val="none" w:sz="0" w:space="0" w:color="auto"/>
        <w:bottom w:val="none" w:sz="0" w:space="0" w:color="auto"/>
        <w:right w:val="none" w:sz="0" w:space="0" w:color="auto"/>
      </w:divBdr>
    </w:div>
    <w:div w:id="2050303933">
      <w:bodyDiv w:val="1"/>
      <w:marLeft w:val="0"/>
      <w:marRight w:val="0"/>
      <w:marTop w:val="0"/>
      <w:marBottom w:val="0"/>
      <w:divBdr>
        <w:top w:val="none" w:sz="0" w:space="0" w:color="auto"/>
        <w:left w:val="none" w:sz="0" w:space="0" w:color="auto"/>
        <w:bottom w:val="none" w:sz="0" w:space="0" w:color="auto"/>
        <w:right w:val="none" w:sz="0" w:space="0" w:color="auto"/>
      </w:divBdr>
    </w:div>
    <w:div w:id="2052996114">
      <w:bodyDiv w:val="1"/>
      <w:marLeft w:val="0"/>
      <w:marRight w:val="0"/>
      <w:marTop w:val="0"/>
      <w:marBottom w:val="0"/>
      <w:divBdr>
        <w:top w:val="none" w:sz="0" w:space="0" w:color="auto"/>
        <w:left w:val="none" w:sz="0" w:space="0" w:color="auto"/>
        <w:bottom w:val="none" w:sz="0" w:space="0" w:color="auto"/>
        <w:right w:val="none" w:sz="0" w:space="0" w:color="auto"/>
      </w:divBdr>
    </w:div>
    <w:div w:id="2054192911">
      <w:bodyDiv w:val="1"/>
      <w:marLeft w:val="0"/>
      <w:marRight w:val="0"/>
      <w:marTop w:val="0"/>
      <w:marBottom w:val="0"/>
      <w:divBdr>
        <w:top w:val="none" w:sz="0" w:space="0" w:color="auto"/>
        <w:left w:val="none" w:sz="0" w:space="0" w:color="auto"/>
        <w:bottom w:val="none" w:sz="0" w:space="0" w:color="auto"/>
        <w:right w:val="none" w:sz="0" w:space="0" w:color="auto"/>
      </w:divBdr>
    </w:div>
    <w:div w:id="2060205621">
      <w:bodyDiv w:val="1"/>
      <w:marLeft w:val="0"/>
      <w:marRight w:val="0"/>
      <w:marTop w:val="0"/>
      <w:marBottom w:val="0"/>
      <w:divBdr>
        <w:top w:val="none" w:sz="0" w:space="0" w:color="auto"/>
        <w:left w:val="none" w:sz="0" w:space="0" w:color="auto"/>
        <w:bottom w:val="none" w:sz="0" w:space="0" w:color="auto"/>
        <w:right w:val="none" w:sz="0" w:space="0" w:color="auto"/>
      </w:divBdr>
    </w:div>
    <w:div w:id="2069718170">
      <w:bodyDiv w:val="1"/>
      <w:marLeft w:val="0"/>
      <w:marRight w:val="0"/>
      <w:marTop w:val="0"/>
      <w:marBottom w:val="0"/>
      <w:divBdr>
        <w:top w:val="none" w:sz="0" w:space="0" w:color="auto"/>
        <w:left w:val="none" w:sz="0" w:space="0" w:color="auto"/>
        <w:bottom w:val="none" w:sz="0" w:space="0" w:color="auto"/>
        <w:right w:val="none" w:sz="0" w:space="0" w:color="auto"/>
      </w:divBdr>
    </w:div>
    <w:div w:id="2122144407">
      <w:bodyDiv w:val="1"/>
      <w:marLeft w:val="0"/>
      <w:marRight w:val="0"/>
      <w:marTop w:val="0"/>
      <w:marBottom w:val="0"/>
      <w:divBdr>
        <w:top w:val="none" w:sz="0" w:space="0" w:color="auto"/>
        <w:left w:val="none" w:sz="0" w:space="0" w:color="auto"/>
        <w:bottom w:val="none" w:sz="0" w:space="0" w:color="auto"/>
        <w:right w:val="none" w:sz="0" w:space="0" w:color="auto"/>
      </w:divBdr>
    </w:div>
    <w:div w:id="21261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E5856245F0E40951DA37C5D61E30A" ma:contentTypeVersion="12" ma:contentTypeDescription="Create a new document." ma:contentTypeScope="" ma:versionID="e6afaf8047d7296eec8972b0beaf7d9a">
  <xsd:schema xmlns:xsd="http://www.w3.org/2001/XMLSchema" xmlns:xs="http://www.w3.org/2001/XMLSchema" xmlns:p="http://schemas.microsoft.com/office/2006/metadata/properties" xmlns:ns2="6bfdb27c-58ee-4720-8160-4d5eca42e17d" xmlns:ns3="8e9875e3-f6ac-4e0f-bc7b-dd7677089528" targetNamespace="http://schemas.microsoft.com/office/2006/metadata/properties" ma:root="true" ma:fieldsID="47fe402a83cca7dbd2731f946faf318b" ns2:_="" ns3:_="">
    <xsd:import namespace="6bfdb27c-58ee-4720-8160-4d5eca42e17d"/>
    <xsd:import namespace="8e9875e3-f6ac-4e0f-bc7b-dd76770895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b27c-58ee-4720-8160-4d5eca42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875e3-f6ac-4e0f-bc7b-dd76770895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F458E-ECB8-4CD0-9BAA-FADC8D82F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b27c-58ee-4720-8160-4d5eca42e17d"/>
    <ds:schemaRef ds:uri="8e9875e3-f6ac-4e0f-bc7b-dd7677089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97AEF-920A-4825-9344-0F398BDAF0A7}">
  <ds:schemaRefs>
    <ds:schemaRef ds:uri="http://schemas.openxmlformats.org/officeDocument/2006/bibliography"/>
  </ds:schemaRefs>
</ds:datastoreItem>
</file>

<file path=customXml/itemProps3.xml><?xml version="1.0" encoding="utf-8"?>
<ds:datastoreItem xmlns:ds="http://schemas.openxmlformats.org/officeDocument/2006/customXml" ds:itemID="{BC3A55C2-07E5-4B35-A80C-8C13A3426E1F}">
  <ds:schemaRefs>
    <ds:schemaRef ds:uri="http://schemas.microsoft.com/sharepoint/v3/contenttype/forms"/>
  </ds:schemaRefs>
</ds:datastoreItem>
</file>

<file path=customXml/itemProps4.xml><?xml version="1.0" encoding="utf-8"?>
<ds:datastoreItem xmlns:ds="http://schemas.openxmlformats.org/officeDocument/2006/customXml" ds:itemID="{506A8F4F-34AD-47F2-AB4A-AB134CD23F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3581</Words>
  <Characters>20416</Characters>
  <Application>Microsoft Office Word</Application>
  <DocSecurity>0</DocSecurity>
  <Lines>170</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la Torre</dc:creator>
  <cp:keywords/>
  <dc:description/>
  <cp:lastModifiedBy>Maria Cebrian</cp:lastModifiedBy>
  <cp:revision>41</cp:revision>
  <dcterms:created xsi:type="dcterms:W3CDTF">2021-06-20T22:59:00Z</dcterms:created>
  <dcterms:modified xsi:type="dcterms:W3CDTF">2021-08-11T01:21:00Z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0x010100FECE5856245F0E40951DA37C5D61E30A</vt:lpwstr>
  </property>
</Properties>
</file>