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DA05" w14:textId="001E02A3" w:rsidR="00E61BD7" w:rsidRPr="00D60D1F" w:rsidRDefault="00E61BD7" w:rsidP="00D978A5">
      <w:pPr>
        <w:pStyle w:val="G-heading2"/>
        <w:numPr>
          <w:ilvl w:val="0"/>
          <w:numId w:val="0"/>
        </w:numPr>
        <w:jc w:val="center"/>
      </w:pPr>
      <w:bookmarkStart w:id="0" w:name="_Toc533099722"/>
      <w:r w:rsidRPr="00D60D1F">
        <w:t>Management response</w:t>
      </w:r>
      <w:bookmarkEnd w:id="0"/>
    </w:p>
    <w:p w14:paraId="720ABB78" w14:textId="77777777" w:rsidR="00E61BD7" w:rsidRPr="00BF5D14" w:rsidRDefault="00E61BD7" w:rsidP="00E61BD7">
      <w:pPr>
        <w:spacing w:after="0" w:line="240" w:lineRule="auto"/>
        <w:jc w:val="both"/>
        <w:rPr>
          <w:rFonts w:cstheme="minorHAnsi"/>
          <w:b/>
        </w:rPr>
      </w:pPr>
    </w:p>
    <w:p w14:paraId="20C6D9A4" w14:textId="4123DD03"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p>
    <w:p w14:paraId="0EBF4A48" w14:textId="279F6733" w:rsidR="00D978A5" w:rsidRDefault="00D978A5" w:rsidP="00E61BD7">
      <w:pPr>
        <w:spacing w:after="0" w:line="240" w:lineRule="auto"/>
        <w:jc w:val="both"/>
        <w:rPr>
          <w:rFonts w:cstheme="minorHAnsi"/>
        </w:rPr>
      </w:pPr>
      <w:r>
        <w:rPr>
          <w:rFonts w:cstheme="minorHAnsi"/>
          <w:b/>
        </w:rPr>
        <w:t>Women in Elections</w:t>
      </w:r>
      <w:r w:rsidR="00FF36E1">
        <w:rPr>
          <w:rFonts w:cstheme="minorHAnsi"/>
          <w:b/>
        </w:rPr>
        <w:t xml:space="preserve"> in BiH</w:t>
      </w:r>
      <w:r>
        <w:rPr>
          <w:rFonts w:cstheme="minorHAnsi"/>
          <w:b/>
        </w:rPr>
        <w:t xml:space="preserve"> Project</w:t>
      </w:r>
      <w:r w:rsidR="00E61BD7" w:rsidRPr="00BF5D14">
        <w:rPr>
          <w:rFonts w:cstheme="minorHAnsi"/>
        </w:rPr>
        <w:t xml:space="preserve"> </w:t>
      </w:r>
    </w:p>
    <w:p w14:paraId="0798238D" w14:textId="0334E2EA" w:rsidR="00E61BD7" w:rsidRPr="00BF5D14" w:rsidRDefault="00E61BD7" w:rsidP="00E61BD7">
      <w:pPr>
        <w:spacing w:after="0" w:line="240" w:lineRule="auto"/>
        <w:jc w:val="both"/>
        <w:rPr>
          <w:rFonts w:cstheme="minorHAnsi"/>
        </w:rPr>
      </w:pPr>
      <w:r w:rsidRPr="00BF5D14">
        <w:rPr>
          <w:rFonts w:cstheme="minorHAnsi"/>
        </w:rPr>
        <w:t>Date:</w:t>
      </w:r>
      <w:r w:rsidR="00D978A5">
        <w:rPr>
          <w:rFonts w:cstheme="minorHAnsi"/>
        </w:rPr>
        <w:t xml:space="preserve"> </w:t>
      </w:r>
      <w:r w:rsidR="00046452">
        <w:rPr>
          <w:rFonts w:cstheme="minorHAnsi"/>
        </w:rPr>
        <w:t>23</w:t>
      </w:r>
      <w:r w:rsidR="00D978A5">
        <w:rPr>
          <w:rFonts w:cstheme="minorHAnsi"/>
        </w:rPr>
        <w:t xml:space="preserve"> June 2021</w:t>
      </w:r>
    </w:p>
    <w:p w14:paraId="729889D3" w14:textId="77777777" w:rsidR="00E61BD7" w:rsidRPr="00BF5D14" w:rsidRDefault="00E61BD7" w:rsidP="00E61BD7">
      <w:pPr>
        <w:spacing w:after="0" w:line="240" w:lineRule="auto"/>
        <w:ind w:left="5040" w:firstLine="720"/>
        <w:jc w:val="both"/>
        <w:rPr>
          <w:rFonts w:cstheme="minorHAnsi"/>
        </w:rPr>
      </w:pPr>
    </w:p>
    <w:p w14:paraId="3B1669C7" w14:textId="76D1BE96" w:rsidR="003E7A74" w:rsidRDefault="00E61BD7" w:rsidP="00E61BD7">
      <w:pPr>
        <w:tabs>
          <w:tab w:val="left" w:pos="4320"/>
          <w:tab w:val="left" w:pos="7200"/>
        </w:tabs>
        <w:spacing w:after="0" w:line="240" w:lineRule="auto"/>
        <w:jc w:val="both"/>
        <w:rPr>
          <w:rFonts w:cstheme="minorHAnsi"/>
        </w:rPr>
      </w:pPr>
      <w:r w:rsidRPr="00BF5D14">
        <w:rPr>
          <w:rFonts w:cstheme="minorHAnsi"/>
        </w:rPr>
        <w:t xml:space="preserve">Prepared by:  </w:t>
      </w:r>
      <w:r w:rsidR="003E7A74">
        <w:rPr>
          <w:rFonts w:cstheme="minorHAnsi"/>
        </w:rPr>
        <w:t>Lejla Ramic-Mesihovic</w:t>
      </w:r>
      <w:r w:rsidRPr="00BF5D14">
        <w:rPr>
          <w:rFonts w:cstheme="minorHAnsi"/>
        </w:rPr>
        <w:tab/>
      </w:r>
    </w:p>
    <w:p w14:paraId="14BF47F8" w14:textId="795790CC" w:rsidR="003E7A74" w:rsidRDefault="00E61BD7" w:rsidP="00E61BD7">
      <w:pPr>
        <w:tabs>
          <w:tab w:val="left" w:pos="4320"/>
          <w:tab w:val="left" w:pos="7200"/>
        </w:tabs>
        <w:spacing w:after="0" w:line="240" w:lineRule="auto"/>
        <w:jc w:val="both"/>
        <w:rPr>
          <w:rFonts w:cstheme="minorHAnsi"/>
        </w:rPr>
      </w:pPr>
      <w:r w:rsidRPr="00BF5D14">
        <w:rPr>
          <w:rFonts w:cstheme="minorHAnsi"/>
        </w:rPr>
        <w:t>Position:</w:t>
      </w:r>
      <w:r w:rsidR="003E7A74">
        <w:rPr>
          <w:rFonts w:cstheme="minorHAnsi"/>
        </w:rPr>
        <w:t xml:space="preserve"> Women in Elections in BiH Project Manager</w:t>
      </w:r>
      <w:r w:rsidRPr="00BF5D14">
        <w:rPr>
          <w:rFonts w:cstheme="minorHAnsi"/>
        </w:rPr>
        <w:tab/>
      </w:r>
      <w:r w:rsidRPr="00BF5D14">
        <w:rPr>
          <w:rFonts w:cstheme="minorHAnsi"/>
        </w:rPr>
        <w:tab/>
      </w:r>
    </w:p>
    <w:p w14:paraId="60EC46EE" w14:textId="15E8C958"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Unit/Bureau:</w:t>
      </w:r>
      <w:r w:rsidR="00623976" w:rsidRPr="00623976">
        <w:rPr>
          <w:rFonts w:cstheme="minorHAnsi"/>
        </w:rPr>
        <w:t xml:space="preserve"> </w:t>
      </w:r>
      <w:r w:rsidR="00623976" w:rsidRPr="00816E18">
        <w:rPr>
          <w:rFonts w:cstheme="minorHAnsi"/>
        </w:rPr>
        <w:t>UNDP Country Office Bosnia and Herzegovina</w:t>
      </w:r>
    </w:p>
    <w:p w14:paraId="5E00D6B3" w14:textId="77777777" w:rsidR="003E7A74" w:rsidRDefault="003E7A74" w:rsidP="00E61BD7">
      <w:pPr>
        <w:tabs>
          <w:tab w:val="left" w:pos="4320"/>
          <w:tab w:val="left" w:pos="7200"/>
        </w:tabs>
        <w:spacing w:after="0" w:line="240" w:lineRule="auto"/>
        <w:jc w:val="both"/>
        <w:rPr>
          <w:rFonts w:cstheme="minorHAnsi"/>
        </w:rPr>
      </w:pPr>
    </w:p>
    <w:p w14:paraId="768E4CBC" w14:textId="24DE14D4" w:rsidR="003E7A74" w:rsidRDefault="00E61BD7" w:rsidP="00E61BD7">
      <w:pPr>
        <w:tabs>
          <w:tab w:val="left" w:pos="4320"/>
          <w:tab w:val="left" w:pos="7200"/>
        </w:tabs>
        <w:spacing w:after="0" w:line="240" w:lineRule="auto"/>
        <w:jc w:val="both"/>
        <w:rPr>
          <w:rFonts w:cstheme="minorHAnsi"/>
        </w:rPr>
      </w:pPr>
      <w:r w:rsidRPr="00BF5D14">
        <w:rPr>
          <w:rFonts w:cstheme="minorHAnsi"/>
        </w:rPr>
        <w:t>Cleared by:</w:t>
      </w:r>
      <w:r w:rsidR="003E7A74">
        <w:rPr>
          <w:rFonts w:cstheme="minorHAnsi"/>
        </w:rPr>
        <w:t xml:space="preserve"> Samir Omer</w:t>
      </w:r>
      <w:r w:rsidR="00AC6216">
        <w:rPr>
          <w:rFonts w:cstheme="minorHAnsi"/>
        </w:rPr>
        <w:t>e</w:t>
      </w:r>
      <w:r w:rsidR="003E7A74">
        <w:rPr>
          <w:rFonts w:cstheme="minorHAnsi"/>
        </w:rPr>
        <w:t xml:space="preserve">fendic/Adela </w:t>
      </w:r>
      <w:proofErr w:type="spellStart"/>
      <w:r w:rsidR="003E7A74">
        <w:rPr>
          <w:rFonts w:cstheme="minorHAnsi"/>
        </w:rPr>
        <w:t>Pozder</w:t>
      </w:r>
      <w:proofErr w:type="spellEnd"/>
      <w:r w:rsidR="003E7A74">
        <w:rPr>
          <w:rFonts w:cstheme="minorHAnsi"/>
        </w:rPr>
        <w:t xml:space="preserve"> </w:t>
      </w:r>
      <w:proofErr w:type="spellStart"/>
      <w:r w:rsidR="003E7A74">
        <w:rPr>
          <w:rFonts w:cstheme="minorHAnsi"/>
        </w:rPr>
        <w:t>Cengic</w:t>
      </w:r>
      <w:proofErr w:type="spellEnd"/>
      <w:r w:rsidRPr="00BF5D14">
        <w:rPr>
          <w:rFonts w:cstheme="minorHAnsi"/>
        </w:rPr>
        <w:tab/>
      </w:r>
    </w:p>
    <w:p w14:paraId="6C39566A" w14:textId="7FF9BE01" w:rsidR="003E7A74" w:rsidRDefault="00E61BD7" w:rsidP="00E61BD7">
      <w:pPr>
        <w:tabs>
          <w:tab w:val="left" w:pos="4320"/>
          <w:tab w:val="left" w:pos="7200"/>
        </w:tabs>
        <w:spacing w:after="0" w:line="240" w:lineRule="auto"/>
        <w:jc w:val="both"/>
        <w:rPr>
          <w:rFonts w:cstheme="minorHAnsi"/>
        </w:rPr>
      </w:pPr>
      <w:r w:rsidRPr="00BF5D14">
        <w:rPr>
          <w:rFonts w:cstheme="minorHAnsi"/>
        </w:rPr>
        <w:t>Position:</w:t>
      </w:r>
      <w:r w:rsidR="003E7A74">
        <w:rPr>
          <w:rFonts w:cstheme="minorHAnsi"/>
        </w:rPr>
        <w:t xml:space="preserve"> R</w:t>
      </w:r>
      <w:r w:rsidR="003A0CFB">
        <w:rPr>
          <w:rFonts w:cstheme="minorHAnsi"/>
        </w:rPr>
        <w:t xml:space="preserve">ural and </w:t>
      </w:r>
      <w:r w:rsidR="003E7A74">
        <w:rPr>
          <w:rFonts w:cstheme="minorHAnsi"/>
        </w:rPr>
        <w:t>R</w:t>
      </w:r>
      <w:r w:rsidR="003A0CFB">
        <w:rPr>
          <w:rFonts w:cstheme="minorHAnsi"/>
        </w:rPr>
        <w:t xml:space="preserve">egional </w:t>
      </w:r>
      <w:r w:rsidR="004F58FA">
        <w:rPr>
          <w:rFonts w:cstheme="minorHAnsi"/>
        </w:rPr>
        <w:t>S</w:t>
      </w:r>
      <w:r w:rsidR="003E7A74">
        <w:rPr>
          <w:rFonts w:cstheme="minorHAnsi"/>
        </w:rPr>
        <w:t xml:space="preserve">ector </w:t>
      </w:r>
      <w:r w:rsidR="003A0CFB">
        <w:rPr>
          <w:rFonts w:cstheme="minorHAnsi"/>
        </w:rPr>
        <w:t>L</w:t>
      </w:r>
      <w:r w:rsidR="003E7A74">
        <w:rPr>
          <w:rFonts w:cstheme="minorHAnsi"/>
        </w:rPr>
        <w:t>eadership</w:t>
      </w:r>
      <w:r w:rsidRPr="00BF5D14">
        <w:rPr>
          <w:rFonts w:cstheme="minorHAnsi"/>
        </w:rPr>
        <w:tab/>
      </w:r>
      <w:r w:rsidRPr="00BF5D14">
        <w:rPr>
          <w:rFonts w:cstheme="minorHAnsi"/>
        </w:rPr>
        <w:tab/>
      </w:r>
    </w:p>
    <w:p w14:paraId="636A0C39" w14:textId="5220120F"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Unit/Bureau:</w:t>
      </w:r>
      <w:r w:rsidR="00623976">
        <w:rPr>
          <w:rFonts w:cstheme="minorHAnsi"/>
        </w:rPr>
        <w:t xml:space="preserve"> </w:t>
      </w:r>
      <w:r w:rsidR="00623976" w:rsidRPr="00816E18">
        <w:rPr>
          <w:rFonts w:cstheme="minorHAnsi"/>
        </w:rPr>
        <w:t>UNDP Country Office Bosnia and Herzegovina</w:t>
      </w:r>
    </w:p>
    <w:p w14:paraId="360DD3EE" w14:textId="77777777" w:rsidR="003E7A74" w:rsidRDefault="003E7A74" w:rsidP="00E61BD7">
      <w:pPr>
        <w:tabs>
          <w:tab w:val="left" w:pos="4320"/>
          <w:tab w:val="left" w:pos="7200"/>
        </w:tabs>
        <w:spacing w:after="0" w:line="240" w:lineRule="auto"/>
        <w:jc w:val="both"/>
        <w:rPr>
          <w:rFonts w:cstheme="minorHAnsi"/>
        </w:rPr>
      </w:pPr>
    </w:p>
    <w:p w14:paraId="32134642" w14:textId="77777777" w:rsidR="00DE233C" w:rsidRDefault="00DE233C" w:rsidP="00DE233C">
      <w:pPr>
        <w:tabs>
          <w:tab w:val="left" w:pos="4320"/>
          <w:tab w:val="left" w:pos="7200"/>
        </w:tabs>
        <w:spacing w:after="0" w:line="240" w:lineRule="auto"/>
        <w:jc w:val="both"/>
        <w:rPr>
          <w:rFonts w:cstheme="minorHAnsi"/>
        </w:rPr>
      </w:pPr>
      <w:r w:rsidRPr="00BF5D14">
        <w:rPr>
          <w:rFonts w:cstheme="minorHAnsi"/>
        </w:rPr>
        <w:t>Input into and update in ERC:</w:t>
      </w:r>
      <w:r>
        <w:rPr>
          <w:rFonts w:cstheme="minorHAnsi"/>
        </w:rPr>
        <w:t xml:space="preserve"> Amra Zorlak</w:t>
      </w:r>
    </w:p>
    <w:p w14:paraId="287B30D6" w14:textId="77777777" w:rsidR="00DE233C" w:rsidRDefault="00DE233C" w:rsidP="00DE233C">
      <w:pPr>
        <w:tabs>
          <w:tab w:val="left" w:pos="4320"/>
          <w:tab w:val="left" w:pos="7200"/>
        </w:tabs>
        <w:spacing w:after="0" w:line="240" w:lineRule="auto"/>
        <w:jc w:val="both"/>
        <w:rPr>
          <w:rFonts w:cstheme="minorHAnsi"/>
        </w:rPr>
      </w:pPr>
      <w:r>
        <w:rPr>
          <w:rFonts w:cstheme="minorHAnsi"/>
        </w:rPr>
        <w:t xml:space="preserve">Monitoring and Evaluation Analyst </w:t>
      </w:r>
    </w:p>
    <w:p w14:paraId="02A22EFA" w14:textId="77777777" w:rsidR="00FF36E1" w:rsidRPr="00BF5D14" w:rsidRDefault="00FF36E1" w:rsidP="00FF36E1">
      <w:pPr>
        <w:tabs>
          <w:tab w:val="left" w:pos="4320"/>
          <w:tab w:val="left" w:pos="7200"/>
        </w:tabs>
        <w:spacing w:after="0" w:line="240" w:lineRule="auto"/>
        <w:jc w:val="both"/>
        <w:rPr>
          <w:rFonts w:cstheme="minorHAnsi"/>
        </w:rPr>
      </w:pPr>
      <w:r w:rsidRPr="00BF5D14">
        <w:rPr>
          <w:rFonts w:cstheme="minorHAnsi"/>
        </w:rPr>
        <w:t>Unit/Bureau:</w:t>
      </w:r>
      <w:r w:rsidRPr="00623976">
        <w:rPr>
          <w:rFonts w:cstheme="minorHAnsi"/>
        </w:rPr>
        <w:t xml:space="preserve"> </w:t>
      </w:r>
      <w:r w:rsidRPr="00816E18">
        <w:rPr>
          <w:rFonts w:cstheme="minorHAnsi"/>
        </w:rPr>
        <w:t>UNDP Country Office Bosnia and Herzegovina</w:t>
      </w:r>
    </w:p>
    <w:p w14:paraId="6F84C27F" w14:textId="77777777" w:rsidR="00E61BD7" w:rsidRPr="00BF5D14" w:rsidRDefault="00E61BD7" w:rsidP="00E61BD7">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7"/>
        <w:gridCol w:w="1878"/>
        <w:gridCol w:w="1854"/>
        <w:gridCol w:w="1427"/>
        <w:gridCol w:w="1200"/>
      </w:tblGrid>
      <w:tr w:rsidR="00E61BD7" w:rsidRPr="008711DF" w14:paraId="07D6102F" w14:textId="77777777" w:rsidTr="00E62326">
        <w:tc>
          <w:tcPr>
            <w:tcW w:w="12327" w:type="dxa"/>
            <w:gridSpan w:val="5"/>
            <w:shd w:val="clear" w:color="auto" w:fill="EAF6F3"/>
          </w:tcPr>
          <w:p w14:paraId="5B4B9118" w14:textId="77777777" w:rsidR="00E61BD7" w:rsidRDefault="00E61BD7" w:rsidP="00260FE5">
            <w:pPr>
              <w:tabs>
                <w:tab w:val="left" w:pos="1080"/>
              </w:tabs>
              <w:spacing w:after="0" w:line="240" w:lineRule="auto"/>
              <w:jc w:val="both"/>
              <w:rPr>
                <w:rFonts w:cstheme="minorHAnsi"/>
                <w:b/>
                <w:color w:val="185262"/>
              </w:rPr>
            </w:pPr>
            <w:r w:rsidRPr="008711DF">
              <w:rPr>
                <w:rFonts w:cstheme="minorHAnsi"/>
                <w:b/>
                <w:color w:val="185262"/>
              </w:rPr>
              <w:t xml:space="preserve">Evaluation recommendation 1. </w:t>
            </w:r>
          </w:p>
          <w:p w14:paraId="53268556" w14:textId="6C783D74" w:rsidR="003E7A74" w:rsidRPr="008511EF" w:rsidRDefault="003E7A74" w:rsidP="00E60B62">
            <w:pPr>
              <w:autoSpaceDE w:val="0"/>
              <w:autoSpaceDN w:val="0"/>
              <w:adjustRightInd w:val="0"/>
              <w:spacing w:after="0" w:line="240" w:lineRule="auto"/>
              <w:jc w:val="both"/>
              <w:rPr>
                <w:rFonts w:ascii="Myriad Pro" w:hAnsi="Myriad Pro" w:cs="Calibri-Bold"/>
                <w:lang w:val="en-US"/>
              </w:rPr>
            </w:pPr>
            <w:r w:rsidRPr="008511EF">
              <w:rPr>
                <w:rFonts w:ascii="Myriad Pro" w:hAnsi="Myriad Pro" w:cs="Calibri-Bold"/>
                <w:lang w:val="en-US"/>
              </w:rPr>
              <w:t>Granting of an extension</w:t>
            </w:r>
            <w:r w:rsidR="00317C35" w:rsidRPr="008511EF">
              <w:rPr>
                <w:rFonts w:ascii="Myriad Pro" w:hAnsi="Myriad Pro" w:cs="Calibri-Bold"/>
                <w:lang w:val="en-US"/>
              </w:rPr>
              <w:t xml:space="preserve"> </w:t>
            </w:r>
            <w:r w:rsidRPr="008511EF">
              <w:rPr>
                <w:rFonts w:ascii="Myriad Pro" w:hAnsi="Myriad Pro" w:cs="Calibri-Bold"/>
                <w:lang w:val="en-US"/>
              </w:rPr>
              <w:t>to ensure continuity into</w:t>
            </w:r>
            <w:r w:rsidR="00E60B62" w:rsidRPr="008511EF">
              <w:rPr>
                <w:rFonts w:ascii="Myriad Pro" w:hAnsi="Myriad Pro" w:cs="Calibri-Bold"/>
                <w:lang w:val="en-US"/>
              </w:rPr>
              <w:t xml:space="preserve"> </w:t>
            </w:r>
            <w:r w:rsidRPr="008511EF">
              <w:rPr>
                <w:rFonts w:ascii="Myriad Pro" w:hAnsi="Myriad Pro" w:cs="Calibri-Bold"/>
                <w:lang w:val="en-US"/>
              </w:rPr>
              <w:t>the next electoral cycle</w:t>
            </w:r>
            <w:r w:rsidR="00317C35" w:rsidRPr="008511EF">
              <w:rPr>
                <w:rFonts w:ascii="Myriad Pro" w:hAnsi="Myriad Pro" w:cs="Calibri-Bold"/>
                <w:lang w:val="en-US"/>
              </w:rPr>
              <w:t xml:space="preserve"> </w:t>
            </w:r>
            <w:r w:rsidRPr="008511EF">
              <w:rPr>
                <w:rFonts w:ascii="Myriad Pro" w:hAnsi="Myriad Pro" w:cs="Calibri-Bold"/>
                <w:lang w:val="en-US"/>
              </w:rPr>
              <w:t>and to build on the</w:t>
            </w:r>
            <w:r w:rsidR="00E60B62" w:rsidRPr="008511EF">
              <w:rPr>
                <w:rFonts w:ascii="Myriad Pro" w:hAnsi="Myriad Pro" w:cs="Calibri-Bold"/>
                <w:lang w:val="en-US"/>
              </w:rPr>
              <w:t xml:space="preserve"> </w:t>
            </w:r>
            <w:r w:rsidRPr="008511EF">
              <w:rPr>
                <w:rFonts w:ascii="Myriad Pro" w:hAnsi="Myriad Pro" w:cs="Calibri-Bold"/>
                <w:lang w:val="en-US"/>
              </w:rPr>
              <w:t>structures and</w:t>
            </w:r>
            <w:r w:rsidR="00317C35" w:rsidRPr="008511EF">
              <w:rPr>
                <w:rFonts w:ascii="Myriad Pro" w:hAnsi="Myriad Pro" w:cs="Calibri-Bold"/>
                <w:lang w:val="en-US"/>
              </w:rPr>
              <w:t xml:space="preserve"> </w:t>
            </w:r>
            <w:r w:rsidRPr="008511EF">
              <w:rPr>
                <w:rFonts w:ascii="Myriad Pro" w:hAnsi="Myriad Pro" w:cs="Calibri-Bold"/>
                <w:lang w:val="en-US"/>
              </w:rPr>
              <w:t>partnerships established</w:t>
            </w:r>
            <w:r w:rsidR="00E60B62" w:rsidRPr="008511EF">
              <w:rPr>
                <w:rFonts w:ascii="Myriad Pro" w:hAnsi="Myriad Pro" w:cs="Calibri-Bold"/>
                <w:lang w:val="en-US"/>
              </w:rPr>
              <w:t xml:space="preserve"> </w:t>
            </w:r>
            <w:r w:rsidRPr="008511EF">
              <w:rPr>
                <w:rFonts w:ascii="Myriad Pro" w:hAnsi="Myriad Pro" w:cs="Calibri-Bold"/>
                <w:lang w:val="en-US"/>
              </w:rPr>
              <w:t>up in the first phase,</w:t>
            </w:r>
            <w:r w:rsidR="00317C35" w:rsidRPr="008511EF">
              <w:rPr>
                <w:rFonts w:ascii="Myriad Pro" w:hAnsi="Myriad Pro" w:cs="Calibri-Bold"/>
                <w:lang w:val="en-US"/>
              </w:rPr>
              <w:t xml:space="preserve"> </w:t>
            </w:r>
            <w:r w:rsidRPr="008511EF">
              <w:rPr>
                <w:rFonts w:ascii="Myriad Pro" w:hAnsi="Myriad Pro" w:cs="Calibri-Bold"/>
                <w:lang w:val="en-US"/>
              </w:rPr>
              <w:t>particularly including</w:t>
            </w:r>
            <w:r w:rsidR="00E60B62" w:rsidRPr="008511EF">
              <w:rPr>
                <w:rFonts w:ascii="Myriad Pro" w:hAnsi="Myriad Pro" w:cs="Calibri-Bold"/>
                <w:lang w:val="en-US"/>
              </w:rPr>
              <w:t xml:space="preserve"> </w:t>
            </w:r>
            <w:r w:rsidRPr="008511EF">
              <w:rPr>
                <w:rFonts w:ascii="Myriad Pro" w:hAnsi="Myriad Pro" w:cs="Calibri-Bold"/>
                <w:lang w:val="en-US"/>
              </w:rPr>
              <w:t>WF4D.</w:t>
            </w:r>
            <w:r w:rsidR="00696F4A" w:rsidRPr="008511EF">
              <w:rPr>
                <w:rFonts w:ascii="Myriad Pro" w:hAnsi="Myriad Pro" w:cs="Calibri"/>
                <w:lang w:val="en-US"/>
              </w:rPr>
              <w:t xml:space="preserve"> It is essential to ensure the continuation of the current project while an assessment is conducted, and a new Project Document written and approved. It is important that momentum is not lost over the next year to ensure a smooth transition to a new project with UNDP at the helm and to ensure support to the upcoming electoral process and to build upon the successes and key structures already established under </w:t>
            </w:r>
            <w:proofErr w:type="spellStart"/>
            <w:r w:rsidR="00696F4A" w:rsidRPr="008511EF">
              <w:rPr>
                <w:rFonts w:ascii="Myriad Pro" w:hAnsi="Myriad Pro" w:cs="Calibri"/>
                <w:lang w:val="en-US"/>
              </w:rPr>
              <w:t>WiE</w:t>
            </w:r>
            <w:proofErr w:type="spellEnd"/>
            <w:r w:rsidR="00696F4A" w:rsidRPr="008511EF">
              <w:rPr>
                <w:rFonts w:ascii="Myriad Pro" w:hAnsi="Myriad Pro" w:cs="Calibri"/>
                <w:lang w:val="en-US"/>
              </w:rPr>
              <w:t>.</w:t>
            </w:r>
          </w:p>
        </w:tc>
      </w:tr>
      <w:tr w:rsidR="00E61BD7" w:rsidRPr="008711DF" w14:paraId="7FA9B14C" w14:textId="77777777" w:rsidTr="00E62326">
        <w:tc>
          <w:tcPr>
            <w:tcW w:w="12327" w:type="dxa"/>
            <w:gridSpan w:val="5"/>
            <w:shd w:val="clear" w:color="auto" w:fill="EAF6F3"/>
          </w:tcPr>
          <w:p w14:paraId="3A3789AE" w14:textId="7910B7F2" w:rsidR="008635C8" w:rsidRPr="00696F4A" w:rsidRDefault="00E61BD7" w:rsidP="00696F4A">
            <w:pPr>
              <w:tabs>
                <w:tab w:val="left" w:pos="1080"/>
              </w:tabs>
              <w:spacing w:after="0" w:line="240" w:lineRule="auto"/>
              <w:jc w:val="both"/>
              <w:rPr>
                <w:rFonts w:cstheme="minorHAnsi"/>
                <w:b/>
                <w:color w:val="185262"/>
              </w:rPr>
            </w:pPr>
            <w:r w:rsidRPr="008711DF">
              <w:rPr>
                <w:rFonts w:cstheme="minorHAnsi"/>
                <w:b/>
                <w:color w:val="185262"/>
              </w:rPr>
              <w:t xml:space="preserve">Management response: </w:t>
            </w:r>
            <w:r w:rsidR="00144344">
              <w:rPr>
                <w:rFonts w:cstheme="minorHAnsi"/>
                <w:b/>
                <w:color w:val="185262"/>
              </w:rPr>
              <w:t xml:space="preserve">The recommendation is valid and accepted </w:t>
            </w:r>
          </w:p>
        </w:tc>
      </w:tr>
      <w:tr w:rsidR="009D7346" w:rsidRPr="008711DF" w14:paraId="2A0EB9FA" w14:textId="77777777" w:rsidTr="00E62326">
        <w:trPr>
          <w:trHeight w:val="135"/>
        </w:trPr>
        <w:tc>
          <w:tcPr>
            <w:tcW w:w="4403" w:type="dxa"/>
            <w:vMerge w:val="restart"/>
            <w:shd w:val="clear" w:color="auto" w:fill="EAF6F3"/>
          </w:tcPr>
          <w:p w14:paraId="2C03AFB0"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908" w:type="dxa"/>
            <w:vMerge w:val="restart"/>
            <w:shd w:val="clear" w:color="auto" w:fill="EAF6F3"/>
          </w:tcPr>
          <w:p w14:paraId="2477CF2D"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05" w:type="dxa"/>
            <w:vMerge w:val="restart"/>
            <w:shd w:val="clear" w:color="auto" w:fill="EAF6F3"/>
          </w:tcPr>
          <w:p w14:paraId="2353BBD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1" w:type="dxa"/>
            <w:gridSpan w:val="2"/>
            <w:shd w:val="clear" w:color="auto" w:fill="EAF6F3"/>
          </w:tcPr>
          <w:p w14:paraId="5E597C9F"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9D7346" w:rsidRPr="008711DF" w14:paraId="46BD2D86" w14:textId="77777777" w:rsidTr="00E62326">
        <w:trPr>
          <w:trHeight w:val="135"/>
        </w:trPr>
        <w:tc>
          <w:tcPr>
            <w:tcW w:w="4403" w:type="dxa"/>
            <w:vMerge/>
            <w:shd w:val="clear" w:color="auto" w:fill="F3F3F3"/>
          </w:tcPr>
          <w:p w14:paraId="120179F9" w14:textId="77777777" w:rsidR="00E61BD7" w:rsidRPr="008711DF" w:rsidRDefault="00E61BD7" w:rsidP="00260FE5">
            <w:pPr>
              <w:tabs>
                <w:tab w:val="left" w:pos="1080"/>
              </w:tabs>
              <w:spacing w:after="0" w:line="240" w:lineRule="auto"/>
              <w:jc w:val="both"/>
              <w:rPr>
                <w:rFonts w:cstheme="minorHAnsi"/>
                <w:color w:val="185262"/>
              </w:rPr>
            </w:pPr>
          </w:p>
        </w:tc>
        <w:tc>
          <w:tcPr>
            <w:tcW w:w="2908" w:type="dxa"/>
            <w:vMerge/>
            <w:shd w:val="clear" w:color="auto" w:fill="F3F3F3"/>
          </w:tcPr>
          <w:p w14:paraId="5DB10A3D" w14:textId="77777777" w:rsidR="00E61BD7" w:rsidRPr="008711DF" w:rsidRDefault="00E61BD7" w:rsidP="00260FE5">
            <w:pPr>
              <w:tabs>
                <w:tab w:val="left" w:pos="1080"/>
              </w:tabs>
              <w:spacing w:after="0" w:line="240" w:lineRule="auto"/>
              <w:jc w:val="both"/>
              <w:rPr>
                <w:rFonts w:cstheme="minorHAnsi"/>
                <w:b/>
                <w:color w:val="185262"/>
              </w:rPr>
            </w:pPr>
          </w:p>
        </w:tc>
        <w:tc>
          <w:tcPr>
            <w:tcW w:w="2605" w:type="dxa"/>
            <w:vMerge/>
            <w:shd w:val="clear" w:color="auto" w:fill="F3F3F3"/>
          </w:tcPr>
          <w:p w14:paraId="6BE2BC9F" w14:textId="77777777" w:rsidR="00E61BD7" w:rsidRPr="008711DF" w:rsidRDefault="00E61BD7" w:rsidP="00260FE5">
            <w:pPr>
              <w:tabs>
                <w:tab w:val="left" w:pos="1080"/>
              </w:tabs>
              <w:spacing w:after="0" w:line="240" w:lineRule="auto"/>
              <w:jc w:val="both"/>
              <w:rPr>
                <w:rFonts w:cstheme="minorHAnsi"/>
                <w:b/>
                <w:color w:val="185262"/>
              </w:rPr>
            </w:pPr>
          </w:p>
        </w:tc>
        <w:tc>
          <w:tcPr>
            <w:tcW w:w="1252" w:type="dxa"/>
          </w:tcPr>
          <w:p w14:paraId="746B004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59" w:type="dxa"/>
          </w:tcPr>
          <w:p w14:paraId="47F62F1B" w14:textId="77777777" w:rsidR="00E61BD7" w:rsidRPr="008711DF" w:rsidRDefault="00E61BD7" w:rsidP="00260FE5">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4A7A0922"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w:t>
            </w:r>
            <w:proofErr w:type="gramStart"/>
            <w:r w:rsidRPr="008711DF">
              <w:rPr>
                <w:rFonts w:cstheme="minorHAnsi"/>
                <w:b/>
                <w:color w:val="185262"/>
              </w:rPr>
              <w:t>initiated</w:t>
            </w:r>
            <w:proofErr w:type="gramEnd"/>
            <w:r w:rsidRPr="008711DF">
              <w:rPr>
                <w:rFonts w:cstheme="minorHAnsi"/>
                <w:b/>
                <w:color w:val="185262"/>
              </w:rPr>
              <w:t>, completed or no due date)</w:t>
            </w:r>
          </w:p>
        </w:tc>
      </w:tr>
      <w:tr w:rsidR="009D7346" w:rsidRPr="008711DF" w14:paraId="0425681C" w14:textId="77777777" w:rsidTr="00E62326">
        <w:tc>
          <w:tcPr>
            <w:tcW w:w="4403" w:type="dxa"/>
          </w:tcPr>
          <w:p w14:paraId="62885527" w14:textId="7C956E87" w:rsidR="00E61BD7" w:rsidRPr="008711DF" w:rsidRDefault="002930A8" w:rsidP="00260FE5">
            <w:pPr>
              <w:tabs>
                <w:tab w:val="left" w:pos="1080"/>
              </w:tabs>
              <w:spacing w:after="0" w:line="240" w:lineRule="auto"/>
              <w:jc w:val="both"/>
              <w:rPr>
                <w:rFonts w:cstheme="minorHAnsi"/>
                <w:color w:val="185262"/>
              </w:rPr>
            </w:pPr>
            <w:r w:rsidRPr="008711DF">
              <w:rPr>
                <w:rFonts w:cstheme="minorHAnsi"/>
                <w:color w:val="185262"/>
              </w:rPr>
              <w:t xml:space="preserve">1.1 </w:t>
            </w:r>
            <w:r w:rsidR="00046452">
              <w:rPr>
                <w:rFonts w:cstheme="minorHAnsi"/>
                <w:color w:val="185262"/>
              </w:rPr>
              <w:t>C</w:t>
            </w:r>
            <w:proofErr w:type="spellStart"/>
            <w:r w:rsidR="00144344" w:rsidRPr="008511EF">
              <w:rPr>
                <w:rFonts w:ascii="Myriad Pro" w:hAnsi="Myriad Pro" w:cs="Calibri"/>
                <w:lang w:val="en-US"/>
              </w:rPr>
              <w:t>ontinuation</w:t>
            </w:r>
            <w:proofErr w:type="spellEnd"/>
            <w:r w:rsidR="0051028F" w:rsidRPr="008511EF">
              <w:rPr>
                <w:rFonts w:ascii="Myriad Pro" w:hAnsi="Myriad Pro" w:cs="Calibri"/>
                <w:lang w:val="en-US"/>
              </w:rPr>
              <w:t xml:space="preserve"> of the current project while an assessment is conducted</w:t>
            </w:r>
          </w:p>
        </w:tc>
        <w:tc>
          <w:tcPr>
            <w:tcW w:w="2908" w:type="dxa"/>
          </w:tcPr>
          <w:p w14:paraId="2337B374" w14:textId="1F031A34" w:rsidR="00E61BD7" w:rsidRPr="008711DF" w:rsidRDefault="0051028F" w:rsidP="00260FE5">
            <w:pPr>
              <w:tabs>
                <w:tab w:val="left" w:pos="1080"/>
              </w:tabs>
              <w:spacing w:after="0" w:line="240" w:lineRule="auto"/>
              <w:jc w:val="both"/>
              <w:rPr>
                <w:rFonts w:cstheme="minorHAnsi"/>
                <w:color w:val="185262"/>
              </w:rPr>
            </w:pPr>
            <w:r>
              <w:rPr>
                <w:rFonts w:cstheme="minorHAnsi"/>
                <w:color w:val="185262"/>
              </w:rPr>
              <w:t>31 May 2021</w:t>
            </w:r>
          </w:p>
        </w:tc>
        <w:tc>
          <w:tcPr>
            <w:tcW w:w="2605" w:type="dxa"/>
          </w:tcPr>
          <w:p w14:paraId="2AEC2D67" w14:textId="44052681" w:rsidR="00E61BD7" w:rsidRPr="008711DF" w:rsidRDefault="002930A8" w:rsidP="00260FE5">
            <w:pPr>
              <w:tabs>
                <w:tab w:val="left" w:pos="1080"/>
              </w:tabs>
              <w:spacing w:after="0" w:line="240" w:lineRule="auto"/>
              <w:jc w:val="both"/>
              <w:rPr>
                <w:rFonts w:cstheme="minorHAnsi"/>
                <w:color w:val="185262"/>
              </w:rPr>
            </w:pPr>
            <w:r>
              <w:rPr>
                <w:rFonts w:cstheme="minorHAnsi"/>
                <w:color w:val="185262"/>
              </w:rPr>
              <w:t xml:space="preserve">UNDP </w:t>
            </w:r>
            <w:r w:rsidR="0051028F">
              <w:rPr>
                <w:rFonts w:cstheme="minorHAnsi"/>
                <w:color w:val="185262"/>
              </w:rPr>
              <w:t xml:space="preserve">Project </w:t>
            </w:r>
            <w:r w:rsidR="006E5DEC">
              <w:rPr>
                <w:rFonts w:cstheme="minorHAnsi"/>
                <w:color w:val="185262"/>
              </w:rPr>
              <w:t>T</w:t>
            </w:r>
            <w:r w:rsidR="0051028F">
              <w:rPr>
                <w:rFonts w:cstheme="minorHAnsi"/>
                <w:color w:val="185262"/>
              </w:rPr>
              <w:t>eam</w:t>
            </w:r>
          </w:p>
        </w:tc>
        <w:tc>
          <w:tcPr>
            <w:tcW w:w="1252" w:type="dxa"/>
          </w:tcPr>
          <w:p w14:paraId="41968E1A" w14:textId="0131E458" w:rsidR="00E61BD7" w:rsidRPr="008711DF" w:rsidRDefault="00A32B8C" w:rsidP="00260FE5">
            <w:pPr>
              <w:tabs>
                <w:tab w:val="left" w:pos="1080"/>
              </w:tabs>
              <w:spacing w:after="0" w:line="240" w:lineRule="auto"/>
              <w:jc w:val="both"/>
              <w:rPr>
                <w:rFonts w:cstheme="minorHAnsi"/>
                <w:color w:val="185262"/>
              </w:rPr>
            </w:pPr>
            <w:r>
              <w:rPr>
                <w:rFonts w:cstheme="minorHAnsi"/>
                <w:color w:val="185262"/>
              </w:rPr>
              <w:t>Continuation ensured</w:t>
            </w:r>
          </w:p>
        </w:tc>
        <w:tc>
          <w:tcPr>
            <w:tcW w:w="1159" w:type="dxa"/>
          </w:tcPr>
          <w:p w14:paraId="47D65270" w14:textId="28C0715D" w:rsidR="00E61BD7" w:rsidRPr="008711DF" w:rsidRDefault="00664C72" w:rsidP="00260FE5">
            <w:pPr>
              <w:tabs>
                <w:tab w:val="left" w:pos="1080"/>
              </w:tabs>
              <w:spacing w:after="0" w:line="240" w:lineRule="auto"/>
              <w:jc w:val="both"/>
              <w:rPr>
                <w:rFonts w:cstheme="minorHAnsi"/>
                <w:color w:val="185262"/>
              </w:rPr>
            </w:pPr>
            <w:r>
              <w:rPr>
                <w:rFonts w:cstheme="minorHAnsi"/>
                <w:color w:val="185262"/>
              </w:rPr>
              <w:t>C</w:t>
            </w:r>
            <w:r w:rsidR="00EC4906">
              <w:rPr>
                <w:rFonts w:cstheme="minorHAnsi"/>
                <w:color w:val="185262"/>
              </w:rPr>
              <w:t>ompleted</w:t>
            </w:r>
          </w:p>
        </w:tc>
      </w:tr>
      <w:tr w:rsidR="009D7346" w:rsidRPr="008711DF" w14:paraId="14030852" w14:textId="77777777" w:rsidTr="00E62326">
        <w:tc>
          <w:tcPr>
            <w:tcW w:w="4403" w:type="dxa"/>
          </w:tcPr>
          <w:p w14:paraId="2A17B059" w14:textId="7030CADC"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1.2 </w:t>
            </w:r>
            <w:r w:rsidR="00EC4906" w:rsidRPr="00D60375">
              <w:rPr>
                <w:rFonts w:ascii="Myriad Pro" w:hAnsi="Myriad Pro" w:cstheme="minorHAnsi"/>
                <w:color w:val="000000" w:themeColor="text1"/>
              </w:rPr>
              <w:t xml:space="preserve">Project documentation for extension of the </w:t>
            </w:r>
            <w:r w:rsidR="00EC4906" w:rsidRPr="00EA35EE">
              <w:rPr>
                <w:rFonts w:ascii="Myriad Pro" w:hAnsi="Myriad Pro" w:cstheme="minorHAnsi"/>
                <w:color w:val="000000" w:themeColor="text1"/>
              </w:rPr>
              <w:t xml:space="preserve">project </w:t>
            </w:r>
            <w:r w:rsidR="006E5DEC" w:rsidRPr="00EA35EE">
              <w:rPr>
                <w:rFonts w:ascii="Myriad Pro" w:hAnsi="Myriad Pro" w:cstheme="minorHAnsi"/>
                <w:color w:val="000000" w:themeColor="text1"/>
              </w:rPr>
              <w:t>written and approved</w:t>
            </w:r>
          </w:p>
        </w:tc>
        <w:tc>
          <w:tcPr>
            <w:tcW w:w="2908" w:type="dxa"/>
          </w:tcPr>
          <w:p w14:paraId="69D50652" w14:textId="364CDE4B" w:rsidR="00E61BD7" w:rsidRPr="008711DF" w:rsidRDefault="006E5DEC" w:rsidP="00260FE5">
            <w:pPr>
              <w:tabs>
                <w:tab w:val="left" w:pos="1080"/>
              </w:tabs>
              <w:spacing w:after="0" w:line="240" w:lineRule="auto"/>
              <w:jc w:val="both"/>
              <w:rPr>
                <w:rFonts w:cstheme="minorHAnsi"/>
                <w:color w:val="185262"/>
              </w:rPr>
            </w:pPr>
            <w:r>
              <w:rPr>
                <w:rFonts w:cstheme="minorHAnsi"/>
                <w:color w:val="185262"/>
              </w:rPr>
              <w:t>24 May 2021</w:t>
            </w:r>
          </w:p>
        </w:tc>
        <w:tc>
          <w:tcPr>
            <w:tcW w:w="2605" w:type="dxa"/>
          </w:tcPr>
          <w:p w14:paraId="2C605646" w14:textId="6300787D" w:rsidR="00E61BD7" w:rsidRPr="008711DF" w:rsidRDefault="006E5DEC" w:rsidP="00260FE5">
            <w:pPr>
              <w:tabs>
                <w:tab w:val="left" w:pos="1080"/>
              </w:tabs>
              <w:spacing w:after="0" w:line="240" w:lineRule="auto"/>
              <w:jc w:val="both"/>
              <w:rPr>
                <w:rFonts w:cstheme="minorHAnsi"/>
                <w:color w:val="185262"/>
              </w:rPr>
            </w:pPr>
            <w:r>
              <w:rPr>
                <w:rFonts w:cstheme="minorHAnsi"/>
                <w:color w:val="185262"/>
              </w:rPr>
              <w:t>UNDP Project Team</w:t>
            </w:r>
          </w:p>
        </w:tc>
        <w:tc>
          <w:tcPr>
            <w:tcW w:w="1252" w:type="dxa"/>
          </w:tcPr>
          <w:p w14:paraId="06DA9725" w14:textId="23FB54AC" w:rsidR="00E61BD7" w:rsidRPr="008711DF" w:rsidRDefault="009D113C" w:rsidP="00260FE5">
            <w:pPr>
              <w:tabs>
                <w:tab w:val="left" w:pos="1080"/>
              </w:tabs>
              <w:spacing w:after="0" w:line="240" w:lineRule="auto"/>
              <w:jc w:val="both"/>
              <w:rPr>
                <w:rFonts w:cstheme="minorHAnsi"/>
                <w:color w:val="185262"/>
              </w:rPr>
            </w:pPr>
            <w:r>
              <w:rPr>
                <w:rFonts w:cstheme="minorHAnsi"/>
                <w:color w:val="185262"/>
              </w:rPr>
              <w:t xml:space="preserve">Project extension approved on 26 May </w:t>
            </w:r>
            <w:r w:rsidR="00574D15">
              <w:rPr>
                <w:rFonts w:cstheme="minorHAnsi"/>
                <w:color w:val="185262"/>
              </w:rPr>
              <w:t>2021</w:t>
            </w:r>
            <w:r>
              <w:rPr>
                <w:rFonts w:cstheme="minorHAnsi"/>
                <w:color w:val="185262"/>
              </w:rPr>
              <w:t xml:space="preserve"> </w:t>
            </w:r>
          </w:p>
        </w:tc>
        <w:tc>
          <w:tcPr>
            <w:tcW w:w="1159" w:type="dxa"/>
          </w:tcPr>
          <w:p w14:paraId="0AE52682" w14:textId="2CFDDC88" w:rsidR="00E61BD7" w:rsidRPr="008711DF" w:rsidRDefault="004406F3" w:rsidP="00260FE5">
            <w:pPr>
              <w:tabs>
                <w:tab w:val="left" w:pos="1080"/>
              </w:tabs>
              <w:spacing w:after="0" w:line="240" w:lineRule="auto"/>
              <w:jc w:val="both"/>
              <w:rPr>
                <w:rFonts w:cstheme="minorHAnsi"/>
                <w:color w:val="185262"/>
              </w:rPr>
            </w:pPr>
            <w:r>
              <w:rPr>
                <w:rFonts w:cstheme="minorHAnsi"/>
                <w:color w:val="185262"/>
              </w:rPr>
              <w:t>Completed</w:t>
            </w:r>
          </w:p>
        </w:tc>
      </w:tr>
      <w:tr w:rsidR="009D7346" w:rsidRPr="008711DF" w14:paraId="4C844DD7" w14:textId="77777777" w:rsidTr="00E62326">
        <w:tc>
          <w:tcPr>
            <w:tcW w:w="4403" w:type="dxa"/>
          </w:tcPr>
          <w:p w14:paraId="5362E304" w14:textId="08B16665" w:rsidR="00E61BD7" w:rsidRPr="008711DF" w:rsidRDefault="00E62326" w:rsidP="00260FE5">
            <w:pPr>
              <w:tabs>
                <w:tab w:val="left" w:pos="1080"/>
              </w:tabs>
              <w:spacing w:after="0" w:line="240" w:lineRule="auto"/>
              <w:jc w:val="both"/>
              <w:rPr>
                <w:rFonts w:cstheme="minorHAnsi"/>
                <w:color w:val="185262"/>
              </w:rPr>
            </w:pPr>
            <w:r w:rsidRPr="008711DF">
              <w:rPr>
                <w:rFonts w:cstheme="minorHAnsi"/>
                <w:color w:val="185262"/>
              </w:rPr>
              <w:t xml:space="preserve">1.3 </w:t>
            </w:r>
            <w:r w:rsidR="007F3485">
              <w:rPr>
                <w:rFonts w:cstheme="minorHAnsi"/>
                <w:color w:val="185262"/>
              </w:rPr>
              <w:t>S</w:t>
            </w:r>
            <w:proofErr w:type="spellStart"/>
            <w:r w:rsidRPr="008511EF">
              <w:rPr>
                <w:rFonts w:ascii="Myriad Pro" w:hAnsi="Myriad Pro" w:cs="Calibri"/>
                <w:lang w:val="en-US"/>
              </w:rPr>
              <w:t>mooth</w:t>
            </w:r>
            <w:proofErr w:type="spellEnd"/>
            <w:r w:rsidRPr="008511EF">
              <w:rPr>
                <w:rFonts w:ascii="Myriad Pro" w:hAnsi="Myriad Pro" w:cs="Calibri"/>
                <w:lang w:val="en-US"/>
              </w:rPr>
              <w:t xml:space="preserve"> transition to a new project with UNDP at the helm and to ensure support to the upcoming electoral process and to build upon the successes and key structures already established under </w:t>
            </w:r>
            <w:proofErr w:type="spellStart"/>
            <w:r w:rsidRPr="008511EF">
              <w:rPr>
                <w:rFonts w:ascii="Myriad Pro" w:hAnsi="Myriad Pro" w:cs="Calibri"/>
                <w:lang w:val="en-US"/>
              </w:rPr>
              <w:t>WiE</w:t>
            </w:r>
            <w:proofErr w:type="spellEnd"/>
          </w:p>
        </w:tc>
        <w:tc>
          <w:tcPr>
            <w:tcW w:w="2908" w:type="dxa"/>
          </w:tcPr>
          <w:p w14:paraId="13ABF742" w14:textId="1B9DD623" w:rsidR="00E61BD7" w:rsidRPr="008711DF" w:rsidRDefault="00A43550" w:rsidP="00260FE5">
            <w:pPr>
              <w:tabs>
                <w:tab w:val="left" w:pos="1080"/>
              </w:tabs>
              <w:spacing w:after="0" w:line="240" w:lineRule="auto"/>
              <w:jc w:val="both"/>
              <w:rPr>
                <w:rFonts w:cstheme="minorHAnsi"/>
                <w:color w:val="185262"/>
              </w:rPr>
            </w:pPr>
            <w:r>
              <w:rPr>
                <w:rFonts w:cstheme="minorHAnsi"/>
                <w:color w:val="185262"/>
              </w:rPr>
              <w:t>15 December 2021</w:t>
            </w:r>
          </w:p>
        </w:tc>
        <w:tc>
          <w:tcPr>
            <w:tcW w:w="2605" w:type="dxa"/>
          </w:tcPr>
          <w:p w14:paraId="47395A8B" w14:textId="1D33674C" w:rsidR="00E61BD7" w:rsidRPr="008711DF" w:rsidRDefault="00BD1F5E" w:rsidP="00260FE5">
            <w:pPr>
              <w:tabs>
                <w:tab w:val="left" w:pos="1080"/>
              </w:tabs>
              <w:spacing w:after="0" w:line="240" w:lineRule="auto"/>
              <w:jc w:val="both"/>
              <w:rPr>
                <w:rFonts w:cstheme="minorHAnsi"/>
                <w:color w:val="185262"/>
              </w:rPr>
            </w:pPr>
            <w:r>
              <w:rPr>
                <w:rFonts w:cstheme="minorHAnsi"/>
                <w:color w:val="185262"/>
              </w:rPr>
              <w:t>UNDP</w:t>
            </w:r>
            <w:r w:rsidR="007F3485">
              <w:rPr>
                <w:rFonts w:cstheme="minorHAnsi"/>
                <w:color w:val="185262"/>
              </w:rPr>
              <w:t xml:space="preserve"> Country Office Senior Management and </w:t>
            </w:r>
            <w:r w:rsidR="009D7346">
              <w:rPr>
                <w:rFonts w:cstheme="minorHAnsi"/>
                <w:color w:val="185262"/>
              </w:rPr>
              <w:t>Project Team</w:t>
            </w:r>
          </w:p>
        </w:tc>
        <w:tc>
          <w:tcPr>
            <w:tcW w:w="1252" w:type="dxa"/>
          </w:tcPr>
          <w:p w14:paraId="7E536FD7" w14:textId="3E4C9799" w:rsidR="00E61BD7" w:rsidRPr="008711DF" w:rsidRDefault="003329F2" w:rsidP="00260FE5">
            <w:pPr>
              <w:tabs>
                <w:tab w:val="left" w:pos="1080"/>
              </w:tabs>
              <w:spacing w:after="0" w:line="240" w:lineRule="auto"/>
              <w:jc w:val="both"/>
              <w:rPr>
                <w:rFonts w:cstheme="minorHAnsi"/>
                <w:color w:val="185262"/>
              </w:rPr>
            </w:pPr>
            <w:r>
              <w:rPr>
                <w:rFonts w:cstheme="minorHAnsi"/>
                <w:color w:val="185262"/>
              </w:rPr>
              <w:t xml:space="preserve">Development of the </w:t>
            </w:r>
            <w:proofErr w:type="spellStart"/>
            <w:r>
              <w:rPr>
                <w:rFonts w:cstheme="minorHAnsi"/>
                <w:color w:val="185262"/>
              </w:rPr>
              <w:t>ToR</w:t>
            </w:r>
            <w:proofErr w:type="spellEnd"/>
            <w:r>
              <w:rPr>
                <w:rFonts w:cstheme="minorHAnsi"/>
                <w:color w:val="185262"/>
              </w:rPr>
              <w:t xml:space="preserve"> for consultant for development of the second phase of the project has been initiated</w:t>
            </w:r>
          </w:p>
        </w:tc>
        <w:tc>
          <w:tcPr>
            <w:tcW w:w="1159" w:type="dxa"/>
          </w:tcPr>
          <w:p w14:paraId="61F69A24" w14:textId="731B217E" w:rsidR="00E61BD7" w:rsidRPr="008711DF" w:rsidRDefault="00DD2918" w:rsidP="00260FE5">
            <w:pPr>
              <w:tabs>
                <w:tab w:val="left" w:pos="1080"/>
              </w:tabs>
              <w:spacing w:after="0" w:line="240" w:lineRule="auto"/>
              <w:jc w:val="both"/>
              <w:rPr>
                <w:rFonts w:cstheme="minorHAnsi"/>
                <w:color w:val="185262"/>
              </w:rPr>
            </w:pPr>
            <w:r>
              <w:rPr>
                <w:rFonts w:cstheme="minorHAnsi"/>
                <w:color w:val="185262"/>
              </w:rPr>
              <w:t>Initiated</w:t>
            </w:r>
          </w:p>
        </w:tc>
      </w:tr>
    </w:tbl>
    <w:p w14:paraId="0AAB0720" w14:textId="77777777" w:rsidR="00E61BD7" w:rsidRPr="008711DF" w:rsidRDefault="00E61BD7" w:rsidP="00E61BD7">
      <w:pPr>
        <w:spacing w:after="0" w:line="240" w:lineRule="auto"/>
        <w:jc w:val="both"/>
        <w:rPr>
          <w:rFonts w:cstheme="minorHAnsi"/>
          <w:vanish/>
          <w:color w:val="185262"/>
        </w:rPr>
      </w:pPr>
    </w:p>
    <w:tbl>
      <w:tblPr>
        <w:tblW w:w="9360" w:type="dxa"/>
        <w:tblInd w:w="-5"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04"/>
        <w:gridCol w:w="1979"/>
        <w:gridCol w:w="1882"/>
        <w:gridCol w:w="1227"/>
        <w:gridCol w:w="1668"/>
      </w:tblGrid>
      <w:tr w:rsidR="00E61BD7" w:rsidRPr="008711DF" w14:paraId="69BBB675" w14:textId="77777777" w:rsidTr="008D5A83">
        <w:tc>
          <w:tcPr>
            <w:tcW w:w="9360" w:type="dxa"/>
            <w:gridSpan w:val="5"/>
            <w:shd w:val="clear" w:color="auto" w:fill="EAF6F3"/>
          </w:tcPr>
          <w:p w14:paraId="5E3D1E2E" w14:textId="3E252B6A" w:rsidR="00E61BD7" w:rsidRPr="008711DF" w:rsidRDefault="00E61BD7" w:rsidP="00494014">
            <w:pPr>
              <w:autoSpaceDE w:val="0"/>
              <w:autoSpaceDN w:val="0"/>
              <w:adjustRightInd w:val="0"/>
              <w:spacing w:after="0" w:line="240" w:lineRule="auto"/>
              <w:rPr>
                <w:rFonts w:cstheme="minorHAnsi"/>
                <w:color w:val="185262"/>
              </w:rPr>
            </w:pPr>
            <w:r w:rsidRPr="008711DF">
              <w:rPr>
                <w:rFonts w:cstheme="minorHAnsi"/>
                <w:b/>
                <w:color w:val="185262"/>
              </w:rPr>
              <w:t>Evaluation recommendation 2</w:t>
            </w:r>
            <w:r w:rsidRPr="00494014">
              <w:rPr>
                <w:rFonts w:ascii="Myriad Pro" w:hAnsi="Myriad Pro" w:cstheme="minorHAnsi"/>
                <w:bCs/>
                <w:color w:val="185262"/>
              </w:rPr>
              <w:t xml:space="preserve">. </w:t>
            </w:r>
            <w:r w:rsidR="00494014" w:rsidRPr="00494014">
              <w:rPr>
                <w:rFonts w:ascii="Myriad Pro" w:hAnsi="Myriad Pro" w:cs="Calibri-Bold"/>
                <w:bCs/>
                <w:lang w:val="en-US"/>
              </w:rPr>
              <w:t>Undertaking of key lessons learned exercises to feed into a new project</w:t>
            </w:r>
          </w:p>
        </w:tc>
      </w:tr>
      <w:tr w:rsidR="00E61BD7" w:rsidRPr="008711DF" w14:paraId="5C94B473" w14:textId="77777777" w:rsidTr="008D5A83">
        <w:tc>
          <w:tcPr>
            <w:tcW w:w="9360" w:type="dxa"/>
            <w:gridSpan w:val="5"/>
            <w:shd w:val="clear" w:color="auto" w:fill="EAF6F3"/>
          </w:tcPr>
          <w:p w14:paraId="615387FC" w14:textId="6181AD93"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lastRenderedPageBreak/>
              <w:t>Management response:</w:t>
            </w:r>
            <w:r w:rsidR="007F3485">
              <w:rPr>
                <w:rFonts w:cstheme="minorHAnsi"/>
                <w:color w:val="185262"/>
              </w:rPr>
              <w:t xml:space="preserve"> Recommendation valid and accepted. </w:t>
            </w:r>
          </w:p>
        </w:tc>
      </w:tr>
      <w:tr w:rsidR="00E61BD7" w:rsidRPr="008711DF" w14:paraId="5D3EA098" w14:textId="77777777" w:rsidTr="008D5A83">
        <w:trPr>
          <w:trHeight w:val="135"/>
        </w:trPr>
        <w:tc>
          <w:tcPr>
            <w:tcW w:w="2604" w:type="dxa"/>
            <w:vMerge w:val="restart"/>
            <w:shd w:val="clear" w:color="auto" w:fill="EAF6F3"/>
          </w:tcPr>
          <w:p w14:paraId="4FDB7AD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79" w:type="dxa"/>
            <w:vMerge w:val="restart"/>
            <w:shd w:val="clear" w:color="auto" w:fill="EAF6F3"/>
          </w:tcPr>
          <w:p w14:paraId="3203720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82" w:type="dxa"/>
            <w:vMerge w:val="restart"/>
            <w:shd w:val="clear" w:color="auto" w:fill="EAF6F3"/>
          </w:tcPr>
          <w:p w14:paraId="49394E2E"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95" w:type="dxa"/>
            <w:gridSpan w:val="2"/>
            <w:shd w:val="clear" w:color="auto" w:fill="EAF6F3"/>
          </w:tcPr>
          <w:p w14:paraId="36790EEE"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0D21969D" w14:textId="77777777" w:rsidTr="008D5A83">
        <w:trPr>
          <w:trHeight w:val="135"/>
        </w:trPr>
        <w:tc>
          <w:tcPr>
            <w:tcW w:w="2604" w:type="dxa"/>
            <w:vMerge/>
            <w:shd w:val="clear" w:color="auto" w:fill="F3F3F3"/>
          </w:tcPr>
          <w:p w14:paraId="46A3C2C8" w14:textId="77777777" w:rsidR="00E61BD7" w:rsidRPr="008711DF" w:rsidRDefault="00E61BD7" w:rsidP="00260FE5">
            <w:pPr>
              <w:tabs>
                <w:tab w:val="left" w:pos="1080"/>
              </w:tabs>
              <w:spacing w:after="0" w:line="240" w:lineRule="auto"/>
              <w:jc w:val="both"/>
              <w:rPr>
                <w:rFonts w:cstheme="minorHAnsi"/>
                <w:color w:val="185262"/>
              </w:rPr>
            </w:pPr>
          </w:p>
        </w:tc>
        <w:tc>
          <w:tcPr>
            <w:tcW w:w="1979" w:type="dxa"/>
            <w:vMerge/>
            <w:shd w:val="clear" w:color="auto" w:fill="F3F3F3"/>
          </w:tcPr>
          <w:p w14:paraId="13744B26" w14:textId="77777777" w:rsidR="00E61BD7" w:rsidRPr="008711DF" w:rsidRDefault="00E61BD7" w:rsidP="00260FE5">
            <w:pPr>
              <w:tabs>
                <w:tab w:val="left" w:pos="1080"/>
              </w:tabs>
              <w:spacing w:after="0" w:line="240" w:lineRule="auto"/>
              <w:jc w:val="both"/>
              <w:rPr>
                <w:rFonts w:cstheme="minorHAnsi"/>
                <w:b/>
                <w:color w:val="185262"/>
              </w:rPr>
            </w:pPr>
          </w:p>
        </w:tc>
        <w:tc>
          <w:tcPr>
            <w:tcW w:w="1882" w:type="dxa"/>
            <w:vMerge/>
            <w:shd w:val="clear" w:color="auto" w:fill="F3F3F3"/>
          </w:tcPr>
          <w:p w14:paraId="6F73B822" w14:textId="77777777" w:rsidR="00E61BD7" w:rsidRPr="008711DF" w:rsidRDefault="00E61BD7" w:rsidP="00260FE5">
            <w:pPr>
              <w:tabs>
                <w:tab w:val="left" w:pos="1080"/>
              </w:tabs>
              <w:spacing w:after="0" w:line="240" w:lineRule="auto"/>
              <w:jc w:val="both"/>
              <w:rPr>
                <w:rFonts w:cstheme="minorHAnsi"/>
                <w:b/>
                <w:color w:val="185262"/>
              </w:rPr>
            </w:pPr>
          </w:p>
        </w:tc>
        <w:tc>
          <w:tcPr>
            <w:tcW w:w="1227" w:type="dxa"/>
          </w:tcPr>
          <w:p w14:paraId="456BED8F"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668" w:type="dxa"/>
          </w:tcPr>
          <w:p w14:paraId="58854E8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79CEA2BC" w14:textId="77777777" w:rsidTr="008D5A83">
        <w:tc>
          <w:tcPr>
            <w:tcW w:w="2604" w:type="dxa"/>
          </w:tcPr>
          <w:p w14:paraId="5C9BC027" w14:textId="5E8CC842"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2.1 </w:t>
            </w:r>
            <w:r w:rsidR="00F5551D">
              <w:rPr>
                <w:rFonts w:cstheme="minorHAnsi"/>
                <w:color w:val="185262"/>
              </w:rPr>
              <w:t>Organisation of</w:t>
            </w:r>
            <w:r w:rsidR="005267EC">
              <w:rPr>
                <w:rFonts w:cstheme="minorHAnsi"/>
                <w:color w:val="185262"/>
              </w:rPr>
              <w:t xml:space="preserve"> a structured</w:t>
            </w:r>
            <w:r w:rsidR="00F5551D">
              <w:rPr>
                <w:rFonts w:cstheme="minorHAnsi"/>
                <w:color w:val="185262"/>
              </w:rPr>
              <w:t xml:space="preserve"> </w:t>
            </w:r>
            <w:r w:rsidR="005267EC">
              <w:rPr>
                <w:rFonts w:cstheme="minorHAnsi"/>
                <w:color w:val="185262"/>
              </w:rPr>
              <w:t xml:space="preserve">brainstorming session </w:t>
            </w:r>
            <w:r w:rsidR="001515C4">
              <w:rPr>
                <w:rFonts w:cstheme="minorHAnsi"/>
                <w:color w:val="185262"/>
              </w:rPr>
              <w:t>with UN Women devoted to identification and articulation of lessons learnt</w:t>
            </w:r>
            <w:r w:rsidR="008660A9">
              <w:rPr>
                <w:rFonts w:cstheme="minorHAnsi"/>
                <w:color w:val="185262"/>
              </w:rPr>
              <w:t xml:space="preserve"> and </w:t>
            </w:r>
            <w:r w:rsidR="00047B09">
              <w:rPr>
                <w:rFonts w:cstheme="minorHAnsi"/>
                <w:color w:val="185262"/>
              </w:rPr>
              <w:t>discussion on recommendations</w:t>
            </w:r>
          </w:p>
        </w:tc>
        <w:tc>
          <w:tcPr>
            <w:tcW w:w="1979" w:type="dxa"/>
          </w:tcPr>
          <w:p w14:paraId="5E277E12" w14:textId="310BDABE" w:rsidR="00E61BD7" w:rsidRPr="008711DF" w:rsidRDefault="00D45E2D" w:rsidP="00260FE5">
            <w:pPr>
              <w:tabs>
                <w:tab w:val="left" w:pos="1080"/>
              </w:tabs>
              <w:spacing w:after="0" w:line="240" w:lineRule="auto"/>
              <w:jc w:val="both"/>
              <w:rPr>
                <w:rFonts w:cstheme="minorHAnsi"/>
                <w:color w:val="185262"/>
              </w:rPr>
            </w:pPr>
            <w:r>
              <w:rPr>
                <w:rFonts w:cstheme="minorHAnsi"/>
                <w:color w:val="185262"/>
              </w:rPr>
              <w:t>Befor</w:t>
            </w:r>
            <w:r w:rsidR="00191CF6">
              <w:rPr>
                <w:rFonts w:cstheme="minorHAnsi"/>
                <w:color w:val="185262"/>
              </w:rPr>
              <w:t>e December</w:t>
            </w:r>
            <w:r>
              <w:rPr>
                <w:rFonts w:cstheme="minorHAnsi"/>
                <w:color w:val="185262"/>
              </w:rPr>
              <w:t xml:space="preserve"> 2021</w:t>
            </w:r>
          </w:p>
        </w:tc>
        <w:tc>
          <w:tcPr>
            <w:tcW w:w="1882" w:type="dxa"/>
          </w:tcPr>
          <w:p w14:paraId="2C1C5394" w14:textId="1115939B" w:rsidR="00E61BD7" w:rsidRPr="008711DF" w:rsidRDefault="00D45E2D" w:rsidP="00260FE5">
            <w:pPr>
              <w:tabs>
                <w:tab w:val="left" w:pos="1080"/>
              </w:tabs>
              <w:spacing w:after="0" w:line="240" w:lineRule="auto"/>
              <w:jc w:val="both"/>
              <w:rPr>
                <w:rFonts w:cstheme="minorHAnsi"/>
                <w:color w:val="185262"/>
              </w:rPr>
            </w:pPr>
            <w:r>
              <w:rPr>
                <w:rFonts w:cstheme="minorHAnsi"/>
                <w:color w:val="185262"/>
              </w:rPr>
              <w:t xml:space="preserve">UNDP </w:t>
            </w:r>
            <w:r w:rsidR="00191CF6">
              <w:rPr>
                <w:rFonts w:cstheme="minorHAnsi"/>
                <w:color w:val="185262"/>
              </w:rPr>
              <w:t>Project team</w:t>
            </w:r>
            <w:r w:rsidR="0081386E">
              <w:rPr>
                <w:rFonts w:cstheme="minorHAnsi"/>
                <w:color w:val="185262"/>
              </w:rPr>
              <w:t>, UN Women</w:t>
            </w:r>
          </w:p>
        </w:tc>
        <w:tc>
          <w:tcPr>
            <w:tcW w:w="1227" w:type="dxa"/>
          </w:tcPr>
          <w:p w14:paraId="55BF22D7" w14:textId="340592BE" w:rsidR="00E61BD7" w:rsidRPr="008711DF" w:rsidRDefault="00191CF6" w:rsidP="00260FE5">
            <w:pPr>
              <w:tabs>
                <w:tab w:val="left" w:pos="1080"/>
              </w:tabs>
              <w:spacing w:after="0" w:line="240" w:lineRule="auto"/>
              <w:jc w:val="both"/>
              <w:rPr>
                <w:rFonts w:cstheme="minorHAnsi"/>
                <w:color w:val="185262"/>
              </w:rPr>
            </w:pPr>
            <w:r>
              <w:rPr>
                <w:rFonts w:cstheme="minorHAnsi"/>
                <w:color w:val="185262"/>
              </w:rPr>
              <w:t xml:space="preserve">To be initiated as soon as possible </w:t>
            </w:r>
          </w:p>
        </w:tc>
        <w:tc>
          <w:tcPr>
            <w:tcW w:w="1668" w:type="dxa"/>
          </w:tcPr>
          <w:p w14:paraId="20A87649" w14:textId="583D531B" w:rsidR="00E61BD7" w:rsidRPr="008711DF" w:rsidRDefault="00A94D3D" w:rsidP="00260FE5">
            <w:pPr>
              <w:tabs>
                <w:tab w:val="left" w:pos="1080"/>
              </w:tabs>
              <w:spacing w:after="0" w:line="240" w:lineRule="auto"/>
              <w:jc w:val="both"/>
              <w:rPr>
                <w:rFonts w:cstheme="minorHAnsi"/>
                <w:color w:val="185262"/>
              </w:rPr>
            </w:pPr>
            <w:r>
              <w:rPr>
                <w:rFonts w:cstheme="minorHAnsi"/>
                <w:color w:val="185262"/>
              </w:rPr>
              <w:t>Initiated</w:t>
            </w:r>
          </w:p>
        </w:tc>
      </w:tr>
      <w:tr w:rsidR="00E61BD7" w:rsidRPr="008711DF" w14:paraId="3924C504" w14:textId="77777777" w:rsidTr="008D5A83">
        <w:tc>
          <w:tcPr>
            <w:tcW w:w="2604" w:type="dxa"/>
          </w:tcPr>
          <w:p w14:paraId="07460CCC" w14:textId="3C232BC7"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2.2 </w:t>
            </w:r>
            <w:r w:rsidR="008660A9">
              <w:rPr>
                <w:rFonts w:cstheme="minorHAnsi"/>
                <w:color w:val="185262"/>
              </w:rPr>
              <w:t>Generation of a brief note on lessons learnt</w:t>
            </w:r>
            <w:r w:rsidR="00047B09">
              <w:rPr>
                <w:rFonts w:cstheme="minorHAnsi"/>
                <w:color w:val="185262"/>
              </w:rPr>
              <w:t xml:space="preserve"> and a list of recommendation</w:t>
            </w:r>
          </w:p>
        </w:tc>
        <w:tc>
          <w:tcPr>
            <w:tcW w:w="1979" w:type="dxa"/>
          </w:tcPr>
          <w:p w14:paraId="2565A363" w14:textId="722AE67A" w:rsidR="00E61BD7" w:rsidRPr="008711DF" w:rsidRDefault="007F1E50" w:rsidP="00260FE5">
            <w:pPr>
              <w:tabs>
                <w:tab w:val="left" w:pos="1080"/>
              </w:tabs>
              <w:spacing w:after="0" w:line="240" w:lineRule="auto"/>
              <w:jc w:val="both"/>
              <w:rPr>
                <w:rFonts w:cstheme="minorHAnsi"/>
                <w:color w:val="185262"/>
              </w:rPr>
            </w:pPr>
            <w:r>
              <w:rPr>
                <w:rFonts w:cstheme="minorHAnsi"/>
                <w:color w:val="185262"/>
              </w:rPr>
              <w:t>December 2021</w:t>
            </w:r>
          </w:p>
        </w:tc>
        <w:tc>
          <w:tcPr>
            <w:tcW w:w="1882" w:type="dxa"/>
          </w:tcPr>
          <w:p w14:paraId="4739C60F" w14:textId="5732F6DE" w:rsidR="00E61BD7" w:rsidRPr="008711DF" w:rsidRDefault="00191CF6" w:rsidP="00260FE5">
            <w:pPr>
              <w:tabs>
                <w:tab w:val="left" w:pos="1080"/>
              </w:tabs>
              <w:spacing w:after="0" w:line="240" w:lineRule="auto"/>
              <w:jc w:val="both"/>
              <w:rPr>
                <w:rFonts w:cstheme="minorHAnsi"/>
                <w:color w:val="185262"/>
              </w:rPr>
            </w:pPr>
            <w:r>
              <w:rPr>
                <w:rFonts w:cstheme="minorHAnsi"/>
                <w:color w:val="185262"/>
              </w:rPr>
              <w:t xml:space="preserve">UNDP Project team </w:t>
            </w:r>
          </w:p>
        </w:tc>
        <w:tc>
          <w:tcPr>
            <w:tcW w:w="1227" w:type="dxa"/>
          </w:tcPr>
          <w:p w14:paraId="0E701707" w14:textId="03148A12" w:rsidR="00E61BD7" w:rsidRPr="008711DF" w:rsidRDefault="00F23744" w:rsidP="00260FE5">
            <w:pPr>
              <w:tabs>
                <w:tab w:val="left" w:pos="1080"/>
              </w:tabs>
              <w:spacing w:after="0" w:line="240" w:lineRule="auto"/>
              <w:jc w:val="both"/>
              <w:rPr>
                <w:rFonts w:cstheme="minorHAnsi"/>
                <w:color w:val="185262"/>
              </w:rPr>
            </w:pPr>
            <w:r>
              <w:rPr>
                <w:rFonts w:cstheme="minorHAnsi"/>
                <w:color w:val="185262"/>
              </w:rPr>
              <w:t>To be described to the UN Women in the invitation for the session</w:t>
            </w:r>
          </w:p>
        </w:tc>
        <w:tc>
          <w:tcPr>
            <w:tcW w:w="1668" w:type="dxa"/>
          </w:tcPr>
          <w:p w14:paraId="7D301865" w14:textId="2A51EFDD" w:rsidR="00E61BD7" w:rsidRPr="008711DF" w:rsidRDefault="008D5A83" w:rsidP="00260FE5">
            <w:pPr>
              <w:tabs>
                <w:tab w:val="left" w:pos="1080"/>
              </w:tabs>
              <w:spacing w:after="0" w:line="240" w:lineRule="auto"/>
              <w:jc w:val="both"/>
              <w:rPr>
                <w:rFonts w:cstheme="minorHAnsi"/>
                <w:color w:val="185262"/>
              </w:rPr>
            </w:pPr>
            <w:r>
              <w:rPr>
                <w:rFonts w:cstheme="minorHAnsi"/>
                <w:color w:val="185262"/>
              </w:rPr>
              <w:t xml:space="preserve">Initiated </w:t>
            </w:r>
          </w:p>
        </w:tc>
      </w:tr>
    </w:tbl>
    <w:p w14:paraId="6982A000" w14:textId="77777777" w:rsidR="00E61BD7" w:rsidRPr="008711DF" w:rsidRDefault="00E61BD7" w:rsidP="00E61BD7">
      <w:pPr>
        <w:spacing w:after="0" w:line="240" w:lineRule="auto"/>
        <w:jc w:val="both"/>
        <w:rPr>
          <w:rFonts w:cstheme="minorHAnsi"/>
          <w:vanish/>
          <w:color w:val="185262"/>
        </w:rPr>
      </w:pPr>
    </w:p>
    <w:tbl>
      <w:tblPr>
        <w:tblpPr w:leftFromText="180" w:rightFromText="180" w:vertAnchor="text" w:horzAnchor="margin" w:tblpY="16"/>
        <w:tblW w:w="9355"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335"/>
        <w:gridCol w:w="90"/>
        <w:gridCol w:w="51"/>
        <w:gridCol w:w="30"/>
        <w:gridCol w:w="55"/>
        <w:gridCol w:w="1771"/>
        <w:gridCol w:w="38"/>
        <w:gridCol w:w="10"/>
        <w:gridCol w:w="37"/>
        <w:gridCol w:w="83"/>
        <w:gridCol w:w="86"/>
        <w:gridCol w:w="1540"/>
        <w:gridCol w:w="12"/>
        <w:gridCol w:w="7"/>
        <w:gridCol w:w="17"/>
        <w:gridCol w:w="141"/>
        <w:gridCol w:w="174"/>
        <w:gridCol w:w="1191"/>
        <w:gridCol w:w="104"/>
        <w:gridCol w:w="318"/>
        <w:gridCol w:w="13"/>
        <w:gridCol w:w="1162"/>
        <w:gridCol w:w="90"/>
      </w:tblGrid>
      <w:tr w:rsidR="00EA79FA" w:rsidRPr="008711DF" w14:paraId="48D484C5" w14:textId="77777777" w:rsidTr="00840675">
        <w:tc>
          <w:tcPr>
            <w:tcW w:w="9355" w:type="dxa"/>
            <w:gridSpan w:val="23"/>
            <w:shd w:val="clear" w:color="auto" w:fill="EAF6F3"/>
          </w:tcPr>
          <w:p w14:paraId="553A9543" w14:textId="520750E9" w:rsidR="00EA79FA" w:rsidRDefault="00EA79FA" w:rsidP="00787F53">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58690E">
              <w:rPr>
                <w:rFonts w:cstheme="minorHAnsi"/>
                <w:b/>
                <w:color w:val="185262"/>
              </w:rPr>
              <w:t>3</w:t>
            </w:r>
            <w:r w:rsidRPr="008711DF">
              <w:rPr>
                <w:rFonts w:cstheme="minorHAnsi"/>
                <w:b/>
                <w:color w:val="185262"/>
              </w:rPr>
              <w:t xml:space="preserve">. </w:t>
            </w:r>
          </w:p>
          <w:p w14:paraId="327836A1" w14:textId="54B3A274" w:rsidR="00EA79FA" w:rsidRPr="00E9076E" w:rsidRDefault="00FE1281" w:rsidP="00E9076E">
            <w:pPr>
              <w:autoSpaceDE w:val="0"/>
              <w:autoSpaceDN w:val="0"/>
              <w:adjustRightInd w:val="0"/>
              <w:spacing w:after="0" w:line="240" w:lineRule="auto"/>
              <w:rPr>
                <w:rFonts w:ascii="Myriad Pro" w:hAnsi="Myriad Pro" w:cs="Calibri-Bold"/>
                <w:lang w:val="en-US"/>
              </w:rPr>
            </w:pPr>
            <w:r w:rsidRPr="00E9076E">
              <w:rPr>
                <w:rFonts w:ascii="Myriad Pro" w:hAnsi="Myriad Pro" w:cs="Calibri-Bold"/>
                <w:lang w:val="en-US"/>
              </w:rPr>
              <w:t>Further support to</w:t>
            </w:r>
            <w:r w:rsidR="00E9076E" w:rsidRPr="00E9076E">
              <w:rPr>
                <w:rFonts w:ascii="Myriad Pro" w:hAnsi="Myriad Pro" w:cs="Calibri-Bold"/>
                <w:lang w:val="en-US"/>
              </w:rPr>
              <w:t xml:space="preserve"> </w:t>
            </w:r>
            <w:r w:rsidRPr="00E9076E">
              <w:rPr>
                <w:rFonts w:ascii="Myriad Pro" w:hAnsi="Myriad Pro" w:cs="Calibri-Bold"/>
                <w:lang w:val="en-US"/>
              </w:rPr>
              <w:t>female candidates by</w:t>
            </w:r>
            <w:r w:rsidR="00E9076E" w:rsidRPr="00E9076E">
              <w:rPr>
                <w:rFonts w:ascii="Myriad Pro" w:hAnsi="Myriad Pro" w:cs="Calibri-Bold"/>
                <w:lang w:val="en-US"/>
              </w:rPr>
              <w:t xml:space="preserve"> </w:t>
            </w:r>
            <w:r w:rsidRPr="00E9076E">
              <w:rPr>
                <w:rFonts w:ascii="Myriad Pro" w:hAnsi="Myriad Pro" w:cs="Calibri-Bold"/>
                <w:lang w:val="en-US"/>
              </w:rPr>
              <w:t>ensuring gender sensitive</w:t>
            </w:r>
            <w:r w:rsidR="00E9076E" w:rsidRPr="00E9076E">
              <w:rPr>
                <w:rFonts w:ascii="Myriad Pro" w:hAnsi="Myriad Pro" w:cs="Calibri-Bold"/>
                <w:lang w:val="en-US"/>
              </w:rPr>
              <w:t xml:space="preserve"> </w:t>
            </w:r>
            <w:r w:rsidRPr="00E9076E">
              <w:rPr>
                <w:rFonts w:ascii="Myriad Pro" w:hAnsi="Myriad Pro" w:cs="Calibri-Bold"/>
                <w:lang w:val="en-US"/>
              </w:rPr>
              <w:t>reporting and tracking of</w:t>
            </w:r>
            <w:r w:rsidR="00E9076E" w:rsidRPr="00E9076E">
              <w:rPr>
                <w:rFonts w:ascii="Myriad Pro" w:hAnsi="Myriad Pro" w:cs="Calibri-Bold"/>
                <w:lang w:val="en-US"/>
              </w:rPr>
              <w:t xml:space="preserve"> </w:t>
            </w:r>
            <w:r w:rsidRPr="00E9076E">
              <w:rPr>
                <w:rFonts w:ascii="Myriad Pro" w:hAnsi="Myriad Pro" w:cs="Calibri-Bold"/>
                <w:lang w:val="en-US"/>
              </w:rPr>
              <w:t>hate speech</w:t>
            </w:r>
          </w:p>
        </w:tc>
      </w:tr>
      <w:tr w:rsidR="00EA79FA" w:rsidRPr="008711DF" w14:paraId="5618355D" w14:textId="77777777" w:rsidTr="00840675">
        <w:tc>
          <w:tcPr>
            <w:tcW w:w="9355" w:type="dxa"/>
            <w:gridSpan w:val="23"/>
            <w:shd w:val="clear" w:color="auto" w:fill="EAF6F3"/>
          </w:tcPr>
          <w:p w14:paraId="1BF661F2" w14:textId="324D4BA0" w:rsidR="00EA79FA" w:rsidRPr="008711DF" w:rsidRDefault="00EA79FA" w:rsidP="00787F53">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7F1E50">
              <w:rPr>
                <w:rFonts w:cstheme="minorHAnsi"/>
                <w:color w:val="185262"/>
              </w:rPr>
              <w:t xml:space="preserve">Recommendation valid and accepted. </w:t>
            </w:r>
          </w:p>
        </w:tc>
      </w:tr>
      <w:tr w:rsidR="0054495D" w:rsidRPr="008711DF" w14:paraId="61F6FF17" w14:textId="77777777" w:rsidTr="002D1970">
        <w:trPr>
          <w:trHeight w:val="135"/>
        </w:trPr>
        <w:tc>
          <w:tcPr>
            <w:tcW w:w="2335" w:type="dxa"/>
            <w:vMerge w:val="restart"/>
            <w:shd w:val="clear" w:color="auto" w:fill="EAF6F3"/>
          </w:tcPr>
          <w:p w14:paraId="79C41051"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Key action(s)</w:t>
            </w:r>
            <w:r>
              <w:rPr>
                <w:rFonts w:cstheme="minorHAnsi"/>
                <w:b/>
                <w:color w:val="185262"/>
              </w:rPr>
              <w:t xml:space="preserve"> </w:t>
            </w:r>
          </w:p>
        </w:tc>
        <w:tc>
          <w:tcPr>
            <w:tcW w:w="2082" w:type="dxa"/>
            <w:gridSpan w:val="8"/>
            <w:vMerge w:val="restart"/>
            <w:shd w:val="clear" w:color="auto" w:fill="EAF6F3"/>
          </w:tcPr>
          <w:p w14:paraId="71B2E3F7"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728" w:type="dxa"/>
            <w:gridSpan w:val="5"/>
            <w:vMerge w:val="restart"/>
            <w:shd w:val="clear" w:color="auto" w:fill="EAF6F3"/>
          </w:tcPr>
          <w:p w14:paraId="76E07456"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210" w:type="dxa"/>
            <w:gridSpan w:val="9"/>
            <w:shd w:val="clear" w:color="auto" w:fill="EAF6F3"/>
          </w:tcPr>
          <w:p w14:paraId="1BDBFFF4"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Tracking</w:t>
            </w:r>
          </w:p>
        </w:tc>
      </w:tr>
      <w:tr w:rsidR="003A6412" w:rsidRPr="008711DF" w14:paraId="2D3E2BC1" w14:textId="77777777" w:rsidTr="002D1970">
        <w:trPr>
          <w:trHeight w:val="135"/>
        </w:trPr>
        <w:tc>
          <w:tcPr>
            <w:tcW w:w="2335" w:type="dxa"/>
            <w:vMerge/>
            <w:shd w:val="clear" w:color="auto" w:fill="F3F3F3"/>
          </w:tcPr>
          <w:p w14:paraId="5BA5122F" w14:textId="77777777" w:rsidR="00EA79FA" w:rsidRPr="008711DF" w:rsidRDefault="00EA79FA" w:rsidP="00787F53">
            <w:pPr>
              <w:tabs>
                <w:tab w:val="left" w:pos="1080"/>
              </w:tabs>
              <w:spacing w:after="0" w:line="240" w:lineRule="auto"/>
              <w:jc w:val="both"/>
              <w:rPr>
                <w:rFonts w:cstheme="minorHAnsi"/>
                <w:color w:val="185262"/>
              </w:rPr>
            </w:pPr>
          </w:p>
        </w:tc>
        <w:tc>
          <w:tcPr>
            <w:tcW w:w="2082" w:type="dxa"/>
            <w:gridSpan w:val="8"/>
            <w:vMerge/>
            <w:shd w:val="clear" w:color="auto" w:fill="F3F3F3"/>
          </w:tcPr>
          <w:p w14:paraId="66B78670" w14:textId="77777777" w:rsidR="00EA79FA" w:rsidRPr="008711DF" w:rsidRDefault="00EA79FA" w:rsidP="00787F53">
            <w:pPr>
              <w:tabs>
                <w:tab w:val="left" w:pos="1080"/>
              </w:tabs>
              <w:spacing w:after="0" w:line="240" w:lineRule="auto"/>
              <w:jc w:val="both"/>
              <w:rPr>
                <w:rFonts w:cstheme="minorHAnsi"/>
                <w:b/>
                <w:color w:val="185262"/>
              </w:rPr>
            </w:pPr>
          </w:p>
        </w:tc>
        <w:tc>
          <w:tcPr>
            <w:tcW w:w="1728" w:type="dxa"/>
            <w:gridSpan w:val="5"/>
            <w:vMerge/>
            <w:shd w:val="clear" w:color="auto" w:fill="F3F3F3"/>
          </w:tcPr>
          <w:p w14:paraId="29AD7013" w14:textId="77777777" w:rsidR="00EA79FA" w:rsidRPr="008711DF" w:rsidRDefault="00EA79FA" w:rsidP="00787F53">
            <w:pPr>
              <w:tabs>
                <w:tab w:val="left" w:pos="1080"/>
              </w:tabs>
              <w:spacing w:after="0" w:line="240" w:lineRule="auto"/>
              <w:jc w:val="both"/>
              <w:rPr>
                <w:rFonts w:cstheme="minorHAnsi"/>
                <w:b/>
                <w:color w:val="185262"/>
              </w:rPr>
            </w:pPr>
          </w:p>
        </w:tc>
        <w:tc>
          <w:tcPr>
            <w:tcW w:w="1958" w:type="dxa"/>
            <w:gridSpan w:val="7"/>
          </w:tcPr>
          <w:p w14:paraId="7DB14644"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Comments</w:t>
            </w:r>
          </w:p>
        </w:tc>
        <w:tc>
          <w:tcPr>
            <w:tcW w:w="1252" w:type="dxa"/>
            <w:gridSpan w:val="2"/>
          </w:tcPr>
          <w:p w14:paraId="14E195D8"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54495D" w:rsidRPr="008711DF" w14:paraId="483C930D" w14:textId="77777777" w:rsidTr="002D1970">
        <w:tc>
          <w:tcPr>
            <w:tcW w:w="2335" w:type="dxa"/>
          </w:tcPr>
          <w:p w14:paraId="45214C00" w14:textId="7AC91F79" w:rsidR="00EA79FA" w:rsidRPr="00534245" w:rsidRDefault="0058690E" w:rsidP="0058690E">
            <w:pPr>
              <w:autoSpaceDE w:val="0"/>
              <w:autoSpaceDN w:val="0"/>
              <w:adjustRightInd w:val="0"/>
              <w:spacing w:after="0" w:line="240" w:lineRule="auto"/>
              <w:jc w:val="both"/>
              <w:rPr>
                <w:rFonts w:ascii="Myriad Pro" w:hAnsi="Myriad Pro" w:cstheme="minorHAnsi"/>
                <w:color w:val="185262"/>
              </w:rPr>
            </w:pPr>
            <w:r>
              <w:rPr>
                <w:rFonts w:ascii="Myriad Pro" w:hAnsi="Myriad Pro" w:cstheme="minorHAnsi"/>
                <w:color w:val="185262"/>
              </w:rPr>
              <w:t>3</w:t>
            </w:r>
            <w:r w:rsidR="00EA79FA" w:rsidRPr="00534245">
              <w:rPr>
                <w:rFonts w:ascii="Myriad Pro" w:hAnsi="Myriad Pro" w:cstheme="minorHAnsi"/>
                <w:color w:val="185262"/>
              </w:rPr>
              <w:t xml:space="preserve">.1 </w:t>
            </w:r>
            <w:r w:rsidR="00184749" w:rsidRPr="00534245">
              <w:rPr>
                <w:rFonts w:ascii="Myriad Pro" w:hAnsi="Myriad Pro" w:cs="Calibri"/>
                <w:lang w:val="en-US"/>
              </w:rPr>
              <w:t>Women in politics report that they are</w:t>
            </w:r>
            <w:r w:rsidR="00534245">
              <w:rPr>
                <w:rFonts w:ascii="Myriad Pro" w:hAnsi="Myriad Pro" w:cs="Calibri"/>
                <w:lang w:val="en-US"/>
              </w:rPr>
              <w:t xml:space="preserve"> </w:t>
            </w:r>
            <w:r w:rsidR="00184749" w:rsidRPr="00534245">
              <w:rPr>
                <w:rFonts w:ascii="Myriad Pro" w:hAnsi="Myriad Pro" w:cs="Calibri"/>
                <w:lang w:val="en-US"/>
              </w:rPr>
              <w:t>still</w:t>
            </w:r>
            <w:r w:rsidR="00534245">
              <w:rPr>
                <w:rFonts w:ascii="Myriad Pro" w:hAnsi="Myriad Pro" w:cs="Calibri"/>
                <w:lang w:val="en-US"/>
              </w:rPr>
              <w:t xml:space="preserve"> </w:t>
            </w:r>
            <w:r w:rsidR="004363F2">
              <w:rPr>
                <w:rFonts w:ascii="Myriad Pro" w:hAnsi="Myriad Pro" w:cs="Calibri"/>
                <w:lang w:val="en-US"/>
              </w:rPr>
              <w:t>d</w:t>
            </w:r>
            <w:r w:rsidR="00184749" w:rsidRPr="00534245">
              <w:rPr>
                <w:rFonts w:ascii="Myriad Pro" w:hAnsi="Myriad Pro" w:cs="Calibri"/>
                <w:lang w:val="en-US"/>
              </w:rPr>
              <w:t>iscriminated upon and articles on</w:t>
            </w:r>
            <w:r w:rsidR="004363F2">
              <w:rPr>
                <w:rFonts w:ascii="Myriad Pro" w:hAnsi="Myriad Pro" w:cs="Calibri"/>
                <w:lang w:val="en-US"/>
              </w:rPr>
              <w:t xml:space="preserve"> </w:t>
            </w:r>
            <w:r w:rsidR="00184749" w:rsidRPr="00534245">
              <w:rPr>
                <w:rFonts w:ascii="Myriad Pro" w:hAnsi="Myriad Pro" w:cs="Calibri"/>
                <w:lang w:val="en-US"/>
              </w:rPr>
              <w:t>women still center around what they</w:t>
            </w:r>
            <w:r w:rsidR="004363F2">
              <w:rPr>
                <w:rFonts w:ascii="Myriad Pro" w:hAnsi="Myriad Pro" w:cs="Calibri"/>
                <w:lang w:val="en-US"/>
              </w:rPr>
              <w:t xml:space="preserve"> </w:t>
            </w:r>
            <w:r w:rsidR="00184749" w:rsidRPr="00534245">
              <w:rPr>
                <w:rFonts w:ascii="Myriad Pro" w:hAnsi="Myriad Pro" w:cs="Calibri"/>
                <w:lang w:val="en-US"/>
              </w:rPr>
              <w:t>wear and who they are, rather on their</w:t>
            </w:r>
            <w:r>
              <w:rPr>
                <w:rFonts w:ascii="Myriad Pro" w:hAnsi="Myriad Pro" w:cs="Calibri"/>
                <w:lang w:val="en-US"/>
              </w:rPr>
              <w:t xml:space="preserve"> </w:t>
            </w:r>
            <w:r w:rsidR="00184749" w:rsidRPr="00534245">
              <w:rPr>
                <w:rFonts w:ascii="Myriad Pro" w:hAnsi="Myriad Pro" w:cs="Calibri"/>
                <w:lang w:val="en-US"/>
              </w:rPr>
              <w:t>policies. Till date, although media has</w:t>
            </w:r>
            <w:r w:rsidR="004363F2">
              <w:rPr>
                <w:rFonts w:ascii="Myriad Pro" w:hAnsi="Myriad Pro" w:cs="Calibri"/>
                <w:lang w:val="en-US"/>
              </w:rPr>
              <w:t xml:space="preserve"> </w:t>
            </w:r>
            <w:r w:rsidR="00184749" w:rsidRPr="00534245">
              <w:rPr>
                <w:rFonts w:ascii="Myriad Pro" w:hAnsi="Myriad Pro" w:cs="Calibri"/>
                <w:lang w:val="en-US"/>
              </w:rPr>
              <w:t>been supported, the next six months</w:t>
            </w:r>
            <w:r w:rsidR="004363F2">
              <w:rPr>
                <w:rFonts w:ascii="Myriad Pro" w:hAnsi="Myriad Pro" w:cs="Calibri"/>
                <w:lang w:val="en-US"/>
              </w:rPr>
              <w:t xml:space="preserve"> </w:t>
            </w:r>
            <w:r w:rsidR="00184749" w:rsidRPr="00534245">
              <w:rPr>
                <w:rFonts w:ascii="Myriad Pro" w:hAnsi="Myriad Pro" w:cs="Calibri"/>
                <w:lang w:val="en-US"/>
              </w:rPr>
              <w:t>could build on the coalition and help</w:t>
            </w:r>
            <w:r w:rsidR="004363F2">
              <w:rPr>
                <w:rFonts w:ascii="Myriad Pro" w:hAnsi="Myriad Pro" w:cs="Calibri"/>
                <w:lang w:val="en-US"/>
              </w:rPr>
              <w:t xml:space="preserve"> </w:t>
            </w:r>
            <w:r w:rsidR="00184749" w:rsidRPr="00534245">
              <w:rPr>
                <w:rFonts w:ascii="Myriad Pro" w:hAnsi="Myriad Pro" w:cs="Calibri"/>
                <w:lang w:val="en-US"/>
              </w:rPr>
              <w:t>develop a regulatory framework on the</w:t>
            </w:r>
            <w:r w:rsidR="004363F2">
              <w:rPr>
                <w:rFonts w:ascii="Myriad Pro" w:hAnsi="Myriad Pro" w:cs="Calibri"/>
                <w:lang w:val="en-US"/>
              </w:rPr>
              <w:t xml:space="preserve"> </w:t>
            </w:r>
            <w:r w:rsidR="00184749" w:rsidRPr="00534245">
              <w:rPr>
                <w:rFonts w:ascii="Myriad Pro" w:hAnsi="Myriad Pro" w:cs="Calibri"/>
                <w:lang w:val="en-US"/>
              </w:rPr>
              <w:t>presentation of women and men by</w:t>
            </w:r>
            <w:r w:rsidR="004363F2">
              <w:rPr>
                <w:rFonts w:ascii="Myriad Pro" w:hAnsi="Myriad Pro" w:cs="Calibri"/>
                <w:lang w:val="en-US"/>
              </w:rPr>
              <w:t xml:space="preserve"> </w:t>
            </w:r>
            <w:r w:rsidR="00184749" w:rsidRPr="00534245">
              <w:rPr>
                <w:rFonts w:ascii="Myriad Pro" w:hAnsi="Myriad Pro" w:cs="Calibri"/>
                <w:lang w:val="en-US"/>
              </w:rPr>
              <w:t>media outlets.</w:t>
            </w:r>
          </w:p>
        </w:tc>
        <w:tc>
          <w:tcPr>
            <w:tcW w:w="2082" w:type="dxa"/>
            <w:gridSpan w:val="8"/>
          </w:tcPr>
          <w:p w14:paraId="296D8161" w14:textId="7B63F1F9" w:rsidR="00EA79FA" w:rsidRPr="008711DF" w:rsidRDefault="004E19C4" w:rsidP="00787F53">
            <w:pPr>
              <w:tabs>
                <w:tab w:val="left" w:pos="1080"/>
              </w:tabs>
              <w:spacing w:after="0" w:line="240" w:lineRule="auto"/>
              <w:jc w:val="both"/>
              <w:rPr>
                <w:rFonts w:cstheme="minorHAnsi"/>
                <w:color w:val="185262"/>
              </w:rPr>
            </w:pPr>
            <w:r>
              <w:rPr>
                <w:rFonts w:cstheme="minorHAnsi"/>
                <w:color w:val="185262"/>
              </w:rPr>
              <w:t>3</w:t>
            </w:r>
            <w:r w:rsidR="002D1970">
              <w:rPr>
                <w:rFonts w:cstheme="minorHAnsi"/>
                <w:color w:val="185262"/>
              </w:rPr>
              <w:t xml:space="preserve">1 December </w:t>
            </w:r>
            <w:r>
              <w:rPr>
                <w:rFonts w:cstheme="minorHAnsi"/>
                <w:color w:val="185262"/>
              </w:rPr>
              <w:t>2021</w:t>
            </w:r>
          </w:p>
        </w:tc>
        <w:tc>
          <w:tcPr>
            <w:tcW w:w="1728" w:type="dxa"/>
            <w:gridSpan w:val="5"/>
          </w:tcPr>
          <w:p w14:paraId="690936DC" w14:textId="519F3A30" w:rsidR="00EA79FA" w:rsidRPr="008711DF" w:rsidRDefault="00DB0B78" w:rsidP="00787F53">
            <w:pPr>
              <w:tabs>
                <w:tab w:val="left" w:pos="1080"/>
              </w:tabs>
              <w:spacing w:after="0" w:line="240" w:lineRule="auto"/>
              <w:jc w:val="both"/>
              <w:rPr>
                <w:rFonts w:cstheme="minorHAnsi"/>
                <w:color w:val="185262"/>
              </w:rPr>
            </w:pPr>
            <w:r>
              <w:rPr>
                <w:rFonts w:cstheme="minorHAnsi"/>
                <w:color w:val="185262"/>
              </w:rPr>
              <w:t>UNDP Project Team</w:t>
            </w:r>
          </w:p>
        </w:tc>
        <w:tc>
          <w:tcPr>
            <w:tcW w:w="1958" w:type="dxa"/>
            <w:gridSpan w:val="7"/>
          </w:tcPr>
          <w:p w14:paraId="218A80D9" w14:textId="2D3847C8" w:rsidR="00EA79FA" w:rsidRPr="008711DF" w:rsidRDefault="009B62EA" w:rsidP="00787F53">
            <w:pPr>
              <w:tabs>
                <w:tab w:val="left" w:pos="1080"/>
              </w:tabs>
              <w:spacing w:after="0" w:line="240" w:lineRule="auto"/>
              <w:jc w:val="both"/>
              <w:rPr>
                <w:rFonts w:cstheme="minorHAnsi"/>
                <w:color w:val="185262"/>
              </w:rPr>
            </w:pPr>
            <w:r>
              <w:rPr>
                <w:rFonts w:cstheme="minorHAnsi"/>
                <w:color w:val="185262"/>
              </w:rPr>
              <w:t>W</w:t>
            </w:r>
            <w:r w:rsidR="002D1970">
              <w:rPr>
                <w:rFonts w:cstheme="minorHAnsi"/>
                <w:color w:val="185262"/>
              </w:rPr>
              <w:t>omen in Elections</w:t>
            </w:r>
            <w:r>
              <w:rPr>
                <w:rFonts w:cstheme="minorHAnsi"/>
                <w:color w:val="185262"/>
              </w:rPr>
              <w:t xml:space="preserve"> offered support to BH </w:t>
            </w:r>
            <w:proofErr w:type="spellStart"/>
            <w:r>
              <w:rPr>
                <w:rFonts w:cstheme="minorHAnsi"/>
                <w:color w:val="185262"/>
              </w:rPr>
              <w:t>Novinari</w:t>
            </w:r>
            <w:proofErr w:type="spellEnd"/>
            <w:r>
              <w:rPr>
                <w:rFonts w:cstheme="minorHAnsi"/>
                <w:color w:val="185262"/>
              </w:rPr>
              <w:t xml:space="preserve"> </w:t>
            </w:r>
            <w:r w:rsidR="00D01EAA">
              <w:rPr>
                <w:rFonts w:cstheme="minorHAnsi"/>
                <w:color w:val="185262"/>
              </w:rPr>
              <w:t xml:space="preserve">related </w:t>
            </w:r>
            <w:r w:rsidR="00F9161B">
              <w:rPr>
                <w:rFonts w:cstheme="minorHAnsi"/>
                <w:color w:val="185262"/>
              </w:rPr>
              <w:t>to their initiatives legislative changes demanding transparency and improved representation of women leaders</w:t>
            </w:r>
            <w:r w:rsidR="004E19C4">
              <w:rPr>
                <w:rFonts w:cstheme="minorHAnsi"/>
                <w:color w:val="185262"/>
              </w:rPr>
              <w:t xml:space="preserve">. On the other side, </w:t>
            </w:r>
            <w:proofErr w:type="spellStart"/>
            <w:r w:rsidR="004E19C4">
              <w:rPr>
                <w:rFonts w:cstheme="minorHAnsi"/>
                <w:color w:val="185262"/>
              </w:rPr>
              <w:t>RfP</w:t>
            </w:r>
            <w:proofErr w:type="spellEnd"/>
            <w:r w:rsidR="004E19C4">
              <w:rPr>
                <w:rFonts w:cstheme="minorHAnsi"/>
                <w:color w:val="185262"/>
              </w:rPr>
              <w:t xml:space="preserve"> will be developed </w:t>
            </w:r>
            <w:proofErr w:type="gramStart"/>
            <w:r w:rsidR="004E19C4">
              <w:rPr>
                <w:rFonts w:cstheme="minorHAnsi"/>
                <w:color w:val="185262"/>
              </w:rPr>
              <w:t>in order to</w:t>
            </w:r>
            <w:proofErr w:type="gramEnd"/>
            <w:r w:rsidR="004E19C4">
              <w:rPr>
                <w:rFonts w:cstheme="minorHAnsi"/>
                <w:color w:val="185262"/>
              </w:rPr>
              <w:t xml:space="preserve"> hire a consulting entity which can provide assistance with this, as factors who </w:t>
            </w:r>
            <w:r w:rsidR="00DB0B78">
              <w:rPr>
                <w:rFonts w:cstheme="minorHAnsi"/>
                <w:color w:val="185262"/>
              </w:rPr>
              <w:t xml:space="preserve">brought this organic structuring of the media </w:t>
            </w:r>
            <w:r w:rsidR="00DB0B78">
              <w:rPr>
                <w:rFonts w:cstheme="minorHAnsi"/>
                <w:color w:val="185262"/>
              </w:rPr>
              <w:lastRenderedPageBreak/>
              <w:t xml:space="preserve">coalition into questions still exist. </w:t>
            </w:r>
          </w:p>
        </w:tc>
        <w:tc>
          <w:tcPr>
            <w:tcW w:w="1252" w:type="dxa"/>
            <w:gridSpan w:val="2"/>
          </w:tcPr>
          <w:p w14:paraId="597DC006" w14:textId="207225AD" w:rsidR="00EA79FA" w:rsidRPr="008711DF" w:rsidRDefault="009B62EA" w:rsidP="00787F53">
            <w:pPr>
              <w:tabs>
                <w:tab w:val="left" w:pos="1080"/>
              </w:tabs>
              <w:spacing w:after="0" w:line="240" w:lineRule="auto"/>
              <w:jc w:val="both"/>
              <w:rPr>
                <w:rFonts w:cstheme="minorHAnsi"/>
                <w:color w:val="185262"/>
              </w:rPr>
            </w:pPr>
            <w:r>
              <w:rPr>
                <w:rFonts w:cstheme="minorHAnsi"/>
                <w:color w:val="185262"/>
              </w:rPr>
              <w:lastRenderedPageBreak/>
              <w:t>Initiated</w:t>
            </w:r>
          </w:p>
        </w:tc>
      </w:tr>
      <w:tr w:rsidR="0054495D" w:rsidRPr="008711DF" w14:paraId="3B75CB49" w14:textId="77777777" w:rsidTr="002D1970">
        <w:tc>
          <w:tcPr>
            <w:tcW w:w="2335" w:type="dxa"/>
          </w:tcPr>
          <w:p w14:paraId="52C0CAC2" w14:textId="169FC5A6" w:rsidR="007F2028" w:rsidRPr="00534245" w:rsidRDefault="0058690E" w:rsidP="00A10B99">
            <w:pPr>
              <w:autoSpaceDE w:val="0"/>
              <w:autoSpaceDN w:val="0"/>
              <w:adjustRightInd w:val="0"/>
              <w:spacing w:after="0" w:line="240" w:lineRule="auto"/>
              <w:jc w:val="both"/>
              <w:rPr>
                <w:rFonts w:ascii="Myriad Pro" w:hAnsi="Myriad Pro" w:cs="Calibri"/>
                <w:lang w:val="en-US"/>
              </w:rPr>
            </w:pPr>
            <w:r>
              <w:rPr>
                <w:rFonts w:ascii="Myriad Pro" w:hAnsi="Myriad Pro" w:cstheme="minorHAnsi"/>
                <w:color w:val="185262"/>
              </w:rPr>
              <w:t>3</w:t>
            </w:r>
            <w:r w:rsidR="00EA79FA" w:rsidRPr="00534245">
              <w:rPr>
                <w:rFonts w:ascii="Myriad Pro" w:hAnsi="Myriad Pro" w:cstheme="minorHAnsi"/>
                <w:color w:val="185262"/>
              </w:rPr>
              <w:t>.2.</w:t>
            </w:r>
            <w:r w:rsidR="00EA79FA" w:rsidRPr="00534245">
              <w:rPr>
                <w:rFonts w:ascii="Myriad Pro" w:hAnsi="Myriad Pro" w:cs="Calibri"/>
                <w:lang w:val="en-US"/>
              </w:rPr>
              <w:t xml:space="preserve"> </w:t>
            </w:r>
            <w:r w:rsidR="007F2028" w:rsidRPr="00534245">
              <w:rPr>
                <w:rFonts w:ascii="Myriad Pro" w:hAnsi="Myriad Pro" w:cs="Calibri"/>
                <w:lang w:val="en-US"/>
              </w:rPr>
              <w:t>Further support could be provided to</w:t>
            </w:r>
            <w:r w:rsidR="004363F2">
              <w:rPr>
                <w:rFonts w:ascii="Myriad Pro" w:hAnsi="Myriad Pro" w:cs="Calibri"/>
                <w:lang w:val="en-US"/>
              </w:rPr>
              <w:t xml:space="preserve"> </w:t>
            </w:r>
            <w:r w:rsidR="007F2028" w:rsidRPr="00534245">
              <w:rPr>
                <w:rFonts w:ascii="Myriad Pro" w:hAnsi="Myriad Pro" w:cs="Calibri"/>
                <w:lang w:val="en-US"/>
              </w:rPr>
              <w:t>women on how to build their campaign</w:t>
            </w:r>
            <w:r w:rsidR="004363F2">
              <w:rPr>
                <w:rFonts w:ascii="Myriad Pro" w:hAnsi="Myriad Pro" w:cs="Calibri"/>
                <w:lang w:val="en-US"/>
              </w:rPr>
              <w:t xml:space="preserve"> </w:t>
            </w:r>
            <w:r w:rsidR="007F2028" w:rsidRPr="00534245">
              <w:rPr>
                <w:rFonts w:ascii="Myriad Pro" w:hAnsi="Myriad Pro" w:cs="Calibri"/>
                <w:lang w:val="en-US"/>
              </w:rPr>
              <w:t>online and utilizing social media and</w:t>
            </w:r>
          </w:p>
          <w:p w14:paraId="56E230A3" w14:textId="466EDBF6" w:rsidR="00EA79FA" w:rsidRPr="00534245" w:rsidRDefault="007F2028" w:rsidP="00A10B99">
            <w:pPr>
              <w:autoSpaceDE w:val="0"/>
              <w:autoSpaceDN w:val="0"/>
              <w:adjustRightInd w:val="0"/>
              <w:spacing w:after="0" w:line="240" w:lineRule="auto"/>
              <w:jc w:val="both"/>
              <w:rPr>
                <w:rFonts w:ascii="Myriad Pro" w:hAnsi="Myriad Pro" w:cs="Calibri"/>
                <w:lang w:val="en-US"/>
              </w:rPr>
            </w:pPr>
            <w:r w:rsidRPr="00534245">
              <w:rPr>
                <w:rFonts w:ascii="Myriad Pro" w:hAnsi="Myriad Pro" w:cs="Calibri"/>
                <w:lang w:val="en-US"/>
              </w:rPr>
              <w:t xml:space="preserve">online tools for direct </w:t>
            </w:r>
            <w:r w:rsidR="00A10B99">
              <w:rPr>
                <w:rFonts w:ascii="Myriad Pro" w:hAnsi="Myriad Pro" w:cs="Calibri"/>
                <w:lang w:val="en-US"/>
              </w:rPr>
              <w:t>c</w:t>
            </w:r>
            <w:r w:rsidRPr="00534245">
              <w:rPr>
                <w:rFonts w:ascii="Myriad Pro" w:hAnsi="Myriad Pro" w:cs="Calibri"/>
                <w:lang w:val="en-US"/>
              </w:rPr>
              <w:t>ommunication</w:t>
            </w:r>
            <w:r w:rsidR="004363F2">
              <w:rPr>
                <w:rFonts w:ascii="Myriad Pro" w:hAnsi="Myriad Pro" w:cs="Calibri"/>
                <w:lang w:val="en-US"/>
              </w:rPr>
              <w:t xml:space="preserve"> </w:t>
            </w:r>
            <w:r w:rsidRPr="00534245">
              <w:rPr>
                <w:rFonts w:ascii="Myriad Pro" w:hAnsi="Myriad Pro" w:cs="Calibri"/>
                <w:lang w:val="en-US"/>
              </w:rPr>
              <w:t>with the electorate</w:t>
            </w:r>
            <w:r w:rsidR="002D1970">
              <w:rPr>
                <w:rFonts w:ascii="Myriad Pro" w:hAnsi="Myriad Pro" w:cs="Calibri"/>
                <w:lang w:val="en-US"/>
              </w:rPr>
              <w:t xml:space="preserve"> body</w:t>
            </w:r>
          </w:p>
          <w:p w14:paraId="3E70D207" w14:textId="47A174FE" w:rsidR="00EA79FA" w:rsidRPr="00534245" w:rsidRDefault="00EA79FA" w:rsidP="00787F53">
            <w:pPr>
              <w:autoSpaceDE w:val="0"/>
              <w:autoSpaceDN w:val="0"/>
              <w:adjustRightInd w:val="0"/>
              <w:spacing w:after="0" w:line="240" w:lineRule="auto"/>
              <w:rPr>
                <w:rFonts w:ascii="Myriad Pro" w:hAnsi="Myriad Pro" w:cs="Calibri"/>
                <w:lang w:val="en-US"/>
              </w:rPr>
            </w:pPr>
          </w:p>
        </w:tc>
        <w:tc>
          <w:tcPr>
            <w:tcW w:w="2082" w:type="dxa"/>
            <w:gridSpan w:val="8"/>
          </w:tcPr>
          <w:p w14:paraId="09363734" w14:textId="701371CE" w:rsidR="00EA79FA" w:rsidRPr="008711DF" w:rsidRDefault="00B105EE" w:rsidP="00787F53">
            <w:pPr>
              <w:tabs>
                <w:tab w:val="left" w:pos="1080"/>
              </w:tabs>
              <w:spacing w:after="0" w:line="240" w:lineRule="auto"/>
              <w:jc w:val="both"/>
              <w:rPr>
                <w:rFonts w:cstheme="minorHAnsi"/>
                <w:color w:val="185262"/>
              </w:rPr>
            </w:pPr>
            <w:r>
              <w:rPr>
                <w:rFonts w:cstheme="minorHAnsi"/>
                <w:color w:val="185262"/>
              </w:rPr>
              <w:t>15 December 2021</w:t>
            </w:r>
          </w:p>
        </w:tc>
        <w:tc>
          <w:tcPr>
            <w:tcW w:w="1728" w:type="dxa"/>
            <w:gridSpan w:val="5"/>
          </w:tcPr>
          <w:p w14:paraId="7FF08580" w14:textId="53FCD0CB" w:rsidR="00EA79FA" w:rsidRPr="008711DF" w:rsidRDefault="001D0EEC" w:rsidP="00787F53">
            <w:pPr>
              <w:tabs>
                <w:tab w:val="left" w:pos="1080"/>
              </w:tabs>
              <w:spacing w:after="0" w:line="240" w:lineRule="auto"/>
              <w:jc w:val="both"/>
              <w:rPr>
                <w:rFonts w:cstheme="minorHAnsi"/>
                <w:color w:val="185262"/>
              </w:rPr>
            </w:pPr>
            <w:r>
              <w:rPr>
                <w:rFonts w:cstheme="minorHAnsi"/>
                <w:color w:val="185262"/>
              </w:rPr>
              <w:t xml:space="preserve">UNDP Project </w:t>
            </w:r>
            <w:r w:rsidR="00B760B7">
              <w:rPr>
                <w:rFonts w:cstheme="minorHAnsi"/>
                <w:color w:val="185262"/>
              </w:rPr>
              <w:t>t</w:t>
            </w:r>
            <w:r>
              <w:rPr>
                <w:rFonts w:cstheme="minorHAnsi"/>
                <w:color w:val="185262"/>
              </w:rPr>
              <w:t xml:space="preserve">eam, UN Women </w:t>
            </w:r>
          </w:p>
        </w:tc>
        <w:tc>
          <w:tcPr>
            <w:tcW w:w="1958" w:type="dxa"/>
            <w:gridSpan w:val="7"/>
          </w:tcPr>
          <w:p w14:paraId="493E87DF" w14:textId="59740CDE" w:rsidR="00EA79FA" w:rsidRPr="008711DF" w:rsidRDefault="00845FBC" w:rsidP="00787F53">
            <w:pPr>
              <w:tabs>
                <w:tab w:val="left" w:pos="1080"/>
              </w:tabs>
              <w:spacing w:after="0" w:line="240" w:lineRule="auto"/>
              <w:jc w:val="both"/>
              <w:rPr>
                <w:rFonts w:cstheme="minorHAnsi"/>
                <w:color w:val="185262"/>
              </w:rPr>
            </w:pPr>
            <w:r>
              <w:rPr>
                <w:rFonts w:cstheme="minorHAnsi"/>
                <w:color w:val="185262"/>
              </w:rPr>
              <w:t xml:space="preserve">In addition to </w:t>
            </w:r>
            <w:r w:rsidR="00B105EE">
              <w:rPr>
                <w:rFonts w:cstheme="minorHAnsi"/>
                <w:color w:val="185262"/>
              </w:rPr>
              <w:t xml:space="preserve">the existing </w:t>
            </w:r>
            <w:proofErr w:type="spellStart"/>
            <w:r w:rsidR="00B105EE">
              <w:rPr>
                <w:rFonts w:cstheme="minorHAnsi"/>
                <w:color w:val="185262"/>
              </w:rPr>
              <w:t>WiE</w:t>
            </w:r>
            <w:proofErr w:type="spellEnd"/>
            <w:r w:rsidR="00B105EE">
              <w:rPr>
                <w:rFonts w:cstheme="minorHAnsi"/>
                <w:color w:val="185262"/>
              </w:rPr>
              <w:t xml:space="preserve"> media outlets, the </w:t>
            </w:r>
            <w:proofErr w:type="spellStart"/>
            <w:r w:rsidR="00B105EE">
              <w:rPr>
                <w:rFonts w:cstheme="minorHAnsi"/>
                <w:color w:val="185262"/>
              </w:rPr>
              <w:t>WiE</w:t>
            </w:r>
            <w:proofErr w:type="spellEnd"/>
            <w:r w:rsidR="00B105EE">
              <w:rPr>
                <w:rFonts w:cstheme="minorHAnsi"/>
                <w:color w:val="185262"/>
              </w:rPr>
              <w:t xml:space="preserve"> will hold the second phase of the advocacy campaign in fall of 2021</w:t>
            </w:r>
          </w:p>
        </w:tc>
        <w:tc>
          <w:tcPr>
            <w:tcW w:w="1252" w:type="dxa"/>
            <w:gridSpan w:val="2"/>
          </w:tcPr>
          <w:p w14:paraId="7EEF3FF6" w14:textId="4A4D4F95" w:rsidR="00EA79FA" w:rsidRPr="008711DF" w:rsidRDefault="00845FBC" w:rsidP="00787F53">
            <w:pPr>
              <w:tabs>
                <w:tab w:val="left" w:pos="1080"/>
              </w:tabs>
              <w:spacing w:after="0" w:line="240" w:lineRule="auto"/>
              <w:jc w:val="both"/>
              <w:rPr>
                <w:rFonts w:cstheme="minorHAnsi"/>
                <w:color w:val="185262"/>
              </w:rPr>
            </w:pPr>
            <w:r>
              <w:rPr>
                <w:rFonts w:cstheme="minorHAnsi"/>
                <w:color w:val="185262"/>
              </w:rPr>
              <w:t>Initiated</w:t>
            </w:r>
          </w:p>
        </w:tc>
      </w:tr>
      <w:tr w:rsidR="0054495D" w:rsidRPr="008711DF" w14:paraId="5C075267" w14:textId="77777777" w:rsidTr="002D1970">
        <w:tc>
          <w:tcPr>
            <w:tcW w:w="2335" w:type="dxa"/>
          </w:tcPr>
          <w:p w14:paraId="3104805E" w14:textId="5EEDE024" w:rsidR="00EA79FA" w:rsidRPr="00534245" w:rsidRDefault="00B23D92" w:rsidP="00A10B99">
            <w:pPr>
              <w:autoSpaceDE w:val="0"/>
              <w:autoSpaceDN w:val="0"/>
              <w:adjustRightInd w:val="0"/>
              <w:spacing w:after="0" w:line="240" w:lineRule="auto"/>
              <w:jc w:val="both"/>
              <w:rPr>
                <w:rFonts w:ascii="Myriad Pro" w:hAnsi="Myriad Pro" w:cstheme="minorHAnsi"/>
                <w:color w:val="185262"/>
              </w:rPr>
            </w:pPr>
            <w:r>
              <w:rPr>
                <w:rFonts w:ascii="Myriad Pro" w:hAnsi="Myriad Pro" w:cstheme="minorHAnsi"/>
                <w:color w:val="185262"/>
              </w:rPr>
              <w:t>3</w:t>
            </w:r>
            <w:r w:rsidR="00EA79FA" w:rsidRPr="00534245">
              <w:rPr>
                <w:rFonts w:ascii="Myriad Pro" w:hAnsi="Myriad Pro" w:cstheme="minorHAnsi"/>
                <w:color w:val="185262"/>
              </w:rPr>
              <w:t xml:space="preserve">.3 </w:t>
            </w:r>
            <w:r w:rsidR="007F2028" w:rsidRPr="00534245">
              <w:rPr>
                <w:rFonts w:ascii="Myriad Pro" w:hAnsi="Myriad Pro" w:cs="Calibri"/>
                <w:lang w:val="en-US"/>
              </w:rPr>
              <w:t>Support to women who suffer from</w:t>
            </w:r>
            <w:r w:rsidR="00A10B99">
              <w:rPr>
                <w:rFonts w:ascii="Myriad Pro" w:hAnsi="Myriad Pro" w:cs="Calibri"/>
                <w:lang w:val="en-US"/>
              </w:rPr>
              <w:t xml:space="preserve"> </w:t>
            </w:r>
            <w:r w:rsidR="007F2028" w:rsidRPr="00534245">
              <w:rPr>
                <w:rFonts w:ascii="Myriad Pro" w:hAnsi="Myriad Pro" w:cs="Calibri"/>
                <w:lang w:val="en-US"/>
              </w:rPr>
              <w:t>some type of gender violence</w:t>
            </w:r>
            <w:r w:rsidR="00A10B99">
              <w:rPr>
                <w:rFonts w:ascii="Myriad Pro" w:hAnsi="Myriad Pro" w:cs="Calibri"/>
                <w:lang w:val="en-US"/>
              </w:rPr>
              <w:t xml:space="preserve"> </w:t>
            </w:r>
            <w:r w:rsidR="007F2028" w:rsidRPr="00534245">
              <w:rPr>
                <w:rFonts w:ascii="Myriad Pro" w:hAnsi="Myriad Pro" w:cs="Calibri"/>
                <w:lang w:val="en-US"/>
              </w:rPr>
              <w:t>motivated by politics, possible avenues</w:t>
            </w:r>
            <w:r w:rsidR="00A10B99">
              <w:rPr>
                <w:rFonts w:ascii="Myriad Pro" w:hAnsi="Myriad Pro" w:cs="Calibri"/>
                <w:lang w:val="en-US"/>
              </w:rPr>
              <w:t xml:space="preserve"> </w:t>
            </w:r>
            <w:r w:rsidR="007F2028" w:rsidRPr="00534245">
              <w:rPr>
                <w:rFonts w:ascii="Myriad Pro" w:hAnsi="Myriad Pro" w:cs="Calibri"/>
                <w:lang w:val="en-US"/>
              </w:rPr>
              <w:t>on tracking complaints and ensuring</w:t>
            </w:r>
            <w:r w:rsidR="00A10B99">
              <w:rPr>
                <w:rFonts w:ascii="Myriad Pro" w:hAnsi="Myriad Pro" w:cs="Calibri"/>
                <w:lang w:val="en-US"/>
              </w:rPr>
              <w:t xml:space="preserve"> </w:t>
            </w:r>
            <w:r w:rsidR="007F2028" w:rsidRPr="00534245">
              <w:rPr>
                <w:rFonts w:ascii="Myriad Pro" w:hAnsi="Myriad Pro" w:cs="Calibri"/>
                <w:lang w:val="en-US"/>
              </w:rPr>
              <w:t>action is taken against</w:t>
            </w:r>
          </w:p>
        </w:tc>
        <w:tc>
          <w:tcPr>
            <w:tcW w:w="2082" w:type="dxa"/>
            <w:gridSpan w:val="8"/>
          </w:tcPr>
          <w:p w14:paraId="14BD6F9E" w14:textId="5DFDDBDD" w:rsidR="00EA79FA" w:rsidRPr="008711DF" w:rsidDel="0081599E" w:rsidRDefault="00EA4740" w:rsidP="00787F53">
            <w:pPr>
              <w:tabs>
                <w:tab w:val="left" w:pos="1080"/>
              </w:tabs>
              <w:spacing w:after="0" w:line="240" w:lineRule="auto"/>
              <w:jc w:val="both"/>
              <w:rPr>
                <w:rFonts w:cstheme="minorHAnsi"/>
                <w:color w:val="185262"/>
              </w:rPr>
            </w:pPr>
            <w:r>
              <w:rPr>
                <w:rFonts w:cstheme="minorHAnsi"/>
                <w:color w:val="185262"/>
              </w:rPr>
              <w:t>15 December</w:t>
            </w:r>
            <w:r w:rsidR="00C47855">
              <w:rPr>
                <w:rFonts w:cstheme="minorHAnsi"/>
                <w:color w:val="185262"/>
              </w:rPr>
              <w:t xml:space="preserve"> 2021</w:t>
            </w:r>
          </w:p>
        </w:tc>
        <w:tc>
          <w:tcPr>
            <w:tcW w:w="1728" w:type="dxa"/>
            <w:gridSpan w:val="5"/>
          </w:tcPr>
          <w:p w14:paraId="426FAF3B" w14:textId="2D53CB3A" w:rsidR="00EA79FA" w:rsidRPr="008711DF" w:rsidDel="0081599E" w:rsidRDefault="00C47855" w:rsidP="00787F53">
            <w:pPr>
              <w:tabs>
                <w:tab w:val="left" w:pos="1080"/>
              </w:tabs>
              <w:spacing w:after="0" w:line="240" w:lineRule="auto"/>
              <w:jc w:val="both"/>
              <w:rPr>
                <w:rFonts w:cstheme="minorHAnsi"/>
                <w:color w:val="185262"/>
              </w:rPr>
            </w:pPr>
            <w:r>
              <w:rPr>
                <w:rFonts w:cstheme="minorHAnsi"/>
                <w:color w:val="185262"/>
              </w:rPr>
              <w:t xml:space="preserve">UNDP Project </w:t>
            </w:r>
            <w:r w:rsidR="00B760B7">
              <w:rPr>
                <w:rFonts w:cstheme="minorHAnsi"/>
                <w:color w:val="185262"/>
              </w:rPr>
              <w:t>t</w:t>
            </w:r>
            <w:r>
              <w:rPr>
                <w:rFonts w:cstheme="minorHAnsi"/>
                <w:color w:val="185262"/>
              </w:rPr>
              <w:t>eam</w:t>
            </w:r>
          </w:p>
        </w:tc>
        <w:tc>
          <w:tcPr>
            <w:tcW w:w="1958" w:type="dxa"/>
            <w:gridSpan w:val="7"/>
          </w:tcPr>
          <w:p w14:paraId="51A23210" w14:textId="31E63D18" w:rsidR="00EA79FA" w:rsidRPr="008711DF" w:rsidRDefault="00FC3B89" w:rsidP="00787F53">
            <w:pPr>
              <w:tabs>
                <w:tab w:val="left" w:pos="1080"/>
              </w:tabs>
              <w:spacing w:after="0" w:line="240" w:lineRule="auto"/>
              <w:jc w:val="both"/>
              <w:rPr>
                <w:rFonts w:cstheme="minorHAnsi"/>
                <w:color w:val="185262"/>
              </w:rPr>
            </w:pPr>
            <w:r>
              <w:rPr>
                <w:rFonts w:cstheme="minorHAnsi"/>
                <w:color w:val="185262"/>
              </w:rPr>
              <w:t>This has been an ongoing effort of the project since April 2020.</w:t>
            </w:r>
          </w:p>
        </w:tc>
        <w:tc>
          <w:tcPr>
            <w:tcW w:w="1252" w:type="dxa"/>
            <w:gridSpan w:val="2"/>
          </w:tcPr>
          <w:p w14:paraId="56678287" w14:textId="625D5C12" w:rsidR="00EA79FA" w:rsidRPr="008711DF" w:rsidRDefault="008D5A83" w:rsidP="00787F53">
            <w:pPr>
              <w:tabs>
                <w:tab w:val="left" w:pos="1080"/>
              </w:tabs>
              <w:spacing w:after="0" w:line="240" w:lineRule="auto"/>
              <w:jc w:val="both"/>
              <w:rPr>
                <w:rFonts w:cstheme="minorHAnsi"/>
                <w:color w:val="185262"/>
              </w:rPr>
            </w:pPr>
            <w:r>
              <w:rPr>
                <w:rFonts w:cstheme="minorHAnsi"/>
                <w:color w:val="185262"/>
              </w:rPr>
              <w:t>Initiated</w:t>
            </w:r>
          </w:p>
        </w:tc>
      </w:tr>
      <w:tr w:rsidR="00EA79FA" w:rsidRPr="008711DF" w14:paraId="38704B34" w14:textId="77777777" w:rsidTr="00840675">
        <w:tc>
          <w:tcPr>
            <w:tcW w:w="9355" w:type="dxa"/>
            <w:gridSpan w:val="23"/>
            <w:shd w:val="clear" w:color="auto" w:fill="EAF6F3"/>
          </w:tcPr>
          <w:p w14:paraId="0059C72F" w14:textId="44AA7D3D" w:rsidR="00EA79FA" w:rsidRDefault="00EA79FA" w:rsidP="00787F53">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266325">
              <w:rPr>
                <w:rFonts w:cstheme="minorHAnsi"/>
                <w:b/>
                <w:color w:val="185262"/>
              </w:rPr>
              <w:t>4</w:t>
            </w:r>
            <w:r w:rsidRPr="008711DF">
              <w:rPr>
                <w:rFonts w:cstheme="minorHAnsi"/>
                <w:b/>
                <w:color w:val="185262"/>
              </w:rPr>
              <w:t xml:space="preserve">. </w:t>
            </w:r>
          </w:p>
          <w:p w14:paraId="67D02D8C" w14:textId="1A9CB368" w:rsidR="00EA79FA" w:rsidRPr="00F34ABB" w:rsidRDefault="000013AE" w:rsidP="00223874">
            <w:pPr>
              <w:autoSpaceDE w:val="0"/>
              <w:autoSpaceDN w:val="0"/>
              <w:adjustRightInd w:val="0"/>
              <w:spacing w:after="0" w:line="240" w:lineRule="auto"/>
              <w:rPr>
                <w:rFonts w:ascii="Myriad Pro" w:hAnsi="Myriad Pro" w:cs="Calibri-Bold"/>
                <w:lang w:val="en-US"/>
              </w:rPr>
            </w:pPr>
            <w:r w:rsidRPr="000013AE">
              <w:rPr>
                <w:rFonts w:ascii="Myriad Pro" w:hAnsi="Myriad Pro" w:cs="Calibri-Bold"/>
                <w:lang w:val="en-US"/>
              </w:rPr>
              <w:t>Consideration for a new project should revolve around the electoral cycle including training for aspiring and current</w:t>
            </w:r>
            <w:r w:rsidR="00223874">
              <w:rPr>
                <w:rFonts w:ascii="Myriad Pro" w:hAnsi="Myriad Pro" w:cs="Calibri-Bold"/>
                <w:lang w:val="en-US"/>
              </w:rPr>
              <w:t xml:space="preserve"> </w:t>
            </w:r>
            <w:r w:rsidRPr="000013AE">
              <w:rPr>
                <w:rFonts w:ascii="Myriad Pro" w:hAnsi="Myriad Pro" w:cs="Calibri-Bold"/>
                <w:lang w:val="en-US"/>
              </w:rPr>
              <w:t>MPs</w:t>
            </w:r>
          </w:p>
        </w:tc>
      </w:tr>
      <w:tr w:rsidR="00EA79FA" w:rsidRPr="008711DF" w14:paraId="2C00ABD6" w14:textId="77777777" w:rsidTr="00840675">
        <w:tc>
          <w:tcPr>
            <w:tcW w:w="9355" w:type="dxa"/>
            <w:gridSpan w:val="23"/>
            <w:shd w:val="clear" w:color="auto" w:fill="EAF6F3"/>
          </w:tcPr>
          <w:p w14:paraId="4701D2CC" w14:textId="288069BB" w:rsidR="00EA79FA" w:rsidRPr="008711DF" w:rsidRDefault="00EA79FA" w:rsidP="00787F53">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9F1827" w:rsidRPr="009F1827">
              <w:rPr>
                <w:rFonts w:ascii="Myriad Pro" w:hAnsi="Myriad Pro" w:cs="Calibri"/>
                <w:lang w:val="en-US"/>
              </w:rPr>
              <w:t>Recommendation valid and accepted.</w:t>
            </w:r>
            <w:r w:rsidR="009F1827">
              <w:rPr>
                <w:rFonts w:cstheme="minorHAnsi"/>
                <w:color w:val="185262"/>
              </w:rPr>
              <w:t xml:space="preserve"> </w:t>
            </w:r>
          </w:p>
        </w:tc>
      </w:tr>
      <w:tr w:rsidR="0054495D" w:rsidRPr="008711DF" w14:paraId="4FDF9299" w14:textId="77777777" w:rsidTr="00F46517">
        <w:trPr>
          <w:trHeight w:val="135"/>
        </w:trPr>
        <w:tc>
          <w:tcPr>
            <w:tcW w:w="2476" w:type="dxa"/>
            <w:gridSpan w:val="3"/>
            <w:vMerge w:val="restart"/>
            <w:shd w:val="clear" w:color="auto" w:fill="EAF6F3"/>
          </w:tcPr>
          <w:p w14:paraId="30CCEE69"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Key action(s)</w:t>
            </w:r>
            <w:r>
              <w:rPr>
                <w:rFonts w:cstheme="minorHAnsi"/>
                <w:b/>
                <w:color w:val="185262"/>
              </w:rPr>
              <w:t xml:space="preserve"> </w:t>
            </w:r>
          </w:p>
        </w:tc>
        <w:tc>
          <w:tcPr>
            <w:tcW w:w="1856" w:type="dxa"/>
            <w:gridSpan w:val="3"/>
            <w:vMerge w:val="restart"/>
            <w:shd w:val="clear" w:color="auto" w:fill="EAF6F3"/>
          </w:tcPr>
          <w:p w14:paraId="40E2F86D"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794" w:type="dxa"/>
            <w:gridSpan w:val="6"/>
            <w:vMerge w:val="restart"/>
            <w:shd w:val="clear" w:color="auto" w:fill="EAF6F3"/>
          </w:tcPr>
          <w:p w14:paraId="5E6155F9"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229" w:type="dxa"/>
            <w:gridSpan w:val="11"/>
            <w:shd w:val="clear" w:color="auto" w:fill="EAF6F3"/>
          </w:tcPr>
          <w:p w14:paraId="572C0C45"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Tracking</w:t>
            </w:r>
          </w:p>
        </w:tc>
      </w:tr>
      <w:tr w:rsidR="003A6412" w:rsidRPr="008711DF" w14:paraId="39D556A4" w14:textId="77777777" w:rsidTr="00F46517">
        <w:trPr>
          <w:trHeight w:val="135"/>
        </w:trPr>
        <w:tc>
          <w:tcPr>
            <w:tcW w:w="2476" w:type="dxa"/>
            <w:gridSpan w:val="3"/>
            <w:vMerge/>
            <w:shd w:val="clear" w:color="auto" w:fill="F3F3F3"/>
          </w:tcPr>
          <w:p w14:paraId="4F07E820" w14:textId="77777777" w:rsidR="00EA79FA" w:rsidRPr="008711DF" w:rsidRDefault="00EA79FA" w:rsidP="00787F53">
            <w:pPr>
              <w:tabs>
                <w:tab w:val="left" w:pos="1080"/>
              </w:tabs>
              <w:spacing w:after="0" w:line="240" w:lineRule="auto"/>
              <w:jc w:val="both"/>
              <w:rPr>
                <w:rFonts w:cstheme="minorHAnsi"/>
                <w:color w:val="185262"/>
              </w:rPr>
            </w:pPr>
          </w:p>
        </w:tc>
        <w:tc>
          <w:tcPr>
            <w:tcW w:w="1856" w:type="dxa"/>
            <w:gridSpan w:val="3"/>
            <w:vMerge/>
            <w:shd w:val="clear" w:color="auto" w:fill="F3F3F3"/>
          </w:tcPr>
          <w:p w14:paraId="7D60E6B8" w14:textId="77777777" w:rsidR="00EA79FA" w:rsidRPr="008711DF" w:rsidRDefault="00EA79FA" w:rsidP="00787F53">
            <w:pPr>
              <w:tabs>
                <w:tab w:val="left" w:pos="1080"/>
              </w:tabs>
              <w:spacing w:after="0" w:line="240" w:lineRule="auto"/>
              <w:jc w:val="both"/>
              <w:rPr>
                <w:rFonts w:cstheme="minorHAnsi"/>
                <w:b/>
                <w:color w:val="185262"/>
              </w:rPr>
            </w:pPr>
          </w:p>
        </w:tc>
        <w:tc>
          <w:tcPr>
            <w:tcW w:w="1794" w:type="dxa"/>
            <w:gridSpan w:val="6"/>
            <w:vMerge/>
            <w:shd w:val="clear" w:color="auto" w:fill="F3F3F3"/>
          </w:tcPr>
          <w:p w14:paraId="09800B8C" w14:textId="77777777" w:rsidR="00EA79FA" w:rsidRPr="008711DF" w:rsidRDefault="00EA79FA" w:rsidP="00787F53">
            <w:pPr>
              <w:tabs>
                <w:tab w:val="left" w:pos="1080"/>
              </w:tabs>
              <w:spacing w:after="0" w:line="240" w:lineRule="auto"/>
              <w:jc w:val="both"/>
              <w:rPr>
                <w:rFonts w:cstheme="minorHAnsi"/>
                <w:b/>
                <w:color w:val="185262"/>
              </w:rPr>
            </w:pPr>
          </w:p>
        </w:tc>
        <w:tc>
          <w:tcPr>
            <w:tcW w:w="1646" w:type="dxa"/>
            <w:gridSpan w:val="7"/>
          </w:tcPr>
          <w:p w14:paraId="1047A027"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Comments</w:t>
            </w:r>
          </w:p>
        </w:tc>
        <w:tc>
          <w:tcPr>
            <w:tcW w:w="1583" w:type="dxa"/>
            <w:gridSpan w:val="4"/>
          </w:tcPr>
          <w:p w14:paraId="26D7A4AD"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54495D" w:rsidRPr="008711DF" w14:paraId="126A3B0B" w14:textId="77777777" w:rsidTr="00F46517">
        <w:tc>
          <w:tcPr>
            <w:tcW w:w="2476" w:type="dxa"/>
            <w:gridSpan w:val="3"/>
          </w:tcPr>
          <w:p w14:paraId="4869AA98" w14:textId="55C86432" w:rsidR="00EA79FA" w:rsidRPr="008711DF" w:rsidRDefault="003A6412" w:rsidP="00A10B99">
            <w:pPr>
              <w:autoSpaceDE w:val="0"/>
              <w:autoSpaceDN w:val="0"/>
              <w:adjustRightInd w:val="0"/>
              <w:spacing w:after="0" w:line="240" w:lineRule="auto"/>
              <w:jc w:val="both"/>
              <w:rPr>
                <w:rFonts w:cstheme="minorHAnsi"/>
                <w:color w:val="185262"/>
              </w:rPr>
            </w:pPr>
            <w:r>
              <w:rPr>
                <w:rFonts w:cstheme="minorHAnsi"/>
                <w:color w:val="185262"/>
              </w:rPr>
              <w:t>4</w:t>
            </w:r>
            <w:r w:rsidR="00EA79FA" w:rsidRPr="008711DF">
              <w:rPr>
                <w:rFonts w:cstheme="minorHAnsi"/>
                <w:color w:val="185262"/>
              </w:rPr>
              <w:t>.1</w:t>
            </w:r>
            <w:r w:rsidR="00EA79FA">
              <w:rPr>
                <w:rFonts w:cstheme="minorHAnsi"/>
                <w:color w:val="185262"/>
              </w:rPr>
              <w:t xml:space="preserve"> </w:t>
            </w:r>
            <w:r w:rsidR="002C10F7" w:rsidRPr="001B59F6">
              <w:rPr>
                <w:rFonts w:ascii="Myriad Pro" w:hAnsi="Myriad Pro" w:cs="Calibri"/>
                <w:lang w:val="en-US"/>
              </w:rPr>
              <w:t>The next six months of the project</w:t>
            </w:r>
            <w:r w:rsidR="001B59F6" w:rsidRPr="001B59F6">
              <w:rPr>
                <w:rFonts w:ascii="Myriad Pro" w:hAnsi="Myriad Pro" w:cs="Calibri"/>
                <w:lang w:val="en-US"/>
              </w:rPr>
              <w:t xml:space="preserve"> </w:t>
            </w:r>
            <w:r w:rsidR="002C10F7" w:rsidRPr="001B59F6">
              <w:rPr>
                <w:rFonts w:ascii="Myriad Pro" w:hAnsi="Myriad Pro" w:cs="Calibri"/>
                <w:lang w:val="en-US"/>
              </w:rPr>
              <w:t>should revolve around looking at the</w:t>
            </w:r>
            <w:r w:rsidR="001B59F6" w:rsidRPr="001B59F6">
              <w:rPr>
                <w:rFonts w:ascii="Myriad Pro" w:hAnsi="Myriad Pro" w:cs="Calibri"/>
                <w:lang w:val="en-US"/>
              </w:rPr>
              <w:t xml:space="preserve"> </w:t>
            </w:r>
            <w:r w:rsidR="00A10B99" w:rsidRPr="001B59F6">
              <w:rPr>
                <w:rFonts w:ascii="Myriad Pro" w:hAnsi="Myriad Pro" w:cs="Calibri"/>
                <w:lang w:val="en-US"/>
              </w:rPr>
              <w:t>aims</w:t>
            </w:r>
            <w:r w:rsidR="002C10F7" w:rsidRPr="001B59F6">
              <w:rPr>
                <w:rFonts w:ascii="Myriad Pro" w:hAnsi="Myriad Pro" w:cs="Calibri"/>
                <w:lang w:val="en-US"/>
              </w:rPr>
              <w:t xml:space="preserve"> already made, particularly at the</w:t>
            </w:r>
            <w:r w:rsidR="001B59F6" w:rsidRPr="001B59F6">
              <w:rPr>
                <w:rFonts w:ascii="Myriad Pro" w:hAnsi="Myriad Pro" w:cs="Calibri"/>
                <w:lang w:val="en-US"/>
              </w:rPr>
              <w:t xml:space="preserve"> </w:t>
            </w:r>
            <w:r w:rsidR="002C10F7" w:rsidRPr="001B59F6">
              <w:rPr>
                <w:rFonts w:ascii="Myriad Pro" w:hAnsi="Myriad Pro" w:cs="Calibri"/>
                <w:lang w:val="en-US"/>
              </w:rPr>
              <w:t>community and</w:t>
            </w:r>
            <w:r w:rsidR="001B59F6">
              <w:rPr>
                <w:rFonts w:ascii="Myriad Pro" w:hAnsi="Myriad Pro" w:cs="Calibri"/>
                <w:lang w:val="en-US"/>
              </w:rPr>
              <w:t xml:space="preserve"> </w:t>
            </w:r>
            <w:r w:rsidR="002C10F7" w:rsidRPr="001B59F6">
              <w:rPr>
                <w:rFonts w:ascii="Myriad Pro" w:hAnsi="Myriad Pro" w:cs="Calibri"/>
                <w:lang w:val="en-US"/>
              </w:rPr>
              <w:t>municipal level, and</w:t>
            </w:r>
            <w:r w:rsidR="001B59F6" w:rsidRPr="001B59F6">
              <w:rPr>
                <w:rFonts w:ascii="Myriad Pro" w:hAnsi="Myriad Pro" w:cs="Calibri"/>
                <w:lang w:val="en-US"/>
              </w:rPr>
              <w:t xml:space="preserve"> </w:t>
            </w:r>
            <w:r w:rsidR="002C10F7" w:rsidRPr="001B59F6">
              <w:rPr>
                <w:rFonts w:ascii="Myriad Pro" w:hAnsi="Myriad Pro" w:cs="Calibri"/>
                <w:lang w:val="en-US"/>
              </w:rPr>
              <w:t>how this could be scaled up. Lessons</w:t>
            </w:r>
            <w:r w:rsidR="001B59F6" w:rsidRPr="001B59F6">
              <w:rPr>
                <w:rFonts w:ascii="Myriad Pro" w:hAnsi="Myriad Pro" w:cs="Calibri"/>
                <w:lang w:val="en-US"/>
              </w:rPr>
              <w:t xml:space="preserve"> </w:t>
            </w:r>
            <w:r w:rsidR="002C10F7" w:rsidRPr="001B59F6">
              <w:rPr>
                <w:rFonts w:ascii="Myriad Pro" w:hAnsi="Myriad Pro" w:cs="Calibri"/>
                <w:lang w:val="en-US"/>
              </w:rPr>
              <w:t>learned from each of the key</w:t>
            </w:r>
            <w:r w:rsidR="001B59F6" w:rsidRPr="001B59F6">
              <w:rPr>
                <w:rFonts w:ascii="Myriad Pro" w:hAnsi="Myriad Pro" w:cs="Calibri"/>
                <w:lang w:val="en-US"/>
              </w:rPr>
              <w:t xml:space="preserve"> </w:t>
            </w:r>
            <w:r w:rsidR="002C10F7" w:rsidRPr="001B59F6">
              <w:rPr>
                <w:rFonts w:ascii="Myriad Pro" w:hAnsi="Myriad Pro" w:cs="Calibri"/>
                <w:lang w:val="en-US"/>
              </w:rPr>
              <w:t xml:space="preserve">beneficiary </w:t>
            </w:r>
            <w:r w:rsidR="00A10B99">
              <w:rPr>
                <w:rFonts w:ascii="Myriad Pro" w:hAnsi="Myriad Pro" w:cs="Calibri"/>
                <w:lang w:val="en-US"/>
              </w:rPr>
              <w:t>i</w:t>
            </w:r>
            <w:r w:rsidR="002C10F7" w:rsidRPr="001B59F6">
              <w:rPr>
                <w:rFonts w:ascii="Myriad Pro" w:hAnsi="Myriad Pro" w:cs="Calibri"/>
                <w:lang w:val="en-US"/>
              </w:rPr>
              <w:t>nstitutions Baseline data</w:t>
            </w:r>
            <w:r w:rsidR="001B59F6" w:rsidRPr="001B59F6">
              <w:rPr>
                <w:rFonts w:ascii="Myriad Pro" w:hAnsi="Myriad Pro" w:cs="Calibri"/>
                <w:lang w:val="en-US"/>
              </w:rPr>
              <w:t xml:space="preserve"> </w:t>
            </w:r>
            <w:r w:rsidR="002C10F7" w:rsidRPr="001B59F6">
              <w:rPr>
                <w:rFonts w:ascii="Myriad Pro" w:hAnsi="Myriad Pro" w:cs="Calibri"/>
                <w:lang w:val="en-US"/>
              </w:rPr>
              <w:t>should be collected.</w:t>
            </w:r>
          </w:p>
        </w:tc>
        <w:tc>
          <w:tcPr>
            <w:tcW w:w="1856" w:type="dxa"/>
            <w:gridSpan w:val="3"/>
          </w:tcPr>
          <w:p w14:paraId="18C25AF8" w14:textId="7315A0D4" w:rsidR="00EA79FA" w:rsidRPr="004B39E2" w:rsidRDefault="00D103F6" w:rsidP="00787F53">
            <w:pPr>
              <w:tabs>
                <w:tab w:val="left" w:pos="1080"/>
              </w:tabs>
              <w:spacing w:after="0" w:line="240" w:lineRule="auto"/>
              <w:jc w:val="both"/>
              <w:rPr>
                <w:rFonts w:ascii="Myriad Pro" w:hAnsi="Myriad Pro" w:cs="Calibri"/>
                <w:lang w:val="en-US"/>
              </w:rPr>
            </w:pPr>
            <w:r w:rsidRPr="004B39E2">
              <w:rPr>
                <w:rFonts w:ascii="Myriad Pro" w:hAnsi="Myriad Pro" w:cs="Calibri"/>
                <w:lang w:val="en-US"/>
              </w:rPr>
              <w:t>15 December 2021</w:t>
            </w:r>
          </w:p>
        </w:tc>
        <w:tc>
          <w:tcPr>
            <w:tcW w:w="1794" w:type="dxa"/>
            <w:gridSpan w:val="6"/>
          </w:tcPr>
          <w:p w14:paraId="73289616" w14:textId="05654ADA" w:rsidR="00EA79FA" w:rsidRPr="004B39E2" w:rsidRDefault="00EA79FA" w:rsidP="00787F53">
            <w:pPr>
              <w:tabs>
                <w:tab w:val="left" w:pos="1080"/>
              </w:tabs>
              <w:spacing w:after="0" w:line="240" w:lineRule="auto"/>
              <w:jc w:val="both"/>
              <w:rPr>
                <w:rFonts w:ascii="Myriad Pro" w:hAnsi="Myriad Pro" w:cs="Calibri"/>
                <w:lang w:val="en-US"/>
              </w:rPr>
            </w:pPr>
            <w:r w:rsidRPr="004B39E2">
              <w:rPr>
                <w:rFonts w:ascii="Myriad Pro" w:hAnsi="Myriad Pro" w:cs="Calibri"/>
                <w:lang w:val="en-US"/>
              </w:rPr>
              <w:t>UNDP</w:t>
            </w:r>
            <w:r w:rsidR="009F1827" w:rsidRPr="004B39E2">
              <w:rPr>
                <w:rFonts w:ascii="Myriad Pro" w:hAnsi="Myriad Pro" w:cs="Calibri"/>
                <w:lang w:val="en-US"/>
              </w:rPr>
              <w:t xml:space="preserve"> </w:t>
            </w:r>
            <w:r w:rsidRPr="004B39E2">
              <w:rPr>
                <w:rFonts w:ascii="Myriad Pro" w:hAnsi="Myriad Pro" w:cs="Calibri"/>
                <w:lang w:val="en-US"/>
              </w:rPr>
              <w:t xml:space="preserve">Project </w:t>
            </w:r>
            <w:r w:rsidR="004B39E2" w:rsidRPr="004B39E2">
              <w:rPr>
                <w:rFonts w:ascii="Myriad Pro" w:hAnsi="Myriad Pro" w:cs="Calibri"/>
                <w:lang w:val="en-US"/>
              </w:rPr>
              <w:t>t</w:t>
            </w:r>
            <w:r w:rsidRPr="004B39E2">
              <w:rPr>
                <w:rFonts w:ascii="Myriad Pro" w:hAnsi="Myriad Pro" w:cs="Calibri"/>
                <w:lang w:val="en-US"/>
              </w:rPr>
              <w:t>eam</w:t>
            </w:r>
          </w:p>
        </w:tc>
        <w:tc>
          <w:tcPr>
            <w:tcW w:w="1646" w:type="dxa"/>
            <w:gridSpan w:val="7"/>
          </w:tcPr>
          <w:p w14:paraId="7712BA75" w14:textId="19D93985" w:rsidR="00EA79FA" w:rsidRPr="004B39E2" w:rsidRDefault="00266325" w:rsidP="00787F53">
            <w:pPr>
              <w:tabs>
                <w:tab w:val="left" w:pos="1080"/>
              </w:tabs>
              <w:spacing w:after="0" w:line="240" w:lineRule="auto"/>
              <w:jc w:val="both"/>
              <w:rPr>
                <w:rFonts w:ascii="Myriad Pro" w:hAnsi="Myriad Pro" w:cs="Calibri"/>
                <w:lang w:val="en-US"/>
              </w:rPr>
            </w:pPr>
            <w:r w:rsidRPr="004B39E2">
              <w:rPr>
                <w:rFonts w:ascii="Myriad Pro" w:hAnsi="Myriad Pro" w:cs="Calibri"/>
                <w:lang w:val="en-US"/>
              </w:rPr>
              <w:t xml:space="preserve">Extensive consultations and work </w:t>
            </w:r>
            <w:proofErr w:type="gramStart"/>
            <w:r w:rsidRPr="004B39E2">
              <w:rPr>
                <w:rFonts w:ascii="Myriad Pro" w:hAnsi="Myriad Pro" w:cs="Calibri"/>
                <w:lang w:val="en-US"/>
              </w:rPr>
              <w:t>has</w:t>
            </w:r>
            <w:proofErr w:type="gramEnd"/>
            <w:r w:rsidRPr="004B39E2">
              <w:rPr>
                <w:rFonts w:ascii="Myriad Pro" w:hAnsi="Myriad Pro" w:cs="Calibri"/>
                <w:lang w:val="en-US"/>
              </w:rPr>
              <w:t xml:space="preserve"> already started in the field of localisation of the GAP and in the field of social services.</w:t>
            </w:r>
          </w:p>
        </w:tc>
        <w:tc>
          <w:tcPr>
            <w:tcW w:w="1583" w:type="dxa"/>
            <w:gridSpan w:val="4"/>
          </w:tcPr>
          <w:p w14:paraId="24880D12" w14:textId="302036AA" w:rsidR="00EA79FA" w:rsidRPr="004B39E2" w:rsidRDefault="00D578E8" w:rsidP="00787F53">
            <w:pPr>
              <w:tabs>
                <w:tab w:val="left" w:pos="1080"/>
              </w:tabs>
              <w:spacing w:after="0" w:line="240" w:lineRule="auto"/>
              <w:jc w:val="both"/>
              <w:rPr>
                <w:rFonts w:ascii="Myriad Pro" w:hAnsi="Myriad Pro" w:cs="Calibri"/>
                <w:lang w:val="en-US"/>
              </w:rPr>
            </w:pPr>
            <w:r w:rsidRPr="004B39E2">
              <w:rPr>
                <w:rFonts w:ascii="Myriad Pro" w:hAnsi="Myriad Pro" w:cs="Calibri"/>
                <w:lang w:val="en-US"/>
              </w:rPr>
              <w:t>Initiated</w:t>
            </w:r>
          </w:p>
        </w:tc>
      </w:tr>
      <w:tr w:rsidR="008B202C" w:rsidRPr="008711DF" w14:paraId="032EE747" w14:textId="77777777" w:rsidTr="00F46517">
        <w:tc>
          <w:tcPr>
            <w:tcW w:w="2476" w:type="dxa"/>
            <w:gridSpan w:val="3"/>
          </w:tcPr>
          <w:p w14:paraId="77BEDC59" w14:textId="612C7732" w:rsidR="00B22F79" w:rsidRDefault="003A6412" w:rsidP="00A10B99">
            <w:pPr>
              <w:autoSpaceDE w:val="0"/>
              <w:autoSpaceDN w:val="0"/>
              <w:adjustRightInd w:val="0"/>
              <w:spacing w:after="0" w:line="240" w:lineRule="auto"/>
              <w:jc w:val="both"/>
              <w:rPr>
                <w:rFonts w:cstheme="minorHAnsi"/>
                <w:color w:val="185262"/>
              </w:rPr>
            </w:pPr>
            <w:r>
              <w:rPr>
                <w:rFonts w:cstheme="minorHAnsi"/>
                <w:color w:val="185262"/>
              </w:rPr>
              <w:t>4</w:t>
            </w:r>
            <w:r w:rsidR="00D95034">
              <w:rPr>
                <w:rFonts w:cstheme="minorHAnsi"/>
                <w:color w:val="185262"/>
              </w:rPr>
              <w:t>.</w:t>
            </w:r>
            <w:r w:rsidR="00D578E8">
              <w:rPr>
                <w:rFonts w:cstheme="minorHAnsi"/>
                <w:color w:val="185262"/>
              </w:rPr>
              <w:t xml:space="preserve">1.1 </w:t>
            </w:r>
          </w:p>
          <w:p w14:paraId="5AEC2084" w14:textId="5F763CD6" w:rsidR="00D95034" w:rsidRPr="00D95034" w:rsidRDefault="000F5A88" w:rsidP="008C5A0B">
            <w:pPr>
              <w:autoSpaceDE w:val="0"/>
              <w:autoSpaceDN w:val="0"/>
              <w:adjustRightInd w:val="0"/>
              <w:spacing w:after="0" w:line="240" w:lineRule="auto"/>
              <w:jc w:val="both"/>
              <w:rPr>
                <w:rFonts w:ascii="Myriad Pro" w:hAnsi="Myriad Pro" w:cstheme="minorHAnsi"/>
                <w:color w:val="185262"/>
              </w:rPr>
            </w:pPr>
            <w:r w:rsidRPr="004B39E2">
              <w:rPr>
                <w:rFonts w:ascii="Myriad Pro" w:hAnsi="Myriad Pro" w:cs="Calibri"/>
                <w:lang w:val="en-US"/>
              </w:rPr>
              <w:t xml:space="preserve">Data to be collected during the process </w:t>
            </w:r>
            <w:proofErr w:type="gramStart"/>
            <w:r w:rsidRPr="004B39E2">
              <w:rPr>
                <w:rFonts w:ascii="Myriad Pro" w:hAnsi="Myriad Pro" w:cs="Calibri"/>
                <w:lang w:val="en-US"/>
              </w:rPr>
              <w:t xml:space="preserve">of </w:t>
            </w:r>
            <w:r w:rsidR="00D578E8" w:rsidRPr="004B39E2">
              <w:rPr>
                <w:rFonts w:ascii="Myriad Pro" w:hAnsi="Myriad Pro" w:cs="Calibri"/>
                <w:lang w:val="en-US"/>
              </w:rPr>
              <w:t xml:space="preserve"> </w:t>
            </w:r>
            <w:r w:rsidR="003E304C" w:rsidRPr="004B39E2">
              <w:rPr>
                <w:rFonts w:ascii="Myriad Pro" w:hAnsi="Myriad Pro" w:cs="Calibri"/>
                <w:lang w:val="en-US"/>
              </w:rPr>
              <w:t>improvement</w:t>
            </w:r>
            <w:proofErr w:type="gramEnd"/>
            <w:r w:rsidR="003A6412" w:rsidRPr="004B39E2">
              <w:rPr>
                <w:rFonts w:ascii="Myriad Pro" w:hAnsi="Myriad Pro" w:cs="Calibri"/>
                <w:lang w:val="en-US"/>
              </w:rPr>
              <w:t xml:space="preserve"> </w:t>
            </w:r>
            <w:r w:rsidR="003E304C" w:rsidRPr="004B39E2">
              <w:rPr>
                <w:rFonts w:ascii="Myriad Pro" w:hAnsi="Myriad Pro" w:cs="Calibri"/>
                <w:lang w:val="en-US"/>
              </w:rPr>
              <w:t>and introduction of new social services</w:t>
            </w:r>
            <w:r w:rsidR="00D311DB" w:rsidRPr="004B39E2">
              <w:rPr>
                <w:rFonts w:ascii="Myriad Pro" w:hAnsi="Myriad Pro" w:cs="Calibri"/>
                <w:lang w:val="en-US"/>
              </w:rPr>
              <w:t>.</w:t>
            </w:r>
          </w:p>
        </w:tc>
        <w:tc>
          <w:tcPr>
            <w:tcW w:w="1856" w:type="dxa"/>
            <w:gridSpan w:val="3"/>
          </w:tcPr>
          <w:p w14:paraId="2FA8422B" w14:textId="2C6F5805" w:rsidR="00B22F79" w:rsidRPr="004B39E2" w:rsidRDefault="007711BE" w:rsidP="00787F53">
            <w:pPr>
              <w:tabs>
                <w:tab w:val="left" w:pos="1080"/>
              </w:tabs>
              <w:spacing w:after="0" w:line="240" w:lineRule="auto"/>
              <w:jc w:val="both"/>
              <w:rPr>
                <w:rFonts w:ascii="Myriad Pro" w:hAnsi="Myriad Pro" w:cs="Calibri"/>
                <w:lang w:val="en-US"/>
              </w:rPr>
            </w:pPr>
            <w:r w:rsidRPr="004B39E2">
              <w:rPr>
                <w:rFonts w:ascii="Myriad Pro" w:hAnsi="Myriad Pro" w:cs="Calibri"/>
                <w:lang w:val="en-US"/>
              </w:rPr>
              <w:t>30 November 2021</w:t>
            </w:r>
          </w:p>
        </w:tc>
        <w:tc>
          <w:tcPr>
            <w:tcW w:w="1794" w:type="dxa"/>
            <w:gridSpan w:val="6"/>
          </w:tcPr>
          <w:p w14:paraId="64FF39C5" w14:textId="71621883" w:rsidR="00B22F79" w:rsidRPr="004B39E2" w:rsidRDefault="004D23F5" w:rsidP="00787F53">
            <w:pPr>
              <w:tabs>
                <w:tab w:val="left" w:pos="1080"/>
              </w:tabs>
              <w:spacing w:after="0" w:line="240" w:lineRule="auto"/>
              <w:jc w:val="both"/>
              <w:rPr>
                <w:rFonts w:ascii="Myriad Pro" w:hAnsi="Myriad Pro" w:cs="Calibri"/>
                <w:lang w:val="en-US"/>
              </w:rPr>
            </w:pPr>
            <w:r w:rsidRPr="004B39E2">
              <w:rPr>
                <w:rFonts w:ascii="Myriad Pro" w:hAnsi="Myriad Pro" w:cs="Calibri"/>
                <w:lang w:val="en-US"/>
              </w:rPr>
              <w:t>UNDP</w:t>
            </w:r>
            <w:r w:rsidR="004B39E2">
              <w:rPr>
                <w:rFonts w:ascii="Myriad Pro" w:hAnsi="Myriad Pro" w:cs="Calibri"/>
                <w:lang w:val="en-US"/>
              </w:rPr>
              <w:t xml:space="preserve"> </w:t>
            </w:r>
            <w:r w:rsidRPr="004B39E2">
              <w:rPr>
                <w:rFonts w:ascii="Myriad Pro" w:hAnsi="Myriad Pro" w:cs="Calibri"/>
                <w:lang w:val="en-US"/>
              </w:rPr>
              <w:t xml:space="preserve">Project </w:t>
            </w:r>
            <w:r w:rsidR="004B39E2">
              <w:rPr>
                <w:rFonts w:ascii="Myriad Pro" w:hAnsi="Myriad Pro" w:cs="Calibri"/>
                <w:lang w:val="en-US"/>
              </w:rPr>
              <w:t>t</w:t>
            </w:r>
            <w:r w:rsidRPr="004B39E2">
              <w:rPr>
                <w:rFonts w:ascii="Myriad Pro" w:hAnsi="Myriad Pro" w:cs="Calibri"/>
                <w:lang w:val="en-US"/>
              </w:rPr>
              <w:t>eam</w:t>
            </w:r>
          </w:p>
        </w:tc>
        <w:tc>
          <w:tcPr>
            <w:tcW w:w="1646" w:type="dxa"/>
            <w:gridSpan w:val="7"/>
          </w:tcPr>
          <w:p w14:paraId="2E5825B7" w14:textId="77777777" w:rsidR="00B22F79" w:rsidRPr="004B39E2" w:rsidRDefault="00B22F79" w:rsidP="00787F53">
            <w:pPr>
              <w:tabs>
                <w:tab w:val="left" w:pos="1080"/>
              </w:tabs>
              <w:spacing w:after="0" w:line="240" w:lineRule="auto"/>
              <w:jc w:val="both"/>
              <w:rPr>
                <w:rFonts w:ascii="Myriad Pro" w:hAnsi="Myriad Pro" w:cs="Calibri"/>
                <w:lang w:val="en-US"/>
              </w:rPr>
            </w:pPr>
          </w:p>
        </w:tc>
        <w:tc>
          <w:tcPr>
            <w:tcW w:w="1583" w:type="dxa"/>
            <w:gridSpan w:val="4"/>
          </w:tcPr>
          <w:p w14:paraId="06ABAD95" w14:textId="3F731BDC" w:rsidR="00B22F79" w:rsidRPr="004B39E2" w:rsidRDefault="004D23F5" w:rsidP="00787F53">
            <w:pPr>
              <w:tabs>
                <w:tab w:val="left" w:pos="1080"/>
              </w:tabs>
              <w:spacing w:after="0" w:line="240" w:lineRule="auto"/>
              <w:jc w:val="both"/>
              <w:rPr>
                <w:rFonts w:ascii="Myriad Pro" w:hAnsi="Myriad Pro" w:cs="Calibri"/>
                <w:lang w:val="en-US"/>
              </w:rPr>
            </w:pPr>
            <w:r w:rsidRPr="004B39E2">
              <w:rPr>
                <w:rFonts w:ascii="Myriad Pro" w:hAnsi="Myriad Pro" w:cs="Calibri"/>
                <w:lang w:val="en-US"/>
              </w:rPr>
              <w:t>Initiated</w:t>
            </w:r>
          </w:p>
        </w:tc>
      </w:tr>
      <w:tr w:rsidR="00840675" w:rsidRPr="008711DF" w14:paraId="03973AAF" w14:textId="77777777" w:rsidTr="00F46517">
        <w:tc>
          <w:tcPr>
            <w:tcW w:w="2476" w:type="dxa"/>
            <w:gridSpan w:val="3"/>
          </w:tcPr>
          <w:p w14:paraId="276A3BC8" w14:textId="28664D12" w:rsidR="005E3442" w:rsidRDefault="003A6412" w:rsidP="002D30A0">
            <w:pPr>
              <w:autoSpaceDE w:val="0"/>
              <w:autoSpaceDN w:val="0"/>
              <w:adjustRightInd w:val="0"/>
              <w:spacing w:after="0" w:line="240" w:lineRule="auto"/>
              <w:jc w:val="both"/>
              <w:rPr>
                <w:rFonts w:ascii="Myriad Pro" w:hAnsi="Myriad Pro" w:cs="Calibri"/>
                <w:lang w:val="en-US"/>
              </w:rPr>
            </w:pPr>
            <w:r>
              <w:rPr>
                <w:rFonts w:ascii="Myriad Pro" w:hAnsi="Myriad Pro" w:cs="Calibri"/>
                <w:lang w:val="en-US"/>
              </w:rPr>
              <w:t>4</w:t>
            </w:r>
            <w:r w:rsidR="00FF46EC">
              <w:rPr>
                <w:rFonts w:ascii="Myriad Pro" w:hAnsi="Myriad Pro" w:cs="Calibri"/>
                <w:lang w:val="en-US"/>
              </w:rPr>
              <w:t>.1.</w:t>
            </w:r>
            <w:r w:rsidR="003561B9">
              <w:rPr>
                <w:rFonts w:ascii="Myriad Pro" w:hAnsi="Myriad Pro" w:cs="Calibri"/>
                <w:lang w:val="en-US"/>
              </w:rPr>
              <w:t>2</w:t>
            </w:r>
          </w:p>
          <w:p w14:paraId="2CF9A753" w14:textId="29E2437E" w:rsidR="00634C8D" w:rsidRDefault="008C5A0B" w:rsidP="002D30A0">
            <w:pPr>
              <w:autoSpaceDE w:val="0"/>
              <w:autoSpaceDN w:val="0"/>
              <w:adjustRightInd w:val="0"/>
              <w:spacing w:after="0" w:line="240" w:lineRule="auto"/>
              <w:jc w:val="both"/>
              <w:rPr>
                <w:rFonts w:ascii="Myriad Pro" w:hAnsi="Myriad Pro" w:cs="Calibri"/>
                <w:lang w:val="en-US"/>
              </w:rPr>
            </w:pPr>
            <w:r>
              <w:rPr>
                <w:rFonts w:ascii="Myriad Pro" w:hAnsi="Myriad Pro" w:cs="Calibri"/>
                <w:lang w:val="en-US"/>
              </w:rPr>
              <w:t xml:space="preserve">Most recent data to be collected through the process of </w:t>
            </w:r>
            <w:r w:rsidR="0077164A">
              <w:rPr>
                <w:rFonts w:ascii="Myriad Pro" w:hAnsi="Myriad Pro" w:cs="Calibri"/>
                <w:lang w:val="en-US"/>
              </w:rPr>
              <w:t xml:space="preserve">creation of LGAPs that also foresees a thorough analytical </w:t>
            </w:r>
            <w:r w:rsidR="0077164A">
              <w:rPr>
                <w:rFonts w:ascii="Myriad Pro" w:hAnsi="Myriad Pro" w:cs="Calibri"/>
                <w:lang w:val="en-US"/>
              </w:rPr>
              <w:lastRenderedPageBreak/>
              <w:t>phase in each participating LG</w:t>
            </w:r>
          </w:p>
        </w:tc>
        <w:tc>
          <w:tcPr>
            <w:tcW w:w="1856" w:type="dxa"/>
            <w:gridSpan w:val="3"/>
          </w:tcPr>
          <w:p w14:paraId="0094DB12" w14:textId="66600806" w:rsidR="005E3442" w:rsidRPr="004B39E2" w:rsidRDefault="0047681C" w:rsidP="00787F53">
            <w:pPr>
              <w:tabs>
                <w:tab w:val="left" w:pos="1080"/>
              </w:tabs>
              <w:spacing w:after="0" w:line="240" w:lineRule="auto"/>
              <w:jc w:val="both"/>
              <w:rPr>
                <w:rFonts w:ascii="Myriad Pro" w:hAnsi="Myriad Pro" w:cs="Calibri"/>
                <w:lang w:val="en-US"/>
              </w:rPr>
            </w:pPr>
            <w:r w:rsidRPr="004B39E2">
              <w:rPr>
                <w:rFonts w:ascii="Myriad Pro" w:hAnsi="Myriad Pro" w:cs="Calibri"/>
                <w:lang w:val="en-US"/>
              </w:rPr>
              <w:lastRenderedPageBreak/>
              <w:t>30 November</w:t>
            </w:r>
            <w:r w:rsidR="008A7EE7" w:rsidRPr="004B39E2">
              <w:rPr>
                <w:rFonts w:ascii="Myriad Pro" w:hAnsi="Myriad Pro" w:cs="Calibri"/>
                <w:lang w:val="en-US"/>
              </w:rPr>
              <w:t xml:space="preserve"> 2021</w:t>
            </w:r>
          </w:p>
        </w:tc>
        <w:tc>
          <w:tcPr>
            <w:tcW w:w="1794" w:type="dxa"/>
            <w:gridSpan w:val="6"/>
          </w:tcPr>
          <w:p w14:paraId="69A4F2B1" w14:textId="54733C5E" w:rsidR="005E3442" w:rsidRPr="004B39E2" w:rsidRDefault="004D23F5" w:rsidP="00787F53">
            <w:pPr>
              <w:tabs>
                <w:tab w:val="left" w:pos="1080"/>
              </w:tabs>
              <w:spacing w:after="0" w:line="240" w:lineRule="auto"/>
              <w:jc w:val="both"/>
              <w:rPr>
                <w:rFonts w:ascii="Myriad Pro" w:hAnsi="Myriad Pro" w:cs="Calibri"/>
                <w:lang w:val="en-US"/>
              </w:rPr>
            </w:pPr>
            <w:r w:rsidRPr="004B39E2">
              <w:rPr>
                <w:rFonts w:ascii="Myriad Pro" w:hAnsi="Myriad Pro" w:cs="Calibri"/>
                <w:lang w:val="en-US"/>
              </w:rPr>
              <w:t xml:space="preserve">UNDP Project </w:t>
            </w:r>
            <w:r w:rsidR="004B39E2">
              <w:rPr>
                <w:rFonts w:ascii="Myriad Pro" w:hAnsi="Myriad Pro" w:cs="Calibri"/>
                <w:lang w:val="en-US"/>
              </w:rPr>
              <w:t>t</w:t>
            </w:r>
            <w:r w:rsidRPr="004B39E2">
              <w:rPr>
                <w:rFonts w:ascii="Myriad Pro" w:hAnsi="Myriad Pro" w:cs="Calibri"/>
                <w:lang w:val="en-US"/>
              </w:rPr>
              <w:t>eam</w:t>
            </w:r>
          </w:p>
        </w:tc>
        <w:tc>
          <w:tcPr>
            <w:tcW w:w="1646" w:type="dxa"/>
            <w:gridSpan w:val="7"/>
          </w:tcPr>
          <w:p w14:paraId="77FF5022" w14:textId="77777777" w:rsidR="005E3442" w:rsidRPr="004B39E2" w:rsidRDefault="005E3442" w:rsidP="00787F53">
            <w:pPr>
              <w:tabs>
                <w:tab w:val="left" w:pos="1080"/>
              </w:tabs>
              <w:spacing w:after="0" w:line="240" w:lineRule="auto"/>
              <w:jc w:val="both"/>
              <w:rPr>
                <w:rFonts w:ascii="Myriad Pro" w:hAnsi="Myriad Pro" w:cs="Calibri"/>
                <w:lang w:val="en-US"/>
              </w:rPr>
            </w:pPr>
          </w:p>
        </w:tc>
        <w:tc>
          <w:tcPr>
            <w:tcW w:w="1583" w:type="dxa"/>
            <w:gridSpan w:val="4"/>
          </w:tcPr>
          <w:p w14:paraId="18B219DF" w14:textId="42B61842" w:rsidR="005E3442" w:rsidRPr="004B39E2" w:rsidRDefault="004D23F5" w:rsidP="00787F53">
            <w:pPr>
              <w:tabs>
                <w:tab w:val="left" w:pos="1080"/>
              </w:tabs>
              <w:spacing w:after="0" w:line="240" w:lineRule="auto"/>
              <w:jc w:val="both"/>
              <w:rPr>
                <w:rFonts w:ascii="Myriad Pro" w:hAnsi="Myriad Pro" w:cs="Calibri"/>
                <w:lang w:val="en-US"/>
              </w:rPr>
            </w:pPr>
            <w:r w:rsidRPr="004B39E2">
              <w:rPr>
                <w:rFonts w:ascii="Myriad Pro" w:hAnsi="Myriad Pro" w:cs="Calibri"/>
                <w:lang w:val="en-US"/>
              </w:rPr>
              <w:t>Initiated</w:t>
            </w:r>
          </w:p>
        </w:tc>
      </w:tr>
      <w:tr w:rsidR="00EA79FA" w:rsidRPr="008711DF" w14:paraId="77651B50" w14:textId="77777777" w:rsidTr="00F46517">
        <w:trPr>
          <w:gridAfter w:val="1"/>
          <w:wAfter w:w="90" w:type="dxa"/>
        </w:trPr>
        <w:tc>
          <w:tcPr>
            <w:tcW w:w="9265" w:type="dxa"/>
            <w:gridSpan w:val="22"/>
            <w:shd w:val="clear" w:color="auto" w:fill="EAF6F3"/>
          </w:tcPr>
          <w:p w14:paraId="793186E0" w14:textId="02406DA7" w:rsidR="00EA79FA" w:rsidRDefault="00EA79FA" w:rsidP="00787F53">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54495D">
              <w:rPr>
                <w:rFonts w:cstheme="minorHAnsi"/>
                <w:b/>
                <w:color w:val="185262"/>
              </w:rPr>
              <w:t>5</w:t>
            </w:r>
            <w:r w:rsidRPr="008711DF">
              <w:rPr>
                <w:rFonts w:cstheme="minorHAnsi"/>
                <w:b/>
                <w:color w:val="185262"/>
              </w:rPr>
              <w:t xml:space="preserve">. </w:t>
            </w:r>
          </w:p>
          <w:p w14:paraId="163E8445" w14:textId="3E241F89" w:rsidR="00EA79FA" w:rsidRPr="00AC7A57" w:rsidRDefault="00AC7A57" w:rsidP="00AC7A57">
            <w:pPr>
              <w:autoSpaceDE w:val="0"/>
              <w:autoSpaceDN w:val="0"/>
              <w:adjustRightInd w:val="0"/>
              <w:spacing w:after="0" w:line="240" w:lineRule="auto"/>
              <w:rPr>
                <w:rFonts w:ascii="Myriad Pro" w:hAnsi="Myriad Pro" w:cs="Calibri-Bold"/>
                <w:lang w:val="en-US"/>
              </w:rPr>
            </w:pPr>
            <w:r w:rsidRPr="00AC7A57">
              <w:rPr>
                <w:rFonts w:ascii="Myriad Pro" w:hAnsi="Myriad Pro" w:cs="Calibri-Bold"/>
                <w:lang w:val="en-US"/>
              </w:rPr>
              <w:t xml:space="preserve">Consideration should be given to expand the outreach to key beneficiaries such as civil society, ethnic leaders, religious </w:t>
            </w:r>
            <w:proofErr w:type="gramStart"/>
            <w:r w:rsidRPr="00AC7A57">
              <w:rPr>
                <w:rFonts w:ascii="Myriad Pro" w:hAnsi="Myriad Pro" w:cs="Calibri-Bold"/>
                <w:lang w:val="en-US"/>
              </w:rPr>
              <w:t>leaders</w:t>
            </w:r>
            <w:proofErr w:type="gramEnd"/>
            <w:r w:rsidRPr="00AC7A57">
              <w:rPr>
                <w:rFonts w:ascii="Myriad Pro" w:hAnsi="Myriad Pro" w:cs="Calibri-Bold"/>
                <w:lang w:val="en-US"/>
              </w:rPr>
              <w:t xml:space="preserve"> and a more effective campaign with regards to media</w:t>
            </w:r>
          </w:p>
        </w:tc>
      </w:tr>
      <w:tr w:rsidR="00EA79FA" w:rsidRPr="008711DF" w14:paraId="2E60DD2D" w14:textId="77777777" w:rsidTr="00F46517">
        <w:trPr>
          <w:gridAfter w:val="1"/>
          <w:wAfter w:w="90" w:type="dxa"/>
        </w:trPr>
        <w:tc>
          <w:tcPr>
            <w:tcW w:w="9265" w:type="dxa"/>
            <w:gridSpan w:val="22"/>
            <w:shd w:val="clear" w:color="auto" w:fill="EAF6F3"/>
          </w:tcPr>
          <w:p w14:paraId="7CD5BA81" w14:textId="321218CB" w:rsidR="00EA79FA" w:rsidRPr="008711DF" w:rsidRDefault="00EA79FA" w:rsidP="00787F53">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w:t>
            </w:r>
            <w:r w:rsidR="004B39E2">
              <w:rPr>
                <w:rFonts w:cstheme="minorHAnsi"/>
                <w:color w:val="185262"/>
              </w:rPr>
              <w:t xml:space="preserve"> Recommendation valid and accepted </w:t>
            </w:r>
            <w:r w:rsidRPr="008711DF">
              <w:rPr>
                <w:rFonts w:cstheme="minorHAnsi"/>
                <w:color w:val="185262"/>
              </w:rPr>
              <w:t xml:space="preserve"> </w:t>
            </w:r>
          </w:p>
        </w:tc>
      </w:tr>
      <w:tr w:rsidR="008B202C" w:rsidRPr="008711DF" w14:paraId="0736B377" w14:textId="77777777" w:rsidTr="00F46517">
        <w:trPr>
          <w:gridAfter w:val="1"/>
          <w:wAfter w:w="90" w:type="dxa"/>
          <w:trHeight w:val="135"/>
        </w:trPr>
        <w:tc>
          <w:tcPr>
            <w:tcW w:w="2561" w:type="dxa"/>
            <w:gridSpan w:val="5"/>
            <w:vMerge w:val="restart"/>
            <w:shd w:val="clear" w:color="auto" w:fill="EAF6F3"/>
          </w:tcPr>
          <w:p w14:paraId="5511D9FE"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Key action(s)</w:t>
            </w:r>
            <w:r>
              <w:rPr>
                <w:rFonts w:cstheme="minorHAnsi"/>
                <w:b/>
                <w:color w:val="185262"/>
              </w:rPr>
              <w:t xml:space="preserve"> </w:t>
            </w:r>
          </w:p>
        </w:tc>
        <w:tc>
          <w:tcPr>
            <w:tcW w:w="1819" w:type="dxa"/>
            <w:gridSpan w:val="3"/>
            <w:vMerge w:val="restart"/>
            <w:shd w:val="clear" w:color="auto" w:fill="EAF6F3"/>
          </w:tcPr>
          <w:p w14:paraId="28E4CC87"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758" w:type="dxa"/>
            <w:gridSpan w:val="5"/>
            <w:vMerge w:val="restart"/>
            <w:shd w:val="clear" w:color="auto" w:fill="EAF6F3"/>
          </w:tcPr>
          <w:p w14:paraId="6C87160E"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127" w:type="dxa"/>
            <w:gridSpan w:val="9"/>
            <w:shd w:val="clear" w:color="auto" w:fill="EAF6F3"/>
          </w:tcPr>
          <w:p w14:paraId="15660E13"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Tracking</w:t>
            </w:r>
          </w:p>
        </w:tc>
      </w:tr>
      <w:tr w:rsidR="008B202C" w:rsidRPr="008711DF" w14:paraId="0AFAB6E2" w14:textId="77777777" w:rsidTr="00F46517">
        <w:trPr>
          <w:gridAfter w:val="1"/>
          <w:wAfter w:w="90" w:type="dxa"/>
          <w:trHeight w:val="135"/>
        </w:trPr>
        <w:tc>
          <w:tcPr>
            <w:tcW w:w="2561" w:type="dxa"/>
            <w:gridSpan w:val="5"/>
            <w:vMerge/>
            <w:shd w:val="clear" w:color="auto" w:fill="F3F3F3"/>
          </w:tcPr>
          <w:p w14:paraId="588F976C" w14:textId="77777777" w:rsidR="00EA79FA" w:rsidRPr="008711DF" w:rsidRDefault="00EA79FA" w:rsidP="00787F53">
            <w:pPr>
              <w:tabs>
                <w:tab w:val="left" w:pos="1080"/>
              </w:tabs>
              <w:spacing w:after="0" w:line="240" w:lineRule="auto"/>
              <w:jc w:val="both"/>
              <w:rPr>
                <w:rFonts w:cstheme="minorHAnsi"/>
                <w:color w:val="185262"/>
              </w:rPr>
            </w:pPr>
          </w:p>
        </w:tc>
        <w:tc>
          <w:tcPr>
            <w:tcW w:w="1819" w:type="dxa"/>
            <w:gridSpan w:val="3"/>
            <w:vMerge/>
            <w:shd w:val="clear" w:color="auto" w:fill="F3F3F3"/>
          </w:tcPr>
          <w:p w14:paraId="17B0F71C" w14:textId="77777777" w:rsidR="00EA79FA" w:rsidRPr="008711DF" w:rsidRDefault="00EA79FA" w:rsidP="00787F53">
            <w:pPr>
              <w:tabs>
                <w:tab w:val="left" w:pos="1080"/>
              </w:tabs>
              <w:spacing w:after="0" w:line="240" w:lineRule="auto"/>
              <w:jc w:val="both"/>
              <w:rPr>
                <w:rFonts w:cstheme="minorHAnsi"/>
                <w:b/>
                <w:color w:val="185262"/>
              </w:rPr>
            </w:pPr>
          </w:p>
        </w:tc>
        <w:tc>
          <w:tcPr>
            <w:tcW w:w="1758" w:type="dxa"/>
            <w:gridSpan w:val="5"/>
            <w:vMerge/>
            <w:shd w:val="clear" w:color="auto" w:fill="F3F3F3"/>
          </w:tcPr>
          <w:p w14:paraId="7B049DB9" w14:textId="77777777" w:rsidR="00EA79FA" w:rsidRPr="008711DF" w:rsidRDefault="00EA79FA" w:rsidP="00787F53">
            <w:pPr>
              <w:tabs>
                <w:tab w:val="left" w:pos="1080"/>
              </w:tabs>
              <w:spacing w:after="0" w:line="240" w:lineRule="auto"/>
              <w:jc w:val="both"/>
              <w:rPr>
                <w:rFonts w:cstheme="minorHAnsi"/>
                <w:b/>
                <w:color w:val="185262"/>
              </w:rPr>
            </w:pPr>
          </w:p>
        </w:tc>
        <w:tc>
          <w:tcPr>
            <w:tcW w:w="1634" w:type="dxa"/>
            <w:gridSpan w:val="6"/>
          </w:tcPr>
          <w:p w14:paraId="7B23B704"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Comments</w:t>
            </w:r>
          </w:p>
        </w:tc>
        <w:tc>
          <w:tcPr>
            <w:tcW w:w="1493" w:type="dxa"/>
            <w:gridSpan w:val="3"/>
          </w:tcPr>
          <w:p w14:paraId="24311B8D"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8B202C" w:rsidRPr="008711DF" w14:paraId="28107C24" w14:textId="77777777" w:rsidTr="00F46517">
        <w:trPr>
          <w:gridAfter w:val="1"/>
          <w:wAfter w:w="90" w:type="dxa"/>
        </w:trPr>
        <w:tc>
          <w:tcPr>
            <w:tcW w:w="2561" w:type="dxa"/>
            <w:gridSpan w:val="5"/>
          </w:tcPr>
          <w:p w14:paraId="3A912670" w14:textId="38A84D2B" w:rsidR="009C780E" w:rsidRDefault="0054495D" w:rsidP="004837E2">
            <w:pPr>
              <w:autoSpaceDE w:val="0"/>
              <w:autoSpaceDN w:val="0"/>
              <w:adjustRightInd w:val="0"/>
              <w:spacing w:after="0" w:line="240" w:lineRule="auto"/>
              <w:rPr>
                <w:rFonts w:ascii="Calibri" w:hAnsi="Calibri" w:cs="Calibri"/>
                <w:sz w:val="18"/>
                <w:szCs w:val="18"/>
                <w:lang w:val="en-US"/>
              </w:rPr>
            </w:pPr>
            <w:r>
              <w:rPr>
                <w:rFonts w:cstheme="minorHAnsi"/>
                <w:color w:val="185262"/>
              </w:rPr>
              <w:t>5</w:t>
            </w:r>
            <w:r w:rsidR="00EA79FA" w:rsidRPr="008711DF">
              <w:rPr>
                <w:rFonts w:cstheme="minorHAnsi"/>
                <w:color w:val="185262"/>
              </w:rPr>
              <w:t>.1</w:t>
            </w:r>
            <w:r w:rsidR="00EA79FA">
              <w:rPr>
                <w:rFonts w:cstheme="minorHAnsi"/>
                <w:color w:val="185262"/>
              </w:rPr>
              <w:t xml:space="preserve"> </w:t>
            </w:r>
            <w:r w:rsidR="004837E2">
              <w:rPr>
                <w:rFonts w:ascii="Calibri" w:hAnsi="Calibri" w:cs="Calibri"/>
                <w:sz w:val="18"/>
                <w:szCs w:val="18"/>
                <w:lang w:val="en-US"/>
              </w:rPr>
              <w:t xml:space="preserve"> </w:t>
            </w:r>
          </w:p>
          <w:p w14:paraId="4F46BA97" w14:textId="118660C0" w:rsidR="00EA79FA" w:rsidRPr="00B55F38" w:rsidRDefault="004837E2" w:rsidP="009C780E">
            <w:pPr>
              <w:autoSpaceDE w:val="0"/>
              <w:autoSpaceDN w:val="0"/>
              <w:adjustRightInd w:val="0"/>
              <w:spacing w:after="0" w:line="240" w:lineRule="auto"/>
              <w:jc w:val="both"/>
              <w:rPr>
                <w:rFonts w:ascii="Myriad Pro" w:hAnsi="Myriad Pro" w:cstheme="minorHAnsi"/>
                <w:color w:val="185262"/>
              </w:rPr>
            </w:pPr>
            <w:r w:rsidRPr="00B55F38">
              <w:rPr>
                <w:rFonts w:ascii="Myriad Pro" w:hAnsi="Myriad Pro" w:cs="Calibri"/>
                <w:lang w:val="en-US"/>
              </w:rPr>
              <w:t xml:space="preserve">While </w:t>
            </w:r>
            <w:proofErr w:type="gramStart"/>
            <w:r w:rsidRPr="00B55F38">
              <w:rPr>
                <w:rFonts w:ascii="Myriad Pro" w:hAnsi="Myriad Pro" w:cs="Calibri"/>
                <w:lang w:val="en-US"/>
              </w:rPr>
              <w:t>a number of</w:t>
            </w:r>
            <w:proofErr w:type="gramEnd"/>
            <w:r w:rsidRPr="00B55F38">
              <w:rPr>
                <w:rFonts w:ascii="Myriad Pro" w:hAnsi="Myriad Pro" w:cs="Calibri"/>
                <w:lang w:val="en-US"/>
              </w:rPr>
              <w:t xml:space="preserve"> the</w:t>
            </w:r>
            <w:r w:rsidR="003B2332">
              <w:rPr>
                <w:rFonts w:ascii="Myriad Pro" w:hAnsi="Myriad Pro" w:cs="Calibri"/>
                <w:lang w:val="en-US"/>
              </w:rPr>
              <w:t xml:space="preserve"> </w:t>
            </w:r>
            <w:r w:rsidR="009C780E" w:rsidRPr="00B55F38">
              <w:rPr>
                <w:rFonts w:ascii="Myriad Pro" w:hAnsi="Myriad Pro" w:cs="Calibri"/>
                <w:lang w:val="en-US"/>
              </w:rPr>
              <w:t>b</w:t>
            </w:r>
            <w:r w:rsidRPr="00B55F38">
              <w:rPr>
                <w:rFonts w:ascii="Myriad Pro" w:hAnsi="Myriad Pro" w:cs="Calibri"/>
                <w:lang w:val="en-US"/>
              </w:rPr>
              <w:t>eneficiaries</w:t>
            </w:r>
            <w:r w:rsidR="009C780E" w:rsidRPr="00B55F38">
              <w:rPr>
                <w:rFonts w:ascii="Myriad Pro" w:hAnsi="Myriad Pro" w:cs="Calibri"/>
                <w:lang w:val="en-US"/>
              </w:rPr>
              <w:t xml:space="preserve"> </w:t>
            </w:r>
            <w:r w:rsidRPr="00B55F38">
              <w:rPr>
                <w:rFonts w:ascii="Myriad Pro" w:hAnsi="Myriad Pro" w:cs="Calibri"/>
                <w:lang w:val="en-US"/>
              </w:rPr>
              <w:t>did benefit from the project, a more</w:t>
            </w:r>
            <w:r w:rsidR="009C780E" w:rsidRPr="00B55F38">
              <w:rPr>
                <w:rFonts w:ascii="Myriad Pro" w:hAnsi="Myriad Pro" w:cs="Calibri"/>
                <w:lang w:val="en-US"/>
              </w:rPr>
              <w:t xml:space="preserve"> </w:t>
            </w:r>
            <w:r w:rsidRPr="00B55F38">
              <w:rPr>
                <w:rFonts w:ascii="Myriad Pro" w:hAnsi="Myriad Pro" w:cs="Calibri"/>
                <w:lang w:val="en-US"/>
              </w:rPr>
              <w:t xml:space="preserve">strategic </w:t>
            </w:r>
            <w:r w:rsidR="009C780E" w:rsidRPr="00B55F38">
              <w:rPr>
                <w:rFonts w:ascii="Myriad Pro" w:hAnsi="Myriad Pro" w:cs="Calibri"/>
                <w:lang w:val="en-US"/>
              </w:rPr>
              <w:t>a</w:t>
            </w:r>
            <w:r w:rsidRPr="00B55F38">
              <w:rPr>
                <w:rFonts w:ascii="Myriad Pro" w:hAnsi="Myriad Pro" w:cs="Calibri"/>
                <w:lang w:val="en-US"/>
              </w:rPr>
              <w:t>pproach to include support</w:t>
            </w:r>
            <w:r w:rsidR="009C780E" w:rsidRPr="00B55F38">
              <w:rPr>
                <w:rFonts w:ascii="Myriad Pro" w:hAnsi="Myriad Pro" w:cs="Calibri"/>
                <w:lang w:val="en-US"/>
              </w:rPr>
              <w:t xml:space="preserve"> </w:t>
            </w:r>
            <w:r w:rsidRPr="00B55F38">
              <w:rPr>
                <w:rFonts w:ascii="Myriad Pro" w:hAnsi="Myriad Pro" w:cs="Calibri"/>
                <w:lang w:val="en-US"/>
              </w:rPr>
              <w:t>and technical knowhow in the areas of</w:t>
            </w:r>
            <w:r w:rsidR="009C780E" w:rsidRPr="00B55F38">
              <w:rPr>
                <w:rFonts w:ascii="Myriad Pro" w:hAnsi="Myriad Pro" w:cs="Calibri"/>
                <w:lang w:val="en-US"/>
              </w:rPr>
              <w:t xml:space="preserve"> </w:t>
            </w:r>
            <w:r w:rsidRPr="00B55F38">
              <w:rPr>
                <w:rFonts w:ascii="Myriad Pro" w:hAnsi="Myriad Pro" w:cs="Calibri"/>
                <w:lang w:val="en-US"/>
              </w:rPr>
              <w:t>women, youth, and electoral and</w:t>
            </w:r>
            <w:r w:rsidR="009C780E" w:rsidRPr="00B55F38">
              <w:rPr>
                <w:rFonts w:ascii="Myriad Pro" w:hAnsi="Myriad Pro" w:cs="Calibri"/>
                <w:lang w:val="en-US"/>
              </w:rPr>
              <w:t xml:space="preserve"> </w:t>
            </w:r>
            <w:r w:rsidRPr="00B55F38">
              <w:rPr>
                <w:rFonts w:ascii="Myriad Pro" w:hAnsi="Myriad Pro" w:cs="Calibri"/>
                <w:lang w:val="en-US"/>
              </w:rPr>
              <w:t>systemic reform as well as attitudinal</w:t>
            </w:r>
            <w:r w:rsidR="009C780E" w:rsidRPr="00B55F38">
              <w:rPr>
                <w:rFonts w:ascii="Myriad Pro" w:hAnsi="Myriad Pro" w:cs="Calibri"/>
                <w:lang w:val="en-US"/>
              </w:rPr>
              <w:t xml:space="preserve"> </w:t>
            </w:r>
            <w:r w:rsidRPr="00B55F38">
              <w:rPr>
                <w:rFonts w:ascii="Myriad Pro" w:hAnsi="Myriad Pro" w:cs="Calibri"/>
                <w:lang w:val="en-US"/>
              </w:rPr>
              <w:t>behavior and discrimination.</w:t>
            </w:r>
          </w:p>
        </w:tc>
        <w:tc>
          <w:tcPr>
            <w:tcW w:w="1819" w:type="dxa"/>
            <w:gridSpan w:val="3"/>
          </w:tcPr>
          <w:p w14:paraId="67711F6D" w14:textId="60A893CA" w:rsidR="00EA79FA" w:rsidRPr="008711DF" w:rsidRDefault="00DB57FA" w:rsidP="00787F53">
            <w:pPr>
              <w:tabs>
                <w:tab w:val="left" w:pos="1080"/>
              </w:tabs>
              <w:spacing w:after="0" w:line="240" w:lineRule="auto"/>
              <w:jc w:val="both"/>
              <w:rPr>
                <w:rFonts w:cstheme="minorHAnsi"/>
                <w:color w:val="185262"/>
              </w:rPr>
            </w:pPr>
            <w:r>
              <w:rPr>
                <w:rFonts w:cstheme="minorHAnsi"/>
                <w:color w:val="185262"/>
              </w:rPr>
              <w:t xml:space="preserve">December </w:t>
            </w:r>
            <w:r w:rsidR="006655AF">
              <w:rPr>
                <w:rFonts w:cstheme="minorHAnsi"/>
                <w:color w:val="185262"/>
              </w:rPr>
              <w:t>2021</w:t>
            </w:r>
          </w:p>
        </w:tc>
        <w:tc>
          <w:tcPr>
            <w:tcW w:w="1758" w:type="dxa"/>
            <w:gridSpan w:val="5"/>
          </w:tcPr>
          <w:p w14:paraId="79CF7A00" w14:textId="6CA9B53E" w:rsidR="00EA79FA" w:rsidRPr="008711DF" w:rsidRDefault="00EA79FA" w:rsidP="00787F53">
            <w:pPr>
              <w:tabs>
                <w:tab w:val="left" w:pos="1080"/>
              </w:tabs>
              <w:spacing w:after="0" w:line="240" w:lineRule="auto"/>
              <w:jc w:val="both"/>
              <w:rPr>
                <w:rFonts w:cstheme="minorHAnsi"/>
                <w:color w:val="185262"/>
              </w:rPr>
            </w:pPr>
            <w:r>
              <w:rPr>
                <w:rFonts w:cstheme="minorHAnsi"/>
                <w:color w:val="185262"/>
              </w:rPr>
              <w:t xml:space="preserve">UNDP Project </w:t>
            </w:r>
            <w:r w:rsidR="00410250">
              <w:rPr>
                <w:rFonts w:cstheme="minorHAnsi"/>
                <w:color w:val="185262"/>
              </w:rPr>
              <w:t>t</w:t>
            </w:r>
            <w:r>
              <w:rPr>
                <w:rFonts w:cstheme="minorHAnsi"/>
                <w:color w:val="185262"/>
              </w:rPr>
              <w:t>ea</w:t>
            </w:r>
            <w:r w:rsidR="00410250">
              <w:rPr>
                <w:rFonts w:cstheme="minorHAnsi"/>
                <w:color w:val="185262"/>
              </w:rPr>
              <w:t>m</w:t>
            </w:r>
            <w:r w:rsidR="009138BB">
              <w:rPr>
                <w:rFonts w:cstheme="minorHAnsi"/>
                <w:color w:val="185262"/>
              </w:rPr>
              <w:t xml:space="preserve">, UN Women </w:t>
            </w:r>
          </w:p>
        </w:tc>
        <w:tc>
          <w:tcPr>
            <w:tcW w:w="1634" w:type="dxa"/>
            <w:gridSpan w:val="6"/>
          </w:tcPr>
          <w:p w14:paraId="2788574D" w14:textId="3BD9E2A9" w:rsidR="00EA79FA" w:rsidRPr="008711DF" w:rsidRDefault="006655AF" w:rsidP="00787F53">
            <w:pPr>
              <w:tabs>
                <w:tab w:val="left" w:pos="1080"/>
              </w:tabs>
              <w:spacing w:after="0" w:line="240" w:lineRule="auto"/>
              <w:jc w:val="both"/>
              <w:rPr>
                <w:rFonts w:cstheme="minorHAnsi"/>
                <w:color w:val="185262"/>
              </w:rPr>
            </w:pPr>
            <w:r>
              <w:rPr>
                <w:rFonts w:cstheme="minorHAnsi"/>
                <w:color w:val="185262"/>
              </w:rPr>
              <w:t xml:space="preserve">To be envisaged in the </w:t>
            </w:r>
            <w:proofErr w:type="spellStart"/>
            <w:r>
              <w:rPr>
                <w:rFonts w:cstheme="minorHAnsi"/>
                <w:color w:val="185262"/>
              </w:rPr>
              <w:t>ToR</w:t>
            </w:r>
            <w:proofErr w:type="spellEnd"/>
            <w:r>
              <w:rPr>
                <w:rFonts w:cstheme="minorHAnsi"/>
                <w:color w:val="185262"/>
              </w:rPr>
              <w:t xml:space="preserve"> for expertise for development of the </w:t>
            </w:r>
          </w:p>
        </w:tc>
        <w:tc>
          <w:tcPr>
            <w:tcW w:w="1493" w:type="dxa"/>
            <w:gridSpan w:val="3"/>
          </w:tcPr>
          <w:p w14:paraId="3489DDD8" w14:textId="5AF93C21" w:rsidR="00EA79FA" w:rsidRPr="008711DF" w:rsidRDefault="00691E54" w:rsidP="00787F53">
            <w:pPr>
              <w:tabs>
                <w:tab w:val="left" w:pos="1080"/>
              </w:tabs>
              <w:spacing w:after="0" w:line="240" w:lineRule="auto"/>
              <w:jc w:val="both"/>
              <w:rPr>
                <w:rFonts w:cstheme="minorHAnsi"/>
                <w:color w:val="185262"/>
              </w:rPr>
            </w:pPr>
            <w:r>
              <w:rPr>
                <w:rFonts w:cstheme="minorHAnsi"/>
                <w:color w:val="185262"/>
              </w:rPr>
              <w:t>Initiated</w:t>
            </w:r>
          </w:p>
        </w:tc>
      </w:tr>
      <w:tr w:rsidR="008B202C" w:rsidRPr="008711DF" w14:paraId="4E788E32" w14:textId="77777777" w:rsidTr="00F46517">
        <w:trPr>
          <w:gridAfter w:val="1"/>
          <w:wAfter w:w="90" w:type="dxa"/>
        </w:trPr>
        <w:tc>
          <w:tcPr>
            <w:tcW w:w="2561" w:type="dxa"/>
            <w:gridSpan w:val="5"/>
          </w:tcPr>
          <w:p w14:paraId="1B772E4C" w14:textId="20F85218" w:rsidR="00EA79FA" w:rsidRPr="00B55F38" w:rsidRDefault="0054495D" w:rsidP="00787F53">
            <w:pPr>
              <w:autoSpaceDE w:val="0"/>
              <w:autoSpaceDN w:val="0"/>
              <w:adjustRightInd w:val="0"/>
              <w:spacing w:after="0" w:line="240" w:lineRule="auto"/>
              <w:jc w:val="both"/>
              <w:rPr>
                <w:rFonts w:ascii="Myriad Pro" w:hAnsi="Myriad Pro" w:cs="Calibri"/>
                <w:lang w:val="en-US"/>
              </w:rPr>
            </w:pPr>
            <w:r>
              <w:rPr>
                <w:rFonts w:ascii="Myriad Pro" w:hAnsi="Myriad Pro" w:cstheme="minorHAnsi"/>
                <w:color w:val="185262"/>
              </w:rPr>
              <w:t>5</w:t>
            </w:r>
            <w:r w:rsidR="00EA79FA" w:rsidRPr="00B55F38">
              <w:rPr>
                <w:rFonts w:ascii="Myriad Pro" w:hAnsi="Myriad Pro" w:cstheme="minorHAnsi"/>
                <w:color w:val="185262"/>
              </w:rPr>
              <w:t>.2.</w:t>
            </w:r>
            <w:r w:rsidR="00EA79FA" w:rsidRPr="00B55F38">
              <w:rPr>
                <w:rFonts w:ascii="Myriad Pro" w:hAnsi="Myriad Pro" w:cs="Calibri"/>
                <w:lang w:val="en-US"/>
              </w:rPr>
              <w:t xml:space="preserve"> </w:t>
            </w:r>
          </w:p>
          <w:p w14:paraId="4637DC72" w14:textId="06DE5BF7" w:rsidR="00EA79FA" w:rsidRPr="00B55F38" w:rsidRDefault="00E7581E" w:rsidP="009C780E">
            <w:pPr>
              <w:autoSpaceDE w:val="0"/>
              <w:autoSpaceDN w:val="0"/>
              <w:adjustRightInd w:val="0"/>
              <w:spacing w:after="0" w:line="240" w:lineRule="auto"/>
              <w:jc w:val="both"/>
              <w:rPr>
                <w:rFonts w:ascii="Myriad Pro" w:hAnsi="Myriad Pro" w:cs="Calibri"/>
                <w:lang w:val="en-US"/>
              </w:rPr>
            </w:pPr>
            <w:r w:rsidRPr="00B55F38">
              <w:rPr>
                <w:rFonts w:ascii="Myriad Pro" w:hAnsi="Myriad Pro" w:cs="Calibri"/>
                <w:lang w:val="en-US"/>
              </w:rPr>
              <w:t>Consideration of enabling CSO</w:t>
            </w:r>
            <w:r w:rsidR="009472DE">
              <w:rPr>
                <w:rFonts w:ascii="Myriad Pro" w:hAnsi="Myriad Pro" w:cs="Calibri"/>
                <w:lang w:val="en-US"/>
              </w:rPr>
              <w:t>s</w:t>
            </w:r>
            <w:r w:rsidRPr="00B55F38">
              <w:rPr>
                <w:rFonts w:ascii="Myriad Pro" w:hAnsi="Myriad Pro" w:cs="Calibri"/>
                <w:lang w:val="en-US"/>
              </w:rPr>
              <w:t xml:space="preserve"> and</w:t>
            </w:r>
            <w:r w:rsidR="009C780E" w:rsidRPr="00B55F38">
              <w:rPr>
                <w:rFonts w:ascii="Myriad Pro" w:hAnsi="Myriad Pro" w:cs="Calibri"/>
                <w:lang w:val="en-US"/>
              </w:rPr>
              <w:t xml:space="preserve"> </w:t>
            </w:r>
            <w:r w:rsidRPr="00B55F38">
              <w:rPr>
                <w:rFonts w:ascii="Myriad Pro" w:hAnsi="Myriad Pro" w:cs="Calibri"/>
                <w:lang w:val="en-US"/>
              </w:rPr>
              <w:t>media to better monitor hate speech,</w:t>
            </w:r>
            <w:r w:rsidR="009C780E" w:rsidRPr="00B55F38">
              <w:rPr>
                <w:rFonts w:ascii="Myriad Pro" w:hAnsi="Myriad Pro" w:cs="Calibri"/>
                <w:lang w:val="en-US"/>
              </w:rPr>
              <w:t xml:space="preserve"> </w:t>
            </w:r>
            <w:r w:rsidRPr="00B55F38">
              <w:rPr>
                <w:rFonts w:ascii="Myriad Pro" w:hAnsi="Myriad Pro" w:cs="Calibri"/>
                <w:lang w:val="en-US"/>
              </w:rPr>
              <w:t xml:space="preserve">gender violence in politics, towards methodologies </w:t>
            </w:r>
            <w:proofErr w:type="gramStart"/>
            <w:r w:rsidRPr="00B55F38">
              <w:rPr>
                <w:rFonts w:ascii="Myriad Pro" w:hAnsi="Myriad Pro" w:cs="Calibri"/>
                <w:lang w:val="en-US"/>
              </w:rPr>
              <w:t>similar to</w:t>
            </w:r>
            <w:proofErr w:type="gramEnd"/>
            <w:r w:rsidRPr="00B55F38">
              <w:rPr>
                <w:rFonts w:ascii="Myriad Pro" w:hAnsi="Myriad Pro" w:cs="Calibri"/>
                <w:lang w:val="en-US"/>
              </w:rPr>
              <w:t xml:space="preserve"> those</w:t>
            </w:r>
            <w:r w:rsidR="009C780E" w:rsidRPr="00B55F38">
              <w:rPr>
                <w:rFonts w:ascii="Myriad Pro" w:hAnsi="Myriad Pro" w:cs="Calibri"/>
                <w:lang w:val="en-US"/>
              </w:rPr>
              <w:t xml:space="preserve"> </w:t>
            </w:r>
            <w:r w:rsidRPr="00B55F38">
              <w:rPr>
                <w:rFonts w:ascii="Myriad Pro" w:hAnsi="Myriad Pro" w:cs="Calibri"/>
                <w:lang w:val="en-US"/>
              </w:rPr>
              <w:t xml:space="preserve">developed by Democracy </w:t>
            </w:r>
            <w:r w:rsidR="009C780E" w:rsidRPr="00B55F38">
              <w:rPr>
                <w:rFonts w:ascii="Myriad Pro" w:hAnsi="Myriad Pro" w:cs="Calibri"/>
                <w:lang w:val="en-US"/>
              </w:rPr>
              <w:t>R</w:t>
            </w:r>
            <w:r w:rsidRPr="00B55F38">
              <w:rPr>
                <w:rFonts w:ascii="Myriad Pro" w:hAnsi="Myriad Pro" w:cs="Calibri"/>
                <w:lang w:val="en-US"/>
              </w:rPr>
              <w:t>eporting</w:t>
            </w:r>
            <w:r w:rsidR="009C780E" w:rsidRPr="00B55F38">
              <w:rPr>
                <w:rFonts w:ascii="Myriad Pro" w:hAnsi="Myriad Pro" w:cs="Calibri"/>
                <w:lang w:val="en-US"/>
              </w:rPr>
              <w:t xml:space="preserve"> </w:t>
            </w:r>
            <w:r w:rsidRPr="00B55F38">
              <w:rPr>
                <w:rFonts w:ascii="Myriad Pro" w:hAnsi="Myriad Pro" w:cs="Calibri"/>
                <w:lang w:val="en-US"/>
              </w:rPr>
              <w:t>International to gauge the extent of</w:t>
            </w:r>
            <w:r w:rsidR="009C780E" w:rsidRPr="00B55F38">
              <w:rPr>
                <w:rFonts w:ascii="Myriad Pro" w:hAnsi="Myriad Pro" w:cs="Calibri"/>
                <w:lang w:val="en-US"/>
              </w:rPr>
              <w:t xml:space="preserve"> </w:t>
            </w:r>
            <w:r w:rsidRPr="00B55F38">
              <w:rPr>
                <w:rFonts w:ascii="Myriad Pro" w:hAnsi="Myriad Pro" w:cs="Calibri"/>
                <w:lang w:val="en-US"/>
              </w:rPr>
              <w:t>hate speech online.</w:t>
            </w:r>
          </w:p>
        </w:tc>
        <w:tc>
          <w:tcPr>
            <w:tcW w:w="1819" w:type="dxa"/>
            <w:gridSpan w:val="3"/>
          </w:tcPr>
          <w:p w14:paraId="6810DC26" w14:textId="43CCF25A" w:rsidR="00EA79FA" w:rsidRPr="008711DF" w:rsidRDefault="00691E54" w:rsidP="00787F53">
            <w:pPr>
              <w:tabs>
                <w:tab w:val="left" w:pos="1080"/>
              </w:tabs>
              <w:spacing w:after="0" w:line="240" w:lineRule="auto"/>
              <w:jc w:val="both"/>
              <w:rPr>
                <w:rFonts w:cstheme="minorHAnsi"/>
                <w:color w:val="185262"/>
              </w:rPr>
            </w:pPr>
            <w:r>
              <w:rPr>
                <w:rFonts w:cstheme="minorHAnsi"/>
                <w:color w:val="185262"/>
              </w:rPr>
              <w:t>December 2021</w:t>
            </w:r>
          </w:p>
        </w:tc>
        <w:tc>
          <w:tcPr>
            <w:tcW w:w="1758" w:type="dxa"/>
            <w:gridSpan w:val="5"/>
          </w:tcPr>
          <w:p w14:paraId="69DA9CBB" w14:textId="65F00968" w:rsidR="00EA79FA" w:rsidRPr="008711DF" w:rsidRDefault="00B55F38" w:rsidP="00787F53">
            <w:pPr>
              <w:tabs>
                <w:tab w:val="left" w:pos="1080"/>
              </w:tabs>
              <w:spacing w:after="0" w:line="240" w:lineRule="auto"/>
              <w:jc w:val="both"/>
              <w:rPr>
                <w:rFonts w:cstheme="minorHAnsi"/>
                <w:color w:val="185262"/>
              </w:rPr>
            </w:pPr>
            <w:r>
              <w:rPr>
                <w:rFonts w:cstheme="minorHAnsi"/>
                <w:color w:val="185262"/>
              </w:rPr>
              <w:t xml:space="preserve">UNDP Project </w:t>
            </w:r>
            <w:r w:rsidR="00410250">
              <w:rPr>
                <w:rFonts w:cstheme="minorHAnsi"/>
                <w:color w:val="185262"/>
              </w:rPr>
              <w:t>t</w:t>
            </w:r>
            <w:r>
              <w:rPr>
                <w:rFonts w:cstheme="minorHAnsi"/>
                <w:color w:val="185262"/>
              </w:rPr>
              <w:t>eam</w:t>
            </w:r>
          </w:p>
        </w:tc>
        <w:tc>
          <w:tcPr>
            <w:tcW w:w="1634" w:type="dxa"/>
            <w:gridSpan w:val="6"/>
          </w:tcPr>
          <w:p w14:paraId="02BBA69A" w14:textId="5D6896C0" w:rsidR="00EA79FA" w:rsidRPr="008711DF" w:rsidRDefault="00F46517" w:rsidP="00787F53">
            <w:pPr>
              <w:tabs>
                <w:tab w:val="left" w:pos="1080"/>
              </w:tabs>
              <w:spacing w:after="0" w:line="240" w:lineRule="auto"/>
              <w:jc w:val="both"/>
              <w:rPr>
                <w:rFonts w:cstheme="minorHAnsi"/>
                <w:color w:val="185262"/>
              </w:rPr>
            </w:pPr>
            <w:r>
              <w:rPr>
                <w:rFonts w:cstheme="minorHAnsi"/>
                <w:color w:val="185262"/>
              </w:rPr>
              <w:t>To be envisaged in the second phase.</w:t>
            </w:r>
          </w:p>
        </w:tc>
        <w:tc>
          <w:tcPr>
            <w:tcW w:w="1493" w:type="dxa"/>
            <w:gridSpan w:val="3"/>
          </w:tcPr>
          <w:p w14:paraId="73F30E4D" w14:textId="5C493E1E" w:rsidR="00EA79FA" w:rsidRPr="008711DF" w:rsidRDefault="00691E54" w:rsidP="00787F53">
            <w:pPr>
              <w:tabs>
                <w:tab w:val="left" w:pos="1080"/>
              </w:tabs>
              <w:spacing w:after="0" w:line="240" w:lineRule="auto"/>
              <w:jc w:val="both"/>
              <w:rPr>
                <w:rFonts w:cstheme="minorHAnsi"/>
                <w:color w:val="185262"/>
              </w:rPr>
            </w:pPr>
            <w:r>
              <w:rPr>
                <w:rFonts w:cstheme="minorHAnsi"/>
                <w:color w:val="185262"/>
              </w:rPr>
              <w:t>Initiated</w:t>
            </w:r>
          </w:p>
        </w:tc>
      </w:tr>
      <w:tr w:rsidR="00EA79FA" w:rsidRPr="008711DF" w14:paraId="23D65A8F" w14:textId="77777777" w:rsidTr="00F46517">
        <w:trPr>
          <w:gridAfter w:val="1"/>
          <w:wAfter w:w="90" w:type="dxa"/>
        </w:trPr>
        <w:tc>
          <w:tcPr>
            <w:tcW w:w="9265" w:type="dxa"/>
            <w:gridSpan w:val="22"/>
            <w:shd w:val="clear" w:color="auto" w:fill="EAF6F3"/>
          </w:tcPr>
          <w:p w14:paraId="7F3BD5CA" w14:textId="4481F5A8" w:rsidR="00EA79FA" w:rsidRDefault="00EA79FA" w:rsidP="00787F53">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54495D">
              <w:rPr>
                <w:rFonts w:cstheme="minorHAnsi"/>
                <w:b/>
                <w:color w:val="185262"/>
              </w:rPr>
              <w:t>6</w:t>
            </w:r>
            <w:r w:rsidRPr="008711DF">
              <w:rPr>
                <w:rFonts w:cstheme="minorHAnsi"/>
                <w:b/>
                <w:color w:val="185262"/>
              </w:rPr>
              <w:t xml:space="preserve">. </w:t>
            </w:r>
          </w:p>
          <w:p w14:paraId="64F8475B" w14:textId="72FD32ED" w:rsidR="00EA79FA" w:rsidRPr="00ED2BEF" w:rsidRDefault="00D861E4" w:rsidP="00ED2BEF">
            <w:pPr>
              <w:autoSpaceDE w:val="0"/>
              <w:autoSpaceDN w:val="0"/>
              <w:adjustRightInd w:val="0"/>
              <w:spacing w:after="0" w:line="240" w:lineRule="auto"/>
              <w:jc w:val="both"/>
              <w:rPr>
                <w:rFonts w:ascii="Myriad Pro" w:hAnsi="Myriad Pro" w:cs="Calibri-Bold"/>
                <w:lang w:val="en-US"/>
              </w:rPr>
            </w:pPr>
            <w:r w:rsidRPr="00ED2BEF">
              <w:rPr>
                <w:rFonts w:ascii="Myriad Pro" w:hAnsi="Myriad Pro" w:cs="Calibri-Bold"/>
                <w:lang w:val="en-US"/>
              </w:rPr>
              <w:t>Consideration should be</w:t>
            </w:r>
            <w:r w:rsidR="00ED2BEF" w:rsidRPr="00ED2BEF">
              <w:rPr>
                <w:rFonts w:ascii="Myriad Pro" w:hAnsi="Myriad Pro" w:cs="Calibri-Bold"/>
                <w:lang w:val="en-US"/>
              </w:rPr>
              <w:t xml:space="preserve"> </w:t>
            </w:r>
            <w:r w:rsidRPr="00ED2BEF">
              <w:rPr>
                <w:rFonts w:ascii="Myriad Pro" w:hAnsi="Myriad Pro" w:cs="Calibri-Bold"/>
                <w:lang w:val="en-US"/>
              </w:rPr>
              <w:t>given to further</w:t>
            </w:r>
            <w:r w:rsidR="00ED2BEF" w:rsidRPr="00ED2BEF">
              <w:rPr>
                <w:rFonts w:ascii="Myriad Pro" w:hAnsi="Myriad Pro" w:cs="Calibri-Bold"/>
                <w:lang w:val="en-US"/>
              </w:rPr>
              <w:t xml:space="preserve"> </w:t>
            </w:r>
            <w:r w:rsidRPr="00ED2BEF">
              <w:rPr>
                <w:rFonts w:ascii="Myriad Pro" w:hAnsi="Myriad Pro" w:cs="Calibri-Bold"/>
                <w:lang w:val="en-US"/>
              </w:rPr>
              <w:t>promotion of the key</w:t>
            </w:r>
            <w:r w:rsidR="00ED2BEF" w:rsidRPr="00ED2BEF">
              <w:rPr>
                <w:rFonts w:ascii="Myriad Pro" w:hAnsi="Myriad Pro" w:cs="Calibri-Bold"/>
                <w:lang w:val="en-US"/>
              </w:rPr>
              <w:t xml:space="preserve"> </w:t>
            </w:r>
            <w:r w:rsidRPr="00ED2BEF">
              <w:rPr>
                <w:rFonts w:ascii="Myriad Pro" w:hAnsi="Myriad Pro" w:cs="Calibri-Bold"/>
                <w:lang w:val="en-US"/>
              </w:rPr>
              <w:t>products developed</w:t>
            </w:r>
            <w:r w:rsidR="00ED2BEF" w:rsidRPr="00ED2BEF">
              <w:rPr>
                <w:rFonts w:ascii="Myriad Pro" w:hAnsi="Myriad Pro" w:cs="Calibri-Bold"/>
                <w:lang w:val="en-US"/>
              </w:rPr>
              <w:t xml:space="preserve"> </w:t>
            </w:r>
            <w:r w:rsidRPr="00ED2BEF">
              <w:rPr>
                <w:rFonts w:ascii="Myriad Pro" w:hAnsi="Myriad Pro" w:cs="Calibri-Bold"/>
                <w:lang w:val="en-US"/>
              </w:rPr>
              <w:t>under the Project,</w:t>
            </w:r>
            <w:r w:rsidR="00ED2BEF" w:rsidRPr="00ED2BEF">
              <w:rPr>
                <w:rFonts w:ascii="Myriad Pro" w:hAnsi="Myriad Pro" w:cs="Calibri-Bold"/>
                <w:lang w:val="en-US"/>
              </w:rPr>
              <w:t xml:space="preserve"> </w:t>
            </w:r>
            <w:r w:rsidRPr="00ED2BEF">
              <w:rPr>
                <w:rFonts w:ascii="Myriad Pro" w:hAnsi="Myriad Pro" w:cs="Calibri-Bold"/>
                <w:lang w:val="en-US"/>
              </w:rPr>
              <w:t>utilization thereof to</w:t>
            </w:r>
            <w:r w:rsidR="00ED2BEF" w:rsidRPr="00ED2BEF">
              <w:rPr>
                <w:rFonts w:ascii="Myriad Pro" w:hAnsi="Myriad Pro" w:cs="Calibri-Bold"/>
                <w:lang w:val="en-US"/>
              </w:rPr>
              <w:t xml:space="preserve"> </w:t>
            </w:r>
            <w:r w:rsidRPr="00ED2BEF">
              <w:rPr>
                <w:rFonts w:ascii="Myriad Pro" w:hAnsi="Myriad Pro" w:cs="Calibri-Bold"/>
                <w:lang w:val="en-US"/>
              </w:rPr>
              <w:t>develop a curriculum for</w:t>
            </w:r>
            <w:r w:rsidR="00ED2BEF" w:rsidRPr="00ED2BEF">
              <w:rPr>
                <w:rFonts w:ascii="Myriad Pro" w:hAnsi="Myriad Pro" w:cs="Calibri-Bold"/>
                <w:lang w:val="en-US"/>
              </w:rPr>
              <w:t xml:space="preserve"> </w:t>
            </w:r>
            <w:r w:rsidRPr="00ED2BEF">
              <w:rPr>
                <w:rFonts w:ascii="Myriad Pro" w:hAnsi="Myriad Pro" w:cs="Calibri-Bold"/>
                <w:lang w:val="en-US"/>
              </w:rPr>
              <w:t>potential female</w:t>
            </w:r>
            <w:r w:rsidR="00ED2BEF" w:rsidRPr="00ED2BEF">
              <w:rPr>
                <w:rFonts w:ascii="Myriad Pro" w:hAnsi="Myriad Pro" w:cs="Calibri-Bold"/>
                <w:lang w:val="en-US"/>
              </w:rPr>
              <w:t xml:space="preserve"> </w:t>
            </w:r>
            <w:r w:rsidRPr="00ED2BEF">
              <w:rPr>
                <w:rFonts w:ascii="Myriad Pro" w:hAnsi="Myriad Pro" w:cs="Calibri-Bold"/>
                <w:lang w:val="en-US"/>
              </w:rPr>
              <w:t>candidates (brochure on</w:t>
            </w:r>
            <w:r w:rsidR="00ED2BEF" w:rsidRPr="00ED2BEF">
              <w:rPr>
                <w:rFonts w:ascii="Myriad Pro" w:hAnsi="Myriad Pro" w:cs="Calibri-Bold"/>
                <w:lang w:val="en-US"/>
              </w:rPr>
              <w:t xml:space="preserve"> </w:t>
            </w:r>
            <w:r w:rsidRPr="00ED2BEF">
              <w:rPr>
                <w:rFonts w:ascii="Myriad Pro" w:hAnsi="Myriad Pro" w:cs="Calibri-Bold"/>
                <w:lang w:val="en-US"/>
              </w:rPr>
              <w:t>strategic approach to</w:t>
            </w:r>
            <w:r w:rsidR="00ED2BEF" w:rsidRPr="00ED2BEF">
              <w:rPr>
                <w:rFonts w:ascii="Myriad Pro" w:hAnsi="Myriad Pro" w:cs="Calibri-Bold"/>
                <w:lang w:val="en-US"/>
              </w:rPr>
              <w:t xml:space="preserve"> </w:t>
            </w:r>
            <w:r w:rsidRPr="00ED2BEF">
              <w:rPr>
                <w:rFonts w:ascii="Myriad Pro" w:hAnsi="Myriad Pro" w:cs="Calibri-Bold"/>
                <w:lang w:val="en-US"/>
              </w:rPr>
              <w:t xml:space="preserve">women </w:t>
            </w:r>
            <w:r w:rsidR="00C106A2" w:rsidRPr="00ED2BEF">
              <w:rPr>
                <w:rFonts w:ascii="Myriad Pro" w:hAnsi="Myriad Pro" w:cs="Calibri-Bold"/>
                <w:lang w:val="en-US"/>
              </w:rPr>
              <w:t>candidate’s success</w:t>
            </w:r>
            <w:r w:rsidR="00ED2BEF" w:rsidRPr="00ED2BEF">
              <w:rPr>
                <w:rFonts w:ascii="Myriad Pro" w:hAnsi="Myriad Pro" w:cs="Calibri-Bold"/>
                <w:lang w:val="en-US"/>
              </w:rPr>
              <w:t xml:space="preserve"> in election campaigns)</w:t>
            </w:r>
          </w:p>
        </w:tc>
      </w:tr>
      <w:tr w:rsidR="00EA79FA" w:rsidRPr="008711DF" w14:paraId="113ECD3D" w14:textId="77777777" w:rsidTr="00F46517">
        <w:trPr>
          <w:gridAfter w:val="1"/>
          <w:wAfter w:w="90" w:type="dxa"/>
        </w:trPr>
        <w:tc>
          <w:tcPr>
            <w:tcW w:w="9265" w:type="dxa"/>
            <w:gridSpan w:val="22"/>
            <w:shd w:val="clear" w:color="auto" w:fill="EAF6F3"/>
          </w:tcPr>
          <w:p w14:paraId="715CD406" w14:textId="49738FAB" w:rsidR="00EA79FA" w:rsidRPr="008711DF" w:rsidRDefault="00EA79FA" w:rsidP="00787F53">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B2543D">
              <w:rPr>
                <w:rFonts w:cstheme="minorHAnsi"/>
                <w:color w:val="185262"/>
              </w:rPr>
              <w:t xml:space="preserve">The evaluation is valid and accepted. </w:t>
            </w:r>
          </w:p>
        </w:tc>
      </w:tr>
      <w:tr w:rsidR="00EA79FA" w:rsidRPr="008711DF" w14:paraId="4334EDDD" w14:textId="77777777" w:rsidTr="002D1970">
        <w:trPr>
          <w:gridAfter w:val="1"/>
          <w:wAfter w:w="90" w:type="dxa"/>
          <w:trHeight w:val="135"/>
        </w:trPr>
        <w:tc>
          <w:tcPr>
            <w:tcW w:w="2335" w:type="dxa"/>
            <w:vMerge w:val="restart"/>
            <w:shd w:val="clear" w:color="auto" w:fill="EAF6F3"/>
          </w:tcPr>
          <w:p w14:paraId="315455BB"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Key action(s)</w:t>
            </w:r>
            <w:r>
              <w:rPr>
                <w:rFonts w:cstheme="minorHAnsi"/>
                <w:b/>
                <w:color w:val="185262"/>
              </w:rPr>
              <w:t xml:space="preserve"> </w:t>
            </w:r>
          </w:p>
        </w:tc>
        <w:tc>
          <w:tcPr>
            <w:tcW w:w="2165" w:type="dxa"/>
            <w:gridSpan w:val="9"/>
            <w:vMerge w:val="restart"/>
            <w:shd w:val="clear" w:color="auto" w:fill="EAF6F3"/>
          </w:tcPr>
          <w:p w14:paraId="0B69C619"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03" w:type="dxa"/>
            <w:gridSpan w:val="6"/>
            <w:vMerge w:val="restart"/>
            <w:shd w:val="clear" w:color="auto" w:fill="EAF6F3"/>
          </w:tcPr>
          <w:p w14:paraId="73E1546B"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962" w:type="dxa"/>
            <w:gridSpan w:val="6"/>
            <w:shd w:val="clear" w:color="auto" w:fill="EAF6F3"/>
          </w:tcPr>
          <w:p w14:paraId="26707493"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Tracking</w:t>
            </w:r>
          </w:p>
        </w:tc>
      </w:tr>
      <w:tr w:rsidR="00EA79FA" w:rsidRPr="008711DF" w14:paraId="702EBB1B" w14:textId="77777777" w:rsidTr="002D1970">
        <w:trPr>
          <w:gridAfter w:val="1"/>
          <w:wAfter w:w="90" w:type="dxa"/>
          <w:trHeight w:val="135"/>
        </w:trPr>
        <w:tc>
          <w:tcPr>
            <w:tcW w:w="2335" w:type="dxa"/>
            <w:vMerge/>
            <w:shd w:val="clear" w:color="auto" w:fill="F3F3F3"/>
          </w:tcPr>
          <w:p w14:paraId="6096158B" w14:textId="77777777" w:rsidR="00EA79FA" w:rsidRPr="008711DF" w:rsidRDefault="00EA79FA" w:rsidP="00787F53">
            <w:pPr>
              <w:tabs>
                <w:tab w:val="left" w:pos="1080"/>
              </w:tabs>
              <w:spacing w:after="0" w:line="240" w:lineRule="auto"/>
              <w:jc w:val="both"/>
              <w:rPr>
                <w:rFonts w:cstheme="minorHAnsi"/>
                <w:color w:val="185262"/>
              </w:rPr>
            </w:pPr>
          </w:p>
        </w:tc>
        <w:tc>
          <w:tcPr>
            <w:tcW w:w="2165" w:type="dxa"/>
            <w:gridSpan w:val="9"/>
            <w:vMerge/>
            <w:shd w:val="clear" w:color="auto" w:fill="F3F3F3"/>
          </w:tcPr>
          <w:p w14:paraId="78C562AA" w14:textId="77777777" w:rsidR="00EA79FA" w:rsidRPr="008711DF" w:rsidRDefault="00EA79FA" w:rsidP="00787F53">
            <w:pPr>
              <w:tabs>
                <w:tab w:val="left" w:pos="1080"/>
              </w:tabs>
              <w:spacing w:after="0" w:line="240" w:lineRule="auto"/>
              <w:jc w:val="both"/>
              <w:rPr>
                <w:rFonts w:cstheme="minorHAnsi"/>
                <w:b/>
                <w:color w:val="185262"/>
              </w:rPr>
            </w:pPr>
          </w:p>
        </w:tc>
        <w:tc>
          <w:tcPr>
            <w:tcW w:w="1803" w:type="dxa"/>
            <w:gridSpan w:val="6"/>
            <w:vMerge/>
            <w:shd w:val="clear" w:color="auto" w:fill="F3F3F3"/>
          </w:tcPr>
          <w:p w14:paraId="4767068C" w14:textId="77777777" w:rsidR="00EA79FA" w:rsidRPr="008711DF" w:rsidRDefault="00EA79FA" w:rsidP="00787F53">
            <w:pPr>
              <w:tabs>
                <w:tab w:val="left" w:pos="1080"/>
              </w:tabs>
              <w:spacing w:after="0" w:line="240" w:lineRule="auto"/>
              <w:jc w:val="both"/>
              <w:rPr>
                <w:rFonts w:cstheme="minorHAnsi"/>
                <w:b/>
                <w:color w:val="185262"/>
              </w:rPr>
            </w:pPr>
          </w:p>
        </w:tc>
        <w:tc>
          <w:tcPr>
            <w:tcW w:w="1469" w:type="dxa"/>
            <w:gridSpan w:val="3"/>
          </w:tcPr>
          <w:p w14:paraId="56730D30"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Comments</w:t>
            </w:r>
          </w:p>
        </w:tc>
        <w:tc>
          <w:tcPr>
            <w:tcW w:w="1493" w:type="dxa"/>
            <w:gridSpan w:val="3"/>
          </w:tcPr>
          <w:p w14:paraId="16CDCC99"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A79FA" w:rsidRPr="008711DF" w14:paraId="46AF2AB2" w14:textId="77777777" w:rsidTr="002D1970">
        <w:trPr>
          <w:gridAfter w:val="1"/>
          <w:wAfter w:w="90" w:type="dxa"/>
        </w:trPr>
        <w:tc>
          <w:tcPr>
            <w:tcW w:w="2335" w:type="dxa"/>
          </w:tcPr>
          <w:p w14:paraId="4BCCFD7C" w14:textId="5A19936A" w:rsidR="00EA79FA" w:rsidRPr="008711DF" w:rsidRDefault="0054495D" w:rsidP="00803CEB">
            <w:pPr>
              <w:autoSpaceDE w:val="0"/>
              <w:autoSpaceDN w:val="0"/>
              <w:adjustRightInd w:val="0"/>
              <w:spacing w:after="0" w:line="240" w:lineRule="auto"/>
              <w:jc w:val="both"/>
              <w:rPr>
                <w:rFonts w:cstheme="minorHAnsi"/>
                <w:color w:val="185262"/>
              </w:rPr>
            </w:pPr>
            <w:r>
              <w:rPr>
                <w:rFonts w:cstheme="minorHAnsi"/>
                <w:color w:val="185262"/>
              </w:rPr>
              <w:t>6</w:t>
            </w:r>
            <w:r w:rsidR="00EA79FA" w:rsidRPr="008711DF">
              <w:rPr>
                <w:rFonts w:cstheme="minorHAnsi"/>
                <w:color w:val="185262"/>
              </w:rPr>
              <w:t>.1</w:t>
            </w:r>
            <w:r w:rsidR="00803CEB">
              <w:rPr>
                <w:rFonts w:ascii="Calibri" w:hAnsi="Calibri" w:cs="Calibri"/>
                <w:sz w:val="18"/>
                <w:szCs w:val="18"/>
                <w:lang w:val="en-US"/>
              </w:rPr>
              <w:t xml:space="preserve"> </w:t>
            </w:r>
            <w:r w:rsidR="00803CEB" w:rsidRPr="00803CEB">
              <w:rPr>
                <w:rFonts w:ascii="Myriad Pro" w:hAnsi="Myriad Pro" w:cs="Calibri"/>
                <w:lang w:val="en-US"/>
              </w:rPr>
              <w:t xml:space="preserve">The knowledge products are key capacity building documents and training sessions around key issues could be focused on some of the key chapters. Particularly given the current </w:t>
            </w:r>
            <w:r w:rsidR="00B2543D">
              <w:rPr>
                <w:rFonts w:ascii="Myriad Pro" w:hAnsi="Myriad Pro" w:cs="Calibri"/>
                <w:lang w:val="en-US"/>
              </w:rPr>
              <w:lastRenderedPageBreak/>
              <w:t>COVID-19</w:t>
            </w:r>
            <w:r w:rsidR="00803CEB" w:rsidRPr="00803CEB">
              <w:rPr>
                <w:rFonts w:ascii="Myriad Pro" w:hAnsi="Myriad Pro" w:cs="Calibri"/>
                <w:lang w:val="en-US"/>
              </w:rPr>
              <w:t xml:space="preserve"> pandemic, online and accessible training </w:t>
            </w:r>
            <w:proofErr w:type="spellStart"/>
            <w:r w:rsidR="00803CEB" w:rsidRPr="00803CEB">
              <w:rPr>
                <w:rFonts w:ascii="Myriad Pro" w:hAnsi="Myriad Pro" w:cs="Calibri"/>
                <w:lang w:val="en-US"/>
              </w:rPr>
              <w:t>programmes</w:t>
            </w:r>
            <w:proofErr w:type="spellEnd"/>
            <w:r w:rsidR="00803CEB" w:rsidRPr="00803CEB">
              <w:rPr>
                <w:rFonts w:ascii="Myriad Pro" w:hAnsi="Myriad Pro" w:cs="Calibri"/>
                <w:lang w:val="en-US"/>
              </w:rPr>
              <w:t xml:space="preserve"> will be important for the next generation of potential candidates.</w:t>
            </w:r>
          </w:p>
        </w:tc>
        <w:tc>
          <w:tcPr>
            <w:tcW w:w="2165" w:type="dxa"/>
            <w:gridSpan w:val="9"/>
          </w:tcPr>
          <w:p w14:paraId="12254F7F" w14:textId="4F7DEE36" w:rsidR="00EA79FA" w:rsidRPr="008711DF" w:rsidRDefault="0054495D" w:rsidP="00787F53">
            <w:pPr>
              <w:tabs>
                <w:tab w:val="left" w:pos="1080"/>
              </w:tabs>
              <w:spacing w:after="0" w:line="240" w:lineRule="auto"/>
              <w:jc w:val="both"/>
              <w:rPr>
                <w:rFonts w:cstheme="minorHAnsi"/>
                <w:color w:val="185262"/>
              </w:rPr>
            </w:pPr>
            <w:r>
              <w:rPr>
                <w:rFonts w:cstheme="minorHAnsi"/>
                <w:color w:val="185262"/>
              </w:rPr>
              <w:lastRenderedPageBreak/>
              <w:t>15 December 2021</w:t>
            </w:r>
          </w:p>
        </w:tc>
        <w:tc>
          <w:tcPr>
            <w:tcW w:w="1803" w:type="dxa"/>
            <w:gridSpan w:val="6"/>
          </w:tcPr>
          <w:p w14:paraId="3C677F9F" w14:textId="77777777" w:rsidR="00EA79FA" w:rsidRPr="008711DF" w:rsidRDefault="00EA79FA" w:rsidP="00787F53">
            <w:pPr>
              <w:tabs>
                <w:tab w:val="left" w:pos="1080"/>
              </w:tabs>
              <w:spacing w:after="0" w:line="240" w:lineRule="auto"/>
              <w:jc w:val="both"/>
              <w:rPr>
                <w:rFonts w:cstheme="minorHAnsi"/>
                <w:color w:val="185262"/>
              </w:rPr>
            </w:pPr>
            <w:r>
              <w:rPr>
                <w:rFonts w:cstheme="minorHAnsi"/>
                <w:color w:val="185262"/>
              </w:rPr>
              <w:t>UNDP Project Team</w:t>
            </w:r>
          </w:p>
        </w:tc>
        <w:tc>
          <w:tcPr>
            <w:tcW w:w="1469" w:type="dxa"/>
            <w:gridSpan w:val="3"/>
          </w:tcPr>
          <w:p w14:paraId="6997D159" w14:textId="2E9D5204" w:rsidR="00EA79FA" w:rsidRPr="008711DF" w:rsidRDefault="008B202C" w:rsidP="00787F53">
            <w:pPr>
              <w:tabs>
                <w:tab w:val="left" w:pos="1080"/>
              </w:tabs>
              <w:spacing w:after="0" w:line="240" w:lineRule="auto"/>
              <w:jc w:val="both"/>
              <w:rPr>
                <w:rFonts w:cstheme="minorHAnsi"/>
                <w:color w:val="185262"/>
              </w:rPr>
            </w:pPr>
            <w:r>
              <w:rPr>
                <w:rFonts w:cstheme="minorHAnsi"/>
                <w:color w:val="185262"/>
              </w:rPr>
              <w:t xml:space="preserve">Upcoming cycle of training is the one on political competences. </w:t>
            </w:r>
            <w:proofErr w:type="spellStart"/>
            <w:r>
              <w:rPr>
                <w:rFonts w:cstheme="minorHAnsi"/>
                <w:color w:val="185262"/>
              </w:rPr>
              <w:t>RfP</w:t>
            </w:r>
            <w:proofErr w:type="spellEnd"/>
            <w:r>
              <w:rPr>
                <w:rFonts w:cstheme="minorHAnsi"/>
                <w:color w:val="185262"/>
              </w:rPr>
              <w:t xml:space="preserve"> is being developed </w:t>
            </w:r>
            <w:proofErr w:type="gramStart"/>
            <w:r>
              <w:rPr>
                <w:rFonts w:cstheme="minorHAnsi"/>
                <w:color w:val="185262"/>
              </w:rPr>
              <w:t>at the moment</w:t>
            </w:r>
            <w:proofErr w:type="gramEnd"/>
            <w:r>
              <w:rPr>
                <w:rFonts w:cstheme="minorHAnsi"/>
                <w:color w:val="185262"/>
              </w:rPr>
              <w:t>.</w:t>
            </w:r>
          </w:p>
        </w:tc>
        <w:tc>
          <w:tcPr>
            <w:tcW w:w="1493" w:type="dxa"/>
            <w:gridSpan w:val="3"/>
          </w:tcPr>
          <w:p w14:paraId="00473454" w14:textId="283404CF" w:rsidR="00EA79FA" w:rsidRPr="008711DF" w:rsidRDefault="007A5B21" w:rsidP="00787F53">
            <w:pPr>
              <w:tabs>
                <w:tab w:val="left" w:pos="1080"/>
              </w:tabs>
              <w:spacing w:after="0" w:line="240" w:lineRule="auto"/>
              <w:jc w:val="both"/>
              <w:rPr>
                <w:rFonts w:cstheme="minorHAnsi"/>
                <w:color w:val="185262"/>
              </w:rPr>
            </w:pPr>
            <w:r>
              <w:rPr>
                <w:rFonts w:cstheme="minorHAnsi"/>
                <w:color w:val="185262"/>
              </w:rPr>
              <w:t>Initiated.</w:t>
            </w:r>
          </w:p>
        </w:tc>
      </w:tr>
      <w:tr w:rsidR="00EA79FA" w:rsidRPr="008711DF" w14:paraId="48868A67" w14:textId="77777777" w:rsidTr="002D1970">
        <w:trPr>
          <w:gridAfter w:val="1"/>
          <w:wAfter w:w="90" w:type="dxa"/>
        </w:trPr>
        <w:tc>
          <w:tcPr>
            <w:tcW w:w="2335" w:type="dxa"/>
          </w:tcPr>
          <w:p w14:paraId="4905C0A3" w14:textId="290138BA" w:rsidR="000B35CD" w:rsidRPr="00D036CF" w:rsidRDefault="00840675" w:rsidP="0038506C">
            <w:pPr>
              <w:autoSpaceDE w:val="0"/>
              <w:autoSpaceDN w:val="0"/>
              <w:adjustRightInd w:val="0"/>
              <w:spacing w:after="0" w:line="240" w:lineRule="auto"/>
              <w:jc w:val="both"/>
              <w:rPr>
                <w:rFonts w:ascii="Calibri" w:hAnsi="Calibri" w:cs="Calibri"/>
                <w:sz w:val="18"/>
                <w:szCs w:val="18"/>
                <w:lang w:val="en-US"/>
              </w:rPr>
            </w:pPr>
            <w:r>
              <w:rPr>
                <w:rFonts w:cstheme="minorHAnsi"/>
                <w:color w:val="185262"/>
              </w:rPr>
              <w:t>6</w:t>
            </w:r>
            <w:r w:rsidR="00EA79FA" w:rsidRPr="008711DF">
              <w:rPr>
                <w:rFonts w:cstheme="minorHAnsi"/>
                <w:color w:val="185262"/>
              </w:rPr>
              <w:t>.2.</w:t>
            </w:r>
            <w:r w:rsidR="00EA79FA">
              <w:rPr>
                <w:rFonts w:ascii="Calibri" w:hAnsi="Calibri" w:cs="Calibri"/>
                <w:sz w:val="18"/>
                <w:szCs w:val="18"/>
                <w:lang w:val="en-US"/>
              </w:rPr>
              <w:t xml:space="preserve"> </w:t>
            </w:r>
            <w:r w:rsidR="00C77EA0">
              <w:rPr>
                <w:rFonts w:ascii="Calibri" w:hAnsi="Calibri" w:cs="Calibri"/>
                <w:sz w:val="18"/>
                <w:szCs w:val="18"/>
                <w:lang w:val="en-US"/>
              </w:rPr>
              <w:t xml:space="preserve"> </w:t>
            </w:r>
            <w:r w:rsidR="00C77EA0" w:rsidRPr="00C77EA0">
              <w:rPr>
                <w:rFonts w:ascii="Myriad Pro" w:hAnsi="Myriad Pro" w:cs="Calibri"/>
                <w:lang w:val="en-US"/>
              </w:rPr>
              <w:t xml:space="preserve">Development of </w:t>
            </w:r>
            <w:r w:rsidR="0038506C">
              <w:rPr>
                <w:rFonts w:ascii="Myriad Pro" w:hAnsi="Myriad Pro" w:cs="Calibri"/>
                <w:lang w:val="en-US"/>
              </w:rPr>
              <w:t>c</w:t>
            </w:r>
            <w:r w:rsidR="00C77EA0" w:rsidRPr="00C77EA0">
              <w:rPr>
                <w:rFonts w:ascii="Myriad Pro" w:hAnsi="Myriad Pro" w:cs="Calibri"/>
                <w:lang w:val="en-US"/>
              </w:rPr>
              <w:t xml:space="preserve">urricula and training programme on political competences and </w:t>
            </w:r>
            <w:r w:rsidR="0038506C">
              <w:rPr>
                <w:rFonts w:ascii="Myriad Pro" w:hAnsi="Myriad Pro" w:cs="Calibri"/>
                <w:lang w:val="en-US"/>
              </w:rPr>
              <w:t>c</w:t>
            </w:r>
            <w:r w:rsidR="00C77EA0" w:rsidRPr="00C77EA0">
              <w:rPr>
                <w:rFonts w:ascii="Myriad Pro" w:hAnsi="Myriad Pro" w:cs="Calibri"/>
                <w:lang w:val="en-US"/>
              </w:rPr>
              <w:t>ampaigning</w:t>
            </w:r>
          </w:p>
          <w:p w14:paraId="7CBC0A7F" w14:textId="151DA00A" w:rsidR="00EA79FA" w:rsidRPr="00D036CF" w:rsidRDefault="00EA79FA" w:rsidP="00787F53">
            <w:pPr>
              <w:autoSpaceDE w:val="0"/>
              <w:autoSpaceDN w:val="0"/>
              <w:adjustRightInd w:val="0"/>
              <w:spacing w:after="0" w:line="240" w:lineRule="auto"/>
              <w:rPr>
                <w:rFonts w:ascii="Calibri" w:hAnsi="Calibri" w:cs="Calibri"/>
                <w:sz w:val="18"/>
                <w:szCs w:val="18"/>
                <w:lang w:val="en-US"/>
              </w:rPr>
            </w:pPr>
          </w:p>
        </w:tc>
        <w:tc>
          <w:tcPr>
            <w:tcW w:w="2165" w:type="dxa"/>
            <w:gridSpan w:val="9"/>
          </w:tcPr>
          <w:p w14:paraId="54EBAFCF" w14:textId="601CC6F9" w:rsidR="00EA79FA" w:rsidRPr="008711DF" w:rsidRDefault="000906DA" w:rsidP="00787F53">
            <w:pPr>
              <w:tabs>
                <w:tab w:val="left" w:pos="1080"/>
              </w:tabs>
              <w:spacing w:after="0" w:line="240" w:lineRule="auto"/>
              <w:jc w:val="both"/>
              <w:rPr>
                <w:rFonts w:cstheme="minorHAnsi"/>
                <w:color w:val="185262"/>
              </w:rPr>
            </w:pPr>
            <w:r>
              <w:rPr>
                <w:rFonts w:cstheme="minorHAnsi"/>
                <w:color w:val="185262"/>
              </w:rPr>
              <w:t>30 September 2021</w:t>
            </w:r>
          </w:p>
        </w:tc>
        <w:tc>
          <w:tcPr>
            <w:tcW w:w="1803" w:type="dxa"/>
            <w:gridSpan w:val="6"/>
          </w:tcPr>
          <w:p w14:paraId="70C473D5" w14:textId="6027C907" w:rsidR="00EA79FA" w:rsidRPr="008711DF" w:rsidRDefault="00182A39" w:rsidP="00787F53">
            <w:pPr>
              <w:tabs>
                <w:tab w:val="left" w:pos="1080"/>
              </w:tabs>
              <w:spacing w:after="0" w:line="240" w:lineRule="auto"/>
              <w:jc w:val="both"/>
              <w:rPr>
                <w:rFonts w:cstheme="minorHAnsi"/>
                <w:color w:val="185262"/>
              </w:rPr>
            </w:pPr>
            <w:r>
              <w:rPr>
                <w:rFonts w:cstheme="minorHAnsi"/>
                <w:color w:val="185262"/>
              </w:rPr>
              <w:t>UNDP Project Team</w:t>
            </w:r>
          </w:p>
        </w:tc>
        <w:tc>
          <w:tcPr>
            <w:tcW w:w="1469" w:type="dxa"/>
            <w:gridSpan w:val="3"/>
          </w:tcPr>
          <w:p w14:paraId="3B9CB834" w14:textId="7D633766" w:rsidR="00EA79FA" w:rsidRPr="008711DF" w:rsidRDefault="000906DA" w:rsidP="00787F53">
            <w:pPr>
              <w:tabs>
                <w:tab w:val="left" w:pos="1080"/>
              </w:tabs>
              <w:spacing w:after="0" w:line="240" w:lineRule="auto"/>
              <w:jc w:val="both"/>
              <w:rPr>
                <w:rFonts w:cstheme="minorHAnsi"/>
                <w:color w:val="185262"/>
              </w:rPr>
            </w:pPr>
            <w:r>
              <w:rPr>
                <w:rFonts w:cstheme="minorHAnsi"/>
                <w:color w:val="185262"/>
              </w:rPr>
              <w:t>T</w:t>
            </w:r>
            <w:r w:rsidR="00182A39">
              <w:rPr>
                <w:rFonts w:cstheme="minorHAnsi"/>
                <w:color w:val="185262"/>
              </w:rPr>
              <w:t xml:space="preserve">he </w:t>
            </w:r>
            <w:proofErr w:type="spellStart"/>
            <w:r w:rsidR="00182A39">
              <w:rPr>
                <w:rFonts w:cstheme="minorHAnsi"/>
                <w:color w:val="185262"/>
              </w:rPr>
              <w:t>RfP</w:t>
            </w:r>
            <w:proofErr w:type="spellEnd"/>
            <w:r w:rsidR="00182A39">
              <w:rPr>
                <w:rFonts w:cstheme="minorHAnsi"/>
                <w:color w:val="185262"/>
              </w:rPr>
              <w:t xml:space="preserve"> is being developed</w:t>
            </w:r>
          </w:p>
        </w:tc>
        <w:tc>
          <w:tcPr>
            <w:tcW w:w="1493" w:type="dxa"/>
            <w:gridSpan w:val="3"/>
          </w:tcPr>
          <w:p w14:paraId="06536641" w14:textId="11FF60F6" w:rsidR="00EA79FA" w:rsidRPr="008711DF" w:rsidRDefault="000906DA" w:rsidP="00787F53">
            <w:pPr>
              <w:tabs>
                <w:tab w:val="left" w:pos="1080"/>
              </w:tabs>
              <w:spacing w:after="0" w:line="240" w:lineRule="auto"/>
              <w:jc w:val="both"/>
              <w:rPr>
                <w:rFonts w:cstheme="minorHAnsi"/>
                <w:color w:val="185262"/>
              </w:rPr>
            </w:pPr>
            <w:r>
              <w:rPr>
                <w:rFonts w:cstheme="minorHAnsi"/>
                <w:color w:val="185262"/>
              </w:rPr>
              <w:t xml:space="preserve">Initiated </w:t>
            </w:r>
          </w:p>
        </w:tc>
      </w:tr>
      <w:tr w:rsidR="00EA79FA" w:rsidRPr="008711DF" w14:paraId="257D707E" w14:textId="77777777" w:rsidTr="00F46517">
        <w:trPr>
          <w:gridAfter w:val="1"/>
          <w:wAfter w:w="90" w:type="dxa"/>
        </w:trPr>
        <w:tc>
          <w:tcPr>
            <w:tcW w:w="9265" w:type="dxa"/>
            <w:gridSpan w:val="22"/>
            <w:shd w:val="clear" w:color="auto" w:fill="EAF6F3"/>
          </w:tcPr>
          <w:p w14:paraId="4AED0F40" w14:textId="539D97E0" w:rsidR="00EA79FA" w:rsidRDefault="00EA79FA" w:rsidP="00787F53">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D6531A">
              <w:rPr>
                <w:rFonts w:cstheme="minorHAnsi"/>
                <w:b/>
                <w:color w:val="185262"/>
              </w:rPr>
              <w:t>7</w:t>
            </w:r>
            <w:r w:rsidRPr="008711DF">
              <w:rPr>
                <w:rFonts w:cstheme="minorHAnsi"/>
                <w:b/>
                <w:color w:val="185262"/>
              </w:rPr>
              <w:t xml:space="preserve">. </w:t>
            </w:r>
          </w:p>
          <w:p w14:paraId="53029791" w14:textId="09CA2EE9" w:rsidR="00EA79FA" w:rsidRPr="009C7D9B" w:rsidRDefault="009C7D9B" w:rsidP="006F6CD9">
            <w:pPr>
              <w:autoSpaceDE w:val="0"/>
              <w:autoSpaceDN w:val="0"/>
              <w:adjustRightInd w:val="0"/>
              <w:spacing w:after="0" w:line="240" w:lineRule="auto"/>
              <w:rPr>
                <w:rFonts w:ascii="Myriad Pro" w:hAnsi="Myriad Pro" w:cs="Calibri-Bold"/>
                <w:lang w:val="en-US"/>
              </w:rPr>
            </w:pPr>
            <w:r w:rsidRPr="009C7D9B">
              <w:rPr>
                <w:rFonts w:ascii="Myriad Pro" w:hAnsi="Myriad Pro" w:cs="Calibri-Bold"/>
                <w:lang w:val="en-US"/>
              </w:rPr>
              <w:t>IT literacy Education</w:t>
            </w:r>
          </w:p>
        </w:tc>
      </w:tr>
      <w:tr w:rsidR="00EA79FA" w:rsidRPr="008711DF" w14:paraId="41B4F018" w14:textId="77777777" w:rsidTr="00F46517">
        <w:trPr>
          <w:gridAfter w:val="1"/>
          <w:wAfter w:w="90" w:type="dxa"/>
        </w:trPr>
        <w:tc>
          <w:tcPr>
            <w:tcW w:w="9265" w:type="dxa"/>
            <w:gridSpan w:val="22"/>
            <w:shd w:val="clear" w:color="auto" w:fill="EAF6F3"/>
          </w:tcPr>
          <w:p w14:paraId="58514AF1" w14:textId="1A0C6D19" w:rsidR="00EA79FA" w:rsidRPr="008711DF" w:rsidRDefault="00EA79FA" w:rsidP="00787F53">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B2543D">
              <w:rPr>
                <w:rFonts w:cstheme="minorHAnsi"/>
                <w:color w:val="185262"/>
              </w:rPr>
              <w:t xml:space="preserve">The recommendation is valid and accepted. </w:t>
            </w:r>
          </w:p>
        </w:tc>
      </w:tr>
      <w:tr w:rsidR="00D1145A" w:rsidRPr="008711DF" w14:paraId="586FD73C" w14:textId="77777777" w:rsidTr="00F46517">
        <w:trPr>
          <w:gridAfter w:val="1"/>
          <w:wAfter w:w="90" w:type="dxa"/>
          <w:trHeight w:val="135"/>
        </w:trPr>
        <w:tc>
          <w:tcPr>
            <w:tcW w:w="2506" w:type="dxa"/>
            <w:gridSpan w:val="4"/>
            <w:vMerge w:val="restart"/>
            <w:shd w:val="clear" w:color="auto" w:fill="EAF6F3"/>
          </w:tcPr>
          <w:p w14:paraId="556B9BD0"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Key action(s)</w:t>
            </w:r>
            <w:r>
              <w:rPr>
                <w:rFonts w:cstheme="minorHAnsi"/>
                <w:b/>
                <w:color w:val="185262"/>
              </w:rPr>
              <w:t xml:space="preserve"> </w:t>
            </w:r>
          </w:p>
        </w:tc>
        <w:tc>
          <w:tcPr>
            <w:tcW w:w="1864" w:type="dxa"/>
            <w:gridSpan w:val="3"/>
            <w:vMerge w:val="restart"/>
            <w:shd w:val="clear" w:color="auto" w:fill="EAF6F3"/>
          </w:tcPr>
          <w:p w14:paraId="1C456543"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792" w:type="dxa"/>
            <w:gridSpan w:val="8"/>
            <w:vMerge w:val="restart"/>
            <w:shd w:val="clear" w:color="auto" w:fill="EAF6F3"/>
          </w:tcPr>
          <w:p w14:paraId="2D4A87FE"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103" w:type="dxa"/>
            <w:gridSpan w:val="7"/>
            <w:shd w:val="clear" w:color="auto" w:fill="EAF6F3"/>
          </w:tcPr>
          <w:p w14:paraId="1F4FEE25"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Tracking</w:t>
            </w:r>
          </w:p>
        </w:tc>
      </w:tr>
      <w:tr w:rsidR="008675BD" w:rsidRPr="008711DF" w14:paraId="06F169F1" w14:textId="77777777" w:rsidTr="00F46517">
        <w:trPr>
          <w:gridAfter w:val="1"/>
          <w:wAfter w:w="90" w:type="dxa"/>
          <w:trHeight w:val="135"/>
        </w:trPr>
        <w:tc>
          <w:tcPr>
            <w:tcW w:w="2506" w:type="dxa"/>
            <w:gridSpan w:val="4"/>
            <w:vMerge/>
            <w:shd w:val="clear" w:color="auto" w:fill="F3F3F3"/>
          </w:tcPr>
          <w:p w14:paraId="55A0F1D0" w14:textId="77777777" w:rsidR="00EA79FA" w:rsidRPr="008711DF" w:rsidRDefault="00EA79FA" w:rsidP="00787F53">
            <w:pPr>
              <w:tabs>
                <w:tab w:val="left" w:pos="1080"/>
              </w:tabs>
              <w:spacing w:after="0" w:line="240" w:lineRule="auto"/>
              <w:jc w:val="both"/>
              <w:rPr>
                <w:rFonts w:cstheme="minorHAnsi"/>
                <w:color w:val="185262"/>
              </w:rPr>
            </w:pPr>
          </w:p>
        </w:tc>
        <w:tc>
          <w:tcPr>
            <w:tcW w:w="1864" w:type="dxa"/>
            <w:gridSpan w:val="3"/>
            <w:vMerge/>
            <w:shd w:val="clear" w:color="auto" w:fill="F3F3F3"/>
          </w:tcPr>
          <w:p w14:paraId="1A698A50" w14:textId="77777777" w:rsidR="00EA79FA" w:rsidRPr="008711DF" w:rsidRDefault="00EA79FA" w:rsidP="00787F53">
            <w:pPr>
              <w:tabs>
                <w:tab w:val="left" w:pos="1080"/>
              </w:tabs>
              <w:spacing w:after="0" w:line="240" w:lineRule="auto"/>
              <w:jc w:val="both"/>
              <w:rPr>
                <w:rFonts w:cstheme="minorHAnsi"/>
                <w:b/>
                <w:color w:val="185262"/>
              </w:rPr>
            </w:pPr>
          </w:p>
        </w:tc>
        <w:tc>
          <w:tcPr>
            <w:tcW w:w="1792" w:type="dxa"/>
            <w:gridSpan w:val="8"/>
            <w:vMerge/>
            <w:shd w:val="clear" w:color="auto" w:fill="F3F3F3"/>
          </w:tcPr>
          <w:p w14:paraId="5DEBD90E" w14:textId="77777777" w:rsidR="00EA79FA" w:rsidRPr="008711DF" w:rsidRDefault="00EA79FA" w:rsidP="00787F53">
            <w:pPr>
              <w:tabs>
                <w:tab w:val="left" w:pos="1080"/>
              </w:tabs>
              <w:spacing w:after="0" w:line="240" w:lineRule="auto"/>
              <w:jc w:val="both"/>
              <w:rPr>
                <w:rFonts w:cstheme="minorHAnsi"/>
                <w:b/>
                <w:color w:val="185262"/>
              </w:rPr>
            </w:pPr>
          </w:p>
        </w:tc>
        <w:tc>
          <w:tcPr>
            <w:tcW w:w="1506" w:type="dxa"/>
            <w:gridSpan w:val="3"/>
          </w:tcPr>
          <w:p w14:paraId="3BF2DE8E"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Comments</w:t>
            </w:r>
          </w:p>
        </w:tc>
        <w:tc>
          <w:tcPr>
            <w:tcW w:w="1597" w:type="dxa"/>
            <w:gridSpan w:val="4"/>
          </w:tcPr>
          <w:p w14:paraId="6F50B9B6" w14:textId="77777777" w:rsidR="00EA79FA" w:rsidRPr="008711DF" w:rsidRDefault="00EA79FA" w:rsidP="00787F53">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8675BD" w:rsidRPr="008711DF" w14:paraId="3B6572BB" w14:textId="77777777" w:rsidTr="00F46517">
        <w:trPr>
          <w:gridAfter w:val="1"/>
          <w:wAfter w:w="90" w:type="dxa"/>
        </w:trPr>
        <w:tc>
          <w:tcPr>
            <w:tcW w:w="2506" w:type="dxa"/>
            <w:gridSpan w:val="4"/>
          </w:tcPr>
          <w:p w14:paraId="2922B656" w14:textId="0A015B84" w:rsidR="00EA79FA" w:rsidRDefault="00D6531A" w:rsidP="00787F53">
            <w:pPr>
              <w:autoSpaceDE w:val="0"/>
              <w:autoSpaceDN w:val="0"/>
              <w:adjustRightInd w:val="0"/>
              <w:spacing w:after="0" w:line="240" w:lineRule="auto"/>
              <w:jc w:val="both"/>
              <w:rPr>
                <w:rFonts w:cstheme="minorHAnsi"/>
                <w:color w:val="185262"/>
              </w:rPr>
            </w:pPr>
            <w:r>
              <w:rPr>
                <w:rFonts w:cstheme="minorHAnsi"/>
                <w:color w:val="185262"/>
              </w:rPr>
              <w:t>7</w:t>
            </w:r>
            <w:r w:rsidR="00EA79FA" w:rsidRPr="008711DF">
              <w:rPr>
                <w:rFonts w:cstheme="minorHAnsi"/>
                <w:color w:val="185262"/>
              </w:rPr>
              <w:t>.1</w:t>
            </w:r>
            <w:r w:rsidR="00EA79FA">
              <w:rPr>
                <w:rFonts w:cstheme="minorHAnsi"/>
                <w:color w:val="185262"/>
              </w:rPr>
              <w:t xml:space="preserve"> </w:t>
            </w:r>
          </w:p>
          <w:p w14:paraId="7679E889" w14:textId="00D6ECF6" w:rsidR="009F33A8" w:rsidRPr="009F33A8" w:rsidRDefault="001B6F0E" w:rsidP="001B6F0E">
            <w:pPr>
              <w:autoSpaceDE w:val="0"/>
              <w:autoSpaceDN w:val="0"/>
              <w:adjustRightInd w:val="0"/>
              <w:spacing w:after="0" w:line="240" w:lineRule="auto"/>
              <w:jc w:val="both"/>
              <w:rPr>
                <w:rFonts w:ascii="Calibri" w:hAnsi="Calibri" w:cs="Calibri"/>
                <w:sz w:val="18"/>
                <w:szCs w:val="18"/>
                <w:lang w:val="en-US"/>
              </w:rPr>
            </w:pPr>
            <w:r>
              <w:rPr>
                <w:rFonts w:ascii="Myriad Pro" w:hAnsi="Myriad Pro" w:cs="Calibri"/>
                <w:lang w:val="en-US"/>
              </w:rPr>
              <w:t>Course on</w:t>
            </w:r>
            <w:r w:rsidR="009F33A8" w:rsidRPr="009F33A8">
              <w:rPr>
                <w:rFonts w:ascii="Myriad Pro" w:hAnsi="Myriad Pro" w:cs="Calibri"/>
                <w:lang w:val="en-US"/>
              </w:rPr>
              <w:t xml:space="preserve"> IT literacy</w:t>
            </w:r>
            <w:r>
              <w:rPr>
                <w:rFonts w:ascii="Myriad Pro" w:hAnsi="Myriad Pro" w:cs="Calibri"/>
                <w:lang w:val="en-US"/>
              </w:rPr>
              <w:t xml:space="preserve"> to be </w:t>
            </w:r>
            <w:proofErr w:type="spellStart"/>
            <w:r w:rsidR="005605DA">
              <w:rPr>
                <w:rFonts w:ascii="Myriad Pro" w:hAnsi="Myriad Pro" w:cs="Calibri"/>
                <w:lang w:val="en-US"/>
              </w:rPr>
              <w:t>organised</w:t>
            </w:r>
            <w:proofErr w:type="spellEnd"/>
            <w:r>
              <w:rPr>
                <w:rFonts w:ascii="Myriad Pro" w:hAnsi="Myriad Pro" w:cs="Calibri"/>
                <w:lang w:val="en-US"/>
              </w:rPr>
              <w:t xml:space="preserve"> for </w:t>
            </w:r>
            <w:proofErr w:type="spellStart"/>
            <w:r>
              <w:rPr>
                <w:rFonts w:ascii="Myriad Pro" w:hAnsi="Myriad Pro" w:cs="Calibri"/>
                <w:lang w:val="en-US"/>
              </w:rPr>
              <w:t>WiE</w:t>
            </w:r>
            <w:proofErr w:type="spellEnd"/>
            <w:r>
              <w:rPr>
                <w:rFonts w:ascii="Myriad Pro" w:hAnsi="Myriad Pro" w:cs="Calibri"/>
                <w:lang w:val="en-US"/>
              </w:rPr>
              <w:t xml:space="preserve"> women leaders</w:t>
            </w:r>
          </w:p>
        </w:tc>
        <w:tc>
          <w:tcPr>
            <w:tcW w:w="1864" w:type="dxa"/>
            <w:gridSpan w:val="3"/>
          </w:tcPr>
          <w:p w14:paraId="3DDAD37E" w14:textId="7FFD3A87" w:rsidR="00EA79FA" w:rsidRPr="008711DF" w:rsidRDefault="00217D0A" w:rsidP="00787F53">
            <w:pPr>
              <w:tabs>
                <w:tab w:val="left" w:pos="1080"/>
              </w:tabs>
              <w:spacing w:after="0" w:line="240" w:lineRule="auto"/>
              <w:jc w:val="both"/>
              <w:rPr>
                <w:rFonts w:cstheme="minorHAnsi"/>
                <w:color w:val="185262"/>
              </w:rPr>
            </w:pPr>
            <w:r>
              <w:rPr>
                <w:rFonts w:cstheme="minorHAnsi"/>
                <w:color w:val="185262"/>
              </w:rPr>
              <w:t>30</w:t>
            </w:r>
            <w:r w:rsidR="001B6F0E">
              <w:rPr>
                <w:rFonts w:cstheme="minorHAnsi"/>
                <w:color w:val="185262"/>
              </w:rPr>
              <w:t xml:space="preserve"> November 2021</w:t>
            </w:r>
          </w:p>
        </w:tc>
        <w:tc>
          <w:tcPr>
            <w:tcW w:w="1792" w:type="dxa"/>
            <w:gridSpan w:val="8"/>
          </w:tcPr>
          <w:p w14:paraId="0EF06F34" w14:textId="77777777" w:rsidR="00EA79FA" w:rsidRPr="008711DF" w:rsidRDefault="00EA79FA" w:rsidP="00787F53">
            <w:pPr>
              <w:tabs>
                <w:tab w:val="left" w:pos="1080"/>
              </w:tabs>
              <w:spacing w:after="0" w:line="240" w:lineRule="auto"/>
              <w:jc w:val="both"/>
              <w:rPr>
                <w:rFonts w:cstheme="minorHAnsi"/>
                <w:color w:val="185262"/>
              </w:rPr>
            </w:pPr>
            <w:r>
              <w:rPr>
                <w:rFonts w:cstheme="minorHAnsi"/>
                <w:color w:val="185262"/>
              </w:rPr>
              <w:t>UNDP Project Team</w:t>
            </w:r>
          </w:p>
        </w:tc>
        <w:tc>
          <w:tcPr>
            <w:tcW w:w="1506" w:type="dxa"/>
            <w:gridSpan w:val="3"/>
          </w:tcPr>
          <w:p w14:paraId="38E6DCFB" w14:textId="5D660714" w:rsidR="00EA79FA" w:rsidRPr="008711DF" w:rsidRDefault="001B6F0E" w:rsidP="00787F53">
            <w:pPr>
              <w:tabs>
                <w:tab w:val="left" w:pos="1080"/>
              </w:tabs>
              <w:spacing w:after="0" w:line="240" w:lineRule="auto"/>
              <w:jc w:val="both"/>
              <w:rPr>
                <w:rFonts w:cstheme="minorHAnsi"/>
                <w:color w:val="185262"/>
              </w:rPr>
            </w:pPr>
            <w:proofErr w:type="spellStart"/>
            <w:r>
              <w:rPr>
                <w:rFonts w:cstheme="minorHAnsi"/>
                <w:color w:val="185262"/>
              </w:rPr>
              <w:t>RfQ</w:t>
            </w:r>
            <w:proofErr w:type="spellEnd"/>
            <w:r w:rsidR="005605DA">
              <w:rPr>
                <w:rFonts w:cstheme="minorHAnsi"/>
                <w:color w:val="185262"/>
              </w:rPr>
              <w:t xml:space="preserve"> for ECDL courses is</w:t>
            </w:r>
            <w:r>
              <w:rPr>
                <w:rFonts w:cstheme="minorHAnsi"/>
                <w:color w:val="185262"/>
              </w:rPr>
              <w:t xml:space="preserve"> under preparation</w:t>
            </w:r>
          </w:p>
        </w:tc>
        <w:tc>
          <w:tcPr>
            <w:tcW w:w="1597" w:type="dxa"/>
            <w:gridSpan w:val="4"/>
          </w:tcPr>
          <w:p w14:paraId="0BB860C7" w14:textId="3BDE63F2" w:rsidR="00EA79FA" w:rsidRPr="008711DF" w:rsidRDefault="005605DA" w:rsidP="00787F53">
            <w:pPr>
              <w:tabs>
                <w:tab w:val="left" w:pos="1080"/>
              </w:tabs>
              <w:spacing w:after="0" w:line="240" w:lineRule="auto"/>
              <w:jc w:val="both"/>
              <w:rPr>
                <w:rFonts w:cstheme="minorHAnsi"/>
                <w:color w:val="185262"/>
              </w:rPr>
            </w:pPr>
            <w:r>
              <w:rPr>
                <w:rFonts w:cstheme="minorHAnsi"/>
                <w:color w:val="185262"/>
              </w:rPr>
              <w:t>Initiated</w:t>
            </w:r>
          </w:p>
        </w:tc>
      </w:tr>
      <w:tr w:rsidR="006F6CD9" w:rsidRPr="00F34ABB" w14:paraId="65F2B0F1" w14:textId="77777777" w:rsidTr="00F46517">
        <w:trPr>
          <w:gridAfter w:val="1"/>
          <w:wAfter w:w="90" w:type="dxa"/>
        </w:trPr>
        <w:tc>
          <w:tcPr>
            <w:tcW w:w="9265" w:type="dxa"/>
            <w:gridSpan w:val="22"/>
            <w:shd w:val="clear" w:color="auto" w:fill="EAF6F3"/>
          </w:tcPr>
          <w:p w14:paraId="346CC34A" w14:textId="06494835" w:rsidR="006F6CD9" w:rsidRDefault="006F6CD9" w:rsidP="00014557">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D6531A">
              <w:rPr>
                <w:rFonts w:cstheme="minorHAnsi"/>
                <w:b/>
                <w:color w:val="185262"/>
              </w:rPr>
              <w:t>8</w:t>
            </w:r>
            <w:r w:rsidRPr="008711DF">
              <w:rPr>
                <w:rFonts w:cstheme="minorHAnsi"/>
                <w:b/>
                <w:color w:val="185262"/>
              </w:rPr>
              <w:t xml:space="preserve">. </w:t>
            </w:r>
          </w:p>
          <w:p w14:paraId="4B8CCE04" w14:textId="77777777" w:rsidR="006F6CD9" w:rsidRDefault="006F6CD9" w:rsidP="00014557">
            <w:pPr>
              <w:autoSpaceDE w:val="0"/>
              <w:autoSpaceDN w:val="0"/>
              <w:adjustRightInd w:val="0"/>
              <w:spacing w:after="0" w:line="240" w:lineRule="auto"/>
              <w:rPr>
                <w:rFonts w:ascii="Myriad Pro" w:hAnsi="Myriad Pro" w:cs="Calibri-Bold"/>
                <w:lang w:val="en-US"/>
              </w:rPr>
            </w:pPr>
            <w:r w:rsidRPr="005869D7">
              <w:rPr>
                <w:rFonts w:ascii="Myriad Pro" w:hAnsi="Myriad Pro" w:cs="Calibri-Bold"/>
                <w:lang w:val="en-US"/>
              </w:rPr>
              <w:t>Mapping of support to women’s leadership and empowerment of all other stakeholders both national and international</w:t>
            </w:r>
          </w:p>
          <w:p w14:paraId="73C84B03" w14:textId="77777777" w:rsidR="006F6CD9" w:rsidRPr="00F34ABB" w:rsidRDefault="006F6CD9" w:rsidP="00014557">
            <w:pPr>
              <w:autoSpaceDE w:val="0"/>
              <w:autoSpaceDN w:val="0"/>
              <w:adjustRightInd w:val="0"/>
              <w:spacing w:after="0" w:line="240" w:lineRule="auto"/>
              <w:rPr>
                <w:rFonts w:ascii="Myriad Pro" w:hAnsi="Myriad Pro" w:cs="Calibri-Bold"/>
                <w:lang w:val="en-US"/>
              </w:rPr>
            </w:pPr>
          </w:p>
        </w:tc>
      </w:tr>
      <w:tr w:rsidR="006F6CD9" w:rsidRPr="008711DF" w14:paraId="4B085699" w14:textId="77777777" w:rsidTr="00F46517">
        <w:trPr>
          <w:gridAfter w:val="1"/>
          <w:wAfter w:w="90" w:type="dxa"/>
        </w:trPr>
        <w:tc>
          <w:tcPr>
            <w:tcW w:w="9265" w:type="dxa"/>
            <w:gridSpan w:val="22"/>
            <w:shd w:val="clear" w:color="auto" w:fill="EAF6F3"/>
          </w:tcPr>
          <w:p w14:paraId="2A7AFB53" w14:textId="2D0A2C34" w:rsidR="006F6CD9" w:rsidRPr="008711DF" w:rsidRDefault="006F6CD9" w:rsidP="00014557">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4A585B">
              <w:rPr>
                <w:rFonts w:cstheme="minorHAnsi"/>
                <w:color w:val="185262"/>
              </w:rPr>
              <w:t>The recommendation is valid and accepted.</w:t>
            </w:r>
          </w:p>
        </w:tc>
      </w:tr>
      <w:tr w:rsidR="008675BD" w:rsidRPr="008711DF" w14:paraId="78588A18" w14:textId="77777777" w:rsidTr="00F46517">
        <w:trPr>
          <w:gridAfter w:val="1"/>
          <w:wAfter w:w="90" w:type="dxa"/>
          <w:trHeight w:val="135"/>
        </w:trPr>
        <w:tc>
          <w:tcPr>
            <w:tcW w:w="2425" w:type="dxa"/>
            <w:gridSpan w:val="2"/>
            <w:vMerge w:val="restart"/>
            <w:shd w:val="clear" w:color="auto" w:fill="EAF6F3"/>
          </w:tcPr>
          <w:p w14:paraId="19EF154F"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Key action(s)</w:t>
            </w:r>
            <w:r>
              <w:rPr>
                <w:rFonts w:cstheme="minorHAnsi"/>
                <w:b/>
                <w:color w:val="185262"/>
              </w:rPr>
              <w:t xml:space="preserve"> </w:t>
            </w:r>
          </w:p>
        </w:tc>
        <w:tc>
          <w:tcPr>
            <w:tcW w:w="1907" w:type="dxa"/>
            <w:gridSpan w:val="4"/>
            <w:vMerge w:val="restart"/>
            <w:shd w:val="clear" w:color="auto" w:fill="EAF6F3"/>
          </w:tcPr>
          <w:p w14:paraId="0411367E"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30" w:type="dxa"/>
            <w:gridSpan w:val="9"/>
            <w:vMerge w:val="restart"/>
            <w:shd w:val="clear" w:color="auto" w:fill="EAF6F3"/>
          </w:tcPr>
          <w:p w14:paraId="23643B7E"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103" w:type="dxa"/>
            <w:gridSpan w:val="7"/>
            <w:shd w:val="clear" w:color="auto" w:fill="EAF6F3"/>
          </w:tcPr>
          <w:p w14:paraId="574B21B2"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Tracking</w:t>
            </w:r>
          </w:p>
        </w:tc>
      </w:tr>
      <w:tr w:rsidR="00FF54D4" w:rsidRPr="008711DF" w14:paraId="5505BC60" w14:textId="77777777" w:rsidTr="00F46517">
        <w:trPr>
          <w:gridAfter w:val="1"/>
          <w:wAfter w:w="90" w:type="dxa"/>
          <w:trHeight w:val="135"/>
        </w:trPr>
        <w:tc>
          <w:tcPr>
            <w:tcW w:w="2425" w:type="dxa"/>
            <w:gridSpan w:val="2"/>
            <w:vMerge/>
            <w:shd w:val="clear" w:color="auto" w:fill="F3F3F3"/>
          </w:tcPr>
          <w:p w14:paraId="77B6B227" w14:textId="77777777" w:rsidR="006F6CD9" w:rsidRPr="008711DF" w:rsidRDefault="006F6CD9" w:rsidP="00014557">
            <w:pPr>
              <w:tabs>
                <w:tab w:val="left" w:pos="1080"/>
              </w:tabs>
              <w:spacing w:after="0" w:line="240" w:lineRule="auto"/>
              <w:jc w:val="both"/>
              <w:rPr>
                <w:rFonts w:cstheme="minorHAnsi"/>
                <w:color w:val="185262"/>
              </w:rPr>
            </w:pPr>
          </w:p>
        </w:tc>
        <w:tc>
          <w:tcPr>
            <w:tcW w:w="1907" w:type="dxa"/>
            <w:gridSpan w:val="4"/>
            <w:vMerge/>
            <w:shd w:val="clear" w:color="auto" w:fill="F3F3F3"/>
          </w:tcPr>
          <w:p w14:paraId="36DD70B0" w14:textId="77777777" w:rsidR="006F6CD9" w:rsidRPr="008711DF" w:rsidRDefault="006F6CD9" w:rsidP="00014557">
            <w:pPr>
              <w:tabs>
                <w:tab w:val="left" w:pos="1080"/>
              </w:tabs>
              <w:spacing w:after="0" w:line="240" w:lineRule="auto"/>
              <w:jc w:val="both"/>
              <w:rPr>
                <w:rFonts w:cstheme="minorHAnsi"/>
                <w:b/>
                <w:color w:val="185262"/>
              </w:rPr>
            </w:pPr>
          </w:p>
        </w:tc>
        <w:tc>
          <w:tcPr>
            <w:tcW w:w="1830" w:type="dxa"/>
            <w:gridSpan w:val="9"/>
            <w:vMerge/>
            <w:shd w:val="clear" w:color="auto" w:fill="F3F3F3"/>
          </w:tcPr>
          <w:p w14:paraId="6838E6C7" w14:textId="77777777" w:rsidR="006F6CD9" w:rsidRPr="008711DF" w:rsidRDefault="006F6CD9" w:rsidP="00014557">
            <w:pPr>
              <w:tabs>
                <w:tab w:val="left" w:pos="1080"/>
              </w:tabs>
              <w:spacing w:after="0" w:line="240" w:lineRule="auto"/>
              <w:jc w:val="both"/>
              <w:rPr>
                <w:rFonts w:cstheme="minorHAnsi"/>
                <w:b/>
                <w:color w:val="185262"/>
              </w:rPr>
            </w:pPr>
          </w:p>
        </w:tc>
        <w:tc>
          <w:tcPr>
            <w:tcW w:w="1506" w:type="dxa"/>
            <w:gridSpan w:val="3"/>
          </w:tcPr>
          <w:p w14:paraId="69FA4E23"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Comments</w:t>
            </w:r>
          </w:p>
        </w:tc>
        <w:tc>
          <w:tcPr>
            <w:tcW w:w="1597" w:type="dxa"/>
            <w:gridSpan w:val="4"/>
          </w:tcPr>
          <w:p w14:paraId="4294797E"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FF54D4" w:rsidRPr="008711DF" w14:paraId="722BAFE6" w14:textId="77777777" w:rsidTr="00F46517">
        <w:trPr>
          <w:gridAfter w:val="1"/>
          <w:wAfter w:w="90" w:type="dxa"/>
        </w:trPr>
        <w:tc>
          <w:tcPr>
            <w:tcW w:w="2425" w:type="dxa"/>
            <w:gridSpan w:val="2"/>
          </w:tcPr>
          <w:p w14:paraId="28FDD1B5" w14:textId="45FC5939" w:rsidR="006F6CD9" w:rsidRDefault="00D6531A" w:rsidP="00014557">
            <w:pPr>
              <w:autoSpaceDE w:val="0"/>
              <w:autoSpaceDN w:val="0"/>
              <w:adjustRightInd w:val="0"/>
              <w:spacing w:after="0" w:line="240" w:lineRule="auto"/>
              <w:jc w:val="both"/>
              <w:rPr>
                <w:rFonts w:cstheme="minorHAnsi"/>
                <w:color w:val="185262"/>
              </w:rPr>
            </w:pPr>
            <w:r>
              <w:rPr>
                <w:rFonts w:cstheme="minorHAnsi"/>
                <w:color w:val="185262"/>
              </w:rPr>
              <w:t>8</w:t>
            </w:r>
            <w:r w:rsidR="006F6CD9" w:rsidRPr="008711DF">
              <w:rPr>
                <w:rFonts w:cstheme="minorHAnsi"/>
                <w:color w:val="185262"/>
              </w:rPr>
              <w:t>.1</w:t>
            </w:r>
            <w:r w:rsidR="006F6CD9">
              <w:rPr>
                <w:rFonts w:cstheme="minorHAnsi"/>
                <w:color w:val="185262"/>
              </w:rPr>
              <w:t xml:space="preserve"> </w:t>
            </w:r>
          </w:p>
          <w:p w14:paraId="58189467" w14:textId="1B476FEB" w:rsidR="00A97180" w:rsidRPr="00B806A6" w:rsidRDefault="00643D88" w:rsidP="0034669D">
            <w:pPr>
              <w:autoSpaceDE w:val="0"/>
              <w:autoSpaceDN w:val="0"/>
              <w:adjustRightInd w:val="0"/>
              <w:spacing w:after="0" w:line="240" w:lineRule="auto"/>
              <w:jc w:val="both"/>
              <w:rPr>
                <w:rFonts w:ascii="Calibri" w:hAnsi="Calibri" w:cs="Calibri"/>
                <w:sz w:val="18"/>
                <w:szCs w:val="18"/>
                <w:lang w:val="en-US"/>
              </w:rPr>
            </w:pPr>
            <w:r>
              <w:rPr>
                <w:rFonts w:ascii="Myriad Pro" w:hAnsi="Myriad Pro" w:cs="Calibri"/>
                <w:lang w:val="en-US"/>
              </w:rPr>
              <w:t>S</w:t>
            </w:r>
            <w:r w:rsidR="00A97180" w:rsidRPr="00B806A6">
              <w:rPr>
                <w:rFonts w:ascii="Myriad Pro" w:hAnsi="Myriad Pro" w:cs="Calibri"/>
                <w:lang w:val="en-US"/>
              </w:rPr>
              <w:t>trengthen</w:t>
            </w:r>
            <w:r>
              <w:rPr>
                <w:rFonts w:ascii="Myriad Pro" w:hAnsi="Myriad Pro" w:cs="Calibri"/>
                <w:lang w:val="en-US"/>
              </w:rPr>
              <w:t xml:space="preserve">ing </w:t>
            </w:r>
            <w:r w:rsidR="00D1145A">
              <w:rPr>
                <w:rFonts w:ascii="Myriad Pro" w:hAnsi="Myriad Pro" w:cs="Calibri"/>
                <w:lang w:val="en-US"/>
              </w:rPr>
              <w:t>c</w:t>
            </w:r>
            <w:r w:rsidR="00A97180" w:rsidRPr="00B806A6">
              <w:rPr>
                <w:rFonts w:ascii="Myriad Pro" w:hAnsi="Myriad Pro" w:cs="Calibri"/>
                <w:lang w:val="en-US"/>
              </w:rPr>
              <w:t xml:space="preserve">ollaboration with key </w:t>
            </w:r>
            <w:proofErr w:type="spellStart"/>
            <w:r w:rsidR="00A97180" w:rsidRPr="00B806A6">
              <w:rPr>
                <w:rFonts w:ascii="Myriad Pro" w:hAnsi="Myriad Pro" w:cs="Calibri"/>
                <w:lang w:val="en-US"/>
              </w:rPr>
              <w:t>actors</w:t>
            </w:r>
            <w:proofErr w:type="spellEnd"/>
            <w:r w:rsidR="00A97180" w:rsidRPr="00B806A6">
              <w:rPr>
                <w:rFonts w:ascii="Myriad Pro" w:hAnsi="Myriad Pro" w:cs="Calibri"/>
                <w:lang w:val="en-US"/>
              </w:rPr>
              <w:t xml:space="preserve"> such as</w:t>
            </w:r>
            <w:r w:rsidR="00B806A6" w:rsidRPr="00B806A6">
              <w:rPr>
                <w:rFonts w:ascii="Myriad Pro" w:hAnsi="Myriad Pro" w:cs="Calibri"/>
                <w:lang w:val="en-US"/>
              </w:rPr>
              <w:t xml:space="preserve"> </w:t>
            </w:r>
            <w:r w:rsidR="00A97180" w:rsidRPr="00B806A6">
              <w:rPr>
                <w:rFonts w:ascii="Myriad Pro" w:hAnsi="Myriad Pro" w:cs="Calibri"/>
                <w:lang w:val="en-US"/>
              </w:rPr>
              <w:t>OSCE, WFD, NDI and IRI and identify key</w:t>
            </w:r>
            <w:r w:rsidR="00B806A6" w:rsidRPr="00B806A6">
              <w:rPr>
                <w:rFonts w:ascii="Myriad Pro" w:hAnsi="Myriad Pro" w:cs="Calibri"/>
                <w:lang w:val="en-US"/>
              </w:rPr>
              <w:t xml:space="preserve"> </w:t>
            </w:r>
            <w:r w:rsidR="00A97180" w:rsidRPr="00B806A6">
              <w:rPr>
                <w:rFonts w:ascii="Myriad Pro" w:hAnsi="Myriad Pro" w:cs="Calibri"/>
                <w:lang w:val="en-US"/>
              </w:rPr>
              <w:t>gaps and areas of possible collaboration</w:t>
            </w:r>
            <w:r w:rsidR="00B806A6" w:rsidRPr="00B806A6">
              <w:rPr>
                <w:rFonts w:ascii="Myriad Pro" w:hAnsi="Myriad Pro" w:cs="Calibri"/>
                <w:lang w:val="en-US"/>
              </w:rPr>
              <w:t xml:space="preserve"> </w:t>
            </w:r>
            <w:r w:rsidR="00A97180" w:rsidRPr="00B806A6">
              <w:rPr>
                <w:rFonts w:ascii="Myriad Pro" w:hAnsi="Myriad Pro" w:cs="Calibri"/>
                <w:lang w:val="en-US"/>
              </w:rPr>
              <w:t>with both international partners and</w:t>
            </w:r>
            <w:r w:rsidR="00B806A6">
              <w:rPr>
                <w:rFonts w:ascii="Myriad Pro" w:hAnsi="Myriad Pro" w:cs="Calibri"/>
                <w:lang w:val="en-US"/>
              </w:rPr>
              <w:t xml:space="preserve"> </w:t>
            </w:r>
            <w:r w:rsidR="00A97180" w:rsidRPr="00B806A6">
              <w:rPr>
                <w:rFonts w:ascii="Myriad Pro" w:hAnsi="Myriad Pro" w:cs="Calibri"/>
                <w:lang w:val="en-US"/>
              </w:rPr>
              <w:t>current partners which could continue</w:t>
            </w:r>
            <w:r w:rsidR="00B806A6" w:rsidRPr="00B806A6">
              <w:rPr>
                <w:rFonts w:ascii="Myriad Pro" w:hAnsi="Myriad Pro" w:cs="Calibri"/>
                <w:lang w:val="en-US"/>
              </w:rPr>
              <w:t xml:space="preserve"> </w:t>
            </w:r>
            <w:r w:rsidR="00A97180" w:rsidRPr="00B806A6">
              <w:rPr>
                <w:rFonts w:ascii="Myriad Pro" w:hAnsi="Myriad Pro" w:cs="Calibri"/>
                <w:lang w:val="en-US"/>
              </w:rPr>
              <w:t>or strengthen support to the key players</w:t>
            </w:r>
            <w:r w:rsidR="0034669D">
              <w:rPr>
                <w:rFonts w:ascii="Myriad Pro" w:hAnsi="Myriad Pro" w:cs="Calibri"/>
                <w:lang w:val="en-US"/>
              </w:rPr>
              <w:t xml:space="preserve"> </w:t>
            </w:r>
            <w:r w:rsidR="00A97180" w:rsidRPr="00B806A6">
              <w:rPr>
                <w:rFonts w:ascii="Myriad Pro" w:hAnsi="Myriad Pro" w:cs="Calibri"/>
                <w:lang w:val="en-US"/>
              </w:rPr>
              <w:t>in gender equality and women’s</w:t>
            </w:r>
            <w:r w:rsidR="00B806A6" w:rsidRPr="00B806A6">
              <w:rPr>
                <w:rFonts w:ascii="Myriad Pro" w:hAnsi="Myriad Pro" w:cs="Calibri"/>
                <w:lang w:val="en-US"/>
              </w:rPr>
              <w:t xml:space="preserve"> </w:t>
            </w:r>
            <w:r w:rsidR="00A97180" w:rsidRPr="00D1145A">
              <w:rPr>
                <w:rFonts w:ascii="Myriad Pro" w:hAnsi="Myriad Pro" w:cs="Calibri"/>
                <w:lang w:val="en-US"/>
              </w:rPr>
              <w:t>leadership</w:t>
            </w:r>
            <w:r w:rsidR="00A97180">
              <w:rPr>
                <w:rFonts w:ascii="Calibri" w:hAnsi="Calibri" w:cs="Calibri"/>
                <w:sz w:val="18"/>
                <w:szCs w:val="18"/>
                <w:lang w:val="en-US"/>
              </w:rPr>
              <w:t>.</w:t>
            </w:r>
          </w:p>
        </w:tc>
        <w:tc>
          <w:tcPr>
            <w:tcW w:w="1907" w:type="dxa"/>
            <w:gridSpan w:val="4"/>
          </w:tcPr>
          <w:p w14:paraId="420211FA" w14:textId="1A9848ED" w:rsidR="006F6CD9" w:rsidRPr="008711DF" w:rsidRDefault="005210F4" w:rsidP="00014557">
            <w:pPr>
              <w:tabs>
                <w:tab w:val="left" w:pos="1080"/>
              </w:tabs>
              <w:spacing w:after="0" w:line="240" w:lineRule="auto"/>
              <w:jc w:val="both"/>
              <w:rPr>
                <w:rFonts w:cstheme="minorHAnsi"/>
                <w:color w:val="185262"/>
              </w:rPr>
            </w:pPr>
            <w:r>
              <w:rPr>
                <w:rFonts w:cstheme="minorHAnsi"/>
                <w:color w:val="185262"/>
              </w:rPr>
              <w:t>15</w:t>
            </w:r>
            <w:r w:rsidR="006A0F7C">
              <w:rPr>
                <w:rFonts w:cstheme="minorHAnsi"/>
                <w:color w:val="185262"/>
              </w:rPr>
              <w:t xml:space="preserve"> </w:t>
            </w:r>
            <w:r>
              <w:rPr>
                <w:rFonts w:cstheme="minorHAnsi"/>
                <w:color w:val="185262"/>
              </w:rPr>
              <w:t>September</w:t>
            </w:r>
            <w:r w:rsidR="006A0F7C">
              <w:rPr>
                <w:rFonts w:cstheme="minorHAnsi"/>
                <w:color w:val="185262"/>
              </w:rPr>
              <w:t xml:space="preserve"> 2021</w:t>
            </w:r>
          </w:p>
        </w:tc>
        <w:tc>
          <w:tcPr>
            <w:tcW w:w="1830" w:type="dxa"/>
            <w:gridSpan w:val="9"/>
          </w:tcPr>
          <w:p w14:paraId="64788680" w14:textId="77777777" w:rsidR="006F6CD9" w:rsidRPr="008711DF" w:rsidRDefault="006F6CD9" w:rsidP="00014557">
            <w:pPr>
              <w:tabs>
                <w:tab w:val="left" w:pos="1080"/>
              </w:tabs>
              <w:spacing w:after="0" w:line="240" w:lineRule="auto"/>
              <w:jc w:val="both"/>
              <w:rPr>
                <w:rFonts w:cstheme="minorHAnsi"/>
                <w:color w:val="185262"/>
              </w:rPr>
            </w:pPr>
            <w:r>
              <w:rPr>
                <w:rFonts w:cstheme="minorHAnsi"/>
                <w:color w:val="185262"/>
              </w:rPr>
              <w:t>UNDP Project Team</w:t>
            </w:r>
          </w:p>
        </w:tc>
        <w:tc>
          <w:tcPr>
            <w:tcW w:w="1506" w:type="dxa"/>
            <w:gridSpan w:val="3"/>
          </w:tcPr>
          <w:p w14:paraId="7ECCBECD" w14:textId="3BC547F2" w:rsidR="006F6CD9" w:rsidRPr="008711DF" w:rsidRDefault="00B05A15" w:rsidP="00014557">
            <w:pPr>
              <w:tabs>
                <w:tab w:val="left" w:pos="1080"/>
              </w:tabs>
              <w:spacing w:after="0" w:line="240" w:lineRule="auto"/>
              <w:jc w:val="both"/>
              <w:rPr>
                <w:rFonts w:cstheme="minorHAnsi"/>
                <w:color w:val="185262"/>
              </w:rPr>
            </w:pPr>
            <w:r>
              <w:rPr>
                <w:rFonts w:cstheme="minorHAnsi"/>
                <w:color w:val="185262"/>
              </w:rPr>
              <w:t xml:space="preserve">This is an ongoing activity. </w:t>
            </w:r>
            <w:r w:rsidR="005210F4">
              <w:rPr>
                <w:rFonts w:cstheme="minorHAnsi"/>
                <w:color w:val="185262"/>
              </w:rPr>
              <w:t>Consultations</w:t>
            </w:r>
            <w:r>
              <w:rPr>
                <w:rFonts w:cstheme="minorHAnsi"/>
                <w:color w:val="185262"/>
              </w:rPr>
              <w:t xml:space="preserve"> with the OSCE </w:t>
            </w:r>
            <w:r w:rsidR="008935B1">
              <w:rPr>
                <w:rFonts w:cstheme="minorHAnsi"/>
                <w:color w:val="185262"/>
              </w:rPr>
              <w:t xml:space="preserve">and BH </w:t>
            </w:r>
            <w:proofErr w:type="spellStart"/>
            <w:r w:rsidR="008935B1">
              <w:rPr>
                <w:rFonts w:cstheme="minorHAnsi"/>
                <w:color w:val="185262"/>
              </w:rPr>
              <w:t>Novinari</w:t>
            </w:r>
            <w:proofErr w:type="spellEnd"/>
            <w:r w:rsidR="008935B1">
              <w:rPr>
                <w:rFonts w:cstheme="minorHAnsi"/>
                <w:color w:val="185262"/>
              </w:rPr>
              <w:t xml:space="preserve"> </w:t>
            </w:r>
            <w:r>
              <w:rPr>
                <w:rFonts w:cstheme="minorHAnsi"/>
                <w:color w:val="185262"/>
              </w:rPr>
              <w:t>ha</w:t>
            </w:r>
            <w:r w:rsidR="008935B1">
              <w:rPr>
                <w:rFonts w:cstheme="minorHAnsi"/>
                <w:color w:val="185262"/>
              </w:rPr>
              <w:t>ve</w:t>
            </w:r>
            <w:r>
              <w:rPr>
                <w:rFonts w:cstheme="minorHAnsi"/>
                <w:color w:val="185262"/>
              </w:rPr>
              <w:t xml:space="preserve"> been held. </w:t>
            </w:r>
            <w:r w:rsidR="008935B1">
              <w:rPr>
                <w:rFonts w:cstheme="minorHAnsi"/>
                <w:color w:val="185262"/>
              </w:rPr>
              <w:t xml:space="preserve">Other </w:t>
            </w:r>
            <w:r w:rsidR="005210F4">
              <w:rPr>
                <w:rFonts w:cstheme="minorHAnsi"/>
                <w:color w:val="185262"/>
              </w:rPr>
              <w:t>c</w:t>
            </w:r>
            <w:r w:rsidR="008935B1">
              <w:rPr>
                <w:rFonts w:cstheme="minorHAnsi"/>
                <w:color w:val="185262"/>
              </w:rPr>
              <w:t xml:space="preserve">onsultations </w:t>
            </w:r>
            <w:r w:rsidR="005210F4">
              <w:rPr>
                <w:rFonts w:cstheme="minorHAnsi"/>
                <w:color w:val="185262"/>
              </w:rPr>
              <w:t>will be organised immediately after the summer break</w:t>
            </w:r>
          </w:p>
        </w:tc>
        <w:tc>
          <w:tcPr>
            <w:tcW w:w="1597" w:type="dxa"/>
            <w:gridSpan w:val="4"/>
          </w:tcPr>
          <w:p w14:paraId="0FC0CAAB" w14:textId="5044CC9C" w:rsidR="006F6CD9" w:rsidRPr="008711DF" w:rsidRDefault="009515AB" w:rsidP="00014557">
            <w:pPr>
              <w:tabs>
                <w:tab w:val="left" w:pos="1080"/>
              </w:tabs>
              <w:spacing w:after="0" w:line="240" w:lineRule="auto"/>
              <w:jc w:val="both"/>
              <w:rPr>
                <w:rFonts w:cstheme="minorHAnsi"/>
                <w:color w:val="185262"/>
              </w:rPr>
            </w:pPr>
            <w:r>
              <w:rPr>
                <w:rFonts w:cstheme="minorHAnsi"/>
                <w:color w:val="185262"/>
              </w:rPr>
              <w:t>Initiated.</w:t>
            </w:r>
          </w:p>
        </w:tc>
      </w:tr>
      <w:tr w:rsidR="00FF54D4" w:rsidRPr="008711DF" w14:paraId="50CE1A18" w14:textId="77777777" w:rsidTr="00F46517">
        <w:trPr>
          <w:gridAfter w:val="1"/>
          <w:wAfter w:w="90" w:type="dxa"/>
        </w:trPr>
        <w:tc>
          <w:tcPr>
            <w:tcW w:w="2425" w:type="dxa"/>
            <w:gridSpan w:val="2"/>
          </w:tcPr>
          <w:p w14:paraId="11080A16" w14:textId="47033C9E" w:rsidR="006F6CD9" w:rsidRPr="005F7DB8" w:rsidRDefault="00D6531A" w:rsidP="005F7DB8">
            <w:pPr>
              <w:autoSpaceDE w:val="0"/>
              <w:autoSpaceDN w:val="0"/>
              <w:adjustRightInd w:val="0"/>
              <w:spacing w:after="0" w:line="240" w:lineRule="auto"/>
              <w:jc w:val="both"/>
              <w:rPr>
                <w:rFonts w:ascii="Myriad Pro" w:hAnsi="Myriad Pro" w:cs="Calibri"/>
                <w:lang w:val="en-US"/>
              </w:rPr>
            </w:pPr>
            <w:r>
              <w:rPr>
                <w:rFonts w:ascii="Myriad Pro" w:hAnsi="Myriad Pro" w:cstheme="minorHAnsi"/>
                <w:color w:val="185262"/>
              </w:rPr>
              <w:t>8</w:t>
            </w:r>
            <w:r w:rsidR="006F6CD9" w:rsidRPr="005F7DB8">
              <w:rPr>
                <w:rFonts w:ascii="Myriad Pro" w:hAnsi="Myriad Pro" w:cstheme="minorHAnsi"/>
                <w:color w:val="185262"/>
              </w:rPr>
              <w:t>.2.</w:t>
            </w:r>
            <w:r w:rsidR="006F6CD9" w:rsidRPr="005F7DB8">
              <w:rPr>
                <w:rFonts w:ascii="Myriad Pro" w:hAnsi="Myriad Pro" w:cs="Calibri"/>
                <w:lang w:val="en-US"/>
              </w:rPr>
              <w:t xml:space="preserve"> </w:t>
            </w:r>
          </w:p>
          <w:p w14:paraId="169FBA71" w14:textId="5FF6CF1A" w:rsidR="000E1E9F" w:rsidRPr="005F7DB8" w:rsidRDefault="000E1E9F" w:rsidP="005F7DB8">
            <w:pPr>
              <w:autoSpaceDE w:val="0"/>
              <w:autoSpaceDN w:val="0"/>
              <w:adjustRightInd w:val="0"/>
              <w:spacing w:after="0" w:line="240" w:lineRule="auto"/>
              <w:jc w:val="both"/>
              <w:rPr>
                <w:rFonts w:ascii="Myriad Pro" w:hAnsi="Myriad Pro" w:cs="Calibri"/>
                <w:lang w:val="en-US"/>
              </w:rPr>
            </w:pPr>
            <w:r w:rsidRPr="005F7DB8">
              <w:rPr>
                <w:rFonts w:ascii="Myriad Pro" w:hAnsi="Myriad Pro" w:cs="Calibri"/>
                <w:lang w:val="en-US"/>
              </w:rPr>
              <w:t>Examine key success/best practices in</w:t>
            </w:r>
            <w:r w:rsidR="005F7DB8" w:rsidRPr="005F7DB8">
              <w:rPr>
                <w:rFonts w:ascii="Myriad Pro" w:hAnsi="Myriad Pro" w:cs="Calibri"/>
                <w:lang w:val="en-US"/>
              </w:rPr>
              <w:t xml:space="preserve"> </w:t>
            </w:r>
            <w:r w:rsidRPr="005F7DB8">
              <w:rPr>
                <w:rFonts w:ascii="Myriad Pro" w:hAnsi="Myriad Pro" w:cs="Calibri"/>
                <w:lang w:val="en-US"/>
              </w:rPr>
              <w:t xml:space="preserve">the region and </w:t>
            </w:r>
            <w:r w:rsidRPr="005F7DB8">
              <w:rPr>
                <w:rFonts w:ascii="Myriad Pro" w:hAnsi="Myriad Pro" w:cs="Calibri"/>
                <w:lang w:val="en-US"/>
              </w:rPr>
              <w:lastRenderedPageBreak/>
              <w:t>beyond on how to</w:t>
            </w:r>
            <w:r w:rsidR="005F7DB8" w:rsidRPr="005F7DB8">
              <w:rPr>
                <w:rFonts w:ascii="Myriad Pro" w:hAnsi="Myriad Pro" w:cs="Calibri"/>
                <w:lang w:val="en-US"/>
              </w:rPr>
              <w:t xml:space="preserve"> </w:t>
            </w:r>
            <w:r w:rsidRPr="005F7DB8">
              <w:rPr>
                <w:rFonts w:ascii="Myriad Pro" w:hAnsi="Myriad Pro" w:cs="Calibri"/>
                <w:lang w:val="en-US"/>
              </w:rPr>
              <w:t xml:space="preserve">harness the momentum for </w:t>
            </w:r>
            <w:r w:rsidR="005F7DB8" w:rsidRPr="005F7DB8">
              <w:rPr>
                <w:rFonts w:ascii="Myriad Pro" w:hAnsi="Myriad Pro" w:cs="Calibri"/>
                <w:lang w:val="en-US"/>
              </w:rPr>
              <w:t>s</w:t>
            </w:r>
            <w:r w:rsidRPr="005F7DB8">
              <w:rPr>
                <w:rFonts w:ascii="Myriad Pro" w:hAnsi="Myriad Pro" w:cs="Calibri"/>
                <w:lang w:val="en-US"/>
              </w:rPr>
              <w:t>ystematic</w:t>
            </w:r>
            <w:r w:rsidR="00D1145A">
              <w:rPr>
                <w:rFonts w:ascii="Myriad Pro" w:hAnsi="Myriad Pro" w:cs="Calibri"/>
                <w:lang w:val="en-US"/>
              </w:rPr>
              <w:t xml:space="preserve"> </w:t>
            </w:r>
            <w:r w:rsidRPr="005F7DB8">
              <w:rPr>
                <w:rFonts w:ascii="Myriad Pro" w:hAnsi="Myriad Pro" w:cs="Calibri"/>
                <w:lang w:val="en-US"/>
              </w:rPr>
              <w:t>reform, look towards publications</w:t>
            </w:r>
            <w:r w:rsidR="005F7DB8" w:rsidRPr="005F7DB8">
              <w:rPr>
                <w:rFonts w:ascii="Myriad Pro" w:hAnsi="Myriad Pro" w:cs="Calibri"/>
                <w:lang w:val="en-US"/>
              </w:rPr>
              <w:t xml:space="preserve"> </w:t>
            </w:r>
            <w:r w:rsidRPr="005F7DB8">
              <w:rPr>
                <w:rFonts w:ascii="Myriad Pro" w:hAnsi="Myriad Pro" w:cs="Calibri"/>
                <w:lang w:val="en-US"/>
              </w:rPr>
              <w:t>already developed on key success to</w:t>
            </w:r>
          </w:p>
          <w:p w14:paraId="7C77A775" w14:textId="5D437FBA" w:rsidR="006F6CD9" w:rsidRPr="005F7DB8" w:rsidRDefault="000E1E9F" w:rsidP="00D1145A">
            <w:pPr>
              <w:autoSpaceDE w:val="0"/>
              <w:autoSpaceDN w:val="0"/>
              <w:adjustRightInd w:val="0"/>
              <w:spacing w:after="0" w:line="240" w:lineRule="auto"/>
              <w:jc w:val="both"/>
              <w:rPr>
                <w:rFonts w:ascii="Myriad Pro" w:hAnsi="Myriad Pro" w:cs="Calibri"/>
                <w:lang w:val="en-US"/>
              </w:rPr>
            </w:pPr>
            <w:r w:rsidRPr="005F7DB8">
              <w:rPr>
                <w:rFonts w:ascii="Myriad Pro" w:hAnsi="Myriad Pro" w:cs="Calibri"/>
                <w:lang w:val="en-US"/>
              </w:rPr>
              <w:t>reforms such as OS</w:t>
            </w:r>
            <w:r w:rsidR="009515AB">
              <w:rPr>
                <w:rFonts w:ascii="Myriad Pro" w:hAnsi="Myriad Pro" w:cs="Calibri"/>
                <w:lang w:val="en-US"/>
              </w:rPr>
              <w:t>C</w:t>
            </w:r>
            <w:r w:rsidRPr="005F7DB8">
              <w:rPr>
                <w:rFonts w:ascii="Myriad Pro" w:hAnsi="Myriad Pro" w:cs="Calibri"/>
                <w:lang w:val="en-US"/>
              </w:rPr>
              <w:t>E booklet on</w:t>
            </w:r>
            <w:r w:rsidR="005F7DB8" w:rsidRPr="005F7DB8">
              <w:rPr>
                <w:rFonts w:ascii="Myriad Pro" w:hAnsi="Myriad Pro" w:cs="Calibri"/>
                <w:lang w:val="en-US"/>
              </w:rPr>
              <w:t xml:space="preserve"> </w:t>
            </w:r>
            <w:r w:rsidRPr="005F7DB8">
              <w:rPr>
                <w:rFonts w:ascii="Myriad Pro" w:hAnsi="Myriad Pro" w:cs="Calibri"/>
                <w:lang w:val="en-US"/>
              </w:rPr>
              <w:t>recommendations</w:t>
            </w:r>
            <w:r w:rsidR="00D1145A">
              <w:rPr>
                <w:rFonts w:ascii="Myriad Pro" w:hAnsi="Myriad Pro" w:cs="Calibri"/>
                <w:lang w:val="en-US"/>
              </w:rPr>
              <w:t xml:space="preserve"> i</w:t>
            </w:r>
            <w:r w:rsidRPr="005F7DB8">
              <w:rPr>
                <w:rFonts w:ascii="Myriad Pro" w:hAnsi="Myriad Pro" w:cs="Calibri"/>
                <w:lang w:val="en-US"/>
              </w:rPr>
              <w:t>mplementation of</w:t>
            </w:r>
            <w:r w:rsidR="00D1145A">
              <w:rPr>
                <w:rFonts w:ascii="Myriad Pro" w:hAnsi="Myriad Pro" w:cs="Calibri"/>
                <w:lang w:val="en-US"/>
              </w:rPr>
              <w:t xml:space="preserve"> </w:t>
            </w:r>
            <w:r w:rsidRPr="005F7DB8">
              <w:rPr>
                <w:rFonts w:ascii="Myriad Pro" w:hAnsi="Myriad Pro" w:cs="Calibri"/>
                <w:lang w:val="en-US"/>
              </w:rPr>
              <w:t>Electoral Reforms and other documents</w:t>
            </w:r>
            <w:r w:rsidR="005F7DB8" w:rsidRPr="005F7DB8">
              <w:rPr>
                <w:rFonts w:ascii="Myriad Pro" w:hAnsi="Myriad Pro" w:cs="Calibri"/>
                <w:lang w:val="en-US"/>
              </w:rPr>
              <w:t xml:space="preserve"> </w:t>
            </w:r>
            <w:r w:rsidRPr="005F7DB8">
              <w:rPr>
                <w:rFonts w:ascii="Myriad Pro" w:hAnsi="Myriad Pro" w:cs="Calibri"/>
                <w:lang w:val="en-US"/>
              </w:rPr>
              <w:t>on women’s participation and how to</w:t>
            </w:r>
            <w:r w:rsidR="00D1145A">
              <w:rPr>
                <w:rFonts w:ascii="Myriad Pro" w:hAnsi="Myriad Pro" w:cs="Calibri"/>
                <w:lang w:val="en-US"/>
              </w:rPr>
              <w:t xml:space="preserve"> </w:t>
            </w:r>
            <w:r w:rsidRPr="005F7DB8">
              <w:rPr>
                <w:rFonts w:ascii="Myriad Pro" w:hAnsi="Myriad Pro" w:cs="Calibri"/>
                <w:lang w:val="en-US"/>
              </w:rPr>
              <w:t>enhance it.</w:t>
            </w:r>
          </w:p>
        </w:tc>
        <w:tc>
          <w:tcPr>
            <w:tcW w:w="1907" w:type="dxa"/>
            <w:gridSpan w:val="4"/>
          </w:tcPr>
          <w:p w14:paraId="15603FEC" w14:textId="33ECF121" w:rsidR="006F6CD9" w:rsidRPr="008711DF" w:rsidRDefault="001579EB" w:rsidP="00014557">
            <w:pPr>
              <w:tabs>
                <w:tab w:val="left" w:pos="1080"/>
              </w:tabs>
              <w:spacing w:after="0" w:line="240" w:lineRule="auto"/>
              <w:jc w:val="both"/>
              <w:rPr>
                <w:rFonts w:cstheme="minorHAnsi"/>
                <w:color w:val="185262"/>
              </w:rPr>
            </w:pPr>
            <w:r>
              <w:rPr>
                <w:rFonts w:cstheme="minorHAnsi"/>
                <w:color w:val="185262"/>
              </w:rPr>
              <w:lastRenderedPageBreak/>
              <w:t>30 October 2021</w:t>
            </w:r>
          </w:p>
        </w:tc>
        <w:tc>
          <w:tcPr>
            <w:tcW w:w="1830" w:type="dxa"/>
            <w:gridSpan w:val="9"/>
          </w:tcPr>
          <w:p w14:paraId="2881037F" w14:textId="39250358" w:rsidR="006F6CD9" w:rsidRPr="008711DF" w:rsidRDefault="001579EB" w:rsidP="00014557">
            <w:pPr>
              <w:tabs>
                <w:tab w:val="left" w:pos="1080"/>
              </w:tabs>
              <w:spacing w:after="0" w:line="240" w:lineRule="auto"/>
              <w:jc w:val="both"/>
              <w:rPr>
                <w:rFonts w:cstheme="minorHAnsi"/>
                <w:color w:val="185262"/>
              </w:rPr>
            </w:pPr>
            <w:r>
              <w:rPr>
                <w:rFonts w:cstheme="minorHAnsi"/>
                <w:color w:val="185262"/>
              </w:rPr>
              <w:t>UNDP Project Team, UN Women</w:t>
            </w:r>
          </w:p>
        </w:tc>
        <w:tc>
          <w:tcPr>
            <w:tcW w:w="1506" w:type="dxa"/>
            <w:gridSpan w:val="3"/>
          </w:tcPr>
          <w:p w14:paraId="786FF2E7" w14:textId="2922F3D3" w:rsidR="006F6CD9" w:rsidRPr="008711DF" w:rsidRDefault="00E562AF" w:rsidP="00014557">
            <w:pPr>
              <w:tabs>
                <w:tab w:val="left" w:pos="1080"/>
              </w:tabs>
              <w:spacing w:after="0" w:line="240" w:lineRule="auto"/>
              <w:jc w:val="both"/>
              <w:rPr>
                <w:rFonts w:cstheme="minorHAnsi"/>
                <w:color w:val="185262"/>
              </w:rPr>
            </w:pPr>
            <w:r>
              <w:rPr>
                <w:rFonts w:cstheme="minorHAnsi"/>
                <w:color w:val="185262"/>
              </w:rPr>
              <w:t xml:space="preserve">(International Group for Gender Equality) </w:t>
            </w:r>
            <w:r w:rsidR="001579EB">
              <w:rPr>
                <w:rFonts w:cstheme="minorHAnsi"/>
                <w:color w:val="185262"/>
              </w:rPr>
              <w:lastRenderedPageBreak/>
              <w:t>IW</w:t>
            </w:r>
            <w:r>
              <w:rPr>
                <w:rFonts w:cstheme="minorHAnsi"/>
                <w:color w:val="185262"/>
              </w:rPr>
              <w:t>G</w:t>
            </w:r>
            <w:r w:rsidR="001579EB">
              <w:rPr>
                <w:rFonts w:cstheme="minorHAnsi"/>
                <w:color w:val="185262"/>
              </w:rPr>
              <w:t>E</w:t>
            </w:r>
            <w:r>
              <w:rPr>
                <w:rFonts w:cstheme="minorHAnsi"/>
                <w:color w:val="185262"/>
              </w:rPr>
              <w:t xml:space="preserve"> sessions to be used and followed-up on.</w:t>
            </w:r>
            <w:r w:rsidR="001579EB">
              <w:rPr>
                <w:rFonts w:cstheme="minorHAnsi"/>
                <w:color w:val="185262"/>
              </w:rPr>
              <w:t xml:space="preserve"> </w:t>
            </w:r>
          </w:p>
        </w:tc>
        <w:tc>
          <w:tcPr>
            <w:tcW w:w="1597" w:type="dxa"/>
            <w:gridSpan w:val="4"/>
          </w:tcPr>
          <w:p w14:paraId="79C68AF7" w14:textId="1FF78ECB" w:rsidR="006F6CD9" w:rsidRPr="008711DF" w:rsidRDefault="00F46517" w:rsidP="00014557">
            <w:pPr>
              <w:tabs>
                <w:tab w:val="left" w:pos="1080"/>
              </w:tabs>
              <w:spacing w:after="0" w:line="240" w:lineRule="auto"/>
              <w:jc w:val="both"/>
              <w:rPr>
                <w:rFonts w:cstheme="minorHAnsi"/>
                <w:color w:val="185262"/>
              </w:rPr>
            </w:pPr>
            <w:r>
              <w:rPr>
                <w:rFonts w:cstheme="minorHAnsi"/>
                <w:color w:val="185262"/>
              </w:rPr>
              <w:lastRenderedPageBreak/>
              <w:t>Initiated</w:t>
            </w:r>
          </w:p>
        </w:tc>
      </w:tr>
      <w:tr w:rsidR="00FF54D4" w:rsidRPr="008711DF" w14:paraId="09899717" w14:textId="77777777" w:rsidTr="00F46517">
        <w:trPr>
          <w:gridAfter w:val="1"/>
          <w:wAfter w:w="90" w:type="dxa"/>
        </w:trPr>
        <w:tc>
          <w:tcPr>
            <w:tcW w:w="2425" w:type="dxa"/>
            <w:gridSpan w:val="2"/>
          </w:tcPr>
          <w:p w14:paraId="37F1845E" w14:textId="4BB1230A" w:rsidR="006F6CD9" w:rsidRDefault="00D6531A" w:rsidP="00014557">
            <w:pPr>
              <w:autoSpaceDE w:val="0"/>
              <w:autoSpaceDN w:val="0"/>
              <w:adjustRightInd w:val="0"/>
              <w:spacing w:after="0" w:line="240" w:lineRule="auto"/>
              <w:rPr>
                <w:rFonts w:cstheme="minorHAnsi"/>
                <w:color w:val="185262"/>
              </w:rPr>
            </w:pPr>
            <w:r>
              <w:rPr>
                <w:rFonts w:cstheme="minorHAnsi"/>
                <w:color w:val="185262"/>
              </w:rPr>
              <w:t>8</w:t>
            </w:r>
            <w:r w:rsidR="006F6CD9" w:rsidRPr="008711DF">
              <w:rPr>
                <w:rFonts w:cstheme="minorHAnsi"/>
                <w:color w:val="185262"/>
              </w:rPr>
              <w:t>.3</w:t>
            </w:r>
            <w:r w:rsidR="006F6CD9">
              <w:rPr>
                <w:rFonts w:cstheme="minorHAnsi"/>
                <w:color w:val="185262"/>
              </w:rPr>
              <w:t xml:space="preserve"> </w:t>
            </w:r>
          </w:p>
          <w:p w14:paraId="0DCBE802" w14:textId="16872DB4" w:rsidR="000E1E9F" w:rsidRPr="00D1145A" w:rsidRDefault="000E1E9F" w:rsidP="00D1145A">
            <w:pPr>
              <w:autoSpaceDE w:val="0"/>
              <w:autoSpaceDN w:val="0"/>
              <w:adjustRightInd w:val="0"/>
              <w:spacing w:after="0" w:line="240" w:lineRule="auto"/>
              <w:jc w:val="both"/>
              <w:rPr>
                <w:rFonts w:ascii="Myriad Pro" w:hAnsi="Myriad Pro" w:cs="Calibri"/>
                <w:lang w:val="en-US"/>
              </w:rPr>
            </w:pPr>
            <w:r w:rsidRPr="00D1145A">
              <w:rPr>
                <w:rFonts w:ascii="Myriad Pro" w:hAnsi="Myriad Pro" w:cs="Calibri"/>
                <w:lang w:val="en-US"/>
              </w:rPr>
              <w:t xml:space="preserve">Mapping of best </w:t>
            </w:r>
            <w:r w:rsidR="00D1145A">
              <w:rPr>
                <w:rFonts w:ascii="Myriad Pro" w:hAnsi="Myriad Pro" w:cs="Calibri"/>
                <w:lang w:val="en-US"/>
              </w:rPr>
              <w:t>p</w:t>
            </w:r>
            <w:r w:rsidRPr="00D1145A">
              <w:rPr>
                <w:rFonts w:ascii="Myriad Pro" w:hAnsi="Myriad Pro" w:cs="Calibri"/>
                <w:lang w:val="en-US"/>
              </w:rPr>
              <w:t>ractices of other</w:t>
            </w:r>
            <w:r w:rsidR="00D1145A" w:rsidRPr="00D1145A">
              <w:rPr>
                <w:rFonts w:ascii="Myriad Pro" w:hAnsi="Myriad Pro" w:cs="Calibri"/>
                <w:lang w:val="en-US"/>
              </w:rPr>
              <w:t xml:space="preserve"> </w:t>
            </w:r>
            <w:r w:rsidRPr="00D1145A">
              <w:rPr>
                <w:rFonts w:ascii="Myriad Pro" w:hAnsi="Myriad Pro" w:cs="Calibri"/>
                <w:lang w:val="en-US"/>
              </w:rPr>
              <w:t>regions in UNDP and UN Women similar</w:t>
            </w:r>
            <w:r w:rsidR="00D1145A" w:rsidRPr="00D1145A">
              <w:rPr>
                <w:rFonts w:ascii="Myriad Pro" w:hAnsi="Myriad Pro" w:cs="Calibri"/>
                <w:lang w:val="en-US"/>
              </w:rPr>
              <w:t xml:space="preserve"> </w:t>
            </w:r>
            <w:r w:rsidRPr="00D1145A">
              <w:rPr>
                <w:rFonts w:ascii="Myriad Pro" w:hAnsi="Myriad Pro" w:cs="Calibri"/>
                <w:lang w:val="en-US"/>
              </w:rPr>
              <w:t>projects</w:t>
            </w:r>
          </w:p>
        </w:tc>
        <w:tc>
          <w:tcPr>
            <w:tcW w:w="1907" w:type="dxa"/>
            <w:gridSpan w:val="4"/>
          </w:tcPr>
          <w:p w14:paraId="62904DAC" w14:textId="1C5126BD" w:rsidR="006F6CD9" w:rsidRPr="008711DF" w:rsidDel="0081599E" w:rsidRDefault="0078656D" w:rsidP="00014557">
            <w:pPr>
              <w:tabs>
                <w:tab w:val="left" w:pos="1080"/>
              </w:tabs>
              <w:spacing w:after="0" w:line="240" w:lineRule="auto"/>
              <w:jc w:val="both"/>
              <w:rPr>
                <w:rFonts w:cstheme="minorHAnsi"/>
                <w:color w:val="185262"/>
              </w:rPr>
            </w:pPr>
            <w:r>
              <w:rPr>
                <w:rFonts w:cstheme="minorHAnsi"/>
                <w:color w:val="185262"/>
              </w:rPr>
              <w:t>30 October 2021</w:t>
            </w:r>
          </w:p>
        </w:tc>
        <w:tc>
          <w:tcPr>
            <w:tcW w:w="1830" w:type="dxa"/>
            <w:gridSpan w:val="9"/>
          </w:tcPr>
          <w:p w14:paraId="7A92F27A" w14:textId="1A161EF2" w:rsidR="006F6CD9" w:rsidRDefault="0078656D" w:rsidP="00014557">
            <w:pPr>
              <w:tabs>
                <w:tab w:val="left" w:pos="1080"/>
              </w:tabs>
              <w:spacing w:after="0" w:line="240" w:lineRule="auto"/>
              <w:jc w:val="both"/>
              <w:rPr>
                <w:rFonts w:cstheme="minorHAnsi"/>
                <w:color w:val="185262"/>
              </w:rPr>
            </w:pPr>
            <w:r>
              <w:rPr>
                <w:rFonts w:cstheme="minorHAnsi"/>
                <w:color w:val="185262"/>
              </w:rPr>
              <w:t xml:space="preserve">UNDP CO, </w:t>
            </w:r>
            <w:r w:rsidR="008B35B6">
              <w:rPr>
                <w:rFonts w:cstheme="minorHAnsi"/>
                <w:color w:val="185262"/>
              </w:rPr>
              <w:t xml:space="preserve">UNDP </w:t>
            </w:r>
            <w:r>
              <w:rPr>
                <w:rFonts w:cstheme="minorHAnsi"/>
                <w:color w:val="185262"/>
              </w:rPr>
              <w:t xml:space="preserve">WIE, </w:t>
            </w:r>
            <w:r w:rsidR="008B35B6">
              <w:rPr>
                <w:rFonts w:cstheme="minorHAnsi"/>
                <w:color w:val="185262"/>
              </w:rPr>
              <w:t xml:space="preserve">Project Team, UN Women </w:t>
            </w:r>
            <w:r>
              <w:rPr>
                <w:rFonts w:cstheme="minorHAnsi"/>
                <w:color w:val="185262"/>
              </w:rPr>
              <w:t>CO</w:t>
            </w:r>
          </w:p>
          <w:p w14:paraId="55009B1F" w14:textId="1C0EB06C" w:rsidR="000E2012" w:rsidRPr="008711DF" w:rsidDel="0081599E" w:rsidRDefault="000E2012" w:rsidP="00014557">
            <w:pPr>
              <w:tabs>
                <w:tab w:val="left" w:pos="1080"/>
              </w:tabs>
              <w:spacing w:after="0" w:line="240" w:lineRule="auto"/>
              <w:jc w:val="both"/>
              <w:rPr>
                <w:rFonts w:cstheme="minorHAnsi"/>
                <w:color w:val="185262"/>
              </w:rPr>
            </w:pPr>
          </w:p>
        </w:tc>
        <w:tc>
          <w:tcPr>
            <w:tcW w:w="1506" w:type="dxa"/>
            <w:gridSpan w:val="3"/>
          </w:tcPr>
          <w:p w14:paraId="134BD3B9" w14:textId="0C581F90" w:rsidR="006F6CD9" w:rsidRPr="008711DF" w:rsidRDefault="000E2012" w:rsidP="00014557">
            <w:pPr>
              <w:tabs>
                <w:tab w:val="left" w:pos="1080"/>
              </w:tabs>
              <w:spacing w:after="0" w:line="240" w:lineRule="auto"/>
              <w:jc w:val="both"/>
              <w:rPr>
                <w:rFonts w:cstheme="minorHAnsi"/>
                <w:color w:val="185262"/>
              </w:rPr>
            </w:pPr>
            <w:r>
              <w:rPr>
                <w:rFonts w:cstheme="minorHAnsi"/>
                <w:color w:val="185262"/>
              </w:rPr>
              <w:t xml:space="preserve">This activity is to be conducted in coordination with the </w:t>
            </w:r>
            <w:r w:rsidR="00F376E4">
              <w:rPr>
                <w:rFonts w:cstheme="minorHAnsi"/>
                <w:color w:val="185262"/>
              </w:rPr>
              <w:t>RCO.</w:t>
            </w:r>
          </w:p>
        </w:tc>
        <w:tc>
          <w:tcPr>
            <w:tcW w:w="1597" w:type="dxa"/>
            <w:gridSpan w:val="4"/>
          </w:tcPr>
          <w:p w14:paraId="5F06236B" w14:textId="7647ACF8" w:rsidR="006F6CD9" w:rsidRPr="008711DF" w:rsidRDefault="00F46517" w:rsidP="00014557">
            <w:pPr>
              <w:tabs>
                <w:tab w:val="left" w:pos="1080"/>
              </w:tabs>
              <w:spacing w:after="0" w:line="240" w:lineRule="auto"/>
              <w:jc w:val="both"/>
              <w:rPr>
                <w:rFonts w:cstheme="minorHAnsi"/>
                <w:color w:val="185262"/>
              </w:rPr>
            </w:pPr>
            <w:r>
              <w:rPr>
                <w:rFonts w:cstheme="minorHAnsi"/>
                <w:color w:val="185262"/>
              </w:rPr>
              <w:t>Initiated</w:t>
            </w:r>
          </w:p>
        </w:tc>
      </w:tr>
      <w:tr w:rsidR="006F6CD9" w:rsidRPr="00F34ABB" w14:paraId="3FCD0205" w14:textId="77777777" w:rsidTr="00F46517">
        <w:tc>
          <w:tcPr>
            <w:tcW w:w="9355" w:type="dxa"/>
            <w:gridSpan w:val="23"/>
            <w:shd w:val="clear" w:color="auto" w:fill="EAF6F3"/>
          </w:tcPr>
          <w:p w14:paraId="64E6988D" w14:textId="1DDAB1CB" w:rsidR="006F6CD9" w:rsidRPr="00FC5FBF" w:rsidRDefault="006F6CD9" w:rsidP="00014557">
            <w:pPr>
              <w:tabs>
                <w:tab w:val="left" w:pos="1080"/>
              </w:tabs>
              <w:spacing w:after="0" w:line="240" w:lineRule="auto"/>
              <w:jc w:val="both"/>
              <w:rPr>
                <w:rFonts w:ascii="Myriad Pro" w:hAnsi="Myriad Pro" w:cstheme="minorHAnsi"/>
                <w:bCs/>
                <w:color w:val="185262"/>
              </w:rPr>
            </w:pPr>
            <w:r w:rsidRPr="00FC5FBF">
              <w:rPr>
                <w:rFonts w:ascii="Myriad Pro" w:hAnsi="Myriad Pro" w:cstheme="minorHAnsi"/>
                <w:bCs/>
                <w:color w:val="185262"/>
              </w:rPr>
              <w:br w:type="page"/>
              <w:t xml:space="preserve">Evaluation recommendation </w:t>
            </w:r>
            <w:r w:rsidR="00D6531A">
              <w:rPr>
                <w:rFonts w:ascii="Myriad Pro" w:hAnsi="Myriad Pro" w:cstheme="minorHAnsi"/>
                <w:bCs/>
                <w:color w:val="185262"/>
              </w:rPr>
              <w:t>9</w:t>
            </w:r>
            <w:r w:rsidRPr="00FC5FBF">
              <w:rPr>
                <w:rFonts w:ascii="Myriad Pro" w:hAnsi="Myriad Pro" w:cstheme="minorHAnsi"/>
                <w:bCs/>
                <w:color w:val="185262"/>
              </w:rPr>
              <w:t xml:space="preserve">. </w:t>
            </w:r>
          </w:p>
          <w:p w14:paraId="63C60C26" w14:textId="6DE077BE" w:rsidR="006F6CD9" w:rsidRPr="00FC5FBF" w:rsidRDefault="00FC5FBF" w:rsidP="00F376E4">
            <w:pPr>
              <w:autoSpaceDE w:val="0"/>
              <w:autoSpaceDN w:val="0"/>
              <w:adjustRightInd w:val="0"/>
              <w:spacing w:after="0" w:line="240" w:lineRule="auto"/>
              <w:jc w:val="both"/>
              <w:rPr>
                <w:rFonts w:ascii="Myriad Pro" w:hAnsi="Myriad Pro" w:cs="Calibri-Bold"/>
                <w:bCs/>
                <w:lang w:val="en-US"/>
              </w:rPr>
            </w:pPr>
            <w:r w:rsidRPr="00FC5FBF">
              <w:rPr>
                <w:rFonts w:ascii="Myriad Pro" w:hAnsi="Myriad Pro" w:cs="Calibri-Bold"/>
                <w:bCs/>
                <w:lang w:val="en-US"/>
              </w:rPr>
              <w:t xml:space="preserve">Conduct an analysis </w:t>
            </w:r>
            <w:proofErr w:type="gramStart"/>
            <w:r w:rsidRPr="00FC5FBF">
              <w:rPr>
                <w:rFonts w:ascii="Myriad Pro" w:hAnsi="Myriad Pro" w:cs="Calibri-Bold"/>
                <w:bCs/>
                <w:lang w:val="en-US"/>
              </w:rPr>
              <w:t>why</w:t>
            </w:r>
            <w:proofErr w:type="gramEnd"/>
            <w:r w:rsidRPr="00FC5FBF">
              <w:rPr>
                <w:rFonts w:ascii="Myriad Pro" w:hAnsi="Myriad Pro" w:cs="Calibri-Bold"/>
                <w:bCs/>
                <w:lang w:val="en-US"/>
              </w:rPr>
              <w:t xml:space="preserve"> women´s election was significantly high in LGs while in others it decreased substantially</w:t>
            </w:r>
          </w:p>
        </w:tc>
      </w:tr>
      <w:tr w:rsidR="006F6CD9" w:rsidRPr="008711DF" w14:paraId="62A7D7F0" w14:textId="77777777" w:rsidTr="00F46517">
        <w:tc>
          <w:tcPr>
            <w:tcW w:w="9355" w:type="dxa"/>
            <w:gridSpan w:val="23"/>
            <w:shd w:val="clear" w:color="auto" w:fill="EAF6F3"/>
          </w:tcPr>
          <w:p w14:paraId="36D34917" w14:textId="7E6C9155" w:rsidR="006F6CD9" w:rsidRPr="008711DF" w:rsidRDefault="006F6CD9" w:rsidP="00014557">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4A585B">
              <w:rPr>
                <w:rFonts w:cstheme="minorHAnsi"/>
                <w:color w:val="185262"/>
              </w:rPr>
              <w:t xml:space="preserve">The recommendation is valid and accepted </w:t>
            </w:r>
          </w:p>
        </w:tc>
      </w:tr>
      <w:tr w:rsidR="008675BD" w:rsidRPr="008711DF" w14:paraId="4648DDE0" w14:textId="77777777" w:rsidTr="002D1970">
        <w:trPr>
          <w:trHeight w:val="135"/>
        </w:trPr>
        <w:tc>
          <w:tcPr>
            <w:tcW w:w="2335" w:type="dxa"/>
            <w:vMerge w:val="restart"/>
            <w:shd w:val="clear" w:color="auto" w:fill="EAF6F3"/>
          </w:tcPr>
          <w:p w14:paraId="5C13F132"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Key action(s)</w:t>
            </w:r>
            <w:r>
              <w:rPr>
                <w:rFonts w:cstheme="minorHAnsi"/>
                <w:b/>
                <w:color w:val="185262"/>
              </w:rPr>
              <w:t xml:space="preserve"> </w:t>
            </w:r>
          </w:p>
        </w:tc>
        <w:tc>
          <w:tcPr>
            <w:tcW w:w="2251" w:type="dxa"/>
            <w:gridSpan w:val="10"/>
            <w:vMerge w:val="restart"/>
            <w:shd w:val="clear" w:color="auto" w:fill="EAF6F3"/>
          </w:tcPr>
          <w:p w14:paraId="0418F14C"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91" w:type="dxa"/>
            <w:gridSpan w:val="6"/>
            <w:vMerge w:val="restart"/>
            <w:shd w:val="clear" w:color="auto" w:fill="EAF6F3"/>
          </w:tcPr>
          <w:p w14:paraId="4BED93D3"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78" w:type="dxa"/>
            <w:gridSpan w:val="6"/>
            <w:shd w:val="clear" w:color="auto" w:fill="EAF6F3"/>
          </w:tcPr>
          <w:p w14:paraId="744CEDBA"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Tracking</w:t>
            </w:r>
          </w:p>
        </w:tc>
      </w:tr>
      <w:tr w:rsidR="00840675" w:rsidRPr="008711DF" w14:paraId="46771C47" w14:textId="77777777" w:rsidTr="002D1970">
        <w:trPr>
          <w:trHeight w:val="135"/>
        </w:trPr>
        <w:tc>
          <w:tcPr>
            <w:tcW w:w="2335" w:type="dxa"/>
            <w:vMerge/>
            <w:shd w:val="clear" w:color="auto" w:fill="F3F3F3"/>
          </w:tcPr>
          <w:p w14:paraId="7474A407" w14:textId="77777777" w:rsidR="006F6CD9" w:rsidRPr="008711DF" w:rsidRDefault="006F6CD9" w:rsidP="00014557">
            <w:pPr>
              <w:tabs>
                <w:tab w:val="left" w:pos="1080"/>
              </w:tabs>
              <w:spacing w:after="0" w:line="240" w:lineRule="auto"/>
              <w:jc w:val="both"/>
              <w:rPr>
                <w:rFonts w:cstheme="minorHAnsi"/>
                <w:color w:val="185262"/>
              </w:rPr>
            </w:pPr>
          </w:p>
        </w:tc>
        <w:tc>
          <w:tcPr>
            <w:tcW w:w="2251" w:type="dxa"/>
            <w:gridSpan w:val="10"/>
            <w:vMerge/>
            <w:shd w:val="clear" w:color="auto" w:fill="F3F3F3"/>
          </w:tcPr>
          <w:p w14:paraId="39C58F96" w14:textId="77777777" w:rsidR="006F6CD9" w:rsidRPr="008711DF" w:rsidRDefault="006F6CD9" w:rsidP="00014557">
            <w:pPr>
              <w:tabs>
                <w:tab w:val="left" w:pos="1080"/>
              </w:tabs>
              <w:spacing w:after="0" w:line="240" w:lineRule="auto"/>
              <w:jc w:val="both"/>
              <w:rPr>
                <w:rFonts w:cstheme="minorHAnsi"/>
                <w:b/>
                <w:color w:val="185262"/>
              </w:rPr>
            </w:pPr>
          </w:p>
        </w:tc>
        <w:tc>
          <w:tcPr>
            <w:tcW w:w="1891" w:type="dxa"/>
            <w:gridSpan w:val="6"/>
            <w:vMerge/>
            <w:shd w:val="clear" w:color="auto" w:fill="F3F3F3"/>
          </w:tcPr>
          <w:p w14:paraId="6B224ED2" w14:textId="77777777" w:rsidR="006F6CD9" w:rsidRPr="008711DF" w:rsidRDefault="006F6CD9" w:rsidP="00014557">
            <w:pPr>
              <w:tabs>
                <w:tab w:val="left" w:pos="1080"/>
              </w:tabs>
              <w:spacing w:after="0" w:line="240" w:lineRule="auto"/>
              <w:jc w:val="both"/>
              <w:rPr>
                <w:rFonts w:cstheme="minorHAnsi"/>
                <w:b/>
                <w:color w:val="185262"/>
              </w:rPr>
            </w:pPr>
          </w:p>
        </w:tc>
        <w:tc>
          <w:tcPr>
            <w:tcW w:w="1613" w:type="dxa"/>
            <w:gridSpan w:val="3"/>
          </w:tcPr>
          <w:p w14:paraId="1E36CC9F"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Comments</w:t>
            </w:r>
          </w:p>
        </w:tc>
        <w:tc>
          <w:tcPr>
            <w:tcW w:w="1265" w:type="dxa"/>
            <w:gridSpan w:val="3"/>
          </w:tcPr>
          <w:p w14:paraId="3754ACD4"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840675" w:rsidRPr="008711DF" w14:paraId="6D97DA91" w14:textId="77777777" w:rsidTr="002D1970">
        <w:tc>
          <w:tcPr>
            <w:tcW w:w="2335" w:type="dxa"/>
          </w:tcPr>
          <w:p w14:paraId="5D1651AA" w14:textId="0AB0DAA5" w:rsidR="006F6CD9" w:rsidRDefault="00D6531A" w:rsidP="00014557">
            <w:pPr>
              <w:autoSpaceDE w:val="0"/>
              <w:autoSpaceDN w:val="0"/>
              <w:adjustRightInd w:val="0"/>
              <w:spacing w:after="0" w:line="240" w:lineRule="auto"/>
              <w:jc w:val="both"/>
              <w:rPr>
                <w:rFonts w:cstheme="minorHAnsi"/>
                <w:color w:val="185262"/>
              </w:rPr>
            </w:pPr>
            <w:r>
              <w:rPr>
                <w:rFonts w:cstheme="minorHAnsi"/>
                <w:color w:val="185262"/>
              </w:rPr>
              <w:t>9</w:t>
            </w:r>
            <w:r w:rsidR="006F6CD9" w:rsidRPr="008711DF">
              <w:rPr>
                <w:rFonts w:cstheme="minorHAnsi"/>
                <w:color w:val="185262"/>
              </w:rPr>
              <w:t>.1</w:t>
            </w:r>
            <w:r w:rsidR="006F6CD9">
              <w:rPr>
                <w:rFonts w:cstheme="minorHAnsi"/>
                <w:color w:val="185262"/>
              </w:rPr>
              <w:t xml:space="preserve"> </w:t>
            </w:r>
          </w:p>
          <w:p w14:paraId="6284B2C5" w14:textId="33447940" w:rsidR="002C6AF5" w:rsidRPr="002C6AF5" w:rsidRDefault="002C6AF5" w:rsidP="002C6AF5">
            <w:pPr>
              <w:autoSpaceDE w:val="0"/>
              <w:autoSpaceDN w:val="0"/>
              <w:adjustRightInd w:val="0"/>
              <w:spacing w:after="0" w:line="240" w:lineRule="auto"/>
              <w:jc w:val="both"/>
              <w:rPr>
                <w:rFonts w:ascii="Myriad Pro" w:hAnsi="Myriad Pro" w:cs="Calibri"/>
                <w:lang w:val="en-US"/>
              </w:rPr>
            </w:pPr>
            <w:r w:rsidRPr="002C6AF5">
              <w:rPr>
                <w:rFonts w:ascii="Myriad Pro" w:hAnsi="Myriad Pro" w:cs="Calibri"/>
                <w:lang w:val="en-US"/>
              </w:rPr>
              <w:t>It would be important to understand why there were substantial increases and decreases in the number of women being elected in the LGs where the project worked. To grasp any lessons learned to apply in the future could contribute to any even more successful outcome in the upcoming electoral cycle</w:t>
            </w:r>
          </w:p>
        </w:tc>
        <w:tc>
          <w:tcPr>
            <w:tcW w:w="2251" w:type="dxa"/>
            <w:gridSpan w:val="10"/>
          </w:tcPr>
          <w:p w14:paraId="17CB2DC0" w14:textId="15F4B77F" w:rsidR="006F6CD9" w:rsidRPr="008711DF" w:rsidRDefault="005A70A2" w:rsidP="00014557">
            <w:pPr>
              <w:tabs>
                <w:tab w:val="left" w:pos="1080"/>
              </w:tabs>
              <w:spacing w:after="0" w:line="240" w:lineRule="auto"/>
              <w:jc w:val="both"/>
              <w:rPr>
                <w:rFonts w:cstheme="minorHAnsi"/>
                <w:color w:val="185262"/>
              </w:rPr>
            </w:pPr>
            <w:r>
              <w:rPr>
                <w:rFonts w:cstheme="minorHAnsi"/>
                <w:color w:val="185262"/>
              </w:rPr>
              <w:t>30 September 2021</w:t>
            </w:r>
          </w:p>
        </w:tc>
        <w:tc>
          <w:tcPr>
            <w:tcW w:w="1891" w:type="dxa"/>
            <w:gridSpan w:val="6"/>
          </w:tcPr>
          <w:p w14:paraId="68A6CDBA" w14:textId="77777777" w:rsidR="006F6CD9" w:rsidRPr="008711DF" w:rsidRDefault="006F6CD9" w:rsidP="00014557">
            <w:pPr>
              <w:tabs>
                <w:tab w:val="left" w:pos="1080"/>
              </w:tabs>
              <w:spacing w:after="0" w:line="240" w:lineRule="auto"/>
              <w:jc w:val="both"/>
              <w:rPr>
                <w:rFonts w:cstheme="minorHAnsi"/>
                <w:color w:val="185262"/>
              </w:rPr>
            </w:pPr>
            <w:r>
              <w:rPr>
                <w:rFonts w:cstheme="minorHAnsi"/>
                <w:color w:val="185262"/>
              </w:rPr>
              <w:t>UNDP Project Team</w:t>
            </w:r>
          </w:p>
        </w:tc>
        <w:tc>
          <w:tcPr>
            <w:tcW w:w="1613" w:type="dxa"/>
            <w:gridSpan w:val="3"/>
          </w:tcPr>
          <w:p w14:paraId="622F5480" w14:textId="591709C8" w:rsidR="006F6CD9" w:rsidRPr="008711DF" w:rsidRDefault="005A70A2" w:rsidP="00014557">
            <w:pPr>
              <w:tabs>
                <w:tab w:val="left" w:pos="1080"/>
              </w:tabs>
              <w:spacing w:after="0" w:line="240" w:lineRule="auto"/>
              <w:jc w:val="both"/>
              <w:rPr>
                <w:rFonts w:cstheme="minorHAnsi"/>
                <w:color w:val="185262"/>
              </w:rPr>
            </w:pPr>
            <w:r>
              <w:rPr>
                <w:rFonts w:cstheme="minorHAnsi"/>
                <w:color w:val="185262"/>
              </w:rPr>
              <w:t>Will be done with internal capacities</w:t>
            </w:r>
          </w:p>
        </w:tc>
        <w:tc>
          <w:tcPr>
            <w:tcW w:w="1265" w:type="dxa"/>
            <w:gridSpan w:val="3"/>
          </w:tcPr>
          <w:p w14:paraId="4CC99CF9" w14:textId="665E7040" w:rsidR="006F6CD9" w:rsidRPr="008711DF" w:rsidRDefault="005A70A2" w:rsidP="00014557">
            <w:pPr>
              <w:tabs>
                <w:tab w:val="left" w:pos="1080"/>
              </w:tabs>
              <w:spacing w:after="0" w:line="240" w:lineRule="auto"/>
              <w:jc w:val="both"/>
              <w:rPr>
                <w:rFonts w:cstheme="minorHAnsi"/>
                <w:color w:val="185262"/>
              </w:rPr>
            </w:pPr>
            <w:r>
              <w:rPr>
                <w:rFonts w:cstheme="minorHAnsi"/>
                <w:color w:val="185262"/>
              </w:rPr>
              <w:t>30 September 2021</w:t>
            </w:r>
          </w:p>
        </w:tc>
      </w:tr>
      <w:tr w:rsidR="006F6CD9" w:rsidRPr="00F34ABB" w14:paraId="559FF8F1" w14:textId="77777777" w:rsidTr="00F46517">
        <w:tc>
          <w:tcPr>
            <w:tcW w:w="9355" w:type="dxa"/>
            <w:gridSpan w:val="23"/>
            <w:shd w:val="clear" w:color="auto" w:fill="EAF6F3"/>
          </w:tcPr>
          <w:p w14:paraId="056884B5" w14:textId="229C52F1" w:rsidR="006F6CD9" w:rsidRDefault="006F6CD9" w:rsidP="00014557">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Evaluation recommendation</w:t>
            </w:r>
            <w:r>
              <w:rPr>
                <w:rFonts w:cstheme="minorHAnsi"/>
                <w:b/>
                <w:color w:val="185262"/>
              </w:rPr>
              <w:t xml:space="preserve"> 1</w:t>
            </w:r>
            <w:r w:rsidR="00D6531A">
              <w:rPr>
                <w:rFonts w:cstheme="minorHAnsi"/>
                <w:b/>
                <w:color w:val="185262"/>
              </w:rPr>
              <w:t>0</w:t>
            </w:r>
            <w:r w:rsidRPr="008711DF">
              <w:rPr>
                <w:rFonts w:cstheme="minorHAnsi"/>
                <w:b/>
                <w:color w:val="185262"/>
              </w:rPr>
              <w:t xml:space="preserve">. </w:t>
            </w:r>
          </w:p>
          <w:p w14:paraId="44C506BA" w14:textId="5D742FA9" w:rsidR="006F6CD9" w:rsidRPr="003A0F31" w:rsidRDefault="003A0F31" w:rsidP="003A0F31">
            <w:pPr>
              <w:autoSpaceDE w:val="0"/>
              <w:autoSpaceDN w:val="0"/>
              <w:adjustRightInd w:val="0"/>
              <w:spacing w:after="0" w:line="240" w:lineRule="auto"/>
              <w:rPr>
                <w:rFonts w:ascii="Myriad Pro" w:hAnsi="Myriad Pro" w:cs="Calibri-Bold"/>
                <w:lang w:val="en-US"/>
              </w:rPr>
            </w:pPr>
            <w:r w:rsidRPr="003A0F31">
              <w:rPr>
                <w:rFonts w:ascii="Myriad Pro" w:hAnsi="Myriad Pro" w:cs="Calibri-Bold"/>
                <w:lang w:val="en-US"/>
              </w:rPr>
              <w:t>Increased Support to the Committee on Gender Equality Parliamentary Assembly</w:t>
            </w:r>
          </w:p>
        </w:tc>
      </w:tr>
      <w:tr w:rsidR="006F6CD9" w:rsidRPr="008711DF" w14:paraId="1EED8DBC" w14:textId="77777777" w:rsidTr="00F46517">
        <w:tc>
          <w:tcPr>
            <w:tcW w:w="9355" w:type="dxa"/>
            <w:gridSpan w:val="23"/>
            <w:shd w:val="clear" w:color="auto" w:fill="EAF6F3"/>
          </w:tcPr>
          <w:p w14:paraId="751E1A8D" w14:textId="4A1A73A0" w:rsidR="006F6CD9" w:rsidRPr="008711DF" w:rsidRDefault="006F6CD9" w:rsidP="00014557">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1238F0">
              <w:rPr>
                <w:rFonts w:cstheme="minorHAnsi"/>
                <w:color w:val="185262"/>
              </w:rPr>
              <w:t xml:space="preserve">The recommendation is valid and accepted. </w:t>
            </w:r>
          </w:p>
        </w:tc>
      </w:tr>
      <w:tr w:rsidR="008675BD" w:rsidRPr="008711DF" w14:paraId="60EC7765" w14:textId="77777777" w:rsidTr="002D1970">
        <w:trPr>
          <w:trHeight w:val="135"/>
        </w:trPr>
        <w:tc>
          <w:tcPr>
            <w:tcW w:w="2335" w:type="dxa"/>
            <w:vMerge w:val="restart"/>
            <w:shd w:val="clear" w:color="auto" w:fill="EAF6F3"/>
          </w:tcPr>
          <w:p w14:paraId="1A63182D"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Key action(s)</w:t>
            </w:r>
            <w:r>
              <w:rPr>
                <w:rFonts w:cstheme="minorHAnsi"/>
                <w:b/>
                <w:color w:val="185262"/>
              </w:rPr>
              <w:t xml:space="preserve"> </w:t>
            </w:r>
          </w:p>
        </w:tc>
        <w:tc>
          <w:tcPr>
            <w:tcW w:w="2251" w:type="dxa"/>
            <w:gridSpan w:val="10"/>
            <w:vMerge w:val="restart"/>
            <w:shd w:val="clear" w:color="auto" w:fill="EAF6F3"/>
          </w:tcPr>
          <w:p w14:paraId="66A336A2"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91" w:type="dxa"/>
            <w:gridSpan w:val="6"/>
            <w:vMerge w:val="restart"/>
            <w:shd w:val="clear" w:color="auto" w:fill="EAF6F3"/>
          </w:tcPr>
          <w:p w14:paraId="1E73DF36"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78" w:type="dxa"/>
            <w:gridSpan w:val="6"/>
            <w:shd w:val="clear" w:color="auto" w:fill="EAF6F3"/>
          </w:tcPr>
          <w:p w14:paraId="5E46E5D8"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Tracking</w:t>
            </w:r>
          </w:p>
        </w:tc>
      </w:tr>
      <w:tr w:rsidR="00840675" w:rsidRPr="008711DF" w14:paraId="45C19E26" w14:textId="77777777" w:rsidTr="002D1970">
        <w:trPr>
          <w:trHeight w:val="135"/>
        </w:trPr>
        <w:tc>
          <w:tcPr>
            <w:tcW w:w="2335" w:type="dxa"/>
            <w:vMerge/>
            <w:shd w:val="clear" w:color="auto" w:fill="F3F3F3"/>
          </w:tcPr>
          <w:p w14:paraId="6AAD350E" w14:textId="77777777" w:rsidR="006F6CD9" w:rsidRPr="008711DF" w:rsidRDefault="006F6CD9" w:rsidP="00014557">
            <w:pPr>
              <w:tabs>
                <w:tab w:val="left" w:pos="1080"/>
              </w:tabs>
              <w:spacing w:after="0" w:line="240" w:lineRule="auto"/>
              <w:jc w:val="both"/>
              <w:rPr>
                <w:rFonts w:cstheme="minorHAnsi"/>
                <w:color w:val="185262"/>
              </w:rPr>
            </w:pPr>
          </w:p>
        </w:tc>
        <w:tc>
          <w:tcPr>
            <w:tcW w:w="2251" w:type="dxa"/>
            <w:gridSpan w:val="10"/>
            <w:vMerge/>
            <w:shd w:val="clear" w:color="auto" w:fill="F3F3F3"/>
          </w:tcPr>
          <w:p w14:paraId="11D95259" w14:textId="77777777" w:rsidR="006F6CD9" w:rsidRPr="008711DF" w:rsidRDefault="006F6CD9" w:rsidP="00014557">
            <w:pPr>
              <w:tabs>
                <w:tab w:val="left" w:pos="1080"/>
              </w:tabs>
              <w:spacing w:after="0" w:line="240" w:lineRule="auto"/>
              <w:jc w:val="both"/>
              <w:rPr>
                <w:rFonts w:cstheme="minorHAnsi"/>
                <w:b/>
                <w:color w:val="185262"/>
              </w:rPr>
            </w:pPr>
          </w:p>
        </w:tc>
        <w:tc>
          <w:tcPr>
            <w:tcW w:w="1891" w:type="dxa"/>
            <w:gridSpan w:val="6"/>
            <w:vMerge/>
            <w:shd w:val="clear" w:color="auto" w:fill="F3F3F3"/>
          </w:tcPr>
          <w:p w14:paraId="5938E843" w14:textId="77777777" w:rsidR="006F6CD9" w:rsidRPr="008711DF" w:rsidRDefault="006F6CD9" w:rsidP="00014557">
            <w:pPr>
              <w:tabs>
                <w:tab w:val="left" w:pos="1080"/>
              </w:tabs>
              <w:spacing w:after="0" w:line="240" w:lineRule="auto"/>
              <w:jc w:val="both"/>
              <w:rPr>
                <w:rFonts w:cstheme="minorHAnsi"/>
                <w:b/>
                <w:color w:val="185262"/>
              </w:rPr>
            </w:pPr>
          </w:p>
        </w:tc>
        <w:tc>
          <w:tcPr>
            <w:tcW w:w="1613" w:type="dxa"/>
            <w:gridSpan w:val="3"/>
          </w:tcPr>
          <w:p w14:paraId="77333A90"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Comments</w:t>
            </w:r>
          </w:p>
        </w:tc>
        <w:tc>
          <w:tcPr>
            <w:tcW w:w="1265" w:type="dxa"/>
            <w:gridSpan w:val="3"/>
          </w:tcPr>
          <w:p w14:paraId="035A998E"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 xml:space="preserve">Status (initiated, completed </w:t>
            </w:r>
            <w:r w:rsidRPr="008711DF">
              <w:rPr>
                <w:rFonts w:cstheme="minorHAnsi"/>
                <w:b/>
                <w:color w:val="185262"/>
              </w:rPr>
              <w:lastRenderedPageBreak/>
              <w:t>or no due date)</w:t>
            </w:r>
          </w:p>
        </w:tc>
      </w:tr>
      <w:tr w:rsidR="00840675" w:rsidRPr="008711DF" w14:paraId="3C5436D9" w14:textId="77777777" w:rsidTr="002D1970">
        <w:tc>
          <w:tcPr>
            <w:tcW w:w="2335" w:type="dxa"/>
          </w:tcPr>
          <w:p w14:paraId="11082DBF" w14:textId="7F1EA150" w:rsidR="006F6CD9" w:rsidRDefault="00515801" w:rsidP="00014557">
            <w:pPr>
              <w:autoSpaceDE w:val="0"/>
              <w:autoSpaceDN w:val="0"/>
              <w:adjustRightInd w:val="0"/>
              <w:spacing w:after="0" w:line="240" w:lineRule="auto"/>
              <w:jc w:val="both"/>
              <w:rPr>
                <w:rFonts w:cstheme="minorHAnsi"/>
                <w:color w:val="185262"/>
              </w:rPr>
            </w:pPr>
            <w:r>
              <w:rPr>
                <w:rFonts w:cstheme="minorHAnsi"/>
                <w:color w:val="185262"/>
              </w:rPr>
              <w:lastRenderedPageBreak/>
              <w:t>1</w:t>
            </w:r>
            <w:r w:rsidR="00D6531A">
              <w:rPr>
                <w:rFonts w:cstheme="minorHAnsi"/>
                <w:color w:val="185262"/>
              </w:rPr>
              <w:t>0</w:t>
            </w:r>
            <w:r w:rsidR="006F6CD9" w:rsidRPr="008711DF">
              <w:rPr>
                <w:rFonts w:cstheme="minorHAnsi"/>
                <w:color w:val="185262"/>
              </w:rPr>
              <w:t>.1</w:t>
            </w:r>
            <w:r w:rsidR="006F6CD9">
              <w:rPr>
                <w:rFonts w:cstheme="minorHAnsi"/>
                <w:color w:val="185262"/>
              </w:rPr>
              <w:t xml:space="preserve"> </w:t>
            </w:r>
          </w:p>
          <w:p w14:paraId="2FDCEF2C" w14:textId="76298C49" w:rsidR="00122977" w:rsidRPr="00B64655" w:rsidRDefault="00B64655" w:rsidP="00B64655">
            <w:pPr>
              <w:autoSpaceDE w:val="0"/>
              <w:autoSpaceDN w:val="0"/>
              <w:adjustRightInd w:val="0"/>
              <w:spacing w:after="0" w:line="240" w:lineRule="auto"/>
              <w:jc w:val="both"/>
              <w:rPr>
                <w:rFonts w:ascii="Calibri-Bold" w:hAnsi="Calibri-Bold" w:cs="Calibri-Bold"/>
                <w:b/>
                <w:bCs/>
                <w:sz w:val="20"/>
                <w:szCs w:val="20"/>
                <w:lang w:val="en-US"/>
              </w:rPr>
            </w:pPr>
            <w:r w:rsidRPr="00B64655">
              <w:rPr>
                <w:rFonts w:ascii="Myriad Pro" w:hAnsi="Myriad Pro" w:cs="Calibri-Bold"/>
                <w:lang w:val="en-US"/>
              </w:rPr>
              <w:t>It requires more concrete Plans to increase its visibility and importance and encouragement of its members to realize its Status</w:t>
            </w:r>
            <w:r>
              <w:rPr>
                <w:rFonts w:ascii="Myriad Pro" w:hAnsi="Myriad Pro" w:cs="Calibri-Bold"/>
                <w:lang w:val="en-US"/>
              </w:rPr>
              <w:t xml:space="preserve"> </w:t>
            </w:r>
            <w:r w:rsidRPr="00B64655">
              <w:rPr>
                <w:rFonts w:ascii="Myriad Pro" w:hAnsi="Myriad Pro" w:cs="Calibri-Bold"/>
                <w:lang w:val="en-US"/>
              </w:rPr>
              <w:t>and overall influence of gender concerns</w:t>
            </w:r>
          </w:p>
        </w:tc>
        <w:tc>
          <w:tcPr>
            <w:tcW w:w="2251" w:type="dxa"/>
            <w:gridSpan w:val="10"/>
          </w:tcPr>
          <w:p w14:paraId="49D03CE1" w14:textId="3315F21A" w:rsidR="006F6CD9" w:rsidRPr="008711DF" w:rsidRDefault="0064005C" w:rsidP="00014557">
            <w:pPr>
              <w:tabs>
                <w:tab w:val="left" w:pos="1080"/>
              </w:tabs>
              <w:spacing w:after="0" w:line="240" w:lineRule="auto"/>
              <w:jc w:val="both"/>
              <w:rPr>
                <w:rFonts w:cstheme="minorHAnsi"/>
                <w:color w:val="185262"/>
              </w:rPr>
            </w:pPr>
            <w:r>
              <w:rPr>
                <w:rFonts w:cstheme="minorHAnsi"/>
                <w:color w:val="185262"/>
              </w:rPr>
              <w:t>15 September</w:t>
            </w:r>
            <w:r w:rsidR="00DD6370">
              <w:rPr>
                <w:rFonts w:cstheme="minorHAnsi"/>
                <w:color w:val="185262"/>
              </w:rPr>
              <w:t xml:space="preserve"> 2021</w:t>
            </w:r>
          </w:p>
        </w:tc>
        <w:tc>
          <w:tcPr>
            <w:tcW w:w="1891" w:type="dxa"/>
            <w:gridSpan w:val="6"/>
          </w:tcPr>
          <w:p w14:paraId="54BC7208" w14:textId="0CBB226C" w:rsidR="006F6CD9" w:rsidRPr="008711DF" w:rsidRDefault="006F6CD9" w:rsidP="00014557">
            <w:pPr>
              <w:tabs>
                <w:tab w:val="left" w:pos="1080"/>
              </w:tabs>
              <w:spacing w:after="0" w:line="240" w:lineRule="auto"/>
              <w:jc w:val="both"/>
              <w:rPr>
                <w:rFonts w:cstheme="minorHAnsi"/>
                <w:color w:val="185262"/>
              </w:rPr>
            </w:pPr>
            <w:r>
              <w:rPr>
                <w:rFonts w:cstheme="minorHAnsi"/>
                <w:color w:val="185262"/>
              </w:rPr>
              <w:t>UNDP Project Team</w:t>
            </w:r>
            <w:r w:rsidR="00610F95">
              <w:rPr>
                <w:rFonts w:cstheme="minorHAnsi"/>
                <w:color w:val="185262"/>
              </w:rPr>
              <w:t xml:space="preserve">, UN Women </w:t>
            </w:r>
          </w:p>
        </w:tc>
        <w:tc>
          <w:tcPr>
            <w:tcW w:w="1613" w:type="dxa"/>
            <w:gridSpan w:val="3"/>
          </w:tcPr>
          <w:p w14:paraId="5C6F8521" w14:textId="4E2C4C72" w:rsidR="006F6CD9" w:rsidRPr="008711DF" w:rsidRDefault="00DD6370" w:rsidP="00014557">
            <w:pPr>
              <w:tabs>
                <w:tab w:val="left" w:pos="1080"/>
              </w:tabs>
              <w:spacing w:after="0" w:line="240" w:lineRule="auto"/>
              <w:jc w:val="both"/>
              <w:rPr>
                <w:rFonts w:cstheme="minorHAnsi"/>
                <w:color w:val="185262"/>
              </w:rPr>
            </w:pPr>
            <w:r>
              <w:rPr>
                <w:rFonts w:cstheme="minorHAnsi"/>
                <w:color w:val="185262"/>
              </w:rPr>
              <w:t xml:space="preserve">To be further developed in the </w:t>
            </w:r>
            <w:r w:rsidR="00927FB2">
              <w:rPr>
                <w:rFonts w:cstheme="minorHAnsi"/>
                <w:color w:val="185262"/>
              </w:rPr>
              <w:t>project proposal for the second phase of the project. To build up on the communication strategy and conclusions from the thematic sessions co-organised with the committee</w:t>
            </w:r>
            <w:r w:rsidR="0064005C">
              <w:rPr>
                <w:rFonts w:cstheme="minorHAnsi"/>
                <w:color w:val="185262"/>
              </w:rPr>
              <w:t xml:space="preserve">. </w:t>
            </w:r>
            <w:r w:rsidR="004D5DF9">
              <w:rPr>
                <w:rFonts w:cstheme="minorHAnsi"/>
                <w:color w:val="185262"/>
              </w:rPr>
              <w:t xml:space="preserve">Inputs from the thematic session to be held in the beginning of September </w:t>
            </w:r>
            <w:r w:rsidR="004809FB">
              <w:rPr>
                <w:rFonts w:cstheme="minorHAnsi"/>
                <w:color w:val="185262"/>
              </w:rPr>
              <w:t>2</w:t>
            </w:r>
            <w:r w:rsidR="004D5DF9">
              <w:rPr>
                <w:rFonts w:cstheme="minorHAnsi"/>
                <w:color w:val="185262"/>
              </w:rPr>
              <w:t>021 are to be used as well.</w:t>
            </w:r>
          </w:p>
        </w:tc>
        <w:tc>
          <w:tcPr>
            <w:tcW w:w="1265" w:type="dxa"/>
            <w:gridSpan w:val="3"/>
          </w:tcPr>
          <w:p w14:paraId="3D53363A" w14:textId="4B3CE38B" w:rsidR="006F6CD9" w:rsidRPr="008711DF" w:rsidRDefault="004D5DF9" w:rsidP="00014557">
            <w:pPr>
              <w:tabs>
                <w:tab w:val="left" w:pos="1080"/>
              </w:tabs>
              <w:spacing w:after="0" w:line="240" w:lineRule="auto"/>
              <w:jc w:val="both"/>
              <w:rPr>
                <w:rFonts w:cstheme="minorHAnsi"/>
                <w:color w:val="185262"/>
              </w:rPr>
            </w:pPr>
            <w:r>
              <w:rPr>
                <w:rFonts w:cstheme="minorHAnsi"/>
                <w:color w:val="185262"/>
              </w:rPr>
              <w:t>Initiated</w:t>
            </w:r>
          </w:p>
        </w:tc>
      </w:tr>
      <w:tr w:rsidR="006F6CD9" w:rsidRPr="00F34ABB" w14:paraId="292B207F" w14:textId="77777777" w:rsidTr="00F46517">
        <w:tc>
          <w:tcPr>
            <w:tcW w:w="9355" w:type="dxa"/>
            <w:gridSpan w:val="23"/>
            <w:shd w:val="clear" w:color="auto" w:fill="EAF6F3"/>
          </w:tcPr>
          <w:p w14:paraId="105FA245" w14:textId="343D8D78" w:rsidR="006F6CD9" w:rsidRDefault="006F6CD9" w:rsidP="00014557">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515801">
              <w:rPr>
                <w:rFonts w:cstheme="minorHAnsi"/>
                <w:b/>
                <w:color w:val="185262"/>
              </w:rPr>
              <w:t>1</w:t>
            </w:r>
            <w:r w:rsidR="00D6531A">
              <w:rPr>
                <w:rFonts w:cstheme="minorHAnsi"/>
                <w:b/>
                <w:color w:val="185262"/>
              </w:rPr>
              <w:t>1</w:t>
            </w:r>
            <w:r w:rsidRPr="008711DF">
              <w:rPr>
                <w:rFonts w:cstheme="minorHAnsi"/>
                <w:b/>
                <w:color w:val="185262"/>
              </w:rPr>
              <w:t xml:space="preserve">. </w:t>
            </w:r>
          </w:p>
          <w:p w14:paraId="31EE9732" w14:textId="39FC7D8D" w:rsidR="006F6CD9" w:rsidRPr="00F34ABB" w:rsidRDefault="00A23D0A" w:rsidP="00A23D0A">
            <w:pPr>
              <w:autoSpaceDE w:val="0"/>
              <w:autoSpaceDN w:val="0"/>
              <w:adjustRightInd w:val="0"/>
              <w:spacing w:after="0" w:line="240" w:lineRule="auto"/>
              <w:rPr>
                <w:rFonts w:ascii="Myriad Pro" w:hAnsi="Myriad Pro" w:cs="Calibri-Bold"/>
                <w:lang w:val="en-US"/>
              </w:rPr>
            </w:pPr>
            <w:r w:rsidRPr="00A23D0A">
              <w:rPr>
                <w:rFonts w:ascii="Myriad Pro" w:hAnsi="Myriad Pro" w:cs="Calibri-Bold"/>
                <w:lang w:val="en-US"/>
              </w:rPr>
              <w:t>Promotion and replication of gender action plans as well as development of M &amp; E frameworks to ensure implementation of GAPs</w:t>
            </w:r>
          </w:p>
        </w:tc>
      </w:tr>
      <w:tr w:rsidR="006F6CD9" w:rsidRPr="008711DF" w14:paraId="3A362AAA" w14:textId="77777777" w:rsidTr="00F46517">
        <w:tc>
          <w:tcPr>
            <w:tcW w:w="9355" w:type="dxa"/>
            <w:gridSpan w:val="23"/>
            <w:shd w:val="clear" w:color="auto" w:fill="EAF6F3"/>
          </w:tcPr>
          <w:p w14:paraId="768A7EFA" w14:textId="1DD1ED4C" w:rsidR="006F6CD9" w:rsidRPr="008711DF" w:rsidRDefault="006F6CD9" w:rsidP="00014557">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1238F0">
              <w:rPr>
                <w:rFonts w:cstheme="minorHAnsi"/>
                <w:color w:val="185262"/>
              </w:rPr>
              <w:t xml:space="preserve">The recommendation is valid and accepted </w:t>
            </w:r>
          </w:p>
        </w:tc>
      </w:tr>
      <w:tr w:rsidR="008675BD" w:rsidRPr="008711DF" w14:paraId="59DA8238" w14:textId="77777777" w:rsidTr="002D1970">
        <w:trPr>
          <w:trHeight w:val="135"/>
        </w:trPr>
        <w:tc>
          <w:tcPr>
            <w:tcW w:w="2335" w:type="dxa"/>
            <w:vMerge w:val="restart"/>
            <w:shd w:val="clear" w:color="auto" w:fill="EAF6F3"/>
          </w:tcPr>
          <w:p w14:paraId="4B0FA0B0"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Key action(s)</w:t>
            </w:r>
            <w:r>
              <w:rPr>
                <w:rFonts w:cstheme="minorHAnsi"/>
                <w:b/>
                <w:color w:val="185262"/>
              </w:rPr>
              <w:t xml:space="preserve"> </w:t>
            </w:r>
          </w:p>
        </w:tc>
        <w:tc>
          <w:tcPr>
            <w:tcW w:w="2251" w:type="dxa"/>
            <w:gridSpan w:val="10"/>
            <w:vMerge w:val="restart"/>
            <w:shd w:val="clear" w:color="auto" w:fill="EAF6F3"/>
          </w:tcPr>
          <w:p w14:paraId="31944D1D"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91" w:type="dxa"/>
            <w:gridSpan w:val="6"/>
            <w:vMerge w:val="restart"/>
            <w:shd w:val="clear" w:color="auto" w:fill="EAF6F3"/>
          </w:tcPr>
          <w:p w14:paraId="215F2ED3"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78" w:type="dxa"/>
            <w:gridSpan w:val="6"/>
            <w:shd w:val="clear" w:color="auto" w:fill="EAF6F3"/>
          </w:tcPr>
          <w:p w14:paraId="5B940D99"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Tracking</w:t>
            </w:r>
          </w:p>
        </w:tc>
      </w:tr>
      <w:tr w:rsidR="00840675" w:rsidRPr="008711DF" w14:paraId="4C8F5680" w14:textId="77777777" w:rsidTr="002D1970">
        <w:trPr>
          <w:trHeight w:val="135"/>
        </w:trPr>
        <w:tc>
          <w:tcPr>
            <w:tcW w:w="2335" w:type="dxa"/>
            <w:vMerge/>
            <w:shd w:val="clear" w:color="auto" w:fill="F3F3F3"/>
          </w:tcPr>
          <w:p w14:paraId="2EC27DCE" w14:textId="77777777" w:rsidR="006F6CD9" w:rsidRPr="008711DF" w:rsidRDefault="006F6CD9" w:rsidP="00014557">
            <w:pPr>
              <w:tabs>
                <w:tab w:val="left" w:pos="1080"/>
              </w:tabs>
              <w:spacing w:after="0" w:line="240" w:lineRule="auto"/>
              <w:jc w:val="both"/>
              <w:rPr>
                <w:rFonts w:cstheme="minorHAnsi"/>
                <w:color w:val="185262"/>
              </w:rPr>
            </w:pPr>
          </w:p>
        </w:tc>
        <w:tc>
          <w:tcPr>
            <w:tcW w:w="2251" w:type="dxa"/>
            <w:gridSpan w:val="10"/>
            <w:vMerge/>
            <w:shd w:val="clear" w:color="auto" w:fill="F3F3F3"/>
          </w:tcPr>
          <w:p w14:paraId="76610B0B" w14:textId="77777777" w:rsidR="006F6CD9" w:rsidRPr="008711DF" w:rsidRDefault="006F6CD9" w:rsidP="00014557">
            <w:pPr>
              <w:tabs>
                <w:tab w:val="left" w:pos="1080"/>
              </w:tabs>
              <w:spacing w:after="0" w:line="240" w:lineRule="auto"/>
              <w:jc w:val="both"/>
              <w:rPr>
                <w:rFonts w:cstheme="minorHAnsi"/>
                <w:b/>
                <w:color w:val="185262"/>
              </w:rPr>
            </w:pPr>
          </w:p>
        </w:tc>
        <w:tc>
          <w:tcPr>
            <w:tcW w:w="1891" w:type="dxa"/>
            <w:gridSpan w:val="6"/>
            <w:vMerge/>
            <w:shd w:val="clear" w:color="auto" w:fill="F3F3F3"/>
          </w:tcPr>
          <w:p w14:paraId="03F1A294" w14:textId="77777777" w:rsidR="006F6CD9" w:rsidRPr="008711DF" w:rsidRDefault="006F6CD9" w:rsidP="00014557">
            <w:pPr>
              <w:tabs>
                <w:tab w:val="left" w:pos="1080"/>
              </w:tabs>
              <w:spacing w:after="0" w:line="240" w:lineRule="auto"/>
              <w:jc w:val="both"/>
              <w:rPr>
                <w:rFonts w:cstheme="minorHAnsi"/>
                <w:b/>
                <w:color w:val="185262"/>
              </w:rPr>
            </w:pPr>
          </w:p>
        </w:tc>
        <w:tc>
          <w:tcPr>
            <w:tcW w:w="1613" w:type="dxa"/>
            <w:gridSpan w:val="3"/>
          </w:tcPr>
          <w:p w14:paraId="67F6CBB9"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Comments</w:t>
            </w:r>
          </w:p>
        </w:tc>
        <w:tc>
          <w:tcPr>
            <w:tcW w:w="1265" w:type="dxa"/>
            <w:gridSpan w:val="3"/>
          </w:tcPr>
          <w:p w14:paraId="01F26EBF"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840675" w:rsidRPr="008711DF" w14:paraId="7B78984B" w14:textId="77777777" w:rsidTr="002D1970">
        <w:tc>
          <w:tcPr>
            <w:tcW w:w="2335" w:type="dxa"/>
          </w:tcPr>
          <w:p w14:paraId="7E1E2F3D" w14:textId="2DBB13C5" w:rsidR="006F6CD9" w:rsidRDefault="00515801" w:rsidP="00014557">
            <w:pPr>
              <w:autoSpaceDE w:val="0"/>
              <w:autoSpaceDN w:val="0"/>
              <w:adjustRightInd w:val="0"/>
              <w:spacing w:after="0" w:line="240" w:lineRule="auto"/>
              <w:jc w:val="both"/>
              <w:rPr>
                <w:rFonts w:cstheme="minorHAnsi"/>
                <w:color w:val="185262"/>
              </w:rPr>
            </w:pPr>
            <w:r>
              <w:rPr>
                <w:rFonts w:cstheme="minorHAnsi"/>
                <w:color w:val="185262"/>
              </w:rPr>
              <w:t>1</w:t>
            </w:r>
            <w:r w:rsidR="00D6531A">
              <w:rPr>
                <w:rFonts w:cstheme="minorHAnsi"/>
                <w:color w:val="185262"/>
              </w:rPr>
              <w:t>1</w:t>
            </w:r>
            <w:r w:rsidR="006F6CD9" w:rsidRPr="008711DF">
              <w:rPr>
                <w:rFonts w:cstheme="minorHAnsi"/>
                <w:color w:val="185262"/>
              </w:rPr>
              <w:t>.1</w:t>
            </w:r>
            <w:r w:rsidR="006F6CD9">
              <w:rPr>
                <w:rFonts w:cstheme="minorHAnsi"/>
                <w:color w:val="185262"/>
              </w:rPr>
              <w:t xml:space="preserve"> </w:t>
            </w:r>
          </w:p>
          <w:p w14:paraId="31F6406C" w14:textId="14C3F5F1" w:rsidR="006F664D" w:rsidRPr="006F664D" w:rsidRDefault="00FF54D4" w:rsidP="006F664D">
            <w:pPr>
              <w:autoSpaceDE w:val="0"/>
              <w:autoSpaceDN w:val="0"/>
              <w:adjustRightInd w:val="0"/>
              <w:spacing w:after="0" w:line="240" w:lineRule="auto"/>
              <w:jc w:val="both"/>
              <w:rPr>
                <w:rFonts w:ascii="Myriad Pro" w:hAnsi="Myriad Pro" w:cs="Calibri"/>
                <w:lang w:val="en-US"/>
              </w:rPr>
            </w:pPr>
            <w:r>
              <w:rPr>
                <w:rFonts w:ascii="Myriad Pro" w:hAnsi="Myriad Pro" w:cs="Calibri"/>
                <w:lang w:val="en-US"/>
              </w:rPr>
              <w:t>Five new L</w:t>
            </w:r>
            <w:r w:rsidR="001238F0">
              <w:rPr>
                <w:rFonts w:ascii="Myriad Pro" w:hAnsi="Myriad Pro" w:cs="Calibri"/>
                <w:lang w:val="en-US"/>
              </w:rPr>
              <w:t xml:space="preserve">ocal </w:t>
            </w:r>
            <w:r>
              <w:rPr>
                <w:rFonts w:ascii="Myriad Pro" w:hAnsi="Myriad Pro" w:cs="Calibri"/>
                <w:lang w:val="en-US"/>
              </w:rPr>
              <w:t>G</w:t>
            </w:r>
            <w:r w:rsidR="001238F0">
              <w:rPr>
                <w:rFonts w:ascii="Myriad Pro" w:hAnsi="Myriad Pro" w:cs="Calibri"/>
                <w:lang w:val="en-US"/>
              </w:rPr>
              <w:t xml:space="preserve">ender </w:t>
            </w:r>
            <w:r>
              <w:rPr>
                <w:rFonts w:ascii="Myriad Pro" w:hAnsi="Myriad Pro" w:cs="Calibri"/>
                <w:lang w:val="en-US"/>
              </w:rPr>
              <w:t>A</w:t>
            </w:r>
            <w:r w:rsidR="001238F0">
              <w:rPr>
                <w:rFonts w:ascii="Myriad Pro" w:hAnsi="Myriad Pro" w:cs="Calibri"/>
                <w:lang w:val="en-US"/>
              </w:rPr>
              <w:t xml:space="preserve">ction </w:t>
            </w:r>
            <w:r>
              <w:rPr>
                <w:rFonts w:ascii="Myriad Pro" w:hAnsi="Myriad Pro" w:cs="Calibri"/>
                <w:lang w:val="en-US"/>
              </w:rPr>
              <w:t>P</w:t>
            </w:r>
            <w:r w:rsidR="001238F0">
              <w:rPr>
                <w:rFonts w:ascii="Myriad Pro" w:hAnsi="Myriad Pro" w:cs="Calibri"/>
                <w:lang w:val="en-US"/>
              </w:rPr>
              <w:t>lan</w:t>
            </w:r>
            <w:r>
              <w:rPr>
                <w:rFonts w:ascii="Myriad Pro" w:hAnsi="Myriad Pro" w:cs="Calibri"/>
                <w:lang w:val="en-US"/>
              </w:rPr>
              <w:t>s</w:t>
            </w:r>
            <w:r w:rsidR="001238F0">
              <w:rPr>
                <w:rFonts w:ascii="Myriad Pro" w:hAnsi="Myriad Pro" w:cs="Calibri"/>
                <w:lang w:val="en-US"/>
              </w:rPr>
              <w:t xml:space="preserve"> (LGAPS)</w:t>
            </w:r>
            <w:r>
              <w:rPr>
                <w:rFonts w:ascii="Myriad Pro" w:hAnsi="Myriad Pro" w:cs="Calibri"/>
                <w:lang w:val="en-US"/>
              </w:rPr>
              <w:t xml:space="preserve"> will be developed from the </w:t>
            </w:r>
            <w:r w:rsidR="00BB72EA">
              <w:rPr>
                <w:rFonts w:ascii="Myriad Pro" w:hAnsi="Myriad Pro" w:cs="Calibri"/>
                <w:lang w:val="en-US"/>
              </w:rPr>
              <w:t>scratch and three will be updated</w:t>
            </w:r>
          </w:p>
        </w:tc>
        <w:tc>
          <w:tcPr>
            <w:tcW w:w="2251" w:type="dxa"/>
            <w:gridSpan w:val="10"/>
          </w:tcPr>
          <w:p w14:paraId="4F124A7F" w14:textId="19EC452D" w:rsidR="006F6CD9" w:rsidRPr="008711DF" w:rsidRDefault="00BB72EA" w:rsidP="00014557">
            <w:pPr>
              <w:tabs>
                <w:tab w:val="left" w:pos="1080"/>
              </w:tabs>
              <w:spacing w:after="0" w:line="240" w:lineRule="auto"/>
              <w:jc w:val="both"/>
              <w:rPr>
                <w:rFonts w:cstheme="minorHAnsi"/>
                <w:color w:val="185262"/>
              </w:rPr>
            </w:pPr>
            <w:r>
              <w:rPr>
                <w:rFonts w:cstheme="minorHAnsi"/>
                <w:color w:val="185262"/>
              </w:rPr>
              <w:t>15 November 2021</w:t>
            </w:r>
          </w:p>
        </w:tc>
        <w:tc>
          <w:tcPr>
            <w:tcW w:w="1891" w:type="dxa"/>
            <w:gridSpan w:val="6"/>
          </w:tcPr>
          <w:p w14:paraId="0BC0CD1F" w14:textId="77777777" w:rsidR="006F6CD9" w:rsidRPr="008711DF" w:rsidRDefault="006F6CD9" w:rsidP="00014557">
            <w:pPr>
              <w:tabs>
                <w:tab w:val="left" w:pos="1080"/>
              </w:tabs>
              <w:spacing w:after="0" w:line="240" w:lineRule="auto"/>
              <w:jc w:val="both"/>
              <w:rPr>
                <w:rFonts w:cstheme="minorHAnsi"/>
                <w:color w:val="185262"/>
              </w:rPr>
            </w:pPr>
            <w:r>
              <w:rPr>
                <w:rFonts w:cstheme="minorHAnsi"/>
                <w:color w:val="185262"/>
              </w:rPr>
              <w:t>UNDP Project Team</w:t>
            </w:r>
          </w:p>
        </w:tc>
        <w:tc>
          <w:tcPr>
            <w:tcW w:w="1613" w:type="dxa"/>
            <w:gridSpan w:val="3"/>
          </w:tcPr>
          <w:p w14:paraId="7E89CFB6" w14:textId="133B43D1" w:rsidR="006F6CD9" w:rsidRPr="008711DF" w:rsidRDefault="009F195E" w:rsidP="00014557">
            <w:pPr>
              <w:tabs>
                <w:tab w:val="left" w:pos="1080"/>
              </w:tabs>
              <w:spacing w:after="0" w:line="240" w:lineRule="auto"/>
              <w:jc w:val="both"/>
              <w:rPr>
                <w:rFonts w:cstheme="minorHAnsi"/>
                <w:color w:val="185262"/>
              </w:rPr>
            </w:pPr>
            <w:r>
              <w:rPr>
                <w:rFonts w:cstheme="minorHAnsi"/>
                <w:color w:val="185262"/>
              </w:rPr>
              <w:t>One consultant will work on development of new and one will work of updating of existing LGAPs</w:t>
            </w:r>
          </w:p>
        </w:tc>
        <w:tc>
          <w:tcPr>
            <w:tcW w:w="1265" w:type="dxa"/>
            <w:gridSpan w:val="3"/>
          </w:tcPr>
          <w:p w14:paraId="07F274D4" w14:textId="46F3FA2C" w:rsidR="006F6CD9" w:rsidRPr="008711DF" w:rsidRDefault="009F195E" w:rsidP="00014557">
            <w:pPr>
              <w:tabs>
                <w:tab w:val="left" w:pos="1080"/>
              </w:tabs>
              <w:spacing w:after="0" w:line="240" w:lineRule="auto"/>
              <w:jc w:val="both"/>
              <w:rPr>
                <w:rFonts w:cstheme="minorHAnsi"/>
                <w:color w:val="185262"/>
              </w:rPr>
            </w:pPr>
            <w:r>
              <w:rPr>
                <w:rFonts w:cstheme="minorHAnsi"/>
                <w:color w:val="185262"/>
              </w:rPr>
              <w:t>Initiated</w:t>
            </w:r>
          </w:p>
        </w:tc>
      </w:tr>
      <w:tr w:rsidR="006F6CD9" w:rsidRPr="00F34ABB" w14:paraId="062D1FF1" w14:textId="77777777" w:rsidTr="00F46517">
        <w:tc>
          <w:tcPr>
            <w:tcW w:w="9355" w:type="dxa"/>
            <w:gridSpan w:val="23"/>
            <w:shd w:val="clear" w:color="auto" w:fill="EAF6F3"/>
          </w:tcPr>
          <w:p w14:paraId="0B38CF43" w14:textId="73B50A46" w:rsidR="006F6CD9" w:rsidRDefault="006F6CD9" w:rsidP="00014557">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515801">
              <w:rPr>
                <w:rFonts w:cstheme="minorHAnsi"/>
                <w:b/>
                <w:color w:val="185262"/>
              </w:rPr>
              <w:t>1</w:t>
            </w:r>
            <w:r w:rsidR="00D6531A">
              <w:rPr>
                <w:rFonts w:cstheme="minorHAnsi"/>
                <w:b/>
                <w:color w:val="185262"/>
              </w:rPr>
              <w:t>2</w:t>
            </w:r>
            <w:r w:rsidRPr="008711DF">
              <w:rPr>
                <w:rFonts w:cstheme="minorHAnsi"/>
                <w:b/>
                <w:color w:val="185262"/>
              </w:rPr>
              <w:t xml:space="preserve">. </w:t>
            </w:r>
          </w:p>
          <w:p w14:paraId="07348DB5" w14:textId="4FA2EDE3" w:rsidR="006F6CD9" w:rsidRPr="00F34ABB" w:rsidRDefault="000B2688" w:rsidP="00D406E3">
            <w:pPr>
              <w:autoSpaceDE w:val="0"/>
              <w:autoSpaceDN w:val="0"/>
              <w:adjustRightInd w:val="0"/>
              <w:spacing w:after="0" w:line="240" w:lineRule="auto"/>
              <w:rPr>
                <w:rFonts w:ascii="Myriad Pro" w:hAnsi="Myriad Pro" w:cs="Calibri-Bold"/>
                <w:lang w:val="en-US"/>
              </w:rPr>
            </w:pPr>
            <w:r w:rsidRPr="00D406E3">
              <w:rPr>
                <w:rFonts w:ascii="Myriad Pro" w:hAnsi="Myriad Pro" w:cs="Calibri-Bold"/>
                <w:lang w:val="en-US"/>
              </w:rPr>
              <w:t>Agreement on increased</w:t>
            </w:r>
            <w:r w:rsidR="008E5654" w:rsidRPr="00D406E3">
              <w:rPr>
                <w:rFonts w:ascii="Myriad Pro" w:hAnsi="Myriad Pro" w:cs="Calibri-Bold"/>
                <w:lang w:val="en-US"/>
              </w:rPr>
              <w:t xml:space="preserve"> </w:t>
            </w:r>
            <w:r w:rsidRPr="00D406E3">
              <w:rPr>
                <w:rFonts w:ascii="Myriad Pro" w:hAnsi="Myriad Pro" w:cs="Calibri-Bold"/>
                <w:lang w:val="en-US"/>
              </w:rPr>
              <w:t>governance mechanisms</w:t>
            </w:r>
            <w:r w:rsidR="008E5654" w:rsidRPr="00D406E3">
              <w:rPr>
                <w:rFonts w:ascii="Myriad Pro" w:hAnsi="Myriad Pro" w:cs="Calibri-Bold"/>
                <w:lang w:val="en-US"/>
              </w:rPr>
              <w:t xml:space="preserve"> </w:t>
            </w:r>
            <w:r w:rsidRPr="00D406E3">
              <w:rPr>
                <w:rFonts w:ascii="Myriad Pro" w:hAnsi="Myriad Pro" w:cs="Calibri-Bold"/>
                <w:lang w:val="en-US"/>
              </w:rPr>
              <w:t>to ensure a “healthy and</w:t>
            </w:r>
            <w:r w:rsidR="008E5654" w:rsidRPr="00D406E3">
              <w:rPr>
                <w:rFonts w:ascii="Myriad Pro" w:hAnsi="Myriad Pro" w:cs="Calibri-Bold"/>
                <w:lang w:val="en-US"/>
              </w:rPr>
              <w:t xml:space="preserve"> </w:t>
            </w:r>
            <w:r w:rsidRPr="00D406E3">
              <w:rPr>
                <w:rFonts w:ascii="Myriad Pro" w:hAnsi="Myriad Pro" w:cs="Calibri-Bold"/>
                <w:lang w:val="en-US"/>
              </w:rPr>
              <w:t>bidirectional flow of</w:t>
            </w:r>
            <w:r w:rsidR="008E5654" w:rsidRPr="00D406E3">
              <w:rPr>
                <w:rFonts w:ascii="Myriad Pro" w:hAnsi="Myriad Pro" w:cs="Calibri-Bold"/>
                <w:lang w:val="en-US"/>
              </w:rPr>
              <w:t xml:space="preserve"> </w:t>
            </w:r>
            <w:r w:rsidRPr="00D406E3">
              <w:rPr>
                <w:rFonts w:ascii="Myriad Pro" w:hAnsi="Myriad Pro" w:cs="Calibri-Bold"/>
                <w:lang w:val="en-US"/>
              </w:rPr>
              <w:t>information between</w:t>
            </w:r>
            <w:r w:rsidR="00D406E3">
              <w:rPr>
                <w:rFonts w:ascii="Myriad Pro" w:hAnsi="Myriad Pro" w:cs="Calibri-Bold"/>
                <w:lang w:val="en-US"/>
              </w:rPr>
              <w:t xml:space="preserve"> </w:t>
            </w:r>
            <w:r w:rsidRPr="00D406E3">
              <w:rPr>
                <w:rFonts w:ascii="Myriad Pro" w:hAnsi="Myriad Pro" w:cs="Calibri-Bold"/>
                <w:lang w:val="en-US"/>
              </w:rPr>
              <w:t>UNDP and UN Women”</w:t>
            </w:r>
          </w:p>
        </w:tc>
      </w:tr>
      <w:tr w:rsidR="006F6CD9" w:rsidRPr="008711DF" w14:paraId="02967F72" w14:textId="77777777" w:rsidTr="00F46517">
        <w:tc>
          <w:tcPr>
            <w:tcW w:w="9355" w:type="dxa"/>
            <w:gridSpan w:val="23"/>
            <w:shd w:val="clear" w:color="auto" w:fill="EAF6F3"/>
          </w:tcPr>
          <w:p w14:paraId="0C2F0319" w14:textId="62635150" w:rsidR="006F6CD9" w:rsidRPr="008711DF" w:rsidRDefault="006F6CD9" w:rsidP="00014557">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FF2321">
              <w:rPr>
                <w:rFonts w:cstheme="minorHAnsi"/>
                <w:color w:val="185262"/>
              </w:rPr>
              <w:t xml:space="preserve">The evaluation is valid and accepted </w:t>
            </w:r>
          </w:p>
        </w:tc>
      </w:tr>
      <w:tr w:rsidR="008675BD" w:rsidRPr="008711DF" w14:paraId="2E740675" w14:textId="77777777" w:rsidTr="002D1970">
        <w:trPr>
          <w:trHeight w:val="135"/>
        </w:trPr>
        <w:tc>
          <w:tcPr>
            <w:tcW w:w="2335" w:type="dxa"/>
            <w:vMerge w:val="restart"/>
            <w:shd w:val="clear" w:color="auto" w:fill="EAF6F3"/>
          </w:tcPr>
          <w:p w14:paraId="62A3F614"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Key action(s)</w:t>
            </w:r>
            <w:r>
              <w:rPr>
                <w:rFonts w:cstheme="minorHAnsi"/>
                <w:b/>
                <w:color w:val="185262"/>
              </w:rPr>
              <w:t xml:space="preserve"> </w:t>
            </w:r>
          </w:p>
        </w:tc>
        <w:tc>
          <w:tcPr>
            <w:tcW w:w="2251" w:type="dxa"/>
            <w:gridSpan w:val="10"/>
            <w:vMerge w:val="restart"/>
            <w:shd w:val="clear" w:color="auto" w:fill="EAF6F3"/>
          </w:tcPr>
          <w:p w14:paraId="472449EA"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91" w:type="dxa"/>
            <w:gridSpan w:val="6"/>
            <w:vMerge w:val="restart"/>
            <w:shd w:val="clear" w:color="auto" w:fill="EAF6F3"/>
          </w:tcPr>
          <w:p w14:paraId="56346F06"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78" w:type="dxa"/>
            <w:gridSpan w:val="6"/>
            <w:shd w:val="clear" w:color="auto" w:fill="EAF6F3"/>
          </w:tcPr>
          <w:p w14:paraId="34940AED"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Tracking</w:t>
            </w:r>
          </w:p>
        </w:tc>
      </w:tr>
      <w:tr w:rsidR="00840675" w:rsidRPr="008711DF" w14:paraId="00D75433" w14:textId="77777777" w:rsidTr="002D1970">
        <w:trPr>
          <w:trHeight w:val="135"/>
        </w:trPr>
        <w:tc>
          <w:tcPr>
            <w:tcW w:w="2335" w:type="dxa"/>
            <w:vMerge/>
            <w:shd w:val="clear" w:color="auto" w:fill="F3F3F3"/>
          </w:tcPr>
          <w:p w14:paraId="3428809C" w14:textId="77777777" w:rsidR="006F6CD9" w:rsidRPr="008711DF" w:rsidRDefault="006F6CD9" w:rsidP="00014557">
            <w:pPr>
              <w:tabs>
                <w:tab w:val="left" w:pos="1080"/>
              </w:tabs>
              <w:spacing w:after="0" w:line="240" w:lineRule="auto"/>
              <w:jc w:val="both"/>
              <w:rPr>
                <w:rFonts w:cstheme="minorHAnsi"/>
                <w:color w:val="185262"/>
              </w:rPr>
            </w:pPr>
          </w:p>
        </w:tc>
        <w:tc>
          <w:tcPr>
            <w:tcW w:w="2251" w:type="dxa"/>
            <w:gridSpan w:val="10"/>
            <w:vMerge/>
            <w:shd w:val="clear" w:color="auto" w:fill="F3F3F3"/>
          </w:tcPr>
          <w:p w14:paraId="10DAACCD" w14:textId="77777777" w:rsidR="006F6CD9" w:rsidRPr="008711DF" w:rsidRDefault="006F6CD9" w:rsidP="00014557">
            <w:pPr>
              <w:tabs>
                <w:tab w:val="left" w:pos="1080"/>
              </w:tabs>
              <w:spacing w:after="0" w:line="240" w:lineRule="auto"/>
              <w:jc w:val="both"/>
              <w:rPr>
                <w:rFonts w:cstheme="minorHAnsi"/>
                <w:b/>
                <w:color w:val="185262"/>
              </w:rPr>
            </w:pPr>
          </w:p>
        </w:tc>
        <w:tc>
          <w:tcPr>
            <w:tcW w:w="1891" w:type="dxa"/>
            <w:gridSpan w:val="6"/>
            <w:vMerge/>
            <w:shd w:val="clear" w:color="auto" w:fill="F3F3F3"/>
          </w:tcPr>
          <w:p w14:paraId="3023FCEE" w14:textId="77777777" w:rsidR="006F6CD9" w:rsidRPr="008711DF" w:rsidRDefault="006F6CD9" w:rsidP="00014557">
            <w:pPr>
              <w:tabs>
                <w:tab w:val="left" w:pos="1080"/>
              </w:tabs>
              <w:spacing w:after="0" w:line="240" w:lineRule="auto"/>
              <w:jc w:val="both"/>
              <w:rPr>
                <w:rFonts w:cstheme="minorHAnsi"/>
                <w:b/>
                <w:color w:val="185262"/>
              </w:rPr>
            </w:pPr>
          </w:p>
        </w:tc>
        <w:tc>
          <w:tcPr>
            <w:tcW w:w="1613" w:type="dxa"/>
            <w:gridSpan w:val="3"/>
          </w:tcPr>
          <w:p w14:paraId="6FAB02BC"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Comments</w:t>
            </w:r>
          </w:p>
        </w:tc>
        <w:tc>
          <w:tcPr>
            <w:tcW w:w="1265" w:type="dxa"/>
            <w:gridSpan w:val="3"/>
          </w:tcPr>
          <w:p w14:paraId="0E94E30E"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 xml:space="preserve">Status (initiated, completed </w:t>
            </w:r>
            <w:r w:rsidRPr="008711DF">
              <w:rPr>
                <w:rFonts w:cstheme="minorHAnsi"/>
                <w:b/>
                <w:color w:val="185262"/>
              </w:rPr>
              <w:lastRenderedPageBreak/>
              <w:t>or no due date)</w:t>
            </w:r>
          </w:p>
        </w:tc>
      </w:tr>
      <w:tr w:rsidR="00840675" w:rsidRPr="008711DF" w14:paraId="3628329F" w14:textId="77777777" w:rsidTr="002D1970">
        <w:tc>
          <w:tcPr>
            <w:tcW w:w="2335" w:type="dxa"/>
          </w:tcPr>
          <w:p w14:paraId="7DB11B54" w14:textId="62A64AEE" w:rsidR="006F6CD9" w:rsidRDefault="0010589B" w:rsidP="00014557">
            <w:pPr>
              <w:autoSpaceDE w:val="0"/>
              <w:autoSpaceDN w:val="0"/>
              <w:adjustRightInd w:val="0"/>
              <w:spacing w:after="0" w:line="240" w:lineRule="auto"/>
              <w:jc w:val="both"/>
              <w:rPr>
                <w:rFonts w:cstheme="minorHAnsi"/>
                <w:color w:val="185262"/>
              </w:rPr>
            </w:pPr>
            <w:r>
              <w:rPr>
                <w:rFonts w:cstheme="minorHAnsi"/>
                <w:color w:val="185262"/>
              </w:rPr>
              <w:lastRenderedPageBreak/>
              <w:t>1</w:t>
            </w:r>
            <w:r w:rsidR="00D6531A">
              <w:rPr>
                <w:rFonts w:cstheme="minorHAnsi"/>
                <w:color w:val="185262"/>
              </w:rPr>
              <w:t>2</w:t>
            </w:r>
            <w:r w:rsidR="006F6CD9" w:rsidRPr="008711DF">
              <w:rPr>
                <w:rFonts w:cstheme="minorHAnsi"/>
                <w:color w:val="185262"/>
              </w:rPr>
              <w:t>.1</w:t>
            </w:r>
            <w:r w:rsidR="006F6CD9">
              <w:rPr>
                <w:rFonts w:cstheme="minorHAnsi"/>
                <w:color w:val="185262"/>
              </w:rPr>
              <w:t xml:space="preserve"> </w:t>
            </w:r>
          </w:p>
          <w:p w14:paraId="5FC5E046" w14:textId="5CA65F95" w:rsidR="00A003CA" w:rsidRPr="00485644" w:rsidRDefault="00E232BC" w:rsidP="00485644">
            <w:pPr>
              <w:autoSpaceDE w:val="0"/>
              <w:autoSpaceDN w:val="0"/>
              <w:adjustRightInd w:val="0"/>
              <w:spacing w:after="0" w:line="240" w:lineRule="auto"/>
              <w:jc w:val="both"/>
              <w:rPr>
                <w:rFonts w:ascii="Myriad Pro" w:hAnsi="Myriad Pro" w:cs="Calibri"/>
                <w:lang w:val="en-US"/>
              </w:rPr>
            </w:pPr>
            <w:r w:rsidRPr="003F3D1F">
              <w:rPr>
                <w:rFonts w:ascii="Myriad Pro" w:hAnsi="Myriad Pro" w:cs="Calibri"/>
                <w:lang w:val="en-US"/>
              </w:rPr>
              <w:t xml:space="preserve">To be envisaged in proposal of the second phase that the project agrees on strengthened governance mechanisms, to ensure a “healthy and </w:t>
            </w:r>
            <w:r w:rsidR="003F3D1F" w:rsidRPr="003F3D1F">
              <w:rPr>
                <w:rFonts w:ascii="Myriad Pro" w:hAnsi="Myriad Pro" w:cs="Calibri"/>
                <w:lang w:val="en-US"/>
              </w:rPr>
              <w:t>b</w:t>
            </w:r>
            <w:r w:rsidRPr="003F3D1F">
              <w:rPr>
                <w:rFonts w:ascii="Myriad Pro" w:hAnsi="Myriad Pro" w:cs="Calibri"/>
                <w:lang w:val="en-US"/>
              </w:rPr>
              <w:t xml:space="preserve">idirectional flow of </w:t>
            </w:r>
            <w:r w:rsidR="003F3D1F" w:rsidRPr="003F3D1F">
              <w:rPr>
                <w:rFonts w:ascii="Myriad Pro" w:hAnsi="Myriad Pro" w:cs="Calibri"/>
                <w:lang w:val="en-US"/>
              </w:rPr>
              <w:t>i</w:t>
            </w:r>
            <w:r w:rsidRPr="003F3D1F">
              <w:rPr>
                <w:rFonts w:ascii="Myriad Pro" w:hAnsi="Myriad Pro" w:cs="Calibri"/>
                <w:lang w:val="en-US"/>
              </w:rPr>
              <w:t>nformation to help inform and</w:t>
            </w:r>
            <w:r w:rsidR="003F3D1F">
              <w:rPr>
                <w:rFonts w:ascii="Myriad Pro" w:hAnsi="Myriad Pro" w:cs="Calibri"/>
                <w:lang w:val="en-US"/>
              </w:rPr>
              <w:t xml:space="preserve"> </w:t>
            </w:r>
            <w:r w:rsidRPr="003F3D1F">
              <w:rPr>
                <w:rFonts w:ascii="Myriad Pro" w:hAnsi="Myriad Pro" w:cs="Calibri"/>
                <w:lang w:val="en-US"/>
              </w:rPr>
              <w:t>approve future support notably through</w:t>
            </w:r>
            <w:r w:rsidR="003F3D1F">
              <w:rPr>
                <w:rFonts w:ascii="Myriad Pro" w:hAnsi="Myriad Pro" w:cs="Calibri"/>
                <w:lang w:val="en-US"/>
              </w:rPr>
              <w:t xml:space="preserve"> </w:t>
            </w:r>
            <w:r w:rsidRPr="003F3D1F">
              <w:rPr>
                <w:rFonts w:ascii="Myriad Pro" w:hAnsi="Myriad Pro" w:cs="Calibri"/>
                <w:lang w:val="en-US"/>
              </w:rPr>
              <w:t>the more regular convening of a</w:t>
            </w:r>
            <w:r w:rsidR="003F3D1F">
              <w:rPr>
                <w:rFonts w:ascii="Myriad Pro" w:hAnsi="Myriad Pro" w:cs="Calibri"/>
                <w:lang w:val="en-US"/>
              </w:rPr>
              <w:t xml:space="preserve"> </w:t>
            </w:r>
            <w:r w:rsidRPr="003F3D1F">
              <w:rPr>
                <w:rFonts w:ascii="Myriad Pro" w:hAnsi="Myriad Pro" w:cs="Calibri"/>
                <w:lang w:val="en-US"/>
              </w:rPr>
              <w:t>technical committee between UNDP</w:t>
            </w:r>
            <w:r w:rsidR="003F3D1F">
              <w:rPr>
                <w:rFonts w:ascii="Myriad Pro" w:hAnsi="Myriad Pro" w:cs="Calibri"/>
                <w:lang w:val="en-US"/>
              </w:rPr>
              <w:t xml:space="preserve"> </w:t>
            </w:r>
            <w:r w:rsidRPr="003F3D1F">
              <w:rPr>
                <w:rFonts w:ascii="Myriad Pro" w:hAnsi="Myriad Pro" w:cs="Calibri"/>
                <w:lang w:val="en-US"/>
              </w:rPr>
              <w:t>and UN Women to oversee any future</w:t>
            </w:r>
            <w:r w:rsidR="003F3D1F">
              <w:rPr>
                <w:rFonts w:ascii="Myriad Pro" w:hAnsi="Myriad Pro" w:cs="Calibri"/>
                <w:lang w:val="en-US"/>
              </w:rPr>
              <w:t xml:space="preserve"> </w:t>
            </w:r>
            <w:r w:rsidRPr="003F3D1F">
              <w:rPr>
                <w:rFonts w:ascii="Myriad Pro" w:hAnsi="Myriad Pro" w:cs="Calibri"/>
                <w:lang w:val="en-US"/>
              </w:rPr>
              <w:t>action and ensure that bottlenecks and</w:t>
            </w:r>
            <w:r w:rsidR="003F3D1F">
              <w:rPr>
                <w:rFonts w:ascii="Myriad Pro" w:hAnsi="Myriad Pro" w:cs="Calibri"/>
                <w:lang w:val="en-US"/>
              </w:rPr>
              <w:t xml:space="preserve"> </w:t>
            </w:r>
            <w:r w:rsidRPr="003F3D1F">
              <w:rPr>
                <w:rFonts w:ascii="Myriad Pro" w:hAnsi="Myriad Pro" w:cs="Calibri"/>
                <w:lang w:val="en-US"/>
              </w:rPr>
              <w:t>challenges to implementation are</w:t>
            </w:r>
            <w:r w:rsidR="003F3D1F">
              <w:rPr>
                <w:rFonts w:ascii="Myriad Pro" w:hAnsi="Myriad Pro" w:cs="Calibri"/>
                <w:lang w:val="en-US"/>
              </w:rPr>
              <w:t xml:space="preserve"> </w:t>
            </w:r>
            <w:r w:rsidRPr="003F3D1F">
              <w:rPr>
                <w:rFonts w:ascii="Myriad Pro" w:hAnsi="Myriad Pro" w:cs="Calibri"/>
                <w:lang w:val="en-US"/>
              </w:rPr>
              <w:t>immediately discussed and resolve</w:t>
            </w:r>
            <w:r>
              <w:rPr>
                <w:rFonts w:ascii="Calibri" w:hAnsi="Calibri" w:cs="Calibri"/>
                <w:sz w:val="18"/>
                <w:szCs w:val="18"/>
                <w:lang w:val="en-US"/>
              </w:rPr>
              <w:t>d.</w:t>
            </w:r>
          </w:p>
        </w:tc>
        <w:tc>
          <w:tcPr>
            <w:tcW w:w="2251" w:type="dxa"/>
            <w:gridSpan w:val="10"/>
          </w:tcPr>
          <w:p w14:paraId="4539BCAA" w14:textId="598AF9D4" w:rsidR="006F6CD9" w:rsidRPr="008711DF" w:rsidRDefault="00485644" w:rsidP="00014557">
            <w:pPr>
              <w:tabs>
                <w:tab w:val="left" w:pos="1080"/>
              </w:tabs>
              <w:spacing w:after="0" w:line="240" w:lineRule="auto"/>
              <w:jc w:val="both"/>
              <w:rPr>
                <w:rFonts w:cstheme="minorHAnsi"/>
                <w:color w:val="185262"/>
              </w:rPr>
            </w:pPr>
            <w:r>
              <w:rPr>
                <w:rFonts w:cstheme="minorHAnsi"/>
                <w:color w:val="185262"/>
              </w:rPr>
              <w:t xml:space="preserve">30 </w:t>
            </w:r>
            <w:r w:rsidR="002D1841">
              <w:rPr>
                <w:rFonts w:cstheme="minorHAnsi"/>
                <w:color w:val="185262"/>
              </w:rPr>
              <w:t>November</w:t>
            </w:r>
            <w:r>
              <w:rPr>
                <w:rFonts w:cstheme="minorHAnsi"/>
                <w:color w:val="185262"/>
              </w:rPr>
              <w:t xml:space="preserve"> 2021</w:t>
            </w:r>
          </w:p>
        </w:tc>
        <w:tc>
          <w:tcPr>
            <w:tcW w:w="1891" w:type="dxa"/>
            <w:gridSpan w:val="6"/>
          </w:tcPr>
          <w:p w14:paraId="5307A5E4" w14:textId="77777777" w:rsidR="006F6CD9" w:rsidRPr="008711DF" w:rsidRDefault="006F6CD9" w:rsidP="00014557">
            <w:pPr>
              <w:tabs>
                <w:tab w:val="left" w:pos="1080"/>
              </w:tabs>
              <w:spacing w:after="0" w:line="240" w:lineRule="auto"/>
              <w:jc w:val="both"/>
              <w:rPr>
                <w:rFonts w:cstheme="minorHAnsi"/>
                <w:color w:val="185262"/>
              </w:rPr>
            </w:pPr>
            <w:r>
              <w:rPr>
                <w:rFonts w:cstheme="minorHAnsi"/>
                <w:color w:val="185262"/>
              </w:rPr>
              <w:t>UNDP Project Team</w:t>
            </w:r>
          </w:p>
        </w:tc>
        <w:tc>
          <w:tcPr>
            <w:tcW w:w="1613" w:type="dxa"/>
            <w:gridSpan w:val="3"/>
          </w:tcPr>
          <w:p w14:paraId="6773F763" w14:textId="003C17C2" w:rsidR="006F6CD9" w:rsidRPr="008711DF" w:rsidRDefault="008C6ED7" w:rsidP="00014557">
            <w:pPr>
              <w:tabs>
                <w:tab w:val="left" w:pos="1080"/>
              </w:tabs>
              <w:spacing w:after="0" w:line="240" w:lineRule="auto"/>
              <w:jc w:val="both"/>
              <w:rPr>
                <w:rFonts w:cstheme="minorHAnsi"/>
                <w:color w:val="185262"/>
              </w:rPr>
            </w:pPr>
            <w:r>
              <w:rPr>
                <w:rFonts w:cstheme="minorHAnsi"/>
                <w:color w:val="185262"/>
              </w:rPr>
              <w:t xml:space="preserve">To be envisaged for the second phase of the project. </w:t>
            </w:r>
            <w:proofErr w:type="spellStart"/>
            <w:r w:rsidR="002D1841">
              <w:rPr>
                <w:rFonts w:cstheme="minorHAnsi"/>
                <w:color w:val="185262"/>
              </w:rPr>
              <w:t>ToR</w:t>
            </w:r>
            <w:proofErr w:type="spellEnd"/>
            <w:r w:rsidR="002D1841">
              <w:rPr>
                <w:rFonts w:cstheme="minorHAnsi"/>
                <w:color w:val="185262"/>
              </w:rPr>
              <w:t xml:space="preserve"> for the expert for development of the second phase</w:t>
            </w:r>
            <w:r w:rsidR="00921E3C">
              <w:rPr>
                <w:rFonts w:cstheme="minorHAnsi"/>
                <w:color w:val="185262"/>
              </w:rPr>
              <w:t xml:space="preserve"> is currently being developed</w:t>
            </w:r>
          </w:p>
        </w:tc>
        <w:tc>
          <w:tcPr>
            <w:tcW w:w="1265" w:type="dxa"/>
            <w:gridSpan w:val="3"/>
          </w:tcPr>
          <w:p w14:paraId="66E68FD1" w14:textId="76DA0FF5" w:rsidR="006F6CD9" w:rsidRPr="008711DF" w:rsidRDefault="00921E3C" w:rsidP="00014557">
            <w:pPr>
              <w:tabs>
                <w:tab w:val="left" w:pos="1080"/>
              </w:tabs>
              <w:spacing w:after="0" w:line="240" w:lineRule="auto"/>
              <w:jc w:val="both"/>
              <w:rPr>
                <w:rFonts w:cstheme="minorHAnsi"/>
                <w:color w:val="185262"/>
              </w:rPr>
            </w:pPr>
            <w:r>
              <w:rPr>
                <w:rFonts w:cstheme="minorHAnsi"/>
                <w:color w:val="185262"/>
              </w:rPr>
              <w:t>Initiated</w:t>
            </w:r>
          </w:p>
        </w:tc>
      </w:tr>
      <w:tr w:rsidR="006F6CD9" w:rsidRPr="00F34ABB" w14:paraId="639CE729" w14:textId="77777777" w:rsidTr="00F46517">
        <w:tc>
          <w:tcPr>
            <w:tcW w:w="9355" w:type="dxa"/>
            <w:gridSpan w:val="23"/>
            <w:shd w:val="clear" w:color="auto" w:fill="EAF6F3"/>
          </w:tcPr>
          <w:p w14:paraId="288E2083" w14:textId="214E2972" w:rsidR="006F6CD9" w:rsidRDefault="006F6CD9" w:rsidP="00014557">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515801">
              <w:rPr>
                <w:rFonts w:cstheme="minorHAnsi"/>
                <w:b/>
                <w:color w:val="185262"/>
              </w:rPr>
              <w:t>1</w:t>
            </w:r>
            <w:r w:rsidR="00D6531A">
              <w:rPr>
                <w:rFonts w:cstheme="minorHAnsi"/>
                <w:b/>
                <w:color w:val="185262"/>
              </w:rPr>
              <w:t>3</w:t>
            </w:r>
            <w:r w:rsidRPr="008711DF">
              <w:rPr>
                <w:rFonts w:cstheme="minorHAnsi"/>
                <w:b/>
                <w:color w:val="185262"/>
              </w:rPr>
              <w:t xml:space="preserve">. </w:t>
            </w:r>
          </w:p>
          <w:p w14:paraId="699A6837" w14:textId="4D807128" w:rsidR="006F6CD9" w:rsidRPr="00EC34CB" w:rsidRDefault="00EC34CB" w:rsidP="00EC34CB">
            <w:pPr>
              <w:autoSpaceDE w:val="0"/>
              <w:autoSpaceDN w:val="0"/>
              <w:adjustRightInd w:val="0"/>
              <w:spacing w:after="0" w:line="240" w:lineRule="auto"/>
              <w:rPr>
                <w:rFonts w:ascii="Myriad Pro" w:hAnsi="Myriad Pro" w:cs="Calibri-Bold"/>
                <w:lang w:val="en-US"/>
              </w:rPr>
            </w:pPr>
            <w:r w:rsidRPr="00EC34CB">
              <w:rPr>
                <w:rFonts w:ascii="Myriad Pro" w:hAnsi="Myriad Pro" w:cs="Calibri-Bold"/>
                <w:lang w:val="en-US"/>
              </w:rPr>
              <w:t>Enhance the reports by use of most significant change stories, more reference to indicators and use of gender sensitive indicators for both outputs.</w:t>
            </w:r>
          </w:p>
        </w:tc>
      </w:tr>
      <w:tr w:rsidR="006F6CD9" w:rsidRPr="008711DF" w14:paraId="2BE0DC0B" w14:textId="77777777" w:rsidTr="00F46517">
        <w:tc>
          <w:tcPr>
            <w:tcW w:w="9355" w:type="dxa"/>
            <w:gridSpan w:val="23"/>
            <w:shd w:val="clear" w:color="auto" w:fill="EAF6F3"/>
          </w:tcPr>
          <w:p w14:paraId="155D004A" w14:textId="56BADC9F" w:rsidR="006F6CD9" w:rsidRPr="008711DF" w:rsidRDefault="006F6CD9" w:rsidP="00014557">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7038F7">
              <w:rPr>
                <w:rFonts w:cstheme="minorHAnsi"/>
                <w:color w:val="185262"/>
              </w:rPr>
              <w:t xml:space="preserve">The recommendation is valid and accepted. </w:t>
            </w:r>
          </w:p>
        </w:tc>
      </w:tr>
      <w:tr w:rsidR="008675BD" w:rsidRPr="008711DF" w14:paraId="2426F3FD" w14:textId="77777777" w:rsidTr="002D1970">
        <w:trPr>
          <w:trHeight w:val="135"/>
        </w:trPr>
        <w:tc>
          <w:tcPr>
            <w:tcW w:w="2335" w:type="dxa"/>
            <w:vMerge w:val="restart"/>
            <w:shd w:val="clear" w:color="auto" w:fill="EAF6F3"/>
          </w:tcPr>
          <w:p w14:paraId="6C665E92"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Key action(s)</w:t>
            </w:r>
            <w:r>
              <w:rPr>
                <w:rFonts w:cstheme="minorHAnsi"/>
                <w:b/>
                <w:color w:val="185262"/>
              </w:rPr>
              <w:t xml:space="preserve"> </w:t>
            </w:r>
          </w:p>
        </w:tc>
        <w:tc>
          <w:tcPr>
            <w:tcW w:w="2251" w:type="dxa"/>
            <w:gridSpan w:val="10"/>
            <w:vMerge w:val="restart"/>
            <w:shd w:val="clear" w:color="auto" w:fill="EAF6F3"/>
          </w:tcPr>
          <w:p w14:paraId="2E46F94E"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91" w:type="dxa"/>
            <w:gridSpan w:val="6"/>
            <w:vMerge w:val="restart"/>
            <w:shd w:val="clear" w:color="auto" w:fill="EAF6F3"/>
          </w:tcPr>
          <w:p w14:paraId="73D6FF52"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78" w:type="dxa"/>
            <w:gridSpan w:val="6"/>
            <w:shd w:val="clear" w:color="auto" w:fill="EAF6F3"/>
          </w:tcPr>
          <w:p w14:paraId="1A0DF2C3"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Tracking</w:t>
            </w:r>
          </w:p>
        </w:tc>
      </w:tr>
      <w:tr w:rsidR="00840675" w:rsidRPr="008711DF" w14:paraId="09F0E332" w14:textId="77777777" w:rsidTr="002D1970">
        <w:trPr>
          <w:trHeight w:val="135"/>
        </w:trPr>
        <w:tc>
          <w:tcPr>
            <w:tcW w:w="2335" w:type="dxa"/>
            <w:vMerge/>
            <w:shd w:val="clear" w:color="auto" w:fill="F3F3F3"/>
          </w:tcPr>
          <w:p w14:paraId="056AFFE3" w14:textId="77777777" w:rsidR="006F6CD9" w:rsidRPr="008711DF" w:rsidRDefault="006F6CD9" w:rsidP="00014557">
            <w:pPr>
              <w:tabs>
                <w:tab w:val="left" w:pos="1080"/>
              </w:tabs>
              <w:spacing w:after="0" w:line="240" w:lineRule="auto"/>
              <w:jc w:val="both"/>
              <w:rPr>
                <w:rFonts w:cstheme="minorHAnsi"/>
                <w:color w:val="185262"/>
              </w:rPr>
            </w:pPr>
          </w:p>
        </w:tc>
        <w:tc>
          <w:tcPr>
            <w:tcW w:w="2251" w:type="dxa"/>
            <w:gridSpan w:val="10"/>
            <w:vMerge/>
            <w:shd w:val="clear" w:color="auto" w:fill="F3F3F3"/>
          </w:tcPr>
          <w:p w14:paraId="74E76C2C" w14:textId="77777777" w:rsidR="006F6CD9" w:rsidRPr="008711DF" w:rsidRDefault="006F6CD9" w:rsidP="00014557">
            <w:pPr>
              <w:tabs>
                <w:tab w:val="left" w:pos="1080"/>
              </w:tabs>
              <w:spacing w:after="0" w:line="240" w:lineRule="auto"/>
              <w:jc w:val="both"/>
              <w:rPr>
                <w:rFonts w:cstheme="minorHAnsi"/>
                <w:b/>
                <w:color w:val="185262"/>
              </w:rPr>
            </w:pPr>
          </w:p>
        </w:tc>
        <w:tc>
          <w:tcPr>
            <w:tcW w:w="1891" w:type="dxa"/>
            <w:gridSpan w:val="6"/>
            <w:vMerge/>
            <w:shd w:val="clear" w:color="auto" w:fill="F3F3F3"/>
          </w:tcPr>
          <w:p w14:paraId="6D2DC37A" w14:textId="77777777" w:rsidR="006F6CD9" w:rsidRPr="008711DF" w:rsidRDefault="006F6CD9" w:rsidP="00014557">
            <w:pPr>
              <w:tabs>
                <w:tab w:val="left" w:pos="1080"/>
              </w:tabs>
              <w:spacing w:after="0" w:line="240" w:lineRule="auto"/>
              <w:jc w:val="both"/>
              <w:rPr>
                <w:rFonts w:cstheme="minorHAnsi"/>
                <w:b/>
                <w:color w:val="185262"/>
              </w:rPr>
            </w:pPr>
          </w:p>
        </w:tc>
        <w:tc>
          <w:tcPr>
            <w:tcW w:w="1613" w:type="dxa"/>
            <w:gridSpan w:val="3"/>
          </w:tcPr>
          <w:p w14:paraId="0FB103F4"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Comments</w:t>
            </w:r>
          </w:p>
        </w:tc>
        <w:tc>
          <w:tcPr>
            <w:tcW w:w="1265" w:type="dxa"/>
            <w:gridSpan w:val="3"/>
          </w:tcPr>
          <w:p w14:paraId="14F15905"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840675" w:rsidRPr="008711DF" w14:paraId="226A68EA" w14:textId="77777777" w:rsidTr="002D1970">
        <w:tc>
          <w:tcPr>
            <w:tcW w:w="2335" w:type="dxa"/>
          </w:tcPr>
          <w:p w14:paraId="22311B67" w14:textId="53B56598" w:rsidR="006F6CD9" w:rsidRPr="004E5202" w:rsidRDefault="00515801" w:rsidP="004E5202">
            <w:pPr>
              <w:autoSpaceDE w:val="0"/>
              <w:autoSpaceDN w:val="0"/>
              <w:adjustRightInd w:val="0"/>
              <w:spacing w:after="0" w:line="240" w:lineRule="auto"/>
              <w:jc w:val="both"/>
              <w:rPr>
                <w:rFonts w:ascii="Myriad Pro" w:hAnsi="Myriad Pro" w:cstheme="minorHAnsi"/>
                <w:color w:val="185262"/>
              </w:rPr>
            </w:pPr>
            <w:r w:rsidRPr="004E5202">
              <w:rPr>
                <w:rFonts w:ascii="Myriad Pro" w:hAnsi="Myriad Pro" w:cstheme="minorHAnsi"/>
                <w:color w:val="185262"/>
              </w:rPr>
              <w:t>1</w:t>
            </w:r>
            <w:r w:rsidR="00D6531A">
              <w:rPr>
                <w:rFonts w:ascii="Myriad Pro" w:hAnsi="Myriad Pro" w:cstheme="minorHAnsi"/>
                <w:color w:val="185262"/>
              </w:rPr>
              <w:t>3</w:t>
            </w:r>
            <w:r w:rsidR="006F6CD9" w:rsidRPr="004E5202">
              <w:rPr>
                <w:rFonts w:ascii="Myriad Pro" w:hAnsi="Myriad Pro" w:cstheme="minorHAnsi"/>
                <w:color w:val="185262"/>
              </w:rPr>
              <w:t xml:space="preserve">.1 </w:t>
            </w:r>
          </w:p>
          <w:p w14:paraId="7948A87D" w14:textId="5A5C7711" w:rsidR="00841F2E" w:rsidRPr="004E5202" w:rsidRDefault="004E5202" w:rsidP="004E5202">
            <w:pPr>
              <w:autoSpaceDE w:val="0"/>
              <w:autoSpaceDN w:val="0"/>
              <w:adjustRightInd w:val="0"/>
              <w:spacing w:after="0" w:line="240" w:lineRule="auto"/>
              <w:jc w:val="both"/>
              <w:rPr>
                <w:rFonts w:ascii="Myriad Pro" w:hAnsi="Myriad Pro" w:cs="Calibri"/>
                <w:lang w:val="en-US"/>
              </w:rPr>
            </w:pPr>
            <w:r w:rsidRPr="004E5202">
              <w:rPr>
                <w:rFonts w:ascii="Myriad Pro" w:hAnsi="Myriad Pro" w:cs="Calibri"/>
                <w:lang w:val="en-US"/>
              </w:rPr>
              <w:t>The reports were of a high quality, but they could still benefit from showcasing key results by utilizing most significant change stories and referencing to what extent indicators have been achieved.</w:t>
            </w:r>
            <w:r>
              <w:rPr>
                <w:rFonts w:ascii="Myriad Pro" w:hAnsi="Myriad Pro" w:cs="Calibri"/>
                <w:lang w:val="en-US"/>
              </w:rPr>
              <w:t xml:space="preserve"> </w:t>
            </w:r>
            <w:r w:rsidRPr="004E5202">
              <w:rPr>
                <w:rFonts w:ascii="Myriad Pro" w:hAnsi="Myriad Pro" w:cs="Calibri"/>
                <w:lang w:val="en-US"/>
              </w:rPr>
              <w:t>More gender sensitive indicators should be utilized as well as disaggregated data</w:t>
            </w:r>
            <w:r>
              <w:rPr>
                <w:rFonts w:ascii="Myriad Pro" w:hAnsi="Myriad Pro" w:cs="Calibri"/>
                <w:lang w:val="en-US"/>
              </w:rPr>
              <w:t xml:space="preserve"> </w:t>
            </w:r>
            <w:r w:rsidRPr="004E5202">
              <w:rPr>
                <w:rFonts w:ascii="Myriad Pro" w:hAnsi="Myriad Pro" w:cs="Calibri"/>
                <w:lang w:val="en-US"/>
              </w:rPr>
              <w:t xml:space="preserve">when referring how many persons were reached, </w:t>
            </w:r>
            <w:proofErr w:type="gramStart"/>
            <w:r w:rsidRPr="004E5202">
              <w:rPr>
                <w:rFonts w:ascii="Myriad Pro" w:hAnsi="Myriad Pro" w:cs="Calibri"/>
                <w:lang w:val="en-US"/>
              </w:rPr>
              <w:t>in order to</w:t>
            </w:r>
            <w:proofErr w:type="gramEnd"/>
            <w:r w:rsidRPr="004E5202">
              <w:rPr>
                <w:rFonts w:ascii="Myriad Pro" w:hAnsi="Myriad Pro" w:cs="Calibri"/>
                <w:lang w:val="en-US"/>
              </w:rPr>
              <w:t xml:space="preserve"> capture how many </w:t>
            </w:r>
            <w:r w:rsidRPr="004E5202">
              <w:rPr>
                <w:rFonts w:ascii="Myriad Pro" w:hAnsi="Myriad Pro" w:cs="Calibri"/>
                <w:lang w:val="en-US"/>
              </w:rPr>
              <w:lastRenderedPageBreak/>
              <w:t>men have been reached.</w:t>
            </w:r>
          </w:p>
        </w:tc>
        <w:tc>
          <w:tcPr>
            <w:tcW w:w="2251" w:type="dxa"/>
            <w:gridSpan w:val="10"/>
          </w:tcPr>
          <w:p w14:paraId="7374AD81" w14:textId="3C4EE3F8" w:rsidR="006F6CD9" w:rsidRPr="008711DF" w:rsidRDefault="00EC22C6" w:rsidP="00014557">
            <w:pPr>
              <w:tabs>
                <w:tab w:val="left" w:pos="1080"/>
              </w:tabs>
              <w:spacing w:after="0" w:line="240" w:lineRule="auto"/>
              <w:jc w:val="both"/>
              <w:rPr>
                <w:rFonts w:cstheme="minorHAnsi"/>
                <w:color w:val="185262"/>
              </w:rPr>
            </w:pPr>
            <w:r>
              <w:rPr>
                <w:rFonts w:cstheme="minorHAnsi"/>
                <w:color w:val="185262"/>
              </w:rPr>
              <w:lastRenderedPageBreak/>
              <w:t>15 December 2021</w:t>
            </w:r>
          </w:p>
        </w:tc>
        <w:tc>
          <w:tcPr>
            <w:tcW w:w="1891" w:type="dxa"/>
            <w:gridSpan w:val="6"/>
          </w:tcPr>
          <w:p w14:paraId="5E3135DB" w14:textId="7A852003" w:rsidR="006F6CD9" w:rsidRPr="008711DF" w:rsidRDefault="006F6CD9" w:rsidP="00014557">
            <w:pPr>
              <w:tabs>
                <w:tab w:val="left" w:pos="1080"/>
              </w:tabs>
              <w:spacing w:after="0" w:line="240" w:lineRule="auto"/>
              <w:jc w:val="both"/>
              <w:rPr>
                <w:rFonts w:cstheme="minorHAnsi"/>
                <w:color w:val="185262"/>
              </w:rPr>
            </w:pPr>
            <w:r>
              <w:rPr>
                <w:rFonts w:cstheme="minorHAnsi"/>
                <w:color w:val="185262"/>
              </w:rPr>
              <w:t>UNDP Project Team</w:t>
            </w:r>
            <w:r w:rsidR="00750D2B">
              <w:rPr>
                <w:rFonts w:cstheme="minorHAnsi"/>
                <w:color w:val="185262"/>
              </w:rPr>
              <w:t>, UN Women</w:t>
            </w:r>
          </w:p>
        </w:tc>
        <w:tc>
          <w:tcPr>
            <w:tcW w:w="1613" w:type="dxa"/>
            <w:gridSpan w:val="3"/>
          </w:tcPr>
          <w:p w14:paraId="20EC067A" w14:textId="2D8BBB04" w:rsidR="006F6CD9" w:rsidRPr="008711DF" w:rsidRDefault="0017627B" w:rsidP="00014557">
            <w:pPr>
              <w:tabs>
                <w:tab w:val="left" w:pos="1080"/>
              </w:tabs>
              <w:spacing w:after="0" w:line="240" w:lineRule="auto"/>
              <w:jc w:val="both"/>
              <w:rPr>
                <w:rFonts w:cstheme="minorHAnsi"/>
                <w:color w:val="185262"/>
              </w:rPr>
            </w:pPr>
            <w:r>
              <w:rPr>
                <w:rFonts w:cstheme="minorHAnsi"/>
                <w:color w:val="185262"/>
              </w:rPr>
              <w:t>Externally, t</w:t>
            </w:r>
            <w:r w:rsidR="00EC22C6">
              <w:rPr>
                <w:rFonts w:cstheme="minorHAnsi"/>
                <w:color w:val="185262"/>
              </w:rPr>
              <w:t xml:space="preserve">his standard is to be introduced in the first immediate </w:t>
            </w:r>
            <w:r>
              <w:rPr>
                <w:rFonts w:cstheme="minorHAnsi"/>
                <w:color w:val="185262"/>
              </w:rPr>
              <w:t>r</w:t>
            </w:r>
            <w:r w:rsidR="00EC22C6">
              <w:rPr>
                <w:rFonts w:cstheme="minorHAnsi"/>
                <w:color w:val="185262"/>
              </w:rPr>
              <w:t>eporting exercise, which is</w:t>
            </w:r>
            <w:r w:rsidR="00750D2B">
              <w:rPr>
                <w:rFonts w:cstheme="minorHAnsi"/>
                <w:color w:val="185262"/>
              </w:rPr>
              <w:t xml:space="preserve"> </w:t>
            </w:r>
            <w:proofErr w:type="gramStart"/>
            <w:r w:rsidR="00B54DF2">
              <w:rPr>
                <w:rFonts w:cstheme="minorHAnsi"/>
                <w:color w:val="185262"/>
              </w:rPr>
              <w:t xml:space="preserve">required </w:t>
            </w:r>
            <w:r w:rsidR="00EC22C6">
              <w:rPr>
                <w:rFonts w:cstheme="minorHAnsi"/>
                <w:color w:val="185262"/>
              </w:rPr>
              <w:t xml:space="preserve"> </w:t>
            </w:r>
            <w:r w:rsidR="00B54DF2">
              <w:rPr>
                <w:rFonts w:cstheme="minorHAnsi"/>
                <w:color w:val="185262"/>
              </w:rPr>
              <w:t>towards</w:t>
            </w:r>
            <w:proofErr w:type="gramEnd"/>
            <w:r w:rsidR="00B54DF2">
              <w:rPr>
                <w:rFonts w:cstheme="minorHAnsi"/>
                <w:color w:val="185262"/>
              </w:rPr>
              <w:t xml:space="preserve"> the end of the extension. Internally, this standard is to be introduced in all </w:t>
            </w:r>
            <w:proofErr w:type="gramStart"/>
            <w:r w:rsidR="00B54DF2">
              <w:rPr>
                <w:rFonts w:cstheme="minorHAnsi"/>
                <w:color w:val="185262"/>
              </w:rPr>
              <w:t>ad</w:t>
            </w:r>
            <w:proofErr w:type="gramEnd"/>
            <w:r w:rsidR="00B54DF2">
              <w:rPr>
                <w:rFonts w:cstheme="minorHAnsi"/>
                <w:color w:val="185262"/>
              </w:rPr>
              <w:t xml:space="preserve"> interim and final reporting of the </w:t>
            </w:r>
            <w:r w:rsidR="00047C63">
              <w:rPr>
                <w:rFonts w:cstheme="minorHAnsi"/>
                <w:color w:val="185262"/>
              </w:rPr>
              <w:lastRenderedPageBreak/>
              <w:t>responsible party.</w:t>
            </w:r>
          </w:p>
        </w:tc>
        <w:tc>
          <w:tcPr>
            <w:tcW w:w="1265" w:type="dxa"/>
            <w:gridSpan w:val="3"/>
          </w:tcPr>
          <w:p w14:paraId="19C129B9" w14:textId="4953F138" w:rsidR="006F6CD9" w:rsidRPr="008711DF" w:rsidRDefault="005D0FF1" w:rsidP="00014557">
            <w:pPr>
              <w:tabs>
                <w:tab w:val="left" w:pos="1080"/>
              </w:tabs>
              <w:spacing w:after="0" w:line="240" w:lineRule="auto"/>
              <w:jc w:val="both"/>
              <w:rPr>
                <w:rFonts w:cstheme="minorHAnsi"/>
                <w:color w:val="185262"/>
              </w:rPr>
            </w:pPr>
            <w:r>
              <w:rPr>
                <w:rFonts w:cstheme="minorHAnsi"/>
                <w:color w:val="185262"/>
              </w:rPr>
              <w:lastRenderedPageBreak/>
              <w:t>Initiated</w:t>
            </w:r>
          </w:p>
        </w:tc>
      </w:tr>
      <w:tr w:rsidR="006F6CD9" w:rsidRPr="00F34ABB" w14:paraId="742EACE8" w14:textId="77777777" w:rsidTr="00F46517">
        <w:tc>
          <w:tcPr>
            <w:tcW w:w="9355" w:type="dxa"/>
            <w:gridSpan w:val="23"/>
            <w:shd w:val="clear" w:color="auto" w:fill="EAF6F3"/>
          </w:tcPr>
          <w:p w14:paraId="5E4022A3" w14:textId="3F9949FE" w:rsidR="006F6CD9" w:rsidRDefault="006F6CD9" w:rsidP="00014557">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sidR="00515801">
              <w:rPr>
                <w:rFonts w:cstheme="minorHAnsi"/>
                <w:b/>
                <w:color w:val="185262"/>
              </w:rPr>
              <w:t>1</w:t>
            </w:r>
            <w:r w:rsidR="00D6531A">
              <w:rPr>
                <w:rFonts w:cstheme="minorHAnsi"/>
                <w:b/>
                <w:color w:val="185262"/>
              </w:rPr>
              <w:t>4</w:t>
            </w:r>
            <w:r w:rsidRPr="008711DF">
              <w:rPr>
                <w:rFonts w:cstheme="minorHAnsi"/>
                <w:b/>
                <w:color w:val="185262"/>
              </w:rPr>
              <w:t xml:space="preserve">. </w:t>
            </w:r>
          </w:p>
          <w:p w14:paraId="3AAC0453" w14:textId="6373CA7C" w:rsidR="006F6CD9" w:rsidRPr="005D0FF1" w:rsidRDefault="005D0FF1" w:rsidP="005D0FF1">
            <w:pPr>
              <w:autoSpaceDE w:val="0"/>
              <w:autoSpaceDN w:val="0"/>
              <w:adjustRightInd w:val="0"/>
              <w:spacing w:after="0" w:line="240" w:lineRule="auto"/>
              <w:jc w:val="both"/>
              <w:rPr>
                <w:rFonts w:ascii="Myriad Pro" w:hAnsi="Myriad Pro" w:cs="Calibri-Bold"/>
                <w:lang w:val="en-US"/>
              </w:rPr>
            </w:pPr>
            <w:r w:rsidRPr="005D0FF1">
              <w:rPr>
                <w:rFonts w:ascii="Myriad Pro" w:hAnsi="Myriad Pro" w:cs="Calibri-Bold"/>
                <w:lang w:val="en-US"/>
              </w:rPr>
              <w:t xml:space="preserve">Considerations using data in a more user-friendly format, use of info graphs to reflect where </w:t>
            </w:r>
            <w:r>
              <w:rPr>
                <w:rFonts w:ascii="Myriad Pro" w:hAnsi="Myriad Pro" w:cs="Calibri-Bold"/>
                <w:lang w:val="en-US"/>
              </w:rPr>
              <w:t>a</w:t>
            </w:r>
            <w:r w:rsidRPr="005D0FF1">
              <w:rPr>
                <w:rFonts w:ascii="Myriad Pro" w:hAnsi="Myriad Pro" w:cs="Calibri-Bold"/>
                <w:lang w:val="en-US"/>
              </w:rPr>
              <w:t>ctivities have taken place, persons reached etc.</w:t>
            </w:r>
          </w:p>
        </w:tc>
      </w:tr>
      <w:tr w:rsidR="006F6CD9" w:rsidRPr="008711DF" w14:paraId="1097F063" w14:textId="77777777" w:rsidTr="00F46517">
        <w:tc>
          <w:tcPr>
            <w:tcW w:w="9355" w:type="dxa"/>
            <w:gridSpan w:val="23"/>
            <w:shd w:val="clear" w:color="auto" w:fill="EAF6F3"/>
          </w:tcPr>
          <w:p w14:paraId="3DAC286F" w14:textId="17B88FEF" w:rsidR="006F6CD9" w:rsidRPr="008711DF" w:rsidRDefault="006F6CD9" w:rsidP="00014557">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7038F7">
              <w:rPr>
                <w:rFonts w:cstheme="minorHAnsi"/>
                <w:color w:val="185262"/>
              </w:rPr>
              <w:t xml:space="preserve">The recommendation is valid and accepted. </w:t>
            </w:r>
          </w:p>
        </w:tc>
      </w:tr>
      <w:tr w:rsidR="008675BD" w:rsidRPr="008711DF" w14:paraId="323DA8AA" w14:textId="77777777" w:rsidTr="002D1970">
        <w:trPr>
          <w:trHeight w:val="135"/>
        </w:trPr>
        <w:tc>
          <w:tcPr>
            <w:tcW w:w="2335" w:type="dxa"/>
            <w:vMerge w:val="restart"/>
            <w:shd w:val="clear" w:color="auto" w:fill="EAF6F3"/>
          </w:tcPr>
          <w:p w14:paraId="2FEDB313"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Key action(s)</w:t>
            </w:r>
            <w:r>
              <w:rPr>
                <w:rFonts w:cstheme="minorHAnsi"/>
                <w:b/>
                <w:color w:val="185262"/>
              </w:rPr>
              <w:t xml:space="preserve"> </w:t>
            </w:r>
          </w:p>
        </w:tc>
        <w:tc>
          <w:tcPr>
            <w:tcW w:w="2251" w:type="dxa"/>
            <w:gridSpan w:val="10"/>
            <w:vMerge w:val="restart"/>
            <w:shd w:val="clear" w:color="auto" w:fill="EAF6F3"/>
          </w:tcPr>
          <w:p w14:paraId="4CFBA0B7"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91" w:type="dxa"/>
            <w:gridSpan w:val="6"/>
            <w:vMerge w:val="restart"/>
            <w:shd w:val="clear" w:color="auto" w:fill="EAF6F3"/>
          </w:tcPr>
          <w:p w14:paraId="6C516AE3"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78" w:type="dxa"/>
            <w:gridSpan w:val="6"/>
            <w:shd w:val="clear" w:color="auto" w:fill="EAF6F3"/>
          </w:tcPr>
          <w:p w14:paraId="0A7E8193"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Tracking</w:t>
            </w:r>
          </w:p>
        </w:tc>
      </w:tr>
      <w:tr w:rsidR="00840675" w:rsidRPr="008711DF" w14:paraId="32023624" w14:textId="77777777" w:rsidTr="002D1970">
        <w:trPr>
          <w:trHeight w:val="135"/>
        </w:trPr>
        <w:tc>
          <w:tcPr>
            <w:tcW w:w="2335" w:type="dxa"/>
            <w:vMerge/>
            <w:shd w:val="clear" w:color="auto" w:fill="F3F3F3"/>
          </w:tcPr>
          <w:p w14:paraId="027C4772" w14:textId="77777777" w:rsidR="006F6CD9" w:rsidRPr="008711DF" w:rsidRDefault="006F6CD9" w:rsidP="00014557">
            <w:pPr>
              <w:tabs>
                <w:tab w:val="left" w:pos="1080"/>
              </w:tabs>
              <w:spacing w:after="0" w:line="240" w:lineRule="auto"/>
              <w:jc w:val="both"/>
              <w:rPr>
                <w:rFonts w:cstheme="minorHAnsi"/>
                <w:color w:val="185262"/>
              </w:rPr>
            </w:pPr>
          </w:p>
        </w:tc>
        <w:tc>
          <w:tcPr>
            <w:tcW w:w="2251" w:type="dxa"/>
            <w:gridSpan w:val="10"/>
            <w:vMerge/>
            <w:shd w:val="clear" w:color="auto" w:fill="F3F3F3"/>
          </w:tcPr>
          <w:p w14:paraId="74CD910A" w14:textId="77777777" w:rsidR="006F6CD9" w:rsidRPr="008711DF" w:rsidRDefault="006F6CD9" w:rsidP="00014557">
            <w:pPr>
              <w:tabs>
                <w:tab w:val="left" w:pos="1080"/>
              </w:tabs>
              <w:spacing w:after="0" w:line="240" w:lineRule="auto"/>
              <w:jc w:val="both"/>
              <w:rPr>
                <w:rFonts w:cstheme="minorHAnsi"/>
                <w:b/>
                <w:color w:val="185262"/>
              </w:rPr>
            </w:pPr>
          </w:p>
        </w:tc>
        <w:tc>
          <w:tcPr>
            <w:tcW w:w="1891" w:type="dxa"/>
            <w:gridSpan w:val="6"/>
            <w:vMerge/>
            <w:shd w:val="clear" w:color="auto" w:fill="F3F3F3"/>
          </w:tcPr>
          <w:p w14:paraId="0D42286C" w14:textId="77777777" w:rsidR="006F6CD9" w:rsidRPr="008711DF" w:rsidRDefault="006F6CD9" w:rsidP="00014557">
            <w:pPr>
              <w:tabs>
                <w:tab w:val="left" w:pos="1080"/>
              </w:tabs>
              <w:spacing w:after="0" w:line="240" w:lineRule="auto"/>
              <w:jc w:val="both"/>
              <w:rPr>
                <w:rFonts w:cstheme="minorHAnsi"/>
                <w:b/>
                <w:color w:val="185262"/>
              </w:rPr>
            </w:pPr>
          </w:p>
        </w:tc>
        <w:tc>
          <w:tcPr>
            <w:tcW w:w="1613" w:type="dxa"/>
            <w:gridSpan w:val="3"/>
          </w:tcPr>
          <w:p w14:paraId="3E155E1F"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Comments</w:t>
            </w:r>
          </w:p>
        </w:tc>
        <w:tc>
          <w:tcPr>
            <w:tcW w:w="1265" w:type="dxa"/>
            <w:gridSpan w:val="3"/>
          </w:tcPr>
          <w:p w14:paraId="54C8AF84" w14:textId="77777777" w:rsidR="006F6CD9" w:rsidRPr="008711DF" w:rsidRDefault="006F6CD9" w:rsidP="0001455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840675" w:rsidRPr="008711DF" w14:paraId="31DBA2DA" w14:textId="77777777" w:rsidTr="002D1970">
        <w:tc>
          <w:tcPr>
            <w:tcW w:w="2335" w:type="dxa"/>
          </w:tcPr>
          <w:p w14:paraId="51918887" w14:textId="1E856673" w:rsidR="006F6CD9" w:rsidRPr="00750D2B" w:rsidRDefault="00515801" w:rsidP="00750D2B">
            <w:pPr>
              <w:autoSpaceDE w:val="0"/>
              <w:autoSpaceDN w:val="0"/>
              <w:adjustRightInd w:val="0"/>
              <w:spacing w:after="0" w:line="240" w:lineRule="auto"/>
              <w:jc w:val="both"/>
              <w:rPr>
                <w:rFonts w:ascii="Myriad Pro" w:hAnsi="Myriad Pro" w:cstheme="minorHAnsi"/>
                <w:color w:val="185262"/>
              </w:rPr>
            </w:pPr>
            <w:r w:rsidRPr="00750D2B">
              <w:rPr>
                <w:rFonts w:ascii="Myriad Pro" w:hAnsi="Myriad Pro" w:cstheme="minorHAnsi"/>
                <w:color w:val="185262"/>
              </w:rPr>
              <w:t>1</w:t>
            </w:r>
            <w:r w:rsidR="00D6531A">
              <w:rPr>
                <w:rFonts w:ascii="Myriad Pro" w:hAnsi="Myriad Pro" w:cstheme="minorHAnsi"/>
                <w:color w:val="185262"/>
              </w:rPr>
              <w:t>4</w:t>
            </w:r>
            <w:r w:rsidR="006F6CD9" w:rsidRPr="00750D2B">
              <w:rPr>
                <w:rFonts w:ascii="Myriad Pro" w:hAnsi="Myriad Pro" w:cstheme="minorHAnsi"/>
                <w:color w:val="185262"/>
              </w:rPr>
              <w:t xml:space="preserve">.1 </w:t>
            </w:r>
          </w:p>
          <w:p w14:paraId="19E3DF18" w14:textId="0D77414C" w:rsidR="00B777FF" w:rsidRPr="00750D2B" w:rsidRDefault="000060E2" w:rsidP="00750D2B">
            <w:pPr>
              <w:autoSpaceDE w:val="0"/>
              <w:autoSpaceDN w:val="0"/>
              <w:adjustRightInd w:val="0"/>
              <w:spacing w:after="0" w:line="240" w:lineRule="auto"/>
              <w:jc w:val="both"/>
              <w:rPr>
                <w:rFonts w:ascii="Myriad Pro" w:hAnsi="Myriad Pro" w:cs="Calibri"/>
                <w:lang w:val="en-US"/>
              </w:rPr>
            </w:pPr>
            <w:proofErr w:type="gramStart"/>
            <w:r w:rsidRPr="00750D2B">
              <w:rPr>
                <w:rFonts w:ascii="Myriad Pro" w:hAnsi="Myriad Pro" w:cs="Calibri"/>
                <w:lang w:val="en-US"/>
              </w:rPr>
              <w:t>In order to</w:t>
            </w:r>
            <w:proofErr w:type="gramEnd"/>
            <w:r w:rsidRPr="00750D2B">
              <w:rPr>
                <w:rFonts w:ascii="Myriad Pro" w:hAnsi="Myriad Pro" w:cs="Calibri"/>
                <w:lang w:val="en-US"/>
              </w:rPr>
              <w:t xml:space="preserve"> better inform the DPs and to</w:t>
            </w:r>
            <w:r w:rsidR="00750D2B" w:rsidRPr="00750D2B">
              <w:rPr>
                <w:rFonts w:ascii="Myriad Pro" w:hAnsi="Myriad Pro" w:cs="Calibri"/>
                <w:lang w:val="en-US"/>
              </w:rPr>
              <w:t xml:space="preserve"> </w:t>
            </w:r>
            <w:r w:rsidRPr="00750D2B">
              <w:rPr>
                <w:rFonts w:ascii="Myriad Pro" w:hAnsi="Myriad Pro" w:cs="Calibri"/>
                <w:lang w:val="en-US"/>
              </w:rPr>
              <w:t>outreach to others, preparation of</w:t>
            </w:r>
            <w:r w:rsidR="00750D2B" w:rsidRPr="00750D2B">
              <w:rPr>
                <w:rFonts w:ascii="Myriad Pro" w:hAnsi="Myriad Pro" w:cs="Calibri"/>
                <w:lang w:val="en-US"/>
              </w:rPr>
              <w:t xml:space="preserve"> </w:t>
            </w:r>
            <w:r w:rsidRPr="00750D2B">
              <w:rPr>
                <w:rFonts w:ascii="Myriad Pro" w:hAnsi="Myriad Pro" w:cs="Calibri"/>
                <w:lang w:val="en-US"/>
              </w:rPr>
              <w:t xml:space="preserve">interactive </w:t>
            </w:r>
            <w:r w:rsidR="00750D2B" w:rsidRPr="00750D2B">
              <w:rPr>
                <w:rFonts w:ascii="Myriad Pro" w:hAnsi="Myriad Pro" w:cs="Calibri"/>
                <w:lang w:val="en-US"/>
              </w:rPr>
              <w:t>P</w:t>
            </w:r>
            <w:r w:rsidRPr="00750D2B">
              <w:rPr>
                <w:rFonts w:ascii="Myriad Pro" w:hAnsi="Myriad Pro" w:cs="Calibri"/>
                <w:lang w:val="en-US"/>
              </w:rPr>
              <w:t>owerPoint presentations</w:t>
            </w:r>
            <w:r w:rsidR="00750D2B">
              <w:rPr>
                <w:rFonts w:ascii="Myriad Pro" w:hAnsi="Myriad Pro" w:cs="Calibri"/>
                <w:lang w:val="en-US"/>
              </w:rPr>
              <w:t xml:space="preserve"> </w:t>
            </w:r>
            <w:r w:rsidRPr="00750D2B">
              <w:rPr>
                <w:rFonts w:ascii="Myriad Pro" w:hAnsi="Myriad Pro" w:cs="Calibri"/>
                <w:lang w:val="en-US"/>
              </w:rPr>
              <w:t>outlining key successes and</w:t>
            </w:r>
            <w:r w:rsidR="00750D2B">
              <w:rPr>
                <w:rFonts w:ascii="Myriad Pro" w:hAnsi="Myriad Pro" w:cs="Calibri"/>
                <w:lang w:val="en-US"/>
              </w:rPr>
              <w:t xml:space="preserve"> </w:t>
            </w:r>
            <w:r w:rsidRPr="00750D2B">
              <w:rPr>
                <w:rFonts w:ascii="Myriad Pro" w:hAnsi="Myriad Pro" w:cs="Calibri"/>
                <w:lang w:val="en-US"/>
              </w:rPr>
              <w:t>achievement of indicators to date</w:t>
            </w:r>
          </w:p>
        </w:tc>
        <w:tc>
          <w:tcPr>
            <w:tcW w:w="2251" w:type="dxa"/>
            <w:gridSpan w:val="10"/>
          </w:tcPr>
          <w:p w14:paraId="55F2514B" w14:textId="6B4BBFE8" w:rsidR="006F6CD9" w:rsidRPr="008711DF" w:rsidRDefault="007A4CFD" w:rsidP="00014557">
            <w:pPr>
              <w:tabs>
                <w:tab w:val="left" w:pos="1080"/>
              </w:tabs>
              <w:spacing w:after="0" w:line="240" w:lineRule="auto"/>
              <w:jc w:val="both"/>
              <w:rPr>
                <w:rFonts w:cstheme="minorHAnsi"/>
                <w:color w:val="185262"/>
              </w:rPr>
            </w:pPr>
            <w:proofErr w:type="gramStart"/>
            <w:r>
              <w:rPr>
                <w:rFonts w:cstheme="minorHAnsi"/>
                <w:color w:val="185262"/>
              </w:rPr>
              <w:t>15  December</w:t>
            </w:r>
            <w:proofErr w:type="gramEnd"/>
            <w:r>
              <w:rPr>
                <w:rFonts w:cstheme="minorHAnsi"/>
                <w:color w:val="185262"/>
              </w:rPr>
              <w:t xml:space="preserve"> 2021</w:t>
            </w:r>
          </w:p>
        </w:tc>
        <w:tc>
          <w:tcPr>
            <w:tcW w:w="1891" w:type="dxa"/>
            <w:gridSpan w:val="6"/>
          </w:tcPr>
          <w:p w14:paraId="4C257F37" w14:textId="77777777" w:rsidR="006F6CD9" w:rsidRPr="008711DF" w:rsidRDefault="006F6CD9" w:rsidP="00014557">
            <w:pPr>
              <w:tabs>
                <w:tab w:val="left" w:pos="1080"/>
              </w:tabs>
              <w:spacing w:after="0" w:line="240" w:lineRule="auto"/>
              <w:jc w:val="both"/>
              <w:rPr>
                <w:rFonts w:cstheme="minorHAnsi"/>
                <w:color w:val="185262"/>
              </w:rPr>
            </w:pPr>
            <w:r>
              <w:rPr>
                <w:rFonts w:cstheme="minorHAnsi"/>
                <w:color w:val="185262"/>
              </w:rPr>
              <w:t>UNDP Project Team</w:t>
            </w:r>
          </w:p>
        </w:tc>
        <w:tc>
          <w:tcPr>
            <w:tcW w:w="1613" w:type="dxa"/>
            <w:gridSpan w:val="3"/>
          </w:tcPr>
          <w:p w14:paraId="558E3A12" w14:textId="3C5744C2" w:rsidR="006F6CD9" w:rsidRPr="008711DF" w:rsidRDefault="008B6E89" w:rsidP="00014557">
            <w:pPr>
              <w:tabs>
                <w:tab w:val="left" w:pos="1080"/>
              </w:tabs>
              <w:spacing w:after="0" w:line="240" w:lineRule="auto"/>
              <w:jc w:val="both"/>
              <w:rPr>
                <w:rFonts w:cstheme="minorHAnsi"/>
                <w:color w:val="185262"/>
              </w:rPr>
            </w:pPr>
            <w:r>
              <w:rPr>
                <w:rFonts w:cstheme="minorHAnsi"/>
                <w:color w:val="185262"/>
              </w:rPr>
              <w:t>To be piloted on the first occasion of external reporting before the donor and partner institutions.</w:t>
            </w:r>
          </w:p>
        </w:tc>
        <w:tc>
          <w:tcPr>
            <w:tcW w:w="1265" w:type="dxa"/>
            <w:gridSpan w:val="3"/>
          </w:tcPr>
          <w:p w14:paraId="4C569D41" w14:textId="33556C0B" w:rsidR="006F6CD9" w:rsidRPr="008711DF" w:rsidRDefault="00F46517" w:rsidP="00014557">
            <w:pPr>
              <w:tabs>
                <w:tab w:val="left" w:pos="1080"/>
              </w:tabs>
              <w:spacing w:after="0" w:line="240" w:lineRule="auto"/>
              <w:jc w:val="both"/>
              <w:rPr>
                <w:rFonts w:cstheme="minorHAnsi"/>
                <w:color w:val="185262"/>
              </w:rPr>
            </w:pPr>
            <w:r>
              <w:rPr>
                <w:rFonts w:cstheme="minorHAnsi"/>
                <w:color w:val="185262"/>
              </w:rPr>
              <w:t>Initiated</w:t>
            </w:r>
          </w:p>
        </w:tc>
      </w:tr>
      <w:tr w:rsidR="00840675" w:rsidRPr="008711DF" w14:paraId="55B42A5A" w14:textId="77777777" w:rsidTr="002D1970">
        <w:tc>
          <w:tcPr>
            <w:tcW w:w="2335" w:type="dxa"/>
          </w:tcPr>
          <w:p w14:paraId="52034FAC" w14:textId="73F9F298" w:rsidR="006F6CD9" w:rsidRPr="00D036CF" w:rsidRDefault="00515801" w:rsidP="00014557">
            <w:pPr>
              <w:autoSpaceDE w:val="0"/>
              <w:autoSpaceDN w:val="0"/>
              <w:adjustRightInd w:val="0"/>
              <w:spacing w:after="0" w:line="240" w:lineRule="auto"/>
              <w:jc w:val="both"/>
              <w:rPr>
                <w:rFonts w:ascii="Calibri" w:hAnsi="Calibri" w:cs="Calibri"/>
                <w:sz w:val="18"/>
                <w:szCs w:val="18"/>
                <w:lang w:val="en-US"/>
              </w:rPr>
            </w:pPr>
            <w:r>
              <w:rPr>
                <w:rFonts w:cstheme="minorHAnsi"/>
                <w:color w:val="185262"/>
              </w:rPr>
              <w:t>1</w:t>
            </w:r>
            <w:r w:rsidR="00D6531A">
              <w:rPr>
                <w:rFonts w:cstheme="minorHAnsi"/>
                <w:color w:val="185262"/>
              </w:rPr>
              <w:t>4</w:t>
            </w:r>
            <w:r w:rsidR="006F6CD9" w:rsidRPr="008711DF">
              <w:rPr>
                <w:rFonts w:cstheme="minorHAnsi"/>
                <w:color w:val="185262"/>
              </w:rPr>
              <w:t>.2.</w:t>
            </w:r>
            <w:r w:rsidR="006F6CD9">
              <w:rPr>
                <w:rFonts w:ascii="Calibri" w:hAnsi="Calibri" w:cs="Calibri"/>
                <w:sz w:val="18"/>
                <w:szCs w:val="18"/>
                <w:lang w:val="en-US"/>
              </w:rPr>
              <w:t xml:space="preserve"> </w:t>
            </w:r>
          </w:p>
          <w:p w14:paraId="64146874" w14:textId="65A83ABF" w:rsidR="006F6CD9" w:rsidRPr="00D036CF" w:rsidRDefault="00420051" w:rsidP="00750D2B">
            <w:pPr>
              <w:autoSpaceDE w:val="0"/>
              <w:autoSpaceDN w:val="0"/>
              <w:adjustRightInd w:val="0"/>
              <w:spacing w:after="0" w:line="240" w:lineRule="auto"/>
              <w:rPr>
                <w:rFonts w:ascii="Calibri" w:hAnsi="Calibri" w:cs="Calibri"/>
                <w:sz w:val="18"/>
                <w:szCs w:val="18"/>
                <w:lang w:val="en-US"/>
              </w:rPr>
            </w:pPr>
            <w:r w:rsidRPr="00750D2B">
              <w:rPr>
                <w:rFonts w:ascii="Myriad Pro" w:hAnsi="Myriad Pro" w:cs="Calibri"/>
                <w:lang w:val="en-US"/>
              </w:rPr>
              <w:t>Pilot an enhanced format during</w:t>
            </w:r>
            <w:r w:rsidR="00750D2B">
              <w:rPr>
                <w:rFonts w:ascii="Myriad Pro" w:hAnsi="Myriad Pro" w:cs="Calibri"/>
                <w:lang w:val="en-US"/>
              </w:rPr>
              <w:t xml:space="preserve"> </w:t>
            </w:r>
            <w:r w:rsidRPr="00750D2B">
              <w:rPr>
                <w:rFonts w:ascii="Myriad Pro" w:hAnsi="Myriad Pro" w:cs="Calibri"/>
                <w:lang w:val="en-US"/>
              </w:rPr>
              <w:t>extension</w:t>
            </w:r>
          </w:p>
        </w:tc>
        <w:tc>
          <w:tcPr>
            <w:tcW w:w="2251" w:type="dxa"/>
            <w:gridSpan w:val="10"/>
          </w:tcPr>
          <w:p w14:paraId="7DF8045A" w14:textId="6584D32A" w:rsidR="006F6CD9" w:rsidRPr="008711DF" w:rsidRDefault="007A4CFD" w:rsidP="00014557">
            <w:pPr>
              <w:tabs>
                <w:tab w:val="left" w:pos="1080"/>
              </w:tabs>
              <w:spacing w:after="0" w:line="240" w:lineRule="auto"/>
              <w:jc w:val="both"/>
              <w:rPr>
                <w:rFonts w:cstheme="minorHAnsi"/>
                <w:color w:val="185262"/>
              </w:rPr>
            </w:pPr>
            <w:r>
              <w:rPr>
                <w:rFonts w:cstheme="minorHAnsi"/>
                <w:color w:val="185262"/>
              </w:rPr>
              <w:t>15 December</w:t>
            </w:r>
          </w:p>
        </w:tc>
        <w:tc>
          <w:tcPr>
            <w:tcW w:w="1891" w:type="dxa"/>
            <w:gridSpan w:val="6"/>
          </w:tcPr>
          <w:p w14:paraId="2ECBE536" w14:textId="58A5E1DE" w:rsidR="006F6CD9" w:rsidRPr="008711DF" w:rsidRDefault="007A4CFD" w:rsidP="00014557">
            <w:pPr>
              <w:tabs>
                <w:tab w:val="left" w:pos="1080"/>
              </w:tabs>
              <w:spacing w:after="0" w:line="240" w:lineRule="auto"/>
              <w:jc w:val="both"/>
              <w:rPr>
                <w:rFonts w:cstheme="minorHAnsi"/>
                <w:color w:val="185262"/>
              </w:rPr>
            </w:pPr>
            <w:r>
              <w:rPr>
                <w:rFonts w:cstheme="minorHAnsi"/>
                <w:color w:val="185262"/>
              </w:rPr>
              <w:t>UNDP Project Team</w:t>
            </w:r>
          </w:p>
        </w:tc>
        <w:tc>
          <w:tcPr>
            <w:tcW w:w="1613" w:type="dxa"/>
            <w:gridSpan w:val="3"/>
          </w:tcPr>
          <w:p w14:paraId="5F250D7A" w14:textId="21A401FC" w:rsidR="006F6CD9" w:rsidRPr="008711DF" w:rsidRDefault="00233256" w:rsidP="00014557">
            <w:pPr>
              <w:tabs>
                <w:tab w:val="left" w:pos="1080"/>
              </w:tabs>
              <w:spacing w:after="0" w:line="240" w:lineRule="auto"/>
              <w:jc w:val="both"/>
              <w:rPr>
                <w:rFonts w:cstheme="minorHAnsi"/>
                <w:color w:val="185262"/>
              </w:rPr>
            </w:pPr>
            <w:r>
              <w:rPr>
                <w:rFonts w:cstheme="minorHAnsi"/>
                <w:color w:val="185262"/>
              </w:rPr>
              <w:t xml:space="preserve">To be piloted on the first occasion of external reporting </w:t>
            </w:r>
            <w:r w:rsidR="008B6E89">
              <w:rPr>
                <w:rFonts w:cstheme="minorHAnsi"/>
                <w:color w:val="185262"/>
              </w:rPr>
              <w:t>before the donor and partner institutions.</w:t>
            </w:r>
          </w:p>
        </w:tc>
        <w:tc>
          <w:tcPr>
            <w:tcW w:w="1265" w:type="dxa"/>
            <w:gridSpan w:val="3"/>
          </w:tcPr>
          <w:p w14:paraId="2B82D863" w14:textId="795F3585" w:rsidR="006F6CD9" w:rsidRPr="008711DF" w:rsidRDefault="00F46517" w:rsidP="00014557">
            <w:pPr>
              <w:tabs>
                <w:tab w:val="left" w:pos="1080"/>
              </w:tabs>
              <w:spacing w:after="0" w:line="240" w:lineRule="auto"/>
              <w:jc w:val="both"/>
              <w:rPr>
                <w:rFonts w:cstheme="minorHAnsi"/>
                <w:color w:val="185262"/>
              </w:rPr>
            </w:pPr>
            <w:r>
              <w:rPr>
                <w:rFonts w:cstheme="minorHAnsi"/>
                <w:color w:val="185262"/>
              </w:rPr>
              <w:t>Initiated</w:t>
            </w:r>
          </w:p>
        </w:tc>
      </w:tr>
      <w:tr w:rsidR="00420051" w:rsidRPr="005D0FF1" w14:paraId="7025E3B7" w14:textId="77777777" w:rsidTr="00F46517">
        <w:tc>
          <w:tcPr>
            <w:tcW w:w="9355" w:type="dxa"/>
            <w:gridSpan w:val="23"/>
            <w:shd w:val="clear" w:color="auto" w:fill="EAF6F3"/>
          </w:tcPr>
          <w:p w14:paraId="2471EBB5" w14:textId="67567E9B" w:rsidR="00420051" w:rsidRDefault="00420051" w:rsidP="00014557">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1</w:t>
            </w:r>
            <w:r w:rsidR="00D6531A">
              <w:rPr>
                <w:rFonts w:cstheme="minorHAnsi"/>
                <w:b/>
                <w:color w:val="185262"/>
              </w:rPr>
              <w:t>5</w:t>
            </w:r>
            <w:r w:rsidRPr="008711DF">
              <w:rPr>
                <w:rFonts w:cstheme="minorHAnsi"/>
                <w:b/>
                <w:color w:val="185262"/>
              </w:rPr>
              <w:t xml:space="preserve">. </w:t>
            </w:r>
          </w:p>
          <w:p w14:paraId="416C3B25" w14:textId="77777777" w:rsidR="00420051" w:rsidRPr="005D0FF1" w:rsidRDefault="00420051" w:rsidP="00014557">
            <w:pPr>
              <w:autoSpaceDE w:val="0"/>
              <w:autoSpaceDN w:val="0"/>
              <w:adjustRightInd w:val="0"/>
              <w:spacing w:after="0" w:line="240" w:lineRule="auto"/>
              <w:jc w:val="both"/>
              <w:rPr>
                <w:rFonts w:ascii="Myriad Pro" w:hAnsi="Myriad Pro" w:cs="Calibri-Bold"/>
                <w:lang w:val="en-US"/>
              </w:rPr>
            </w:pPr>
            <w:r w:rsidRPr="005D0FF1">
              <w:rPr>
                <w:rFonts w:ascii="Myriad Pro" w:hAnsi="Myriad Pro" w:cs="Calibri-Bold"/>
                <w:lang w:val="en-US"/>
              </w:rPr>
              <w:t xml:space="preserve">Considerations using data in a more user-friendly format, use of info graphs to reflect where </w:t>
            </w:r>
            <w:r>
              <w:rPr>
                <w:rFonts w:ascii="Myriad Pro" w:hAnsi="Myriad Pro" w:cs="Calibri-Bold"/>
                <w:lang w:val="en-US"/>
              </w:rPr>
              <w:t>a</w:t>
            </w:r>
            <w:r w:rsidRPr="005D0FF1">
              <w:rPr>
                <w:rFonts w:ascii="Myriad Pro" w:hAnsi="Myriad Pro" w:cs="Calibri-Bold"/>
                <w:lang w:val="en-US"/>
              </w:rPr>
              <w:t>ctivities have taken place, persons reached etc.</w:t>
            </w:r>
          </w:p>
        </w:tc>
      </w:tr>
      <w:tr w:rsidR="00420051" w:rsidRPr="008711DF" w14:paraId="57A296E1" w14:textId="77777777" w:rsidTr="00F46517">
        <w:tc>
          <w:tcPr>
            <w:tcW w:w="9355" w:type="dxa"/>
            <w:gridSpan w:val="23"/>
            <w:shd w:val="clear" w:color="auto" w:fill="EAF6F3"/>
          </w:tcPr>
          <w:p w14:paraId="789DC52F" w14:textId="30A9A57F" w:rsidR="00420051" w:rsidRPr="008711DF" w:rsidRDefault="00420051" w:rsidP="00014557">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7038F7">
              <w:rPr>
                <w:rFonts w:cstheme="minorHAnsi"/>
                <w:color w:val="185262"/>
              </w:rPr>
              <w:t xml:space="preserve">The evaluation is valid and accepted. </w:t>
            </w:r>
          </w:p>
        </w:tc>
      </w:tr>
      <w:tr w:rsidR="00E562AF" w:rsidRPr="008711DF" w14:paraId="52CACCD7" w14:textId="77777777" w:rsidTr="002D1970">
        <w:trPr>
          <w:trHeight w:val="135"/>
        </w:trPr>
        <w:tc>
          <w:tcPr>
            <w:tcW w:w="2335" w:type="dxa"/>
            <w:vMerge w:val="restart"/>
            <w:shd w:val="clear" w:color="auto" w:fill="EAF6F3"/>
          </w:tcPr>
          <w:p w14:paraId="13832ADB" w14:textId="77777777" w:rsidR="00420051" w:rsidRPr="008711DF" w:rsidRDefault="00420051" w:rsidP="00014557">
            <w:pPr>
              <w:tabs>
                <w:tab w:val="left" w:pos="1080"/>
              </w:tabs>
              <w:spacing w:after="0" w:line="240" w:lineRule="auto"/>
              <w:jc w:val="both"/>
              <w:rPr>
                <w:rFonts w:cstheme="minorHAnsi"/>
                <w:b/>
                <w:color w:val="185262"/>
              </w:rPr>
            </w:pPr>
            <w:r w:rsidRPr="008711DF">
              <w:rPr>
                <w:rFonts w:cstheme="minorHAnsi"/>
                <w:b/>
                <w:color w:val="185262"/>
              </w:rPr>
              <w:t>Key action(s)</w:t>
            </w:r>
            <w:r>
              <w:rPr>
                <w:rFonts w:cstheme="minorHAnsi"/>
                <w:b/>
                <w:color w:val="185262"/>
              </w:rPr>
              <w:t xml:space="preserve"> </w:t>
            </w:r>
          </w:p>
        </w:tc>
        <w:tc>
          <w:tcPr>
            <w:tcW w:w="2251" w:type="dxa"/>
            <w:gridSpan w:val="10"/>
            <w:vMerge w:val="restart"/>
            <w:shd w:val="clear" w:color="auto" w:fill="EAF6F3"/>
          </w:tcPr>
          <w:p w14:paraId="2A0FC35D" w14:textId="77777777" w:rsidR="00420051" w:rsidRPr="008711DF" w:rsidRDefault="00420051" w:rsidP="0001455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91" w:type="dxa"/>
            <w:gridSpan w:val="6"/>
            <w:vMerge w:val="restart"/>
            <w:shd w:val="clear" w:color="auto" w:fill="EAF6F3"/>
          </w:tcPr>
          <w:p w14:paraId="39C69C47" w14:textId="77777777" w:rsidR="00420051" w:rsidRPr="008711DF" w:rsidRDefault="00420051" w:rsidP="0001455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78" w:type="dxa"/>
            <w:gridSpan w:val="6"/>
            <w:shd w:val="clear" w:color="auto" w:fill="EAF6F3"/>
          </w:tcPr>
          <w:p w14:paraId="1366334D" w14:textId="77777777" w:rsidR="00420051" w:rsidRPr="008711DF" w:rsidRDefault="00420051" w:rsidP="00014557">
            <w:pPr>
              <w:tabs>
                <w:tab w:val="left" w:pos="1080"/>
              </w:tabs>
              <w:spacing w:after="0" w:line="240" w:lineRule="auto"/>
              <w:jc w:val="both"/>
              <w:rPr>
                <w:rFonts w:cstheme="minorHAnsi"/>
                <w:b/>
                <w:color w:val="185262"/>
              </w:rPr>
            </w:pPr>
            <w:r w:rsidRPr="008711DF">
              <w:rPr>
                <w:rFonts w:cstheme="minorHAnsi"/>
                <w:b/>
                <w:color w:val="185262"/>
              </w:rPr>
              <w:t>Tracking</w:t>
            </w:r>
          </w:p>
        </w:tc>
      </w:tr>
      <w:tr w:rsidR="00E562AF" w:rsidRPr="008711DF" w14:paraId="0E10B8C7" w14:textId="77777777" w:rsidTr="002D1970">
        <w:trPr>
          <w:trHeight w:val="135"/>
        </w:trPr>
        <w:tc>
          <w:tcPr>
            <w:tcW w:w="2335" w:type="dxa"/>
            <w:vMerge/>
            <w:shd w:val="clear" w:color="auto" w:fill="F3F3F3"/>
          </w:tcPr>
          <w:p w14:paraId="492132F7" w14:textId="77777777" w:rsidR="00420051" w:rsidRPr="008711DF" w:rsidRDefault="00420051" w:rsidP="00014557">
            <w:pPr>
              <w:tabs>
                <w:tab w:val="left" w:pos="1080"/>
              </w:tabs>
              <w:spacing w:after="0" w:line="240" w:lineRule="auto"/>
              <w:jc w:val="both"/>
              <w:rPr>
                <w:rFonts w:cstheme="minorHAnsi"/>
                <w:color w:val="185262"/>
              </w:rPr>
            </w:pPr>
          </w:p>
        </w:tc>
        <w:tc>
          <w:tcPr>
            <w:tcW w:w="2251" w:type="dxa"/>
            <w:gridSpan w:val="10"/>
            <w:vMerge/>
            <w:shd w:val="clear" w:color="auto" w:fill="F3F3F3"/>
          </w:tcPr>
          <w:p w14:paraId="19AD05EC" w14:textId="77777777" w:rsidR="00420051" w:rsidRPr="008711DF" w:rsidRDefault="00420051" w:rsidP="00014557">
            <w:pPr>
              <w:tabs>
                <w:tab w:val="left" w:pos="1080"/>
              </w:tabs>
              <w:spacing w:after="0" w:line="240" w:lineRule="auto"/>
              <w:jc w:val="both"/>
              <w:rPr>
                <w:rFonts w:cstheme="minorHAnsi"/>
                <w:b/>
                <w:color w:val="185262"/>
              </w:rPr>
            </w:pPr>
          </w:p>
        </w:tc>
        <w:tc>
          <w:tcPr>
            <w:tcW w:w="1891" w:type="dxa"/>
            <w:gridSpan w:val="6"/>
            <w:vMerge/>
            <w:shd w:val="clear" w:color="auto" w:fill="F3F3F3"/>
          </w:tcPr>
          <w:p w14:paraId="1DC9008F" w14:textId="77777777" w:rsidR="00420051" w:rsidRPr="008711DF" w:rsidRDefault="00420051" w:rsidP="00014557">
            <w:pPr>
              <w:tabs>
                <w:tab w:val="left" w:pos="1080"/>
              </w:tabs>
              <w:spacing w:after="0" w:line="240" w:lineRule="auto"/>
              <w:jc w:val="both"/>
              <w:rPr>
                <w:rFonts w:cstheme="minorHAnsi"/>
                <w:b/>
                <w:color w:val="185262"/>
              </w:rPr>
            </w:pPr>
          </w:p>
        </w:tc>
        <w:tc>
          <w:tcPr>
            <w:tcW w:w="1613" w:type="dxa"/>
            <w:gridSpan w:val="3"/>
          </w:tcPr>
          <w:p w14:paraId="43272EEA" w14:textId="77777777" w:rsidR="00420051" w:rsidRPr="008711DF" w:rsidRDefault="00420051" w:rsidP="00014557">
            <w:pPr>
              <w:tabs>
                <w:tab w:val="left" w:pos="1080"/>
              </w:tabs>
              <w:spacing w:after="0" w:line="240" w:lineRule="auto"/>
              <w:jc w:val="both"/>
              <w:rPr>
                <w:rFonts w:cstheme="minorHAnsi"/>
                <w:b/>
                <w:color w:val="185262"/>
              </w:rPr>
            </w:pPr>
            <w:r w:rsidRPr="008711DF">
              <w:rPr>
                <w:rFonts w:cstheme="minorHAnsi"/>
                <w:b/>
                <w:color w:val="185262"/>
              </w:rPr>
              <w:t>Comments</w:t>
            </w:r>
          </w:p>
        </w:tc>
        <w:tc>
          <w:tcPr>
            <w:tcW w:w="1265" w:type="dxa"/>
            <w:gridSpan w:val="3"/>
          </w:tcPr>
          <w:p w14:paraId="513F8CFD" w14:textId="77777777" w:rsidR="00420051" w:rsidRPr="008711DF" w:rsidRDefault="00420051" w:rsidP="0001455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562AF" w:rsidRPr="008711DF" w14:paraId="0C79DBA9" w14:textId="77777777" w:rsidTr="002D1970">
        <w:tc>
          <w:tcPr>
            <w:tcW w:w="2335" w:type="dxa"/>
          </w:tcPr>
          <w:p w14:paraId="328D6F3A" w14:textId="554DB05C" w:rsidR="00420051" w:rsidRDefault="00420051" w:rsidP="00014557">
            <w:pPr>
              <w:autoSpaceDE w:val="0"/>
              <w:autoSpaceDN w:val="0"/>
              <w:adjustRightInd w:val="0"/>
              <w:spacing w:after="0" w:line="240" w:lineRule="auto"/>
              <w:jc w:val="both"/>
              <w:rPr>
                <w:rFonts w:cstheme="minorHAnsi"/>
                <w:color w:val="185262"/>
              </w:rPr>
            </w:pPr>
            <w:r>
              <w:rPr>
                <w:rFonts w:cstheme="minorHAnsi"/>
                <w:color w:val="185262"/>
              </w:rPr>
              <w:t>1</w:t>
            </w:r>
            <w:r w:rsidR="00D6531A">
              <w:rPr>
                <w:rFonts w:cstheme="minorHAnsi"/>
                <w:color w:val="185262"/>
              </w:rPr>
              <w:t>5</w:t>
            </w:r>
            <w:r w:rsidRPr="008711DF">
              <w:rPr>
                <w:rFonts w:cstheme="minorHAnsi"/>
                <w:color w:val="185262"/>
              </w:rPr>
              <w:t>.1</w:t>
            </w:r>
            <w:r>
              <w:rPr>
                <w:rFonts w:cstheme="minorHAnsi"/>
                <w:color w:val="185262"/>
              </w:rPr>
              <w:t xml:space="preserve"> </w:t>
            </w:r>
          </w:p>
          <w:p w14:paraId="7D9E295D" w14:textId="09452B4D" w:rsidR="00420051" w:rsidRPr="00420051" w:rsidRDefault="00420051" w:rsidP="00420051">
            <w:pPr>
              <w:autoSpaceDE w:val="0"/>
              <w:autoSpaceDN w:val="0"/>
              <w:adjustRightInd w:val="0"/>
              <w:spacing w:after="0" w:line="240" w:lineRule="auto"/>
              <w:jc w:val="both"/>
              <w:rPr>
                <w:rFonts w:ascii="Myriad Pro" w:hAnsi="Myriad Pro" w:cs="Calibri"/>
                <w:lang w:val="en-US"/>
              </w:rPr>
            </w:pPr>
            <w:proofErr w:type="gramStart"/>
            <w:r w:rsidRPr="00420051">
              <w:rPr>
                <w:rFonts w:ascii="Myriad Pro" w:hAnsi="Myriad Pro" w:cs="Calibri"/>
                <w:lang w:val="en-US"/>
              </w:rPr>
              <w:t>In order to</w:t>
            </w:r>
            <w:proofErr w:type="gramEnd"/>
            <w:r w:rsidRPr="00420051">
              <w:rPr>
                <w:rFonts w:ascii="Myriad Pro" w:hAnsi="Myriad Pro" w:cs="Calibri"/>
                <w:lang w:val="en-US"/>
              </w:rPr>
              <w:t xml:space="preserve"> better inform the DPs and to outreach to others, preparation of interactive PowerPoint presentations outlining key successes and</w:t>
            </w:r>
            <w:r>
              <w:rPr>
                <w:rFonts w:ascii="Myriad Pro" w:hAnsi="Myriad Pro" w:cs="Calibri"/>
                <w:lang w:val="en-US"/>
              </w:rPr>
              <w:t xml:space="preserve"> </w:t>
            </w:r>
            <w:r w:rsidRPr="00420051">
              <w:rPr>
                <w:rFonts w:ascii="Myriad Pro" w:hAnsi="Myriad Pro" w:cs="Calibri"/>
                <w:lang w:val="en-US"/>
              </w:rPr>
              <w:t>achievement of indicators to date</w:t>
            </w:r>
          </w:p>
        </w:tc>
        <w:tc>
          <w:tcPr>
            <w:tcW w:w="2251" w:type="dxa"/>
            <w:gridSpan w:val="10"/>
          </w:tcPr>
          <w:p w14:paraId="37A5C4E1" w14:textId="1DDD2024" w:rsidR="00420051" w:rsidRPr="008711DF" w:rsidRDefault="0066001B" w:rsidP="00014557">
            <w:pPr>
              <w:tabs>
                <w:tab w:val="left" w:pos="1080"/>
              </w:tabs>
              <w:spacing w:after="0" w:line="240" w:lineRule="auto"/>
              <w:jc w:val="both"/>
              <w:rPr>
                <w:rFonts w:cstheme="minorHAnsi"/>
                <w:color w:val="185262"/>
              </w:rPr>
            </w:pPr>
            <w:r>
              <w:rPr>
                <w:rFonts w:cstheme="minorHAnsi"/>
                <w:color w:val="185262"/>
              </w:rPr>
              <w:t>15 December 2021</w:t>
            </w:r>
          </w:p>
        </w:tc>
        <w:tc>
          <w:tcPr>
            <w:tcW w:w="1891" w:type="dxa"/>
            <w:gridSpan w:val="6"/>
          </w:tcPr>
          <w:p w14:paraId="6D7EBB62" w14:textId="77777777" w:rsidR="00420051" w:rsidRPr="008711DF" w:rsidRDefault="00420051" w:rsidP="00014557">
            <w:pPr>
              <w:tabs>
                <w:tab w:val="left" w:pos="1080"/>
              </w:tabs>
              <w:spacing w:after="0" w:line="240" w:lineRule="auto"/>
              <w:jc w:val="both"/>
              <w:rPr>
                <w:rFonts w:cstheme="minorHAnsi"/>
                <w:color w:val="185262"/>
              </w:rPr>
            </w:pPr>
            <w:r>
              <w:rPr>
                <w:rFonts w:cstheme="minorHAnsi"/>
                <w:color w:val="185262"/>
              </w:rPr>
              <w:t>UNDP Project Team</w:t>
            </w:r>
          </w:p>
        </w:tc>
        <w:tc>
          <w:tcPr>
            <w:tcW w:w="1613" w:type="dxa"/>
            <w:gridSpan w:val="3"/>
          </w:tcPr>
          <w:p w14:paraId="31E7A207" w14:textId="7581D85C" w:rsidR="00420051" w:rsidRPr="008711DF" w:rsidRDefault="008675BD" w:rsidP="00014557">
            <w:pPr>
              <w:tabs>
                <w:tab w:val="left" w:pos="1080"/>
              </w:tabs>
              <w:spacing w:after="0" w:line="240" w:lineRule="auto"/>
              <w:jc w:val="both"/>
              <w:rPr>
                <w:rFonts w:cstheme="minorHAnsi"/>
                <w:color w:val="185262"/>
              </w:rPr>
            </w:pPr>
            <w:r>
              <w:rPr>
                <w:rFonts w:cstheme="minorHAnsi"/>
                <w:color w:val="185262"/>
              </w:rPr>
              <w:t>Data and material collected from response No. 1</w:t>
            </w:r>
            <w:r w:rsidR="00076069">
              <w:rPr>
                <w:rFonts w:cstheme="minorHAnsi"/>
                <w:color w:val="185262"/>
              </w:rPr>
              <w:t>4</w:t>
            </w:r>
            <w:r>
              <w:rPr>
                <w:rFonts w:cstheme="minorHAnsi"/>
                <w:color w:val="185262"/>
              </w:rPr>
              <w:t xml:space="preserve"> to be used. </w:t>
            </w:r>
          </w:p>
        </w:tc>
        <w:tc>
          <w:tcPr>
            <w:tcW w:w="1265" w:type="dxa"/>
            <w:gridSpan w:val="3"/>
          </w:tcPr>
          <w:p w14:paraId="1E3FB119" w14:textId="4F276589" w:rsidR="00420051" w:rsidRPr="008711DF" w:rsidRDefault="00D1452D" w:rsidP="00014557">
            <w:pPr>
              <w:tabs>
                <w:tab w:val="left" w:pos="1080"/>
              </w:tabs>
              <w:spacing w:after="0" w:line="240" w:lineRule="auto"/>
              <w:jc w:val="both"/>
              <w:rPr>
                <w:rFonts w:cstheme="minorHAnsi"/>
                <w:color w:val="185262"/>
              </w:rPr>
            </w:pPr>
            <w:r>
              <w:rPr>
                <w:rFonts w:cstheme="minorHAnsi"/>
                <w:color w:val="185262"/>
              </w:rPr>
              <w:t>Initiated</w:t>
            </w:r>
          </w:p>
        </w:tc>
      </w:tr>
      <w:tr w:rsidR="00E562AF" w:rsidRPr="008711DF" w14:paraId="1A08838C" w14:textId="77777777" w:rsidTr="002D1970">
        <w:tc>
          <w:tcPr>
            <w:tcW w:w="2335" w:type="dxa"/>
          </w:tcPr>
          <w:p w14:paraId="39EC9220" w14:textId="0DD0F869" w:rsidR="00420051" w:rsidRPr="00D036CF" w:rsidRDefault="00420051" w:rsidP="00014557">
            <w:pPr>
              <w:autoSpaceDE w:val="0"/>
              <w:autoSpaceDN w:val="0"/>
              <w:adjustRightInd w:val="0"/>
              <w:spacing w:after="0" w:line="240" w:lineRule="auto"/>
              <w:jc w:val="both"/>
              <w:rPr>
                <w:rFonts w:ascii="Calibri" w:hAnsi="Calibri" w:cs="Calibri"/>
                <w:sz w:val="18"/>
                <w:szCs w:val="18"/>
                <w:lang w:val="en-US"/>
              </w:rPr>
            </w:pPr>
            <w:r>
              <w:rPr>
                <w:rFonts w:cstheme="minorHAnsi"/>
                <w:color w:val="185262"/>
              </w:rPr>
              <w:t>1</w:t>
            </w:r>
            <w:r w:rsidR="00D6531A">
              <w:rPr>
                <w:rFonts w:cstheme="minorHAnsi"/>
                <w:color w:val="185262"/>
              </w:rPr>
              <w:t>5</w:t>
            </w:r>
            <w:r w:rsidRPr="008711DF">
              <w:rPr>
                <w:rFonts w:cstheme="minorHAnsi"/>
                <w:color w:val="185262"/>
              </w:rPr>
              <w:t>.2.</w:t>
            </w:r>
            <w:r>
              <w:rPr>
                <w:rFonts w:ascii="Calibri" w:hAnsi="Calibri" w:cs="Calibri"/>
                <w:sz w:val="18"/>
                <w:szCs w:val="18"/>
                <w:lang w:val="en-US"/>
              </w:rPr>
              <w:t xml:space="preserve"> </w:t>
            </w:r>
          </w:p>
          <w:p w14:paraId="1DDC2D6F" w14:textId="17693204" w:rsidR="00420051" w:rsidRPr="00144D8E" w:rsidRDefault="00420051" w:rsidP="00144D8E">
            <w:pPr>
              <w:autoSpaceDE w:val="0"/>
              <w:autoSpaceDN w:val="0"/>
              <w:adjustRightInd w:val="0"/>
              <w:spacing w:after="0" w:line="240" w:lineRule="auto"/>
              <w:jc w:val="both"/>
              <w:rPr>
                <w:rFonts w:ascii="Myriad Pro" w:hAnsi="Myriad Pro" w:cs="Calibri"/>
                <w:sz w:val="18"/>
                <w:szCs w:val="18"/>
                <w:lang w:val="en-US"/>
              </w:rPr>
            </w:pPr>
            <w:r w:rsidRPr="00144D8E">
              <w:rPr>
                <w:rFonts w:ascii="Myriad Pro" w:hAnsi="Myriad Pro" w:cs="Calibri"/>
                <w:lang w:val="en-US"/>
              </w:rPr>
              <w:lastRenderedPageBreak/>
              <w:t>Pilot an enhanced format during extension</w:t>
            </w:r>
          </w:p>
        </w:tc>
        <w:tc>
          <w:tcPr>
            <w:tcW w:w="2251" w:type="dxa"/>
            <w:gridSpan w:val="10"/>
          </w:tcPr>
          <w:p w14:paraId="22C7B6D2" w14:textId="248BD03B" w:rsidR="00420051" w:rsidRPr="008711DF" w:rsidRDefault="008675BD" w:rsidP="00014557">
            <w:pPr>
              <w:tabs>
                <w:tab w:val="left" w:pos="1080"/>
              </w:tabs>
              <w:spacing w:after="0" w:line="240" w:lineRule="auto"/>
              <w:jc w:val="both"/>
              <w:rPr>
                <w:rFonts w:cstheme="minorHAnsi"/>
                <w:color w:val="185262"/>
              </w:rPr>
            </w:pPr>
            <w:r>
              <w:rPr>
                <w:rFonts w:cstheme="minorHAnsi"/>
                <w:color w:val="185262"/>
              </w:rPr>
              <w:lastRenderedPageBreak/>
              <w:t>15 December 2021</w:t>
            </w:r>
          </w:p>
        </w:tc>
        <w:tc>
          <w:tcPr>
            <w:tcW w:w="1891" w:type="dxa"/>
            <w:gridSpan w:val="6"/>
          </w:tcPr>
          <w:p w14:paraId="62BD524E" w14:textId="6E5856C5" w:rsidR="00420051" w:rsidRPr="008711DF" w:rsidRDefault="008675BD" w:rsidP="00014557">
            <w:pPr>
              <w:tabs>
                <w:tab w:val="left" w:pos="1080"/>
              </w:tabs>
              <w:spacing w:after="0" w:line="240" w:lineRule="auto"/>
              <w:jc w:val="both"/>
              <w:rPr>
                <w:rFonts w:cstheme="minorHAnsi"/>
                <w:color w:val="185262"/>
              </w:rPr>
            </w:pPr>
            <w:r>
              <w:rPr>
                <w:rFonts w:cstheme="minorHAnsi"/>
                <w:color w:val="185262"/>
              </w:rPr>
              <w:t>UNDP Project Team</w:t>
            </w:r>
          </w:p>
        </w:tc>
        <w:tc>
          <w:tcPr>
            <w:tcW w:w="1613" w:type="dxa"/>
            <w:gridSpan w:val="3"/>
          </w:tcPr>
          <w:p w14:paraId="140B6723" w14:textId="03E01A93" w:rsidR="00420051" w:rsidRPr="008711DF" w:rsidRDefault="007C75A4" w:rsidP="00014557">
            <w:pPr>
              <w:tabs>
                <w:tab w:val="left" w:pos="1080"/>
              </w:tabs>
              <w:spacing w:after="0" w:line="240" w:lineRule="auto"/>
              <w:jc w:val="both"/>
              <w:rPr>
                <w:rFonts w:cstheme="minorHAnsi"/>
                <w:color w:val="185262"/>
              </w:rPr>
            </w:pPr>
            <w:r>
              <w:rPr>
                <w:rFonts w:cstheme="minorHAnsi"/>
                <w:color w:val="185262"/>
              </w:rPr>
              <w:t xml:space="preserve">To be exercised on the first </w:t>
            </w:r>
            <w:r>
              <w:rPr>
                <w:rFonts w:cstheme="minorHAnsi"/>
                <w:color w:val="185262"/>
              </w:rPr>
              <w:lastRenderedPageBreak/>
              <w:t>external reporting occasion before the donor and partner institutions.</w:t>
            </w:r>
          </w:p>
        </w:tc>
        <w:tc>
          <w:tcPr>
            <w:tcW w:w="1265" w:type="dxa"/>
            <w:gridSpan w:val="3"/>
          </w:tcPr>
          <w:p w14:paraId="1480534E" w14:textId="2441F4B9" w:rsidR="00420051" w:rsidRPr="008711DF" w:rsidRDefault="00D1452D" w:rsidP="00014557">
            <w:pPr>
              <w:tabs>
                <w:tab w:val="left" w:pos="1080"/>
              </w:tabs>
              <w:spacing w:after="0" w:line="240" w:lineRule="auto"/>
              <w:jc w:val="both"/>
              <w:rPr>
                <w:rFonts w:cstheme="minorHAnsi"/>
                <w:color w:val="185262"/>
              </w:rPr>
            </w:pPr>
            <w:r>
              <w:rPr>
                <w:rFonts w:cstheme="minorHAnsi"/>
                <w:color w:val="185262"/>
              </w:rPr>
              <w:lastRenderedPageBreak/>
              <w:t>Initiated</w:t>
            </w:r>
          </w:p>
        </w:tc>
      </w:tr>
    </w:tbl>
    <w:p w14:paraId="0420B00E" w14:textId="77777777" w:rsidR="00E61BD7" w:rsidRPr="00BF5D14" w:rsidRDefault="00E61BD7" w:rsidP="00E61BD7">
      <w:pPr>
        <w:tabs>
          <w:tab w:val="left" w:pos="1080"/>
        </w:tabs>
        <w:spacing w:after="0" w:line="240" w:lineRule="auto"/>
        <w:jc w:val="both"/>
        <w:rPr>
          <w:rFonts w:cstheme="minorHAnsi"/>
          <w:lang w:eastAsia="ja-JP"/>
        </w:rPr>
      </w:pPr>
    </w:p>
    <w:p w14:paraId="750EBECE" w14:textId="36BDB833" w:rsidR="00E61BD7" w:rsidRPr="006F61DE" w:rsidRDefault="00E61BD7" w:rsidP="00E61BD7">
      <w:pPr>
        <w:tabs>
          <w:tab w:val="left" w:pos="1080"/>
        </w:tabs>
        <w:spacing w:after="0" w:line="240" w:lineRule="auto"/>
        <w:jc w:val="both"/>
        <w:rPr>
          <w:rFonts w:eastAsiaTheme="majorEastAsia" w:cstheme="minorHAnsi"/>
          <w:color w:val="2E74B5"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p w14:paraId="51BAEE1B" w14:textId="77777777" w:rsidR="00DE19DA" w:rsidRDefault="003A0CFB"/>
    <w:sectPr w:rsidR="00DE19DA" w:rsidSect="00CB589A">
      <w:pgSz w:w="11906" w:h="16838"/>
      <w:pgMar w:top="1170" w:right="144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alibri"/>
    <w:panose1 w:val="020B0503030403020204"/>
    <w:charset w:val="00"/>
    <w:family w:val="swiss"/>
    <w:notTrueType/>
    <w:pitch w:val="variable"/>
    <w:sig w:usb0="A00002AF" w:usb1="5000204B" w:usb2="00000000" w:usb3="00000000" w:csb0="0000009F" w:csb1="00000000"/>
  </w:font>
  <w:font w:name="Calibri-Bol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013AE"/>
    <w:rsid w:val="000060E2"/>
    <w:rsid w:val="00033063"/>
    <w:rsid w:val="00046452"/>
    <w:rsid w:val="00047B09"/>
    <w:rsid w:val="00047C63"/>
    <w:rsid w:val="00076069"/>
    <w:rsid w:val="00084BA8"/>
    <w:rsid w:val="000906DA"/>
    <w:rsid w:val="000B2688"/>
    <w:rsid w:val="000B35CD"/>
    <w:rsid w:val="000E1E9F"/>
    <w:rsid w:val="000E2012"/>
    <w:rsid w:val="000E7F6E"/>
    <w:rsid w:val="000F5A88"/>
    <w:rsid w:val="0010589B"/>
    <w:rsid w:val="00122977"/>
    <w:rsid w:val="001238F0"/>
    <w:rsid w:val="00144344"/>
    <w:rsid w:val="00144D8E"/>
    <w:rsid w:val="001515C4"/>
    <w:rsid w:val="001579EB"/>
    <w:rsid w:val="0016308E"/>
    <w:rsid w:val="0017627B"/>
    <w:rsid w:val="00182A39"/>
    <w:rsid w:val="00184749"/>
    <w:rsid w:val="00191CF6"/>
    <w:rsid w:val="001B3684"/>
    <w:rsid w:val="001B59F6"/>
    <w:rsid w:val="001B6F0E"/>
    <w:rsid w:val="001D0EEC"/>
    <w:rsid w:val="00217D0A"/>
    <w:rsid w:val="00223874"/>
    <w:rsid w:val="00233256"/>
    <w:rsid w:val="00266325"/>
    <w:rsid w:val="002930A8"/>
    <w:rsid w:val="002C10F7"/>
    <w:rsid w:val="002C2B0A"/>
    <w:rsid w:val="002C6AF5"/>
    <w:rsid w:val="002D1841"/>
    <w:rsid w:val="002D1970"/>
    <w:rsid w:val="002D30A0"/>
    <w:rsid w:val="002E526A"/>
    <w:rsid w:val="00317C35"/>
    <w:rsid w:val="003329F2"/>
    <w:rsid w:val="0034669D"/>
    <w:rsid w:val="003561B9"/>
    <w:rsid w:val="00362E2B"/>
    <w:rsid w:val="00384997"/>
    <w:rsid w:val="0038506C"/>
    <w:rsid w:val="003A0CFB"/>
    <w:rsid w:val="003A0F31"/>
    <w:rsid w:val="003A6412"/>
    <w:rsid w:val="003B2332"/>
    <w:rsid w:val="003D3170"/>
    <w:rsid w:val="003E304C"/>
    <w:rsid w:val="003E7A74"/>
    <w:rsid w:val="003F3D1F"/>
    <w:rsid w:val="00410250"/>
    <w:rsid w:val="00420051"/>
    <w:rsid w:val="004363F2"/>
    <w:rsid w:val="004406F3"/>
    <w:rsid w:val="0044257C"/>
    <w:rsid w:val="00464DDA"/>
    <w:rsid w:val="0046629F"/>
    <w:rsid w:val="0047681C"/>
    <w:rsid w:val="004809FB"/>
    <w:rsid w:val="004837E2"/>
    <w:rsid w:val="00485644"/>
    <w:rsid w:val="00494014"/>
    <w:rsid w:val="004A585B"/>
    <w:rsid w:val="004B39E2"/>
    <w:rsid w:val="004C5EAA"/>
    <w:rsid w:val="004D210F"/>
    <w:rsid w:val="004D23F5"/>
    <w:rsid w:val="004D5DF9"/>
    <w:rsid w:val="004D74E2"/>
    <w:rsid w:val="004E19C4"/>
    <w:rsid w:val="004E5202"/>
    <w:rsid w:val="004F58FA"/>
    <w:rsid w:val="0051028F"/>
    <w:rsid w:val="00515801"/>
    <w:rsid w:val="005210F4"/>
    <w:rsid w:val="005267EC"/>
    <w:rsid w:val="00534245"/>
    <w:rsid w:val="0054495D"/>
    <w:rsid w:val="005605DA"/>
    <w:rsid w:val="00572AB3"/>
    <w:rsid w:val="00574D15"/>
    <w:rsid w:val="0058690E"/>
    <w:rsid w:val="005869D7"/>
    <w:rsid w:val="005A70A2"/>
    <w:rsid w:val="005D0FF1"/>
    <w:rsid w:val="005E3442"/>
    <w:rsid w:val="005F0871"/>
    <w:rsid w:val="005F7DB8"/>
    <w:rsid w:val="00610F95"/>
    <w:rsid w:val="0061114C"/>
    <w:rsid w:val="00614BE7"/>
    <w:rsid w:val="00617930"/>
    <w:rsid w:val="00623976"/>
    <w:rsid w:val="00634C8D"/>
    <w:rsid w:val="0064005C"/>
    <w:rsid w:val="00643D88"/>
    <w:rsid w:val="0066001B"/>
    <w:rsid w:val="00664C72"/>
    <w:rsid w:val="006655AF"/>
    <w:rsid w:val="00691E54"/>
    <w:rsid w:val="00696F4A"/>
    <w:rsid w:val="006A0F7C"/>
    <w:rsid w:val="006E5DEC"/>
    <w:rsid w:val="006F664D"/>
    <w:rsid w:val="006F6CD9"/>
    <w:rsid w:val="007038F7"/>
    <w:rsid w:val="00717C2F"/>
    <w:rsid w:val="00750D2B"/>
    <w:rsid w:val="0075195E"/>
    <w:rsid w:val="007711BE"/>
    <w:rsid w:val="0077164A"/>
    <w:rsid w:val="0078656D"/>
    <w:rsid w:val="007A4CFD"/>
    <w:rsid w:val="007A5B21"/>
    <w:rsid w:val="007C75A4"/>
    <w:rsid w:val="007F1E50"/>
    <w:rsid w:val="007F2028"/>
    <w:rsid w:val="007F3485"/>
    <w:rsid w:val="00803CEB"/>
    <w:rsid w:val="00803EA5"/>
    <w:rsid w:val="0081386E"/>
    <w:rsid w:val="00840675"/>
    <w:rsid w:val="00841F2E"/>
    <w:rsid w:val="00845FBC"/>
    <w:rsid w:val="008511EF"/>
    <w:rsid w:val="008635C8"/>
    <w:rsid w:val="008660A9"/>
    <w:rsid w:val="008675BD"/>
    <w:rsid w:val="008935B1"/>
    <w:rsid w:val="008A7EE7"/>
    <w:rsid w:val="008B202C"/>
    <w:rsid w:val="008B3440"/>
    <w:rsid w:val="008B35B6"/>
    <w:rsid w:val="008B600B"/>
    <w:rsid w:val="008B6E89"/>
    <w:rsid w:val="008C5A0B"/>
    <w:rsid w:val="008C6ED7"/>
    <w:rsid w:val="008D0AFA"/>
    <w:rsid w:val="008D5A83"/>
    <w:rsid w:val="008E5654"/>
    <w:rsid w:val="008F428D"/>
    <w:rsid w:val="009138BB"/>
    <w:rsid w:val="00913922"/>
    <w:rsid w:val="00921E3C"/>
    <w:rsid w:val="00927FB2"/>
    <w:rsid w:val="009472DE"/>
    <w:rsid w:val="009515AB"/>
    <w:rsid w:val="009569C5"/>
    <w:rsid w:val="009B2F88"/>
    <w:rsid w:val="009B62EA"/>
    <w:rsid w:val="009C780E"/>
    <w:rsid w:val="009C7D9B"/>
    <w:rsid w:val="009D113C"/>
    <w:rsid w:val="009D7346"/>
    <w:rsid w:val="009F1827"/>
    <w:rsid w:val="009F195E"/>
    <w:rsid w:val="009F33A8"/>
    <w:rsid w:val="00A003CA"/>
    <w:rsid w:val="00A10B99"/>
    <w:rsid w:val="00A15B9F"/>
    <w:rsid w:val="00A23D0A"/>
    <w:rsid w:val="00A32B8C"/>
    <w:rsid w:val="00A43550"/>
    <w:rsid w:val="00A94D3D"/>
    <w:rsid w:val="00A97180"/>
    <w:rsid w:val="00AC6216"/>
    <w:rsid w:val="00AC7A57"/>
    <w:rsid w:val="00B05A15"/>
    <w:rsid w:val="00B105EE"/>
    <w:rsid w:val="00B22F79"/>
    <w:rsid w:val="00B23D92"/>
    <w:rsid w:val="00B2543D"/>
    <w:rsid w:val="00B54DF2"/>
    <w:rsid w:val="00B55F38"/>
    <w:rsid w:val="00B6231D"/>
    <w:rsid w:val="00B64655"/>
    <w:rsid w:val="00B65675"/>
    <w:rsid w:val="00B760B7"/>
    <w:rsid w:val="00B777FF"/>
    <w:rsid w:val="00B806A6"/>
    <w:rsid w:val="00B848B0"/>
    <w:rsid w:val="00BB72EA"/>
    <w:rsid w:val="00BD1F5E"/>
    <w:rsid w:val="00C106A2"/>
    <w:rsid w:val="00C16653"/>
    <w:rsid w:val="00C47855"/>
    <w:rsid w:val="00C77EA0"/>
    <w:rsid w:val="00C85A5B"/>
    <w:rsid w:val="00CB354A"/>
    <w:rsid w:val="00CC6ABE"/>
    <w:rsid w:val="00CE3741"/>
    <w:rsid w:val="00D01EAA"/>
    <w:rsid w:val="00D036CF"/>
    <w:rsid w:val="00D103F6"/>
    <w:rsid w:val="00D1145A"/>
    <w:rsid w:val="00D1452D"/>
    <w:rsid w:val="00D311DB"/>
    <w:rsid w:val="00D406E3"/>
    <w:rsid w:val="00D45E2D"/>
    <w:rsid w:val="00D578E8"/>
    <w:rsid w:val="00D60375"/>
    <w:rsid w:val="00D6531A"/>
    <w:rsid w:val="00D861E4"/>
    <w:rsid w:val="00D95034"/>
    <w:rsid w:val="00D978A5"/>
    <w:rsid w:val="00DB0B78"/>
    <w:rsid w:val="00DB57FA"/>
    <w:rsid w:val="00DD2689"/>
    <w:rsid w:val="00DD2918"/>
    <w:rsid w:val="00DD6370"/>
    <w:rsid w:val="00DE233C"/>
    <w:rsid w:val="00DF10CF"/>
    <w:rsid w:val="00DF2ABA"/>
    <w:rsid w:val="00DF7FB7"/>
    <w:rsid w:val="00E07D8E"/>
    <w:rsid w:val="00E232BC"/>
    <w:rsid w:val="00E433B2"/>
    <w:rsid w:val="00E562AF"/>
    <w:rsid w:val="00E60B62"/>
    <w:rsid w:val="00E61BD7"/>
    <w:rsid w:val="00E62326"/>
    <w:rsid w:val="00E7581E"/>
    <w:rsid w:val="00E77BC0"/>
    <w:rsid w:val="00E9076E"/>
    <w:rsid w:val="00EA35EE"/>
    <w:rsid w:val="00EA4740"/>
    <w:rsid w:val="00EA79FA"/>
    <w:rsid w:val="00EC22C6"/>
    <w:rsid w:val="00EC34CB"/>
    <w:rsid w:val="00EC4906"/>
    <w:rsid w:val="00ED2BEF"/>
    <w:rsid w:val="00EE1BEB"/>
    <w:rsid w:val="00F01251"/>
    <w:rsid w:val="00F23744"/>
    <w:rsid w:val="00F34ABB"/>
    <w:rsid w:val="00F376E4"/>
    <w:rsid w:val="00F44EC0"/>
    <w:rsid w:val="00F46517"/>
    <w:rsid w:val="00F5551D"/>
    <w:rsid w:val="00F9161B"/>
    <w:rsid w:val="00F9691D"/>
    <w:rsid w:val="00FA7B83"/>
    <w:rsid w:val="00FB5737"/>
    <w:rsid w:val="00FC3B89"/>
    <w:rsid w:val="00FC5FBF"/>
    <w:rsid w:val="00FE1281"/>
    <w:rsid w:val="00FF2321"/>
    <w:rsid w:val="00FF36E1"/>
    <w:rsid w:val="00FF46EC"/>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D07F"/>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51"/>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32JKWRRJAUXM-1108958070-542</_dlc_DocId>
    <_dlc_DocIdUrl xmlns="de777af5-75c5-4059-8842-b3ca2d118c77">
      <Url>https://undp.sharepoint.com/teams/BIH/MonitoringEvaluation/_layouts/15/DocIdRedir.aspx?ID=32JKWRRJAUXM-1108958070-542</Url>
      <Description>32JKWRRJAUXM-1108958070-542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2B0547FFDC47B4481A99E256D22BABA" ma:contentTypeVersion="8" ma:contentTypeDescription="Create a new document." ma:contentTypeScope="" ma:versionID="394e48c8cef97bd900d1dbe563734ae6">
  <xsd:schema xmlns:xsd="http://www.w3.org/2001/XMLSchema" xmlns:xs="http://www.w3.org/2001/XMLSchema" xmlns:p="http://schemas.microsoft.com/office/2006/metadata/properties" xmlns:ns2="6e99a52c-658e-46ef-9ce6-d68c7c871d78" xmlns:ns3="02e9c7f8-a038-4b2b-88a9-87031562dd23" xmlns:ns4="de777af5-75c5-4059-8842-b3ca2d118c77" targetNamespace="http://schemas.microsoft.com/office/2006/metadata/properties" ma:root="true" ma:fieldsID="9d7ae072a21d401566bc93771ae97f61" ns2:_="" ns3:_="" ns4:_="">
    <xsd:import namespace="6e99a52c-658e-46ef-9ce6-d68c7c871d78"/>
    <xsd:import namespace="02e9c7f8-a038-4b2b-88a9-87031562dd23"/>
    <xsd:import namespace="de777af5-75c5-4059-8842-b3ca2d118c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9a52c-658e-46ef-9ce6-d68c7c871d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e9c7f8-a038-4b2b-88a9-87031562dd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19686-FA00-4AC3-BA7E-3121EE2F58F1}">
  <ds:schemaRefs>
    <ds:schemaRef ds:uri="http://schemas.microsoft.com/sharepoint/v3/contenttype/forms"/>
  </ds:schemaRefs>
</ds:datastoreItem>
</file>

<file path=customXml/itemProps2.xml><?xml version="1.0" encoding="utf-8"?>
<ds:datastoreItem xmlns:ds="http://schemas.openxmlformats.org/officeDocument/2006/customXml" ds:itemID="{76B5E794-FF33-4304-8F96-6EDB1FF466B2}">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52A49FB2-9354-4E3E-B51B-1B65A8F70792}">
  <ds:schemaRefs>
    <ds:schemaRef ds:uri="http://schemas.microsoft.com/sharepoint/events"/>
  </ds:schemaRefs>
</ds:datastoreItem>
</file>

<file path=customXml/itemProps4.xml><?xml version="1.0" encoding="utf-8"?>
<ds:datastoreItem xmlns:ds="http://schemas.openxmlformats.org/officeDocument/2006/customXml" ds:itemID="{D61D2EEE-247D-431E-ACF8-76880F8E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9a52c-658e-46ef-9ce6-d68c7c871d78"/>
    <ds:schemaRef ds:uri="02e9c7f8-a038-4b2b-88a9-87031562dd23"/>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2380</Words>
  <Characters>13355</Characters>
  <Application>Microsoft Office Word</Application>
  <DocSecurity>0</DocSecurity>
  <Lines>953</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Amra Zorlak</cp:lastModifiedBy>
  <cp:revision>2</cp:revision>
  <dcterms:created xsi:type="dcterms:W3CDTF">2021-08-31T13:10:00Z</dcterms:created>
  <dcterms:modified xsi:type="dcterms:W3CDTF">2021-08-31T13:10:00Z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0x01010072B0547FFDC47B4481A99E256D22BABA</vt:lpwstr>
  </property>
  <property fmtid="{D5CDD505-2E9C-101B-9397-08002B2CF9AE}" pid="3" name="_dlc_DocIdItemGuid">
    <vt:lpwstr>6e6962f4-7ed9-4eb1-bf20-8f0ed15f5a2d</vt:lpwstr>
  </property>
</Properties>
</file>