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F6762" w14:textId="42D5BC90" w:rsidR="009A0730" w:rsidRPr="0013384B" w:rsidRDefault="002F2249" w:rsidP="00A31A6D">
      <w:pPr>
        <w:spacing w:after="60"/>
        <w:jc w:val="center"/>
        <w:rPr>
          <w:rFonts w:ascii="Segoe UI" w:hAnsi="Segoe UI" w:cs="Segoe UI"/>
          <w:b/>
        </w:rPr>
      </w:pPr>
      <w:r w:rsidRPr="0013384B">
        <w:rPr>
          <w:rFonts w:ascii="Segoe UI" w:hAnsi="Segoe UI" w:cs="Segoe UI"/>
          <w:b/>
          <w:noProof/>
          <w:lang w:val="en-US"/>
        </w:rPr>
        <w:drawing>
          <wp:anchor distT="0" distB="0" distL="114300" distR="114300" simplePos="0" relativeHeight="251658240" behindDoc="0" locked="0" layoutInCell="1" allowOverlap="1" wp14:anchorId="3F568A96" wp14:editId="760F74C1">
            <wp:simplePos x="0" y="0"/>
            <wp:positionH relativeFrom="margin">
              <wp:posOffset>-826</wp:posOffset>
            </wp:positionH>
            <wp:positionV relativeFrom="paragraph">
              <wp:posOffset>-551743</wp:posOffset>
            </wp:positionV>
            <wp:extent cx="495300"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1000125"/>
                    </a:xfrm>
                    <a:prstGeom prst="rect">
                      <a:avLst/>
                    </a:prstGeom>
                    <a:noFill/>
                  </pic:spPr>
                </pic:pic>
              </a:graphicData>
            </a:graphic>
            <wp14:sizeRelH relativeFrom="page">
              <wp14:pctWidth>0</wp14:pctWidth>
            </wp14:sizeRelH>
            <wp14:sizeRelV relativeFrom="page">
              <wp14:pctHeight>0</wp14:pctHeight>
            </wp14:sizeRelV>
          </wp:anchor>
        </w:drawing>
      </w:r>
      <w:r w:rsidR="00A02C67" w:rsidRPr="0013384B">
        <w:rPr>
          <w:rFonts w:ascii="Segoe UI" w:hAnsi="Segoe UI" w:cs="Segoe UI"/>
          <w:b/>
        </w:rPr>
        <w:t xml:space="preserve">Management Response and </w:t>
      </w:r>
      <w:proofErr w:type="spellStart"/>
      <w:r w:rsidR="00A02C67" w:rsidRPr="0013384B">
        <w:rPr>
          <w:rFonts w:ascii="Segoe UI" w:hAnsi="Segoe UI" w:cs="Segoe UI"/>
          <w:b/>
        </w:rPr>
        <w:t>Tracking</w:t>
      </w:r>
      <w:proofErr w:type="spellEnd"/>
      <w:r w:rsidR="00091C1C" w:rsidRPr="0013384B">
        <w:rPr>
          <w:rFonts w:ascii="Segoe UI" w:hAnsi="Segoe UI" w:cs="Segoe UI"/>
          <w:b/>
        </w:rPr>
        <w:t xml:space="preserve"> : projet de « Relèvement Post-Catastrophe » </w:t>
      </w:r>
    </w:p>
    <w:p w14:paraId="08FE69D8" w14:textId="5DC78363" w:rsidR="00D950AA" w:rsidRPr="0013384B" w:rsidRDefault="00A31A6D" w:rsidP="00A31A6D">
      <w:pPr>
        <w:spacing w:after="60"/>
        <w:jc w:val="center"/>
        <w:rPr>
          <w:rFonts w:ascii="Segoe UI" w:hAnsi="Segoe UI" w:cs="Segoe UI"/>
          <w:b/>
        </w:rPr>
      </w:pPr>
      <w:r w:rsidRPr="0013384B">
        <w:rPr>
          <w:rFonts w:ascii="Segoe UI" w:hAnsi="Segoe UI" w:cs="Segoe UI"/>
          <w:b/>
        </w:rPr>
        <w:t xml:space="preserve">Type d’évaluation : </w:t>
      </w:r>
      <w:r w:rsidR="00A02C67" w:rsidRPr="0013384B">
        <w:rPr>
          <w:rFonts w:ascii="Segoe UI" w:hAnsi="Segoe UI" w:cs="Segoe UI"/>
          <w:b/>
        </w:rPr>
        <w:t xml:space="preserve">Évaluation </w:t>
      </w:r>
      <w:r w:rsidR="00091C1C" w:rsidRPr="0013384B">
        <w:rPr>
          <w:rFonts w:ascii="Segoe UI" w:hAnsi="Segoe UI" w:cs="Segoe UI"/>
          <w:b/>
        </w:rPr>
        <w:t>Finale</w:t>
      </w:r>
      <w:r w:rsidR="00091C1C" w:rsidRPr="0013384B">
        <w:rPr>
          <w:rFonts w:ascii="Segoe UI" w:hAnsi="Segoe UI" w:cs="Segoe UI"/>
          <w:b/>
        </w:rPr>
        <w:tab/>
      </w:r>
      <w:r w:rsidR="00091C1C" w:rsidRPr="0013384B">
        <w:rPr>
          <w:rFonts w:ascii="Segoe UI" w:hAnsi="Segoe UI" w:cs="Segoe UI"/>
          <w:b/>
        </w:rPr>
        <w:tab/>
      </w:r>
      <w:r w:rsidR="00091C1C" w:rsidRPr="0013384B">
        <w:rPr>
          <w:rFonts w:ascii="Segoe UI" w:hAnsi="Segoe UI" w:cs="Segoe UI"/>
          <w:b/>
        </w:rPr>
        <w:tab/>
      </w:r>
      <w:r w:rsidR="00A02C67" w:rsidRPr="0013384B">
        <w:rPr>
          <w:rFonts w:ascii="Segoe UI" w:hAnsi="Segoe UI" w:cs="Segoe UI"/>
          <w:b/>
        </w:rPr>
        <w:t>Date de fin de l’évaluation</w:t>
      </w:r>
      <w:r w:rsidR="0062119C" w:rsidRPr="0013384B">
        <w:rPr>
          <w:rFonts w:ascii="Segoe UI" w:hAnsi="Segoe UI" w:cs="Segoe UI"/>
          <w:b/>
        </w:rPr>
        <w:t xml:space="preserve"> : </w:t>
      </w:r>
      <w:r w:rsidRPr="0013384B">
        <w:rPr>
          <w:rFonts w:ascii="Segoe UI" w:hAnsi="Segoe UI" w:cs="Segoe UI"/>
          <w:b/>
        </w:rPr>
        <w:t>30 septembre 2021</w:t>
      </w:r>
    </w:p>
    <w:p w14:paraId="23FB5824" w14:textId="77777777" w:rsidR="004C16FA" w:rsidRPr="0013384B" w:rsidRDefault="004C16FA" w:rsidP="00A31A6D">
      <w:pPr>
        <w:spacing w:after="60"/>
        <w:jc w:val="center"/>
        <w:rPr>
          <w:rFonts w:ascii="Segoe UI" w:hAnsi="Segoe UI" w:cs="Segoe UI"/>
          <w:b/>
        </w:rPr>
      </w:pPr>
    </w:p>
    <w:p w14:paraId="7A70E30C" w14:textId="103C9769" w:rsidR="00D465CB" w:rsidRPr="0013384B" w:rsidRDefault="004C16FA" w:rsidP="00A31A6D">
      <w:pPr>
        <w:tabs>
          <w:tab w:val="left" w:pos="4103"/>
        </w:tabs>
        <w:spacing w:after="60"/>
        <w:rPr>
          <w:rFonts w:ascii="Segoe UI" w:hAnsi="Segoe UI" w:cs="Segoe UI"/>
          <w:lang w:val="fr-HT"/>
        </w:rPr>
      </w:pPr>
      <w:r w:rsidRPr="0013384B">
        <w:rPr>
          <w:rFonts w:ascii="Segoe UI" w:hAnsi="Segoe UI" w:cs="Segoe UI"/>
          <w:lang w:val="fr-HT"/>
        </w:rPr>
        <w:t>Préparé par</w:t>
      </w:r>
      <w:r w:rsidR="0062119C" w:rsidRPr="0013384B">
        <w:rPr>
          <w:rFonts w:ascii="Segoe UI" w:hAnsi="Segoe UI" w:cs="Segoe UI"/>
          <w:lang w:val="fr-HT"/>
        </w:rPr>
        <w:t xml:space="preserve"> </w:t>
      </w:r>
      <w:r w:rsidR="00D2178E" w:rsidRPr="0013384B">
        <w:rPr>
          <w:rFonts w:ascii="Segoe UI" w:hAnsi="Segoe UI" w:cs="Segoe UI"/>
          <w:lang w:val="fr-HT"/>
        </w:rPr>
        <w:t>:</w:t>
      </w:r>
      <w:r w:rsidR="0062119C" w:rsidRPr="0013384B">
        <w:rPr>
          <w:rFonts w:ascii="Segoe UI" w:hAnsi="Segoe UI" w:cs="Segoe UI"/>
          <w:lang w:val="fr-HT"/>
        </w:rPr>
        <w:t xml:space="preserve"> </w:t>
      </w:r>
      <w:r w:rsidR="00C23BDD" w:rsidRPr="0013384B">
        <w:rPr>
          <w:rFonts w:ascii="Segoe UI" w:hAnsi="Segoe UI" w:cs="Segoe UI"/>
          <w:lang w:val="fr-HT"/>
        </w:rPr>
        <w:t>Wilner TERMILUS</w:t>
      </w:r>
      <w:r w:rsidR="00FB25D2" w:rsidRPr="0013384B">
        <w:rPr>
          <w:rFonts w:ascii="Segoe UI" w:hAnsi="Segoe UI" w:cs="Segoe UI"/>
          <w:lang w:val="fr-HT"/>
        </w:rPr>
        <w:tab/>
      </w:r>
      <w:r w:rsidR="0062119C" w:rsidRPr="0013384B">
        <w:rPr>
          <w:rFonts w:ascii="Segoe UI" w:hAnsi="Segoe UI" w:cs="Segoe UI"/>
          <w:lang w:val="fr-HT"/>
        </w:rPr>
        <w:tab/>
      </w:r>
      <w:r w:rsidR="0062119C" w:rsidRPr="0013384B">
        <w:rPr>
          <w:rFonts w:ascii="Segoe UI" w:hAnsi="Segoe UI" w:cs="Segoe UI"/>
          <w:lang w:val="fr-HT"/>
        </w:rPr>
        <w:tab/>
      </w:r>
      <w:r w:rsidR="00C23BDD" w:rsidRPr="0013384B">
        <w:rPr>
          <w:rFonts w:ascii="Segoe UI" w:hAnsi="Segoe UI" w:cs="Segoe UI"/>
          <w:lang w:val="fr-HT"/>
        </w:rPr>
        <w:tab/>
      </w:r>
      <w:r w:rsidR="0062119C" w:rsidRPr="0013384B">
        <w:rPr>
          <w:rFonts w:ascii="Segoe UI" w:hAnsi="Segoe UI" w:cs="Segoe UI"/>
          <w:lang w:val="fr-HT"/>
        </w:rPr>
        <w:t>Position :</w:t>
      </w:r>
      <w:r w:rsidR="00C23BDD" w:rsidRPr="0013384B">
        <w:rPr>
          <w:rFonts w:ascii="Segoe UI" w:hAnsi="Segoe UI" w:cs="Segoe UI"/>
          <w:lang w:val="fr-HT"/>
        </w:rPr>
        <w:t xml:space="preserve"> Chef de Projet </w:t>
      </w:r>
      <w:r w:rsidR="0062119C" w:rsidRPr="0013384B">
        <w:rPr>
          <w:rFonts w:ascii="Segoe UI" w:hAnsi="Segoe UI" w:cs="Segoe UI"/>
          <w:lang w:val="fr-HT"/>
        </w:rPr>
        <w:tab/>
      </w:r>
      <w:r w:rsidR="00FB25D2" w:rsidRPr="0013384B">
        <w:rPr>
          <w:rFonts w:ascii="Segoe UI" w:hAnsi="Segoe UI" w:cs="Segoe UI"/>
          <w:lang w:val="fr-HT"/>
        </w:rPr>
        <w:t xml:space="preserve">Unit / </w:t>
      </w:r>
      <w:r w:rsidR="002530A6" w:rsidRPr="0013384B">
        <w:rPr>
          <w:rFonts w:ascii="Segoe UI" w:hAnsi="Segoe UI" w:cs="Segoe UI"/>
          <w:lang w:val="fr-HT"/>
        </w:rPr>
        <w:t>Bureau :</w:t>
      </w:r>
      <w:r w:rsidR="00D2178E" w:rsidRPr="0013384B">
        <w:rPr>
          <w:rFonts w:ascii="Segoe UI" w:hAnsi="Segoe UI" w:cs="Segoe UI"/>
          <w:lang w:val="fr-HT"/>
        </w:rPr>
        <w:t xml:space="preserve"> </w:t>
      </w:r>
      <w:r w:rsidR="00C23BDD" w:rsidRPr="0013384B">
        <w:rPr>
          <w:rFonts w:ascii="Segoe UI" w:hAnsi="Segoe UI" w:cs="Segoe UI"/>
          <w:lang w:val="fr-HT"/>
        </w:rPr>
        <w:t xml:space="preserve">Reduction de la Pauvreté </w:t>
      </w:r>
    </w:p>
    <w:p w14:paraId="57C33B78" w14:textId="63D062CF" w:rsidR="00485C69" w:rsidRPr="0013384B" w:rsidRDefault="004C16FA" w:rsidP="00A31A6D">
      <w:pPr>
        <w:spacing w:after="60"/>
        <w:rPr>
          <w:rFonts w:ascii="Segoe UI" w:hAnsi="Segoe UI" w:cs="Segoe UI"/>
        </w:rPr>
      </w:pPr>
      <w:r w:rsidRPr="0013384B">
        <w:rPr>
          <w:rFonts w:ascii="Segoe UI" w:hAnsi="Segoe UI" w:cs="Segoe UI"/>
        </w:rPr>
        <w:t xml:space="preserve">Approuvé </w:t>
      </w:r>
      <w:r w:rsidR="0062119C" w:rsidRPr="0013384B">
        <w:rPr>
          <w:rFonts w:ascii="Segoe UI" w:hAnsi="Segoe UI" w:cs="Segoe UI"/>
        </w:rPr>
        <w:t>par :</w:t>
      </w:r>
      <w:r w:rsidR="00D44388" w:rsidRPr="0013384B">
        <w:rPr>
          <w:rFonts w:ascii="Segoe UI" w:hAnsi="Segoe UI" w:cs="Segoe UI"/>
        </w:rPr>
        <w:t xml:space="preserve"> </w:t>
      </w:r>
      <w:r w:rsidR="00C23BDD" w:rsidRPr="0013384B">
        <w:rPr>
          <w:rFonts w:ascii="Segoe UI" w:hAnsi="Segoe UI" w:cs="Segoe UI"/>
        </w:rPr>
        <w:t>Marie Pascale FRANCOIS</w:t>
      </w:r>
      <w:r w:rsidR="0062119C" w:rsidRPr="0013384B">
        <w:rPr>
          <w:rFonts w:ascii="Segoe UI" w:hAnsi="Segoe UI" w:cs="Segoe UI"/>
        </w:rPr>
        <w:tab/>
      </w:r>
      <w:r w:rsidR="0062119C" w:rsidRPr="0013384B">
        <w:rPr>
          <w:rFonts w:ascii="Segoe UI" w:hAnsi="Segoe UI" w:cs="Segoe UI"/>
        </w:rPr>
        <w:tab/>
      </w:r>
      <w:r w:rsidR="00C23BDD" w:rsidRPr="0013384B">
        <w:rPr>
          <w:rFonts w:ascii="Segoe UI" w:hAnsi="Segoe UI" w:cs="Segoe UI"/>
        </w:rPr>
        <w:tab/>
        <w:t>Position :</w:t>
      </w:r>
      <w:r w:rsidR="003167B6" w:rsidRPr="0013384B">
        <w:rPr>
          <w:rFonts w:ascii="Segoe UI" w:hAnsi="Segoe UI" w:cs="Segoe UI"/>
          <w:lang w:val="fr-HT"/>
        </w:rPr>
        <w:t xml:space="preserve"> Cheffe d’Unité</w:t>
      </w:r>
      <w:r w:rsidR="00EC450A" w:rsidRPr="0013384B">
        <w:rPr>
          <w:rFonts w:ascii="Segoe UI" w:hAnsi="Segoe UI" w:cs="Segoe UI"/>
        </w:rPr>
        <w:tab/>
      </w:r>
      <w:r w:rsidR="00D44388" w:rsidRPr="0013384B">
        <w:rPr>
          <w:rFonts w:ascii="Segoe UI" w:hAnsi="Segoe UI" w:cs="Segoe UI"/>
        </w:rPr>
        <w:t xml:space="preserve">Unit / </w:t>
      </w:r>
      <w:r w:rsidR="002530A6" w:rsidRPr="0013384B">
        <w:rPr>
          <w:rFonts w:ascii="Segoe UI" w:hAnsi="Segoe UI" w:cs="Segoe UI"/>
        </w:rPr>
        <w:t>Bureau :</w:t>
      </w:r>
      <w:r w:rsidR="00C23BDD" w:rsidRPr="0013384B">
        <w:rPr>
          <w:rFonts w:ascii="Segoe UI" w:hAnsi="Segoe UI" w:cs="Segoe UI"/>
        </w:rPr>
        <w:t xml:space="preserve"> Reduction de la Pauvreté</w:t>
      </w:r>
    </w:p>
    <w:p w14:paraId="77CD4B06" w14:textId="4F4D8518" w:rsidR="001425EB" w:rsidRPr="0013384B" w:rsidRDefault="001425EB" w:rsidP="00A31A6D">
      <w:pPr>
        <w:spacing w:after="60"/>
        <w:rPr>
          <w:rFonts w:ascii="Segoe UI" w:hAnsi="Segoe UI" w:cs="Segoe UI"/>
          <w:lang w:val="en-US"/>
        </w:rPr>
      </w:pPr>
      <w:r w:rsidRPr="0013384B">
        <w:rPr>
          <w:rFonts w:ascii="Segoe UI" w:hAnsi="Segoe UI" w:cs="Segoe UI"/>
          <w:lang w:val="en-US"/>
        </w:rPr>
        <w:t>Input into and update</w:t>
      </w:r>
      <w:r w:rsidR="00FB25D2" w:rsidRPr="0013384B">
        <w:rPr>
          <w:rFonts w:ascii="Segoe UI" w:hAnsi="Segoe UI" w:cs="Segoe UI"/>
          <w:lang w:val="en-US"/>
        </w:rPr>
        <w:t xml:space="preserve"> in </w:t>
      </w:r>
      <w:r w:rsidR="00352924" w:rsidRPr="0013384B">
        <w:rPr>
          <w:rFonts w:ascii="Segoe UI" w:hAnsi="Segoe UI" w:cs="Segoe UI"/>
          <w:lang w:val="en-US"/>
        </w:rPr>
        <w:t>ERC:</w:t>
      </w:r>
      <w:r w:rsidR="00EC450A" w:rsidRPr="0013384B">
        <w:rPr>
          <w:rFonts w:ascii="Segoe UI" w:hAnsi="Segoe UI" w:cs="Segoe UI"/>
          <w:lang w:val="en-US"/>
        </w:rPr>
        <w:t xml:space="preserve"> </w:t>
      </w:r>
      <w:r w:rsidR="00C23BDD" w:rsidRPr="0013384B">
        <w:rPr>
          <w:rFonts w:ascii="Segoe UI" w:hAnsi="Segoe UI" w:cs="Segoe UI"/>
          <w:lang w:val="en-US"/>
        </w:rPr>
        <w:t>Thierry MESSINA ENDEME</w:t>
      </w:r>
      <w:r w:rsidR="0062119C" w:rsidRPr="0013384B">
        <w:rPr>
          <w:rFonts w:ascii="Segoe UI" w:hAnsi="Segoe UI" w:cs="Segoe UI"/>
          <w:lang w:val="en-US"/>
        </w:rPr>
        <w:tab/>
      </w:r>
      <w:r w:rsidR="008C1734" w:rsidRPr="0013384B">
        <w:rPr>
          <w:rFonts w:ascii="Segoe UI" w:hAnsi="Segoe UI" w:cs="Segoe UI"/>
          <w:lang w:val="en-US"/>
        </w:rPr>
        <w:t>Position:</w:t>
      </w:r>
      <w:r w:rsidR="00D44388" w:rsidRPr="0013384B">
        <w:rPr>
          <w:rFonts w:ascii="Segoe UI" w:hAnsi="Segoe UI" w:cs="Segoe UI"/>
          <w:lang w:val="en-US"/>
        </w:rPr>
        <w:t xml:space="preserve"> </w:t>
      </w:r>
      <w:r w:rsidR="003167B6" w:rsidRPr="0013384B">
        <w:rPr>
          <w:rFonts w:ascii="Segoe UI" w:hAnsi="Segoe UI" w:cs="Segoe UI"/>
          <w:lang w:val="en-US"/>
        </w:rPr>
        <w:t xml:space="preserve">Programme Analyst a. </w:t>
      </w:r>
      <w:proofErr w:type="spellStart"/>
      <w:r w:rsidR="003167B6" w:rsidRPr="0013384B">
        <w:rPr>
          <w:rFonts w:ascii="Segoe UI" w:hAnsi="Segoe UI" w:cs="Segoe UI"/>
          <w:lang w:val="en-US"/>
        </w:rPr>
        <w:t>i</w:t>
      </w:r>
      <w:proofErr w:type="spellEnd"/>
      <w:r w:rsidR="0062119C" w:rsidRPr="0013384B">
        <w:rPr>
          <w:rFonts w:ascii="Segoe UI" w:hAnsi="Segoe UI" w:cs="Segoe UI"/>
          <w:lang w:val="en-US"/>
        </w:rPr>
        <w:tab/>
      </w:r>
      <w:r w:rsidR="00D44388" w:rsidRPr="0013384B">
        <w:rPr>
          <w:rFonts w:ascii="Segoe UI" w:hAnsi="Segoe UI" w:cs="Segoe UI"/>
          <w:lang w:val="en-US"/>
        </w:rPr>
        <w:t>Unit / Bureau :</w:t>
      </w:r>
      <w:r w:rsidR="00C23BDD" w:rsidRPr="0013384B">
        <w:rPr>
          <w:rFonts w:ascii="Segoe UI" w:hAnsi="Segoe UI" w:cs="Segoe UI"/>
          <w:lang w:val="en-US"/>
        </w:rPr>
        <w:t xml:space="preserve"> MSU</w:t>
      </w:r>
    </w:p>
    <w:p w14:paraId="77958704" w14:textId="77777777" w:rsidR="007425E9" w:rsidRPr="0013384B" w:rsidRDefault="007425E9" w:rsidP="00A31A6D">
      <w:pPr>
        <w:spacing w:after="60"/>
        <w:rPr>
          <w:rFonts w:ascii="Segoe UI" w:hAnsi="Segoe UI" w:cs="Segoe UI"/>
          <w:lang w:val="en-US"/>
        </w:rPr>
      </w:pPr>
    </w:p>
    <w:tbl>
      <w:tblPr>
        <w:tblStyle w:val="TableGrid"/>
        <w:tblW w:w="14490" w:type="dxa"/>
        <w:tblInd w:w="-905" w:type="dxa"/>
        <w:tblLook w:val="04A0" w:firstRow="1" w:lastRow="0" w:firstColumn="1" w:lastColumn="0" w:noHBand="0" w:noVBand="1"/>
      </w:tblPr>
      <w:tblGrid>
        <w:gridCol w:w="3960"/>
        <w:gridCol w:w="2015"/>
        <w:gridCol w:w="2215"/>
        <w:gridCol w:w="4866"/>
        <w:gridCol w:w="1434"/>
      </w:tblGrid>
      <w:tr w:rsidR="00033F87" w:rsidRPr="0013384B" w14:paraId="72AD4A8E" w14:textId="77777777" w:rsidTr="00646FE5">
        <w:tc>
          <w:tcPr>
            <w:tcW w:w="14490" w:type="dxa"/>
            <w:gridSpan w:val="5"/>
            <w:tcBorders>
              <w:right w:val="single" w:sz="4" w:space="0" w:color="auto"/>
            </w:tcBorders>
            <w:shd w:val="clear" w:color="auto" w:fill="DEEAF6" w:themeFill="accent5" w:themeFillTint="33"/>
          </w:tcPr>
          <w:p w14:paraId="098FF4C1" w14:textId="4F735E91" w:rsidR="002530A6" w:rsidRPr="0013384B" w:rsidRDefault="003E5034" w:rsidP="002530A6">
            <w:pPr>
              <w:spacing w:after="60"/>
              <w:jc w:val="both"/>
              <w:rPr>
                <w:rFonts w:ascii="Segoe UI" w:hAnsi="Segoe UI" w:cs="Segoe UI"/>
                <w:bCs/>
              </w:rPr>
            </w:pPr>
            <w:r w:rsidRPr="0013384B">
              <w:rPr>
                <w:rFonts w:ascii="Segoe UI" w:hAnsi="Segoe UI" w:cs="Segoe UI"/>
                <w:b/>
                <w:u w:val="single"/>
              </w:rPr>
              <w:t>Recommandation</w:t>
            </w:r>
            <w:r w:rsidR="00033F87" w:rsidRPr="0013384B">
              <w:rPr>
                <w:rFonts w:ascii="Segoe UI" w:hAnsi="Segoe UI" w:cs="Segoe UI"/>
                <w:b/>
                <w:u w:val="single"/>
              </w:rPr>
              <w:t xml:space="preserve"> </w:t>
            </w:r>
            <w:r w:rsidR="0062119C" w:rsidRPr="0013384B">
              <w:rPr>
                <w:rFonts w:ascii="Segoe UI" w:hAnsi="Segoe UI" w:cs="Segoe UI"/>
                <w:b/>
                <w:u w:val="single"/>
              </w:rPr>
              <w:t>1</w:t>
            </w:r>
            <w:r w:rsidR="0062119C" w:rsidRPr="0013384B">
              <w:rPr>
                <w:rFonts w:ascii="Segoe UI" w:hAnsi="Segoe UI" w:cs="Segoe UI"/>
                <w:bCs/>
              </w:rPr>
              <w:t xml:space="preserve"> : </w:t>
            </w:r>
            <w:r w:rsidR="001B7DF0" w:rsidRPr="0013384B">
              <w:rPr>
                <w:rFonts w:ascii="Segoe UI" w:hAnsi="Segoe UI" w:cs="Segoe UI"/>
                <w:bCs/>
              </w:rPr>
              <w:t xml:space="preserve"> </w:t>
            </w:r>
            <w:r w:rsidR="00352924" w:rsidRPr="0013384B">
              <w:rPr>
                <w:rFonts w:ascii="Segoe UI" w:hAnsi="Segoe UI" w:cs="Segoe UI"/>
                <w:bCs/>
              </w:rPr>
              <w:t>Par</w:t>
            </w:r>
            <w:r w:rsidR="00021E6C" w:rsidRPr="0013384B">
              <w:rPr>
                <w:rFonts w:ascii="Segoe UI" w:hAnsi="Segoe UI" w:cs="Segoe UI"/>
                <w:bCs/>
              </w:rPr>
              <w:t xml:space="preserve"> ses objectifs et axes d’intervention</w:t>
            </w:r>
            <w:r w:rsidR="00D46EBF" w:rsidRPr="0013384B">
              <w:rPr>
                <w:rFonts w:ascii="Segoe UI" w:hAnsi="Segoe UI" w:cs="Segoe UI"/>
                <w:bCs/>
              </w:rPr>
              <w:t xml:space="preserve"> le</w:t>
            </w:r>
            <w:r w:rsidR="00021E6C" w:rsidRPr="0013384B">
              <w:rPr>
                <w:rFonts w:ascii="Segoe UI" w:hAnsi="Segoe UI" w:cs="Segoe UI"/>
                <w:bCs/>
              </w:rPr>
              <w:t xml:space="preserve"> PRPC </w:t>
            </w:r>
            <w:r w:rsidR="002530A6" w:rsidRPr="0013384B">
              <w:rPr>
                <w:rFonts w:ascii="Segoe UI" w:hAnsi="Segoe UI" w:cs="Segoe UI"/>
                <w:bCs/>
              </w:rPr>
              <w:t xml:space="preserve">s’aligne </w:t>
            </w:r>
            <w:r w:rsidR="00D46EBF" w:rsidRPr="0013384B">
              <w:rPr>
                <w:rFonts w:ascii="Segoe UI" w:hAnsi="Segoe UI" w:cs="Segoe UI"/>
                <w:bCs/>
              </w:rPr>
              <w:t>sur le</w:t>
            </w:r>
            <w:r w:rsidR="00021E6C" w:rsidRPr="0013384B">
              <w:rPr>
                <w:rFonts w:ascii="Segoe UI" w:hAnsi="Segoe UI" w:cs="Segoe UI"/>
                <w:bCs/>
              </w:rPr>
              <w:t xml:space="preserve"> programme pays en cours du PNUD en Haïti, mettant en œuvre des activités qui relèvent des trois unités du PNUD</w:t>
            </w:r>
            <w:r w:rsidR="00D46EBF" w:rsidRPr="0013384B">
              <w:rPr>
                <w:rFonts w:ascii="Segoe UI" w:hAnsi="Segoe UI" w:cs="Segoe UI"/>
                <w:bCs/>
              </w:rPr>
              <w:t xml:space="preserve">. </w:t>
            </w:r>
            <w:r w:rsidR="00021E6C" w:rsidRPr="0013384B">
              <w:rPr>
                <w:rFonts w:ascii="Segoe UI" w:hAnsi="Segoe UI" w:cs="Segoe UI"/>
                <w:bCs/>
              </w:rPr>
              <w:t xml:space="preserve"> </w:t>
            </w:r>
            <w:r w:rsidR="00D46EBF" w:rsidRPr="0013384B">
              <w:rPr>
                <w:rFonts w:ascii="Segoe UI" w:hAnsi="Segoe UI" w:cs="Segoe UI"/>
                <w:bCs/>
              </w:rPr>
              <w:t xml:space="preserve">Capitaliser sur les leçons apprises et </w:t>
            </w:r>
            <w:r w:rsidR="00021E6C" w:rsidRPr="0013384B">
              <w:rPr>
                <w:rFonts w:ascii="Segoe UI" w:hAnsi="Segoe UI" w:cs="Segoe UI"/>
                <w:bCs/>
              </w:rPr>
              <w:t>étendre le projet à d’autres départements comme le Sud et les Nippes</w:t>
            </w:r>
            <w:r w:rsidR="00D46EBF" w:rsidRPr="0013384B">
              <w:rPr>
                <w:rFonts w:ascii="Segoe UI" w:hAnsi="Segoe UI" w:cs="Segoe UI"/>
                <w:bCs/>
              </w:rPr>
              <w:t xml:space="preserve">. </w:t>
            </w:r>
          </w:p>
        </w:tc>
      </w:tr>
      <w:tr w:rsidR="00542386" w:rsidRPr="0013384B" w14:paraId="3B029157" w14:textId="77777777" w:rsidTr="009A0730">
        <w:tc>
          <w:tcPr>
            <w:tcW w:w="14490" w:type="dxa"/>
            <w:gridSpan w:val="5"/>
          </w:tcPr>
          <w:p w14:paraId="7D121D7F" w14:textId="0F5B6E02" w:rsidR="00D46EBF" w:rsidRPr="0013384B" w:rsidRDefault="00A31A6D" w:rsidP="00542386">
            <w:pPr>
              <w:rPr>
                <w:rFonts w:ascii="Segoe UI" w:hAnsi="Segoe UI" w:cs="Segoe UI"/>
                <w:bCs/>
                <w:lang w:val="fr-HT"/>
              </w:rPr>
            </w:pPr>
            <w:r w:rsidRPr="0013384B">
              <w:rPr>
                <w:rFonts w:ascii="Segoe UI" w:hAnsi="Segoe UI" w:cs="Segoe UI"/>
                <w:bCs/>
                <w:lang w:val="fr-HT"/>
              </w:rPr>
              <w:t>Management response :</w:t>
            </w:r>
            <w:r w:rsidRPr="0013384B">
              <w:rPr>
                <w:rFonts w:ascii="Arial" w:hAnsi="Arial" w:cs="Arial"/>
                <w:sz w:val="18"/>
                <w:szCs w:val="18"/>
                <w:lang w:val="en-US"/>
              </w:rPr>
              <w:t xml:space="preserve"> </w:t>
            </w:r>
            <w:r w:rsidR="00D46EBF" w:rsidRPr="0013384B">
              <w:rPr>
                <w:rFonts w:ascii="Segoe UI" w:hAnsi="Segoe UI" w:cs="Segoe UI"/>
                <w:b/>
                <w:lang w:val="fr-HT"/>
              </w:rPr>
              <w:t>Recommandation acceptée</w:t>
            </w:r>
          </w:p>
        </w:tc>
      </w:tr>
      <w:tr w:rsidR="006A0B17" w:rsidRPr="0013384B" w14:paraId="24C811B3" w14:textId="77777777" w:rsidTr="00F8575E">
        <w:tc>
          <w:tcPr>
            <w:tcW w:w="3960" w:type="dxa"/>
            <w:vMerge w:val="restart"/>
            <w:shd w:val="clear" w:color="auto" w:fill="FFFFFF" w:themeFill="background1"/>
          </w:tcPr>
          <w:p w14:paraId="6C8E885A" w14:textId="57EF1B16" w:rsidR="006A0B17" w:rsidRPr="0013384B" w:rsidRDefault="002F577E" w:rsidP="00961BAD">
            <w:pPr>
              <w:rPr>
                <w:rFonts w:ascii="Segoe UI" w:hAnsi="Segoe UI" w:cs="Segoe UI"/>
                <w:b/>
                <w:lang w:val="en-US"/>
              </w:rPr>
            </w:pPr>
            <w:r w:rsidRPr="0013384B">
              <w:rPr>
                <w:rFonts w:ascii="Segoe UI" w:hAnsi="Segoe UI" w:cs="Segoe UI"/>
                <w:b/>
              </w:rPr>
              <w:t>Actions clés</w:t>
            </w:r>
          </w:p>
        </w:tc>
        <w:tc>
          <w:tcPr>
            <w:tcW w:w="2015" w:type="dxa"/>
            <w:vMerge w:val="restart"/>
            <w:shd w:val="clear" w:color="auto" w:fill="FFFFFF" w:themeFill="background1"/>
          </w:tcPr>
          <w:p w14:paraId="3311C50E" w14:textId="3601C9A3" w:rsidR="006A0B17" w:rsidRPr="0013384B" w:rsidRDefault="002F577E" w:rsidP="00A02C67">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4BC17457" w14:textId="6575C250" w:rsidR="006A0B17" w:rsidRPr="0013384B" w:rsidRDefault="002F577E" w:rsidP="00A02C67">
            <w:pPr>
              <w:jc w:val="center"/>
              <w:rPr>
                <w:rFonts w:ascii="Segoe UI" w:hAnsi="Segoe UI" w:cs="Segoe UI"/>
                <w:lang w:val="en-US"/>
              </w:rPr>
            </w:pPr>
            <w:r w:rsidRPr="0013384B">
              <w:rPr>
                <w:rFonts w:ascii="Segoe UI" w:hAnsi="Segoe UI" w:cs="Segoe UI"/>
                <w:b/>
                <w:lang w:val="en-US"/>
              </w:rPr>
              <w:t xml:space="preserve">Responsable </w:t>
            </w:r>
            <w:r w:rsidR="006A0B17" w:rsidRPr="0013384B">
              <w:rPr>
                <w:rFonts w:ascii="Segoe UI" w:hAnsi="Segoe UI" w:cs="Segoe UI"/>
                <w:b/>
                <w:lang w:val="en-US"/>
              </w:rPr>
              <w:t>(s)</w:t>
            </w:r>
          </w:p>
        </w:tc>
        <w:tc>
          <w:tcPr>
            <w:tcW w:w="6300" w:type="dxa"/>
            <w:gridSpan w:val="2"/>
            <w:shd w:val="clear" w:color="auto" w:fill="FFFFFF" w:themeFill="background1"/>
          </w:tcPr>
          <w:p w14:paraId="579907AB" w14:textId="5DD7E8E1" w:rsidR="006A0B17" w:rsidRPr="0013384B" w:rsidRDefault="006A0B17" w:rsidP="00A02C67">
            <w:pPr>
              <w:jc w:val="center"/>
              <w:rPr>
                <w:rFonts w:ascii="Segoe UI" w:hAnsi="Segoe UI" w:cs="Segoe UI"/>
                <w:b/>
                <w:lang w:val="en-US"/>
              </w:rPr>
            </w:pPr>
            <w:r w:rsidRPr="0013384B">
              <w:rPr>
                <w:rFonts w:ascii="Segoe UI" w:hAnsi="Segoe UI" w:cs="Segoe UI"/>
                <w:b/>
                <w:lang w:val="en-US"/>
              </w:rPr>
              <w:t>T</w:t>
            </w:r>
            <w:r w:rsidR="002F577E" w:rsidRPr="0013384B">
              <w:rPr>
                <w:rFonts w:ascii="Segoe UI" w:hAnsi="Segoe UI" w:cs="Segoe UI"/>
                <w:b/>
                <w:lang w:val="en-US"/>
              </w:rPr>
              <w:t>r</w:t>
            </w:r>
            <w:r w:rsidRPr="0013384B">
              <w:rPr>
                <w:rFonts w:ascii="Segoe UI" w:hAnsi="Segoe UI" w:cs="Segoe UI"/>
                <w:b/>
                <w:lang w:val="en-US"/>
              </w:rPr>
              <w:t>acking *</w:t>
            </w:r>
          </w:p>
        </w:tc>
      </w:tr>
      <w:tr w:rsidR="006A0B17" w:rsidRPr="0013384B" w14:paraId="1EF8FE87" w14:textId="77777777" w:rsidTr="004F711A">
        <w:trPr>
          <w:trHeight w:val="62"/>
        </w:trPr>
        <w:tc>
          <w:tcPr>
            <w:tcW w:w="3960" w:type="dxa"/>
            <w:vMerge/>
            <w:shd w:val="clear" w:color="auto" w:fill="FFFFFF" w:themeFill="background1"/>
          </w:tcPr>
          <w:p w14:paraId="2A5BCD0E" w14:textId="77777777" w:rsidR="006A0B17" w:rsidRPr="0013384B" w:rsidRDefault="006A0B17" w:rsidP="00961BAD">
            <w:pPr>
              <w:rPr>
                <w:rFonts w:ascii="Segoe UI" w:hAnsi="Segoe UI" w:cs="Segoe UI"/>
                <w:b/>
                <w:lang w:val="en-US"/>
              </w:rPr>
            </w:pPr>
          </w:p>
        </w:tc>
        <w:tc>
          <w:tcPr>
            <w:tcW w:w="2015" w:type="dxa"/>
            <w:vMerge/>
            <w:shd w:val="clear" w:color="auto" w:fill="FFFFFF" w:themeFill="background1"/>
          </w:tcPr>
          <w:p w14:paraId="1ED66170" w14:textId="77777777" w:rsidR="006A0B17" w:rsidRPr="0013384B" w:rsidRDefault="006A0B17" w:rsidP="00A02C67">
            <w:pPr>
              <w:jc w:val="center"/>
              <w:rPr>
                <w:rFonts w:ascii="Segoe UI" w:hAnsi="Segoe UI" w:cs="Segoe UI"/>
                <w:b/>
              </w:rPr>
            </w:pPr>
          </w:p>
        </w:tc>
        <w:tc>
          <w:tcPr>
            <w:tcW w:w="2215" w:type="dxa"/>
            <w:vMerge/>
            <w:shd w:val="clear" w:color="auto" w:fill="FFFFFF" w:themeFill="background1"/>
          </w:tcPr>
          <w:p w14:paraId="2164C6E1" w14:textId="77777777" w:rsidR="006A0B17" w:rsidRPr="0013384B" w:rsidRDefault="006A0B17" w:rsidP="00A02C67">
            <w:pPr>
              <w:jc w:val="center"/>
              <w:rPr>
                <w:rFonts w:ascii="Segoe UI" w:hAnsi="Segoe UI" w:cs="Segoe UI"/>
              </w:rPr>
            </w:pPr>
          </w:p>
        </w:tc>
        <w:tc>
          <w:tcPr>
            <w:tcW w:w="4866" w:type="dxa"/>
            <w:shd w:val="clear" w:color="auto" w:fill="FFFFFF" w:themeFill="background1"/>
          </w:tcPr>
          <w:p w14:paraId="322E5A44" w14:textId="5ED4B05B" w:rsidR="006A0B17" w:rsidRPr="0013384B" w:rsidRDefault="002F577E" w:rsidP="00A02C67">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3749A2D8" w14:textId="5B0E29BE" w:rsidR="006A0B17" w:rsidRPr="0013384B" w:rsidRDefault="002F577E" w:rsidP="00A02C67">
            <w:pPr>
              <w:jc w:val="center"/>
              <w:rPr>
                <w:rFonts w:ascii="Segoe UI" w:hAnsi="Segoe UI" w:cs="Segoe UI"/>
                <w:b/>
                <w:lang w:val="en-US"/>
              </w:rPr>
            </w:pPr>
            <w:r w:rsidRPr="0013384B">
              <w:rPr>
                <w:rFonts w:ascii="Segoe UI" w:hAnsi="Segoe UI" w:cs="Segoe UI"/>
                <w:b/>
                <w:lang w:val="en-US"/>
              </w:rPr>
              <w:t>Statut</w:t>
            </w:r>
          </w:p>
        </w:tc>
      </w:tr>
      <w:tr w:rsidR="006A0B17" w:rsidRPr="0013384B" w14:paraId="621845AF" w14:textId="77777777" w:rsidTr="00A31A6D">
        <w:trPr>
          <w:trHeight w:val="1538"/>
        </w:trPr>
        <w:tc>
          <w:tcPr>
            <w:tcW w:w="3960" w:type="dxa"/>
          </w:tcPr>
          <w:p w14:paraId="6BC2999C" w14:textId="276DFFC3" w:rsidR="00720B03" w:rsidRPr="0013384B" w:rsidRDefault="00D46EBF" w:rsidP="00D46EBF">
            <w:pPr>
              <w:spacing w:after="60"/>
              <w:jc w:val="both"/>
              <w:rPr>
                <w:rFonts w:ascii="Segoe UI" w:hAnsi="Segoe UI" w:cs="Segoe UI"/>
              </w:rPr>
            </w:pPr>
            <w:r w:rsidRPr="0013384B">
              <w:rPr>
                <w:rFonts w:ascii="Segoe UI" w:hAnsi="Segoe UI" w:cs="Segoe UI"/>
              </w:rPr>
              <w:t xml:space="preserve">La conception du projet IP séisme en cours reflète la prise en compte des leçons apprises. </w:t>
            </w:r>
          </w:p>
        </w:tc>
        <w:tc>
          <w:tcPr>
            <w:tcW w:w="2015" w:type="dxa"/>
          </w:tcPr>
          <w:p w14:paraId="238BF0C8" w14:textId="321B7445" w:rsidR="006A0B17" w:rsidRPr="0013384B" w:rsidRDefault="00A31A6D" w:rsidP="002B35B9">
            <w:pPr>
              <w:rPr>
                <w:rFonts w:ascii="Segoe UI" w:hAnsi="Segoe UI" w:cs="Segoe UI"/>
              </w:rPr>
            </w:pPr>
            <w:r w:rsidRPr="0013384B">
              <w:rPr>
                <w:rFonts w:ascii="Segoe UI" w:hAnsi="Segoe UI" w:cs="Segoe UI"/>
              </w:rPr>
              <w:t>30-06-2022</w:t>
            </w:r>
          </w:p>
        </w:tc>
        <w:tc>
          <w:tcPr>
            <w:tcW w:w="2215" w:type="dxa"/>
          </w:tcPr>
          <w:p w14:paraId="4AA0ECEA" w14:textId="5DE326CA" w:rsidR="006A0B17" w:rsidRPr="0013384B" w:rsidRDefault="00A31A6D" w:rsidP="00A02C67">
            <w:pPr>
              <w:jc w:val="center"/>
              <w:rPr>
                <w:rFonts w:ascii="Segoe UI" w:hAnsi="Segoe UI" w:cs="Segoe UI"/>
              </w:rPr>
            </w:pPr>
            <w:r w:rsidRPr="0013384B">
              <w:rPr>
                <w:rFonts w:ascii="Segoe UI" w:hAnsi="Segoe UI" w:cs="Segoe UI"/>
              </w:rPr>
              <w:t xml:space="preserve">Chef de projet </w:t>
            </w:r>
          </w:p>
        </w:tc>
        <w:tc>
          <w:tcPr>
            <w:tcW w:w="4866" w:type="dxa"/>
          </w:tcPr>
          <w:p w14:paraId="1AADB90F" w14:textId="146F0AB6" w:rsidR="006A0B17" w:rsidRPr="0013384B" w:rsidRDefault="00EC450A" w:rsidP="00EC450A">
            <w:pPr>
              <w:jc w:val="both"/>
              <w:rPr>
                <w:rFonts w:ascii="Segoe UI" w:hAnsi="Segoe UI" w:cs="Segoe UI"/>
              </w:rPr>
            </w:pPr>
            <w:r w:rsidRPr="0013384B">
              <w:rPr>
                <w:rFonts w:ascii="Segoe UI" w:hAnsi="Segoe UI" w:cs="Segoe UI"/>
              </w:rPr>
              <w:t>La m</w:t>
            </w:r>
            <w:r w:rsidR="00D46EBF" w:rsidRPr="0013384B">
              <w:rPr>
                <w:rFonts w:ascii="Segoe UI" w:hAnsi="Segoe UI" w:cs="Segoe UI"/>
              </w:rPr>
              <w:t xml:space="preserve">utualisation </w:t>
            </w:r>
            <w:r w:rsidRPr="0013384B">
              <w:rPr>
                <w:rFonts w:ascii="Segoe UI" w:hAnsi="Segoe UI" w:cs="Segoe UI"/>
              </w:rPr>
              <w:t xml:space="preserve">des efforts et des synergies entre le projet Post-Catastrophe est en constante évolution. Cela s’est traduit par les appuis </w:t>
            </w:r>
            <w:r w:rsidR="00A31A6D" w:rsidRPr="0013384B">
              <w:rPr>
                <w:rFonts w:ascii="Segoe UI" w:hAnsi="Segoe UI" w:cs="Segoe UI"/>
              </w:rPr>
              <w:t xml:space="preserve">programmatiques et </w:t>
            </w:r>
            <w:r w:rsidRPr="0013384B">
              <w:rPr>
                <w:rFonts w:ascii="Segoe UI" w:hAnsi="Segoe UI" w:cs="Segoe UI"/>
              </w:rPr>
              <w:t xml:space="preserve">logistiques </w:t>
            </w:r>
            <w:r w:rsidR="00A31A6D" w:rsidRPr="0013384B">
              <w:rPr>
                <w:rFonts w:ascii="Segoe UI" w:hAnsi="Segoe UI" w:cs="Segoe UI"/>
              </w:rPr>
              <w:t xml:space="preserve">mutuels entre les unités. </w:t>
            </w:r>
          </w:p>
        </w:tc>
        <w:tc>
          <w:tcPr>
            <w:tcW w:w="1434" w:type="dxa"/>
          </w:tcPr>
          <w:p w14:paraId="15A12515" w14:textId="2B1B9C8E" w:rsidR="006A0B17" w:rsidRPr="0013384B" w:rsidRDefault="00A31A6D" w:rsidP="00A31A6D">
            <w:pPr>
              <w:jc w:val="both"/>
              <w:rPr>
                <w:rFonts w:ascii="Segoe UI" w:hAnsi="Segoe UI" w:cs="Segoe UI"/>
              </w:rPr>
            </w:pPr>
            <w:r w:rsidRPr="0013384B">
              <w:rPr>
                <w:rFonts w:ascii="Segoe UI" w:hAnsi="Segoe UI" w:cs="Segoe UI"/>
              </w:rPr>
              <w:t>En cours</w:t>
            </w:r>
          </w:p>
        </w:tc>
      </w:tr>
      <w:tr w:rsidR="007655A5" w:rsidRPr="0013384B" w14:paraId="50364A2A" w14:textId="77777777" w:rsidTr="00A31A6D">
        <w:trPr>
          <w:trHeight w:val="1160"/>
        </w:trPr>
        <w:tc>
          <w:tcPr>
            <w:tcW w:w="14490" w:type="dxa"/>
            <w:gridSpan w:val="5"/>
            <w:shd w:val="clear" w:color="auto" w:fill="DEEAF6" w:themeFill="accent5" w:themeFillTint="33"/>
          </w:tcPr>
          <w:p w14:paraId="30874386" w14:textId="31D76F1A" w:rsidR="007655A5" w:rsidRPr="0013384B" w:rsidRDefault="002C11E1" w:rsidP="002530A6">
            <w:pPr>
              <w:spacing w:after="60"/>
              <w:jc w:val="both"/>
              <w:rPr>
                <w:rFonts w:ascii="Segoe UI" w:hAnsi="Segoe UI" w:cs="Segoe UI"/>
                <w:bCs/>
              </w:rPr>
            </w:pPr>
            <w:r w:rsidRPr="0013384B">
              <w:rPr>
                <w:rFonts w:ascii="Segoe UI" w:hAnsi="Segoe UI" w:cs="Segoe UI"/>
                <w:b/>
                <w:u w:val="single"/>
              </w:rPr>
              <w:t>Recomm</w:t>
            </w:r>
            <w:r w:rsidR="003E5034" w:rsidRPr="0013384B">
              <w:rPr>
                <w:rFonts w:ascii="Segoe UI" w:hAnsi="Segoe UI" w:cs="Segoe UI"/>
                <w:b/>
                <w:u w:val="single"/>
              </w:rPr>
              <w:t>a</w:t>
            </w:r>
            <w:r w:rsidRPr="0013384B">
              <w:rPr>
                <w:rFonts w:ascii="Segoe UI" w:hAnsi="Segoe UI" w:cs="Segoe UI"/>
                <w:b/>
                <w:u w:val="single"/>
              </w:rPr>
              <w:t>ndation 2</w:t>
            </w:r>
            <w:r w:rsidR="0062119C" w:rsidRPr="0013384B">
              <w:rPr>
                <w:rFonts w:ascii="Segoe UI" w:hAnsi="Segoe UI" w:cs="Segoe UI"/>
                <w:bCs/>
              </w:rPr>
              <w:t xml:space="preserve"> : </w:t>
            </w:r>
            <w:r w:rsidR="00D46EBF" w:rsidRPr="0013384B">
              <w:rPr>
                <w:rFonts w:ascii="Segoe UI" w:hAnsi="Segoe UI" w:cs="Segoe UI"/>
                <w:bCs/>
              </w:rPr>
              <w:t>A</w:t>
            </w:r>
            <w:r w:rsidR="002530A6" w:rsidRPr="0013384B">
              <w:rPr>
                <w:rFonts w:ascii="Segoe UI" w:hAnsi="Segoe UI" w:cs="Segoe UI"/>
                <w:bCs/>
              </w:rPr>
              <w:t>ccompagner les mairies pour s’assurer d’une appropriation effective</w:t>
            </w:r>
            <w:r w:rsidR="00D46EBF" w:rsidRPr="0013384B">
              <w:rPr>
                <w:rFonts w:ascii="Segoe UI" w:hAnsi="Segoe UI" w:cs="Segoe UI"/>
                <w:bCs/>
              </w:rPr>
              <w:t xml:space="preserve"> des activités</w:t>
            </w:r>
            <w:r w:rsidR="002530A6" w:rsidRPr="0013384B">
              <w:rPr>
                <w:rFonts w:ascii="Segoe UI" w:hAnsi="Segoe UI" w:cs="Segoe UI"/>
                <w:bCs/>
              </w:rPr>
              <w:t xml:space="preserve">, en renforçant le plan de maintenance des matériels, en facilitant la dissémination et l’appropriation de ces plans par les autres acteurs de développement du département, (3) la recherche de financement pour les plans, dans le maintien des acquis du projet serait souhaitable. Le PNUD pourrait considérer à travers ses autres projets un suivi dans l’utilisation et la pérennisation des acquis du PRPC. </w:t>
            </w:r>
          </w:p>
        </w:tc>
      </w:tr>
      <w:tr w:rsidR="00A31A6D" w:rsidRPr="0013384B" w14:paraId="0E0CF886" w14:textId="77777777" w:rsidTr="00A31A6D">
        <w:trPr>
          <w:trHeight w:val="368"/>
        </w:trPr>
        <w:tc>
          <w:tcPr>
            <w:tcW w:w="14490" w:type="dxa"/>
            <w:gridSpan w:val="5"/>
          </w:tcPr>
          <w:p w14:paraId="4DC808F8" w14:textId="563A1AFD" w:rsidR="00A31A6D" w:rsidRPr="0013384B" w:rsidRDefault="00A31A6D" w:rsidP="00A31A6D">
            <w:pPr>
              <w:rPr>
                <w:rFonts w:ascii="Segoe UI" w:hAnsi="Segoe UI" w:cs="Segoe UI"/>
                <w:b/>
                <w:lang w:val="fr-HT"/>
              </w:rPr>
            </w:pPr>
            <w:r w:rsidRPr="0013384B">
              <w:rPr>
                <w:rFonts w:ascii="Segoe UI" w:hAnsi="Segoe UI" w:cs="Segoe UI"/>
                <w:bCs/>
                <w:lang w:val="fr-HT"/>
              </w:rPr>
              <w:t>Management response :</w:t>
            </w:r>
            <w:r w:rsidRPr="0013384B">
              <w:rPr>
                <w:rFonts w:ascii="Arial" w:hAnsi="Arial" w:cs="Arial"/>
                <w:sz w:val="18"/>
                <w:szCs w:val="18"/>
              </w:rPr>
              <w:t xml:space="preserve"> </w:t>
            </w:r>
            <w:r w:rsidRPr="0013384B">
              <w:rPr>
                <w:rFonts w:ascii="Segoe UI" w:hAnsi="Segoe UI" w:cs="Segoe UI"/>
                <w:b/>
                <w:lang w:val="fr-HT"/>
              </w:rPr>
              <w:t xml:space="preserve">Recommandation </w:t>
            </w:r>
            <w:r w:rsidR="00BC3D98" w:rsidRPr="0013384B">
              <w:rPr>
                <w:rFonts w:ascii="Segoe UI" w:hAnsi="Segoe UI" w:cs="Segoe UI"/>
                <w:b/>
                <w:lang w:val="fr-HT"/>
              </w:rPr>
              <w:t xml:space="preserve">partiellement </w:t>
            </w:r>
            <w:r w:rsidRPr="0013384B">
              <w:rPr>
                <w:rFonts w:ascii="Segoe UI" w:hAnsi="Segoe UI" w:cs="Segoe UI"/>
                <w:b/>
                <w:lang w:val="fr-HT"/>
              </w:rPr>
              <w:t>acceptée</w:t>
            </w:r>
          </w:p>
        </w:tc>
      </w:tr>
      <w:tr w:rsidR="007655A5" w:rsidRPr="0013384B" w14:paraId="6B23CD8C" w14:textId="77777777" w:rsidTr="00F8575E">
        <w:tc>
          <w:tcPr>
            <w:tcW w:w="3960" w:type="dxa"/>
            <w:vMerge w:val="restart"/>
            <w:shd w:val="clear" w:color="auto" w:fill="FFFFFF" w:themeFill="background1"/>
          </w:tcPr>
          <w:p w14:paraId="22A6EBC5" w14:textId="3530EA18" w:rsidR="007655A5" w:rsidRPr="0013384B" w:rsidRDefault="002F577E" w:rsidP="00D94370">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78AFBC28" w14:textId="64187E54" w:rsidR="007655A5" w:rsidRPr="0013384B" w:rsidRDefault="002F577E" w:rsidP="00A02C67">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08D23156" w14:textId="449B3903" w:rsidR="007655A5" w:rsidRPr="0013384B" w:rsidRDefault="002F577E" w:rsidP="00A02C67">
            <w:pPr>
              <w:jc w:val="center"/>
              <w:rPr>
                <w:rFonts w:ascii="Segoe UI" w:hAnsi="Segoe UI" w:cs="Segoe UI"/>
                <w:b/>
                <w:lang w:val="en-US"/>
              </w:rPr>
            </w:pPr>
            <w:r w:rsidRPr="0013384B">
              <w:rPr>
                <w:rFonts w:ascii="Segoe UI" w:hAnsi="Segoe UI" w:cs="Segoe UI"/>
                <w:b/>
                <w:lang w:val="en-US"/>
              </w:rPr>
              <w:t xml:space="preserve">Responsable </w:t>
            </w:r>
            <w:r w:rsidR="007655A5" w:rsidRPr="0013384B">
              <w:rPr>
                <w:rFonts w:ascii="Segoe UI" w:hAnsi="Segoe UI" w:cs="Segoe UI"/>
                <w:b/>
                <w:lang w:val="en-US"/>
              </w:rPr>
              <w:t>(s)</w:t>
            </w:r>
          </w:p>
        </w:tc>
        <w:tc>
          <w:tcPr>
            <w:tcW w:w="6300" w:type="dxa"/>
            <w:gridSpan w:val="2"/>
            <w:shd w:val="clear" w:color="auto" w:fill="FFFFFF" w:themeFill="background1"/>
          </w:tcPr>
          <w:p w14:paraId="02BB6BD0" w14:textId="77777777" w:rsidR="007655A5" w:rsidRPr="0013384B" w:rsidRDefault="007655A5" w:rsidP="00A02C67">
            <w:pPr>
              <w:jc w:val="center"/>
              <w:rPr>
                <w:rFonts w:ascii="Segoe UI" w:hAnsi="Segoe UI" w:cs="Segoe UI"/>
                <w:b/>
                <w:lang w:val="en-US"/>
              </w:rPr>
            </w:pPr>
            <w:r w:rsidRPr="0013384B">
              <w:rPr>
                <w:rFonts w:ascii="Segoe UI" w:hAnsi="Segoe UI" w:cs="Segoe UI"/>
                <w:b/>
                <w:lang w:val="en-US"/>
              </w:rPr>
              <w:t>Tracking</w:t>
            </w:r>
          </w:p>
        </w:tc>
      </w:tr>
      <w:tr w:rsidR="007655A5" w:rsidRPr="0013384B" w14:paraId="35213142" w14:textId="77777777" w:rsidTr="00F8575E">
        <w:tc>
          <w:tcPr>
            <w:tcW w:w="3960" w:type="dxa"/>
            <w:vMerge/>
            <w:shd w:val="clear" w:color="auto" w:fill="FFFFFF" w:themeFill="background1"/>
          </w:tcPr>
          <w:p w14:paraId="57915C89" w14:textId="77777777" w:rsidR="007655A5" w:rsidRPr="0013384B" w:rsidRDefault="007655A5" w:rsidP="00A02C67">
            <w:pPr>
              <w:jc w:val="center"/>
              <w:rPr>
                <w:rFonts w:ascii="Segoe UI" w:hAnsi="Segoe UI" w:cs="Segoe UI"/>
              </w:rPr>
            </w:pPr>
          </w:p>
        </w:tc>
        <w:tc>
          <w:tcPr>
            <w:tcW w:w="2015" w:type="dxa"/>
            <w:vMerge/>
            <w:shd w:val="clear" w:color="auto" w:fill="FFFFFF" w:themeFill="background1"/>
          </w:tcPr>
          <w:p w14:paraId="7E97DB18" w14:textId="77777777" w:rsidR="007655A5" w:rsidRPr="0013384B" w:rsidRDefault="007655A5" w:rsidP="00A02C67">
            <w:pPr>
              <w:jc w:val="center"/>
              <w:rPr>
                <w:rFonts w:ascii="Segoe UI" w:hAnsi="Segoe UI" w:cs="Segoe UI"/>
              </w:rPr>
            </w:pPr>
          </w:p>
        </w:tc>
        <w:tc>
          <w:tcPr>
            <w:tcW w:w="2215" w:type="dxa"/>
            <w:vMerge/>
            <w:shd w:val="clear" w:color="auto" w:fill="FFFFFF" w:themeFill="background1"/>
          </w:tcPr>
          <w:p w14:paraId="22BD1411" w14:textId="77777777" w:rsidR="007655A5" w:rsidRPr="0013384B" w:rsidRDefault="007655A5" w:rsidP="00A02C67">
            <w:pPr>
              <w:jc w:val="center"/>
              <w:rPr>
                <w:rFonts w:ascii="Segoe UI" w:hAnsi="Segoe UI" w:cs="Segoe UI"/>
              </w:rPr>
            </w:pPr>
          </w:p>
        </w:tc>
        <w:tc>
          <w:tcPr>
            <w:tcW w:w="4866" w:type="dxa"/>
            <w:shd w:val="clear" w:color="auto" w:fill="FFFFFF" w:themeFill="background1"/>
          </w:tcPr>
          <w:p w14:paraId="4AB79CD4" w14:textId="2E04BB24" w:rsidR="007655A5" w:rsidRPr="0013384B" w:rsidRDefault="002F577E" w:rsidP="00A02C67">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010843E4" w14:textId="296035AD" w:rsidR="007655A5" w:rsidRPr="0013384B" w:rsidRDefault="002F577E" w:rsidP="00A02C67">
            <w:pPr>
              <w:jc w:val="center"/>
              <w:rPr>
                <w:rFonts w:ascii="Segoe UI" w:hAnsi="Segoe UI" w:cs="Segoe UI"/>
                <w:b/>
                <w:lang w:val="en-US"/>
              </w:rPr>
            </w:pPr>
            <w:r w:rsidRPr="0013384B">
              <w:rPr>
                <w:rFonts w:ascii="Segoe UI" w:hAnsi="Segoe UI" w:cs="Segoe UI"/>
                <w:b/>
                <w:lang w:val="en-US"/>
              </w:rPr>
              <w:t>Statut</w:t>
            </w:r>
          </w:p>
        </w:tc>
      </w:tr>
      <w:tr w:rsidR="006A0B17" w:rsidRPr="0013384B" w14:paraId="759D5FC3" w14:textId="77777777" w:rsidTr="00F8575E">
        <w:tc>
          <w:tcPr>
            <w:tcW w:w="3960" w:type="dxa"/>
          </w:tcPr>
          <w:p w14:paraId="556B89FE" w14:textId="492E9348" w:rsidR="00EE3EC4" w:rsidRPr="0013384B" w:rsidRDefault="007425E9" w:rsidP="007425E9">
            <w:pPr>
              <w:jc w:val="both"/>
              <w:rPr>
                <w:rFonts w:ascii="Segoe UI" w:hAnsi="Segoe UI" w:cs="Segoe UI"/>
              </w:rPr>
            </w:pPr>
            <w:r w:rsidRPr="0013384B">
              <w:rPr>
                <w:rFonts w:ascii="Segoe UI" w:hAnsi="Segoe UI" w:cs="Segoe UI"/>
              </w:rPr>
              <w:t xml:space="preserve">Appui au transfert des activités au bénéficiaires </w:t>
            </w:r>
          </w:p>
        </w:tc>
        <w:tc>
          <w:tcPr>
            <w:tcW w:w="2015" w:type="dxa"/>
          </w:tcPr>
          <w:p w14:paraId="1999B286" w14:textId="457538AC" w:rsidR="006A0B17" w:rsidRPr="0013384B" w:rsidRDefault="00A31A6D" w:rsidP="00A02C67">
            <w:pPr>
              <w:jc w:val="center"/>
              <w:rPr>
                <w:rFonts w:ascii="Segoe UI" w:hAnsi="Segoe UI" w:cs="Segoe UI"/>
              </w:rPr>
            </w:pPr>
            <w:r w:rsidRPr="0013384B">
              <w:rPr>
                <w:rFonts w:ascii="Segoe UI" w:hAnsi="Segoe UI" w:cs="Segoe UI"/>
              </w:rPr>
              <w:t>31-12-2022</w:t>
            </w:r>
          </w:p>
        </w:tc>
        <w:tc>
          <w:tcPr>
            <w:tcW w:w="2215" w:type="dxa"/>
          </w:tcPr>
          <w:p w14:paraId="3862875C" w14:textId="0B245FA4" w:rsidR="006A0B17" w:rsidRPr="0013384B" w:rsidRDefault="00A31A6D" w:rsidP="00A02C67">
            <w:pPr>
              <w:jc w:val="center"/>
              <w:rPr>
                <w:rFonts w:ascii="Segoe UI" w:hAnsi="Segoe UI" w:cs="Segoe UI"/>
              </w:rPr>
            </w:pPr>
            <w:r w:rsidRPr="0013384B">
              <w:rPr>
                <w:rFonts w:ascii="Segoe UI" w:hAnsi="Segoe UI" w:cs="Segoe UI"/>
              </w:rPr>
              <w:t>Chef de projet</w:t>
            </w:r>
          </w:p>
        </w:tc>
        <w:tc>
          <w:tcPr>
            <w:tcW w:w="4866" w:type="dxa"/>
          </w:tcPr>
          <w:p w14:paraId="36EFB59B" w14:textId="131B9660" w:rsidR="006A0B17" w:rsidRPr="0013384B" w:rsidRDefault="00BC3D98" w:rsidP="00BC3D98">
            <w:pPr>
              <w:jc w:val="both"/>
              <w:rPr>
                <w:rFonts w:ascii="Segoe UI" w:hAnsi="Segoe UI" w:cs="Segoe UI"/>
              </w:rPr>
            </w:pPr>
            <w:r w:rsidRPr="0013384B">
              <w:rPr>
                <w:rFonts w:ascii="Segoe UI" w:hAnsi="Segoe UI" w:cs="Segoe UI"/>
              </w:rPr>
              <w:t xml:space="preserve">Les actions de durabilité des activites du projet ont été initiées pendant la mise en œuvre du projet. A titre d’exemple, parmi bon nombre, le </w:t>
            </w:r>
            <w:r w:rsidRPr="0013384B">
              <w:rPr>
                <w:rFonts w:ascii="Segoe UI" w:hAnsi="Segoe UI" w:cs="Segoe UI"/>
              </w:rPr>
              <w:lastRenderedPageBreak/>
              <w:t>cadre de la dotation en matériel et des plans de maintenance de ces matériels ont été discutées avec les différents bénéficiaires dont les mairies.</w:t>
            </w:r>
          </w:p>
        </w:tc>
        <w:tc>
          <w:tcPr>
            <w:tcW w:w="1434" w:type="dxa"/>
          </w:tcPr>
          <w:p w14:paraId="2516C557" w14:textId="2895E9EA" w:rsidR="0039341B" w:rsidRPr="0013384B" w:rsidRDefault="001B2159" w:rsidP="00A02C67">
            <w:pPr>
              <w:jc w:val="center"/>
              <w:rPr>
                <w:rFonts w:ascii="Segoe UI" w:hAnsi="Segoe UI" w:cs="Segoe UI"/>
              </w:rPr>
            </w:pPr>
            <w:r w:rsidRPr="0013384B">
              <w:rPr>
                <w:rFonts w:ascii="Segoe UI" w:hAnsi="Segoe UI" w:cs="Segoe UI"/>
              </w:rPr>
              <w:lastRenderedPageBreak/>
              <w:t>En cours</w:t>
            </w:r>
          </w:p>
        </w:tc>
      </w:tr>
      <w:tr w:rsidR="00B844C5" w:rsidRPr="0013384B" w14:paraId="68EED99A" w14:textId="77777777" w:rsidTr="008C7F39">
        <w:tc>
          <w:tcPr>
            <w:tcW w:w="14490" w:type="dxa"/>
            <w:gridSpan w:val="5"/>
            <w:shd w:val="clear" w:color="auto" w:fill="DEEAF6" w:themeFill="accent5" w:themeFillTint="33"/>
          </w:tcPr>
          <w:p w14:paraId="175A6C35" w14:textId="3A945B84" w:rsidR="002530A6" w:rsidRPr="0013384B" w:rsidRDefault="002C11E1" w:rsidP="002530A6">
            <w:pPr>
              <w:jc w:val="both"/>
              <w:rPr>
                <w:rFonts w:eastAsia="SimSun" w:cstheme="minorHAnsi"/>
                <w:sz w:val="24"/>
                <w:szCs w:val="24"/>
                <w:lang w:val="fr-029"/>
              </w:rPr>
            </w:pPr>
            <w:r w:rsidRPr="0013384B">
              <w:rPr>
                <w:rFonts w:ascii="Segoe UI" w:hAnsi="Segoe UI" w:cs="Segoe UI"/>
                <w:b/>
              </w:rPr>
              <w:t>Recomm</w:t>
            </w:r>
            <w:r w:rsidR="003E5034" w:rsidRPr="0013384B">
              <w:rPr>
                <w:rFonts w:ascii="Segoe UI" w:hAnsi="Segoe UI" w:cs="Segoe UI"/>
                <w:b/>
              </w:rPr>
              <w:t>a</w:t>
            </w:r>
            <w:r w:rsidRPr="0013384B">
              <w:rPr>
                <w:rFonts w:ascii="Segoe UI" w:hAnsi="Segoe UI" w:cs="Segoe UI"/>
                <w:b/>
              </w:rPr>
              <w:t xml:space="preserve">ndation </w:t>
            </w:r>
            <w:r w:rsidR="0062119C" w:rsidRPr="0013384B">
              <w:rPr>
                <w:rFonts w:ascii="Segoe UI" w:hAnsi="Segoe UI" w:cs="Segoe UI"/>
                <w:b/>
              </w:rPr>
              <w:t xml:space="preserve">3 : </w:t>
            </w:r>
            <w:r w:rsidR="002530A6" w:rsidRPr="0013384B">
              <w:rPr>
                <w:rFonts w:cstheme="minorHAnsi"/>
                <w:sz w:val="24"/>
                <w:szCs w:val="24"/>
                <w:lang w:val="fr-029"/>
              </w:rPr>
              <w:t xml:space="preserve">Considérant parfois l’urgence d’apporter le support rapidement aux entrepreneurs victimes de catastrophes naturelles, il faudrait voir lors de la prochaine itération dans quelle mesure on peut raccourcir le cycle. Cela demanderait </w:t>
            </w:r>
            <w:r w:rsidR="001B2159" w:rsidRPr="0013384B">
              <w:rPr>
                <w:rFonts w:cstheme="minorHAnsi"/>
                <w:sz w:val="24"/>
                <w:szCs w:val="24"/>
                <w:lang w:val="fr-029"/>
              </w:rPr>
              <w:t>peut-être</w:t>
            </w:r>
            <w:r w:rsidR="002530A6" w:rsidRPr="0013384B">
              <w:rPr>
                <w:rFonts w:cstheme="minorHAnsi"/>
                <w:sz w:val="24"/>
                <w:szCs w:val="24"/>
                <w:lang w:val="fr-029"/>
              </w:rPr>
              <w:t xml:space="preserve"> au PNUD de commanditer une étude plus approfondie sur le système BBJ.</w:t>
            </w:r>
          </w:p>
          <w:p w14:paraId="2490FAB6" w14:textId="02F5FD95" w:rsidR="001B7DF0" w:rsidRPr="0013384B" w:rsidRDefault="001B7DF0" w:rsidP="0039341B">
            <w:pPr>
              <w:rPr>
                <w:rFonts w:ascii="Segoe UI" w:hAnsi="Segoe UI" w:cs="Segoe UI"/>
                <w:b/>
                <w:lang w:val="fr-029"/>
              </w:rPr>
            </w:pPr>
          </w:p>
        </w:tc>
      </w:tr>
      <w:tr w:rsidR="00D1100C" w:rsidRPr="0013384B" w14:paraId="7178F8C5" w14:textId="77777777" w:rsidTr="009A0730">
        <w:tc>
          <w:tcPr>
            <w:tcW w:w="14490" w:type="dxa"/>
            <w:gridSpan w:val="5"/>
          </w:tcPr>
          <w:p w14:paraId="2E1EDFB5" w14:textId="68879FA2" w:rsidR="00D1100C" w:rsidRPr="0013384B" w:rsidRDefault="001B2159" w:rsidP="00DC26BF">
            <w:pPr>
              <w:rPr>
                <w:rFonts w:ascii="Segoe UI" w:hAnsi="Segoe UI" w:cs="Segoe UI"/>
                <w:lang w:val="fr-HT"/>
              </w:rPr>
            </w:pPr>
            <w:r w:rsidRPr="0013384B">
              <w:rPr>
                <w:rFonts w:ascii="Segoe UI" w:hAnsi="Segoe UI" w:cs="Segoe UI"/>
                <w:bCs/>
                <w:lang w:val="fr-HT"/>
              </w:rPr>
              <w:t>Management response :</w:t>
            </w:r>
            <w:r w:rsidRPr="0013384B">
              <w:rPr>
                <w:rFonts w:ascii="Arial" w:hAnsi="Arial" w:cs="Arial"/>
                <w:sz w:val="18"/>
                <w:szCs w:val="18"/>
              </w:rPr>
              <w:t xml:space="preserve"> </w:t>
            </w:r>
            <w:r w:rsidRPr="0013384B">
              <w:rPr>
                <w:rFonts w:ascii="Segoe UI" w:hAnsi="Segoe UI" w:cs="Segoe UI"/>
                <w:b/>
                <w:lang w:val="fr-HT"/>
              </w:rPr>
              <w:t>Recommandation acceptée</w:t>
            </w:r>
          </w:p>
        </w:tc>
      </w:tr>
      <w:tr w:rsidR="001B2159" w:rsidRPr="0013384B" w14:paraId="7238B7B6" w14:textId="77777777" w:rsidTr="00BA4A4E">
        <w:tc>
          <w:tcPr>
            <w:tcW w:w="3960" w:type="dxa"/>
            <w:vMerge w:val="restart"/>
            <w:shd w:val="clear" w:color="auto" w:fill="FFFFFF" w:themeFill="background1"/>
          </w:tcPr>
          <w:p w14:paraId="08CB12F0" w14:textId="77777777" w:rsidR="001B2159" w:rsidRPr="0013384B" w:rsidRDefault="001B2159" w:rsidP="00BA4A4E">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71A2308A" w14:textId="77777777" w:rsidR="001B2159" w:rsidRPr="0013384B" w:rsidRDefault="001B2159" w:rsidP="00BA4A4E">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762D168A" w14:textId="77777777" w:rsidR="001B2159" w:rsidRPr="0013384B" w:rsidRDefault="001B2159" w:rsidP="00BA4A4E">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3AC6A871" w14:textId="77777777" w:rsidR="001B2159" w:rsidRPr="0013384B" w:rsidRDefault="001B2159" w:rsidP="00BA4A4E">
            <w:pPr>
              <w:jc w:val="center"/>
              <w:rPr>
                <w:rFonts w:ascii="Segoe UI" w:hAnsi="Segoe UI" w:cs="Segoe UI"/>
                <w:b/>
                <w:lang w:val="en-US"/>
              </w:rPr>
            </w:pPr>
            <w:r w:rsidRPr="0013384B">
              <w:rPr>
                <w:rFonts w:ascii="Segoe UI" w:hAnsi="Segoe UI" w:cs="Segoe UI"/>
                <w:b/>
                <w:lang w:val="en-US"/>
              </w:rPr>
              <w:t>Tracking</w:t>
            </w:r>
          </w:p>
        </w:tc>
      </w:tr>
      <w:tr w:rsidR="001B2159" w:rsidRPr="0013384B" w14:paraId="35950939" w14:textId="77777777" w:rsidTr="00BA4A4E">
        <w:tc>
          <w:tcPr>
            <w:tcW w:w="3960" w:type="dxa"/>
            <w:vMerge/>
            <w:shd w:val="clear" w:color="auto" w:fill="FFFFFF" w:themeFill="background1"/>
          </w:tcPr>
          <w:p w14:paraId="04ECB7F5" w14:textId="77777777" w:rsidR="001B2159" w:rsidRPr="0013384B" w:rsidRDefault="001B2159" w:rsidP="00BA4A4E">
            <w:pPr>
              <w:jc w:val="center"/>
              <w:rPr>
                <w:rFonts w:ascii="Segoe UI" w:hAnsi="Segoe UI" w:cs="Segoe UI"/>
              </w:rPr>
            </w:pPr>
          </w:p>
        </w:tc>
        <w:tc>
          <w:tcPr>
            <w:tcW w:w="2015" w:type="dxa"/>
            <w:vMerge/>
            <w:shd w:val="clear" w:color="auto" w:fill="FFFFFF" w:themeFill="background1"/>
          </w:tcPr>
          <w:p w14:paraId="0859E8C8" w14:textId="77777777" w:rsidR="001B2159" w:rsidRPr="0013384B" w:rsidRDefault="001B2159" w:rsidP="00BA4A4E">
            <w:pPr>
              <w:jc w:val="center"/>
              <w:rPr>
                <w:rFonts w:ascii="Segoe UI" w:hAnsi="Segoe UI" w:cs="Segoe UI"/>
              </w:rPr>
            </w:pPr>
          </w:p>
        </w:tc>
        <w:tc>
          <w:tcPr>
            <w:tcW w:w="2215" w:type="dxa"/>
            <w:vMerge/>
            <w:shd w:val="clear" w:color="auto" w:fill="FFFFFF" w:themeFill="background1"/>
          </w:tcPr>
          <w:p w14:paraId="7C43EBA9" w14:textId="77777777" w:rsidR="001B2159" w:rsidRPr="0013384B" w:rsidRDefault="001B2159" w:rsidP="00BA4A4E">
            <w:pPr>
              <w:jc w:val="center"/>
              <w:rPr>
                <w:rFonts w:ascii="Segoe UI" w:hAnsi="Segoe UI" w:cs="Segoe UI"/>
              </w:rPr>
            </w:pPr>
          </w:p>
        </w:tc>
        <w:tc>
          <w:tcPr>
            <w:tcW w:w="4866" w:type="dxa"/>
            <w:shd w:val="clear" w:color="auto" w:fill="FFFFFF" w:themeFill="background1"/>
          </w:tcPr>
          <w:p w14:paraId="54B4BCA3" w14:textId="77777777" w:rsidR="001B2159" w:rsidRPr="0013384B" w:rsidRDefault="001B2159" w:rsidP="00BA4A4E">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34B59800" w14:textId="77777777" w:rsidR="001B2159" w:rsidRPr="0013384B" w:rsidRDefault="001B2159" w:rsidP="00BA4A4E">
            <w:pPr>
              <w:jc w:val="center"/>
              <w:rPr>
                <w:rFonts w:ascii="Segoe UI" w:hAnsi="Segoe UI" w:cs="Segoe UI"/>
                <w:b/>
                <w:lang w:val="en-US"/>
              </w:rPr>
            </w:pPr>
            <w:r w:rsidRPr="0013384B">
              <w:rPr>
                <w:rFonts w:ascii="Segoe UI" w:hAnsi="Segoe UI" w:cs="Segoe UI"/>
                <w:b/>
                <w:lang w:val="en-US"/>
              </w:rPr>
              <w:t>Statut</w:t>
            </w:r>
          </w:p>
        </w:tc>
      </w:tr>
      <w:tr w:rsidR="001B2159" w:rsidRPr="0013384B" w14:paraId="42878E5F" w14:textId="77777777" w:rsidTr="00BA4A4E">
        <w:tc>
          <w:tcPr>
            <w:tcW w:w="3960" w:type="dxa"/>
          </w:tcPr>
          <w:p w14:paraId="318FA5A7" w14:textId="64331ACB" w:rsidR="001B2159" w:rsidRPr="0013384B" w:rsidRDefault="007425E9" w:rsidP="00BA4A4E">
            <w:pPr>
              <w:rPr>
                <w:rFonts w:ascii="Segoe UI" w:hAnsi="Segoe UI" w:cs="Segoe UI"/>
              </w:rPr>
            </w:pPr>
            <w:r w:rsidRPr="0013384B">
              <w:rPr>
                <w:rFonts w:ascii="Segoe UI" w:hAnsi="Segoe UI" w:cs="Segoe UI"/>
              </w:rPr>
              <w:t>Appui à la compréhension exhaustive du système BBJ</w:t>
            </w:r>
          </w:p>
        </w:tc>
        <w:tc>
          <w:tcPr>
            <w:tcW w:w="2015" w:type="dxa"/>
          </w:tcPr>
          <w:p w14:paraId="6ED2B841" w14:textId="77777777" w:rsidR="001B2159" w:rsidRPr="0013384B" w:rsidRDefault="001B2159" w:rsidP="00BA4A4E">
            <w:pPr>
              <w:jc w:val="center"/>
              <w:rPr>
                <w:rFonts w:ascii="Segoe UI" w:hAnsi="Segoe UI" w:cs="Segoe UI"/>
              </w:rPr>
            </w:pPr>
            <w:r w:rsidRPr="0013384B">
              <w:rPr>
                <w:rFonts w:ascii="Segoe UI" w:hAnsi="Segoe UI" w:cs="Segoe UI"/>
              </w:rPr>
              <w:t>31-12-2022</w:t>
            </w:r>
          </w:p>
        </w:tc>
        <w:tc>
          <w:tcPr>
            <w:tcW w:w="2215" w:type="dxa"/>
          </w:tcPr>
          <w:p w14:paraId="24F3857C" w14:textId="77777777" w:rsidR="001B2159" w:rsidRPr="0013384B" w:rsidRDefault="001B2159" w:rsidP="00BA4A4E">
            <w:pPr>
              <w:jc w:val="center"/>
              <w:rPr>
                <w:rFonts w:ascii="Segoe UI" w:hAnsi="Segoe UI" w:cs="Segoe UI"/>
              </w:rPr>
            </w:pPr>
            <w:r w:rsidRPr="0013384B">
              <w:rPr>
                <w:rFonts w:ascii="Segoe UI" w:hAnsi="Segoe UI" w:cs="Segoe UI"/>
              </w:rPr>
              <w:t>Chef de projet</w:t>
            </w:r>
          </w:p>
        </w:tc>
        <w:tc>
          <w:tcPr>
            <w:tcW w:w="4866" w:type="dxa"/>
          </w:tcPr>
          <w:p w14:paraId="2D54A0DE" w14:textId="734D4F28" w:rsidR="001B2159" w:rsidRPr="0013384B" w:rsidRDefault="00352924" w:rsidP="00BA4A4E">
            <w:pPr>
              <w:jc w:val="both"/>
              <w:rPr>
                <w:rFonts w:ascii="Segoe UI" w:hAnsi="Segoe UI" w:cs="Segoe UI"/>
              </w:rPr>
            </w:pPr>
            <w:r w:rsidRPr="0013384B">
              <w:rPr>
                <w:rFonts w:ascii="Segoe UI" w:hAnsi="Segoe UI" w:cs="Segoe UI"/>
              </w:rPr>
              <w:t>C’est une méthodologie en 6 étapes</w:t>
            </w:r>
            <w:r w:rsidR="008C1734" w:rsidRPr="0013384B">
              <w:rPr>
                <w:rFonts w:ascii="Segoe UI" w:hAnsi="Segoe UI" w:cs="Segoe UI"/>
              </w:rPr>
              <w:t xml:space="preserve"> qui se réalisent entre 4 à 6 mois</w:t>
            </w:r>
            <w:r w:rsidR="001B2159" w:rsidRPr="0013384B">
              <w:rPr>
                <w:rFonts w:ascii="Segoe UI" w:hAnsi="Segoe UI" w:cs="Segoe UI"/>
              </w:rPr>
              <w:t>.</w:t>
            </w:r>
            <w:r w:rsidRPr="0013384B">
              <w:rPr>
                <w:rFonts w:ascii="Segoe UI" w:hAnsi="Segoe UI" w:cs="Segoe UI"/>
              </w:rPr>
              <w:t xml:space="preserve"> </w:t>
            </w:r>
            <w:r w:rsidR="008C1734" w:rsidRPr="0013384B">
              <w:rPr>
                <w:rFonts w:ascii="Segoe UI" w:hAnsi="Segoe UI" w:cs="Segoe UI"/>
              </w:rPr>
              <w:t>Il est important de réaliser le diagnostic de l’entreprise, la formation des membres sur les notions de base en gestion, le Plan d’Affaires avant d’arriver à l’étape ou ils doivent recevoir le financement. Cette démarche rentre dans la consolidation et la durabilité de l’action. Car plus de connaissance, c’est plus de se donner la chance de réussir.</w:t>
            </w:r>
          </w:p>
        </w:tc>
        <w:tc>
          <w:tcPr>
            <w:tcW w:w="1434" w:type="dxa"/>
          </w:tcPr>
          <w:p w14:paraId="22AC2EAE" w14:textId="77777777" w:rsidR="001B2159" w:rsidRPr="0013384B" w:rsidRDefault="001B2159" w:rsidP="00BA4A4E">
            <w:pPr>
              <w:jc w:val="center"/>
              <w:rPr>
                <w:rFonts w:ascii="Segoe UI" w:hAnsi="Segoe UI" w:cs="Segoe UI"/>
              </w:rPr>
            </w:pPr>
            <w:r w:rsidRPr="0013384B">
              <w:rPr>
                <w:rFonts w:ascii="Segoe UI" w:hAnsi="Segoe UI" w:cs="Segoe UI"/>
              </w:rPr>
              <w:t>En cours</w:t>
            </w:r>
          </w:p>
        </w:tc>
      </w:tr>
      <w:tr w:rsidR="00627DB6" w:rsidRPr="0013384B" w14:paraId="77F18CEF" w14:textId="77777777" w:rsidTr="00733BED">
        <w:trPr>
          <w:trHeight w:val="737"/>
        </w:trPr>
        <w:tc>
          <w:tcPr>
            <w:tcW w:w="14490" w:type="dxa"/>
            <w:gridSpan w:val="5"/>
            <w:shd w:val="clear" w:color="auto" w:fill="DEEAF6" w:themeFill="accent5" w:themeFillTint="33"/>
          </w:tcPr>
          <w:p w14:paraId="064AA03A" w14:textId="6BF7CC66" w:rsidR="004636DC" w:rsidRPr="0013384B" w:rsidRDefault="00627DB6" w:rsidP="00733BED">
            <w:pPr>
              <w:jc w:val="both"/>
              <w:rPr>
                <w:rFonts w:ascii="Segoe UI" w:hAnsi="Segoe UI" w:cs="Segoe UI"/>
                <w:bCs/>
              </w:rPr>
            </w:pPr>
            <w:r w:rsidRPr="0013384B">
              <w:rPr>
                <w:rFonts w:ascii="Segoe UI" w:hAnsi="Segoe UI" w:cs="Segoe UI"/>
                <w:b/>
              </w:rPr>
              <w:t>Recom</w:t>
            </w:r>
            <w:r w:rsidR="003E5034" w:rsidRPr="0013384B">
              <w:rPr>
                <w:rFonts w:ascii="Segoe UI" w:hAnsi="Segoe UI" w:cs="Segoe UI"/>
                <w:b/>
              </w:rPr>
              <w:t>man</w:t>
            </w:r>
            <w:r w:rsidRPr="0013384B">
              <w:rPr>
                <w:rFonts w:ascii="Segoe UI" w:hAnsi="Segoe UI" w:cs="Segoe UI"/>
                <w:b/>
              </w:rPr>
              <w:t>dat</w:t>
            </w:r>
            <w:r w:rsidR="00A37061" w:rsidRPr="0013384B">
              <w:rPr>
                <w:rFonts w:ascii="Segoe UI" w:hAnsi="Segoe UI" w:cs="Segoe UI"/>
                <w:b/>
              </w:rPr>
              <w:t>ion</w:t>
            </w:r>
            <w:r w:rsidR="003E5034" w:rsidRPr="0013384B">
              <w:rPr>
                <w:rFonts w:ascii="Segoe UI" w:hAnsi="Segoe UI" w:cs="Segoe UI"/>
                <w:b/>
              </w:rPr>
              <w:t xml:space="preserve"> </w:t>
            </w:r>
            <w:r w:rsidR="0062119C" w:rsidRPr="0013384B">
              <w:rPr>
                <w:rFonts w:ascii="Segoe UI" w:hAnsi="Segoe UI" w:cs="Segoe UI"/>
                <w:b/>
              </w:rPr>
              <w:t>4</w:t>
            </w:r>
            <w:r w:rsidR="0062119C" w:rsidRPr="0013384B">
              <w:rPr>
                <w:rFonts w:ascii="Segoe UI" w:hAnsi="Segoe UI" w:cs="Segoe UI"/>
                <w:bCs/>
              </w:rPr>
              <w:t xml:space="preserve"> :</w:t>
            </w:r>
            <w:r w:rsidR="0016562B" w:rsidRPr="0013384B">
              <w:rPr>
                <w:rFonts w:ascii="Segoe UI" w:hAnsi="Segoe UI" w:cs="Segoe UI"/>
                <w:bCs/>
              </w:rPr>
              <w:t xml:space="preserve"> </w:t>
            </w:r>
            <w:r w:rsidR="0031173D" w:rsidRPr="0013384B">
              <w:rPr>
                <w:rFonts w:ascii="Segoe UI" w:hAnsi="Segoe UI" w:cs="Segoe UI"/>
                <w:bCs/>
              </w:rPr>
              <w:t>C</w:t>
            </w:r>
            <w:r w:rsidR="00352924" w:rsidRPr="0013384B">
              <w:rPr>
                <w:rFonts w:eastAsia="SimSun" w:cstheme="minorHAnsi"/>
                <w:sz w:val="24"/>
                <w:szCs w:val="24"/>
                <w:lang w:val="fr-029"/>
              </w:rPr>
              <w:t>onsacrer</w:t>
            </w:r>
            <w:r w:rsidR="00733BED" w:rsidRPr="0013384B">
              <w:rPr>
                <w:rFonts w:eastAsia="SimSun" w:cstheme="minorHAnsi"/>
                <w:sz w:val="24"/>
                <w:szCs w:val="24"/>
                <w:lang w:val="fr-029"/>
              </w:rPr>
              <w:t xml:space="preserve"> davantage de temps pour implémenter la démarche participative au regard de </w:t>
            </w:r>
            <w:r w:rsidR="002530A6" w:rsidRPr="0013384B">
              <w:rPr>
                <w:rFonts w:ascii="Segoe UI" w:hAnsi="Segoe UI" w:cs="Segoe UI"/>
                <w:bCs/>
              </w:rPr>
              <w:t xml:space="preserve">l’approche séquentielle </w:t>
            </w:r>
            <w:r w:rsidR="00733BED" w:rsidRPr="0013384B">
              <w:rPr>
                <w:rFonts w:ascii="Segoe UI" w:hAnsi="Segoe UI" w:cs="Segoe UI"/>
                <w:bCs/>
              </w:rPr>
              <w:t xml:space="preserve">préconisée </w:t>
            </w:r>
            <w:r w:rsidR="002530A6" w:rsidRPr="0013384B">
              <w:rPr>
                <w:rFonts w:ascii="Segoe UI" w:hAnsi="Segoe UI" w:cs="Segoe UI"/>
                <w:bCs/>
              </w:rPr>
              <w:t>au sein des communes, pour s’assurer</w:t>
            </w:r>
            <w:r w:rsidR="00733BED" w:rsidRPr="0013384B">
              <w:rPr>
                <w:rFonts w:ascii="Segoe UI" w:hAnsi="Segoe UI" w:cs="Segoe UI"/>
                <w:bCs/>
              </w:rPr>
              <w:t xml:space="preserve"> </w:t>
            </w:r>
            <w:r w:rsidR="002530A6" w:rsidRPr="0013384B">
              <w:rPr>
                <w:rFonts w:ascii="Segoe UI" w:hAnsi="Segoe UI" w:cs="Segoe UI"/>
                <w:bCs/>
              </w:rPr>
              <w:t xml:space="preserve">l’appropriation </w:t>
            </w:r>
            <w:r w:rsidR="0031173D" w:rsidRPr="0013384B">
              <w:rPr>
                <w:rFonts w:ascii="Segoe UI" w:hAnsi="Segoe UI" w:cs="Segoe UI"/>
                <w:bCs/>
              </w:rPr>
              <w:t>des activités da</w:t>
            </w:r>
            <w:r w:rsidR="0031173D" w:rsidRPr="0013384B">
              <w:rPr>
                <w:rFonts w:eastAsia="SimSun" w:cstheme="minorHAnsi"/>
                <w:sz w:val="24"/>
                <w:szCs w:val="24"/>
                <w:lang w:val="fr-029"/>
              </w:rPr>
              <w:t>ns la conception de projets similaires au Projet Post-Catastrophe</w:t>
            </w:r>
          </w:p>
        </w:tc>
      </w:tr>
      <w:tr w:rsidR="00D1100C" w:rsidRPr="0013384B" w14:paraId="30934EB3" w14:textId="77777777" w:rsidTr="00B609DE">
        <w:trPr>
          <w:trHeight w:val="359"/>
        </w:trPr>
        <w:tc>
          <w:tcPr>
            <w:tcW w:w="14490" w:type="dxa"/>
            <w:gridSpan w:val="5"/>
          </w:tcPr>
          <w:p w14:paraId="08B8B20D" w14:textId="0A59CFDB" w:rsidR="00D1100C" w:rsidRPr="0013384B" w:rsidRDefault="00A31A6D" w:rsidP="00627DB6">
            <w:pPr>
              <w:rPr>
                <w:rFonts w:ascii="Segoe UI" w:hAnsi="Segoe UI" w:cs="Segoe UI"/>
                <w:bCs/>
                <w:lang w:val="fr-HT"/>
              </w:rPr>
            </w:pPr>
            <w:r w:rsidRPr="0013384B">
              <w:rPr>
                <w:rFonts w:ascii="Segoe UI" w:hAnsi="Segoe UI" w:cs="Segoe UI"/>
                <w:bCs/>
                <w:lang w:val="fr-HT"/>
              </w:rPr>
              <w:t xml:space="preserve">Management response : </w:t>
            </w:r>
            <w:r w:rsidR="00733BED" w:rsidRPr="0013384B">
              <w:rPr>
                <w:rFonts w:ascii="Segoe UI" w:hAnsi="Segoe UI" w:cs="Segoe UI"/>
                <w:b/>
                <w:lang w:val="fr-HT"/>
              </w:rPr>
              <w:t>Recommandation rejetée</w:t>
            </w:r>
          </w:p>
        </w:tc>
      </w:tr>
      <w:tr w:rsidR="00207B23" w:rsidRPr="0013384B" w14:paraId="524F6E17" w14:textId="77777777" w:rsidTr="00F8575E">
        <w:tc>
          <w:tcPr>
            <w:tcW w:w="3960" w:type="dxa"/>
            <w:vMerge w:val="restart"/>
            <w:shd w:val="clear" w:color="auto" w:fill="FFFFFF" w:themeFill="background1"/>
          </w:tcPr>
          <w:p w14:paraId="1E3F08CA" w14:textId="0B9DE7C7" w:rsidR="00207B23" w:rsidRPr="0013384B" w:rsidRDefault="002F577E" w:rsidP="002F577E">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7340E61A" w14:textId="68E58AF8" w:rsidR="00207B23" w:rsidRPr="0013384B" w:rsidRDefault="002F577E" w:rsidP="00A02C67">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1BC8608B" w14:textId="41DFE664" w:rsidR="00207B23" w:rsidRPr="0013384B" w:rsidRDefault="002F577E" w:rsidP="00A02C67">
            <w:pPr>
              <w:jc w:val="center"/>
              <w:rPr>
                <w:rFonts w:ascii="Segoe UI" w:hAnsi="Segoe UI" w:cs="Segoe UI"/>
                <w:b/>
                <w:lang w:val="en-US"/>
              </w:rPr>
            </w:pPr>
            <w:r w:rsidRPr="0013384B">
              <w:rPr>
                <w:rFonts w:ascii="Segoe UI" w:hAnsi="Segoe UI" w:cs="Segoe UI"/>
                <w:b/>
                <w:lang w:val="en-US"/>
              </w:rPr>
              <w:t xml:space="preserve">Responsable </w:t>
            </w:r>
            <w:r w:rsidR="00207B23" w:rsidRPr="0013384B">
              <w:rPr>
                <w:rFonts w:ascii="Segoe UI" w:hAnsi="Segoe UI" w:cs="Segoe UI"/>
                <w:b/>
                <w:lang w:val="en-US"/>
              </w:rPr>
              <w:t>(s)</w:t>
            </w:r>
          </w:p>
        </w:tc>
        <w:tc>
          <w:tcPr>
            <w:tcW w:w="6300" w:type="dxa"/>
            <w:gridSpan w:val="2"/>
            <w:shd w:val="clear" w:color="auto" w:fill="FFFFFF" w:themeFill="background1"/>
          </w:tcPr>
          <w:p w14:paraId="712C79F4" w14:textId="77777777" w:rsidR="00207B23" w:rsidRPr="0013384B" w:rsidRDefault="00207B23" w:rsidP="00A02C67">
            <w:pPr>
              <w:jc w:val="center"/>
              <w:rPr>
                <w:rFonts w:ascii="Segoe UI" w:hAnsi="Segoe UI" w:cs="Segoe UI"/>
                <w:b/>
                <w:lang w:val="en-US"/>
              </w:rPr>
            </w:pPr>
            <w:r w:rsidRPr="0013384B">
              <w:rPr>
                <w:rFonts w:ascii="Segoe UI" w:hAnsi="Segoe UI" w:cs="Segoe UI"/>
                <w:b/>
                <w:lang w:val="en-US"/>
              </w:rPr>
              <w:t>Tracking</w:t>
            </w:r>
          </w:p>
        </w:tc>
      </w:tr>
      <w:tr w:rsidR="00207B23" w:rsidRPr="0013384B" w14:paraId="23A92F31" w14:textId="77777777" w:rsidTr="00F8575E">
        <w:tc>
          <w:tcPr>
            <w:tcW w:w="3960" w:type="dxa"/>
            <w:vMerge/>
            <w:shd w:val="clear" w:color="auto" w:fill="FFFFFF" w:themeFill="background1"/>
          </w:tcPr>
          <w:p w14:paraId="4C3F4A49" w14:textId="77777777" w:rsidR="00207B23" w:rsidRPr="0013384B" w:rsidRDefault="00207B23" w:rsidP="00A02C67">
            <w:pPr>
              <w:jc w:val="center"/>
              <w:rPr>
                <w:rFonts w:ascii="Segoe UI" w:hAnsi="Segoe UI" w:cs="Segoe UI"/>
              </w:rPr>
            </w:pPr>
          </w:p>
        </w:tc>
        <w:tc>
          <w:tcPr>
            <w:tcW w:w="2015" w:type="dxa"/>
            <w:vMerge/>
            <w:shd w:val="clear" w:color="auto" w:fill="FFFFFF" w:themeFill="background1"/>
          </w:tcPr>
          <w:p w14:paraId="3311BBDF" w14:textId="77777777" w:rsidR="00207B23" w:rsidRPr="0013384B" w:rsidRDefault="00207B23" w:rsidP="00A02C67">
            <w:pPr>
              <w:jc w:val="center"/>
              <w:rPr>
                <w:rFonts w:ascii="Segoe UI" w:hAnsi="Segoe UI" w:cs="Segoe UI"/>
              </w:rPr>
            </w:pPr>
          </w:p>
        </w:tc>
        <w:tc>
          <w:tcPr>
            <w:tcW w:w="2215" w:type="dxa"/>
            <w:vMerge/>
            <w:shd w:val="clear" w:color="auto" w:fill="FFFFFF" w:themeFill="background1"/>
          </w:tcPr>
          <w:p w14:paraId="4A611C53" w14:textId="77777777" w:rsidR="00207B23" w:rsidRPr="0013384B" w:rsidRDefault="00207B23" w:rsidP="00A02C67">
            <w:pPr>
              <w:jc w:val="center"/>
              <w:rPr>
                <w:rFonts w:ascii="Segoe UI" w:hAnsi="Segoe UI" w:cs="Segoe UI"/>
              </w:rPr>
            </w:pPr>
          </w:p>
        </w:tc>
        <w:tc>
          <w:tcPr>
            <w:tcW w:w="4866" w:type="dxa"/>
            <w:shd w:val="clear" w:color="auto" w:fill="FFFFFF" w:themeFill="background1"/>
          </w:tcPr>
          <w:p w14:paraId="0A886C7B" w14:textId="43DC10A3" w:rsidR="00207B23" w:rsidRPr="0013384B" w:rsidRDefault="002F577E" w:rsidP="00A02C67">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2EB6535F" w14:textId="01F3A60F" w:rsidR="00207B23" w:rsidRPr="0013384B" w:rsidRDefault="002F577E" w:rsidP="00A02C67">
            <w:pPr>
              <w:jc w:val="center"/>
              <w:rPr>
                <w:rFonts w:ascii="Segoe UI" w:hAnsi="Segoe UI" w:cs="Segoe UI"/>
                <w:b/>
                <w:lang w:val="en-US"/>
              </w:rPr>
            </w:pPr>
            <w:r w:rsidRPr="0013384B">
              <w:rPr>
                <w:rFonts w:ascii="Segoe UI" w:hAnsi="Segoe UI" w:cs="Segoe UI"/>
                <w:b/>
                <w:lang w:val="en-US"/>
              </w:rPr>
              <w:t>Statut</w:t>
            </w:r>
          </w:p>
        </w:tc>
      </w:tr>
      <w:tr w:rsidR="00EC450A" w:rsidRPr="0013384B" w14:paraId="2D2E5153" w14:textId="77777777" w:rsidTr="00F8575E">
        <w:tc>
          <w:tcPr>
            <w:tcW w:w="3960" w:type="dxa"/>
          </w:tcPr>
          <w:p w14:paraId="662AFD33" w14:textId="74362C83" w:rsidR="00EC450A" w:rsidRPr="0013384B" w:rsidRDefault="00EC450A" w:rsidP="00EC450A">
            <w:pPr>
              <w:jc w:val="both"/>
              <w:rPr>
                <w:rFonts w:ascii="Segoe UI" w:hAnsi="Segoe UI" w:cs="Segoe UI"/>
                <w:bCs/>
              </w:rPr>
            </w:pPr>
            <w:r w:rsidRPr="0013384B">
              <w:rPr>
                <w:rFonts w:ascii="Segoe UI" w:hAnsi="Segoe UI" w:cs="Segoe UI"/>
              </w:rPr>
              <w:t>N/A</w:t>
            </w:r>
          </w:p>
        </w:tc>
        <w:tc>
          <w:tcPr>
            <w:tcW w:w="2015" w:type="dxa"/>
          </w:tcPr>
          <w:p w14:paraId="1A40880A" w14:textId="5ABA56EA" w:rsidR="00EC450A" w:rsidRPr="0013384B" w:rsidRDefault="00EC450A" w:rsidP="00EC450A">
            <w:pPr>
              <w:jc w:val="center"/>
              <w:rPr>
                <w:rFonts w:ascii="Segoe UI" w:hAnsi="Segoe UI" w:cs="Segoe UI"/>
              </w:rPr>
            </w:pPr>
            <w:r w:rsidRPr="0013384B">
              <w:rPr>
                <w:rFonts w:ascii="Segoe UI" w:hAnsi="Segoe UI" w:cs="Segoe UI"/>
              </w:rPr>
              <w:t>N/A</w:t>
            </w:r>
          </w:p>
        </w:tc>
        <w:tc>
          <w:tcPr>
            <w:tcW w:w="2215" w:type="dxa"/>
          </w:tcPr>
          <w:p w14:paraId="38AF9A6F" w14:textId="39A53343" w:rsidR="00EC450A" w:rsidRPr="0013384B" w:rsidRDefault="00EC450A" w:rsidP="00EC450A">
            <w:pPr>
              <w:jc w:val="center"/>
              <w:rPr>
                <w:rFonts w:ascii="Segoe UI" w:hAnsi="Segoe UI" w:cs="Segoe UI"/>
              </w:rPr>
            </w:pPr>
            <w:r w:rsidRPr="0013384B">
              <w:rPr>
                <w:rFonts w:ascii="Segoe UI" w:hAnsi="Segoe UI" w:cs="Segoe UI"/>
              </w:rPr>
              <w:t>N/A</w:t>
            </w:r>
          </w:p>
        </w:tc>
        <w:tc>
          <w:tcPr>
            <w:tcW w:w="4866" w:type="dxa"/>
          </w:tcPr>
          <w:p w14:paraId="43C47402" w14:textId="51405935" w:rsidR="00EC450A" w:rsidRPr="0013384B" w:rsidRDefault="00EC450A" w:rsidP="00EC450A">
            <w:pPr>
              <w:rPr>
                <w:rFonts w:ascii="Segoe UI" w:hAnsi="Segoe UI" w:cs="Segoe UI"/>
              </w:rPr>
            </w:pPr>
            <w:r w:rsidRPr="0013384B">
              <w:rPr>
                <w:rFonts w:ascii="Segoe UI" w:hAnsi="Segoe UI" w:cs="Segoe UI"/>
                <w:bCs/>
              </w:rPr>
              <w:t xml:space="preserve">Approche participative est reflétée dans les différentes composantes du projet et le temps imparti pour la mise en œuvre justement apprécié </w:t>
            </w:r>
          </w:p>
        </w:tc>
        <w:tc>
          <w:tcPr>
            <w:tcW w:w="1434" w:type="dxa"/>
          </w:tcPr>
          <w:p w14:paraId="62A348D7" w14:textId="06C1BB24" w:rsidR="00EC450A" w:rsidRPr="0013384B" w:rsidRDefault="00EC450A" w:rsidP="00EC450A">
            <w:pPr>
              <w:jc w:val="center"/>
              <w:rPr>
                <w:rFonts w:ascii="Segoe UI" w:hAnsi="Segoe UI" w:cs="Segoe UI"/>
              </w:rPr>
            </w:pPr>
            <w:r w:rsidRPr="0013384B">
              <w:rPr>
                <w:rFonts w:ascii="Segoe UI" w:hAnsi="Segoe UI" w:cs="Segoe UI"/>
              </w:rPr>
              <w:t>N/A</w:t>
            </w:r>
          </w:p>
        </w:tc>
      </w:tr>
      <w:tr w:rsidR="002530A6" w:rsidRPr="0013384B" w14:paraId="6B1BE42D" w14:textId="77777777" w:rsidTr="002530A6">
        <w:trPr>
          <w:trHeight w:val="692"/>
        </w:trPr>
        <w:tc>
          <w:tcPr>
            <w:tcW w:w="14490" w:type="dxa"/>
            <w:gridSpan w:val="5"/>
            <w:shd w:val="clear" w:color="auto" w:fill="DEEAF6" w:themeFill="accent5" w:themeFillTint="33"/>
          </w:tcPr>
          <w:p w14:paraId="143FB553" w14:textId="782682F5" w:rsidR="002530A6" w:rsidRPr="0013384B" w:rsidRDefault="002530A6" w:rsidP="002530A6">
            <w:pPr>
              <w:jc w:val="both"/>
              <w:rPr>
                <w:rFonts w:ascii="Segoe UI" w:hAnsi="Segoe UI" w:cs="Segoe UI"/>
                <w:b/>
              </w:rPr>
            </w:pPr>
            <w:r w:rsidRPr="0013384B">
              <w:rPr>
                <w:rFonts w:ascii="Segoe UI" w:hAnsi="Segoe UI" w:cs="Segoe UI"/>
                <w:b/>
              </w:rPr>
              <w:t xml:space="preserve">Recommandation 5 : </w:t>
            </w:r>
            <w:r w:rsidR="00733BED" w:rsidRPr="0013384B">
              <w:rPr>
                <w:rFonts w:ascii="Segoe UI" w:hAnsi="Segoe UI" w:cs="Segoe UI"/>
                <w:bCs/>
              </w:rPr>
              <w:t>R</w:t>
            </w:r>
            <w:r w:rsidRPr="0013384B">
              <w:rPr>
                <w:rFonts w:ascii="Segoe UI" w:hAnsi="Segoe UI" w:cs="Segoe UI"/>
                <w:bCs/>
              </w:rPr>
              <w:t xml:space="preserve">enforcer </w:t>
            </w:r>
            <w:r w:rsidR="00733BED" w:rsidRPr="0013384B">
              <w:rPr>
                <w:rFonts w:ascii="Segoe UI" w:hAnsi="Segoe UI" w:cs="Segoe UI"/>
                <w:bCs/>
              </w:rPr>
              <w:t>le volet</w:t>
            </w:r>
            <w:r w:rsidRPr="0013384B">
              <w:rPr>
                <w:rFonts w:ascii="Segoe UI" w:hAnsi="Segoe UI" w:cs="Segoe UI"/>
                <w:bCs/>
              </w:rPr>
              <w:t xml:space="preserve"> suivi-évaluation d</w:t>
            </w:r>
            <w:r w:rsidR="00733BED" w:rsidRPr="0013384B">
              <w:rPr>
                <w:rFonts w:ascii="Segoe UI" w:hAnsi="Segoe UI" w:cs="Segoe UI"/>
                <w:bCs/>
              </w:rPr>
              <w:t xml:space="preserve">u </w:t>
            </w:r>
            <w:r w:rsidRPr="0013384B">
              <w:rPr>
                <w:rFonts w:ascii="Segoe UI" w:hAnsi="Segoe UI" w:cs="Segoe UI"/>
                <w:bCs/>
              </w:rPr>
              <w:t>projet pour améliorer l’efficacité et l’efficience des projets, tant sur le plan ressources humaines que sur la formulation d’indicateurs et d’outils de gestion</w:t>
            </w:r>
          </w:p>
        </w:tc>
      </w:tr>
      <w:tr w:rsidR="002530A6" w:rsidRPr="0013384B" w14:paraId="29FE70F1" w14:textId="77777777" w:rsidTr="0031173D">
        <w:trPr>
          <w:trHeight w:val="395"/>
        </w:trPr>
        <w:tc>
          <w:tcPr>
            <w:tcW w:w="14490" w:type="dxa"/>
            <w:gridSpan w:val="5"/>
          </w:tcPr>
          <w:p w14:paraId="280D86F0" w14:textId="3287B6FD" w:rsidR="002530A6" w:rsidRPr="0013384B" w:rsidRDefault="00A31A6D" w:rsidP="00BA4A4E">
            <w:pPr>
              <w:rPr>
                <w:rFonts w:ascii="Segoe UI" w:hAnsi="Segoe UI" w:cs="Segoe UI"/>
              </w:rPr>
            </w:pPr>
            <w:r w:rsidRPr="0013384B">
              <w:rPr>
                <w:rFonts w:ascii="Segoe UI" w:hAnsi="Segoe UI" w:cs="Segoe UI"/>
                <w:bCs/>
                <w:lang w:val="fr-HT"/>
              </w:rPr>
              <w:lastRenderedPageBreak/>
              <w:t xml:space="preserve">Management response : </w:t>
            </w:r>
            <w:r w:rsidR="00FA7E93" w:rsidRPr="0013384B">
              <w:rPr>
                <w:rFonts w:ascii="Segoe UI" w:hAnsi="Segoe UI" w:cs="Segoe UI"/>
                <w:b/>
                <w:lang w:val="fr-HT"/>
              </w:rPr>
              <w:t>Recommandation acceptée</w:t>
            </w:r>
          </w:p>
        </w:tc>
      </w:tr>
      <w:tr w:rsidR="002530A6" w:rsidRPr="0013384B" w14:paraId="15E99014" w14:textId="77777777" w:rsidTr="00BA4A4E">
        <w:tc>
          <w:tcPr>
            <w:tcW w:w="3960" w:type="dxa"/>
            <w:vMerge w:val="restart"/>
            <w:shd w:val="clear" w:color="auto" w:fill="FFFFFF" w:themeFill="background1"/>
          </w:tcPr>
          <w:p w14:paraId="1E0EA0D1" w14:textId="77777777" w:rsidR="002530A6" w:rsidRPr="0013384B" w:rsidRDefault="002530A6" w:rsidP="00BA4A4E">
            <w:pPr>
              <w:rPr>
                <w:rFonts w:ascii="Segoe UI" w:hAnsi="Segoe UI" w:cs="Segoe UI"/>
                <w:b/>
              </w:rPr>
            </w:pPr>
            <w:r w:rsidRPr="0013384B">
              <w:rPr>
                <w:rFonts w:ascii="Segoe UI" w:hAnsi="Segoe UI" w:cs="Segoe UI"/>
                <w:b/>
              </w:rPr>
              <w:t>Actions clés</w:t>
            </w:r>
          </w:p>
          <w:p w14:paraId="213F9988" w14:textId="787AE776" w:rsidR="00733BED" w:rsidRPr="0013384B" w:rsidRDefault="00733BED" w:rsidP="00BA4A4E">
            <w:pPr>
              <w:rPr>
                <w:rFonts w:ascii="Segoe UI" w:hAnsi="Segoe UI" w:cs="Segoe UI"/>
                <w:b/>
              </w:rPr>
            </w:pPr>
          </w:p>
        </w:tc>
        <w:tc>
          <w:tcPr>
            <w:tcW w:w="2015" w:type="dxa"/>
            <w:vMerge w:val="restart"/>
            <w:shd w:val="clear" w:color="auto" w:fill="FFFFFF" w:themeFill="background1"/>
          </w:tcPr>
          <w:p w14:paraId="1FF1B0ED" w14:textId="77777777" w:rsidR="002530A6" w:rsidRPr="0013384B" w:rsidRDefault="002530A6" w:rsidP="00BA4A4E">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161D489F"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7C77AB0A"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Tracking</w:t>
            </w:r>
          </w:p>
        </w:tc>
      </w:tr>
      <w:tr w:rsidR="002530A6" w:rsidRPr="0013384B" w14:paraId="07B41288" w14:textId="77777777" w:rsidTr="00BA4A4E">
        <w:tc>
          <w:tcPr>
            <w:tcW w:w="3960" w:type="dxa"/>
            <w:vMerge/>
            <w:shd w:val="clear" w:color="auto" w:fill="FFFFFF" w:themeFill="background1"/>
          </w:tcPr>
          <w:p w14:paraId="3C49030B" w14:textId="77777777" w:rsidR="002530A6" w:rsidRPr="0013384B" w:rsidRDefault="002530A6" w:rsidP="00BA4A4E">
            <w:pPr>
              <w:jc w:val="center"/>
              <w:rPr>
                <w:rFonts w:ascii="Segoe UI" w:hAnsi="Segoe UI" w:cs="Segoe UI"/>
              </w:rPr>
            </w:pPr>
          </w:p>
        </w:tc>
        <w:tc>
          <w:tcPr>
            <w:tcW w:w="2015" w:type="dxa"/>
            <w:vMerge/>
            <w:shd w:val="clear" w:color="auto" w:fill="FFFFFF" w:themeFill="background1"/>
          </w:tcPr>
          <w:p w14:paraId="5806842D" w14:textId="77777777" w:rsidR="002530A6" w:rsidRPr="0013384B" w:rsidRDefault="002530A6" w:rsidP="00BA4A4E">
            <w:pPr>
              <w:jc w:val="center"/>
              <w:rPr>
                <w:rFonts w:ascii="Segoe UI" w:hAnsi="Segoe UI" w:cs="Segoe UI"/>
              </w:rPr>
            </w:pPr>
          </w:p>
        </w:tc>
        <w:tc>
          <w:tcPr>
            <w:tcW w:w="2215" w:type="dxa"/>
            <w:vMerge/>
            <w:shd w:val="clear" w:color="auto" w:fill="FFFFFF" w:themeFill="background1"/>
          </w:tcPr>
          <w:p w14:paraId="0D09A19F" w14:textId="77777777" w:rsidR="002530A6" w:rsidRPr="0013384B" w:rsidRDefault="002530A6" w:rsidP="00BA4A4E">
            <w:pPr>
              <w:jc w:val="center"/>
              <w:rPr>
                <w:rFonts w:ascii="Segoe UI" w:hAnsi="Segoe UI" w:cs="Segoe UI"/>
              </w:rPr>
            </w:pPr>
          </w:p>
        </w:tc>
        <w:tc>
          <w:tcPr>
            <w:tcW w:w="4866" w:type="dxa"/>
            <w:shd w:val="clear" w:color="auto" w:fill="FFFFFF" w:themeFill="background1"/>
          </w:tcPr>
          <w:p w14:paraId="4589FA1F" w14:textId="77777777" w:rsidR="002530A6" w:rsidRPr="0013384B" w:rsidRDefault="002530A6" w:rsidP="00BA4A4E">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594D5B4A"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Statut</w:t>
            </w:r>
          </w:p>
        </w:tc>
      </w:tr>
      <w:tr w:rsidR="002530A6" w:rsidRPr="0013384B" w14:paraId="20A2B816" w14:textId="77777777" w:rsidTr="00D53CCF">
        <w:trPr>
          <w:trHeight w:val="1232"/>
        </w:trPr>
        <w:tc>
          <w:tcPr>
            <w:tcW w:w="3960" w:type="dxa"/>
          </w:tcPr>
          <w:p w14:paraId="2237AD6C" w14:textId="05B9059D" w:rsidR="002530A6" w:rsidRPr="0013384B" w:rsidRDefault="00C45D54" w:rsidP="00D53CCF">
            <w:pPr>
              <w:jc w:val="both"/>
              <w:rPr>
                <w:rFonts w:ascii="Segoe UI" w:hAnsi="Segoe UI" w:cs="Segoe UI"/>
              </w:rPr>
            </w:pPr>
            <w:r w:rsidRPr="0013384B">
              <w:rPr>
                <w:rFonts w:ascii="Segoe UI" w:hAnsi="Segoe UI" w:cs="Segoe UI"/>
              </w:rPr>
              <w:t xml:space="preserve">Renforcement des capacités du M&amp;E Officer à travers les outils corporate </w:t>
            </w:r>
          </w:p>
        </w:tc>
        <w:tc>
          <w:tcPr>
            <w:tcW w:w="2015" w:type="dxa"/>
          </w:tcPr>
          <w:p w14:paraId="4D04BCAF" w14:textId="46213F0A" w:rsidR="002530A6" w:rsidRPr="0013384B" w:rsidRDefault="00C45D54" w:rsidP="00BA4A4E">
            <w:pPr>
              <w:jc w:val="center"/>
              <w:rPr>
                <w:rFonts w:ascii="Segoe UI" w:hAnsi="Segoe UI" w:cs="Segoe UI"/>
              </w:rPr>
            </w:pPr>
            <w:r w:rsidRPr="0013384B">
              <w:rPr>
                <w:rFonts w:ascii="Segoe UI" w:hAnsi="Segoe UI" w:cs="Segoe UI"/>
              </w:rPr>
              <w:t>31-12-2022</w:t>
            </w:r>
          </w:p>
        </w:tc>
        <w:tc>
          <w:tcPr>
            <w:tcW w:w="2215" w:type="dxa"/>
          </w:tcPr>
          <w:p w14:paraId="49C7651C" w14:textId="012C4211" w:rsidR="002530A6" w:rsidRPr="0013384B" w:rsidRDefault="00C45D54" w:rsidP="00BA4A4E">
            <w:pPr>
              <w:jc w:val="center"/>
              <w:rPr>
                <w:rFonts w:ascii="Segoe UI" w:hAnsi="Segoe UI" w:cs="Segoe UI"/>
              </w:rPr>
            </w:pPr>
            <w:r w:rsidRPr="0013384B">
              <w:rPr>
                <w:rFonts w:ascii="Segoe UI" w:hAnsi="Segoe UI" w:cs="Segoe UI"/>
              </w:rPr>
              <w:t xml:space="preserve">M&amp;E Officer </w:t>
            </w:r>
          </w:p>
        </w:tc>
        <w:tc>
          <w:tcPr>
            <w:tcW w:w="4866" w:type="dxa"/>
          </w:tcPr>
          <w:p w14:paraId="017EAD5B" w14:textId="33DC7501" w:rsidR="002530A6" w:rsidRPr="0013384B" w:rsidRDefault="00C45D54" w:rsidP="00C45D54">
            <w:pPr>
              <w:jc w:val="both"/>
              <w:rPr>
                <w:rFonts w:ascii="Segoe UI" w:hAnsi="Segoe UI" w:cs="Segoe UI"/>
              </w:rPr>
            </w:pPr>
            <w:r w:rsidRPr="0013384B">
              <w:rPr>
                <w:rFonts w:ascii="Segoe UI" w:hAnsi="Segoe UI" w:cs="Segoe UI"/>
              </w:rPr>
              <w:t xml:space="preserve">La mise en place d’une plateforme d’experts M&amp;E en cours au sein du bureau en appui </w:t>
            </w:r>
            <w:r w:rsidR="00352924" w:rsidRPr="0013384B">
              <w:rPr>
                <w:rFonts w:ascii="Segoe UI" w:hAnsi="Segoe UI" w:cs="Segoe UI"/>
              </w:rPr>
              <w:t>à l’officier</w:t>
            </w:r>
            <w:r w:rsidRPr="0013384B">
              <w:rPr>
                <w:rFonts w:ascii="Segoe UI" w:hAnsi="Segoe UI" w:cs="Segoe UI"/>
              </w:rPr>
              <w:t xml:space="preserve"> de suivi-évaluation concourt à l’amélioration du SE</w:t>
            </w:r>
            <w:r w:rsidR="00D53CCF" w:rsidRPr="0013384B">
              <w:rPr>
                <w:rFonts w:ascii="Segoe UI" w:hAnsi="Segoe UI" w:cs="Segoe UI"/>
              </w:rPr>
              <w:t xml:space="preserve">. </w:t>
            </w:r>
          </w:p>
        </w:tc>
        <w:tc>
          <w:tcPr>
            <w:tcW w:w="1434" w:type="dxa"/>
          </w:tcPr>
          <w:p w14:paraId="73CD28CA" w14:textId="1227D7FF" w:rsidR="002530A6" w:rsidRPr="0013384B" w:rsidRDefault="0031173D" w:rsidP="00BA4A4E">
            <w:pPr>
              <w:jc w:val="center"/>
              <w:rPr>
                <w:rFonts w:ascii="Segoe UI" w:hAnsi="Segoe UI" w:cs="Segoe UI"/>
              </w:rPr>
            </w:pPr>
            <w:r w:rsidRPr="0013384B">
              <w:rPr>
                <w:rFonts w:ascii="Segoe UI" w:hAnsi="Segoe UI" w:cs="Segoe UI"/>
              </w:rPr>
              <w:t>En cours</w:t>
            </w:r>
            <w:r w:rsidR="00C45D54" w:rsidRPr="0013384B">
              <w:rPr>
                <w:rFonts w:ascii="Segoe UI" w:hAnsi="Segoe UI" w:cs="Segoe UI"/>
              </w:rPr>
              <w:t xml:space="preserve"> </w:t>
            </w:r>
          </w:p>
        </w:tc>
      </w:tr>
      <w:tr w:rsidR="002530A6" w:rsidRPr="0013384B" w14:paraId="5923AB1C" w14:textId="77777777" w:rsidTr="00BA4A4E">
        <w:tc>
          <w:tcPr>
            <w:tcW w:w="14490" w:type="dxa"/>
            <w:gridSpan w:val="5"/>
            <w:shd w:val="clear" w:color="auto" w:fill="DEEAF6" w:themeFill="accent5" w:themeFillTint="33"/>
          </w:tcPr>
          <w:p w14:paraId="1D7CD5D2" w14:textId="4B1E6F5C" w:rsidR="002530A6" w:rsidRPr="0013384B" w:rsidRDefault="002530A6" w:rsidP="002530A6">
            <w:pPr>
              <w:jc w:val="both"/>
              <w:rPr>
                <w:rFonts w:ascii="Segoe UI" w:hAnsi="Segoe UI" w:cs="Segoe UI"/>
                <w:bCs/>
              </w:rPr>
            </w:pPr>
            <w:r w:rsidRPr="0013384B">
              <w:rPr>
                <w:rFonts w:ascii="Segoe UI" w:hAnsi="Segoe UI" w:cs="Segoe UI"/>
                <w:b/>
              </w:rPr>
              <w:t xml:space="preserve">Recommandation 6 : </w:t>
            </w:r>
            <w:r w:rsidRPr="0013384B">
              <w:rPr>
                <w:rFonts w:ascii="Segoe UI" w:hAnsi="Segoe UI" w:cs="Segoe UI"/>
                <w:bCs/>
              </w:rPr>
              <w:t xml:space="preserve">Etablir de manière systématique des réunions de gestion chaque semaine avec les </w:t>
            </w:r>
            <w:r w:rsidR="00C45D54" w:rsidRPr="0013384B">
              <w:rPr>
                <w:rFonts w:ascii="Segoe UI" w:hAnsi="Segoe UI" w:cs="Segoe UI"/>
                <w:bCs/>
              </w:rPr>
              <w:t xml:space="preserve">unités programmatiques du bureau </w:t>
            </w:r>
            <w:r w:rsidRPr="0013384B">
              <w:rPr>
                <w:rFonts w:ascii="Segoe UI" w:hAnsi="Segoe UI" w:cs="Segoe UI"/>
                <w:bCs/>
              </w:rPr>
              <w:t>comme pratique de gestion pour les projets</w:t>
            </w:r>
            <w:r w:rsidR="00FA7E93" w:rsidRPr="0013384B">
              <w:rPr>
                <w:rFonts w:ascii="Segoe UI" w:hAnsi="Segoe UI" w:cs="Segoe UI"/>
                <w:bCs/>
              </w:rPr>
              <w:t xml:space="preserve"> </w:t>
            </w:r>
            <w:r w:rsidRPr="0013384B">
              <w:rPr>
                <w:rFonts w:ascii="Segoe UI" w:hAnsi="Segoe UI" w:cs="Segoe UI"/>
                <w:bCs/>
              </w:rPr>
              <w:t xml:space="preserve">où les trois sous unités sont impliquées. Cette pratique faciliterait la communication des informations et permettrait d’éviter des délais dans le traitement des dossiers qui sont prioritaires pour le projet. </w:t>
            </w:r>
          </w:p>
        </w:tc>
      </w:tr>
      <w:tr w:rsidR="002530A6" w:rsidRPr="0013384B" w14:paraId="614C4C7B" w14:textId="77777777" w:rsidTr="00BA4A4E">
        <w:tc>
          <w:tcPr>
            <w:tcW w:w="14490" w:type="dxa"/>
            <w:gridSpan w:val="5"/>
          </w:tcPr>
          <w:p w14:paraId="4868387F" w14:textId="1B83C4C1" w:rsidR="002530A6" w:rsidRPr="0013384B" w:rsidRDefault="00A31A6D" w:rsidP="00BA4A4E">
            <w:pPr>
              <w:rPr>
                <w:rFonts w:ascii="Segoe UI" w:hAnsi="Segoe UI" w:cs="Segoe UI"/>
              </w:rPr>
            </w:pPr>
            <w:r w:rsidRPr="0013384B">
              <w:rPr>
                <w:rFonts w:ascii="Segoe UI" w:hAnsi="Segoe UI" w:cs="Segoe UI"/>
                <w:bCs/>
                <w:lang w:val="fr-HT"/>
              </w:rPr>
              <w:t xml:space="preserve">Management response : </w:t>
            </w:r>
            <w:r w:rsidR="00FA7E93" w:rsidRPr="0013384B">
              <w:rPr>
                <w:rFonts w:ascii="Segoe UI" w:hAnsi="Segoe UI" w:cs="Segoe UI"/>
                <w:b/>
                <w:lang w:val="fr-HT"/>
              </w:rPr>
              <w:t>Recommandation acceptée</w:t>
            </w:r>
          </w:p>
        </w:tc>
      </w:tr>
      <w:tr w:rsidR="002530A6" w:rsidRPr="0013384B" w14:paraId="2817C77E" w14:textId="77777777" w:rsidTr="00BA4A4E">
        <w:tc>
          <w:tcPr>
            <w:tcW w:w="3960" w:type="dxa"/>
            <w:vMerge w:val="restart"/>
            <w:shd w:val="clear" w:color="auto" w:fill="FFFFFF" w:themeFill="background1"/>
          </w:tcPr>
          <w:p w14:paraId="471EFD8C" w14:textId="77777777" w:rsidR="002530A6" w:rsidRPr="0013384B" w:rsidRDefault="002530A6" w:rsidP="00BA4A4E">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0AF1CF29" w14:textId="77777777" w:rsidR="002530A6" w:rsidRPr="0013384B" w:rsidRDefault="002530A6" w:rsidP="00BA4A4E">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79A50F90"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4C5305F1"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Tracking</w:t>
            </w:r>
          </w:p>
        </w:tc>
      </w:tr>
      <w:tr w:rsidR="002530A6" w:rsidRPr="0013384B" w14:paraId="6FF1D828" w14:textId="77777777" w:rsidTr="00BA4A4E">
        <w:tc>
          <w:tcPr>
            <w:tcW w:w="3960" w:type="dxa"/>
            <w:vMerge/>
            <w:shd w:val="clear" w:color="auto" w:fill="FFFFFF" w:themeFill="background1"/>
          </w:tcPr>
          <w:p w14:paraId="334CF78E" w14:textId="77777777" w:rsidR="002530A6" w:rsidRPr="0013384B" w:rsidRDefault="002530A6" w:rsidP="00BA4A4E">
            <w:pPr>
              <w:jc w:val="center"/>
              <w:rPr>
                <w:rFonts w:ascii="Segoe UI" w:hAnsi="Segoe UI" w:cs="Segoe UI"/>
              </w:rPr>
            </w:pPr>
          </w:p>
        </w:tc>
        <w:tc>
          <w:tcPr>
            <w:tcW w:w="2015" w:type="dxa"/>
            <w:vMerge/>
            <w:shd w:val="clear" w:color="auto" w:fill="FFFFFF" w:themeFill="background1"/>
          </w:tcPr>
          <w:p w14:paraId="2AC1C0B4" w14:textId="77777777" w:rsidR="002530A6" w:rsidRPr="0013384B" w:rsidRDefault="002530A6" w:rsidP="00BA4A4E">
            <w:pPr>
              <w:jc w:val="center"/>
              <w:rPr>
                <w:rFonts w:ascii="Segoe UI" w:hAnsi="Segoe UI" w:cs="Segoe UI"/>
              </w:rPr>
            </w:pPr>
          </w:p>
        </w:tc>
        <w:tc>
          <w:tcPr>
            <w:tcW w:w="2215" w:type="dxa"/>
            <w:vMerge/>
            <w:shd w:val="clear" w:color="auto" w:fill="FFFFFF" w:themeFill="background1"/>
          </w:tcPr>
          <w:p w14:paraId="660A831E" w14:textId="77777777" w:rsidR="002530A6" w:rsidRPr="0013384B" w:rsidRDefault="002530A6" w:rsidP="00BA4A4E">
            <w:pPr>
              <w:jc w:val="center"/>
              <w:rPr>
                <w:rFonts w:ascii="Segoe UI" w:hAnsi="Segoe UI" w:cs="Segoe UI"/>
              </w:rPr>
            </w:pPr>
          </w:p>
        </w:tc>
        <w:tc>
          <w:tcPr>
            <w:tcW w:w="4866" w:type="dxa"/>
            <w:shd w:val="clear" w:color="auto" w:fill="FFFFFF" w:themeFill="background1"/>
          </w:tcPr>
          <w:p w14:paraId="3C550BE9" w14:textId="77777777" w:rsidR="002530A6" w:rsidRPr="0013384B" w:rsidRDefault="002530A6" w:rsidP="00BA4A4E">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25B6C6B5"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Statut</w:t>
            </w:r>
          </w:p>
        </w:tc>
      </w:tr>
      <w:tr w:rsidR="002530A6" w:rsidRPr="0013384B" w14:paraId="0DE38647" w14:textId="77777777" w:rsidTr="00770C0C">
        <w:trPr>
          <w:trHeight w:val="1007"/>
        </w:trPr>
        <w:tc>
          <w:tcPr>
            <w:tcW w:w="3960" w:type="dxa"/>
          </w:tcPr>
          <w:p w14:paraId="2BFE5E89" w14:textId="012CE2D2" w:rsidR="00D53CCF" w:rsidRPr="0013384B" w:rsidRDefault="00D55F2F" w:rsidP="00770C0C">
            <w:pPr>
              <w:jc w:val="both"/>
              <w:rPr>
                <w:rFonts w:ascii="Segoe UI" w:hAnsi="Segoe UI" w:cs="Segoe UI"/>
              </w:rPr>
            </w:pPr>
            <w:r w:rsidRPr="0013384B">
              <w:rPr>
                <w:rFonts w:ascii="Segoe UI" w:hAnsi="Segoe UI" w:cs="Segoe UI"/>
              </w:rPr>
              <w:t>Organisation de r</w:t>
            </w:r>
            <w:r w:rsidR="00D53CCF" w:rsidRPr="0013384B">
              <w:rPr>
                <w:rFonts w:ascii="Segoe UI" w:hAnsi="Segoe UI" w:cs="Segoe UI"/>
              </w:rPr>
              <w:t xml:space="preserve">éunions de de programme sous le lead de la DRR </w:t>
            </w:r>
            <w:r w:rsidRPr="0013384B">
              <w:rPr>
                <w:rFonts w:ascii="Segoe UI" w:hAnsi="Segoe UI" w:cs="Segoe UI"/>
              </w:rPr>
              <w:t>en</w:t>
            </w:r>
            <w:r w:rsidR="00D53CCF" w:rsidRPr="0013384B">
              <w:rPr>
                <w:rFonts w:ascii="Segoe UI" w:hAnsi="Segoe UI" w:cs="Segoe UI"/>
              </w:rPr>
              <w:t xml:space="preserve"> renforce</w:t>
            </w:r>
            <w:r w:rsidRPr="0013384B">
              <w:rPr>
                <w:rFonts w:ascii="Segoe UI" w:hAnsi="Segoe UI" w:cs="Segoe UI"/>
              </w:rPr>
              <w:t xml:space="preserve">ment de </w:t>
            </w:r>
            <w:r w:rsidR="00D53CCF" w:rsidRPr="0013384B">
              <w:rPr>
                <w:rFonts w:ascii="Segoe UI" w:hAnsi="Segoe UI" w:cs="Segoe UI"/>
              </w:rPr>
              <w:t xml:space="preserve">la communication inter-unité </w:t>
            </w:r>
          </w:p>
        </w:tc>
        <w:tc>
          <w:tcPr>
            <w:tcW w:w="2015" w:type="dxa"/>
          </w:tcPr>
          <w:p w14:paraId="587D65BD" w14:textId="14EB9519" w:rsidR="002530A6" w:rsidRPr="0013384B" w:rsidRDefault="00D53CCF" w:rsidP="00BA4A4E">
            <w:pPr>
              <w:jc w:val="center"/>
              <w:rPr>
                <w:rFonts w:ascii="Segoe UI" w:hAnsi="Segoe UI" w:cs="Segoe UI"/>
              </w:rPr>
            </w:pPr>
            <w:r w:rsidRPr="0013384B">
              <w:rPr>
                <w:rFonts w:ascii="Segoe UI" w:hAnsi="Segoe UI" w:cs="Segoe UI"/>
              </w:rPr>
              <w:t>31-12-2022</w:t>
            </w:r>
          </w:p>
        </w:tc>
        <w:tc>
          <w:tcPr>
            <w:tcW w:w="2215" w:type="dxa"/>
          </w:tcPr>
          <w:p w14:paraId="5DB4F7CC" w14:textId="6AD61424" w:rsidR="002530A6" w:rsidRPr="0013384B" w:rsidRDefault="00D53CCF" w:rsidP="00BA4A4E">
            <w:pPr>
              <w:jc w:val="center"/>
              <w:rPr>
                <w:rFonts w:ascii="Segoe UI" w:hAnsi="Segoe UI" w:cs="Segoe UI"/>
              </w:rPr>
            </w:pPr>
            <w:r w:rsidRPr="0013384B">
              <w:rPr>
                <w:rFonts w:ascii="Segoe UI" w:hAnsi="Segoe UI" w:cs="Segoe UI"/>
              </w:rPr>
              <w:t>Chef d</w:t>
            </w:r>
            <w:r w:rsidR="0031173D" w:rsidRPr="0013384B">
              <w:rPr>
                <w:rFonts w:ascii="Segoe UI" w:hAnsi="Segoe UI" w:cs="Segoe UI"/>
              </w:rPr>
              <w:t>’Unité</w:t>
            </w:r>
            <w:r w:rsidRPr="0013384B">
              <w:rPr>
                <w:rFonts w:ascii="Segoe UI" w:hAnsi="Segoe UI" w:cs="Segoe UI"/>
              </w:rPr>
              <w:t xml:space="preserve"> </w:t>
            </w:r>
          </w:p>
        </w:tc>
        <w:tc>
          <w:tcPr>
            <w:tcW w:w="4866" w:type="dxa"/>
          </w:tcPr>
          <w:p w14:paraId="02933BC8" w14:textId="2B444037" w:rsidR="002530A6" w:rsidRPr="0013384B" w:rsidRDefault="00D53CCF" w:rsidP="00BA4A4E">
            <w:pPr>
              <w:rPr>
                <w:rFonts w:ascii="Segoe UI" w:hAnsi="Segoe UI" w:cs="Segoe UI"/>
              </w:rPr>
            </w:pPr>
            <w:r w:rsidRPr="0013384B">
              <w:rPr>
                <w:rFonts w:ascii="Segoe UI" w:hAnsi="Segoe UI" w:cs="Segoe UI"/>
              </w:rPr>
              <w:t>Initia</w:t>
            </w:r>
            <w:r w:rsidR="00386A47" w:rsidRPr="0013384B">
              <w:rPr>
                <w:rFonts w:ascii="Segoe UI" w:hAnsi="Segoe UI" w:cs="Segoe UI"/>
              </w:rPr>
              <w:t xml:space="preserve">tive des réunions périodiques inter-unités était déjà existante mais en raison du contexte et de certaines contraintes </w:t>
            </w:r>
          </w:p>
        </w:tc>
        <w:tc>
          <w:tcPr>
            <w:tcW w:w="1434" w:type="dxa"/>
          </w:tcPr>
          <w:p w14:paraId="656925FF" w14:textId="7B988E83" w:rsidR="002530A6" w:rsidRPr="0013384B" w:rsidRDefault="0031173D" w:rsidP="00BA4A4E">
            <w:pPr>
              <w:jc w:val="center"/>
              <w:rPr>
                <w:rFonts w:ascii="Segoe UI" w:hAnsi="Segoe UI" w:cs="Segoe UI"/>
              </w:rPr>
            </w:pPr>
            <w:r w:rsidRPr="0013384B">
              <w:rPr>
                <w:rFonts w:ascii="Segoe UI" w:hAnsi="Segoe UI" w:cs="Segoe UI"/>
              </w:rPr>
              <w:t>En cours</w:t>
            </w:r>
          </w:p>
        </w:tc>
      </w:tr>
      <w:tr w:rsidR="002530A6" w:rsidRPr="0013384B" w14:paraId="451F38F6" w14:textId="77777777" w:rsidTr="002530A6">
        <w:trPr>
          <w:trHeight w:val="1241"/>
        </w:trPr>
        <w:tc>
          <w:tcPr>
            <w:tcW w:w="14490" w:type="dxa"/>
            <w:gridSpan w:val="5"/>
            <w:shd w:val="clear" w:color="auto" w:fill="DEEAF6" w:themeFill="accent5" w:themeFillTint="33"/>
          </w:tcPr>
          <w:p w14:paraId="6CA305B7" w14:textId="506B4AF2" w:rsidR="002530A6" w:rsidRPr="0013384B" w:rsidRDefault="002530A6" w:rsidP="002530A6">
            <w:pPr>
              <w:jc w:val="both"/>
              <w:rPr>
                <w:rFonts w:ascii="Segoe UI" w:hAnsi="Segoe UI" w:cs="Segoe UI"/>
                <w:bCs/>
              </w:rPr>
            </w:pPr>
            <w:r w:rsidRPr="0013384B">
              <w:rPr>
                <w:rFonts w:ascii="Segoe UI" w:hAnsi="Segoe UI" w:cs="Segoe UI"/>
                <w:b/>
              </w:rPr>
              <w:t xml:space="preserve">Recommandation 7 : </w:t>
            </w:r>
            <w:r w:rsidRPr="0013384B">
              <w:rPr>
                <w:rFonts w:ascii="Segoe UI" w:hAnsi="Segoe UI" w:cs="Segoe UI"/>
                <w:bCs/>
              </w:rPr>
              <w:t>Considérant la complexité du projet et l’implication des trois sous unités du PNUD, il faudrait également mettre en place une matrice des responsabilités au tout début avec des instructions claires quant à qui fait quoi, quand et comment. Elle devrait indiquer clairement les rôles et les responsabilités des intervenants au sein de chaque processus et activité, afin de faciliter la gestion des projets où les trois sous-unités sont impliquées.</w:t>
            </w:r>
          </w:p>
        </w:tc>
      </w:tr>
      <w:tr w:rsidR="002530A6" w:rsidRPr="0013384B" w14:paraId="79231F29" w14:textId="77777777" w:rsidTr="00BA4A4E">
        <w:tc>
          <w:tcPr>
            <w:tcW w:w="14490" w:type="dxa"/>
            <w:gridSpan w:val="5"/>
          </w:tcPr>
          <w:p w14:paraId="59D91C64" w14:textId="291FE679" w:rsidR="002530A6" w:rsidRPr="0013384B" w:rsidRDefault="00A31A6D" w:rsidP="00BA4A4E">
            <w:pPr>
              <w:rPr>
                <w:rFonts w:ascii="Segoe UI" w:hAnsi="Segoe UI" w:cs="Segoe UI"/>
              </w:rPr>
            </w:pPr>
            <w:r w:rsidRPr="0013384B">
              <w:rPr>
                <w:rFonts w:ascii="Segoe UI" w:hAnsi="Segoe UI" w:cs="Segoe UI"/>
                <w:bCs/>
                <w:lang w:val="fr-HT"/>
              </w:rPr>
              <w:t>Management response :</w:t>
            </w:r>
            <w:r w:rsidRPr="0013384B">
              <w:rPr>
                <w:rFonts w:ascii="Arial" w:hAnsi="Arial" w:cs="Arial"/>
                <w:sz w:val="18"/>
                <w:szCs w:val="18"/>
                <w:lang w:val="en-US"/>
              </w:rPr>
              <w:t xml:space="preserve"> </w:t>
            </w:r>
            <w:r w:rsidR="007F18C0" w:rsidRPr="0013384B">
              <w:rPr>
                <w:rFonts w:ascii="Segoe UI" w:hAnsi="Segoe UI" w:cs="Segoe UI"/>
                <w:b/>
                <w:bCs/>
              </w:rPr>
              <w:t>Recommandation rejetée</w:t>
            </w:r>
          </w:p>
        </w:tc>
      </w:tr>
      <w:tr w:rsidR="002530A6" w:rsidRPr="0013384B" w14:paraId="1279FFD0" w14:textId="77777777" w:rsidTr="00BA4A4E">
        <w:tc>
          <w:tcPr>
            <w:tcW w:w="3960" w:type="dxa"/>
            <w:vMerge w:val="restart"/>
            <w:shd w:val="clear" w:color="auto" w:fill="FFFFFF" w:themeFill="background1"/>
          </w:tcPr>
          <w:p w14:paraId="536F6B3E" w14:textId="77777777" w:rsidR="002530A6" w:rsidRPr="0013384B" w:rsidRDefault="002530A6" w:rsidP="00BA4A4E">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74721365" w14:textId="77777777" w:rsidR="002530A6" w:rsidRPr="0013384B" w:rsidRDefault="002530A6" w:rsidP="00BA4A4E">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575EFCC8"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72145E7E"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Tracking</w:t>
            </w:r>
          </w:p>
        </w:tc>
      </w:tr>
      <w:tr w:rsidR="002530A6" w:rsidRPr="0013384B" w14:paraId="2CAA451E" w14:textId="77777777" w:rsidTr="00BA4A4E">
        <w:tc>
          <w:tcPr>
            <w:tcW w:w="3960" w:type="dxa"/>
            <w:vMerge/>
            <w:shd w:val="clear" w:color="auto" w:fill="FFFFFF" w:themeFill="background1"/>
          </w:tcPr>
          <w:p w14:paraId="6D5781BC" w14:textId="77777777" w:rsidR="002530A6" w:rsidRPr="0013384B" w:rsidRDefault="002530A6" w:rsidP="00BA4A4E">
            <w:pPr>
              <w:jc w:val="center"/>
              <w:rPr>
                <w:rFonts w:ascii="Segoe UI" w:hAnsi="Segoe UI" w:cs="Segoe UI"/>
              </w:rPr>
            </w:pPr>
          </w:p>
        </w:tc>
        <w:tc>
          <w:tcPr>
            <w:tcW w:w="2015" w:type="dxa"/>
            <w:vMerge/>
            <w:shd w:val="clear" w:color="auto" w:fill="FFFFFF" w:themeFill="background1"/>
          </w:tcPr>
          <w:p w14:paraId="51190BD2" w14:textId="77777777" w:rsidR="002530A6" w:rsidRPr="0013384B" w:rsidRDefault="002530A6" w:rsidP="00BA4A4E">
            <w:pPr>
              <w:jc w:val="center"/>
              <w:rPr>
                <w:rFonts w:ascii="Segoe UI" w:hAnsi="Segoe UI" w:cs="Segoe UI"/>
              </w:rPr>
            </w:pPr>
          </w:p>
        </w:tc>
        <w:tc>
          <w:tcPr>
            <w:tcW w:w="2215" w:type="dxa"/>
            <w:vMerge/>
            <w:shd w:val="clear" w:color="auto" w:fill="FFFFFF" w:themeFill="background1"/>
          </w:tcPr>
          <w:p w14:paraId="48E76150" w14:textId="77777777" w:rsidR="002530A6" w:rsidRPr="0013384B" w:rsidRDefault="002530A6" w:rsidP="00BA4A4E">
            <w:pPr>
              <w:jc w:val="center"/>
              <w:rPr>
                <w:rFonts w:ascii="Segoe UI" w:hAnsi="Segoe UI" w:cs="Segoe UI"/>
              </w:rPr>
            </w:pPr>
          </w:p>
        </w:tc>
        <w:tc>
          <w:tcPr>
            <w:tcW w:w="4866" w:type="dxa"/>
            <w:shd w:val="clear" w:color="auto" w:fill="FFFFFF" w:themeFill="background1"/>
          </w:tcPr>
          <w:p w14:paraId="6F8D14B9" w14:textId="77777777" w:rsidR="002530A6" w:rsidRPr="0013384B" w:rsidRDefault="002530A6" w:rsidP="00BA4A4E">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1260F52C"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Statut</w:t>
            </w:r>
          </w:p>
        </w:tc>
      </w:tr>
      <w:tr w:rsidR="002530A6" w:rsidRPr="0013384B" w14:paraId="09F0D0A3" w14:textId="77777777" w:rsidTr="00BA4A4E">
        <w:tc>
          <w:tcPr>
            <w:tcW w:w="3960" w:type="dxa"/>
          </w:tcPr>
          <w:p w14:paraId="1B2A6937" w14:textId="60A72835" w:rsidR="002530A6" w:rsidRPr="0013384B" w:rsidRDefault="007F18C0" w:rsidP="009B7991">
            <w:pPr>
              <w:rPr>
                <w:rFonts w:ascii="Segoe UI" w:hAnsi="Segoe UI" w:cs="Segoe UI"/>
              </w:rPr>
            </w:pPr>
            <w:r w:rsidRPr="0013384B">
              <w:rPr>
                <w:rFonts w:ascii="Segoe UI" w:hAnsi="Segoe UI" w:cs="Segoe UI"/>
              </w:rPr>
              <w:t>N/A</w:t>
            </w:r>
          </w:p>
        </w:tc>
        <w:tc>
          <w:tcPr>
            <w:tcW w:w="2015" w:type="dxa"/>
          </w:tcPr>
          <w:p w14:paraId="45132A3D" w14:textId="6E9D58A9" w:rsidR="002530A6" w:rsidRPr="0013384B" w:rsidRDefault="007F18C0" w:rsidP="009B7991">
            <w:pPr>
              <w:rPr>
                <w:rFonts w:ascii="Segoe UI" w:hAnsi="Segoe UI" w:cs="Segoe UI"/>
              </w:rPr>
            </w:pPr>
            <w:r w:rsidRPr="0013384B">
              <w:rPr>
                <w:rFonts w:ascii="Segoe UI" w:hAnsi="Segoe UI" w:cs="Segoe UI"/>
              </w:rPr>
              <w:t>N/A</w:t>
            </w:r>
          </w:p>
        </w:tc>
        <w:tc>
          <w:tcPr>
            <w:tcW w:w="2215" w:type="dxa"/>
          </w:tcPr>
          <w:p w14:paraId="0B48360A" w14:textId="1CB4648C" w:rsidR="002530A6" w:rsidRPr="0013384B" w:rsidRDefault="007F18C0" w:rsidP="009B7991">
            <w:pPr>
              <w:rPr>
                <w:rFonts w:ascii="Segoe UI" w:hAnsi="Segoe UI" w:cs="Segoe UI"/>
              </w:rPr>
            </w:pPr>
            <w:r w:rsidRPr="0013384B">
              <w:rPr>
                <w:rFonts w:ascii="Segoe UI" w:hAnsi="Segoe UI" w:cs="Segoe UI"/>
              </w:rPr>
              <w:t>N/A</w:t>
            </w:r>
          </w:p>
        </w:tc>
        <w:tc>
          <w:tcPr>
            <w:tcW w:w="4866" w:type="dxa"/>
          </w:tcPr>
          <w:p w14:paraId="6C4DC2DF" w14:textId="0C848730" w:rsidR="002530A6" w:rsidRPr="0013384B" w:rsidRDefault="007F18C0" w:rsidP="007F18C0">
            <w:pPr>
              <w:jc w:val="both"/>
              <w:rPr>
                <w:rFonts w:ascii="Segoe UI" w:hAnsi="Segoe UI" w:cs="Segoe UI"/>
              </w:rPr>
            </w:pPr>
            <w:r w:rsidRPr="0013384B">
              <w:rPr>
                <w:rFonts w:ascii="Segoe UI" w:hAnsi="Segoe UI" w:cs="Segoe UI"/>
              </w:rPr>
              <w:t xml:space="preserve">Le </w:t>
            </w:r>
            <w:proofErr w:type="spellStart"/>
            <w:r w:rsidRPr="0013384B">
              <w:rPr>
                <w:rFonts w:ascii="Segoe UI" w:hAnsi="Segoe UI" w:cs="Segoe UI"/>
              </w:rPr>
              <w:t>staffing</w:t>
            </w:r>
            <w:proofErr w:type="spellEnd"/>
            <w:r w:rsidRPr="0013384B">
              <w:rPr>
                <w:rFonts w:ascii="Segoe UI" w:hAnsi="Segoe UI" w:cs="Segoe UI"/>
              </w:rPr>
              <w:t xml:space="preserve"> du projet a été conçu et pensé en termes de rôles et responsabilités</w:t>
            </w:r>
          </w:p>
        </w:tc>
        <w:tc>
          <w:tcPr>
            <w:tcW w:w="1434" w:type="dxa"/>
          </w:tcPr>
          <w:p w14:paraId="7E39C96A" w14:textId="658E31CF" w:rsidR="002530A6" w:rsidRPr="0013384B" w:rsidRDefault="007F18C0" w:rsidP="007F18C0">
            <w:pPr>
              <w:jc w:val="center"/>
              <w:rPr>
                <w:rFonts w:ascii="Segoe UI" w:hAnsi="Segoe UI" w:cs="Segoe UI"/>
              </w:rPr>
            </w:pPr>
            <w:r w:rsidRPr="0013384B">
              <w:rPr>
                <w:rFonts w:ascii="Segoe UI" w:hAnsi="Segoe UI" w:cs="Segoe UI"/>
              </w:rPr>
              <w:t>N/A</w:t>
            </w:r>
          </w:p>
        </w:tc>
      </w:tr>
      <w:tr w:rsidR="002530A6" w:rsidRPr="0013384B" w14:paraId="41215252" w14:textId="77777777" w:rsidTr="007163B1">
        <w:trPr>
          <w:trHeight w:val="1025"/>
        </w:trPr>
        <w:tc>
          <w:tcPr>
            <w:tcW w:w="14490" w:type="dxa"/>
            <w:gridSpan w:val="5"/>
            <w:shd w:val="clear" w:color="auto" w:fill="DEEAF6" w:themeFill="accent5" w:themeFillTint="33"/>
          </w:tcPr>
          <w:p w14:paraId="7680AAB1" w14:textId="50379218" w:rsidR="007163B1" w:rsidRPr="0013384B" w:rsidRDefault="002530A6" w:rsidP="007163B1">
            <w:pPr>
              <w:jc w:val="both"/>
              <w:rPr>
                <w:rFonts w:eastAsia="SimSun" w:cstheme="minorHAnsi"/>
                <w:sz w:val="24"/>
                <w:szCs w:val="24"/>
                <w:lang w:val="fr-029"/>
              </w:rPr>
            </w:pPr>
            <w:r w:rsidRPr="0013384B">
              <w:rPr>
                <w:rFonts w:ascii="Segoe UI" w:hAnsi="Segoe UI" w:cs="Segoe UI"/>
                <w:b/>
              </w:rPr>
              <w:t xml:space="preserve">Recommandation </w:t>
            </w:r>
            <w:r w:rsidR="007163B1" w:rsidRPr="0013384B">
              <w:rPr>
                <w:rFonts w:ascii="Segoe UI" w:hAnsi="Segoe UI" w:cs="Segoe UI"/>
                <w:b/>
              </w:rPr>
              <w:t>8</w:t>
            </w:r>
            <w:r w:rsidRPr="0013384B">
              <w:rPr>
                <w:rFonts w:ascii="Segoe UI" w:hAnsi="Segoe UI" w:cs="Segoe UI"/>
                <w:b/>
              </w:rPr>
              <w:t xml:space="preserve"> : </w:t>
            </w:r>
            <w:r w:rsidR="007163B1" w:rsidRPr="0013384B">
              <w:rPr>
                <w:rFonts w:ascii="Segoe UI" w:hAnsi="Segoe UI" w:cs="Segoe UI"/>
                <w:b/>
              </w:rPr>
              <w:t xml:space="preserve"> </w:t>
            </w:r>
            <w:r w:rsidR="007163B1" w:rsidRPr="0013384B">
              <w:rPr>
                <w:rFonts w:eastAsia="SimSun" w:cstheme="minorHAnsi"/>
                <w:sz w:val="24"/>
                <w:szCs w:val="24"/>
                <w:lang w:val="fr-029"/>
              </w:rPr>
              <w:t>Il faudrait considérer une approche en parallèle lorsqu’on travaille avec plusieurs communes afin de faciliter l’efficience du projet. Les subventions sont plus efficientes que les contrats lorsqu’il s’agit de travailler avec les OCBs pour la production de plantules et des activités de protection de l’environnement.</w:t>
            </w:r>
          </w:p>
        </w:tc>
      </w:tr>
      <w:tr w:rsidR="002530A6" w:rsidRPr="0013384B" w14:paraId="16CAA694" w14:textId="77777777" w:rsidTr="00BA4A4E">
        <w:tc>
          <w:tcPr>
            <w:tcW w:w="14490" w:type="dxa"/>
            <w:gridSpan w:val="5"/>
          </w:tcPr>
          <w:p w14:paraId="365FDDBF" w14:textId="24CE2C87" w:rsidR="002530A6" w:rsidRPr="0013384B" w:rsidRDefault="00A31A6D" w:rsidP="00BA4A4E">
            <w:pPr>
              <w:rPr>
                <w:rFonts w:ascii="Segoe UI" w:hAnsi="Segoe UI" w:cs="Segoe UI"/>
              </w:rPr>
            </w:pPr>
            <w:r w:rsidRPr="0013384B">
              <w:rPr>
                <w:rFonts w:ascii="Segoe UI" w:hAnsi="Segoe UI" w:cs="Segoe UI"/>
                <w:bCs/>
                <w:lang w:val="fr-HT"/>
              </w:rPr>
              <w:t>Management response :</w:t>
            </w:r>
            <w:r w:rsidR="00FE460F" w:rsidRPr="0013384B">
              <w:rPr>
                <w:rFonts w:ascii="Segoe UI" w:hAnsi="Segoe UI" w:cs="Segoe UI"/>
                <w:bCs/>
                <w:lang w:val="fr-HT"/>
              </w:rPr>
              <w:t xml:space="preserve"> </w:t>
            </w:r>
            <w:r w:rsidR="00FE460F" w:rsidRPr="0013384B">
              <w:rPr>
                <w:rFonts w:ascii="Segoe UI" w:hAnsi="Segoe UI" w:cs="Segoe UI"/>
                <w:b/>
                <w:lang w:val="fr-HT"/>
              </w:rPr>
              <w:t>Partiellement acceptée</w:t>
            </w:r>
            <w:r w:rsidR="00FE460F" w:rsidRPr="0013384B">
              <w:rPr>
                <w:rFonts w:ascii="Segoe UI" w:hAnsi="Segoe UI" w:cs="Segoe UI"/>
                <w:bCs/>
                <w:lang w:val="fr-HT"/>
              </w:rPr>
              <w:t xml:space="preserve"> </w:t>
            </w:r>
          </w:p>
        </w:tc>
      </w:tr>
      <w:tr w:rsidR="002530A6" w:rsidRPr="0013384B" w14:paraId="3FB9EC39" w14:textId="77777777" w:rsidTr="00BA4A4E">
        <w:tc>
          <w:tcPr>
            <w:tcW w:w="3960" w:type="dxa"/>
            <w:vMerge w:val="restart"/>
            <w:shd w:val="clear" w:color="auto" w:fill="FFFFFF" w:themeFill="background1"/>
          </w:tcPr>
          <w:p w14:paraId="77654C76" w14:textId="77777777" w:rsidR="002530A6" w:rsidRPr="0013384B" w:rsidRDefault="002530A6" w:rsidP="00BA4A4E">
            <w:pPr>
              <w:rPr>
                <w:rFonts w:ascii="Segoe UI" w:hAnsi="Segoe UI" w:cs="Segoe UI"/>
                <w:b/>
              </w:rPr>
            </w:pPr>
            <w:r w:rsidRPr="0013384B">
              <w:rPr>
                <w:rFonts w:ascii="Segoe UI" w:hAnsi="Segoe UI" w:cs="Segoe UI"/>
                <w:b/>
              </w:rPr>
              <w:lastRenderedPageBreak/>
              <w:t>Actions clés</w:t>
            </w:r>
          </w:p>
        </w:tc>
        <w:tc>
          <w:tcPr>
            <w:tcW w:w="2015" w:type="dxa"/>
            <w:vMerge w:val="restart"/>
            <w:shd w:val="clear" w:color="auto" w:fill="FFFFFF" w:themeFill="background1"/>
          </w:tcPr>
          <w:p w14:paraId="04333CC3" w14:textId="77777777" w:rsidR="002530A6" w:rsidRPr="0013384B" w:rsidRDefault="002530A6" w:rsidP="00BA4A4E">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3CAEBBEA"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166BC6E5"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Tracking</w:t>
            </w:r>
          </w:p>
        </w:tc>
      </w:tr>
      <w:tr w:rsidR="002530A6" w:rsidRPr="0013384B" w14:paraId="5491F197" w14:textId="77777777" w:rsidTr="00BA4A4E">
        <w:tc>
          <w:tcPr>
            <w:tcW w:w="3960" w:type="dxa"/>
            <w:vMerge/>
            <w:shd w:val="clear" w:color="auto" w:fill="FFFFFF" w:themeFill="background1"/>
          </w:tcPr>
          <w:p w14:paraId="5AA826EA" w14:textId="77777777" w:rsidR="002530A6" w:rsidRPr="0013384B" w:rsidRDefault="002530A6" w:rsidP="00BA4A4E">
            <w:pPr>
              <w:jc w:val="center"/>
              <w:rPr>
                <w:rFonts w:ascii="Segoe UI" w:hAnsi="Segoe UI" w:cs="Segoe UI"/>
              </w:rPr>
            </w:pPr>
          </w:p>
        </w:tc>
        <w:tc>
          <w:tcPr>
            <w:tcW w:w="2015" w:type="dxa"/>
            <w:vMerge/>
            <w:shd w:val="clear" w:color="auto" w:fill="FFFFFF" w:themeFill="background1"/>
          </w:tcPr>
          <w:p w14:paraId="7FE9C189" w14:textId="77777777" w:rsidR="002530A6" w:rsidRPr="0013384B" w:rsidRDefault="002530A6" w:rsidP="00BA4A4E">
            <w:pPr>
              <w:jc w:val="center"/>
              <w:rPr>
                <w:rFonts w:ascii="Segoe UI" w:hAnsi="Segoe UI" w:cs="Segoe UI"/>
              </w:rPr>
            </w:pPr>
          </w:p>
        </w:tc>
        <w:tc>
          <w:tcPr>
            <w:tcW w:w="2215" w:type="dxa"/>
            <w:vMerge/>
            <w:shd w:val="clear" w:color="auto" w:fill="FFFFFF" w:themeFill="background1"/>
          </w:tcPr>
          <w:p w14:paraId="45B29F81" w14:textId="77777777" w:rsidR="002530A6" w:rsidRPr="0013384B" w:rsidRDefault="002530A6" w:rsidP="00BA4A4E">
            <w:pPr>
              <w:jc w:val="center"/>
              <w:rPr>
                <w:rFonts w:ascii="Segoe UI" w:hAnsi="Segoe UI" w:cs="Segoe UI"/>
              </w:rPr>
            </w:pPr>
          </w:p>
        </w:tc>
        <w:tc>
          <w:tcPr>
            <w:tcW w:w="4866" w:type="dxa"/>
            <w:shd w:val="clear" w:color="auto" w:fill="FFFFFF" w:themeFill="background1"/>
          </w:tcPr>
          <w:p w14:paraId="709DDFB8" w14:textId="77777777" w:rsidR="002530A6" w:rsidRPr="0013384B" w:rsidRDefault="002530A6" w:rsidP="00BA4A4E">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739C7719" w14:textId="77777777" w:rsidR="002530A6" w:rsidRPr="0013384B" w:rsidRDefault="002530A6" w:rsidP="00BA4A4E">
            <w:pPr>
              <w:jc w:val="center"/>
              <w:rPr>
                <w:rFonts w:ascii="Segoe UI" w:hAnsi="Segoe UI" w:cs="Segoe UI"/>
                <w:b/>
                <w:lang w:val="en-US"/>
              </w:rPr>
            </w:pPr>
            <w:r w:rsidRPr="0013384B">
              <w:rPr>
                <w:rFonts w:ascii="Segoe UI" w:hAnsi="Segoe UI" w:cs="Segoe UI"/>
                <w:b/>
                <w:lang w:val="en-US"/>
              </w:rPr>
              <w:t>Statut</w:t>
            </w:r>
          </w:p>
        </w:tc>
      </w:tr>
      <w:tr w:rsidR="00A47A73" w:rsidRPr="0013384B" w14:paraId="46F49AC5" w14:textId="77777777" w:rsidTr="00BA4A4E">
        <w:tc>
          <w:tcPr>
            <w:tcW w:w="3960" w:type="dxa"/>
          </w:tcPr>
          <w:p w14:paraId="7DEE2344" w14:textId="53C723A2" w:rsidR="00A47A73" w:rsidRPr="0013384B" w:rsidRDefault="00D55F2F" w:rsidP="00FE1980">
            <w:pPr>
              <w:jc w:val="both"/>
              <w:rPr>
                <w:rFonts w:ascii="Segoe UI" w:hAnsi="Segoe UI" w:cs="Segoe UI"/>
              </w:rPr>
            </w:pPr>
            <w:r w:rsidRPr="0013384B">
              <w:rPr>
                <w:rFonts w:ascii="Segoe UI" w:hAnsi="Segoe UI" w:cs="Segoe UI"/>
              </w:rPr>
              <w:t>Appui</w:t>
            </w:r>
            <w:r w:rsidR="00FE1980" w:rsidRPr="0013384B">
              <w:rPr>
                <w:rFonts w:ascii="Segoe UI" w:hAnsi="Segoe UI" w:cs="Segoe UI"/>
              </w:rPr>
              <w:t xml:space="preserve"> </w:t>
            </w:r>
            <w:r w:rsidRPr="0013384B">
              <w:rPr>
                <w:rFonts w:ascii="Segoe UI" w:hAnsi="Segoe UI" w:cs="Segoe UI"/>
              </w:rPr>
              <w:t>simultané d</w:t>
            </w:r>
            <w:r w:rsidR="00FE1980" w:rsidRPr="0013384B">
              <w:rPr>
                <w:rFonts w:ascii="Segoe UI" w:hAnsi="Segoe UI" w:cs="Segoe UI"/>
              </w:rPr>
              <w:t xml:space="preserve">es comités de gestion de bassins versants </w:t>
            </w:r>
            <w:r w:rsidRPr="0013384B">
              <w:rPr>
                <w:rFonts w:ascii="Segoe UI" w:hAnsi="Segoe UI" w:cs="Segoe UI"/>
              </w:rPr>
              <w:t>et subvention d</w:t>
            </w:r>
            <w:r w:rsidR="00FE1980" w:rsidRPr="0013384B">
              <w:rPr>
                <w:rFonts w:ascii="Segoe UI" w:hAnsi="Segoe UI" w:cs="Segoe UI"/>
              </w:rPr>
              <w:t xml:space="preserve">es OCB implantées au sein des communités à travers les subventions à faible valeur.  </w:t>
            </w:r>
          </w:p>
        </w:tc>
        <w:tc>
          <w:tcPr>
            <w:tcW w:w="2015" w:type="dxa"/>
          </w:tcPr>
          <w:p w14:paraId="33CBD9BF" w14:textId="309F7C62" w:rsidR="00A47A73" w:rsidRPr="0013384B" w:rsidRDefault="00FE460F" w:rsidP="00A47A73">
            <w:pPr>
              <w:jc w:val="center"/>
              <w:rPr>
                <w:rFonts w:ascii="Segoe UI" w:hAnsi="Segoe UI" w:cs="Segoe UI"/>
              </w:rPr>
            </w:pPr>
            <w:r w:rsidRPr="0013384B">
              <w:rPr>
                <w:rFonts w:ascii="Segoe UI" w:hAnsi="Segoe UI" w:cs="Segoe UI"/>
              </w:rPr>
              <w:t>31-12-2021</w:t>
            </w:r>
          </w:p>
        </w:tc>
        <w:tc>
          <w:tcPr>
            <w:tcW w:w="2215" w:type="dxa"/>
          </w:tcPr>
          <w:p w14:paraId="2E6D398C" w14:textId="04AC7B3C" w:rsidR="00A47A73" w:rsidRPr="0013384B" w:rsidRDefault="00FE460F" w:rsidP="00FE460F">
            <w:pPr>
              <w:jc w:val="both"/>
              <w:rPr>
                <w:rFonts w:ascii="Segoe UI" w:hAnsi="Segoe UI" w:cs="Segoe UI"/>
              </w:rPr>
            </w:pPr>
            <w:r w:rsidRPr="0013384B">
              <w:rPr>
                <w:rFonts w:ascii="Segoe UI" w:hAnsi="Segoe UI" w:cs="Segoe UI"/>
              </w:rPr>
              <w:t xml:space="preserve">Chef de projet </w:t>
            </w:r>
          </w:p>
        </w:tc>
        <w:tc>
          <w:tcPr>
            <w:tcW w:w="4866" w:type="dxa"/>
          </w:tcPr>
          <w:p w14:paraId="2F457C70" w14:textId="22F48DC6" w:rsidR="00A47A73" w:rsidRPr="0013384B" w:rsidRDefault="00A47A73" w:rsidP="00FE460F">
            <w:pPr>
              <w:jc w:val="both"/>
              <w:rPr>
                <w:rFonts w:ascii="Segoe UI" w:hAnsi="Segoe UI" w:cs="Segoe UI"/>
              </w:rPr>
            </w:pPr>
            <w:r w:rsidRPr="0013384B">
              <w:rPr>
                <w:rFonts w:ascii="Segoe UI" w:hAnsi="Segoe UI" w:cs="Segoe UI"/>
              </w:rPr>
              <w:t xml:space="preserve">Le </w:t>
            </w:r>
            <w:r w:rsidR="00FE460F" w:rsidRPr="0013384B">
              <w:rPr>
                <w:rFonts w:ascii="Segoe UI" w:hAnsi="Segoe UI" w:cs="Segoe UI"/>
              </w:rPr>
              <w:t xml:space="preserve">projet a également implémenté avec succès les modalités de partenariats avec les OCB via les subventions faible valeur </w:t>
            </w:r>
          </w:p>
        </w:tc>
        <w:tc>
          <w:tcPr>
            <w:tcW w:w="1434" w:type="dxa"/>
          </w:tcPr>
          <w:p w14:paraId="17C3A098" w14:textId="20DC0DF5" w:rsidR="00A47A73" w:rsidRPr="0013384B" w:rsidRDefault="00FE460F" w:rsidP="00A47A73">
            <w:pPr>
              <w:jc w:val="center"/>
              <w:rPr>
                <w:rFonts w:ascii="Segoe UI" w:hAnsi="Segoe UI" w:cs="Segoe UI"/>
              </w:rPr>
            </w:pPr>
            <w:r w:rsidRPr="0013384B">
              <w:rPr>
                <w:rFonts w:ascii="Segoe UI" w:hAnsi="Segoe UI" w:cs="Segoe UI"/>
              </w:rPr>
              <w:t>En cours</w:t>
            </w:r>
          </w:p>
        </w:tc>
      </w:tr>
      <w:tr w:rsidR="00A47A73" w:rsidRPr="0013384B" w14:paraId="752BD685" w14:textId="77777777" w:rsidTr="00621FAF">
        <w:trPr>
          <w:trHeight w:val="1034"/>
        </w:trPr>
        <w:tc>
          <w:tcPr>
            <w:tcW w:w="14490" w:type="dxa"/>
            <w:gridSpan w:val="5"/>
            <w:shd w:val="clear" w:color="auto" w:fill="DEEAF6" w:themeFill="accent5" w:themeFillTint="33"/>
          </w:tcPr>
          <w:p w14:paraId="30E25035" w14:textId="3B62F9F4" w:rsidR="00A47A73" w:rsidRPr="0013384B" w:rsidRDefault="00A47A73" w:rsidP="00A47A73">
            <w:pPr>
              <w:jc w:val="both"/>
              <w:rPr>
                <w:rFonts w:ascii="Segoe UI" w:hAnsi="Segoe UI" w:cs="Segoe UI"/>
                <w:bCs/>
              </w:rPr>
            </w:pPr>
            <w:r w:rsidRPr="0013384B">
              <w:rPr>
                <w:rFonts w:ascii="Segoe UI" w:hAnsi="Segoe UI" w:cs="Segoe UI"/>
                <w:b/>
              </w:rPr>
              <w:t xml:space="preserve">Recommandation 9 :  </w:t>
            </w:r>
            <w:r w:rsidR="00621FAF" w:rsidRPr="0013384B">
              <w:rPr>
                <w:rFonts w:ascii="Segoe UI" w:hAnsi="Segoe UI" w:cs="Segoe UI"/>
                <w:bCs/>
              </w:rPr>
              <w:t xml:space="preserve">L’évaluation recommande, </w:t>
            </w:r>
            <w:r w:rsidRPr="0013384B">
              <w:rPr>
                <w:rFonts w:ascii="Segoe UI" w:hAnsi="Segoe UI" w:cs="Segoe UI"/>
                <w:bCs/>
              </w:rPr>
              <w:t xml:space="preserve">dans des projets multisectoriels de grande envergure comme le PRPC, </w:t>
            </w:r>
            <w:r w:rsidR="00621FAF" w:rsidRPr="0013384B">
              <w:rPr>
                <w:rFonts w:ascii="Segoe UI" w:hAnsi="Segoe UI" w:cs="Segoe UI"/>
                <w:bCs/>
              </w:rPr>
              <w:t>de</w:t>
            </w:r>
            <w:r w:rsidRPr="0013384B">
              <w:rPr>
                <w:rFonts w:ascii="Segoe UI" w:hAnsi="Segoe UI" w:cs="Segoe UI"/>
                <w:bCs/>
              </w:rPr>
              <w:t xml:space="preserve"> miser sur </w:t>
            </w:r>
            <w:r w:rsidR="00621FAF" w:rsidRPr="0013384B">
              <w:rPr>
                <w:rFonts w:ascii="Segoe UI" w:hAnsi="Segoe UI" w:cs="Segoe UI"/>
                <w:bCs/>
              </w:rPr>
              <w:t>les cadres internes</w:t>
            </w:r>
            <w:r w:rsidRPr="0013384B">
              <w:rPr>
                <w:rFonts w:ascii="Segoe UI" w:hAnsi="Segoe UI" w:cs="Segoe UI"/>
                <w:bCs/>
              </w:rPr>
              <w:t xml:space="preserve"> dans la mesure du possible pour réaliser les activités, et dans les cas où des taches sont assignées à temps partiel aux cadres du PNUD, avoir des stratégies qui dégagent plus de flexibilité en vue de pouvoir réaliser les travaux.  </w:t>
            </w:r>
          </w:p>
        </w:tc>
      </w:tr>
      <w:tr w:rsidR="00A47A73" w:rsidRPr="0013384B" w14:paraId="5E250F76" w14:textId="77777777" w:rsidTr="00BA4A4E">
        <w:tc>
          <w:tcPr>
            <w:tcW w:w="14490" w:type="dxa"/>
            <w:gridSpan w:val="5"/>
          </w:tcPr>
          <w:p w14:paraId="2DD1A148" w14:textId="49D1B79D" w:rsidR="00A47A73" w:rsidRPr="0013384B" w:rsidRDefault="00D55F2F" w:rsidP="00A47A73">
            <w:pPr>
              <w:rPr>
                <w:rFonts w:ascii="Segoe UI" w:hAnsi="Segoe UI" w:cs="Segoe UI"/>
              </w:rPr>
            </w:pPr>
            <w:r w:rsidRPr="0013384B">
              <w:rPr>
                <w:rFonts w:ascii="Segoe UI" w:hAnsi="Segoe UI" w:cs="Segoe UI"/>
                <w:bCs/>
                <w:lang w:val="fr-HT"/>
              </w:rPr>
              <w:t xml:space="preserve">Management response : </w:t>
            </w:r>
            <w:r w:rsidRPr="0013384B">
              <w:rPr>
                <w:rFonts w:ascii="Segoe UI" w:hAnsi="Segoe UI" w:cs="Segoe UI"/>
                <w:b/>
                <w:lang w:val="fr-HT"/>
              </w:rPr>
              <w:t>Partiellement acceptée</w:t>
            </w:r>
          </w:p>
        </w:tc>
      </w:tr>
      <w:tr w:rsidR="00A47A73" w:rsidRPr="0013384B" w14:paraId="48D55CB6" w14:textId="77777777" w:rsidTr="00BA4A4E">
        <w:tc>
          <w:tcPr>
            <w:tcW w:w="3960" w:type="dxa"/>
            <w:vMerge w:val="restart"/>
            <w:shd w:val="clear" w:color="auto" w:fill="FFFFFF" w:themeFill="background1"/>
          </w:tcPr>
          <w:p w14:paraId="4ECF0692" w14:textId="77777777" w:rsidR="00A47A73" w:rsidRPr="0013384B" w:rsidRDefault="00A47A73" w:rsidP="00A47A73">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773BEDAC" w14:textId="77777777" w:rsidR="00A47A73" w:rsidRPr="0013384B" w:rsidRDefault="00A47A73" w:rsidP="00A47A73">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5119C922" w14:textId="77777777" w:rsidR="00A47A73" w:rsidRPr="0013384B" w:rsidRDefault="00A47A73" w:rsidP="00A47A73">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6545FBAF" w14:textId="77777777" w:rsidR="00A47A73" w:rsidRPr="0013384B" w:rsidRDefault="00A47A73" w:rsidP="00A47A73">
            <w:pPr>
              <w:jc w:val="center"/>
              <w:rPr>
                <w:rFonts w:ascii="Segoe UI" w:hAnsi="Segoe UI" w:cs="Segoe UI"/>
                <w:b/>
                <w:lang w:val="en-US"/>
              </w:rPr>
            </w:pPr>
            <w:r w:rsidRPr="0013384B">
              <w:rPr>
                <w:rFonts w:ascii="Segoe UI" w:hAnsi="Segoe UI" w:cs="Segoe UI"/>
                <w:b/>
                <w:lang w:val="en-US"/>
              </w:rPr>
              <w:t>Tracking</w:t>
            </w:r>
          </w:p>
        </w:tc>
      </w:tr>
      <w:tr w:rsidR="00A47A73" w:rsidRPr="0013384B" w14:paraId="49221AE3" w14:textId="77777777" w:rsidTr="00BA4A4E">
        <w:tc>
          <w:tcPr>
            <w:tcW w:w="3960" w:type="dxa"/>
            <w:vMerge/>
            <w:shd w:val="clear" w:color="auto" w:fill="FFFFFF" w:themeFill="background1"/>
          </w:tcPr>
          <w:p w14:paraId="3C52A0C9" w14:textId="77777777" w:rsidR="00A47A73" w:rsidRPr="0013384B" w:rsidRDefault="00A47A73" w:rsidP="00A47A73">
            <w:pPr>
              <w:jc w:val="center"/>
              <w:rPr>
                <w:rFonts w:ascii="Segoe UI" w:hAnsi="Segoe UI" w:cs="Segoe UI"/>
              </w:rPr>
            </w:pPr>
          </w:p>
        </w:tc>
        <w:tc>
          <w:tcPr>
            <w:tcW w:w="2015" w:type="dxa"/>
            <w:vMerge/>
            <w:shd w:val="clear" w:color="auto" w:fill="FFFFFF" w:themeFill="background1"/>
          </w:tcPr>
          <w:p w14:paraId="48EF23B9" w14:textId="77777777" w:rsidR="00A47A73" w:rsidRPr="0013384B" w:rsidRDefault="00A47A73" w:rsidP="00A47A73">
            <w:pPr>
              <w:jc w:val="center"/>
              <w:rPr>
                <w:rFonts w:ascii="Segoe UI" w:hAnsi="Segoe UI" w:cs="Segoe UI"/>
              </w:rPr>
            </w:pPr>
          </w:p>
        </w:tc>
        <w:tc>
          <w:tcPr>
            <w:tcW w:w="2215" w:type="dxa"/>
            <w:vMerge/>
            <w:shd w:val="clear" w:color="auto" w:fill="FFFFFF" w:themeFill="background1"/>
          </w:tcPr>
          <w:p w14:paraId="193A4ED8" w14:textId="77777777" w:rsidR="00A47A73" w:rsidRPr="0013384B" w:rsidRDefault="00A47A73" w:rsidP="00A47A73">
            <w:pPr>
              <w:jc w:val="center"/>
              <w:rPr>
                <w:rFonts w:ascii="Segoe UI" w:hAnsi="Segoe UI" w:cs="Segoe UI"/>
              </w:rPr>
            </w:pPr>
          </w:p>
        </w:tc>
        <w:tc>
          <w:tcPr>
            <w:tcW w:w="4866" w:type="dxa"/>
            <w:shd w:val="clear" w:color="auto" w:fill="FFFFFF" w:themeFill="background1"/>
          </w:tcPr>
          <w:p w14:paraId="6CEF77C0" w14:textId="77777777" w:rsidR="00A47A73" w:rsidRPr="0013384B" w:rsidRDefault="00A47A73" w:rsidP="00A47A73">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39D2054D" w14:textId="77777777" w:rsidR="00A47A73" w:rsidRPr="0013384B" w:rsidRDefault="00A47A73" w:rsidP="00A47A73">
            <w:pPr>
              <w:jc w:val="center"/>
              <w:rPr>
                <w:rFonts w:ascii="Segoe UI" w:hAnsi="Segoe UI" w:cs="Segoe UI"/>
                <w:b/>
                <w:lang w:val="en-US"/>
              </w:rPr>
            </w:pPr>
            <w:r w:rsidRPr="0013384B">
              <w:rPr>
                <w:rFonts w:ascii="Segoe UI" w:hAnsi="Segoe UI" w:cs="Segoe UI"/>
                <w:b/>
                <w:lang w:val="en-US"/>
              </w:rPr>
              <w:t>Statut</w:t>
            </w:r>
          </w:p>
        </w:tc>
      </w:tr>
      <w:tr w:rsidR="00A47A73" w:rsidRPr="0013384B" w14:paraId="4DA44EE6" w14:textId="77777777" w:rsidTr="00D55F2F">
        <w:trPr>
          <w:trHeight w:val="701"/>
        </w:trPr>
        <w:tc>
          <w:tcPr>
            <w:tcW w:w="3960" w:type="dxa"/>
          </w:tcPr>
          <w:p w14:paraId="3C6E4DFB" w14:textId="3B358B73" w:rsidR="00A47A73" w:rsidRPr="0013384B" w:rsidRDefault="00D55F2F" w:rsidP="00621FAF">
            <w:pPr>
              <w:jc w:val="both"/>
              <w:rPr>
                <w:rFonts w:ascii="Segoe UI" w:hAnsi="Segoe UI" w:cs="Segoe UI"/>
              </w:rPr>
            </w:pPr>
            <w:r w:rsidRPr="0013384B">
              <w:rPr>
                <w:rFonts w:ascii="Segoe UI" w:hAnsi="Segoe UI" w:cs="Segoe UI"/>
              </w:rPr>
              <w:t xml:space="preserve">Mise en œuvre de l’approche mixte d’utilisation des ressources internes et externes du projet dans l’exécution du projet </w:t>
            </w:r>
          </w:p>
        </w:tc>
        <w:tc>
          <w:tcPr>
            <w:tcW w:w="2015" w:type="dxa"/>
          </w:tcPr>
          <w:p w14:paraId="6EB27604" w14:textId="09B66AC9" w:rsidR="00A47A73" w:rsidRPr="0013384B" w:rsidRDefault="00621FAF" w:rsidP="00A47A73">
            <w:pPr>
              <w:jc w:val="center"/>
              <w:rPr>
                <w:rFonts w:ascii="Segoe UI" w:hAnsi="Segoe UI" w:cs="Segoe UI"/>
              </w:rPr>
            </w:pPr>
            <w:r w:rsidRPr="0013384B">
              <w:rPr>
                <w:rFonts w:ascii="Segoe UI" w:hAnsi="Segoe UI" w:cs="Segoe UI"/>
              </w:rPr>
              <w:t>31-12-2021</w:t>
            </w:r>
          </w:p>
        </w:tc>
        <w:tc>
          <w:tcPr>
            <w:tcW w:w="2215" w:type="dxa"/>
          </w:tcPr>
          <w:p w14:paraId="4F665D81" w14:textId="2A0A5F63" w:rsidR="00A47A73" w:rsidRPr="0013384B" w:rsidRDefault="00621FAF" w:rsidP="00621FAF">
            <w:pPr>
              <w:jc w:val="both"/>
              <w:rPr>
                <w:rFonts w:ascii="Segoe UI" w:hAnsi="Segoe UI" w:cs="Segoe UI"/>
              </w:rPr>
            </w:pPr>
            <w:r w:rsidRPr="0013384B">
              <w:rPr>
                <w:rFonts w:ascii="Segoe UI" w:hAnsi="Segoe UI" w:cs="Segoe UI"/>
              </w:rPr>
              <w:t>Chef d’Unité</w:t>
            </w:r>
          </w:p>
        </w:tc>
        <w:tc>
          <w:tcPr>
            <w:tcW w:w="4866" w:type="dxa"/>
          </w:tcPr>
          <w:p w14:paraId="251E06FD" w14:textId="77777777" w:rsidR="00A47A73" w:rsidRPr="0013384B" w:rsidRDefault="00A47A73" w:rsidP="00A47A73">
            <w:pPr>
              <w:rPr>
                <w:rFonts w:ascii="Segoe UI" w:hAnsi="Segoe UI" w:cs="Segoe UI"/>
              </w:rPr>
            </w:pPr>
          </w:p>
        </w:tc>
        <w:tc>
          <w:tcPr>
            <w:tcW w:w="1434" w:type="dxa"/>
          </w:tcPr>
          <w:p w14:paraId="0BFEEBAF" w14:textId="05BC39E5" w:rsidR="00A47A73" w:rsidRPr="0013384B" w:rsidRDefault="00D55F2F" w:rsidP="00A47A73">
            <w:pPr>
              <w:jc w:val="center"/>
              <w:rPr>
                <w:rFonts w:ascii="Segoe UI" w:hAnsi="Segoe UI" w:cs="Segoe UI"/>
              </w:rPr>
            </w:pPr>
            <w:r w:rsidRPr="0013384B">
              <w:rPr>
                <w:rFonts w:ascii="Segoe UI" w:hAnsi="Segoe UI" w:cs="Segoe UI"/>
              </w:rPr>
              <w:t>En cours</w:t>
            </w:r>
          </w:p>
        </w:tc>
      </w:tr>
      <w:tr w:rsidR="00A47A73" w:rsidRPr="0013384B" w14:paraId="752093EC" w14:textId="77777777" w:rsidTr="00BA4A4E">
        <w:tc>
          <w:tcPr>
            <w:tcW w:w="14490" w:type="dxa"/>
            <w:gridSpan w:val="5"/>
            <w:shd w:val="clear" w:color="auto" w:fill="DEEAF6" w:themeFill="accent5" w:themeFillTint="33"/>
          </w:tcPr>
          <w:p w14:paraId="33739B7B" w14:textId="6DF6A401" w:rsidR="00A47A73" w:rsidRPr="0013384B" w:rsidRDefault="00A47A73" w:rsidP="00A47A73">
            <w:pPr>
              <w:jc w:val="both"/>
              <w:rPr>
                <w:rFonts w:ascii="Segoe UI" w:hAnsi="Segoe UI" w:cs="Segoe UI"/>
                <w:b/>
              </w:rPr>
            </w:pPr>
            <w:r w:rsidRPr="0013384B">
              <w:rPr>
                <w:rFonts w:ascii="Segoe UI" w:hAnsi="Segoe UI" w:cs="Segoe UI"/>
                <w:b/>
              </w:rPr>
              <w:t xml:space="preserve">Recommandation 10 :  </w:t>
            </w:r>
            <w:r w:rsidRPr="0013384B">
              <w:rPr>
                <w:rFonts w:eastAsia="SimSun" w:cstheme="minorHAnsi"/>
                <w:sz w:val="24"/>
                <w:szCs w:val="24"/>
                <w:lang w:val="fr-029"/>
              </w:rPr>
              <w:t>On a pu noter une grande différence en termes d’appropriation du projet, entre les anciens maires et les maires fraichement nommés en Novembre 2020 dans la Grande Anse. Dans bien des cas, ce sont des directeurs de mairies qui aident à retracer les informations sur le projet. Cependant il n’est pas évident que les directeurs de mairies sont au courant de toutes les activités au niveau des mairies.</w:t>
            </w:r>
          </w:p>
        </w:tc>
      </w:tr>
      <w:tr w:rsidR="00A47A73" w:rsidRPr="0013384B" w14:paraId="5A0F987B" w14:textId="77777777" w:rsidTr="00BA4A4E">
        <w:tc>
          <w:tcPr>
            <w:tcW w:w="14490" w:type="dxa"/>
            <w:gridSpan w:val="5"/>
          </w:tcPr>
          <w:p w14:paraId="7DD7C78E" w14:textId="6E730A8D" w:rsidR="00A47A73" w:rsidRPr="0013384B" w:rsidRDefault="00D55F2F" w:rsidP="00A47A73">
            <w:pPr>
              <w:rPr>
                <w:rFonts w:ascii="Segoe UI" w:hAnsi="Segoe UI" w:cs="Segoe UI"/>
              </w:rPr>
            </w:pPr>
            <w:r w:rsidRPr="0013384B">
              <w:rPr>
                <w:rFonts w:ascii="Segoe UI" w:hAnsi="Segoe UI" w:cs="Segoe UI"/>
                <w:bCs/>
                <w:lang w:val="fr-HT"/>
              </w:rPr>
              <w:t xml:space="preserve">Management response : </w:t>
            </w:r>
            <w:r w:rsidR="009A1FE2" w:rsidRPr="0013384B">
              <w:rPr>
                <w:rFonts w:ascii="Segoe UI" w:hAnsi="Segoe UI" w:cs="Segoe UI"/>
                <w:b/>
                <w:lang w:val="fr-HT"/>
              </w:rPr>
              <w:t>R</w:t>
            </w:r>
            <w:r w:rsidRPr="0013384B">
              <w:rPr>
                <w:rFonts w:ascii="Segoe UI" w:hAnsi="Segoe UI" w:cs="Segoe UI"/>
                <w:b/>
                <w:lang w:val="fr-HT"/>
              </w:rPr>
              <w:t>ejetée</w:t>
            </w:r>
          </w:p>
        </w:tc>
      </w:tr>
      <w:tr w:rsidR="00A47A73" w:rsidRPr="0013384B" w14:paraId="41DBE645" w14:textId="77777777" w:rsidTr="00BA4A4E">
        <w:tc>
          <w:tcPr>
            <w:tcW w:w="3960" w:type="dxa"/>
            <w:vMerge w:val="restart"/>
            <w:shd w:val="clear" w:color="auto" w:fill="FFFFFF" w:themeFill="background1"/>
          </w:tcPr>
          <w:p w14:paraId="2359974E" w14:textId="77777777" w:rsidR="00A47A73" w:rsidRPr="0013384B" w:rsidRDefault="00A47A73" w:rsidP="00A47A73">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3F0E3F09" w14:textId="77777777" w:rsidR="00A47A73" w:rsidRPr="0013384B" w:rsidRDefault="00A47A73" w:rsidP="00A47A73">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209522D9" w14:textId="77777777" w:rsidR="00A47A73" w:rsidRPr="0013384B" w:rsidRDefault="00A47A73" w:rsidP="00A47A73">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1466ABDC" w14:textId="77777777" w:rsidR="00A47A73" w:rsidRPr="0013384B" w:rsidRDefault="00A47A73" w:rsidP="00A47A73">
            <w:pPr>
              <w:jc w:val="center"/>
              <w:rPr>
                <w:rFonts w:ascii="Segoe UI" w:hAnsi="Segoe UI" w:cs="Segoe UI"/>
                <w:b/>
                <w:lang w:val="en-US"/>
              </w:rPr>
            </w:pPr>
            <w:r w:rsidRPr="0013384B">
              <w:rPr>
                <w:rFonts w:ascii="Segoe UI" w:hAnsi="Segoe UI" w:cs="Segoe UI"/>
                <w:b/>
                <w:lang w:val="en-US"/>
              </w:rPr>
              <w:t>Tracking</w:t>
            </w:r>
          </w:p>
        </w:tc>
      </w:tr>
      <w:tr w:rsidR="00A47A73" w:rsidRPr="0013384B" w14:paraId="77E1E5A9" w14:textId="77777777" w:rsidTr="00BA4A4E">
        <w:tc>
          <w:tcPr>
            <w:tcW w:w="3960" w:type="dxa"/>
            <w:vMerge/>
            <w:shd w:val="clear" w:color="auto" w:fill="FFFFFF" w:themeFill="background1"/>
          </w:tcPr>
          <w:p w14:paraId="2C1DCC9E" w14:textId="77777777" w:rsidR="00A47A73" w:rsidRPr="0013384B" w:rsidRDefault="00A47A73" w:rsidP="00A47A73">
            <w:pPr>
              <w:jc w:val="center"/>
              <w:rPr>
                <w:rFonts w:ascii="Segoe UI" w:hAnsi="Segoe UI" w:cs="Segoe UI"/>
              </w:rPr>
            </w:pPr>
          </w:p>
        </w:tc>
        <w:tc>
          <w:tcPr>
            <w:tcW w:w="2015" w:type="dxa"/>
            <w:vMerge/>
            <w:shd w:val="clear" w:color="auto" w:fill="FFFFFF" w:themeFill="background1"/>
          </w:tcPr>
          <w:p w14:paraId="0E3FA44A" w14:textId="77777777" w:rsidR="00A47A73" w:rsidRPr="0013384B" w:rsidRDefault="00A47A73" w:rsidP="00A47A73">
            <w:pPr>
              <w:jc w:val="center"/>
              <w:rPr>
                <w:rFonts w:ascii="Segoe UI" w:hAnsi="Segoe UI" w:cs="Segoe UI"/>
              </w:rPr>
            </w:pPr>
          </w:p>
        </w:tc>
        <w:tc>
          <w:tcPr>
            <w:tcW w:w="2215" w:type="dxa"/>
            <w:vMerge/>
            <w:shd w:val="clear" w:color="auto" w:fill="FFFFFF" w:themeFill="background1"/>
          </w:tcPr>
          <w:p w14:paraId="3A8E6B06" w14:textId="77777777" w:rsidR="00A47A73" w:rsidRPr="0013384B" w:rsidRDefault="00A47A73" w:rsidP="00A47A73">
            <w:pPr>
              <w:jc w:val="center"/>
              <w:rPr>
                <w:rFonts w:ascii="Segoe UI" w:hAnsi="Segoe UI" w:cs="Segoe UI"/>
              </w:rPr>
            </w:pPr>
          </w:p>
        </w:tc>
        <w:tc>
          <w:tcPr>
            <w:tcW w:w="4866" w:type="dxa"/>
            <w:shd w:val="clear" w:color="auto" w:fill="FFFFFF" w:themeFill="background1"/>
          </w:tcPr>
          <w:p w14:paraId="04AC8B3E" w14:textId="77777777" w:rsidR="00A47A73" w:rsidRPr="0013384B" w:rsidRDefault="00A47A73" w:rsidP="00A47A73">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6A6676A1" w14:textId="77777777" w:rsidR="00A47A73" w:rsidRPr="0013384B" w:rsidRDefault="00A47A73" w:rsidP="00A47A73">
            <w:pPr>
              <w:jc w:val="center"/>
              <w:rPr>
                <w:rFonts w:ascii="Segoe UI" w:hAnsi="Segoe UI" w:cs="Segoe UI"/>
                <w:b/>
                <w:lang w:val="en-US"/>
              </w:rPr>
            </w:pPr>
            <w:r w:rsidRPr="0013384B">
              <w:rPr>
                <w:rFonts w:ascii="Segoe UI" w:hAnsi="Segoe UI" w:cs="Segoe UI"/>
                <w:b/>
                <w:lang w:val="en-US"/>
              </w:rPr>
              <w:t>Statut</w:t>
            </w:r>
          </w:p>
        </w:tc>
      </w:tr>
      <w:tr w:rsidR="00D55F2F" w:rsidRPr="0013384B" w14:paraId="48B703F1" w14:textId="77777777" w:rsidTr="00BA4A4E">
        <w:tc>
          <w:tcPr>
            <w:tcW w:w="3960" w:type="dxa"/>
          </w:tcPr>
          <w:p w14:paraId="3034892B" w14:textId="795F5371" w:rsidR="00D55F2F" w:rsidRPr="0013384B" w:rsidRDefault="00D55F2F" w:rsidP="00D55F2F">
            <w:pPr>
              <w:rPr>
                <w:rFonts w:ascii="Segoe UI" w:hAnsi="Segoe UI" w:cs="Segoe UI"/>
              </w:rPr>
            </w:pPr>
            <w:r w:rsidRPr="0013384B">
              <w:rPr>
                <w:rFonts w:ascii="Segoe UI" w:hAnsi="Segoe UI" w:cs="Segoe UI"/>
              </w:rPr>
              <w:t>N/A</w:t>
            </w:r>
          </w:p>
        </w:tc>
        <w:tc>
          <w:tcPr>
            <w:tcW w:w="2015" w:type="dxa"/>
          </w:tcPr>
          <w:p w14:paraId="6A7F0B5D" w14:textId="59110458" w:rsidR="00D55F2F" w:rsidRPr="0013384B" w:rsidRDefault="00D55F2F" w:rsidP="00D55F2F">
            <w:pPr>
              <w:jc w:val="center"/>
              <w:rPr>
                <w:rFonts w:ascii="Segoe UI" w:hAnsi="Segoe UI" w:cs="Segoe UI"/>
              </w:rPr>
            </w:pPr>
            <w:r w:rsidRPr="0013384B">
              <w:rPr>
                <w:rFonts w:ascii="Segoe UI" w:hAnsi="Segoe UI" w:cs="Segoe UI"/>
              </w:rPr>
              <w:t>N/A</w:t>
            </w:r>
          </w:p>
        </w:tc>
        <w:tc>
          <w:tcPr>
            <w:tcW w:w="2215" w:type="dxa"/>
          </w:tcPr>
          <w:p w14:paraId="26E3D956" w14:textId="7CE08C31" w:rsidR="00D55F2F" w:rsidRPr="0013384B" w:rsidRDefault="00D55F2F" w:rsidP="00D55F2F">
            <w:pPr>
              <w:jc w:val="center"/>
              <w:rPr>
                <w:rFonts w:ascii="Segoe UI" w:hAnsi="Segoe UI" w:cs="Segoe UI"/>
              </w:rPr>
            </w:pPr>
            <w:r w:rsidRPr="0013384B">
              <w:rPr>
                <w:rFonts w:ascii="Segoe UI" w:hAnsi="Segoe UI" w:cs="Segoe UI"/>
              </w:rPr>
              <w:t>N/A</w:t>
            </w:r>
          </w:p>
        </w:tc>
        <w:tc>
          <w:tcPr>
            <w:tcW w:w="4866" w:type="dxa"/>
          </w:tcPr>
          <w:p w14:paraId="0E1576F6" w14:textId="180D6541" w:rsidR="00D55F2F" w:rsidRPr="0013384B" w:rsidRDefault="00352924" w:rsidP="00D55F2F">
            <w:pPr>
              <w:rPr>
                <w:rFonts w:ascii="Segoe UI" w:hAnsi="Segoe UI" w:cs="Segoe UI"/>
              </w:rPr>
            </w:pPr>
            <w:r w:rsidRPr="0013384B">
              <w:rPr>
                <w:rFonts w:ascii="Segoe UI" w:hAnsi="Segoe UI" w:cs="Segoe UI"/>
              </w:rPr>
              <w:t xml:space="preserve">Les directeurs des mairies sont bien impliqués dans la vie du projet dans les communes. Dans certains cas, lors de rencontres entre des visiteurs et des mairies, ce sont eux qui présentent le projet et ses réalisations dans la commune.  </w:t>
            </w:r>
          </w:p>
        </w:tc>
        <w:tc>
          <w:tcPr>
            <w:tcW w:w="1434" w:type="dxa"/>
          </w:tcPr>
          <w:p w14:paraId="6881701D" w14:textId="3EDAB146" w:rsidR="00D55F2F" w:rsidRPr="0013384B" w:rsidRDefault="00D55F2F" w:rsidP="00D55F2F">
            <w:pPr>
              <w:jc w:val="center"/>
              <w:rPr>
                <w:rFonts w:ascii="Segoe UI" w:hAnsi="Segoe UI" w:cs="Segoe UI"/>
              </w:rPr>
            </w:pPr>
            <w:r w:rsidRPr="0013384B">
              <w:rPr>
                <w:rFonts w:ascii="Segoe UI" w:hAnsi="Segoe UI" w:cs="Segoe UI"/>
              </w:rPr>
              <w:t>N/A</w:t>
            </w:r>
          </w:p>
        </w:tc>
      </w:tr>
      <w:tr w:rsidR="00D55F2F" w:rsidRPr="0013384B" w14:paraId="33667944" w14:textId="77777777" w:rsidTr="00D46EBF">
        <w:trPr>
          <w:trHeight w:val="971"/>
        </w:trPr>
        <w:tc>
          <w:tcPr>
            <w:tcW w:w="14490" w:type="dxa"/>
            <w:gridSpan w:val="5"/>
            <w:shd w:val="clear" w:color="auto" w:fill="DEEAF6" w:themeFill="accent5" w:themeFillTint="33"/>
          </w:tcPr>
          <w:p w14:paraId="301F149C" w14:textId="4B0CF33E" w:rsidR="00D55F2F" w:rsidRPr="0013384B" w:rsidRDefault="00D55F2F" w:rsidP="00D55F2F">
            <w:pPr>
              <w:jc w:val="both"/>
              <w:rPr>
                <w:rFonts w:eastAsia="SimSun" w:cstheme="minorHAnsi"/>
                <w:sz w:val="24"/>
                <w:szCs w:val="24"/>
                <w:lang w:val="fr-029"/>
              </w:rPr>
            </w:pPr>
            <w:r w:rsidRPr="0013384B">
              <w:rPr>
                <w:rFonts w:ascii="Segoe UI" w:hAnsi="Segoe UI" w:cs="Segoe UI"/>
                <w:b/>
              </w:rPr>
              <w:lastRenderedPageBreak/>
              <w:t xml:space="preserve">Recommandation 11 : </w:t>
            </w:r>
            <w:r w:rsidRPr="0013384B">
              <w:rPr>
                <w:rFonts w:eastAsia="SimSun" w:cstheme="minorHAnsi"/>
                <w:sz w:val="24"/>
                <w:szCs w:val="24"/>
                <w:lang w:val="fr-029"/>
              </w:rPr>
              <w:t>Lors des mobilisations et du processus d’engagement des mairies dans des projets, il est encouragé d’impliquer non seulement les maires, qui sont des élus ou des nommés, mais aussi des directeurs de mairies et d’autres cadres qui sont permanents, autant que faire se peut. Ces cadres la doivent être responsabilisés pour mettre des nouveaux maires au courant de nouvelles activités.</w:t>
            </w:r>
          </w:p>
        </w:tc>
      </w:tr>
      <w:tr w:rsidR="00D55F2F" w:rsidRPr="0013384B" w14:paraId="2830A462" w14:textId="77777777" w:rsidTr="00BA4A4E">
        <w:tc>
          <w:tcPr>
            <w:tcW w:w="14490" w:type="dxa"/>
            <w:gridSpan w:val="5"/>
          </w:tcPr>
          <w:p w14:paraId="7D470250" w14:textId="533AE9F1" w:rsidR="00D55F2F" w:rsidRPr="0013384B" w:rsidRDefault="00D55F2F" w:rsidP="00D55F2F">
            <w:pPr>
              <w:rPr>
                <w:rFonts w:ascii="Segoe UI" w:hAnsi="Segoe UI" w:cs="Segoe UI"/>
              </w:rPr>
            </w:pPr>
            <w:r w:rsidRPr="0013384B">
              <w:rPr>
                <w:rFonts w:ascii="Segoe UI" w:hAnsi="Segoe UI" w:cs="Segoe UI"/>
                <w:bCs/>
                <w:lang w:val="fr-HT"/>
              </w:rPr>
              <w:t xml:space="preserve">Management response : </w:t>
            </w:r>
            <w:r w:rsidRPr="0013384B">
              <w:rPr>
                <w:rFonts w:ascii="Segoe UI" w:hAnsi="Segoe UI" w:cs="Segoe UI"/>
                <w:b/>
                <w:lang w:val="fr-HT"/>
              </w:rPr>
              <w:t>Partiellement acceptée</w:t>
            </w:r>
          </w:p>
        </w:tc>
      </w:tr>
      <w:tr w:rsidR="00D55F2F" w:rsidRPr="0013384B" w14:paraId="4BC75DAF" w14:textId="77777777" w:rsidTr="00BA4A4E">
        <w:tc>
          <w:tcPr>
            <w:tcW w:w="3960" w:type="dxa"/>
            <w:vMerge w:val="restart"/>
            <w:shd w:val="clear" w:color="auto" w:fill="FFFFFF" w:themeFill="background1"/>
          </w:tcPr>
          <w:p w14:paraId="6D1F1E0A" w14:textId="77777777" w:rsidR="00D55F2F" w:rsidRPr="0013384B" w:rsidRDefault="00D55F2F" w:rsidP="00D55F2F">
            <w:pPr>
              <w:rPr>
                <w:rFonts w:ascii="Segoe UI" w:hAnsi="Segoe UI" w:cs="Segoe UI"/>
                <w:b/>
              </w:rPr>
            </w:pPr>
            <w:r w:rsidRPr="0013384B">
              <w:rPr>
                <w:rFonts w:ascii="Segoe UI" w:hAnsi="Segoe UI" w:cs="Segoe UI"/>
                <w:b/>
              </w:rPr>
              <w:t>Actions clés</w:t>
            </w:r>
          </w:p>
        </w:tc>
        <w:tc>
          <w:tcPr>
            <w:tcW w:w="2015" w:type="dxa"/>
            <w:vMerge w:val="restart"/>
            <w:shd w:val="clear" w:color="auto" w:fill="FFFFFF" w:themeFill="background1"/>
          </w:tcPr>
          <w:p w14:paraId="5DD048B0" w14:textId="77777777" w:rsidR="00D55F2F" w:rsidRPr="0013384B" w:rsidRDefault="00D55F2F" w:rsidP="00D55F2F">
            <w:pPr>
              <w:jc w:val="center"/>
              <w:rPr>
                <w:rFonts w:ascii="Segoe UI" w:hAnsi="Segoe UI" w:cs="Segoe UI"/>
                <w:b/>
              </w:rPr>
            </w:pPr>
            <w:r w:rsidRPr="0013384B">
              <w:rPr>
                <w:rFonts w:ascii="Segoe UI" w:hAnsi="Segoe UI" w:cs="Segoe UI"/>
                <w:b/>
              </w:rPr>
              <w:t>Période</w:t>
            </w:r>
          </w:p>
        </w:tc>
        <w:tc>
          <w:tcPr>
            <w:tcW w:w="2215" w:type="dxa"/>
            <w:vMerge w:val="restart"/>
            <w:shd w:val="clear" w:color="auto" w:fill="FFFFFF" w:themeFill="background1"/>
          </w:tcPr>
          <w:p w14:paraId="1A8166E0" w14:textId="77777777" w:rsidR="00D55F2F" w:rsidRPr="0013384B" w:rsidRDefault="00D55F2F" w:rsidP="00D55F2F">
            <w:pPr>
              <w:jc w:val="center"/>
              <w:rPr>
                <w:rFonts w:ascii="Segoe UI" w:hAnsi="Segoe UI" w:cs="Segoe UI"/>
                <w:b/>
                <w:lang w:val="en-US"/>
              </w:rPr>
            </w:pPr>
            <w:r w:rsidRPr="0013384B">
              <w:rPr>
                <w:rFonts w:ascii="Segoe UI" w:hAnsi="Segoe UI" w:cs="Segoe UI"/>
                <w:b/>
                <w:lang w:val="en-US"/>
              </w:rPr>
              <w:t>Responsable (s)</w:t>
            </w:r>
          </w:p>
        </w:tc>
        <w:tc>
          <w:tcPr>
            <w:tcW w:w="6300" w:type="dxa"/>
            <w:gridSpan w:val="2"/>
            <w:shd w:val="clear" w:color="auto" w:fill="FFFFFF" w:themeFill="background1"/>
          </w:tcPr>
          <w:p w14:paraId="7154582B" w14:textId="77777777" w:rsidR="00D55F2F" w:rsidRPr="0013384B" w:rsidRDefault="00D55F2F" w:rsidP="00D55F2F">
            <w:pPr>
              <w:jc w:val="center"/>
              <w:rPr>
                <w:rFonts w:ascii="Segoe UI" w:hAnsi="Segoe UI" w:cs="Segoe UI"/>
                <w:b/>
                <w:lang w:val="en-US"/>
              </w:rPr>
            </w:pPr>
            <w:r w:rsidRPr="0013384B">
              <w:rPr>
                <w:rFonts w:ascii="Segoe UI" w:hAnsi="Segoe UI" w:cs="Segoe UI"/>
                <w:b/>
                <w:lang w:val="en-US"/>
              </w:rPr>
              <w:t>Tracking</w:t>
            </w:r>
          </w:p>
        </w:tc>
      </w:tr>
      <w:tr w:rsidR="00D55F2F" w:rsidRPr="0013384B" w14:paraId="1C2B77D0" w14:textId="77777777" w:rsidTr="00BA4A4E">
        <w:tc>
          <w:tcPr>
            <w:tcW w:w="3960" w:type="dxa"/>
            <w:vMerge/>
            <w:shd w:val="clear" w:color="auto" w:fill="FFFFFF" w:themeFill="background1"/>
          </w:tcPr>
          <w:p w14:paraId="3A61EA5A" w14:textId="77777777" w:rsidR="00D55F2F" w:rsidRPr="0013384B" w:rsidRDefault="00D55F2F" w:rsidP="00D55F2F">
            <w:pPr>
              <w:jc w:val="center"/>
              <w:rPr>
                <w:rFonts w:ascii="Segoe UI" w:hAnsi="Segoe UI" w:cs="Segoe UI"/>
              </w:rPr>
            </w:pPr>
          </w:p>
        </w:tc>
        <w:tc>
          <w:tcPr>
            <w:tcW w:w="2015" w:type="dxa"/>
            <w:vMerge/>
            <w:shd w:val="clear" w:color="auto" w:fill="FFFFFF" w:themeFill="background1"/>
          </w:tcPr>
          <w:p w14:paraId="59684820" w14:textId="77777777" w:rsidR="00D55F2F" w:rsidRPr="0013384B" w:rsidRDefault="00D55F2F" w:rsidP="00D55F2F">
            <w:pPr>
              <w:jc w:val="center"/>
              <w:rPr>
                <w:rFonts w:ascii="Segoe UI" w:hAnsi="Segoe UI" w:cs="Segoe UI"/>
              </w:rPr>
            </w:pPr>
          </w:p>
        </w:tc>
        <w:tc>
          <w:tcPr>
            <w:tcW w:w="2215" w:type="dxa"/>
            <w:vMerge/>
            <w:shd w:val="clear" w:color="auto" w:fill="FFFFFF" w:themeFill="background1"/>
          </w:tcPr>
          <w:p w14:paraId="10A3CDC4" w14:textId="77777777" w:rsidR="00D55F2F" w:rsidRPr="0013384B" w:rsidRDefault="00D55F2F" w:rsidP="00D55F2F">
            <w:pPr>
              <w:jc w:val="center"/>
              <w:rPr>
                <w:rFonts w:ascii="Segoe UI" w:hAnsi="Segoe UI" w:cs="Segoe UI"/>
              </w:rPr>
            </w:pPr>
          </w:p>
        </w:tc>
        <w:tc>
          <w:tcPr>
            <w:tcW w:w="4866" w:type="dxa"/>
            <w:shd w:val="clear" w:color="auto" w:fill="FFFFFF" w:themeFill="background1"/>
          </w:tcPr>
          <w:p w14:paraId="77199F62" w14:textId="77777777" w:rsidR="00D55F2F" w:rsidRPr="0013384B" w:rsidRDefault="00D55F2F" w:rsidP="00D55F2F">
            <w:pPr>
              <w:jc w:val="center"/>
              <w:rPr>
                <w:rFonts w:ascii="Segoe UI" w:hAnsi="Segoe UI" w:cs="Segoe UI"/>
                <w:b/>
              </w:rPr>
            </w:pPr>
            <w:r w:rsidRPr="0013384B">
              <w:rPr>
                <w:rFonts w:ascii="Segoe UI" w:hAnsi="Segoe UI" w:cs="Segoe UI"/>
                <w:b/>
              </w:rPr>
              <w:t>Commentaire</w:t>
            </w:r>
          </w:p>
        </w:tc>
        <w:tc>
          <w:tcPr>
            <w:tcW w:w="1434" w:type="dxa"/>
            <w:shd w:val="clear" w:color="auto" w:fill="FFFFFF" w:themeFill="background1"/>
          </w:tcPr>
          <w:p w14:paraId="2D0461DF" w14:textId="77777777" w:rsidR="00D55F2F" w:rsidRPr="0013384B" w:rsidRDefault="00D55F2F" w:rsidP="00D55F2F">
            <w:pPr>
              <w:jc w:val="center"/>
              <w:rPr>
                <w:rFonts w:ascii="Segoe UI" w:hAnsi="Segoe UI" w:cs="Segoe UI"/>
                <w:b/>
                <w:lang w:val="en-US"/>
              </w:rPr>
            </w:pPr>
            <w:r w:rsidRPr="0013384B">
              <w:rPr>
                <w:rFonts w:ascii="Segoe UI" w:hAnsi="Segoe UI" w:cs="Segoe UI"/>
                <w:b/>
                <w:lang w:val="en-US"/>
              </w:rPr>
              <w:t>Statut</w:t>
            </w:r>
          </w:p>
        </w:tc>
      </w:tr>
      <w:tr w:rsidR="00D55F2F" w:rsidRPr="00021E6C" w14:paraId="6386159E" w14:textId="77777777" w:rsidTr="00BA4A4E">
        <w:tc>
          <w:tcPr>
            <w:tcW w:w="3960" w:type="dxa"/>
          </w:tcPr>
          <w:p w14:paraId="4AA02B32" w14:textId="433DB768" w:rsidR="00D55F2F" w:rsidRPr="0013384B" w:rsidRDefault="00D55F2F" w:rsidP="00D55F2F">
            <w:pPr>
              <w:jc w:val="both"/>
              <w:rPr>
                <w:rFonts w:ascii="Segoe UI" w:hAnsi="Segoe UI" w:cs="Segoe UI"/>
              </w:rPr>
            </w:pPr>
            <w:r w:rsidRPr="0013384B">
              <w:rPr>
                <w:rFonts w:ascii="Segoe UI" w:hAnsi="Segoe UI" w:cs="Segoe UI"/>
              </w:rPr>
              <w:t xml:space="preserve">Présentation du projet aux nouveaux élus lorsque le cas de figure se présente </w:t>
            </w:r>
          </w:p>
        </w:tc>
        <w:tc>
          <w:tcPr>
            <w:tcW w:w="2015" w:type="dxa"/>
          </w:tcPr>
          <w:p w14:paraId="7DA605B0" w14:textId="749B54BE" w:rsidR="00D55F2F" w:rsidRPr="0013384B" w:rsidRDefault="00D55F2F" w:rsidP="00D55F2F">
            <w:pPr>
              <w:jc w:val="center"/>
              <w:rPr>
                <w:rFonts w:ascii="Segoe UI" w:hAnsi="Segoe UI" w:cs="Segoe UI"/>
              </w:rPr>
            </w:pPr>
            <w:r w:rsidRPr="0013384B">
              <w:rPr>
                <w:rFonts w:ascii="Segoe UI" w:hAnsi="Segoe UI" w:cs="Segoe UI"/>
              </w:rPr>
              <w:t>31-12-2021</w:t>
            </w:r>
          </w:p>
        </w:tc>
        <w:tc>
          <w:tcPr>
            <w:tcW w:w="2215" w:type="dxa"/>
          </w:tcPr>
          <w:p w14:paraId="653519AF" w14:textId="7E80D384" w:rsidR="00D55F2F" w:rsidRPr="0013384B" w:rsidRDefault="00D55F2F" w:rsidP="00D55F2F">
            <w:pPr>
              <w:jc w:val="both"/>
              <w:rPr>
                <w:rFonts w:ascii="Segoe UI" w:hAnsi="Segoe UI" w:cs="Segoe UI"/>
              </w:rPr>
            </w:pPr>
            <w:r w:rsidRPr="0013384B">
              <w:rPr>
                <w:rFonts w:ascii="Segoe UI" w:hAnsi="Segoe UI" w:cs="Segoe UI"/>
              </w:rPr>
              <w:t xml:space="preserve">Chef de projet </w:t>
            </w:r>
          </w:p>
        </w:tc>
        <w:tc>
          <w:tcPr>
            <w:tcW w:w="4866" w:type="dxa"/>
          </w:tcPr>
          <w:p w14:paraId="41274C61" w14:textId="1ED800F3" w:rsidR="00D55F2F" w:rsidRPr="0013384B" w:rsidRDefault="00D55F2F" w:rsidP="00D55F2F">
            <w:pPr>
              <w:jc w:val="both"/>
              <w:rPr>
                <w:rFonts w:ascii="Segoe UI" w:hAnsi="Segoe UI" w:cs="Segoe UI"/>
              </w:rPr>
            </w:pPr>
            <w:r w:rsidRPr="0013384B">
              <w:rPr>
                <w:rFonts w:ascii="Segoe UI" w:hAnsi="Segoe UI" w:cs="Segoe UI"/>
              </w:rPr>
              <w:t>Les rencontres avec les mairies à l’initiative du projet eu été initiées à chaque changement de cartel</w:t>
            </w:r>
          </w:p>
        </w:tc>
        <w:tc>
          <w:tcPr>
            <w:tcW w:w="1434" w:type="dxa"/>
          </w:tcPr>
          <w:p w14:paraId="1BA9FE1B" w14:textId="187CE349" w:rsidR="00D55F2F" w:rsidRPr="0013384B" w:rsidRDefault="00D55F2F" w:rsidP="00D55F2F">
            <w:pPr>
              <w:jc w:val="center"/>
              <w:rPr>
                <w:rFonts w:ascii="Segoe UI" w:hAnsi="Segoe UI" w:cs="Segoe UI"/>
              </w:rPr>
            </w:pPr>
            <w:r w:rsidRPr="0013384B">
              <w:rPr>
                <w:rFonts w:ascii="Segoe UI" w:hAnsi="Segoe UI" w:cs="Segoe UI"/>
              </w:rPr>
              <w:t xml:space="preserve">En cours </w:t>
            </w:r>
          </w:p>
        </w:tc>
      </w:tr>
    </w:tbl>
    <w:p w14:paraId="3364DBF1" w14:textId="0426C860" w:rsidR="00A02C67" w:rsidRPr="00021E6C" w:rsidRDefault="006D428E" w:rsidP="00A02C67">
      <w:pPr>
        <w:jc w:val="center"/>
        <w:rPr>
          <w:rFonts w:ascii="Segoe UI" w:hAnsi="Segoe UI" w:cs="Segoe UI"/>
        </w:rPr>
      </w:pPr>
      <w:r w:rsidRPr="00021E6C">
        <w:rPr>
          <w:rFonts w:ascii="Segoe UI" w:eastAsia="Calibri" w:hAnsi="Segoe UI" w:cs="Segoe UI"/>
          <w:szCs w:val="24"/>
          <w:lang w:val="fr-HT"/>
        </w:rPr>
        <w:t xml:space="preserve"> </w:t>
      </w:r>
    </w:p>
    <w:sectPr w:rsidR="00A02C67" w:rsidRPr="00021E6C" w:rsidSect="00A02C6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36860" w14:textId="77777777" w:rsidR="009636C9" w:rsidRDefault="009636C9" w:rsidP="004452D1">
      <w:pPr>
        <w:spacing w:after="0" w:line="240" w:lineRule="auto"/>
      </w:pPr>
      <w:r>
        <w:separator/>
      </w:r>
    </w:p>
  </w:endnote>
  <w:endnote w:type="continuationSeparator" w:id="0">
    <w:p w14:paraId="3F9287AD" w14:textId="77777777" w:rsidR="009636C9" w:rsidRDefault="009636C9" w:rsidP="0044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GillSansMT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D7E6C" w14:textId="77777777" w:rsidR="009636C9" w:rsidRDefault="009636C9" w:rsidP="004452D1">
      <w:pPr>
        <w:spacing w:after="0" w:line="240" w:lineRule="auto"/>
      </w:pPr>
      <w:r>
        <w:separator/>
      </w:r>
    </w:p>
  </w:footnote>
  <w:footnote w:type="continuationSeparator" w:id="0">
    <w:p w14:paraId="06862881" w14:textId="77777777" w:rsidR="009636C9" w:rsidRDefault="009636C9" w:rsidP="0044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6CE7"/>
    <w:multiLevelType w:val="hybridMultilevel"/>
    <w:tmpl w:val="40F457B8"/>
    <w:lvl w:ilvl="0" w:tplc="5DE6D20A">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55354"/>
    <w:multiLevelType w:val="hybridMultilevel"/>
    <w:tmpl w:val="532052F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294ECB"/>
    <w:multiLevelType w:val="hybridMultilevel"/>
    <w:tmpl w:val="4234461C"/>
    <w:lvl w:ilvl="0" w:tplc="E938B2E8">
      <w:start w:val="1"/>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D047777"/>
    <w:multiLevelType w:val="hybridMultilevel"/>
    <w:tmpl w:val="A32C5994"/>
    <w:lvl w:ilvl="0" w:tplc="F0AEFD18">
      <w:start w:val="1"/>
      <w:numFmt w:val="bullet"/>
      <w:lvlText w:val="-"/>
      <w:lvlJc w:val="left"/>
      <w:pPr>
        <w:tabs>
          <w:tab w:val="num" w:pos="1440"/>
        </w:tabs>
        <w:ind w:left="1440" w:hanging="360"/>
      </w:pPr>
      <w:rPr>
        <w:rFonts w:ascii="Times New Roman" w:hAnsi="Times New Roman" w:hint="default"/>
      </w:rPr>
    </w:lvl>
    <w:lvl w:ilvl="1" w:tplc="3F0C43FC" w:tentative="1">
      <w:start w:val="1"/>
      <w:numFmt w:val="bullet"/>
      <w:lvlText w:val="-"/>
      <w:lvlJc w:val="left"/>
      <w:pPr>
        <w:tabs>
          <w:tab w:val="num" w:pos="2160"/>
        </w:tabs>
        <w:ind w:left="2160" w:hanging="360"/>
      </w:pPr>
      <w:rPr>
        <w:rFonts w:ascii="Times New Roman" w:hAnsi="Times New Roman" w:hint="default"/>
      </w:rPr>
    </w:lvl>
    <w:lvl w:ilvl="2" w:tplc="75C44CD0" w:tentative="1">
      <w:start w:val="1"/>
      <w:numFmt w:val="bullet"/>
      <w:lvlText w:val="-"/>
      <w:lvlJc w:val="left"/>
      <w:pPr>
        <w:tabs>
          <w:tab w:val="num" w:pos="2880"/>
        </w:tabs>
        <w:ind w:left="2880" w:hanging="360"/>
      </w:pPr>
      <w:rPr>
        <w:rFonts w:ascii="Times New Roman" w:hAnsi="Times New Roman" w:hint="default"/>
      </w:rPr>
    </w:lvl>
    <w:lvl w:ilvl="3" w:tplc="2876B088" w:tentative="1">
      <w:start w:val="1"/>
      <w:numFmt w:val="bullet"/>
      <w:lvlText w:val="-"/>
      <w:lvlJc w:val="left"/>
      <w:pPr>
        <w:tabs>
          <w:tab w:val="num" w:pos="3600"/>
        </w:tabs>
        <w:ind w:left="3600" w:hanging="360"/>
      </w:pPr>
      <w:rPr>
        <w:rFonts w:ascii="Times New Roman" w:hAnsi="Times New Roman" w:hint="default"/>
      </w:rPr>
    </w:lvl>
    <w:lvl w:ilvl="4" w:tplc="E4C284BA" w:tentative="1">
      <w:start w:val="1"/>
      <w:numFmt w:val="bullet"/>
      <w:lvlText w:val="-"/>
      <w:lvlJc w:val="left"/>
      <w:pPr>
        <w:tabs>
          <w:tab w:val="num" w:pos="4320"/>
        </w:tabs>
        <w:ind w:left="4320" w:hanging="360"/>
      </w:pPr>
      <w:rPr>
        <w:rFonts w:ascii="Times New Roman" w:hAnsi="Times New Roman" w:hint="default"/>
      </w:rPr>
    </w:lvl>
    <w:lvl w:ilvl="5" w:tplc="3CAC265A" w:tentative="1">
      <w:start w:val="1"/>
      <w:numFmt w:val="bullet"/>
      <w:lvlText w:val="-"/>
      <w:lvlJc w:val="left"/>
      <w:pPr>
        <w:tabs>
          <w:tab w:val="num" w:pos="5040"/>
        </w:tabs>
        <w:ind w:left="5040" w:hanging="360"/>
      </w:pPr>
      <w:rPr>
        <w:rFonts w:ascii="Times New Roman" w:hAnsi="Times New Roman" w:hint="default"/>
      </w:rPr>
    </w:lvl>
    <w:lvl w:ilvl="6" w:tplc="B6F687AA" w:tentative="1">
      <w:start w:val="1"/>
      <w:numFmt w:val="bullet"/>
      <w:lvlText w:val="-"/>
      <w:lvlJc w:val="left"/>
      <w:pPr>
        <w:tabs>
          <w:tab w:val="num" w:pos="5760"/>
        </w:tabs>
        <w:ind w:left="5760" w:hanging="360"/>
      </w:pPr>
      <w:rPr>
        <w:rFonts w:ascii="Times New Roman" w:hAnsi="Times New Roman" w:hint="default"/>
      </w:rPr>
    </w:lvl>
    <w:lvl w:ilvl="7" w:tplc="E8C0BAB0" w:tentative="1">
      <w:start w:val="1"/>
      <w:numFmt w:val="bullet"/>
      <w:lvlText w:val="-"/>
      <w:lvlJc w:val="left"/>
      <w:pPr>
        <w:tabs>
          <w:tab w:val="num" w:pos="6480"/>
        </w:tabs>
        <w:ind w:left="6480" w:hanging="360"/>
      </w:pPr>
      <w:rPr>
        <w:rFonts w:ascii="Times New Roman" w:hAnsi="Times New Roman" w:hint="default"/>
      </w:rPr>
    </w:lvl>
    <w:lvl w:ilvl="8" w:tplc="96BE5DB6" w:tentative="1">
      <w:start w:val="1"/>
      <w:numFmt w:val="bullet"/>
      <w:lvlText w:val="-"/>
      <w:lvlJc w:val="left"/>
      <w:pPr>
        <w:tabs>
          <w:tab w:val="num" w:pos="7200"/>
        </w:tabs>
        <w:ind w:left="7200" w:hanging="360"/>
      </w:pPr>
      <w:rPr>
        <w:rFonts w:ascii="Times New Roman" w:hAnsi="Times New Roman" w:hint="default"/>
      </w:rPr>
    </w:lvl>
  </w:abstractNum>
  <w:abstractNum w:abstractNumId="4" w15:restartNumberingAfterBreak="0">
    <w:nsid w:val="121976D7"/>
    <w:multiLevelType w:val="hybridMultilevel"/>
    <w:tmpl w:val="C332EC72"/>
    <w:lvl w:ilvl="0" w:tplc="5C98CC86">
      <w:start w:val="1"/>
      <w:numFmt w:val="bullet"/>
      <w:lvlText w:val="-"/>
      <w:lvlJc w:val="left"/>
      <w:pPr>
        <w:tabs>
          <w:tab w:val="num" w:pos="720"/>
        </w:tabs>
        <w:ind w:left="720" w:hanging="360"/>
      </w:pPr>
      <w:rPr>
        <w:rFonts w:ascii="Times New Roman" w:hAnsi="Times New Roman" w:hint="default"/>
      </w:rPr>
    </w:lvl>
    <w:lvl w:ilvl="1" w:tplc="C05285B4">
      <w:start w:val="210"/>
      <w:numFmt w:val="bullet"/>
      <w:lvlText w:val="-"/>
      <w:lvlJc w:val="left"/>
      <w:pPr>
        <w:tabs>
          <w:tab w:val="num" w:pos="1440"/>
        </w:tabs>
        <w:ind w:left="1440" w:hanging="360"/>
      </w:pPr>
      <w:rPr>
        <w:rFonts w:ascii="Times New Roman" w:hAnsi="Times New Roman" w:hint="default"/>
      </w:rPr>
    </w:lvl>
    <w:lvl w:ilvl="2" w:tplc="CFE4E6F8">
      <w:start w:val="1"/>
      <w:numFmt w:val="bullet"/>
      <w:lvlText w:val="-"/>
      <w:lvlJc w:val="left"/>
      <w:pPr>
        <w:tabs>
          <w:tab w:val="num" w:pos="2160"/>
        </w:tabs>
        <w:ind w:left="2160" w:hanging="360"/>
      </w:pPr>
      <w:rPr>
        <w:rFonts w:ascii="Times New Roman" w:hAnsi="Times New Roman" w:hint="default"/>
      </w:rPr>
    </w:lvl>
    <w:lvl w:ilvl="3" w:tplc="7A885134">
      <w:start w:val="1"/>
      <w:numFmt w:val="bullet"/>
      <w:lvlText w:val="-"/>
      <w:lvlJc w:val="left"/>
      <w:pPr>
        <w:tabs>
          <w:tab w:val="num" w:pos="2880"/>
        </w:tabs>
        <w:ind w:left="2880" w:hanging="360"/>
      </w:pPr>
      <w:rPr>
        <w:rFonts w:ascii="Times New Roman" w:hAnsi="Times New Roman" w:hint="default"/>
      </w:rPr>
    </w:lvl>
    <w:lvl w:ilvl="4" w:tplc="88FCA45E" w:tentative="1">
      <w:start w:val="1"/>
      <w:numFmt w:val="bullet"/>
      <w:lvlText w:val="-"/>
      <w:lvlJc w:val="left"/>
      <w:pPr>
        <w:tabs>
          <w:tab w:val="num" w:pos="3600"/>
        </w:tabs>
        <w:ind w:left="3600" w:hanging="360"/>
      </w:pPr>
      <w:rPr>
        <w:rFonts w:ascii="Times New Roman" w:hAnsi="Times New Roman" w:hint="default"/>
      </w:rPr>
    </w:lvl>
    <w:lvl w:ilvl="5" w:tplc="4D6CA3E8" w:tentative="1">
      <w:start w:val="1"/>
      <w:numFmt w:val="bullet"/>
      <w:lvlText w:val="-"/>
      <w:lvlJc w:val="left"/>
      <w:pPr>
        <w:tabs>
          <w:tab w:val="num" w:pos="4320"/>
        </w:tabs>
        <w:ind w:left="4320" w:hanging="360"/>
      </w:pPr>
      <w:rPr>
        <w:rFonts w:ascii="Times New Roman" w:hAnsi="Times New Roman" w:hint="default"/>
      </w:rPr>
    </w:lvl>
    <w:lvl w:ilvl="6" w:tplc="9A0AE2D2" w:tentative="1">
      <w:start w:val="1"/>
      <w:numFmt w:val="bullet"/>
      <w:lvlText w:val="-"/>
      <w:lvlJc w:val="left"/>
      <w:pPr>
        <w:tabs>
          <w:tab w:val="num" w:pos="5040"/>
        </w:tabs>
        <w:ind w:left="5040" w:hanging="360"/>
      </w:pPr>
      <w:rPr>
        <w:rFonts w:ascii="Times New Roman" w:hAnsi="Times New Roman" w:hint="default"/>
      </w:rPr>
    </w:lvl>
    <w:lvl w:ilvl="7" w:tplc="1338A608" w:tentative="1">
      <w:start w:val="1"/>
      <w:numFmt w:val="bullet"/>
      <w:lvlText w:val="-"/>
      <w:lvlJc w:val="left"/>
      <w:pPr>
        <w:tabs>
          <w:tab w:val="num" w:pos="5760"/>
        </w:tabs>
        <w:ind w:left="5760" w:hanging="360"/>
      </w:pPr>
      <w:rPr>
        <w:rFonts w:ascii="Times New Roman" w:hAnsi="Times New Roman" w:hint="default"/>
      </w:rPr>
    </w:lvl>
    <w:lvl w:ilvl="8" w:tplc="09FC84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7055965"/>
    <w:multiLevelType w:val="hybridMultilevel"/>
    <w:tmpl w:val="8CC62F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0315BD"/>
    <w:multiLevelType w:val="hybridMultilevel"/>
    <w:tmpl w:val="AC9096C6"/>
    <w:lvl w:ilvl="0" w:tplc="CD887EBA">
      <w:start w:val="1"/>
      <w:numFmt w:val="bullet"/>
      <w:lvlText w:val="•"/>
      <w:lvlJc w:val="left"/>
      <w:pPr>
        <w:tabs>
          <w:tab w:val="num" w:pos="720"/>
        </w:tabs>
        <w:ind w:left="720" w:hanging="360"/>
      </w:pPr>
      <w:rPr>
        <w:rFonts w:ascii="Arial" w:hAnsi="Arial" w:hint="default"/>
      </w:rPr>
    </w:lvl>
    <w:lvl w:ilvl="1" w:tplc="0866AB68">
      <w:numFmt w:val="none"/>
      <w:lvlText w:val=""/>
      <w:lvlJc w:val="left"/>
      <w:pPr>
        <w:tabs>
          <w:tab w:val="num" w:pos="360"/>
        </w:tabs>
      </w:pPr>
    </w:lvl>
    <w:lvl w:ilvl="2" w:tplc="5E487A66" w:tentative="1">
      <w:start w:val="1"/>
      <w:numFmt w:val="bullet"/>
      <w:lvlText w:val="•"/>
      <w:lvlJc w:val="left"/>
      <w:pPr>
        <w:tabs>
          <w:tab w:val="num" w:pos="2160"/>
        </w:tabs>
        <w:ind w:left="2160" w:hanging="360"/>
      </w:pPr>
      <w:rPr>
        <w:rFonts w:ascii="Arial" w:hAnsi="Arial" w:hint="default"/>
      </w:rPr>
    </w:lvl>
    <w:lvl w:ilvl="3" w:tplc="FAD20CDA" w:tentative="1">
      <w:start w:val="1"/>
      <w:numFmt w:val="bullet"/>
      <w:lvlText w:val="•"/>
      <w:lvlJc w:val="left"/>
      <w:pPr>
        <w:tabs>
          <w:tab w:val="num" w:pos="2880"/>
        </w:tabs>
        <w:ind w:left="2880" w:hanging="360"/>
      </w:pPr>
      <w:rPr>
        <w:rFonts w:ascii="Arial" w:hAnsi="Arial" w:hint="default"/>
      </w:rPr>
    </w:lvl>
    <w:lvl w:ilvl="4" w:tplc="87B6DEFA" w:tentative="1">
      <w:start w:val="1"/>
      <w:numFmt w:val="bullet"/>
      <w:lvlText w:val="•"/>
      <w:lvlJc w:val="left"/>
      <w:pPr>
        <w:tabs>
          <w:tab w:val="num" w:pos="3600"/>
        </w:tabs>
        <w:ind w:left="3600" w:hanging="360"/>
      </w:pPr>
      <w:rPr>
        <w:rFonts w:ascii="Arial" w:hAnsi="Arial" w:hint="default"/>
      </w:rPr>
    </w:lvl>
    <w:lvl w:ilvl="5" w:tplc="C88AFE44" w:tentative="1">
      <w:start w:val="1"/>
      <w:numFmt w:val="bullet"/>
      <w:lvlText w:val="•"/>
      <w:lvlJc w:val="left"/>
      <w:pPr>
        <w:tabs>
          <w:tab w:val="num" w:pos="4320"/>
        </w:tabs>
        <w:ind w:left="4320" w:hanging="360"/>
      </w:pPr>
      <w:rPr>
        <w:rFonts w:ascii="Arial" w:hAnsi="Arial" w:hint="default"/>
      </w:rPr>
    </w:lvl>
    <w:lvl w:ilvl="6" w:tplc="4182929A" w:tentative="1">
      <w:start w:val="1"/>
      <w:numFmt w:val="bullet"/>
      <w:lvlText w:val="•"/>
      <w:lvlJc w:val="left"/>
      <w:pPr>
        <w:tabs>
          <w:tab w:val="num" w:pos="5040"/>
        </w:tabs>
        <w:ind w:left="5040" w:hanging="360"/>
      </w:pPr>
      <w:rPr>
        <w:rFonts w:ascii="Arial" w:hAnsi="Arial" w:hint="default"/>
      </w:rPr>
    </w:lvl>
    <w:lvl w:ilvl="7" w:tplc="BC28BDD4" w:tentative="1">
      <w:start w:val="1"/>
      <w:numFmt w:val="bullet"/>
      <w:lvlText w:val="•"/>
      <w:lvlJc w:val="left"/>
      <w:pPr>
        <w:tabs>
          <w:tab w:val="num" w:pos="5760"/>
        </w:tabs>
        <w:ind w:left="5760" w:hanging="360"/>
      </w:pPr>
      <w:rPr>
        <w:rFonts w:ascii="Arial" w:hAnsi="Arial" w:hint="default"/>
      </w:rPr>
    </w:lvl>
    <w:lvl w:ilvl="8" w:tplc="03D437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A4F92"/>
    <w:multiLevelType w:val="hybridMultilevel"/>
    <w:tmpl w:val="1B4CAD56"/>
    <w:lvl w:ilvl="0" w:tplc="51B62462">
      <w:start w:val="2"/>
      <w:numFmt w:val="bullet"/>
      <w:lvlText w:val="-"/>
      <w:lvlJc w:val="left"/>
      <w:pPr>
        <w:ind w:left="1080" w:hanging="360"/>
      </w:pPr>
      <w:rPr>
        <w:rFonts w:ascii="Gill Sans MT" w:eastAsia="SimSun" w:hAnsi="Gill Sans MT" w:cs="GillSansMTStd-Boo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56A21"/>
    <w:multiLevelType w:val="hybridMultilevel"/>
    <w:tmpl w:val="95CADB1E"/>
    <w:lvl w:ilvl="0" w:tplc="E938B2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890C1D"/>
    <w:multiLevelType w:val="hybridMultilevel"/>
    <w:tmpl w:val="B5AC3F04"/>
    <w:lvl w:ilvl="0" w:tplc="AD02C0CA">
      <w:start w:val="1"/>
      <w:numFmt w:val="upperLetter"/>
      <w:lvlText w:val="%1)"/>
      <w:lvlJc w:val="left"/>
      <w:pPr>
        <w:ind w:left="120" w:hanging="269"/>
      </w:pPr>
      <w:rPr>
        <w:rFonts w:ascii="Calibri" w:eastAsia="Calibri" w:hAnsi="Calibri" w:cs="Times New Roman"/>
        <w:spacing w:val="-1"/>
        <w:w w:val="100"/>
        <w:sz w:val="22"/>
        <w:szCs w:val="22"/>
      </w:rPr>
    </w:lvl>
    <w:lvl w:ilvl="1" w:tplc="0409000D">
      <w:start w:val="1"/>
      <w:numFmt w:val="bullet"/>
      <w:lvlText w:val=""/>
      <w:lvlJc w:val="left"/>
      <w:pPr>
        <w:ind w:left="860" w:hanging="360"/>
      </w:pPr>
      <w:rPr>
        <w:rFonts w:ascii="Wingdings" w:hAnsi="Wingdings" w:hint="default"/>
        <w:w w:val="100"/>
        <w:sz w:val="22"/>
        <w:szCs w:val="22"/>
      </w:rPr>
    </w:lvl>
    <w:lvl w:ilvl="2" w:tplc="014641A8">
      <w:numFmt w:val="bullet"/>
      <w:lvlText w:val="•"/>
      <w:lvlJc w:val="left"/>
      <w:pPr>
        <w:ind w:left="1835" w:hanging="360"/>
      </w:pPr>
      <w:rPr>
        <w:rFonts w:hint="default"/>
      </w:rPr>
    </w:lvl>
    <w:lvl w:ilvl="3" w:tplc="3B2ED4AE">
      <w:numFmt w:val="bullet"/>
      <w:lvlText w:val="•"/>
      <w:lvlJc w:val="left"/>
      <w:pPr>
        <w:ind w:left="2811" w:hanging="360"/>
      </w:pPr>
      <w:rPr>
        <w:rFonts w:hint="default"/>
      </w:rPr>
    </w:lvl>
    <w:lvl w:ilvl="4" w:tplc="AF3294C4">
      <w:numFmt w:val="bullet"/>
      <w:lvlText w:val="•"/>
      <w:lvlJc w:val="left"/>
      <w:pPr>
        <w:ind w:left="3786" w:hanging="360"/>
      </w:pPr>
      <w:rPr>
        <w:rFonts w:hint="default"/>
      </w:rPr>
    </w:lvl>
    <w:lvl w:ilvl="5" w:tplc="AABA4D40">
      <w:numFmt w:val="bullet"/>
      <w:lvlText w:val="•"/>
      <w:lvlJc w:val="left"/>
      <w:pPr>
        <w:ind w:left="4762" w:hanging="360"/>
      </w:pPr>
      <w:rPr>
        <w:rFonts w:hint="default"/>
      </w:rPr>
    </w:lvl>
    <w:lvl w:ilvl="6" w:tplc="E4A056DE">
      <w:numFmt w:val="bullet"/>
      <w:lvlText w:val="•"/>
      <w:lvlJc w:val="left"/>
      <w:pPr>
        <w:ind w:left="5737" w:hanging="360"/>
      </w:pPr>
      <w:rPr>
        <w:rFonts w:hint="default"/>
      </w:rPr>
    </w:lvl>
    <w:lvl w:ilvl="7" w:tplc="0726914E">
      <w:numFmt w:val="bullet"/>
      <w:lvlText w:val="•"/>
      <w:lvlJc w:val="left"/>
      <w:pPr>
        <w:ind w:left="6713" w:hanging="360"/>
      </w:pPr>
      <w:rPr>
        <w:rFonts w:hint="default"/>
      </w:rPr>
    </w:lvl>
    <w:lvl w:ilvl="8" w:tplc="0B924AE4">
      <w:numFmt w:val="bullet"/>
      <w:lvlText w:val="•"/>
      <w:lvlJc w:val="left"/>
      <w:pPr>
        <w:ind w:left="7688" w:hanging="360"/>
      </w:pPr>
      <w:rPr>
        <w:rFonts w:hint="default"/>
      </w:rPr>
    </w:lvl>
  </w:abstractNum>
  <w:abstractNum w:abstractNumId="10" w15:restartNumberingAfterBreak="0">
    <w:nsid w:val="33186D8C"/>
    <w:multiLevelType w:val="multilevel"/>
    <w:tmpl w:val="D65288FA"/>
    <w:lvl w:ilvl="0">
      <w:start w:val="1"/>
      <w:numFmt w:val="upperRoman"/>
      <w:lvlText w:val="%1."/>
      <w:lvlJc w:val="left"/>
      <w:pPr>
        <w:ind w:left="1170" w:hanging="72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38BF2384"/>
    <w:multiLevelType w:val="hybridMultilevel"/>
    <w:tmpl w:val="5964C846"/>
    <w:lvl w:ilvl="0" w:tplc="E938B2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2804E4"/>
    <w:multiLevelType w:val="hybridMultilevel"/>
    <w:tmpl w:val="6888A0F6"/>
    <w:lvl w:ilvl="0" w:tplc="04B4D170">
      <w:start w:val="1"/>
      <w:numFmt w:val="lowerRoman"/>
      <w:lvlText w:val="(%1)"/>
      <w:lvlJc w:val="left"/>
      <w:pPr>
        <w:ind w:left="1800" w:hanging="720"/>
      </w:pPr>
      <w:rPr>
        <w:rFonts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3" w15:restartNumberingAfterBreak="0">
    <w:nsid w:val="4B832A0D"/>
    <w:multiLevelType w:val="multilevel"/>
    <w:tmpl w:val="C4B60276"/>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eastAsia="Times New Roman" w:cs="Arial" w:hint="default"/>
        <w:color w:val="202122"/>
      </w:rPr>
    </w:lvl>
    <w:lvl w:ilvl="2">
      <w:start w:val="1"/>
      <w:numFmt w:val="decimal"/>
      <w:isLgl/>
      <w:lvlText w:val="%1.%2.%3."/>
      <w:lvlJc w:val="left"/>
      <w:pPr>
        <w:ind w:left="1080" w:hanging="720"/>
      </w:pPr>
      <w:rPr>
        <w:rFonts w:eastAsia="Times New Roman" w:cs="Arial" w:hint="default"/>
        <w:color w:val="202122"/>
      </w:rPr>
    </w:lvl>
    <w:lvl w:ilvl="3">
      <w:start w:val="1"/>
      <w:numFmt w:val="decimal"/>
      <w:isLgl/>
      <w:lvlText w:val="%1.%2.%3.%4."/>
      <w:lvlJc w:val="left"/>
      <w:pPr>
        <w:ind w:left="1080" w:hanging="720"/>
      </w:pPr>
      <w:rPr>
        <w:rFonts w:eastAsia="Times New Roman" w:cs="Arial" w:hint="default"/>
        <w:color w:val="202122"/>
      </w:rPr>
    </w:lvl>
    <w:lvl w:ilvl="4">
      <w:start w:val="1"/>
      <w:numFmt w:val="decimal"/>
      <w:isLgl/>
      <w:lvlText w:val="%1.%2.%3.%4.%5."/>
      <w:lvlJc w:val="left"/>
      <w:pPr>
        <w:ind w:left="1440" w:hanging="1080"/>
      </w:pPr>
      <w:rPr>
        <w:rFonts w:eastAsia="Times New Roman" w:cs="Arial" w:hint="default"/>
        <w:color w:val="202122"/>
      </w:rPr>
    </w:lvl>
    <w:lvl w:ilvl="5">
      <w:start w:val="1"/>
      <w:numFmt w:val="decimal"/>
      <w:isLgl/>
      <w:lvlText w:val="%1.%2.%3.%4.%5.%6."/>
      <w:lvlJc w:val="left"/>
      <w:pPr>
        <w:ind w:left="1440" w:hanging="1080"/>
      </w:pPr>
      <w:rPr>
        <w:rFonts w:eastAsia="Times New Roman" w:cs="Arial" w:hint="default"/>
        <w:color w:val="202122"/>
      </w:rPr>
    </w:lvl>
    <w:lvl w:ilvl="6">
      <w:start w:val="1"/>
      <w:numFmt w:val="decimal"/>
      <w:isLgl/>
      <w:lvlText w:val="%1.%2.%3.%4.%5.%6.%7."/>
      <w:lvlJc w:val="left"/>
      <w:pPr>
        <w:ind w:left="1800" w:hanging="1440"/>
      </w:pPr>
      <w:rPr>
        <w:rFonts w:eastAsia="Times New Roman" w:cs="Arial" w:hint="default"/>
        <w:color w:val="202122"/>
      </w:rPr>
    </w:lvl>
    <w:lvl w:ilvl="7">
      <w:start w:val="1"/>
      <w:numFmt w:val="decimal"/>
      <w:isLgl/>
      <w:lvlText w:val="%1.%2.%3.%4.%5.%6.%7.%8."/>
      <w:lvlJc w:val="left"/>
      <w:pPr>
        <w:ind w:left="1800" w:hanging="1440"/>
      </w:pPr>
      <w:rPr>
        <w:rFonts w:eastAsia="Times New Roman" w:cs="Arial" w:hint="default"/>
        <w:color w:val="202122"/>
      </w:rPr>
    </w:lvl>
    <w:lvl w:ilvl="8">
      <w:start w:val="1"/>
      <w:numFmt w:val="decimal"/>
      <w:isLgl/>
      <w:lvlText w:val="%1.%2.%3.%4.%5.%6.%7.%8.%9."/>
      <w:lvlJc w:val="left"/>
      <w:pPr>
        <w:ind w:left="2160" w:hanging="1800"/>
      </w:pPr>
      <w:rPr>
        <w:rFonts w:eastAsia="Times New Roman" w:cs="Arial" w:hint="default"/>
        <w:color w:val="202122"/>
      </w:rPr>
    </w:lvl>
  </w:abstractNum>
  <w:abstractNum w:abstractNumId="14" w15:restartNumberingAfterBreak="0">
    <w:nsid w:val="50F62345"/>
    <w:multiLevelType w:val="hybridMultilevel"/>
    <w:tmpl w:val="18942E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9A577B"/>
    <w:multiLevelType w:val="hybridMultilevel"/>
    <w:tmpl w:val="3E6E8762"/>
    <w:lvl w:ilvl="0" w:tplc="03C86B3C">
      <w:start w:val="202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274C13"/>
    <w:multiLevelType w:val="hybridMultilevel"/>
    <w:tmpl w:val="4C4A14FC"/>
    <w:lvl w:ilvl="0" w:tplc="040C000F">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7" w15:restartNumberingAfterBreak="0">
    <w:nsid w:val="683E5274"/>
    <w:multiLevelType w:val="hybridMultilevel"/>
    <w:tmpl w:val="A36E3964"/>
    <w:lvl w:ilvl="0" w:tplc="8BC8E76C">
      <w:start w:val="1"/>
      <w:numFmt w:val="lowerRoman"/>
      <w:lvlText w:val="(%1)"/>
      <w:lvlJc w:val="left"/>
      <w:pPr>
        <w:ind w:left="2384" w:hanging="720"/>
      </w:pPr>
      <w:rPr>
        <w:rFonts w:hint="default"/>
      </w:rPr>
    </w:lvl>
    <w:lvl w:ilvl="1" w:tplc="040C0019" w:tentative="1">
      <w:start w:val="1"/>
      <w:numFmt w:val="lowerLetter"/>
      <w:lvlText w:val="%2."/>
      <w:lvlJc w:val="left"/>
      <w:pPr>
        <w:ind w:left="2744" w:hanging="360"/>
      </w:pPr>
    </w:lvl>
    <w:lvl w:ilvl="2" w:tplc="040C001B" w:tentative="1">
      <w:start w:val="1"/>
      <w:numFmt w:val="lowerRoman"/>
      <w:lvlText w:val="%3."/>
      <w:lvlJc w:val="right"/>
      <w:pPr>
        <w:ind w:left="3464" w:hanging="180"/>
      </w:pPr>
    </w:lvl>
    <w:lvl w:ilvl="3" w:tplc="040C000F" w:tentative="1">
      <w:start w:val="1"/>
      <w:numFmt w:val="decimal"/>
      <w:lvlText w:val="%4."/>
      <w:lvlJc w:val="left"/>
      <w:pPr>
        <w:ind w:left="4184" w:hanging="360"/>
      </w:pPr>
    </w:lvl>
    <w:lvl w:ilvl="4" w:tplc="040C0019" w:tentative="1">
      <w:start w:val="1"/>
      <w:numFmt w:val="lowerLetter"/>
      <w:lvlText w:val="%5."/>
      <w:lvlJc w:val="left"/>
      <w:pPr>
        <w:ind w:left="4904" w:hanging="360"/>
      </w:pPr>
    </w:lvl>
    <w:lvl w:ilvl="5" w:tplc="040C001B" w:tentative="1">
      <w:start w:val="1"/>
      <w:numFmt w:val="lowerRoman"/>
      <w:lvlText w:val="%6."/>
      <w:lvlJc w:val="right"/>
      <w:pPr>
        <w:ind w:left="5624" w:hanging="180"/>
      </w:pPr>
    </w:lvl>
    <w:lvl w:ilvl="6" w:tplc="040C000F" w:tentative="1">
      <w:start w:val="1"/>
      <w:numFmt w:val="decimal"/>
      <w:lvlText w:val="%7."/>
      <w:lvlJc w:val="left"/>
      <w:pPr>
        <w:ind w:left="6344" w:hanging="360"/>
      </w:pPr>
    </w:lvl>
    <w:lvl w:ilvl="7" w:tplc="040C0019" w:tentative="1">
      <w:start w:val="1"/>
      <w:numFmt w:val="lowerLetter"/>
      <w:lvlText w:val="%8."/>
      <w:lvlJc w:val="left"/>
      <w:pPr>
        <w:ind w:left="7064" w:hanging="360"/>
      </w:pPr>
    </w:lvl>
    <w:lvl w:ilvl="8" w:tplc="040C001B" w:tentative="1">
      <w:start w:val="1"/>
      <w:numFmt w:val="lowerRoman"/>
      <w:lvlText w:val="%9."/>
      <w:lvlJc w:val="right"/>
      <w:pPr>
        <w:ind w:left="7784" w:hanging="180"/>
      </w:pPr>
    </w:lvl>
  </w:abstractNum>
  <w:abstractNum w:abstractNumId="18" w15:restartNumberingAfterBreak="0">
    <w:nsid w:val="71E064D0"/>
    <w:multiLevelType w:val="hybridMultilevel"/>
    <w:tmpl w:val="8D546F2C"/>
    <w:lvl w:ilvl="0" w:tplc="55F4D7C0">
      <w:start w:val="1"/>
      <w:numFmt w:val="bullet"/>
      <w:lvlText w:val="-"/>
      <w:lvlJc w:val="left"/>
      <w:pPr>
        <w:tabs>
          <w:tab w:val="num" w:pos="720"/>
        </w:tabs>
        <w:ind w:left="720" w:hanging="360"/>
      </w:pPr>
      <w:rPr>
        <w:rFonts w:ascii="Times New Roman" w:hAnsi="Times New Roman" w:hint="default"/>
      </w:rPr>
    </w:lvl>
    <w:lvl w:ilvl="1" w:tplc="61764D90">
      <w:start w:val="1"/>
      <w:numFmt w:val="bullet"/>
      <w:lvlText w:val="-"/>
      <w:lvlJc w:val="left"/>
      <w:pPr>
        <w:tabs>
          <w:tab w:val="num" w:pos="1440"/>
        </w:tabs>
        <w:ind w:left="1440" w:hanging="360"/>
      </w:pPr>
      <w:rPr>
        <w:rFonts w:ascii="Times New Roman" w:hAnsi="Times New Roman" w:hint="default"/>
      </w:rPr>
    </w:lvl>
    <w:lvl w:ilvl="2" w:tplc="E0583218">
      <w:start w:val="1"/>
      <w:numFmt w:val="bullet"/>
      <w:lvlText w:val="-"/>
      <w:lvlJc w:val="left"/>
      <w:pPr>
        <w:tabs>
          <w:tab w:val="num" w:pos="2160"/>
        </w:tabs>
        <w:ind w:left="2160" w:hanging="360"/>
      </w:pPr>
      <w:rPr>
        <w:rFonts w:ascii="Times New Roman" w:hAnsi="Times New Roman" w:hint="default"/>
      </w:rPr>
    </w:lvl>
    <w:lvl w:ilvl="3" w:tplc="417A5FCE" w:tentative="1">
      <w:start w:val="1"/>
      <w:numFmt w:val="bullet"/>
      <w:lvlText w:val="-"/>
      <w:lvlJc w:val="left"/>
      <w:pPr>
        <w:tabs>
          <w:tab w:val="num" w:pos="2880"/>
        </w:tabs>
        <w:ind w:left="2880" w:hanging="360"/>
      </w:pPr>
      <w:rPr>
        <w:rFonts w:ascii="Times New Roman" w:hAnsi="Times New Roman" w:hint="default"/>
      </w:rPr>
    </w:lvl>
    <w:lvl w:ilvl="4" w:tplc="E9DE936A" w:tentative="1">
      <w:start w:val="1"/>
      <w:numFmt w:val="bullet"/>
      <w:lvlText w:val="-"/>
      <w:lvlJc w:val="left"/>
      <w:pPr>
        <w:tabs>
          <w:tab w:val="num" w:pos="3600"/>
        </w:tabs>
        <w:ind w:left="3600" w:hanging="360"/>
      </w:pPr>
      <w:rPr>
        <w:rFonts w:ascii="Times New Roman" w:hAnsi="Times New Roman" w:hint="default"/>
      </w:rPr>
    </w:lvl>
    <w:lvl w:ilvl="5" w:tplc="CC2A1C5E" w:tentative="1">
      <w:start w:val="1"/>
      <w:numFmt w:val="bullet"/>
      <w:lvlText w:val="-"/>
      <w:lvlJc w:val="left"/>
      <w:pPr>
        <w:tabs>
          <w:tab w:val="num" w:pos="4320"/>
        </w:tabs>
        <w:ind w:left="4320" w:hanging="360"/>
      </w:pPr>
      <w:rPr>
        <w:rFonts w:ascii="Times New Roman" w:hAnsi="Times New Roman" w:hint="default"/>
      </w:rPr>
    </w:lvl>
    <w:lvl w:ilvl="6" w:tplc="B010FD2C" w:tentative="1">
      <w:start w:val="1"/>
      <w:numFmt w:val="bullet"/>
      <w:lvlText w:val="-"/>
      <w:lvlJc w:val="left"/>
      <w:pPr>
        <w:tabs>
          <w:tab w:val="num" w:pos="5040"/>
        </w:tabs>
        <w:ind w:left="5040" w:hanging="360"/>
      </w:pPr>
      <w:rPr>
        <w:rFonts w:ascii="Times New Roman" w:hAnsi="Times New Roman" w:hint="default"/>
      </w:rPr>
    </w:lvl>
    <w:lvl w:ilvl="7" w:tplc="1B284F02" w:tentative="1">
      <w:start w:val="1"/>
      <w:numFmt w:val="bullet"/>
      <w:lvlText w:val="-"/>
      <w:lvlJc w:val="left"/>
      <w:pPr>
        <w:tabs>
          <w:tab w:val="num" w:pos="5760"/>
        </w:tabs>
        <w:ind w:left="5760" w:hanging="360"/>
      </w:pPr>
      <w:rPr>
        <w:rFonts w:ascii="Times New Roman" w:hAnsi="Times New Roman" w:hint="default"/>
      </w:rPr>
    </w:lvl>
    <w:lvl w:ilvl="8" w:tplc="8D8CC8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9F35CA"/>
    <w:multiLevelType w:val="multilevel"/>
    <w:tmpl w:val="6196433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6"/>
  </w:num>
  <w:num w:numId="3">
    <w:abstractNumId w:val="5"/>
  </w:num>
  <w:num w:numId="4">
    <w:abstractNumId w:val="14"/>
  </w:num>
  <w:num w:numId="5">
    <w:abstractNumId w:val="2"/>
  </w:num>
  <w:num w:numId="6">
    <w:abstractNumId w:val="0"/>
  </w:num>
  <w:num w:numId="7">
    <w:abstractNumId w:val="17"/>
  </w:num>
  <w:num w:numId="8">
    <w:abstractNumId w:val="12"/>
  </w:num>
  <w:num w:numId="9">
    <w:abstractNumId w:val="9"/>
  </w:num>
  <w:num w:numId="10">
    <w:abstractNumId w:val="3"/>
  </w:num>
  <w:num w:numId="11">
    <w:abstractNumId w:val="4"/>
  </w:num>
  <w:num w:numId="12">
    <w:abstractNumId w:val="18"/>
  </w:num>
  <w:num w:numId="13">
    <w:abstractNumId w:val="6"/>
  </w:num>
  <w:num w:numId="14">
    <w:abstractNumId w:val="11"/>
  </w:num>
  <w:num w:numId="15">
    <w:abstractNumId w:val="8"/>
  </w:num>
  <w:num w:numId="16">
    <w:abstractNumId w:val="15"/>
  </w:num>
  <w:num w:numId="17">
    <w:abstractNumId w:val="13"/>
  </w:num>
  <w:num w:numId="18">
    <w:abstractNumId w:val="7"/>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67"/>
    <w:rsid w:val="00003277"/>
    <w:rsid w:val="0000547E"/>
    <w:rsid w:val="00006595"/>
    <w:rsid w:val="00012C8E"/>
    <w:rsid w:val="00014C4F"/>
    <w:rsid w:val="00017104"/>
    <w:rsid w:val="00021E6C"/>
    <w:rsid w:val="00025430"/>
    <w:rsid w:val="00033F87"/>
    <w:rsid w:val="00036113"/>
    <w:rsid w:val="000368C4"/>
    <w:rsid w:val="000468D6"/>
    <w:rsid w:val="00047597"/>
    <w:rsid w:val="00051649"/>
    <w:rsid w:val="00052805"/>
    <w:rsid w:val="000656FB"/>
    <w:rsid w:val="000720B9"/>
    <w:rsid w:val="000744C6"/>
    <w:rsid w:val="00081B86"/>
    <w:rsid w:val="0008303C"/>
    <w:rsid w:val="00086486"/>
    <w:rsid w:val="00090CFE"/>
    <w:rsid w:val="00091C1C"/>
    <w:rsid w:val="000A176E"/>
    <w:rsid w:val="000A618B"/>
    <w:rsid w:val="000B2CDF"/>
    <w:rsid w:val="000C1248"/>
    <w:rsid w:val="000C7FC0"/>
    <w:rsid w:val="000D499A"/>
    <w:rsid w:val="000D5CF9"/>
    <w:rsid w:val="000E2AAF"/>
    <w:rsid w:val="000E3282"/>
    <w:rsid w:val="000F2E6B"/>
    <w:rsid w:val="000F30F2"/>
    <w:rsid w:val="000F7158"/>
    <w:rsid w:val="00101736"/>
    <w:rsid w:val="00101ADF"/>
    <w:rsid w:val="00103C3D"/>
    <w:rsid w:val="0011039A"/>
    <w:rsid w:val="00112A9C"/>
    <w:rsid w:val="001204F2"/>
    <w:rsid w:val="0013146B"/>
    <w:rsid w:val="0013384B"/>
    <w:rsid w:val="00134506"/>
    <w:rsid w:val="0013530E"/>
    <w:rsid w:val="00136C3F"/>
    <w:rsid w:val="001425EB"/>
    <w:rsid w:val="00150752"/>
    <w:rsid w:val="00151515"/>
    <w:rsid w:val="0015735E"/>
    <w:rsid w:val="00157392"/>
    <w:rsid w:val="00161908"/>
    <w:rsid w:val="0016562B"/>
    <w:rsid w:val="00176825"/>
    <w:rsid w:val="0019701B"/>
    <w:rsid w:val="001A49F2"/>
    <w:rsid w:val="001B2159"/>
    <w:rsid w:val="001B4F0B"/>
    <w:rsid w:val="001B587D"/>
    <w:rsid w:val="001B6B92"/>
    <w:rsid w:val="001B753D"/>
    <w:rsid w:val="001B7DF0"/>
    <w:rsid w:val="001C3982"/>
    <w:rsid w:val="001E05B4"/>
    <w:rsid w:val="001E0A52"/>
    <w:rsid w:val="001E3D99"/>
    <w:rsid w:val="001E46EE"/>
    <w:rsid w:val="001E4BE9"/>
    <w:rsid w:val="001E62E8"/>
    <w:rsid w:val="00201F07"/>
    <w:rsid w:val="00207B23"/>
    <w:rsid w:val="00210199"/>
    <w:rsid w:val="0021535D"/>
    <w:rsid w:val="002224F5"/>
    <w:rsid w:val="0022376A"/>
    <w:rsid w:val="00234363"/>
    <w:rsid w:val="002344EA"/>
    <w:rsid w:val="00235EB8"/>
    <w:rsid w:val="0024482A"/>
    <w:rsid w:val="00247B4F"/>
    <w:rsid w:val="002530A6"/>
    <w:rsid w:val="0025385D"/>
    <w:rsid w:val="002641AF"/>
    <w:rsid w:val="00264EB5"/>
    <w:rsid w:val="002659DB"/>
    <w:rsid w:val="002660F4"/>
    <w:rsid w:val="00276BF4"/>
    <w:rsid w:val="00281BD0"/>
    <w:rsid w:val="002A4325"/>
    <w:rsid w:val="002A4BD5"/>
    <w:rsid w:val="002A5BE2"/>
    <w:rsid w:val="002A7B06"/>
    <w:rsid w:val="002B0B97"/>
    <w:rsid w:val="002B14DC"/>
    <w:rsid w:val="002B35B9"/>
    <w:rsid w:val="002B7A5B"/>
    <w:rsid w:val="002C11E1"/>
    <w:rsid w:val="002C7D18"/>
    <w:rsid w:val="002D2441"/>
    <w:rsid w:val="002D3651"/>
    <w:rsid w:val="002D76ED"/>
    <w:rsid w:val="002E1599"/>
    <w:rsid w:val="002E6E1B"/>
    <w:rsid w:val="002E74F2"/>
    <w:rsid w:val="002E7EF9"/>
    <w:rsid w:val="002F2249"/>
    <w:rsid w:val="002F37C3"/>
    <w:rsid w:val="002F577E"/>
    <w:rsid w:val="00300154"/>
    <w:rsid w:val="0030038C"/>
    <w:rsid w:val="00301647"/>
    <w:rsid w:val="003046AF"/>
    <w:rsid w:val="0030503B"/>
    <w:rsid w:val="00306134"/>
    <w:rsid w:val="0030690C"/>
    <w:rsid w:val="00310A22"/>
    <w:rsid w:val="0031173D"/>
    <w:rsid w:val="00313AAD"/>
    <w:rsid w:val="00313B92"/>
    <w:rsid w:val="003167B6"/>
    <w:rsid w:val="00317866"/>
    <w:rsid w:val="003277ED"/>
    <w:rsid w:val="0033269E"/>
    <w:rsid w:val="00343572"/>
    <w:rsid w:val="00345AAF"/>
    <w:rsid w:val="00347DBA"/>
    <w:rsid w:val="00352924"/>
    <w:rsid w:val="00356019"/>
    <w:rsid w:val="00360583"/>
    <w:rsid w:val="003622A2"/>
    <w:rsid w:val="00365183"/>
    <w:rsid w:val="003773B2"/>
    <w:rsid w:val="00377AB6"/>
    <w:rsid w:val="00383479"/>
    <w:rsid w:val="00386A47"/>
    <w:rsid w:val="00387261"/>
    <w:rsid w:val="00387D87"/>
    <w:rsid w:val="0039341B"/>
    <w:rsid w:val="003944E2"/>
    <w:rsid w:val="00395868"/>
    <w:rsid w:val="003A2E43"/>
    <w:rsid w:val="003B261F"/>
    <w:rsid w:val="003B357E"/>
    <w:rsid w:val="003B5254"/>
    <w:rsid w:val="003C4CAF"/>
    <w:rsid w:val="003C61A9"/>
    <w:rsid w:val="003E2577"/>
    <w:rsid w:val="003E3F2F"/>
    <w:rsid w:val="003E5034"/>
    <w:rsid w:val="003F5B63"/>
    <w:rsid w:val="00415E18"/>
    <w:rsid w:val="00421B1E"/>
    <w:rsid w:val="00422A54"/>
    <w:rsid w:val="00423962"/>
    <w:rsid w:val="004248D2"/>
    <w:rsid w:val="004265F4"/>
    <w:rsid w:val="00427389"/>
    <w:rsid w:val="00435790"/>
    <w:rsid w:val="004408A4"/>
    <w:rsid w:val="004409F9"/>
    <w:rsid w:val="00443EF1"/>
    <w:rsid w:val="00443F74"/>
    <w:rsid w:val="004452D1"/>
    <w:rsid w:val="00445941"/>
    <w:rsid w:val="00461A29"/>
    <w:rsid w:val="004636DC"/>
    <w:rsid w:val="00480888"/>
    <w:rsid w:val="00483721"/>
    <w:rsid w:val="00485C69"/>
    <w:rsid w:val="004863B1"/>
    <w:rsid w:val="004929D5"/>
    <w:rsid w:val="00492F9B"/>
    <w:rsid w:val="004A3F52"/>
    <w:rsid w:val="004B3200"/>
    <w:rsid w:val="004B5CA7"/>
    <w:rsid w:val="004B6C0B"/>
    <w:rsid w:val="004B7FD9"/>
    <w:rsid w:val="004C16FA"/>
    <w:rsid w:val="004C3607"/>
    <w:rsid w:val="004D41E1"/>
    <w:rsid w:val="004D6F34"/>
    <w:rsid w:val="004D796E"/>
    <w:rsid w:val="004E22B6"/>
    <w:rsid w:val="004E5736"/>
    <w:rsid w:val="004F36BE"/>
    <w:rsid w:val="004F711A"/>
    <w:rsid w:val="004F7A2B"/>
    <w:rsid w:val="0051271A"/>
    <w:rsid w:val="00512A7C"/>
    <w:rsid w:val="0051464D"/>
    <w:rsid w:val="00516536"/>
    <w:rsid w:val="0052210C"/>
    <w:rsid w:val="00522E8E"/>
    <w:rsid w:val="00526A8B"/>
    <w:rsid w:val="00530758"/>
    <w:rsid w:val="00532742"/>
    <w:rsid w:val="00542386"/>
    <w:rsid w:val="0054723A"/>
    <w:rsid w:val="00547733"/>
    <w:rsid w:val="005572C6"/>
    <w:rsid w:val="0057044E"/>
    <w:rsid w:val="005766CD"/>
    <w:rsid w:val="00585838"/>
    <w:rsid w:val="00586D25"/>
    <w:rsid w:val="0059453C"/>
    <w:rsid w:val="00595637"/>
    <w:rsid w:val="00597AAC"/>
    <w:rsid w:val="005A6F35"/>
    <w:rsid w:val="005B4570"/>
    <w:rsid w:val="005B52CB"/>
    <w:rsid w:val="005C1FB0"/>
    <w:rsid w:val="005C53C5"/>
    <w:rsid w:val="005D5268"/>
    <w:rsid w:val="005E24CE"/>
    <w:rsid w:val="005F3385"/>
    <w:rsid w:val="005F46A0"/>
    <w:rsid w:val="006005D7"/>
    <w:rsid w:val="00600640"/>
    <w:rsid w:val="00603EC9"/>
    <w:rsid w:val="00605FB0"/>
    <w:rsid w:val="006071BE"/>
    <w:rsid w:val="00612A7D"/>
    <w:rsid w:val="0062119C"/>
    <w:rsid w:val="00621FAF"/>
    <w:rsid w:val="00622C0C"/>
    <w:rsid w:val="00627DB6"/>
    <w:rsid w:val="00630EA4"/>
    <w:rsid w:val="00634558"/>
    <w:rsid w:val="006345F3"/>
    <w:rsid w:val="00634F54"/>
    <w:rsid w:val="00641643"/>
    <w:rsid w:val="006440DE"/>
    <w:rsid w:val="00646FE5"/>
    <w:rsid w:val="00647AC1"/>
    <w:rsid w:val="006541E5"/>
    <w:rsid w:val="0065574E"/>
    <w:rsid w:val="00655D91"/>
    <w:rsid w:val="006626D3"/>
    <w:rsid w:val="0066615A"/>
    <w:rsid w:val="00672174"/>
    <w:rsid w:val="00675995"/>
    <w:rsid w:val="00681470"/>
    <w:rsid w:val="006858AD"/>
    <w:rsid w:val="00687B6C"/>
    <w:rsid w:val="00687FE2"/>
    <w:rsid w:val="00696140"/>
    <w:rsid w:val="006A0B17"/>
    <w:rsid w:val="006A105B"/>
    <w:rsid w:val="006A1762"/>
    <w:rsid w:val="006A3C18"/>
    <w:rsid w:val="006B5991"/>
    <w:rsid w:val="006C2B41"/>
    <w:rsid w:val="006C4248"/>
    <w:rsid w:val="006C54FC"/>
    <w:rsid w:val="006C74E5"/>
    <w:rsid w:val="006D3F72"/>
    <w:rsid w:val="006D428E"/>
    <w:rsid w:val="006D551E"/>
    <w:rsid w:val="006E25E1"/>
    <w:rsid w:val="006F14FE"/>
    <w:rsid w:val="006F5A06"/>
    <w:rsid w:val="006F78C5"/>
    <w:rsid w:val="00701E8E"/>
    <w:rsid w:val="00705FD6"/>
    <w:rsid w:val="007163B1"/>
    <w:rsid w:val="0071677B"/>
    <w:rsid w:val="00720B03"/>
    <w:rsid w:val="00733BED"/>
    <w:rsid w:val="0073461C"/>
    <w:rsid w:val="00741C6D"/>
    <w:rsid w:val="007425E9"/>
    <w:rsid w:val="0074498A"/>
    <w:rsid w:val="0075390E"/>
    <w:rsid w:val="00756DFA"/>
    <w:rsid w:val="007604BA"/>
    <w:rsid w:val="007627FA"/>
    <w:rsid w:val="007655A5"/>
    <w:rsid w:val="00767190"/>
    <w:rsid w:val="007677BE"/>
    <w:rsid w:val="0076786A"/>
    <w:rsid w:val="00770C0C"/>
    <w:rsid w:val="007712C7"/>
    <w:rsid w:val="00782AF3"/>
    <w:rsid w:val="00783769"/>
    <w:rsid w:val="00791298"/>
    <w:rsid w:val="007915AE"/>
    <w:rsid w:val="007928B2"/>
    <w:rsid w:val="0079326F"/>
    <w:rsid w:val="00795448"/>
    <w:rsid w:val="007A0BF2"/>
    <w:rsid w:val="007B00FF"/>
    <w:rsid w:val="007B0AA0"/>
    <w:rsid w:val="007B7663"/>
    <w:rsid w:val="007B7D5F"/>
    <w:rsid w:val="007C73E5"/>
    <w:rsid w:val="007D45A7"/>
    <w:rsid w:val="007E45FE"/>
    <w:rsid w:val="007F18C0"/>
    <w:rsid w:val="007F3322"/>
    <w:rsid w:val="0080171F"/>
    <w:rsid w:val="0080413C"/>
    <w:rsid w:val="00804793"/>
    <w:rsid w:val="00806564"/>
    <w:rsid w:val="00807594"/>
    <w:rsid w:val="00810AA9"/>
    <w:rsid w:val="00811256"/>
    <w:rsid w:val="0081423A"/>
    <w:rsid w:val="008144D0"/>
    <w:rsid w:val="0081720D"/>
    <w:rsid w:val="00822EB7"/>
    <w:rsid w:val="008249E6"/>
    <w:rsid w:val="00833181"/>
    <w:rsid w:val="00841D7F"/>
    <w:rsid w:val="00844AC8"/>
    <w:rsid w:val="008458BA"/>
    <w:rsid w:val="00851F67"/>
    <w:rsid w:val="00854F10"/>
    <w:rsid w:val="008638BB"/>
    <w:rsid w:val="008639AA"/>
    <w:rsid w:val="0087697B"/>
    <w:rsid w:val="00880D87"/>
    <w:rsid w:val="008811DE"/>
    <w:rsid w:val="008932B7"/>
    <w:rsid w:val="0089594B"/>
    <w:rsid w:val="00897E43"/>
    <w:rsid w:val="008A28EF"/>
    <w:rsid w:val="008A6A0B"/>
    <w:rsid w:val="008A6A50"/>
    <w:rsid w:val="008C1734"/>
    <w:rsid w:val="008C7F39"/>
    <w:rsid w:val="008C7FC0"/>
    <w:rsid w:val="008E146E"/>
    <w:rsid w:val="008F0846"/>
    <w:rsid w:val="008F1FB7"/>
    <w:rsid w:val="008F2F63"/>
    <w:rsid w:val="008F3468"/>
    <w:rsid w:val="00905D01"/>
    <w:rsid w:val="009067E9"/>
    <w:rsid w:val="00907AE1"/>
    <w:rsid w:val="00912547"/>
    <w:rsid w:val="00915602"/>
    <w:rsid w:val="009272EF"/>
    <w:rsid w:val="00930CBB"/>
    <w:rsid w:val="009363FD"/>
    <w:rsid w:val="009369A6"/>
    <w:rsid w:val="00937646"/>
    <w:rsid w:val="00937839"/>
    <w:rsid w:val="00942E49"/>
    <w:rsid w:val="00944180"/>
    <w:rsid w:val="00954540"/>
    <w:rsid w:val="00956DCF"/>
    <w:rsid w:val="009576F7"/>
    <w:rsid w:val="00960694"/>
    <w:rsid w:val="0096187A"/>
    <w:rsid w:val="00961BAD"/>
    <w:rsid w:val="00962633"/>
    <w:rsid w:val="009636C9"/>
    <w:rsid w:val="009672AC"/>
    <w:rsid w:val="0097213A"/>
    <w:rsid w:val="00973046"/>
    <w:rsid w:val="00977A41"/>
    <w:rsid w:val="009805E7"/>
    <w:rsid w:val="0098295E"/>
    <w:rsid w:val="0098433D"/>
    <w:rsid w:val="009921A3"/>
    <w:rsid w:val="00995624"/>
    <w:rsid w:val="009A0730"/>
    <w:rsid w:val="009A1FE2"/>
    <w:rsid w:val="009B6F57"/>
    <w:rsid w:val="009B7991"/>
    <w:rsid w:val="009B7A80"/>
    <w:rsid w:val="009C7633"/>
    <w:rsid w:val="009C770A"/>
    <w:rsid w:val="009D0F84"/>
    <w:rsid w:val="009D18B2"/>
    <w:rsid w:val="009E3F41"/>
    <w:rsid w:val="009E4C0F"/>
    <w:rsid w:val="009E571F"/>
    <w:rsid w:val="009E6745"/>
    <w:rsid w:val="009E6F7E"/>
    <w:rsid w:val="009F12B8"/>
    <w:rsid w:val="009F1627"/>
    <w:rsid w:val="009F4730"/>
    <w:rsid w:val="009F7841"/>
    <w:rsid w:val="00A02C67"/>
    <w:rsid w:val="00A03783"/>
    <w:rsid w:val="00A04B65"/>
    <w:rsid w:val="00A0554F"/>
    <w:rsid w:val="00A05AA3"/>
    <w:rsid w:val="00A06204"/>
    <w:rsid w:val="00A11667"/>
    <w:rsid w:val="00A12F8D"/>
    <w:rsid w:val="00A13D41"/>
    <w:rsid w:val="00A1432E"/>
    <w:rsid w:val="00A16EDF"/>
    <w:rsid w:val="00A20CAC"/>
    <w:rsid w:val="00A265B6"/>
    <w:rsid w:val="00A30509"/>
    <w:rsid w:val="00A31A6D"/>
    <w:rsid w:val="00A31CE0"/>
    <w:rsid w:val="00A3218B"/>
    <w:rsid w:val="00A37061"/>
    <w:rsid w:val="00A43BEF"/>
    <w:rsid w:val="00A47A73"/>
    <w:rsid w:val="00A51FF9"/>
    <w:rsid w:val="00A5430F"/>
    <w:rsid w:val="00A603D4"/>
    <w:rsid w:val="00A63836"/>
    <w:rsid w:val="00A63A9E"/>
    <w:rsid w:val="00A759C8"/>
    <w:rsid w:val="00A814E3"/>
    <w:rsid w:val="00A817B2"/>
    <w:rsid w:val="00A92C0F"/>
    <w:rsid w:val="00AA337C"/>
    <w:rsid w:val="00AA3E4C"/>
    <w:rsid w:val="00AA5A84"/>
    <w:rsid w:val="00AA7ECE"/>
    <w:rsid w:val="00AB3432"/>
    <w:rsid w:val="00AD06AD"/>
    <w:rsid w:val="00AD14AE"/>
    <w:rsid w:val="00AD1868"/>
    <w:rsid w:val="00AD2C87"/>
    <w:rsid w:val="00AD7C62"/>
    <w:rsid w:val="00AE1031"/>
    <w:rsid w:val="00AE327F"/>
    <w:rsid w:val="00AE4E0F"/>
    <w:rsid w:val="00AF1EF4"/>
    <w:rsid w:val="00AF33A5"/>
    <w:rsid w:val="00B12A38"/>
    <w:rsid w:val="00B12D88"/>
    <w:rsid w:val="00B1334A"/>
    <w:rsid w:val="00B143A1"/>
    <w:rsid w:val="00B2047C"/>
    <w:rsid w:val="00B23D7E"/>
    <w:rsid w:val="00B2547F"/>
    <w:rsid w:val="00B278F4"/>
    <w:rsid w:val="00B30A69"/>
    <w:rsid w:val="00B4271A"/>
    <w:rsid w:val="00B42EDD"/>
    <w:rsid w:val="00B442F6"/>
    <w:rsid w:val="00B44E2E"/>
    <w:rsid w:val="00B4764F"/>
    <w:rsid w:val="00B53244"/>
    <w:rsid w:val="00B53A75"/>
    <w:rsid w:val="00B55507"/>
    <w:rsid w:val="00B609DE"/>
    <w:rsid w:val="00B709B9"/>
    <w:rsid w:val="00B7263A"/>
    <w:rsid w:val="00B77B46"/>
    <w:rsid w:val="00B82338"/>
    <w:rsid w:val="00B844C5"/>
    <w:rsid w:val="00B85D7D"/>
    <w:rsid w:val="00B953B1"/>
    <w:rsid w:val="00B9740F"/>
    <w:rsid w:val="00BA44D3"/>
    <w:rsid w:val="00BB186F"/>
    <w:rsid w:val="00BB4EFD"/>
    <w:rsid w:val="00BC0976"/>
    <w:rsid w:val="00BC0C4F"/>
    <w:rsid w:val="00BC0E6B"/>
    <w:rsid w:val="00BC2C6F"/>
    <w:rsid w:val="00BC3D98"/>
    <w:rsid w:val="00BC6954"/>
    <w:rsid w:val="00BD0647"/>
    <w:rsid w:val="00BF19F5"/>
    <w:rsid w:val="00BF3D86"/>
    <w:rsid w:val="00C0299B"/>
    <w:rsid w:val="00C03BF6"/>
    <w:rsid w:val="00C03C60"/>
    <w:rsid w:val="00C121E8"/>
    <w:rsid w:val="00C21D49"/>
    <w:rsid w:val="00C23BDD"/>
    <w:rsid w:val="00C26D54"/>
    <w:rsid w:val="00C3096B"/>
    <w:rsid w:val="00C336B8"/>
    <w:rsid w:val="00C34655"/>
    <w:rsid w:val="00C36FC8"/>
    <w:rsid w:val="00C42D09"/>
    <w:rsid w:val="00C45D54"/>
    <w:rsid w:val="00C4626E"/>
    <w:rsid w:val="00C531DE"/>
    <w:rsid w:val="00C543FA"/>
    <w:rsid w:val="00C54AAF"/>
    <w:rsid w:val="00C56591"/>
    <w:rsid w:val="00C56B2C"/>
    <w:rsid w:val="00C6251D"/>
    <w:rsid w:val="00C6501D"/>
    <w:rsid w:val="00C74755"/>
    <w:rsid w:val="00C8034E"/>
    <w:rsid w:val="00C82DD4"/>
    <w:rsid w:val="00C836E4"/>
    <w:rsid w:val="00C838E2"/>
    <w:rsid w:val="00C90CE5"/>
    <w:rsid w:val="00C967D7"/>
    <w:rsid w:val="00CA1428"/>
    <w:rsid w:val="00CA1A41"/>
    <w:rsid w:val="00CA213F"/>
    <w:rsid w:val="00CA4250"/>
    <w:rsid w:val="00CA63EB"/>
    <w:rsid w:val="00CA7EC5"/>
    <w:rsid w:val="00CB0284"/>
    <w:rsid w:val="00CB09A8"/>
    <w:rsid w:val="00CC16D6"/>
    <w:rsid w:val="00CC2889"/>
    <w:rsid w:val="00CE0210"/>
    <w:rsid w:val="00CE0675"/>
    <w:rsid w:val="00CE0D7C"/>
    <w:rsid w:val="00CE2A3E"/>
    <w:rsid w:val="00CE4A5A"/>
    <w:rsid w:val="00CE4B17"/>
    <w:rsid w:val="00CF4E37"/>
    <w:rsid w:val="00CF5E20"/>
    <w:rsid w:val="00CF7110"/>
    <w:rsid w:val="00D104C2"/>
    <w:rsid w:val="00D1100C"/>
    <w:rsid w:val="00D119CD"/>
    <w:rsid w:val="00D13B14"/>
    <w:rsid w:val="00D14F21"/>
    <w:rsid w:val="00D15862"/>
    <w:rsid w:val="00D169EC"/>
    <w:rsid w:val="00D2178E"/>
    <w:rsid w:val="00D234D5"/>
    <w:rsid w:val="00D242F2"/>
    <w:rsid w:val="00D31D38"/>
    <w:rsid w:val="00D44388"/>
    <w:rsid w:val="00D44C58"/>
    <w:rsid w:val="00D465CB"/>
    <w:rsid w:val="00D46EBF"/>
    <w:rsid w:val="00D53CCF"/>
    <w:rsid w:val="00D53D3A"/>
    <w:rsid w:val="00D55341"/>
    <w:rsid w:val="00D55F2F"/>
    <w:rsid w:val="00D61A57"/>
    <w:rsid w:val="00D63B76"/>
    <w:rsid w:val="00D71222"/>
    <w:rsid w:val="00D73B60"/>
    <w:rsid w:val="00D74654"/>
    <w:rsid w:val="00D75EDF"/>
    <w:rsid w:val="00D808F3"/>
    <w:rsid w:val="00D828FA"/>
    <w:rsid w:val="00D87939"/>
    <w:rsid w:val="00D94370"/>
    <w:rsid w:val="00D950AA"/>
    <w:rsid w:val="00D9697E"/>
    <w:rsid w:val="00D96C95"/>
    <w:rsid w:val="00DA680F"/>
    <w:rsid w:val="00DB0FE1"/>
    <w:rsid w:val="00DB36B1"/>
    <w:rsid w:val="00DB6019"/>
    <w:rsid w:val="00DB6F1D"/>
    <w:rsid w:val="00DB7B71"/>
    <w:rsid w:val="00DB7D8F"/>
    <w:rsid w:val="00DC1E56"/>
    <w:rsid w:val="00DC26BF"/>
    <w:rsid w:val="00DC6922"/>
    <w:rsid w:val="00DC74B7"/>
    <w:rsid w:val="00DC7D59"/>
    <w:rsid w:val="00DD01DF"/>
    <w:rsid w:val="00DD4852"/>
    <w:rsid w:val="00DE22AD"/>
    <w:rsid w:val="00DE577B"/>
    <w:rsid w:val="00DE6266"/>
    <w:rsid w:val="00DF5AC3"/>
    <w:rsid w:val="00DF74D8"/>
    <w:rsid w:val="00E002F8"/>
    <w:rsid w:val="00E003CE"/>
    <w:rsid w:val="00E053F6"/>
    <w:rsid w:val="00E0586D"/>
    <w:rsid w:val="00E06556"/>
    <w:rsid w:val="00E13BCE"/>
    <w:rsid w:val="00E14782"/>
    <w:rsid w:val="00E20C3B"/>
    <w:rsid w:val="00E20CD0"/>
    <w:rsid w:val="00E2375C"/>
    <w:rsid w:val="00E24E95"/>
    <w:rsid w:val="00E2622C"/>
    <w:rsid w:val="00E27BC0"/>
    <w:rsid w:val="00E3199C"/>
    <w:rsid w:val="00E35478"/>
    <w:rsid w:val="00E50CEB"/>
    <w:rsid w:val="00E54F47"/>
    <w:rsid w:val="00E56C75"/>
    <w:rsid w:val="00E57ADF"/>
    <w:rsid w:val="00E622C1"/>
    <w:rsid w:val="00E62FCD"/>
    <w:rsid w:val="00E63BCE"/>
    <w:rsid w:val="00E73ACE"/>
    <w:rsid w:val="00E73D3C"/>
    <w:rsid w:val="00E7586B"/>
    <w:rsid w:val="00E76ADC"/>
    <w:rsid w:val="00E827C4"/>
    <w:rsid w:val="00E82C99"/>
    <w:rsid w:val="00E8401A"/>
    <w:rsid w:val="00E8624E"/>
    <w:rsid w:val="00E87F04"/>
    <w:rsid w:val="00E91921"/>
    <w:rsid w:val="00EA07CA"/>
    <w:rsid w:val="00EA3626"/>
    <w:rsid w:val="00EA60DC"/>
    <w:rsid w:val="00EA7317"/>
    <w:rsid w:val="00EB4001"/>
    <w:rsid w:val="00EC19AF"/>
    <w:rsid w:val="00EC2485"/>
    <w:rsid w:val="00EC3955"/>
    <w:rsid w:val="00EC450A"/>
    <w:rsid w:val="00ED1E73"/>
    <w:rsid w:val="00EE3EC4"/>
    <w:rsid w:val="00EF6189"/>
    <w:rsid w:val="00EF6366"/>
    <w:rsid w:val="00F01106"/>
    <w:rsid w:val="00F03D85"/>
    <w:rsid w:val="00F048BE"/>
    <w:rsid w:val="00F16B6C"/>
    <w:rsid w:val="00F20F93"/>
    <w:rsid w:val="00F30FFB"/>
    <w:rsid w:val="00F31BEC"/>
    <w:rsid w:val="00F36156"/>
    <w:rsid w:val="00F37DB1"/>
    <w:rsid w:val="00F42663"/>
    <w:rsid w:val="00F52305"/>
    <w:rsid w:val="00F718B9"/>
    <w:rsid w:val="00F718D5"/>
    <w:rsid w:val="00F80F2F"/>
    <w:rsid w:val="00F8143C"/>
    <w:rsid w:val="00F81E13"/>
    <w:rsid w:val="00F8575E"/>
    <w:rsid w:val="00F85E6A"/>
    <w:rsid w:val="00F9203A"/>
    <w:rsid w:val="00F92974"/>
    <w:rsid w:val="00F93276"/>
    <w:rsid w:val="00F95B62"/>
    <w:rsid w:val="00FA7E93"/>
    <w:rsid w:val="00FB0438"/>
    <w:rsid w:val="00FB25D2"/>
    <w:rsid w:val="00FC0B58"/>
    <w:rsid w:val="00FC6154"/>
    <w:rsid w:val="00FC7069"/>
    <w:rsid w:val="00FD1B25"/>
    <w:rsid w:val="00FD6C87"/>
    <w:rsid w:val="00FE1980"/>
    <w:rsid w:val="00FE4405"/>
    <w:rsid w:val="00FE460F"/>
    <w:rsid w:val="00FE6CFD"/>
    <w:rsid w:val="00FF45C6"/>
    <w:rsid w:val="00FF5D50"/>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8D9A"/>
  <w15:docId w15:val="{0BE26729-091B-4D1A-896D-9F94865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Bullets,List Paragraph1,NEW INDENT,Heading II,Numbered List Paragraph,List bullet,Ha,Main numbered paragraph,Bullet Points,References,Heading-2,List Paragraph (numbered (a)),Lapis Bulleted List,Resume Title"/>
    <w:basedOn w:val="Normal"/>
    <w:link w:val="ListParagraphChar"/>
    <w:uiPriority w:val="34"/>
    <w:qFormat/>
    <w:rsid w:val="0097213A"/>
    <w:pPr>
      <w:ind w:left="720"/>
      <w:contextualSpacing/>
    </w:pPr>
  </w:style>
  <w:style w:type="paragraph" w:styleId="Header">
    <w:name w:val="header"/>
    <w:basedOn w:val="Normal"/>
    <w:link w:val="HeaderChar"/>
    <w:uiPriority w:val="99"/>
    <w:unhideWhenUsed/>
    <w:rsid w:val="0044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D1"/>
  </w:style>
  <w:style w:type="paragraph" w:styleId="Footer">
    <w:name w:val="footer"/>
    <w:basedOn w:val="Normal"/>
    <w:link w:val="FooterChar"/>
    <w:uiPriority w:val="99"/>
    <w:unhideWhenUsed/>
    <w:rsid w:val="0044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D1"/>
  </w:style>
  <w:style w:type="character" w:customStyle="1" w:styleId="ListParagraphChar">
    <w:name w:val="List Paragraph Char"/>
    <w:aliases w:val="Indent Paragraph Char,Citation List Char,Bullets Char,List Paragraph1 Char,NEW INDENT Char,Heading II Char,Numbered List Paragraph Char,List bullet Char,Ha Char,Main numbered paragraph Char,Bullet Points Char,References Char"/>
    <w:link w:val="ListParagraph"/>
    <w:uiPriority w:val="34"/>
    <w:qFormat/>
    <w:rsid w:val="00CE4B17"/>
  </w:style>
  <w:style w:type="character" w:styleId="CommentReference">
    <w:name w:val="annotation reference"/>
    <w:basedOn w:val="DefaultParagraphFont"/>
    <w:uiPriority w:val="99"/>
    <w:semiHidden/>
    <w:unhideWhenUsed/>
    <w:rsid w:val="006C54FC"/>
    <w:rPr>
      <w:sz w:val="16"/>
      <w:szCs w:val="16"/>
    </w:rPr>
  </w:style>
  <w:style w:type="paragraph" w:styleId="CommentText">
    <w:name w:val="annotation text"/>
    <w:basedOn w:val="Normal"/>
    <w:link w:val="CommentTextChar"/>
    <w:uiPriority w:val="99"/>
    <w:unhideWhenUsed/>
    <w:rsid w:val="006C54FC"/>
    <w:pPr>
      <w:spacing w:line="240" w:lineRule="auto"/>
    </w:pPr>
    <w:rPr>
      <w:sz w:val="20"/>
      <w:szCs w:val="20"/>
    </w:rPr>
  </w:style>
  <w:style w:type="character" w:customStyle="1" w:styleId="CommentTextChar">
    <w:name w:val="Comment Text Char"/>
    <w:basedOn w:val="DefaultParagraphFont"/>
    <w:link w:val="CommentText"/>
    <w:uiPriority w:val="99"/>
    <w:rsid w:val="006C54FC"/>
    <w:rPr>
      <w:sz w:val="20"/>
      <w:szCs w:val="20"/>
    </w:rPr>
  </w:style>
  <w:style w:type="paragraph" w:styleId="CommentSubject">
    <w:name w:val="annotation subject"/>
    <w:basedOn w:val="CommentText"/>
    <w:next w:val="CommentText"/>
    <w:link w:val="CommentSubjectChar"/>
    <w:uiPriority w:val="99"/>
    <w:semiHidden/>
    <w:unhideWhenUsed/>
    <w:rsid w:val="006C54FC"/>
    <w:rPr>
      <w:b/>
      <w:bCs/>
    </w:rPr>
  </w:style>
  <w:style w:type="character" w:customStyle="1" w:styleId="CommentSubjectChar">
    <w:name w:val="Comment Subject Char"/>
    <w:basedOn w:val="CommentTextChar"/>
    <w:link w:val="CommentSubject"/>
    <w:uiPriority w:val="99"/>
    <w:semiHidden/>
    <w:rsid w:val="006C54FC"/>
    <w:rPr>
      <w:b/>
      <w:bCs/>
      <w:sz w:val="20"/>
      <w:szCs w:val="20"/>
    </w:rPr>
  </w:style>
  <w:style w:type="paragraph" w:styleId="BalloonText">
    <w:name w:val="Balloon Text"/>
    <w:basedOn w:val="Normal"/>
    <w:link w:val="BalloonTextChar"/>
    <w:uiPriority w:val="99"/>
    <w:semiHidden/>
    <w:unhideWhenUsed/>
    <w:rsid w:val="006C5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92558">
      <w:bodyDiv w:val="1"/>
      <w:marLeft w:val="0"/>
      <w:marRight w:val="0"/>
      <w:marTop w:val="0"/>
      <w:marBottom w:val="0"/>
      <w:divBdr>
        <w:top w:val="none" w:sz="0" w:space="0" w:color="auto"/>
        <w:left w:val="none" w:sz="0" w:space="0" w:color="auto"/>
        <w:bottom w:val="none" w:sz="0" w:space="0" w:color="auto"/>
        <w:right w:val="none" w:sz="0" w:space="0" w:color="auto"/>
      </w:divBdr>
      <w:divsChild>
        <w:div w:id="1713723748">
          <w:marLeft w:val="547"/>
          <w:marRight w:val="0"/>
          <w:marTop w:val="86"/>
          <w:marBottom w:val="0"/>
          <w:divBdr>
            <w:top w:val="none" w:sz="0" w:space="0" w:color="auto"/>
            <w:left w:val="none" w:sz="0" w:space="0" w:color="auto"/>
            <w:bottom w:val="none" w:sz="0" w:space="0" w:color="auto"/>
            <w:right w:val="none" w:sz="0" w:space="0" w:color="auto"/>
          </w:divBdr>
        </w:div>
        <w:div w:id="410083540">
          <w:marLeft w:val="1166"/>
          <w:marRight w:val="0"/>
          <w:marTop w:val="86"/>
          <w:marBottom w:val="0"/>
          <w:divBdr>
            <w:top w:val="none" w:sz="0" w:space="0" w:color="auto"/>
            <w:left w:val="none" w:sz="0" w:space="0" w:color="auto"/>
            <w:bottom w:val="none" w:sz="0" w:space="0" w:color="auto"/>
            <w:right w:val="none" w:sz="0" w:space="0" w:color="auto"/>
          </w:divBdr>
        </w:div>
        <w:div w:id="795832662">
          <w:marLeft w:val="1166"/>
          <w:marRight w:val="0"/>
          <w:marTop w:val="86"/>
          <w:marBottom w:val="0"/>
          <w:divBdr>
            <w:top w:val="none" w:sz="0" w:space="0" w:color="auto"/>
            <w:left w:val="none" w:sz="0" w:space="0" w:color="auto"/>
            <w:bottom w:val="none" w:sz="0" w:space="0" w:color="auto"/>
            <w:right w:val="none" w:sz="0" w:space="0" w:color="auto"/>
          </w:divBdr>
        </w:div>
        <w:div w:id="935016553">
          <w:marLeft w:val="1166"/>
          <w:marRight w:val="0"/>
          <w:marTop w:val="86"/>
          <w:marBottom w:val="0"/>
          <w:divBdr>
            <w:top w:val="none" w:sz="0" w:space="0" w:color="auto"/>
            <w:left w:val="none" w:sz="0" w:space="0" w:color="auto"/>
            <w:bottom w:val="none" w:sz="0" w:space="0" w:color="auto"/>
            <w:right w:val="none" w:sz="0" w:space="0" w:color="auto"/>
          </w:divBdr>
        </w:div>
        <w:div w:id="2120561870">
          <w:marLeft w:val="1166"/>
          <w:marRight w:val="0"/>
          <w:marTop w:val="86"/>
          <w:marBottom w:val="0"/>
          <w:divBdr>
            <w:top w:val="none" w:sz="0" w:space="0" w:color="auto"/>
            <w:left w:val="none" w:sz="0" w:space="0" w:color="auto"/>
            <w:bottom w:val="none" w:sz="0" w:space="0" w:color="auto"/>
            <w:right w:val="none" w:sz="0" w:space="0" w:color="auto"/>
          </w:divBdr>
        </w:div>
        <w:div w:id="273171895">
          <w:marLeft w:val="1166"/>
          <w:marRight w:val="0"/>
          <w:marTop w:val="86"/>
          <w:marBottom w:val="0"/>
          <w:divBdr>
            <w:top w:val="none" w:sz="0" w:space="0" w:color="auto"/>
            <w:left w:val="none" w:sz="0" w:space="0" w:color="auto"/>
            <w:bottom w:val="none" w:sz="0" w:space="0" w:color="auto"/>
            <w:right w:val="none" w:sz="0" w:space="0" w:color="auto"/>
          </w:divBdr>
        </w:div>
      </w:divsChild>
    </w:div>
    <w:div w:id="2004819671">
      <w:bodyDiv w:val="1"/>
      <w:marLeft w:val="0"/>
      <w:marRight w:val="0"/>
      <w:marTop w:val="0"/>
      <w:marBottom w:val="0"/>
      <w:divBdr>
        <w:top w:val="none" w:sz="0" w:space="0" w:color="auto"/>
        <w:left w:val="none" w:sz="0" w:space="0" w:color="auto"/>
        <w:bottom w:val="none" w:sz="0" w:space="0" w:color="auto"/>
        <w:right w:val="none" w:sz="0" w:space="0" w:color="auto"/>
      </w:divBdr>
      <w:divsChild>
        <w:div w:id="2121100650">
          <w:marLeft w:val="547"/>
          <w:marRight w:val="0"/>
          <w:marTop w:val="86"/>
          <w:marBottom w:val="0"/>
          <w:divBdr>
            <w:top w:val="none" w:sz="0" w:space="0" w:color="auto"/>
            <w:left w:val="none" w:sz="0" w:space="0" w:color="auto"/>
            <w:bottom w:val="none" w:sz="0" w:space="0" w:color="auto"/>
            <w:right w:val="none" w:sz="0" w:space="0" w:color="auto"/>
          </w:divBdr>
        </w:div>
        <w:div w:id="1015810271">
          <w:marLeft w:val="1166"/>
          <w:marRight w:val="0"/>
          <w:marTop w:val="86"/>
          <w:marBottom w:val="0"/>
          <w:divBdr>
            <w:top w:val="none" w:sz="0" w:space="0" w:color="auto"/>
            <w:left w:val="none" w:sz="0" w:space="0" w:color="auto"/>
            <w:bottom w:val="none" w:sz="0" w:space="0" w:color="auto"/>
            <w:right w:val="none" w:sz="0" w:space="0" w:color="auto"/>
          </w:divBdr>
        </w:div>
        <w:div w:id="2086608277">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822E8A290CD40B75F264B1AD0BF14" ma:contentTypeVersion="13" ma:contentTypeDescription="Create a new document." ma:contentTypeScope="" ma:versionID="a6eb36fecb1a4c43c8e41824a7e127c4">
  <xsd:schema xmlns:xsd="http://www.w3.org/2001/XMLSchema" xmlns:xs="http://www.w3.org/2001/XMLSchema" xmlns:p="http://schemas.microsoft.com/office/2006/metadata/properties" xmlns:ns3="9034223a-689e-4fcf-adb5-38adbbe30688" xmlns:ns4="608c8a29-40aa-4540-a758-433dee908354" targetNamespace="http://schemas.microsoft.com/office/2006/metadata/properties" ma:root="true" ma:fieldsID="396bd9f0b8e0442cbd3d913b73caf98e" ns3:_="" ns4:_="">
    <xsd:import namespace="9034223a-689e-4fcf-adb5-38adbbe30688"/>
    <xsd:import namespace="608c8a29-40aa-4540-a758-433dee9083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4223a-689e-4fcf-adb5-38adbbe306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8c8a29-40aa-4540-a758-433dee9083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40B37-7804-4498-956F-4CB087921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4223a-689e-4fcf-adb5-38adbbe30688"/>
    <ds:schemaRef ds:uri="608c8a29-40aa-4540-a758-433dee908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D8243-9188-4815-AF3B-5F5267FD6BA2}">
  <ds:schemaRefs>
    <ds:schemaRef ds:uri="http://schemas.microsoft.com/sharepoint/v3/contenttype/forms"/>
  </ds:schemaRefs>
</ds:datastoreItem>
</file>

<file path=customXml/itemProps3.xml><?xml version="1.0" encoding="utf-8"?>
<ds:datastoreItem xmlns:ds="http://schemas.openxmlformats.org/officeDocument/2006/customXml" ds:itemID="{D414880B-BF29-461F-AA48-B85214F208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1348</Words>
  <Characters>7419</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 User</dc:creator>
  <cp:lastModifiedBy>Thierry Messina Endeme</cp:lastModifiedBy>
  <cp:revision>4</cp:revision>
  <dcterms:created xsi:type="dcterms:W3CDTF">2021-11-23T01:27:00Z</dcterms:created>
  <dcterms:modified xsi:type="dcterms:W3CDTF">2021-11-23T05:06:00Z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0x010100EB6822E8A290CD40B75F264B1AD0BF14</vt:lpwstr>
  </property>
</Properties>
</file>