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A92250" w14:textId="0CC8D961" w:rsidR="00D66F55" w:rsidRPr="00B37228" w:rsidRDefault="00D66F55" w:rsidP="00D66F55">
      <w:pPr>
        <w:pStyle w:val="Heading2"/>
        <w:rPr>
          <w:rFonts w:ascii="Myriad Pro" w:hAnsi="Myriad Pro"/>
          <w:sz w:val="60"/>
          <w:szCs w:val="60"/>
        </w:rPr>
      </w:pPr>
      <w:bookmarkStart w:id="0" w:name="_Toc389221723"/>
      <w:r w:rsidRPr="00B37228">
        <w:rPr>
          <w:rFonts w:ascii="Myriad Pro" w:hAnsi="Myriad Pro" w:cs="Arial"/>
          <w:sz w:val="60"/>
          <w:szCs w:val="60"/>
        </w:rPr>
        <w:t>UNDP-GEF MTR Management Response</w:t>
      </w:r>
      <w:bookmarkEnd w:id="0"/>
    </w:p>
    <w:p w14:paraId="22964EA6" w14:textId="77777777" w:rsidR="00D66F55" w:rsidRPr="00B37228" w:rsidRDefault="00D66F55" w:rsidP="00D66F55">
      <w:pPr>
        <w:widowControl w:val="0"/>
        <w:autoSpaceDE w:val="0"/>
        <w:autoSpaceDN w:val="0"/>
        <w:adjustRightInd w:val="0"/>
        <w:spacing w:after="0" w:line="200" w:lineRule="exact"/>
        <w:rPr>
          <w:rFonts w:ascii="Myriad Pro" w:hAnsi="Myriad Pro"/>
          <w:sz w:val="20"/>
          <w:szCs w:val="20"/>
        </w:rPr>
      </w:pPr>
    </w:p>
    <w:p w14:paraId="7B540C3F" w14:textId="77777777" w:rsidR="00D66F55" w:rsidRPr="00B37228" w:rsidRDefault="00D66F55" w:rsidP="00D66F55">
      <w:pPr>
        <w:widowControl w:val="0"/>
        <w:autoSpaceDE w:val="0"/>
        <w:autoSpaceDN w:val="0"/>
        <w:adjustRightInd w:val="0"/>
        <w:spacing w:after="0" w:line="335" w:lineRule="exact"/>
        <w:rPr>
          <w:rFonts w:ascii="Myriad Pro" w:hAnsi="Myriad Pro"/>
          <w:sz w:val="20"/>
          <w:szCs w:val="20"/>
        </w:rPr>
      </w:pPr>
    </w:p>
    <w:p w14:paraId="6266B3D6" w14:textId="28C0BF47" w:rsidR="00D66F55" w:rsidRPr="00B37228" w:rsidRDefault="00D66F55" w:rsidP="00D66F55">
      <w:pPr>
        <w:rPr>
          <w:rFonts w:ascii="Myriad Pro" w:hAnsi="Myriad Pro"/>
          <w:b/>
          <w:i/>
          <w:sz w:val="32"/>
          <w:szCs w:val="32"/>
        </w:rPr>
      </w:pPr>
      <w:r w:rsidRPr="00B37228">
        <w:rPr>
          <w:rFonts w:ascii="Myriad Pro" w:hAnsi="Myriad Pro"/>
          <w:b/>
          <w:sz w:val="32"/>
          <w:szCs w:val="32"/>
        </w:rPr>
        <w:t xml:space="preserve">Management response to the Midterm Review of </w:t>
      </w:r>
      <w:r w:rsidR="009378F0" w:rsidRPr="00B37228">
        <w:rPr>
          <w:rFonts w:ascii="Myriad Pro" w:hAnsi="Myriad Pro"/>
          <w:b/>
          <w:sz w:val="32"/>
          <w:szCs w:val="32"/>
        </w:rPr>
        <w:t xml:space="preserve">the </w:t>
      </w:r>
      <w:r w:rsidR="00993F29" w:rsidRPr="00B37228">
        <w:rPr>
          <w:rFonts w:ascii="Myriad Pro" w:hAnsi="Myriad Pro"/>
          <w:b/>
          <w:sz w:val="32"/>
          <w:szCs w:val="32"/>
        </w:rPr>
        <w:t xml:space="preserve">Application of Ridge to Reef Concept for Biodiversity Conservation and for the </w:t>
      </w:r>
      <w:r w:rsidR="00D32925" w:rsidRPr="00B37228">
        <w:rPr>
          <w:rFonts w:ascii="Myriad Pro" w:hAnsi="Myriad Pro"/>
          <w:b/>
          <w:sz w:val="32"/>
          <w:szCs w:val="32"/>
        </w:rPr>
        <w:t>Enhancement</w:t>
      </w:r>
      <w:r w:rsidR="00993F29" w:rsidRPr="00B37228">
        <w:rPr>
          <w:rFonts w:ascii="Myriad Pro" w:hAnsi="Myriad Pro"/>
          <w:b/>
          <w:sz w:val="32"/>
          <w:szCs w:val="32"/>
        </w:rPr>
        <w:t xml:space="preserve"> of Ecosystem </w:t>
      </w:r>
      <w:r w:rsidR="00D32925" w:rsidRPr="00B37228">
        <w:rPr>
          <w:rFonts w:ascii="Myriad Pro" w:hAnsi="Myriad Pro"/>
          <w:b/>
          <w:sz w:val="32"/>
          <w:szCs w:val="32"/>
        </w:rPr>
        <w:t>Services and Cultural Heritage in Niue (Niue R2R)</w:t>
      </w:r>
    </w:p>
    <w:p w14:paraId="190E08C3" w14:textId="77777777" w:rsidR="00D66F55" w:rsidRPr="00B37228" w:rsidRDefault="00D66F55" w:rsidP="00D66F55">
      <w:pPr>
        <w:spacing w:after="0" w:line="240" w:lineRule="auto"/>
        <w:rPr>
          <w:rFonts w:ascii="Myriad Pro" w:hAnsi="Myriad Pro"/>
          <w:lang w:val="en-GB"/>
        </w:rPr>
      </w:pPr>
    </w:p>
    <w:p w14:paraId="17147928" w14:textId="445C6B04" w:rsidR="00D32925" w:rsidRPr="00B37228" w:rsidRDefault="00D66F55" w:rsidP="00D32925">
      <w:pPr>
        <w:widowControl w:val="0"/>
        <w:autoSpaceDE w:val="0"/>
        <w:autoSpaceDN w:val="0"/>
        <w:adjustRightInd w:val="0"/>
        <w:spacing w:after="0" w:line="240" w:lineRule="auto"/>
        <w:rPr>
          <w:rFonts w:ascii="Myriad Pro" w:hAnsi="Myriad Pro"/>
          <w:b/>
          <w:i/>
        </w:rPr>
      </w:pPr>
      <w:r w:rsidRPr="00B37228">
        <w:rPr>
          <w:rFonts w:ascii="Myriad Pro" w:hAnsi="Myriad Pro"/>
          <w:b/>
        </w:rPr>
        <w:t>Project Title:</w:t>
      </w:r>
      <w:r w:rsidRPr="00B37228">
        <w:rPr>
          <w:rFonts w:ascii="Myriad Pro" w:hAnsi="Myriad Pro"/>
        </w:rPr>
        <w:t xml:space="preserve"> </w:t>
      </w:r>
      <w:r w:rsidR="00D32925" w:rsidRPr="00B37228">
        <w:rPr>
          <w:rFonts w:ascii="Myriad Pro" w:hAnsi="Myriad Pro"/>
        </w:rPr>
        <w:t>Management response to the Midterm Review of the Application of Ridge to Reef Concept for Biodiversity Conservation and for the Enhancement of Ecosystem Services and Cultural Heritage in Niue (Niue R2R)</w:t>
      </w:r>
    </w:p>
    <w:p w14:paraId="35757480" w14:textId="1F9B1677" w:rsidR="00D66F55" w:rsidRPr="00B37228" w:rsidRDefault="00D66F55" w:rsidP="00D66F55">
      <w:pPr>
        <w:widowControl w:val="0"/>
        <w:autoSpaceDE w:val="0"/>
        <w:autoSpaceDN w:val="0"/>
        <w:adjustRightInd w:val="0"/>
        <w:spacing w:after="0" w:line="240" w:lineRule="auto"/>
        <w:rPr>
          <w:rFonts w:ascii="Myriad Pro" w:hAnsi="Myriad Pro"/>
        </w:rPr>
      </w:pPr>
      <w:r w:rsidRPr="00B37228">
        <w:rPr>
          <w:rFonts w:ascii="Myriad Pro" w:hAnsi="Myriad Pro"/>
          <w:b/>
        </w:rPr>
        <w:t>UNDP Project ID (PIMS) #:</w:t>
      </w:r>
      <w:r w:rsidR="00D32925" w:rsidRPr="00B37228">
        <w:rPr>
          <w:rFonts w:ascii="Myriad Pro" w:hAnsi="Myriad Pro"/>
        </w:rPr>
        <w:t xml:space="preserve"> </w:t>
      </w:r>
      <w:r w:rsidR="004344B6" w:rsidRPr="00B37228">
        <w:rPr>
          <w:rFonts w:ascii="Myriad Pro" w:hAnsi="Myriad Pro"/>
        </w:rPr>
        <w:t>00078842</w:t>
      </w:r>
    </w:p>
    <w:p w14:paraId="76031C87" w14:textId="4B13EED9" w:rsidR="00D66F55" w:rsidRPr="00B37228" w:rsidRDefault="00D66F55" w:rsidP="00D66F55">
      <w:pPr>
        <w:widowControl w:val="0"/>
        <w:autoSpaceDE w:val="0"/>
        <w:autoSpaceDN w:val="0"/>
        <w:adjustRightInd w:val="0"/>
        <w:spacing w:after="0" w:line="240" w:lineRule="auto"/>
        <w:rPr>
          <w:rFonts w:ascii="Myriad Pro" w:hAnsi="Myriad Pro"/>
          <w:b/>
        </w:rPr>
      </w:pPr>
      <w:r w:rsidRPr="00B37228">
        <w:rPr>
          <w:rFonts w:ascii="Myriad Pro" w:hAnsi="Myriad Pro"/>
          <w:b/>
        </w:rPr>
        <w:t>GEF Project ID (P</w:t>
      </w:r>
      <w:r w:rsidR="008E14A6" w:rsidRPr="00B37228">
        <w:rPr>
          <w:rFonts w:ascii="Myriad Pro" w:hAnsi="Myriad Pro"/>
          <w:b/>
        </w:rPr>
        <w:t>IM</w:t>
      </w:r>
      <w:r w:rsidRPr="00B37228">
        <w:rPr>
          <w:rFonts w:ascii="Myriad Pro" w:hAnsi="Myriad Pro"/>
          <w:b/>
        </w:rPr>
        <w:t xml:space="preserve">S) #: </w:t>
      </w:r>
      <w:r w:rsidR="001F7C2A" w:rsidRPr="00B37228">
        <w:rPr>
          <w:rFonts w:ascii="Myriad Pro" w:hAnsi="Myriad Pro"/>
        </w:rPr>
        <w:t>5258</w:t>
      </w:r>
    </w:p>
    <w:p w14:paraId="706A5290" w14:textId="77777777" w:rsidR="00D66F55" w:rsidRPr="00B37228" w:rsidRDefault="00D66F55" w:rsidP="00D66F55">
      <w:pPr>
        <w:widowControl w:val="0"/>
        <w:autoSpaceDE w:val="0"/>
        <w:autoSpaceDN w:val="0"/>
        <w:adjustRightInd w:val="0"/>
        <w:spacing w:after="0" w:line="240" w:lineRule="auto"/>
        <w:rPr>
          <w:rFonts w:ascii="Myriad Pro" w:hAnsi="Myriad Pro"/>
          <w:b/>
        </w:rPr>
      </w:pPr>
      <w:r w:rsidRPr="00B37228">
        <w:rPr>
          <w:rFonts w:ascii="Myriad Pro" w:hAnsi="Myriad Pro"/>
          <w:b/>
        </w:rPr>
        <w:t xml:space="preserve">Midterm Review Mission Completion Date: </w:t>
      </w:r>
    </w:p>
    <w:p w14:paraId="39EE5154" w14:textId="77777777" w:rsidR="00D66F55" w:rsidRPr="00B37228" w:rsidRDefault="00D66F55" w:rsidP="00D66F55">
      <w:pPr>
        <w:widowControl w:val="0"/>
        <w:autoSpaceDE w:val="0"/>
        <w:autoSpaceDN w:val="0"/>
        <w:adjustRightInd w:val="0"/>
        <w:spacing w:after="0" w:line="240" w:lineRule="auto"/>
        <w:rPr>
          <w:rFonts w:ascii="Myriad Pro" w:hAnsi="Myriad Pro"/>
          <w:b/>
        </w:rPr>
      </w:pPr>
      <w:r w:rsidRPr="00B37228">
        <w:rPr>
          <w:rFonts w:ascii="Myriad Pro" w:hAnsi="Myriad Pro"/>
          <w:b/>
        </w:rPr>
        <w:t xml:space="preserve">Date of Issue of Management Response: </w:t>
      </w:r>
    </w:p>
    <w:p w14:paraId="06B2D677" w14:textId="77777777" w:rsidR="00D66F55" w:rsidRPr="00B37228" w:rsidRDefault="00D66F55" w:rsidP="00D66F55">
      <w:pPr>
        <w:widowControl w:val="0"/>
        <w:autoSpaceDE w:val="0"/>
        <w:autoSpaceDN w:val="0"/>
        <w:adjustRightInd w:val="0"/>
        <w:spacing w:after="0" w:line="240" w:lineRule="auto"/>
        <w:rPr>
          <w:rFonts w:ascii="Myriad Pro" w:hAnsi="Myriad Pro"/>
        </w:rPr>
      </w:pPr>
    </w:p>
    <w:p w14:paraId="15DA49A2" w14:textId="4A6D274E" w:rsidR="00D66F55" w:rsidRPr="00B37228" w:rsidRDefault="00D66F55" w:rsidP="00D66F55">
      <w:pPr>
        <w:tabs>
          <w:tab w:val="left" w:pos="2880"/>
        </w:tabs>
        <w:spacing w:line="240" w:lineRule="auto"/>
        <w:ind w:left="2880" w:hanging="2880"/>
        <w:rPr>
          <w:rFonts w:ascii="Myriad Pro" w:hAnsi="Myriad Pro"/>
          <w:i/>
        </w:rPr>
      </w:pPr>
      <w:r w:rsidRPr="00B37228">
        <w:rPr>
          <w:rFonts w:ascii="Myriad Pro" w:hAnsi="Myriad Pro"/>
        </w:rPr>
        <w:t xml:space="preserve">Prepared by: </w:t>
      </w:r>
      <w:r w:rsidRPr="00B37228">
        <w:rPr>
          <w:rFonts w:ascii="Myriad Pro" w:hAnsi="Myriad Pro"/>
        </w:rPr>
        <w:tab/>
      </w:r>
      <w:r w:rsidR="00326A7D" w:rsidRPr="00B37228">
        <w:rPr>
          <w:rFonts w:ascii="Myriad Pro" w:hAnsi="Myriad Pro"/>
        </w:rPr>
        <w:t>Shane</w:t>
      </w:r>
      <w:r w:rsidR="00217255" w:rsidRPr="00B37228">
        <w:rPr>
          <w:rFonts w:ascii="Myriad Pro" w:hAnsi="Myriad Pro"/>
        </w:rPr>
        <w:t xml:space="preserve"> </w:t>
      </w:r>
      <w:r w:rsidR="00326A7D" w:rsidRPr="00B37228">
        <w:rPr>
          <w:rFonts w:ascii="Myriad Pro" w:hAnsi="Myriad Pro"/>
        </w:rPr>
        <w:t xml:space="preserve">Tohovaka – Niue R2R Project Manager, David Butler – Niue R2R </w:t>
      </w:r>
      <w:r w:rsidR="00217255" w:rsidRPr="00B37228">
        <w:rPr>
          <w:rFonts w:ascii="Myriad Pro" w:hAnsi="Myriad Pro"/>
        </w:rPr>
        <w:t xml:space="preserve">Project Chief Technical Advisor, Anne Trevor - UNDP MCO </w:t>
      </w:r>
    </w:p>
    <w:p w14:paraId="72477A61" w14:textId="79EDE5DF" w:rsidR="00D66F55" w:rsidRPr="00B37228" w:rsidRDefault="00D66F55" w:rsidP="00D66F55">
      <w:pPr>
        <w:tabs>
          <w:tab w:val="left" w:pos="2880"/>
        </w:tabs>
        <w:spacing w:line="240" w:lineRule="auto"/>
        <w:ind w:left="2880" w:hanging="2880"/>
        <w:rPr>
          <w:rFonts w:ascii="Myriad Pro" w:hAnsi="Myriad Pro"/>
          <w:i/>
        </w:rPr>
      </w:pPr>
      <w:r w:rsidRPr="00B37228">
        <w:rPr>
          <w:rFonts w:ascii="Myriad Pro" w:hAnsi="Myriad Pro"/>
        </w:rPr>
        <w:t xml:space="preserve">Contributors: </w:t>
      </w:r>
      <w:r w:rsidRPr="00B37228">
        <w:rPr>
          <w:rFonts w:ascii="Myriad Pro" w:hAnsi="Myriad Pro"/>
        </w:rPr>
        <w:tab/>
      </w:r>
      <w:r w:rsidR="000F49A6" w:rsidRPr="00B37228">
        <w:rPr>
          <w:rFonts w:ascii="Myriad Pro" w:hAnsi="Myriad Pro"/>
        </w:rPr>
        <w:t>Jose Padilla - UNDP-GEF RTA</w:t>
      </w:r>
      <w:r w:rsidR="00B56A22">
        <w:rPr>
          <w:rFonts w:ascii="Myriad Pro" w:hAnsi="Myriad Pro"/>
        </w:rPr>
        <w:t>, Yvette Kerslake – UNDP MCO Programme Manager</w:t>
      </w:r>
    </w:p>
    <w:p w14:paraId="3B2ED3B9" w14:textId="480DBA02" w:rsidR="00D66F55" w:rsidRPr="00B37228" w:rsidRDefault="00D66F55" w:rsidP="00306409">
      <w:pPr>
        <w:tabs>
          <w:tab w:val="left" w:pos="2880"/>
        </w:tabs>
        <w:spacing w:line="240" w:lineRule="auto"/>
        <w:ind w:left="2880" w:hanging="2880"/>
        <w:rPr>
          <w:rFonts w:ascii="Myriad Pro" w:hAnsi="Myriad Pro"/>
          <w:i/>
        </w:rPr>
      </w:pPr>
      <w:r w:rsidRPr="00B37228">
        <w:rPr>
          <w:rFonts w:ascii="Myriad Pro" w:hAnsi="Myriad Pro"/>
        </w:rPr>
        <w:t xml:space="preserve">Cleared by: </w:t>
      </w:r>
      <w:r w:rsidRPr="00B37228">
        <w:rPr>
          <w:rFonts w:ascii="Myriad Pro" w:hAnsi="Myriad Pro"/>
        </w:rPr>
        <w:tab/>
      </w:r>
      <w:r w:rsidR="00675572" w:rsidRPr="00B37228">
        <w:rPr>
          <w:rFonts w:ascii="Myriad Pro" w:hAnsi="Myriad Pro"/>
        </w:rPr>
        <w:t>Yvette Kerslake -UNDP MCO Samoa, Jose Padilla - UNDP-GEF RTA</w:t>
      </w:r>
      <w:r w:rsidR="00306409" w:rsidRPr="00B37228">
        <w:rPr>
          <w:rFonts w:ascii="Myriad Pro" w:hAnsi="Myriad Pro"/>
        </w:rPr>
        <w:t>, Project Board</w:t>
      </w:r>
    </w:p>
    <w:p w14:paraId="0E7D3D0C" w14:textId="77777777" w:rsidR="00D66F55" w:rsidRPr="00B37228" w:rsidRDefault="00D66F55" w:rsidP="00D66F55">
      <w:pPr>
        <w:pStyle w:val="SingleTxt"/>
        <w:tabs>
          <w:tab w:val="left" w:pos="1080"/>
          <w:tab w:val="left" w:pos="1620"/>
        </w:tabs>
        <w:spacing w:after="0" w:line="240" w:lineRule="auto"/>
        <w:ind w:left="0"/>
        <w:rPr>
          <w:rFonts w:ascii="Myriad Pro" w:hAnsi="Myriad Pro"/>
          <w:b/>
          <w:sz w:val="32"/>
          <w:szCs w:val="32"/>
        </w:rPr>
      </w:pPr>
      <w:r w:rsidRPr="00B37228">
        <w:rPr>
          <w:rFonts w:ascii="Myriad Pro" w:hAnsi="Myriad Pro"/>
          <w:b/>
          <w:sz w:val="32"/>
          <w:szCs w:val="32"/>
        </w:rPr>
        <w:t>Context, background and findings</w:t>
      </w:r>
    </w:p>
    <w:p w14:paraId="76D67D8C" w14:textId="77777777" w:rsidR="00223A38" w:rsidRPr="00B37228" w:rsidRDefault="00223A38" w:rsidP="00223A38">
      <w:pPr>
        <w:spacing w:after="0" w:line="240" w:lineRule="auto"/>
        <w:jc w:val="both"/>
        <w:rPr>
          <w:rFonts w:ascii="Myriad Pro" w:hAnsi="Myriad Pro"/>
          <w:b/>
          <w:highlight w:val="lightGray"/>
        </w:rPr>
      </w:pPr>
    </w:p>
    <w:p w14:paraId="1D9B61D1" w14:textId="77777777" w:rsidR="00223A38" w:rsidRPr="00B37228" w:rsidRDefault="00223A38" w:rsidP="00223A38">
      <w:pPr>
        <w:spacing w:after="0" w:line="240" w:lineRule="auto"/>
        <w:jc w:val="both"/>
        <w:rPr>
          <w:rFonts w:ascii="Myriad Pro" w:hAnsi="Myriad Pro" w:cs="Calibri"/>
        </w:rPr>
      </w:pPr>
      <w:r w:rsidRPr="00B37228">
        <w:rPr>
          <w:rFonts w:ascii="Myriad Pro" w:hAnsi="Myriad Pro" w:cs="Calibri"/>
        </w:rPr>
        <w:t xml:space="preserve">The project was designed to enhance Niue’s capacity to effectively create and manage protected areas for biodiversity conservation, sustainable use of natural resources, and safeguarding of ecosystem services.  It focuses on the expansion of its protected estate on land and on its marine areas through a combination of community conservation areas and government-led protected areas.  In Community Conservation Areas, both strict protection and sustainable use zones will be identified and planned carefully, using innovative protection tools recognizing that tenure over most land areas is vested in local communities.  </w:t>
      </w:r>
    </w:p>
    <w:p w14:paraId="6D044F70" w14:textId="77777777" w:rsidR="00223A38" w:rsidRPr="00B37228" w:rsidRDefault="00223A38" w:rsidP="00223A38">
      <w:pPr>
        <w:spacing w:after="0" w:line="240" w:lineRule="auto"/>
        <w:jc w:val="both"/>
        <w:rPr>
          <w:rFonts w:ascii="Myriad Pro" w:hAnsi="Myriad Pro" w:cs="Calibri"/>
        </w:rPr>
      </w:pPr>
    </w:p>
    <w:p w14:paraId="59686496" w14:textId="77777777" w:rsidR="00223A38" w:rsidRPr="00B37228" w:rsidRDefault="00223A38" w:rsidP="00223A38">
      <w:pPr>
        <w:spacing w:after="0" w:line="240" w:lineRule="auto"/>
        <w:jc w:val="both"/>
        <w:rPr>
          <w:rFonts w:ascii="Myriad Pro" w:hAnsi="Myriad Pro" w:cs="Calibri"/>
        </w:rPr>
      </w:pPr>
      <w:r w:rsidRPr="00B37228">
        <w:rPr>
          <w:rFonts w:ascii="Myriad Pro" w:hAnsi="Myriad Pro" w:cs="Calibri"/>
        </w:rPr>
        <w:t xml:space="preserve">This project has been designed to engineer a paradigm shift in the management of terrestrial, coastal and marine protected sites from a site-centric approach to a holistic “ridge to reef” comprehensive approach.  Through this approach, activities in the immediate production landscapes adjacent to marine and terrestrial protected areas will be managed to reduce threats to biodiversity and ecosystem services stemming from key production activities (e.g. tourism and agriculture).  </w:t>
      </w:r>
    </w:p>
    <w:p w14:paraId="14E7B3B9" w14:textId="77777777" w:rsidR="00223A38" w:rsidRPr="00B37228" w:rsidRDefault="00223A38" w:rsidP="00223A38">
      <w:pPr>
        <w:spacing w:after="0" w:line="240" w:lineRule="auto"/>
        <w:jc w:val="both"/>
        <w:rPr>
          <w:rFonts w:ascii="Myriad Pro" w:hAnsi="Myriad Pro" w:cs="Calibri"/>
        </w:rPr>
      </w:pPr>
    </w:p>
    <w:p w14:paraId="17E682E5" w14:textId="77777777" w:rsidR="00223A38" w:rsidRPr="00B37228" w:rsidRDefault="00223A38" w:rsidP="00223A38">
      <w:pPr>
        <w:spacing w:after="0" w:line="240" w:lineRule="auto"/>
        <w:jc w:val="both"/>
        <w:rPr>
          <w:rFonts w:ascii="Myriad Pro" w:hAnsi="Myriad Pro" w:cs="Calibri"/>
        </w:rPr>
      </w:pPr>
      <w:r w:rsidRPr="00B37228">
        <w:rPr>
          <w:rFonts w:ascii="Myriad Pro" w:hAnsi="Myriad Pro" w:cs="Calibri"/>
        </w:rPr>
        <w:lastRenderedPageBreak/>
        <w:t>Additionally, the project also introduces the concept of connectivity between landscape and seascape in Niue.  Terrestrial protected areas will include a landscape that links strictly protected community areas (tapu) to each other to enhance their integrity and to form a functional ecological corridor between them.  Similarly, the creation of a Marine Protected Area at Beveridge Reef also satisfies the integrated and holistic approach promoted by the project by recognizing the link that is thought to exist between the Reef and mainland Niue through which the former serves as a source of recruitment for clams and other marine species that make up Niue’s coral reefs.</w:t>
      </w:r>
    </w:p>
    <w:p w14:paraId="013857FF" w14:textId="77777777" w:rsidR="00223A38" w:rsidRPr="00B37228" w:rsidRDefault="00223A38" w:rsidP="00223A38">
      <w:pPr>
        <w:spacing w:after="0" w:line="240" w:lineRule="auto"/>
        <w:jc w:val="both"/>
        <w:rPr>
          <w:rFonts w:ascii="Myriad Pro" w:hAnsi="Myriad Pro" w:cs="Calibri"/>
        </w:rPr>
      </w:pPr>
    </w:p>
    <w:p w14:paraId="69948C14" w14:textId="77777777" w:rsidR="00223A38" w:rsidRPr="00B37228" w:rsidRDefault="00223A38" w:rsidP="00223A38">
      <w:pPr>
        <w:spacing w:after="0" w:line="240" w:lineRule="auto"/>
        <w:jc w:val="both"/>
        <w:rPr>
          <w:rFonts w:ascii="Myriad Pro" w:hAnsi="Myriad Pro" w:cs="Calibri"/>
        </w:rPr>
      </w:pPr>
      <w:r w:rsidRPr="00B37228">
        <w:rPr>
          <w:rFonts w:ascii="Myriad Pro" w:hAnsi="Myriad Pro" w:cs="Calibri"/>
        </w:rPr>
        <w:t>The primary objective of the project is to strengthen conservation and sustainable use of land, water and marine areas and their biodiversity by building on their cultural heritage values through integrated national and community actions and this will be achieved through the following outcomes;</w:t>
      </w:r>
    </w:p>
    <w:p w14:paraId="02CECF2F" w14:textId="77777777" w:rsidR="00223A38" w:rsidRPr="00B37228" w:rsidRDefault="00223A38" w:rsidP="00223A38">
      <w:pPr>
        <w:spacing w:after="0" w:line="240" w:lineRule="auto"/>
        <w:jc w:val="both"/>
        <w:rPr>
          <w:rFonts w:ascii="Myriad Pro" w:hAnsi="Myriad Pro" w:cs="Calibri"/>
        </w:rPr>
      </w:pPr>
    </w:p>
    <w:p w14:paraId="52EEFCF0" w14:textId="77777777" w:rsidR="00223A38" w:rsidRPr="00B37228" w:rsidRDefault="00223A38" w:rsidP="00223A38">
      <w:pPr>
        <w:spacing w:after="0" w:line="240" w:lineRule="auto"/>
        <w:jc w:val="both"/>
        <w:rPr>
          <w:rFonts w:ascii="Myriad Pro" w:hAnsi="Myriad Pro" w:cs="Calibri"/>
          <w:i/>
        </w:rPr>
      </w:pPr>
      <w:r w:rsidRPr="00B37228">
        <w:rPr>
          <w:rFonts w:ascii="Myriad Pro" w:hAnsi="Myriad Pro" w:cs="Calibri"/>
          <w:b/>
          <w:i/>
        </w:rPr>
        <w:t>Outcome 1:</w:t>
      </w:r>
      <w:r w:rsidRPr="00B37228">
        <w:rPr>
          <w:rFonts w:ascii="Myriad Pro" w:hAnsi="Myriad Pro" w:cs="Calibri"/>
          <w:i/>
        </w:rPr>
        <w:t xml:space="preserve">   New community conservation and national protected areas established at different levels, thus reducing threats and improving biodiversity status of conservation areas through effective community management </w:t>
      </w:r>
    </w:p>
    <w:p w14:paraId="356A6C3E" w14:textId="77777777" w:rsidR="00223A38" w:rsidRPr="00B37228" w:rsidRDefault="00223A38" w:rsidP="00223A38">
      <w:pPr>
        <w:spacing w:after="0" w:line="240" w:lineRule="auto"/>
        <w:jc w:val="both"/>
        <w:rPr>
          <w:rFonts w:ascii="Myriad Pro" w:hAnsi="Myriad Pro" w:cs="Calibri"/>
        </w:rPr>
      </w:pPr>
    </w:p>
    <w:p w14:paraId="4EC743F7" w14:textId="77777777" w:rsidR="00223A38" w:rsidRPr="00B37228" w:rsidRDefault="00223A38" w:rsidP="00223A38">
      <w:pPr>
        <w:spacing w:after="0" w:line="240" w:lineRule="auto"/>
        <w:jc w:val="both"/>
        <w:rPr>
          <w:rFonts w:ascii="Myriad Pro" w:hAnsi="Myriad Pro" w:cs="Calibri"/>
        </w:rPr>
      </w:pPr>
      <w:r w:rsidRPr="00B37228">
        <w:rPr>
          <w:rFonts w:ascii="Myriad Pro" w:hAnsi="Myriad Pro" w:cs="Calibri"/>
        </w:rPr>
        <w:t xml:space="preserve">Outcome 1 identifies communities as the agents of management and monitoring.  It comprises the major project interventions on the ground leading to protective measures at different levels and through different instruments thus reducing threats and improving biodiversity status.  A large part of the work will be carried out primarily by empowering Village Councils and Communities as owners.  </w:t>
      </w:r>
    </w:p>
    <w:p w14:paraId="4D873279" w14:textId="77777777" w:rsidR="00223A38" w:rsidRPr="00B37228" w:rsidRDefault="00223A38" w:rsidP="00223A38">
      <w:pPr>
        <w:spacing w:after="0" w:line="240" w:lineRule="auto"/>
        <w:jc w:val="both"/>
        <w:rPr>
          <w:rFonts w:ascii="Myriad Pro" w:hAnsi="Myriad Pro" w:cs="Calibri"/>
        </w:rPr>
      </w:pPr>
    </w:p>
    <w:p w14:paraId="56A81A55" w14:textId="77777777" w:rsidR="00223A38" w:rsidRPr="00B37228" w:rsidRDefault="00223A38" w:rsidP="00223A38">
      <w:pPr>
        <w:spacing w:after="0" w:line="240" w:lineRule="auto"/>
        <w:jc w:val="both"/>
        <w:rPr>
          <w:rFonts w:ascii="Myriad Pro" w:hAnsi="Myriad Pro" w:cs="Calibri"/>
          <w:i/>
        </w:rPr>
      </w:pPr>
      <w:r w:rsidRPr="00B37228">
        <w:rPr>
          <w:rFonts w:ascii="Myriad Pro" w:hAnsi="Myriad Pro" w:cs="Calibri"/>
          <w:b/>
          <w:i/>
        </w:rPr>
        <w:t>Outcome 2</w:t>
      </w:r>
      <w:r w:rsidRPr="00B37228">
        <w:rPr>
          <w:rFonts w:ascii="Myriad Pro" w:hAnsi="Myriad Pro" w:cs="Calibri"/>
          <w:i/>
        </w:rPr>
        <w:t>:  Strengthened community and cross-sectoral involvement of relevant national government departments to promote effective Ridge to Reef management by mainstreaming biodiversity and environmental concerns into plans and actions</w:t>
      </w:r>
    </w:p>
    <w:p w14:paraId="0A070892" w14:textId="77777777" w:rsidR="00223A38" w:rsidRPr="00B37228" w:rsidRDefault="00223A38" w:rsidP="00223A38">
      <w:pPr>
        <w:spacing w:after="0" w:line="240" w:lineRule="auto"/>
        <w:jc w:val="both"/>
        <w:rPr>
          <w:rFonts w:ascii="Myriad Pro" w:hAnsi="Myriad Pro" w:cs="Calibri"/>
        </w:rPr>
      </w:pPr>
    </w:p>
    <w:p w14:paraId="4AE08CC6" w14:textId="56FAD226" w:rsidR="00223A38" w:rsidRPr="00B37228" w:rsidRDefault="00223A38" w:rsidP="00223A38">
      <w:pPr>
        <w:spacing w:after="0" w:line="240" w:lineRule="auto"/>
        <w:jc w:val="both"/>
        <w:rPr>
          <w:rFonts w:ascii="Myriad Pro" w:hAnsi="Myriad Pro"/>
        </w:rPr>
      </w:pPr>
      <w:r w:rsidRPr="00B37228">
        <w:rPr>
          <w:rFonts w:ascii="Myriad Pro" w:hAnsi="Myriad Pro" w:cs="Calibri"/>
        </w:rPr>
        <w:t xml:space="preserve">Outcome 2 is focussed primarily upstream at the central and local government levels and it targets institutional strengthening, capacity building and other foundational elements.  At the local, Village Council level this Outcome seeks a stronger institutional foundation and enhanced capacities; </w:t>
      </w:r>
      <w:r w:rsidR="00B56A22">
        <w:rPr>
          <w:rFonts w:ascii="Myriad Pro" w:hAnsi="Myriad Pro" w:cs="Calibri"/>
        </w:rPr>
        <w:t xml:space="preserve">likewise </w:t>
      </w:r>
      <w:r w:rsidRPr="00B37228">
        <w:rPr>
          <w:rFonts w:ascii="Myriad Pro" w:hAnsi="Myriad Pro" w:cs="Calibri"/>
        </w:rPr>
        <w:t>among central government functionaries.  Institutional strengthening will be achieved through policy and regulatory reforms at central level but also through by-laws at Local Level.  Capacities will be enhanced through the provision of expertise and know-how for land use planning and management, protected area management (including for eco-tourism), species protection and management, sustainability. Under this Outcome, the project will also make provision for information sharing, awareness raising, learning and outreach.</w:t>
      </w:r>
    </w:p>
    <w:p w14:paraId="23856990" w14:textId="77777777" w:rsidR="00223A38" w:rsidRPr="00B37228" w:rsidRDefault="00223A38" w:rsidP="00223A38">
      <w:pPr>
        <w:spacing w:after="0" w:line="240" w:lineRule="auto"/>
        <w:jc w:val="both"/>
        <w:rPr>
          <w:rFonts w:ascii="Myriad Pro" w:hAnsi="Myriad Pro"/>
        </w:rPr>
      </w:pPr>
    </w:p>
    <w:p w14:paraId="04B6624A" w14:textId="7DB7B484" w:rsidR="008E0281" w:rsidRPr="00B37228" w:rsidRDefault="00223A38" w:rsidP="00223A38">
      <w:pPr>
        <w:spacing w:after="0" w:line="240" w:lineRule="auto"/>
        <w:jc w:val="both"/>
        <w:rPr>
          <w:rFonts w:ascii="Myriad Pro" w:hAnsi="Myriad Pro"/>
        </w:rPr>
      </w:pPr>
      <w:r w:rsidRPr="00B37228">
        <w:rPr>
          <w:rFonts w:ascii="Myriad Pro" w:hAnsi="Myriad Pro"/>
        </w:rPr>
        <w:t>The total GEF trust funds for this project is US$4,194,862 with in-kind co-financing of US$11,068,600. The project document was signed in April 2016</w:t>
      </w:r>
      <w:r w:rsidR="008E0281">
        <w:rPr>
          <w:rFonts w:ascii="Myriad Pro" w:hAnsi="Myriad Pro"/>
        </w:rPr>
        <w:t xml:space="preserve"> and is now its 3</w:t>
      </w:r>
      <w:r w:rsidR="008E0281" w:rsidRPr="00670206">
        <w:rPr>
          <w:rFonts w:ascii="Myriad Pro" w:hAnsi="Myriad Pro"/>
          <w:vertAlign w:val="superscript"/>
        </w:rPr>
        <w:t>rd</w:t>
      </w:r>
      <w:r w:rsidR="008E0281">
        <w:rPr>
          <w:rFonts w:ascii="Myriad Pro" w:hAnsi="Myriad Pro"/>
        </w:rPr>
        <w:t xml:space="preserve"> year of implementation with a planned end date on the 20</w:t>
      </w:r>
      <w:r w:rsidR="008E0281" w:rsidRPr="00670206">
        <w:rPr>
          <w:rFonts w:ascii="Myriad Pro" w:hAnsi="Myriad Pro"/>
          <w:vertAlign w:val="superscript"/>
        </w:rPr>
        <w:t>th</w:t>
      </w:r>
      <w:r w:rsidR="008E0281">
        <w:rPr>
          <w:rFonts w:ascii="Myriad Pro" w:hAnsi="Myriad Pro"/>
        </w:rPr>
        <w:t xml:space="preserve"> April 2020</w:t>
      </w:r>
      <w:r w:rsidRPr="00B37228">
        <w:rPr>
          <w:rFonts w:ascii="Myriad Pro" w:hAnsi="Myriad Pro"/>
        </w:rPr>
        <w:t>. The executing agency for this project is the Ministry of Natural Resources and responsible parties are the Department of Education, Taoga Niue, Department of Public Works (Water), Office of the Premier, Treasury Department and the United Nations Development Programme</w:t>
      </w:r>
      <w:r w:rsidR="008E0281">
        <w:rPr>
          <w:rFonts w:ascii="Myriad Pro" w:hAnsi="Myriad Pro"/>
        </w:rPr>
        <w:t xml:space="preserve">. </w:t>
      </w:r>
    </w:p>
    <w:p w14:paraId="12737FC5" w14:textId="73F970A5" w:rsidR="00CB0D6A" w:rsidRPr="00B37228" w:rsidRDefault="00CB0D6A" w:rsidP="00223A38">
      <w:pPr>
        <w:spacing w:after="0" w:line="240" w:lineRule="auto"/>
        <w:jc w:val="both"/>
        <w:rPr>
          <w:rFonts w:ascii="Myriad Pro" w:hAnsi="Myriad Pro"/>
        </w:rPr>
      </w:pPr>
    </w:p>
    <w:p w14:paraId="3F1C0ACE" w14:textId="47D1C2C2" w:rsidR="00633F57" w:rsidRDefault="00633F57" w:rsidP="00633F57">
      <w:pPr>
        <w:pStyle w:val="LightGrid-Accent31"/>
        <w:spacing w:after="60" w:line="240" w:lineRule="auto"/>
        <w:ind w:left="0"/>
        <w:contextualSpacing w:val="0"/>
        <w:jc w:val="both"/>
        <w:rPr>
          <w:rFonts w:ascii="Myriad Pro" w:hAnsi="Myriad Pro"/>
        </w:rPr>
      </w:pPr>
      <w:r w:rsidRPr="00B37228">
        <w:rPr>
          <w:rFonts w:ascii="Myriad Pro" w:hAnsi="Myriad Pro"/>
        </w:rPr>
        <w:t>The objective of the MTR was to gain an independent analysis of the progress mid-way through the projects.  The MTR focused on identifying potential project design problems, assessing progress towards the achievement of the project objective, and identifying and documenting lessons learned about project design, implementation and management. Findings of this review will be incorporated as recommendations for enhanced implementation during the final half of the project’s term.</w:t>
      </w:r>
    </w:p>
    <w:p w14:paraId="55296A96" w14:textId="30EADBBA" w:rsidR="004727BF" w:rsidRDefault="004727BF" w:rsidP="00633F57">
      <w:pPr>
        <w:pStyle w:val="LightGrid-Accent31"/>
        <w:spacing w:after="60" w:line="240" w:lineRule="auto"/>
        <w:ind w:left="0"/>
        <w:contextualSpacing w:val="0"/>
        <w:jc w:val="both"/>
        <w:rPr>
          <w:rFonts w:ascii="Myriad Pro" w:hAnsi="Myriad Pro"/>
        </w:rPr>
      </w:pPr>
    </w:p>
    <w:p w14:paraId="0420CBC5" w14:textId="2EDAB4E4" w:rsidR="00223A38" w:rsidRDefault="004727BF" w:rsidP="004727BF">
      <w:pPr>
        <w:pStyle w:val="LightGrid-Accent31"/>
        <w:spacing w:after="60" w:line="240" w:lineRule="auto"/>
        <w:ind w:left="0"/>
        <w:contextualSpacing w:val="0"/>
        <w:jc w:val="both"/>
        <w:rPr>
          <w:rFonts w:ascii="Myriad Pro" w:hAnsi="Myriad Pro"/>
        </w:rPr>
      </w:pPr>
      <w:r w:rsidRPr="0054311F">
        <w:rPr>
          <w:rFonts w:ascii="Myriad Pro" w:hAnsi="Myriad Pro"/>
        </w:rPr>
        <w:lastRenderedPageBreak/>
        <w:t xml:space="preserve">The recommendations of the MTR report have been proposed with the aim of improving project effectiveness and enhancing the likelihood of project results will be sustained after the GEF project funding ends. </w:t>
      </w:r>
    </w:p>
    <w:p w14:paraId="175A4B39" w14:textId="7E048C9D" w:rsidR="00205043" w:rsidRDefault="00205043" w:rsidP="004727BF">
      <w:pPr>
        <w:pStyle w:val="LightGrid-Accent31"/>
        <w:spacing w:after="60" w:line="240" w:lineRule="auto"/>
        <w:ind w:left="0"/>
        <w:contextualSpacing w:val="0"/>
        <w:jc w:val="both"/>
        <w:rPr>
          <w:rFonts w:ascii="Myriad Pro" w:hAnsi="Myriad Pro"/>
        </w:rPr>
      </w:pPr>
    </w:p>
    <w:p w14:paraId="0F936B1C" w14:textId="07B5EF4E" w:rsidR="00205043" w:rsidRPr="00B37228" w:rsidRDefault="00205043" w:rsidP="004727BF">
      <w:pPr>
        <w:pStyle w:val="LightGrid-Accent31"/>
        <w:spacing w:after="60" w:line="240" w:lineRule="auto"/>
        <w:ind w:left="0"/>
        <w:contextualSpacing w:val="0"/>
        <w:jc w:val="both"/>
        <w:rPr>
          <w:rFonts w:ascii="Myriad Pro" w:hAnsi="Myriad Pro"/>
        </w:rPr>
      </w:pPr>
      <w:r>
        <w:rPr>
          <w:rFonts w:ascii="Myriad Pro" w:hAnsi="Myriad Pro"/>
        </w:rPr>
        <w:t xml:space="preserve">The overall rating of the </w:t>
      </w:r>
      <w:r w:rsidR="00C657B1">
        <w:rPr>
          <w:rFonts w:ascii="Myriad Pro" w:hAnsi="Myriad Pro"/>
        </w:rPr>
        <w:t>mid-term</w:t>
      </w:r>
      <w:r w:rsidR="00F46819">
        <w:rPr>
          <w:rFonts w:ascii="Myriad Pro" w:hAnsi="Myriad Pro"/>
        </w:rPr>
        <w:t xml:space="preserve"> review is moderately satisfactory. </w:t>
      </w:r>
      <w:r w:rsidR="00B46C2A">
        <w:rPr>
          <w:rFonts w:ascii="Myriad Pro" w:hAnsi="Myriad Pro"/>
        </w:rPr>
        <w:t xml:space="preserve">The presentation of the MTR </w:t>
      </w:r>
      <w:r w:rsidR="00FB5E62">
        <w:rPr>
          <w:rFonts w:ascii="Myriad Pro" w:hAnsi="Myriad Pro"/>
        </w:rPr>
        <w:t>and preliminary</w:t>
      </w:r>
      <w:r w:rsidR="00B46C2A">
        <w:rPr>
          <w:rFonts w:ascii="Myriad Pro" w:hAnsi="Myriad Pro"/>
        </w:rPr>
        <w:t xml:space="preserve"> </w:t>
      </w:r>
      <w:r w:rsidR="00FB5E62">
        <w:rPr>
          <w:rFonts w:ascii="Myriad Pro" w:hAnsi="Myriad Pro"/>
        </w:rPr>
        <w:t>recommendations</w:t>
      </w:r>
      <w:r w:rsidR="00B46C2A">
        <w:rPr>
          <w:rFonts w:ascii="Myriad Pro" w:hAnsi="Myriad Pro"/>
        </w:rPr>
        <w:t xml:space="preserve"> of the MTR was well attended by </w:t>
      </w:r>
      <w:r w:rsidR="00FB5E62">
        <w:rPr>
          <w:rFonts w:ascii="Myriad Pro" w:hAnsi="Myriad Pro"/>
        </w:rPr>
        <w:t xml:space="preserve">high level managers and the Assistant Minister for the Ministry of Natural Resources and all were in agreement and supported the recommendations put forward. </w:t>
      </w:r>
    </w:p>
    <w:p w14:paraId="657FD0F6" w14:textId="77777777" w:rsidR="00D66F55" w:rsidRPr="00B37228" w:rsidRDefault="00D66F55" w:rsidP="00D66F55">
      <w:pPr>
        <w:pStyle w:val="HCh"/>
        <w:spacing w:line="240" w:lineRule="auto"/>
        <w:rPr>
          <w:rFonts w:ascii="Myriad Pro" w:hAnsi="Myriad Pro"/>
          <w:sz w:val="32"/>
          <w:szCs w:val="32"/>
        </w:rPr>
      </w:pPr>
    </w:p>
    <w:p w14:paraId="73804807" w14:textId="77777777" w:rsidR="00D66F55" w:rsidRPr="00B37228" w:rsidRDefault="00D66F55" w:rsidP="00D66F55">
      <w:pPr>
        <w:rPr>
          <w:rFonts w:ascii="Myriad Pro" w:hAnsi="Myriad Pro"/>
          <w:b/>
          <w:sz w:val="32"/>
          <w:szCs w:val="32"/>
        </w:rPr>
      </w:pPr>
      <w:r w:rsidRPr="00B37228">
        <w:rPr>
          <w:rFonts w:ascii="Myriad Pro" w:hAnsi="Myriad Pro"/>
          <w:b/>
          <w:sz w:val="32"/>
          <w:szCs w:val="32"/>
        </w:rPr>
        <w:t>Recommendations and management response</w:t>
      </w: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384"/>
        <w:gridCol w:w="889"/>
        <w:gridCol w:w="1387"/>
        <w:gridCol w:w="3165"/>
        <w:gridCol w:w="1417"/>
      </w:tblGrid>
      <w:tr w:rsidR="00D66F55" w:rsidRPr="00B37228" w14:paraId="20B0235D" w14:textId="77777777" w:rsidTr="00670206">
        <w:trPr>
          <w:trHeight w:val="242"/>
        </w:trPr>
        <w:tc>
          <w:tcPr>
            <w:tcW w:w="9242" w:type="dxa"/>
            <w:gridSpan w:val="5"/>
            <w:shd w:val="clear" w:color="auto" w:fill="F3F3F3"/>
          </w:tcPr>
          <w:p w14:paraId="1B582C81" w14:textId="12E10B40" w:rsidR="00D66F55" w:rsidRPr="00BB3065" w:rsidRDefault="00D66F55" w:rsidP="00FB5E62">
            <w:pPr>
              <w:pStyle w:val="Numberlist"/>
              <w:numPr>
                <w:ilvl w:val="0"/>
                <w:numId w:val="0"/>
              </w:numPr>
              <w:rPr>
                <w:rFonts w:ascii="Myriad Pro" w:hAnsi="Myriad Pro"/>
              </w:rPr>
            </w:pPr>
            <w:r w:rsidRPr="002037C7">
              <w:rPr>
                <w:rFonts w:ascii="Myriad Pro" w:hAnsi="Myriad Pro"/>
                <w:b/>
                <w:sz w:val="20"/>
              </w:rPr>
              <w:t xml:space="preserve">Midterm Review recommendation 1. </w:t>
            </w:r>
            <w:r w:rsidR="002037C7" w:rsidRPr="00AB2119">
              <w:rPr>
                <w:rFonts w:ascii="Myriad Pro" w:hAnsi="Myriad Pro"/>
                <w:sz w:val="20"/>
              </w:rPr>
              <w:t>Streamline and accelerate procurement and administrative processes in order to avoid further delays that are impacting upon the implementation process.</w:t>
            </w:r>
            <w:r w:rsidR="002037C7" w:rsidRPr="002037C7">
              <w:rPr>
                <w:rFonts w:ascii="Myriad Pro" w:hAnsi="Myriad Pro"/>
              </w:rPr>
              <w:t xml:space="preserve"> </w:t>
            </w:r>
          </w:p>
        </w:tc>
      </w:tr>
      <w:tr w:rsidR="00D66F55" w:rsidRPr="00B37228" w14:paraId="39046EEB" w14:textId="77777777" w:rsidTr="00670206">
        <w:trPr>
          <w:trHeight w:val="210"/>
        </w:trPr>
        <w:tc>
          <w:tcPr>
            <w:tcW w:w="9242" w:type="dxa"/>
            <w:gridSpan w:val="5"/>
            <w:shd w:val="clear" w:color="auto" w:fill="F3F3F3"/>
          </w:tcPr>
          <w:p w14:paraId="204959BD" w14:textId="01343403" w:rsidR="006A3083" w:rsidRPr="00CD6F5E" w:rsidRDefault="00D66F55" w:rsidP="00FB5E62">
            <w:pPr>
              <w:tabs>
                <w:tab w:val="left" w:pos="1080"/>
              </w:tabs>
              <w:spacing w:line="240" w:lineRule="auto"/>
              <w:jc w:val="both"/>
              <w:rPr>
                <w:rFonts w:ascii="Myriad Pro" w:hAnsi="Myriad Pro"/>
                <w:bCs/>
                <w:sz w:val="20"/>
                <w:szCs w:val="20"/>
              </w:rPr>
            </w:pPr>
            <w:r w:rsidRPr="00B37228">
              <w:rPr>
                <w:rFonts w:ascii="Myriad Pro" w:hAnsi="Myriad Pro"/>
                <w:b/>
                <w:sz w:val="20"/>
                <w:szCs w:val="20"/>
              </w:rPr>
              <w:t xml:space="preserve">Management response: </w:t>
            </w:r>
            <w:r w:rsidR="00C76F88" w:rsidRPr="00670206">
              <w:rPr>
                <w:rFonts w:ascii="Myriad Pro" w:hAnsi="Myriad Pro"/>
                <w:bCs/>
                <w:sz w:val="20"/>
                <w:szCs w:val="20"/>
              </w:rPr>
              <w:t>Agree with recommendation.</w:t>
            </w:r>
            <w:r w:rsidR="00C76F88">
              <w:rPr>
                <w:rFonts w:ascii="Myriad Pro" w:hAnsi="Myriad Pro"/>
                <w:b/>
                <w:sz w:val="20"/>
                <w:szCs w:val="20"/>
              </w:rPr>
              <w:t xml:space="preserve"> </w:t>
            </w:r>
            <w:r w:rsidR="006A3083" w:rsidRPr="00670206">
              <w:rPr>
                <w:rFonts w:ascii="Myriad Pro" w:hAnsi="Myriad Pro"/>
                <w:bCs/>
                <w:sz w:val="20"/>
                <w:szCs w:val="20"/>
              </w:rPr>
              <w:t xml:space="preserve">The establishment of a new governance and oversight structure - the Project Oversight Steering </w:t>
            </w:r>
            <w:r w:rsidR="00650F7A" w:rsidRPr="00650F7A">
              <w:rPr>
                <w:rFonts w:ascii="Myriad Pro" w:hAnsi="Myriad Pro"/>
                <w:bCs/>
                <w:sz w:val="20"/>
                <w:szCs w:val="20"/>
              </w:rPr>
              <w:t>Team (</w:t>
            </w:r>
            <w:r w:rsidR="006A3083" w:rsidRPr="00670206">
              <w:rPr>
                <w:rFonts w:ascii="Myriad Pro" w:hAnsi="Myriad Pro"/>
                <w:bCs/>
                <w:sz w:val="20"/>
                <w:szCs w:val="20"/>
              </w:rPr>
              <w:t>POST) – provides an opportunity to streamline processes, particularly as it meets every fortnight. Revised procurement and reporting/approval processes need to be developed to incorporate this change.</w:t>
            </w:r>
          </w:p>
        </w:tc>
      </w:tr>
      <w:tr w:rsidR="002233E1" w:rsidRPr="00B37228" w14:paraId="45D7719A" w14:textId="77777777" w:rsidTr="00670206">
        <w:trPr>
          <w:trHeight w:val="135"/>
        </w:trPr>
        <w:tc>
          <w:tcPr>
            <w:tcW w:w="2384" w:type="dxa"/>
            <w:vMerge w:val="restart"/>
            <w:shd w:val="clear" w:color="auto" w:fill="F3F3F3"/>
          </w:tcPr>
          <w:p w14:paraId="7A1FFD3E" w14:textId="77777777" w:rsidR="00D66F55" w:rsidRPr="00B37228" w:rsidRDefault="00D66F55" w:rsidP="00FB5E62">
            <w:pPr>
              <w:tabs>
                <w:tab w:val="left" w:pos="1080"/>
              </w:tabs>
              <w:spacing w:line="240" w:lineRule="auto"/>
              <w:jc w:val="center"/>
              <w:rPr>
                <w:rFonts w:ascii="Myriad Pro" w:hAnsi="Myriad Pro"/>
                <w:b/>
                <w:sz w:val="20"/>
                <w:szCs w:val="20"/>
              </w:rPr>
            </w:pPr>
            <w:r w:rsidRPr="00B37228">
              <w:rPr>
                <w:rFonts w:ascii="Myriad Pro" w:hAnsi="Myriad Pro"/>
                <w:b/>
                <w:sz w:val="20"/>
                <w:szCs w:val="20"/>
              </w:rPr>
              <w:t>Key action(s)</w:t>
            </w:r>
          </w:p>
        </w:tc>
        <w:tc>
          <w:tcPr>
            <w:tcW w:w="889" w:type="dxa"/>
            <w:vMerge w:val="restart"/>
            <w:shd w:val="clear" w:color="auto" w:fill="F3F3F3"/>
          </w:tcPr>
          <w:p w14:paraId="3843257D" w14:textId="77777777" w:rsidR="00D66F55" w:rsidRPr="00B37228" w:rsidRDefault="00D66F55" w:rsidP="00FB5E62">
            <w:pPr>
              <w:tabs>
                <w:tab w:val="left" w:pos="1080"/>
              </w:tabs>
              <w:spacing w:line="240" w:lineRule="auto"/>
              <w:jc w:val="center"/>
              <w:rPr>
                <w:rFonts w:ascii="Myriad Pro" w:hAnsi="Myriad Pro"/>
                <w:b/>
                <w:sz w:val="20"/>
                <w:szCs w:val="20"/>
              </w:rPr>
            </w:pPr>
            <w:r w:rsidRPr="00B37228">
              <w:rPr>
                <w:rFonts w:ascii="Myriad Pro" w:hAnsi="Myriad Pro"/>
                <w:b/>
                <w:sz w:val="20"/>
                <w:szCs w:val="20"/>
              </w:rPr>
              <w:t>Time frame</w:t>
            </w:r>
          </w:p>
        </w:tc>
        <w:tc>
          <w:tcPr>
            <w:tcW w:w="1387" w:type="dxa"/>
            <w:vMerge w:val="restart"/>
            <w:shd w:val="clear" w:color="auto" w:fill="F3F3F3"/>
          </w:tcPr>
          <w:p w14:paraId="030210E5" w14:textId="77777777" w:rsidR="00D66F55" w:rsidRPr="00B37228" w:rsidRDefault="00D66F55" w:rsidP="00FB5E62">
            <w:pPr>
              <w:tabs>
                <w:tab w:val="left" w:pos="1080"/>
              </w:tabs>
              <w:spacing w:line="240" w:lineRule="auto"/>
              <w:jc w:val="center"/>
              <w:rPr>
                <w:rFonts w:ascii="Myriad Pro" w:hAnsi="Myriad Pro"/>
                <w:b/>
                <w:sz w:val="20"/>
                <w:szCs w:val="20"/>
              </w:rPr>
            </w:pPr>
            <w:r w:rsidRPr="00B37228">
              <w:rPr>
                <w:rFonts w:ascii="Myriad Pro" w:hAnsi="Myriad Pro"/>
                <w:b/>
                <w:sz w:val="20"/>
                <w:szCs w:val="20"/>
              </w:rPr>
              <w:t>Responsible unit(s)</w:t>
            </w:r>
          </w:p>
        </w:tc>
        <w:tc>
          <w:tcPr>
            <w:tcW w:w="4582" w:type="dxa"/>
            <w:gridSpan w:val="2"/>
            <w:shd w:val="clear" w:color="auto" w:fill="F3F3F3"/>
          </w:tcPr>
          <w:p w14:paraId="014EC490" w14:textId="77777777" w:rsidR="00D66F55" w:rsidRPr="00B37228" w:rsidRDefault="00D66F55" w:rsidP="00FB5E62">
            <w:pPr>
              <w:tabs>
                <w:tab w:val="left" w:pos="1080"/>
              </w:tabs>
              <w:spacing w:line="240" w:lineRule="auto"/>
              <w:jc w:val="center"/>
              <w:rPr>
                <w:rFonts w:ascii="Myriad Pro" w:hAnsi="Myriad Pro"/>
                <w:b/>
                <w:sz w:val="20"/>
                <w:szCs w:val="20"/>
              </w:rPr>
            </w:pPr>
            <w:r w:rsidRPr="00B37228">
              <w:rPr>
                <w:rFonts w:ascii="Myriad Pro" w:hAnsi="Myriad Pro"/>
                <w:b/>
                <w:sz w:val="20"/>
                <w:szCs w:val="20"/>
              </w:rPr>
              <w:t>Tracking</w:t>
            </w:r>
            <w:r w:rsidRPr="00B37228">
              <w:rPr>
                <w:rStyle w:val="FootnoteReference"/>
                <w:rFonts w:ascii="Myriad Pro" w:hAnsi="Myriad Pro"/>
                <w:b/>
              </w:rPr>
              <w:footnoteReference w:id="1"/>
            </w:r>
          </w:p>
        </w:tc>
      </w:tr>
      <w:tr w:rsidR="00D96C7B" w:rsidRPr="00B37228" w14:paraId="5FADE7D1" w14:textId="77777777" w:rsidTr="00670206">
        <w:trPr>
          <w:trHeight w:val="135"/>
        </w:trPr>
        <w:tc>
          <w:tcPr>
            <w:tcW w:w="2384" w:type="dxa"/>
            <w:vMerge/>
            <w:shd w:val="clear" w:color="auto" w:fill="F3F3F3"/>
          </w:tcPr>
          <w:p w14:paraId="752DEEA3" w14:textId="77777777" w:rsidR="00D66F55" w:rsidRPr="00B37228" w:rsidRDefault="00D66F55" w:rsidP="00FB5E62">
            <w:pPr>
              <w:tabs>
                <w:tab w:val="left" w:pos="1080"/>
              </w:tabs>
              <w:spacing w:line="240" w:lineRule="auto"/>
              <w:rPr>
                <w:rFonts w:ascii="Myriad Pro" w:hAnsi="Myriad Pro"/>
                <w:sz w:val="20"/>
                <w:szCs w:val="20"/>
              </w:rPr>
            </w:pPr>
          </w:p>
        </w:tc>
        <w:tc>
          <w:tcPr>
            <w:tcW w:w="889" w:type="dxa"/>
            <w:vMerge/>
            <w:shd w:val="clear" w:color="auto" w:fill="F3F3F3"/>
          </w:tcPr>
          <w:p w14:paraId="7E28DE2B" w14:textId="77777777" w:rsidR="00D66F55" w:rsidRPr="00B37228" w:rsidRDefault="00D66F55" w:rsidP="00FB5E62">
            <w:pPr>
              <w:tabs>
                <w:tab w:val="left" w:pos="1080"/>
              </w:tabs>
              <w:spacing w:line="240" w:lineRule="auto"/>
              <w:rPr>
                <w:rFonts w:ascii="Myriad Pro" w:hAnsi="Myriad Pro"/>
                <w:b/>
                <w:sz w:val="20"/>
                <w:szCs w:val="20"/>
              </w:rPr>
            </w:pPr>
          </w:p>
        </w:tc>
        <w:tc>
          <w:tcPr>
            <w:tcW w:w="1387" w:type="dxa"/>
            <w:vMerge/>
            <w:shd w:val="clear" w:color="auto" w:fill="F3F3F3"/>
          </w:tcPr>
          <w:p w14:paraId="00E01AAD" w14:textId="77777777" w:rsidR="00D66F55" w:rsidRPr="00B37228" w:rsidRDefault="00D66F55" w:rsidP="00FB5E62">
            <w:pPr>
              <w:tabs>
                <w:tab w:val="left" w:pos="1080"/>
              </w:tabs>
              <w:spacing w:line="240" w:lineRule="auto"/>
              <w:rPr>
                <w:rFonts w:ascii="Myriad Pro" w:hAnsi="Myriad Pro"/>
                <w:b/>
                <w:sz w:val="20"/>
                <w:szCs w:val="20"/>
              </w:rPr>
            </w:pPr>
          </w:p>
        </w:tc>
        <w:tc>
          <w:tcPr>
            <w:tcW w:w="3165" w:type="dxa"/>
          </w:tcPr>
          <w:p w14:paraId="306C067C" w14:textId="77777777" w:rsidR="00D66F55" w:rsidRPr="00B37228" w:rsidRDefault="00D66F55" w:rsidP="00FB5E62">
            <w:pPr>
              <w:tabs>
                <w:tab w:val="left" w:pos="1080"/>
              </w:tabs>
              <w:spacing w:line="240" w:lineRule="auto"/>
              <w:jc w:val="center"/>
              <w:rPr>
                <w:rFonts w:ascii="Myriad Pro" w:hAnsi="Myriad Pro"/>
                <w:b/>
                <w:sz w:val="20"/>
                <w:szCs w:val="20"/>
              </w:rPr>
            </w:pPr>
            <w:r w:rsidRPr="00B37228">
              <w:rPr>
                <w:rFonts w:ascii="Myriad Pro" w:hAnsi="Myriad Pro"/>
                <w:b/>
                <w:sz w:val="20"/>
                <w:szCs w:val="20"/>
              </w:rPr>
              <w:t>Comments</w:t>
            </w:r>
          </w:p>
        </w:tc>
        <w:tc>
          <w:tcPr>
            <w:tcW w:w="1417" w:type="dxa"/>
          </w:tcPr>
          <w:p w14:paraId="3B41A042" w14:textId="77777777" w:rsidR="00D66F55" w:rsidRPr="00B37228" w:rsidRDefault="00D66F55" w:rsidP="00FB5E62">
            <w:pPr>
              <w:tabs>
                <w:tab w:val="left" w:pos="1080"/>
              </w:tabs>
              <w:spacing w:line="240" w:lineRule="auto"/>
              <w:jc w:val="center"/>
              <w:rPr>
                <w:rFonts w:ascii="Myriad Pro" w:hAnsi="Myriad Pro"/>
                <w:b/>
                <w:sz w:val="20"/>
                <w:szCs w:val="20"/>
              </w:rPr>
            </w:pPr>
            <w:r w:rsidRPr="00B37228">
              <w:rPr>
                <w:rFonts w:ascii="Myriad Pro" w:hAnsi="Myriad Pro"/>
                <w:b/>
                <w:sz w:val="20"/>
                <w:szCs w:val="20"/>
              </w:rPr>
              <w:t>Status</w:t>
            </w:r>
            <w:r w:rsidRPr="00B37228">
              <w:rPr>
                <w:rStyle w:val="FootnoteReference"/>
                <w:rFonts w:ascii="Myriad Pro" w:hAnsi="Myriad Pro"/>
                <w:b/>
              </w:rPr>
              <w:footnoteReference w:id="2"/>
            </w:r>
          </w:p>
        </w:tc>
      </w:tr>
      <w:tr w:rsidR="00D96C7B" w:rsidRPr="00B37228" w14:paraId="6521D7BA" w14:textId="77777777" w:rsidTr="00670206">
        <w:trPr>
          <w:trHeight w:val="1298"/>
        </w:trPr>
        <w:tc>
          <w:tcPr>
            <w:tcW w:w="2384" w:type="dxa"/>
          </w:tcPr>
          <w:p w14:paraId="2DA32B5F" w14:textId="21099D48" w:rsidR="007F26DF" w:rsidRPr="00B37228" w:rsidRDefault="006A3083" w:rsidP="00FB5E62">
            <w:pPr>
              <w:pStyle w:val="ListParagraph"/>
              <w:numPr>
                <w:ilvl w:val="1"/>
                <w:numId w:val="6"/>
              </w:numPr>
              <w:tabs>
                <w:tab w:val="left" w:pos="1080"/>
              </w:tabs>
              <w:spacing w:line="240" w:lineRule="auto"/>
            </w:pPr>
            <w:r w:rsidRPr="00670206">
              <w:rPr>
                <w:rFonts w:ascii="Myriad Pro" w:hAnsi="Myriad Pro"/>
                <w:sz w:val="20"/>
                <w:szCs w:val="20"/>
              </w:rPr>
              <w:t xml:space="preserve">Develop revised </w:t>
            </w:r>
            <w:r w:rsidR="006737D3" w:rsidRPr="00670206">
              <w:rPr>
                <w:rFonts w:ascii="Myriad Pro" w:hAnsi="Myriad Pro"/>
                <w:sz w:val="20"/>
                <w:szCs w:val="20"/>
              </w:rPr>
              <w:t>procurement and administrative processes</w:t>
            </w:r>
            <w:r w:rsidRPr="00670206">
              <w:rPr>
                <w:rFonts w:ascii="Myriad Pro" w:hAnsi="Myriad Pro"/>
                <w:sz w:val="20"/>
                <w:szCs w:val="20"/>
              </w:rPr>
              <w:t xml:space="preserve"> to incorporate the requirements of POST. </w:t>
            </w:r>
          </w:p>
        </w:tc>
        <w:tc>
          <w:tcPr>
            <w:tcW w:w="889" w:type="dxa"/>
          </w:tcPr>
          <w:p w14:paraId="16BC5488" w14:textId="2E841767" w:rsidR="00D66F55" w:rsidRDefault="00CD6F5E" w:rsidP="00FB5E62">
            <w:pPr>
              <w:tabs>
                <w:tab w:val="left" w:pos="1080"/>
              </w:tabs>
              <w:spacing w:line="240" w:lineRule="auto"/>
              <w:rPr>
                <w:rFonts w:ascii="Myriad Pro" w:hAnsi="Myriad Pro"/>
                <w:sz w:val="20"/>
                <w:szCs w:val="20"/>
              </w:rPr>
            </w:pPr>
            <w:r>
              <w:rPr>
                <w:rFonts w:ascii="Myriad Pro" w:hAnsi="Myriad Pro"/>
                <w:sz w:val="20"/>
                <w:szCs w:val="20"/>
              </w:rPr>
              <w:t xml:space="preserve">July </w:t>
            </w:r>
            <w:r w:rsidR="00FD01B3">
              <w:rPr>
                <w:rFonts w:ascii="Myriad Pro" w:hAnsi="Myriad Pro"/>
                <w:sz w:val="20"/>
                <w:szCs w:val="20"/>
              </w:rPr>
              <w:t xml:space="preserve"> 2019</w:t>
            </w:r>
          </w:p>
          <w:p w14:paraId="67C3AB4F" w14:textId="56D3B877" w:rsidR="00164652" w:rsidRPr="00B37228" w:rsidRDefault="00164652" w:rsidP="00FB5E62">
            <w:pPr>
              <w:tabs>
                <w:tab w:val="left" w:pos="1080"/>
              </w:tabs>
              <w:spacing w:line="240" w:lineRule="auto"/>
              <w:rPr>
                <w:rFonts w:ascii="Myriad Pro" w:hAnsi="Myriad Pro"/>
                <w:sz w:val="20"/>
                <w:szCs w:val="20"/>
              </w:rPr>
            </w:pPr>
          </w:p>
        </w:tc>
        <w:tc>
          <w:tcPr>
            <w:tcW w:w="1387" w:type="dxa"/>
          </w:tcPr>
          <w:p w14:paraId="0FBA6BCB" w14:textId="77777777" w:rsidR="00D66F55" w:rsidRDefault="009E1445" w:rsidP="00FB5E62">
            <w:pPr>
              <w:tabs>
                <w:tab w:val="left" w:pos="1080"/>
              </w:tabs>
              <w:spacing w:line="240" w:lineRule="auto"/>
              <w:rPr>
                <w:rFonts w:ascii="Myriad Pro" w:hAnsi="Myriad Pro"/>
                <w:sz w:val="20"/>
                <w:szCs w:val="20"/>
              </w:rPr>
            </w:pPr>
            <w:r>
              <w:rPr>
                <w:rFonts w:ascii="Myriad Pro" w:hAnsi="Myriad Pro"/>
                <w:sz w:val="20"/>
                <w:szCs w:val="20"/>
              </w:rPr>
              <w:t>P</w:t>
            </w:r>
            <w:r w:rsidR="00CA0A97">
              <w:rPr>
                <w:rFonts w:ascii="Myriad Pro" w:hAnsi="Myriad Pro"/>
                <w:sz w:val="20"/>
                <w:szCs w:val="20"/>
              </w:rPr>
              <w:t>OST</w:t>
            </w:r>
            <w:r>
              <w:rPr>
                <w:rFonts w:ascii="Myriad Pro" w:hAnsi="Myriad Pro"/>
                <w:sz w:val="20"/>
                <w:szCs w:val="20"/>
              </w:rPr>
              <w:t>, PIU</w:t>
            </w:r>
          </w:p>
          <w:p w14:paraId="310CB2FE" w14:textId="77777777" w:rsidR="0091151D" w:rsidRDefault="0091151D" w:rsidP="00FB5E62">
            <w:pPr>
              <w:tabs>
                <w:tab w:val="left" w:pos="1080"/>
              </w:tabs>
              <w:spacing w:line="240" w:lineRule="auto"/>
              <w:rPr>
                <w:rFonts w:ascii="Myriad Pro" w:hAnsi="Myriad Pro"/>
                <w:sz w:val="20"/>
                <w:szCs w:val="20"/>
              </w:rPr>
            </w:pPr>
          </w:p>
          <w:p w14:paraId="588FE0B2" w14:textId="13588247" w:rsidR="0091151D" w:rsidRPr="00B37228" w:rsidRDefault="0091151D" w:rsidP="00FB5E62">
            <w:pPr>
              <w:tabs>
                <w:tab w:val="left" w:pos="1080"/>
              </w:tabs>
              <w:spacing w:line="240" w:lineRule="auto"/>
              <w:rPr>
                <w:rFonts w:ascii="Myriad Pro" w:hAnsi="Myriad Pro"/>
                <w:sz w:val="20"/>
                <w:szCs w:val="20"/>
              </w:rPr>
            </w:pPr>
          </w:p>
        </w:tc>
        <w:tc>
          <w:tcPr>
            <w:tcW w:w="3165" w:type="dxa"/>
          </w:tcPr>
          <w:p w14:paraId="76EE2E52" w14:textId="458A977D" w:rsidR="00D96C7B" w:rsidRDefault="006737D3" w:rsidP="00FB5E62">
            <w:pPr>
              <w:tabs>
                <w:tab w:val="left" w:pos="1080"/>
              </w:tabs>
              <w:spacing w:line="240" w:lineRule="auto"/>
              <w:rPr>
                <w:rFonts w:ascii="Myriad Pro" w:hAnsi="Myriad Pro"/>
                <w:sz w:val="20"/>
                <w:szCs w:val="20"/>
              </w:rPr>
            </w:pPr>
            <w:r>
              <w:rPr>
                <w:rFonts w:ascii="Myriad Pro" w:hAnsi="Myriad Pro"/>
                <w:sz w:val="20"/>
                <w:szCs w:val="20"/>
              </w:rPr>
              <w:t>New processes being set up</w:t>
            </w:r>
          </w:p>
          <w:p w14:paraId="22ABF531" w14:textId="33444777" w:rsidR="00D66F55" w:rsidRPr="00B37228" w:rsidRDefault="00D96C7B" w:rsidP="00FB5E62">
            <w:pPr>
              <w:tabs>
                <w:tab w:val="left" w:pos="1080"/>
              </w:tabs>
              <w:spacing w:line="240" w:lineRule="auto"/>
              <w:rPr>
                <w:rFonts w:ascii="Myriad Pro" w:hAnsi="Myriad Pro"/>
                <w:sz w:val="20"/>
                <w:szCs w:val="20"/>
              </w:rPr>
            </w:pPr>
            <w:r>
              <w:rPr>
                <w:rFonts w:ascii="Myriad Pro" w:hAnsi="Myriad Pro"/>
                <w:sz w:val="20"/>
                <w:szCs w:val="20"/>
              </w:rPr>
              <w:t>Processes will take time to bed in but should result in extra efficiency.</w:t>
            </w:r>
          </w:p>
        </w:tc>
        <w:tc>
          <w:tcPr>
            <w:tcW w:w="1417" w:type="dxa"/>
          </w:tcPr>
          <w:p w14:paraId="39EA1B30" w14:textId="6670B946" w:rsidR="00D66F55" w:rsidRPr="00B37228" w:rsidRDefault="00D96C7B" w:rsidP="00FB5E62">
            <w:pPr>
              <w:tabs>
                <w:tab w:val="left" w:pos="1080"/>
              </w:tabs>
              <w:spacing w:line="240" w:lineRule="auto"/>
              <w:rPr>
                <w:rFonts w:ascii="Myriad Pro" w:hAnsi="Myriad Pro"/>
                <w:sz w:val="20"/>
                <w:szCs w:val="20"/>
              </w:rPr>
            </w:pPr>
            <w:r>
              <w:rPr>
                <w:rFonts w:ascii="Myriad Pro" w:hAnsi="Myriad Pro"/>
                <w:sz w:val="20"/>
                <w:szCs w:val="20"/>
              </w:rPr>
              <w:t>completed</w:t>
            </w:r>
          </w:p>
        </w:tc>
      </w:tr>
      <w:tr w:rsidR="00D96C7B" w:rsidRPr="00B37228" w14:paraId="23C463DC" w14:textId="77777777" w:rsidTr="00670206">
        <w:tc>
          <w:tcPr>
            <w:tcW w:w="2384" w:type="dxa"/>
          </w:tcPr>
          <w:p w14:paraId="4E07D5EF" w14:textId="68C04DDA" w:rsidR="00CD6F5E" w:rsidRPr="00670206" w:rsidDel="00164652" w:rsidRDefault="00CD6F5E" w:rsidP="00FB5E62">
            <w:pPr>
              <w:pStyle w:val="ListParagraph"/>
              <w:numPr>
                <w:ilvl w:val="1"/>
                <w:numId w:val="6"/>
              </w:numPr>
              <w:tabs>
                <w:tab w:val="left" w:pos="1080"/>
              </w:tabs>
              <w:spacing w:line="240" w:lineRule="auto"/>
              <w:rPr>
                <w:rFonts w:ascii="Myriad Pro" w:hAnsi="Myriad Pro"/>
                <w:sz w:val="20"/>
                <w:szCs w:val="20"/>
              </w:rPr>
            </w:pPr>
            <w:r>
              <w:rPr>
                <w:rFonts w:ascii="Myriad Pro" w:hAnsi="Myriad Pro"/>
                <w:sz w:val="20"/>
                <w:szCs w:val="20"/>
              </w:rPr>
              <w:t xml:space="preserve">Revised process shared with UNDP to ensure that it fits with the </w:t>
            </w:r>
            <w:r w:rsidR="00D96C7B">
              <w:rPr>
                <w:rFonts w:ascii="Myriad Pro" w:hAnsi="Myriad Pro"/>
                <w:sz w:val="20"/>
                <w:szCs w:val="20"/>
              </w:rPr>
              <w:t xml:space="preserve">UNDP and GEF quarterly reporting </w:t>
            </w:r>
            <w:r>
              <w:rPr>
                <w:rFonts w:ascii="Myriad Pro" w:hAnsi="Myriad Pro"/>
                <w:sz w:val="20"/>
                <w:szCs w:val="20"/>
              </w:rPr>
              <w:t>requirements.</w:t>
            </w:r>
          </w:p>
        </w:tc>
        <w:tc>
          <w:tcPr>
            <w:tcW w:w="889" w:type="dxa"/>
          </w:tcPr>
          <w:p w14:paraId="1DA719C1" w14:textId="016B6B0E" w:rsidR="00CD6F5E" w:rsidRDefault="00D96C7B" w:rsidP="00FB5E62">
            <w:pPr>
              <w:tabs>
                <w:tab w:val="left" w:pos="1080"/>
              </w:tabs>
              <w:spacing w:line="240" w:lineRule="auto"/>
              <w:rPr>
                <w:rFonts w:ascii="Myriad Pro" w:hAnsi="Myriad Pro"/>
                <w:sz w:val="20"/>
                <w:szCs w:val="20"/>
              </w:rPr>
            </w:pPr>
            <w:r>
              <w:rPr>
                <w:rFonts w:ascii="Myriad Pro" w:hAnsi="Myriad Pro"/>
                <w:sz w:val="20"/>
                <w:szCs w:val="20"/>
              </w:rPr>
              <w:t xml:space="preserve">July </w:t>
            </w:r>
            <w:r w:rsidR="00CD6F5E">
              <w:rPr>
                <w:rFonts w:ascii="Myriad Pro" w:hAnsi="Myriad Pro"/>
                <w:sz w:val="20"/>
                <w:szCs w:val="20"/>
              </w:rPr>
              <w:t>2019</w:t>
            </w:r>
          </w:p>
        </w:tc>
        <w:tc>
          <w:tcPr>
            <w:tcW w:w="1387" w:type="dxa"/>
          </w:tcPr>
          <w:p w14:paraId="2E93B21E" w14:textId="71CADBAA" w:rsidR="00CD6F5E" w:rsidRDefault="00CD6F5E" w:rsidP="00FB5E62">
            <w:pPr>
              <w:tabs>
                <w:tab w:val="left" w:pos="1080"/>
              </w:tabs>
              <w:spacing w:line="240" w:lineRule="auto"/>
              <w:rPr>
                <w:rFonts w:ascii="Myriad Pro" w:hAnsi="Myriad Pro"/>
                <w:sz w:val="20"/>
                <w:szCs w:val="20"/>
              </w:rPr>
            </w:pPr>
            <w:r>
              <w:rPr>
                <w:rFonts w:ascii="Myriad Pro" w:hAnsi="Myriad Pro"/>
                <w:sz w:val="20"/>
                <w:szCs w:val="20"/>
              </w:rPr>
              <w:t>PIU, UNDP</w:t>
            </w:r>
          </w:p>
        </w:tc>
        <w:tc>
          <w:tcPr>
            <w:tcW w:w="3165" w:type="dxa"/>
          </w:tcPr>
          <w:p w14:paraId="7324FACB" w14:textId="59EB8542" w:rsidR="00CD6F5E" w:rsidRDefault="00D96C7B" w:rsidP="00FB5E62">
            <w:pPr>
              <w:tabs>
                <w:tab w:val="left" w:pos="1080"/>
              </w:tabs>
              <w:spacing w:line="240" w:lineRule="auto"/>
              <w:rPr>
                <w:rFonts w:ascii="Myriad Pro" w:hAnsi="Myriad Pro"/>
                <w:sz w:val="20"/>
                <w:szCs w:val="20"/>
              </w:rPr>
            </w:pPr>
            <w:r>
              <w:rPr>
                <w:rFonts w:ascii="Myriad Pro" w:hAnsi="Myriad Pro"/>
                <w:sz w:val="20"/>
                <w:szCs w:val="20"/>
              </w:rPr>
              <w:t>Process submitted to POST and shared with UNDP</w:t>
            </w:r>
          </w:p>
        </w:tc>
        <w:tc>
          <w:tcPr>
            <w:tcW w:w="1417" w:type="dxa"/>
          </w:tcPr>
          <w:p w14:paraId="6CB62C0A" w14:textId="39C74046" w:rsidR="00CD6F5E" w:rsidRDefault="00D96C7B" w:rsidP="00FB5E62">
            <w:pPr>
              <w:tabs>
                <w:tab w:val="left" w:pos="1080"/>
              </w:tabs>
              <w:spacing w:line="240" w:lineRule="auto"/>
              <w:rPr>
                <w:rFonts w:ascii="Myriad Pro" w:hAnsi="Myriad Pro"/>
                <w:sz w:val="20"/>
                <w:szCs w:val="20"/>
              </w:rPr>
            </w:pPr>
            <w:r>
              <w:rPr>
                <w:rFonts w:ascii="Myriad Pro" w:hAnsi="Myriad Pro"/>
                <w:sz w:val="20"/>
                <w:szCs w:val="20"/>
              </w:rPr>
              <w:t>completed</w:t>
            </w:r>
          </w:p>
        </w:tc>
      </w:tr>
      <w:tr w:rsidR="00D96C7B" w:rsidRPr="00B37228" w14:paraId="2F9C83EE" w14:textId="77777777" w:rsidTr="00670206">
        <w:tc>
          <w:tcPr>
            <w:tcW w:w="2384" w:type="dxa"/>
          </w:tcPr>
          <w:p w14:paraId="5E5DEBDC" w14:textId="1BEA72B1" w:rsidR="00D66F55" w:rsidRPr="00B37228" w:rsidRDefault="00D66F55" w:rsidP="00FB5E62">
            <w:pPr>
              <w:tabs>
                <w:tab w:val="left" w:pos="1080"/>
              </w:tabs>
              <w:spacing w:line="240" w:lineRule="auto"/>
              <w:rPr>
                <w:rFonts w:ascii="Myriad Pro" w:hAnsi="Myriad Pro"/>
                <w:sz w:val="20"/>
                <w:szCs w:val="20"/>
              </w:rPr>
            </w:pPr>
            <w:r w:rsidRPr="00B37228">
              <w:rPr>
                <w:rFonts w:ascii="Myriad Pro" w:hAnsi="Myriad Pro"/>
                <w:sz w:val="20"/>
                <w:szCs w:val="20"/>
              </w:rPr>
              <w:t>1.</w:t>
            </w:r>
            <w:r w:rsidR="00C76F88">
              <w:rPr>
                <w:rFonts w:ascii="Myriad Pro" w:hAnsi="Myriad Pro"/>
                <w:sz w:val="20"/>
                <w:szCs w:val="20"/>
              </w:rPr>
              <w:t>3</w:t>
            </w:r>
            <w:r w:rsidRPr="00B37228">
              <w:rPr>
                <w:rFonts w:ascii="Myriad Pro" w:hAnsi="Myriad Pro"/>
                <w:sz w:val="20"/>
                <w:szCs w:val="20"/>
              </w:rPr>
              <w:t xml:space="preserve"> </w:t>
            </w:r>
            <w:r w:rsidR="00683E76">
              <w:rPr>
                <w:rFonts w:ascii="Myriad Pro" w:hAnsi="Myriad Pro"/>
                <w:sz w:val="20"/>
                <w:szCs w:val="20"/>
              </w:rPr>
              <w:t xml:space="preserve">All parties provide all inputs, and requirements and approvals in timely manner in accordance with </w:t>
            </w:r>
            <w:r w:rsidR="00164652">
              <w:rPr>
                <w:rFonts w:ascii="Myriad Pro" w:hAnsi="Myriad Pro"/>
                <w:sz w:val="20"/>
                <w:szCs w:val="20"/>
              </w:rPr>
              <w:t xml:space="preserve">revised </w:t>
            </w:r>
            <w:r w:rsidR="00683E76">
              <w:rPr>
                <w:rFonts w:ascii="Myriad Pro" w:hAnsi="Myriad Pro"/>
                <w:sz w:val="20"/>
                <w:szCs w:val="20"/>
              </w:rPr>
              <w:t xml:space="preserve">processes.   </w:t>
            </w:r>
          </w:p>
        </w:tc>
        <w:tc>
          <w:tcPr>
            <w:tcW w:w="889" w:type="dxa"/>
          </w:tcPr>
          <w:p w14:paraId="542E4956" w14:textId="5C821F6B" w:rsidR="00D66F55" w:rsidRPr="00B37228" w:rsidRDefault="00D96C7B" w:rsidP="00FB5E62">
            <w:pPr>
              <w:tabs>
                <w:tab w:val="left" w:pos="1080"/>
              </w:tabs>
              <w:spacing w:line="240" w:lineRule="auto"/>
              <w:rPr>
                <w:rFonts w:ascii="Myriad Pro" w:hAnsi="Myriad Pro"/>
                <w:sz w:val="20"/>
                <w:szCs w:val="20"/>
              </w:rPr>
            </w:pPr>
            <w:r>
              <w:rPr>
                <w:rFonts w:ascii="Myriad Pro" w:hAnsi="Myriad Pro"/>
                <w:sz w:val="20"/>
                <w:szCs w:val="20"/>
              </w:rPr>
              <w:t xml:space="preserve">July </w:t>
            </w:r>
            <w:r w:rsidR="00FD01B3">
              <w:rPr>
                <w:rFonts w:ascii="Myriad Pro" w:hAnsi="Myriad Pro"/>
                <w:sz w:val="20"/>
                <w:szCs w:val="20"/>
              </w:rPr>
              <w:t xml:space="preserve"> 2019</w:t>
            </w:r>
          </w:p>
        </w:tc>
        <w:tc>
          <w:tcPr>
            <w:tcW w:w="1387" w:type="dxa"/>
          </w:tcPr>
          <w:p w14:paraId="0EC05019" w14:textId="24F3F8A5" w:rsidR="00D66F55" w:rsidRPr="00B37228" w:rsidRDefault="009E1445" w:rsidP="00FB5E62">
            <w:pPr>
              <w:tabs>
                <w:tab w:val="left" w:pos="1080"/>
              </w:tabs>
              <w:spacing w:line="240" w:lineRule="auto"/>
              <w:rPr>
                <w:rFonts w:ascii="Myriad Pro" w:hAnsi="Myriad Pro"/>
                <w:sz w:val="20"/>
                <w:szCs w:val="20"/>
              </w:rPr>
            </w:pPr>
            <w:r>
              <w:rPr>
                <w:rFonts w:ascii="Myriad Pro" w:hAnsi="Myriad Pro"/>
                <w:sz w:val="20"/>
                <w:szCs w:val="20"/>
              </w:rPr>
              <w:t>P</w:t>
            </w:r>
            <w:r w:rsidR="00CA0A97">
              <w:rPr>
                <w:rFonts w:ascii="Myriad Pro" w:hAnsi="Myriad Pro"/>
                <w:sz w:val="20"/>
                <w:szCs w:val="20"/>
              </w:rPr>
              <w:t>OST</w:t>
            </w:r>
            <w:r>
              <w:rPr>
                <w:rFonts w:ascii="Myriad Pro" w:hAnsi="Myriad Pro"/>
                <w:sz w:val="20"/>
                <w:szCs w:val="20"/>
              </w:rPr>
              <w:t>, PIU</w:t>
            </w:r>
          </w:p>
        </w:tc>
        <w:tc>
          <w:tcPr>
            <w:tcW w:w="3165" w:type="dxa"/>
          </w:tcPr>
          <w:p w14:paraId="587185C9" w14:textId="06FC29D6" w:rsidR="00D66F55" w:rsidRDefault="00C76F88" w:rsidP="00FB5E62">
            <w:pPr>
              <w:tabs>
                <w:tab w:val="left" w:pos="1080"/>
              </w:tabs>
              <w:spacing w:line="240" w:lineRule="auto"/>
              <w:rPr>
                <w:rFonts w:ascii="Myriad Pro" w:hAnsi="Myriad Pro"/>
                <w:sz w:val="20"/>
                <w:szCs w:val="20"/>
              </w:rPr>
            </w:pPr>
            <w:r>
              <w:rPr>
                <w:rFonts w:ascii="Myriad Pro" w:hAnsi="Myriad Pro"/>
                <w:sz w:val="20"/>
                <w:szCs w:val="20"/>
              </w:rPr>
              <w:t xml:space="preserve">There is POST submission form that the project fills in </w:t>
            </w:r>
            <w:r w:rsidR="002233E1">
              <w:rPr>
                <w:rFonts w:ascii="Myriad Pro" w:hAnsi="Myriad Pro"/>
                <w:sz w:val="20"/>
                <w:szCs w:val="20"/>
              </w:rPr>
              <w:t>to submit activities for approval</w:t>
            </w:r>
          </w:p>
          <w:p w14:paraId="02CD791F" w14:textId="75D41A9B" w:rsidR="00D96C7B" w:rsidRPr="00B37228" w:rsidRDefault="00D96C7B" w:rsidP="00FB5E62">
            <w:pPr>
              <w:tabs>
                <w:tab w:val="left" w:pos="1080"/>
              </w:tabs>
              <w:spacing w:line="240" w:lineRule="auto"/>
              <w:rPr>
                <w:rFonts w:ascii="Myriad Pro" w:hAnsi="Myriad Pro"/>
                <w:sz w:val="20"/>
                <w:szCs w:val="20"/>
              </w:rPr>
            </w:pPr>
            <w:r>
              <w:rPr>
                <w:rFonts w:ascii="Myriad Pro" w:hAnsi="Myriad Pro"/>
                <w:sz w:val="20"/>
                <w:szCs w:val="20"/>
              </w:rPr>
              <w:t>To be implemented once processes agreed</w:t>
            </w:r>
          </w:p>
        </w:tc>
        <w:tc>
          <w:tcPr>
            <w:tcW w:w="1417" w:type="dxa"/>
          </w:tcPr>
          <w:p w14:paraId="1FAC49EB" w14:textId="48F7634F" w:rsidR="00D66F55" w:rsidRPr="00B37228" w:rsidRDefault="00D96C7B" w:rsidP="00FB5E62">
            <w:pPr>
              <w:tabs>
                <w:tab w:val="left" w:pos="1080"/>
              </w:tabs>
              <w:spacing w:line="240" w:lineRule="auto"/>
              <w:rPr>
                <w:rFonts w:ascii="Myriad Pro" w:hAnsi="Myriad Pro"/>
                <w:sz w:val="20"/>
                <w:szCs w:val="20"/>
              </w:rPr>
            </w:pPr>
            <w:r>
              <w:rPr>
                <w:rFonts w:ascii="Myriad Pro" w:hAnsi="Myriad Pro"/>
                <w:sz w:val="20"/>
                <w:szCs w:val="20"/>
              </w:rPr>
              <w:t>In progress</w:t>
            </w:r>
          </w:p>
        </w:tc>
      </w:tr>
      <w:tr w:rsidR="00D96C7B" w:rsidRPr="00B37228" w14:paraId="2112AA1C" w14:textId="77777777" w:rsidTr="00670206">
        <w:tc>
          <w:tcPr>
            <w:tcW w:w="2384" w:type="dxa"/>
          </w:tcPr>
          <w:p w14:paraId="227E1DDA" w14:textId="6A226D57" w:rsidR="00D66F55" w:rsidRPr="00B37228" w:rsidRDefault="00D66F55" w:rsidP="00FB5E62">
            <w:pPr>
              <w:tabs>
                <w:tab w:val="left" w:pos="1080"/>
              </w:tabs>
              <w:spacing w:line="240" w:lineRule="auto"/>
              <w:rPr>
                <w:rFonts w:ascii="Myriad Pro" w:hAnsi="Myriad Pro"/>
                <w:sz w:val="20"/>
                <w:szCs w:val="20"/>
              </w:rPr>
            </w:pPr>
          </w:p>
        </w:tc>
        <w:tc>
          <w:tcPr>
            <w:tcW w:w="889" w:type="dxa"/>
          </w:tcPr>
          <w:p w14:paraId="5B4BE63F" w14:textId="169A6669" w:rsidR="00D66F55" w:rsidRPr="00B37228" w:rsidRDefault="00D66F55" w:rsidP="00FB5E62">
            <w:pPr>
              <w:tabs>
                <w:tab w:val="left" w:pos="1080"/>
              </w:tabs>
              <w:spacing w:line="240" w:lineRule="auto"/>
              <w:rPr>
                <w:rFonts w:ascii="Myriad Pro" w:hAnsi="Myriad Pro"/>
                <w:sz w:val="20"/>
                <w:szCs w:val="20"/>
              </w:rPr>
            </w:pPr>
          </w:p>
        </w:tc>
        <w:tc>
          <w:tcPr>
            <w:tcW w:w="1387" w:type="dxa"/>
          </w:tcPr>
          <w:p w14:paraId="09CCE59E" w14:textId="420E8161" w:rsidR="00D66F55" w:rsidRPr="00B37228" w:rsidRDefault="00D66F55" w:rsidP="00FB5E62">
            <w:pPr>
              <w:tabs>
                <w:tab w:val="left" w:pos="1080"/>
              </w:tabs>
              <w:spacing w:line="240" w:lineRule="auto"/>
              <w:rPr>
                <w:rFonts w:ascii="Myriad Pro" w:hAnsi="Myriad Pro"/>
                <w:sz w:val="20"/>
                <w:szCs w:val="20"/>
              </w:rPr>
            </w:pPr>
          </w:p>
        </w:tc>
        <w:tc>
          <w:tcPr>
            <w:tcW w:w="3165" w:type="dxa"/>
          </w:tcPr>
          <w:p w14:paraId="14919300" w14:textId="41862D6C" w:rsidR="00D66F55" w:rsidRPr="00B37228" w:rsidRDefault="00D66F55" w:rsidP="00FB5E62">
            <w:pPr>
              <w:tabs>
                <w:tab w:val="left" w:pos="1080"/>
              </w:tabs>
              <w:spacing w:line="240" w:lineRule="auto"/>
              <w:rPr>
                <w:rFonts w:ascii="Myriad Pro" w:hAnsi="Myriad Pro"/>
                <w:sz w:val="20"/>
                <w:szCs w:val="20"/>
              </w:rPr>
            </w:pPr>
          </w:p>
        </w:tc>
        <w:tc>
          <w:tcPr>
            <w:tcW w:w="1417" w:type="dxa"/>
          </w:tcPr>
          <w:p w14:paraId="2FC12E1C" w14:textId="53895124" w:rsidR="00D66F55" w:rsidRPr="00B37228" w:rsidRDefault="00D66F55" w:rsidP="00FB5E62">
            <w:pPr>
              <w:tabs>
                <w:tab w:val="left" w:pos="1080"/>
              </w:tabs>
              <w:spacing w:line="240" w:lineRule="auto"/>
              <w:rPr>
                <w:rFonts w:ascii="Myriad Pro" w:hAnsi="Myriad Pro"/>
                <w:sz w:val="20"/>
                <w:szCs w:val="20"/>
              </w:rPr>
            </w:pPr>
          </w:p>
        </w:tc>
      </w:tr>
    </w:tbl>
    <w:p w14:paraId="6414C804" w14:textId="77777777" w:rsidR="00D66F55" w:rsidRPr="00B37228" w:rsidRDefault="00D66F55" w:rsidP="00D66F55">
      <w:pPr>
        <w:tabs>
          <w:tab w:val="left" w:pos="1080"/>
        </w:tabs>
        <w:rPr>
          <w:rFonts w:ascii="Myriad Pro" w:hAnsi="Myriad Pro"/>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88"/>
        <w:gridCol w:w="985"/>
        <w:gridCol w:w="992"/>
        <w:gridCol w:w="3686"/>
        <w:gridCol w:w="991"/>
      </w:tblGrid>
      <w:tr w:rsidR="00D66F55" w:rsidRPr="00B37228" w14:paraId="137E6CFB" w14:textId="77777777" w:rsidTr="00670206">
        <w:tc>
          <w:tcPr>
            <w:tcW w:w="9242" w:type="dxa"/>
            <w:gridSpan w:val="5"/>
            <w:shd w:val="clear" w:color="auto" w:fill="F3F3F3"/>
          </w:tcPr>
          <w:p w14:paraId="0C4A251C" w14:textId="6274FC82" w:rsidR="00D66F55" w:rsidRPr="00B37228" w:rsidRDefault="00D66F55" w:rsidP="00FB5E62">
            <w:pPr>
              <w:tabs>
                <w:tab w:val="left" w:pos="1080"/>
              </w:tabs>
              <w:spacing w:line="240" w:lineRule="auto"/>
              <w:rPr>
                <w:rFonts w:ascii="Myriad Pro" w:hAnsi="Myriad Pro"/>
                <w:sz w:val="20"/>
                <w:szCs w:val="20"/>
              </w:rPr>
            </w:pPr>
            <w:r w:rsidRPr="00B37228">
              <w:rPr>
                <w:rFonts w:ascii="Myriad Pro" w:hAnsi="Myriad Pro"/>
                <w:b/>
                <w:sz w:val="20"/>
                <w:szCs w:val="20"/>
              </w:rPr>
              <w:t xml:space="preserve">Midterm Review recommendation 2. </w:t>
            </w:r>
            <w:r w:rsidR="00D53A0B" w:rsidRPr="00D53A0B">
              <w:rPr>
                <w:rFonts w:ascii="Myriad Pro" w:hAnsi="Myriad Pro"/>
                <w:sz w:val="20"/>
                <w:szCs w:val="20"/>
              </w:rPr>
              <w:t>Update and rationali</w:t>
            </w:r>
            <w:r w:rsidR="007F2B94">
              <w:rPr>
                <w:rFonts w:ascii="Myriad Pro" w:hAnsi="Myriad Pro"/>
                <w:sz w:val="20"/>
                <w:szCs w:val="20"/>
              </w:rPr>
              <w:t>z</w:t>
            </w:r>
            <w:r w:rsidR="00D53A0B" w:rsidRPr="00D53A0B">
              <w:rPr>
                <w:rFonts w:ascii="Myriad Pro" w:hAnsi="Myriad Pro"/>
                <w:sz w:val="20"/>
                <w:szCs w:val="20"/>
              </w:rPr>
              <w:t>e the numerous activities that were originally planned in order to streamline implementation, reforming work plan as needed and seeking effectiveness and high impact processes and products, maintaining planning of the project’s second tranche focused on obtaining results, generating results-based incentives, effects and outcomes, as well as weaving in sustainability factors in all products and processes the project implements.</w:t>
            </w:r>
          </w:p>
        </w:tc>
      </w:tr>
      <w:tr w:rsidR="00D66F55" w:rsidRPr="00B37228" w14:paraId="2BD066A1" w14:textId="77777777" w:rsidTr="00670206">
        <w:tc>
          <w:tcPr>
            <w:tcW w:w="9242" w:type="dxa"/>
            <w:gridSpan w:val="5"/>
            <w:shd w:val="clear" w:color="auto" w:fill="F3F3F3"/>
          </w:tcPr>
          <w:p w14:paraId="7427896F" w14:textId="17C876A7" w:rsidR="00D66F55" w:rsidRPr="00B37228" w:rsidRDefault="00D66F55" w:rsidP="00FB5E62">
            <w:pPr>
              <w:tabs>
                <w:tab w:val="left" w:pos="1080"/>
              </w:tabs>
              <w:spacing w:line="240" w:lineRule="auto"/>
              <w:rPr>
                <w:rFonts w:ascii="Myriad Pro" w:hAnsi="Myriad Pro"/>
                <w:b/>
                <w:sz w:val="20"/>
                <w:szCs w:val="20"/>
              </w:rPr>
            </w:pPr>
            <w:r w:rsidRPr="00B37228">
              <w:rPr>
                <w:rFonts w:ascii="Myriad Pro" w:hAnsi="Myriad Pro"/>
                <w:b/>
                <w:sz w:val="20"/>
                <w:szCs w:val="20"/>
              </w:rPr>
              <w:t>Management response:</w:t>
            </w:r>
            <w:r w:rsidR="00D96C7B">
              <w:rPr>
                <w:rFonts w:ascii="Myriad Pro" w:hAnsi="Myriad Pro"/>
                <w:b/>
                <w:sz w:val="20"/>
                <w:szCs w:val="20"/>
              </w:rPr>
              <w:t xml:space="preserve"> Agreed with MTR  recommendation 2</w:t>
            </w:r>
          </w:p>
        </w:tc>
      </w:tr>
      <w:tr w:rsidR="001D1448" w:rsidRPr="00B37228" w14:paraId="1C777969" w14:textId="77777777" w:rsidTr="00670206">
        <w:trPr>
          <w:trHeight w:val="135"/>
        </w:trPr>
        <w:tc>
          <w:tcPr>
            <w:tcW w:w="2588" w:type="dxa"/>
            <w:vMerge w:val="restart"/>
            <w:shd w:val="clear" w:color="auto" w:fill="F3F3F3"/>
          </w:tcPr>
          <w:p w14:paraId="74FDF957" w14:textId="77777777" w:rsidR="00D66F55" w:rsidRPr="00B37228" w:rsidRDefault="00D66F55" w:rsidP="00FB5E62">
            <w:pPr>
              <w:tabs>
                <w:tab w:val="left" w:pos="1080"/>
              </w:tabs>
              <w:spacing w:line="240" w:lineRule="auto"/>
              <w:jc w:val="center"/>
              <w:rPr>
                <w:rFonts w:ascii="Myriad Pro" w:hAnsi="Myriad Pro"/>
                <w:b/>
                <w:sz w:val="20"/>
                <w:szCs w:val="20"/>
              </w:rPr>
            </w:pPr>
            <w:r w:rsidRPr="00B37228">
              <w:rPr>
                <w:rFonts w:ascii="Myriad Pro" w:hAnsi="Myriad Pro"/>
                <w:b/>
                <w:sz w:val="20"/>
                <w:szCs w:val="20"/>
              </w:rPr>
              <w:t>Key action(s)</w:t>
            </w:r>
          </w:p>
        </w:tc>
        <w:tc>
          <w:tcPr>
            <w:tcW w:w="985" w:type="dxa"/>
            <w:vMerge w:val="restart"/>
            <w:shd w:val="clear" w:color="auto" w:fill="F3F3F3"/>
          </w:tcPr>
          <w:p w14:paraId="4E536A0D" w14:textId="77777777" w:rsidR="00D66F55" w:rsidRPr="00B37228" w:rsidRDefault="00D66F55" w:rsidP="00FB5E62">
            <w:pPr>
              <w:tabs>
                <w:tab w:val="left" w:pos="1080"/>
              </w:tabs>
              <w:spacing w:line="240" w:lineRule="auto"/>
              <w:jc w:val="center"/>
              <w:rPr>
                <w:rFonts w:ascii="Myriad Pro" w:hAnsi="Myriad Pro"/>
                <w:b/>
                <w:sz w:val="20"/>
                <w:szCs w:val="20"/>
              </w:rPr>
            </w:pPr>
            <w:r w:rsidRPr="00B37228">
              <w:rPr>
                <w:rFonts w:ascii="Myriad Pro" w:hAnsi="Myriad Pro"/>
                <w:b/>
                <w:sz w:val="20"/>
                <w:szCs w:val="20"/>
              </w:rPr>
              <w:t>Time frame</w:t>
            </w:r>
          </w:p>
        </w:tc>
        <w:tc>
          <w:tcPr>
            <w:tcW w:w="992" w:type="dxa"/>
            <w:vMerge w:val="restart"/>
            <w:shd w:val="clear" w:color="auto" w:fill="F3F3F3"/>
          </w:tcPr>
          <w:p w14:paraId="711860D7" w14:textId="77777777" w:rsidR="00D66F55" w:rsidRPr="00B37228" w:rsidRDefault="00D66F55" w:rsidP="00FB5E62">
            <w:pPr>
              <w:tabs>
                <w:tab w:val="left" w:pos="1080"/>
              </w:tabs>
              <w:spacing w:line="240" w:lineRule="auto"/>
              <w:jc w:val="center"/>
              <w:rPr>
                <w:rFonts w:ascii="Myriad Pro" w:hAnsi="Myriad Pro"/>
                <w:b/>
                <w:sz w:val="20"/>
                <w:szCs w:val="20"/>
              </w:rPr>
            </w:pPr>
            <w:r w:rsidRPr="00B37228">
              <w:rPr>
                <w:rFonts w:ascii="Myriad Pro" w:hAnsi="Myriad Pro"/>
                <w:b/>
                <w:sz w:val="20"/>
                <w:szCs w:val="20"/>
              </w:rPr>
              <w:t>Responsible unit(s)</w:t>
            </w:r>
          </w:p>
        </w:tc>
        <w:tc>
          <w:tcPr>
            <w:tcW w:w="4677" w:type="dxa"/>
            <w:gridSpan w:val="2"/>
            <w:shd w:val="clear" w:color="auto" w:fill="F3F3F3"/>
          </w:tcPr>
          <w:p w14:paraId="4F481C6E" w14:textId="77777777" w:rsidR="00D66F55" w:rsidRPr="00B37228" w:rsidRDefault="00D66F55" w:rsidP="00FB5E62">
            <w:pPr>
              <w:tabs>
                <w:tab w:val="left" w:pos="1080"/>
              </w:tabs>
              <w:spacing w:line="240" w:lineRule="auto"/>
              <w:jc w:val="center"/>
              <w:rPr>
                <w:rFonts w:ascii="Myriad Pro" w:hAnsi="Myriad Pro"/>
                <w:b/>
                <w:sz w:val="20"/>
                <w:szCs w:val="20"/>
              </w:rPr>
            </w:pPr>
            <w:r w:rsidRPr="00B37228">
              <w:rPr>
                <w:rFonts w:ascii="Myriad Pro" w:hAnsi="Myriad Pro"/>
                <w:b/>
                <w:sz w:val="20"/>
                <w:szCs w:val="20"/>
              </w:rPr>
              <w:t>Tracking</w:t>
            </w:r>
          </w:p>
        </w:tc>
      </w:tr>
      <w:tr w:rsidR="001D1448" w:rsidRPr="00B37228" w14:paraId="7F6233F6" w14:textId="77777777" w:rsidTr="00670206">
        <w:trPr>
          <w:trHeight w:val="135"/>
        </w:trPr>
        <w:tc>
          <w:tcPr>
            <w:tcW w:w="2588" w:type="dxa"/>
            <w:vMerge/>
            <w:shd w:val="clear" w:color="auto" w:fill="F3F3F3"/>
          </w:tcPr>
          <w:p w14:paraId="2E7975A1" w14:textId="77777777" w:rsidR="00D66F55" w:rsidRPr="00B37228" w:rsidRDefault="00D66F55" w:rsidP="00FB5E62">
            <w:pPr>
              <w:tabs>
                <w:tab w:val="left" w:pos="1080"/>
              </w:tabs>
              <w:spacing w:line="240" w:lineRule="auto"/>
              <w:rPr>
                <w:rFonts w:ascii="Myriad Pro" w:hAnsi="Myriad Pro"/>
                <w:sz w:val="20"/>
                <w:szCs w:val="20"/>
              </w:rPr>
            </w:pPr>
          </w:p>
        </w:tc>
        <w:tc>
          <w:tcPr>
            <w:tcW w:w="985" w:type="dxa"/>
            <w:vMerge/>
            <w:shd w:val="clear" w:color="auto" w:fill="F3F3F3"/>
          </w:tcPr>
          <w:p w14:paraId="04A27C15" w14:textId="77777777" w:rsidR="00D66F55" w:rsidRPr="00B37228" w:rsidRDefault="00D66F55" w:rsidP="00FB5E62">
            <w:pPr>
              <w:tabs>
                <w:tab w:val="left" w:pos="1080"/>
              </w:tabs>
              <w:spacing w:line="240" w:lineRule="auto"/>
              <w:rPr>
                <w:rFonts w:ascii="Myriad Pro" w:hAnsi="Myriad Pro"/>
                <w:b/>
                <w:sz w:val="20"/>
                <w:szCs w:val="20"/>
              </w:rPr>
            </w:pPr>
          </w:p>
        </w:tc>
        <w:tc>
          <w:tcPr>
            <w:tcW w:w="992" w:type="dxa"/>
            <w:vMerge/>
            <w:shd w:val="clear" w:color="auto" w:fill="F3F3F3"/>
          </w:tcPr>
          <w:p w14:paraId="687ED5E4" w14:textId="77777777" w:rsidR="00D66F55" w:rsidRPr="00B37228" w:rsidRDefault="00D66F55" w:rsidP="00FB5E62">
            <w:pPr>
              <w:tabs>
                <w:tab w:val="left" w:pos="1080"/>
              </w:tabs>
              <w:spacing w:line="240" w:lineRule="auto"/>
              <w:rPr>
                <w:rFonts w:ascii="Myriad Pro" w:hAnsi="Myriad Pro"/>
                <w:b/>
                <w:sz w:val="20"/>
                <w:szCs w:val="20"/>
              </w:rPr>
            </w:pPr>
          </w:p>
        </w:tc>
        <w:tc>
          <w:tcPr>
            <w:tcW w:w="3686" w:type="dxa"/>
          </w:tcPr>
          <w:p w14:paraId="64E088BB" w14:textId="77777777" w:rsidR="00D66F55" w:rsidRPr="00B37228" w:rsidRDefault="00D66F55" w:rsidP="00FB5E62">
            <w:pPr>
              <w:tabs>
                <w:tab w:val="left" w:pos="1080"/>
              </w:tabs>
              <w:spacing w:line="240" w:lineRule="auto"/>
              <w:jc w:val="center"/>
              <w:rPr>
                <w:rFonts w:ascii="Myriad Pro" w:hAnsi="Myriad Pro"/>
                <w:b/>
                <w:sz w:val="20"/>
                <w:szCs w:val="20"/>
              </w:rPr>
            </w:pPr>
            <w:r w:rsidRPr="00B37228">
              <w:rPr>
                <w:rFonts w:ascii="Myriad Pro" w:hAnsi="Myriad Pro"/>
                <w:b/>
                <w:sz w:val="20"/>
                <w:szCs w:val="20"/>
              </w:rPr>
              <w:t>Comments</w:t>
            </w:r>
          </w:p>
        </w:tc>
        <w:tc>
          <w:tcPr>
            <w:tcW w:w="991" w:type="dxa"/>
          </w:tcPr>
          <w:p w14:paraId="14EA6645" w14:textId="77777777" w:rsidR="00D66F55" w:rsidRPr="00B37228" w:rsidRDefault="00D66F55" w:rsidP="00FB5E62">
            <w:pPr>
              <w:tabs>
                <w:tab w:val="left" w:pos="1080"/>
              </w:tabs>
              <w:spacing w:line="240" w:lineRule="auto"/>
              <w:jc w:val="center"/>
              <w:rPr>
                <w:rFonts w:ascii="Myriad Pro" w:hAnsi="Myriad Pro"/>
                <w:b/>
                <w:sz w:val="20"/>
                <w:szCs w:val="20"/>
              </w:rPr>
            </w:pPr>
            <w:r w:rsidRPr="00B37228">
              <w:rPr>
                <w:rFonts w:ascii="Myriad Pro" w:hAnsi="Myriad Pro"/>
                <w:b/>
                <w:sz w:val="20"/>
                <w:szCs w:val="20"/>
              </w:rPr>
              <w:t>Status</w:t>
            </w:r>
          </w:p>
        </w:tc>
      </w:tr>
      <w:tr w:rsidR="00D66F55" w:rsidRPr="00B37228" w14:paraId="3DCFB064" w14:textId="77777777" w:rsidTr="00670206">
        <w:tc>
          <w:tcPr>
            <w:tcW w:w="2588" w:type="dxa"/>
          </w:tcPr>
          <w:p w14:paraId="75706ED5" w14:textId="577613C2" w:rsidR="00D66F55" w:rsidRPr="00B37228" w:rsidRDefault="00D66F55" w:rsidP="00FB5E62">
            <w:pPr>
              <w:tabs>
                <w:tab w:val="left" w:pos="1080"/>
              </w:tabs>
              <w:spacing w:line="240" w:lineRule="auto"/>
              <w:rPr>
                <w:rFonts w:ascii="Myriad Pro" w:hAnsi="Myriad Pro"/>
                <w:sz w:val="20"/>
                <w:szCs w:val="20"/>
              </w:rPr>
            </w:pPr>
            <w:r w:rsidRPr="00B37228">
              <w:rPr>
                <w:rFonts w:ascii="Myriad Pro" w:hAnsi="Myriad Pro"/>
                <w:sz w:val="20"/>
                <w:szCs w:val="20"/>
              </w:rPr>
              <w:t xml:space="preserve">2.1 </w:t>
            </w:r>
            <w:r w:rsidR="00905C27">
              <w:rPr>
                <w:rFonts w:ascii="Myriad Pro" w:hAnsi="Myriad Pro"/>
                <w:sz w:val="20"/>
                <w:szCs w:val="20"/>
              </w:rPr>
              <w:t>Carry out detailed review of remaining project activities as planned in the Prodoc.</w:t>
            </w:r>
          </w:p>
        </w:tc>
        <w:tc>
          <w:tcPr>
            <w:tcW w:w="985" w:type="dxa"/>
          </w:tcPr>
          <w:p w14:paraId="7558D4FE" w14:textId="6628E659" w:rsidR="00D66F55" w:rsidRPr="00B37228" w:rsidRDefault="00D96C7B" w:rsidP="00FB5E62">
            <w:pPr>
              <w:tabs>
                <w:tab w:val="left" w:pos="1080"/>
              </w:tabs>
              <w:spacing w:line="240" w:lineRule="auto"/>
              <w:rPr>
                <w:rFonts w:ascii="Myriad Pro" w:hAnsi="Myriad Pro"/>
                <w:sz w:val="20"/>
                <w:szCs w:val="20"/>
              </w:rPr>
            </w:pPr>
            <w:r>
              <w:rPr>
                <w:rFonts w:ascii="Myriad Pro" w:hAnsi="Myriad Pro"/>
                <w:sz w:val="20"/>
                <w:szCs w:val="20"/>
              </w:rPr>
              <w:t>July</w:t>
            </w:r>
            <w:r w:rsidR="00903F68">
              <w:rPr>
                <w:rFonts w:ascii="Myriad Pro" w:hAnsi="Myriad Pro"/>
                <w:sz w:val="20"/>
                <w:szCs w:val="20"/>
              </w:rPr>
              <w:t xml:space="preserve"> 2019</w:t>
            </w:r>
          </w:p>
        </w:tc>
        <w:tc>
          <w:tcPr>
            <w:tcW w:w="992" w:type="dxa"/>
          </w:tcPr>
          <w:p w14:paraId="6BEFF89A" w14:textId="6D1EC37C" w:rsidR="00D66F55" w:rsidRPr="00B37228" w:rsidRDefault="00905C27" w:rsidP="00FB5E62">
            <w:pPr>
              <w:tabs>
                <w:tab w:val="left" w:pos="1080"/>
              </w:tabs>
              <w:spacing w:line="240" w:lineRule="auto"/>
              <w:rPr>
                <w:rFonts w:ascii="Myriad Pro" w:hAnsi="Myriad Pro"/>
                <w:sz w:val="20"/>
                <w:szCs w:val="20"/>
              </w:rPr>
            </w:pPr>
            <w:r>
              <w:rPr>
                <w:rFonts w:ascii="Myriad Pro" w:hAnsi="Myriad Pro"/>
                <w:sz w:val="20"/>
                <w:szCs w:val="20"/>
              </w:rPr>
              <w:t>PIU, CTA</w:t>
            </w:r>
          </w:p>
        </w:tc>
        <w:tc>
          <w:tcPr>
            <w:tcW w:w="3686" w:type="dxa"/>
          </w:tcPr>
          <w:p w14:paraId="26CA3FB2" w14:textId="77777777" w:rsidR="00D66F55" w:rsidRDefault="00A64DA5" w:rsidP="00FB5E62">
            <w:pPr>
              <w:tabs>
                <w:tab w:val="left" w:pos="1080"/>
              </w:tabs>
              <w:spacing w:line="240" w:lineRule="auto"/>
              <w:rPr>
                <w:rFonts w:ascii="Myriad Pro" w:hAnsi="Myriad Pro"/>
                <w:sz w:val="20"/>
                <w:szCs w:val="20"/>
              </w:rPr>
            </w:pPr>
            <w:r>
              <w:rPr>
                <w:rFonts w:ascii="Myriad Pro" w:hAnsi="Myriad Pro"/>
                <w:sz w:val="20"/>
                <w:szCs w:val="20"/>
              </w:rPr>
              <w:t>Amendments</w:t>
            </w:r>
            <w:r w:rsidR="00C42D00">
              <w:rPr>
                <w:rFonts w:ascii="Myriad Pro" w:hAnsi="Myriad Pro"/>
                <w:sz w:val="20"/>
                <w:szCs w:val="20"/>
              </w:rPr>
              <w:t xml:space="preserve"> to the scope of the </w:t>
            </w:r>
            <w:r w:rsidR="001D1448">
              <w:rPr>
                <w:rFonts w:ascii="Myriad Pro" w:hAnsi="Myriad Pro"/>
                <w:sz w:val="20"/>
                <w:szCs w:val="20"/>
              </w:rPr>
              <w:t xml:space="preserve">remaining activities have been discussed in build up to MTR reporting in 2018.  </w:t>
            </w:r>
          </w:p>
          <w:p w14:paraId="70210E2C" w14:textId="12D8B749" w:rsidR="00D96C7B" w:rsidRPr="00B37228" w:rsidRDefault="00D96C7B" w:rsidP="00FB5E62">
            <w:pPr>
              <w:tabs>
                <w:tab w:val="left" w:pos="1080"/>
              </w:tabs>
              <w:spacing w:line="240" w:lineRule="auto"/>
              <w:rPr>
                <w:rFonts w:ascii="Myriad Pro" w:hAnsi="Myriad Pro"/>
                <w:sz w:val="20"/>
                <w:szCs w:val="20"/>
              </w:rPr>
            </w:pPr>
            <w:r>
              <w:rPr>
                <w:rFonts w:ascii="Myriad Pro" w:hAnsi="Myriad Pro"/>
                <w:sz w:val="20"/>
                <w:szCs w:val="20"/>
              </w:rPr>
              <w:t>Further drafting to be completed and finalized Qtr 2 2019.  This should factor in the project extension request</w:t>
            </w:r>
            <w:r w:rsidR="00541CAB">
              <w:rPr>
                <w:rFonts w:ascii="Myriad Pro" w:hAnsi="Myriad Pro"/>
                <w:sz w:val="20"/>
                <w:szCs w:val="20"/>
              </w:rPr>
              <w:t>. Q3 revision near completion for submission within the quarter</w:t>
            </w:r>
          </w:p>
        </w:tc>
        <w:tc>
          <w:tcPr>
            <w:tcW w:w="991" w:type="dxa"/>
          </w:tcPr>
          <w:p w14:paraId="3F29B348" w14:textId="4A19DF84" w:rsidR="00D66F55" w:rsidRPr="00B37228" w:rsidRDefault="00D96C7B" w:rsidP="00FB5E62">
            <w:pPr>
              <w:tabs>
                <w:tab w:val="left" w:pos="1080"/>
              </w:tabs>
              <w:spacing w:line="240" w:lineRule="auto"/>
              <w:rPr>
                <w:rFonts w:ascii="Myriad Pro" w:hAnsi="Myriad Pro"/>
                <w:sz w:val="20"/>
                <w:szCs w:val="20"/>
              </w:rPr>
            </w:pPr>
            <w:r>
              <w:rPr>
                <w:rFonts w:ascii="Myriad Pro" w:hAnsi="Myriad Pro"/>
                <w:sz w:val="20"/>
                <w:szCs w:val="20"/>
              </w:rPr>
              <w:t>In progress</w:t>
            </w:r>
          </w:p>
        </w:tc>
      </w:tr>
      <w:tr w:rsidR="00D66F55" w:rsidRPr="00B37228" w14:paraId="185AF646" w14:textId="77777777" w:rsidTr="00670206">
        <w:tc>
          <w:tcPr>
            <w:tcW w:w="2588" w:type="dxa"/>
          </w:tcPr>
          <w:p w14:paraId="63AEC0FF" w14:textId="74AB6AC3" w:rsidR="00D66F55" w:rsidRPr="00B37228" w:rsidRDefault="00D66F55" w:rsidP="00FB5E62">
            <w:pPr>
              <w:tabs>
                <w:tab w:val="left" w:pos="1080"/>
              </w:tabs>
              <w:spacing w:line="240" w:lineRule="auto"/>
              <w:rPr>
                <w:rFonts w:ascii="Myriad Pro" w:hAnsi="Myriad Pro"/>
                <w:sz w:val="20"/>
                <w:szCs w:val="20"/>
              </w:rPr>
            </w:pPr>
            <w:r w:rsidRPr="00B37228">
              <w:rPr>
                <w:rFonts w:ascii="Myriad Pro" w:hAnsi="Myriad Pro"/>
                <w:sz w:val="20"/>
                <w:szCs w:val="20"/>
              </w:rPr>
              <w:t xml:space="preserve">2.2 </w:t>
            </w:r>
            <w:r w:rsidR="00905C27">
              <w:rPr>
                <w:rFonts w:ascii="Myriad Pro" w:hAnsi="Myriad Pro"/>
                <w:sz w:val="20"/>
                <w:szCs w:val="20"/>
              </w:rPr>
              <w:t xml:space="preserve">Make recommendations to National Project Director, </w:t>
            </w:r>
            <w:r w:rsidR="00A64DA5">
              <w:rPr>
                <w:rFonts w:ascii="Myriad Pro" w:hAnsi="Myriad Pro"/>
                <w:sz w:val="20"/>
                <w:szCs w:val="20"/>
              </w:rPr>
              <w:t xml:space="preserve">POST </w:t>
            </w:r>
            <w:r w:rsidR="00905C27">
              <w:rPr>
                <w:rFonts w:ascii="Myriad Pro" w:hAnsi="Myriad Pro"/>
                <w:sz w:val="20"/>
                <w:szCs w:val="20"/>
              </w:rPr>
              <w:t xml:space="preserve">and WG </w:t>
            </w:r>
            <w:r w:rsidR="0091151D">
              <w:rPr>
                <w:rFonts w:ascii="Myriad Pro" w:hAnsi="Myriad Pro"/>
                <w:sz w:val="20"/>
                <w:szCs w:val="20"/>
              </w:rPr>
              <w:t xml:space="preserve">for approval of a revised workplan to project end. </w:t>
            </w:r>
          </w:p>
        </w:tc>
        <w:tc>
          <w:tcPr>
            <w:tcW w:w="985" w:type="dxa"/>
          </w:tcPr>
          <w:p w14:paraId="422EDA37" w14:textId="7BF2A3E5" w:rsidR="00D66F55" w:rsidRPr="00B37228" w:rsidRDefault="00541CAB" w:rsidP="00FB5E62">
            <w:pPr>
              <w:tabs>
                <w:tab w:val="left" w:pos="1080"/>
              </w:tabs>
              <w:spacing w:line="240" w:lineRule="auto"/>
              <w:rPr>
                <w:rFonts w:ascii="Myriad Pro" w:hAnsi="Myriad Pro"/>
                <w:sz w:val="20"/>
                <w:szCs w:val="20"/>
              </w:rPr>
            </w:pPr>
            <w:r>
              <w:rPr>
                <w:rFonts w:ascii="Myriad Pro" w:hAnsi="Myriad Pro"/>
                <w:sz w:val="20"/>
                <w:szCs w:val="20"/>
              </w:rPr>
              <w:t>August</w:t>
            </w:r>
            <w:r w:rsidR="00903F68">
              <w:rPr>
                <w:rFonts w:ascii="Myriad Pro" w:hAnsi="Myriad Pro"/>
                <w:sz w:val="20"/>
                <w:szCs w:val="20"/>
              </w:rPr>
              <w:t xml:space="preserve"> 2019</w:t>
            </w:r>
          </w:p>
        </w:tc>
        <w:tc>
          <w:tcPr>
            <w:tcW w:w="992" w:type="dxa"/>
          </w:tcPr>
          <w:p w14:paraId="1A76592F" w14:textId="12755271" w:rsidR="00D66F55" w:rsidRPr="00B37228" w:rsidRDefault="00905C27" w:rsidP="00FB5E62">
            <w:pPr>
              <w:tabs>
                <w:tab w:val="left" w:pos="1080"/>
              </w:tabs>
              <w:spacing w:line="240" w:lineRule="auto"/>
              <w:rPr>
                <w:rFonts w:ascii="Myriad Pro" w:hAnsi="Myriad Pro"/>
                <w:sz w:val="20"/>
                <w:szCs w:val="20"/>
              </w:rPr>
            </w:pPr>
            <w:r>
              <w:rPr>
                <w:rFonts w:ascii="Myriad Pro" w:hAnsi="Myriad Pro"/>
                <w:sz w:val="20"/>
                <w:szCs w:val="20"/>
              </w:rPr>
              <w:t>PIU, CTA</w:t>
            </w:r>
          </w:p>
        </w:tc>
        <w:tc>
          <w:tcPr>
            <w:tcW w:w="3686" w:type="dxa"/>
          </w:tcPr>
          <w:p w14:paraId="2D9EE516" w14:textId="2686810D" w:rsidR="00D66F55" w:rsidRDefault="001D1448" w:rsidP="00FB5E62">
            <w:pPr>
              <w:tabs>
                <w:tab w:val="left" w:pos="1080"/>
              </w:tabs>
              <w:spacing w:line="240" w:lineRule="auto"/>
              <w:rPr>
                <w:rFonts w:ascii="Myriad Pro" w:hAnsi="Myriad Pro"/>
                <w:sz w:val="20"/>
                <w:szCs w:val="20"/>
              </w:rPr>
            </w:pPr>
            <w:r>
              <w:rPr>
                <w:rFonts w:ascii="Myriad Pro" w:hAnsi="Myriad Pro"/>
                <w:sz w:val="20"/>
                <w:szCs w:val="20"/>
              </w:rPr>
              <w:t xml:space="preserve">To be completed in Qtr </w:t>
            </w:r>
            <w:r w:rsidR="00541CAB">
              <w:rPr>
                <w:rFonts w:ascii="Myriad Pro" w:hAnsi="Myriad Pro"/>
                <w:sz w:val="20"/>
                <w:szCs w:val="20"/>
              </w:rPr>
              <w:t xml:space="preserve">3 </w:t>
            </w:r>
            <w:r>
              <w:rPr>
                <w:rFonts w:ascii="Myriad Pro" w:hAnsi="Myriad Pro"/>
                <w:sz w:val="20"/>
                <w:szCs w:val="20"/>
              </w:rPr>
              <w:t>2019</w:t>
            </w:r>
            <w:r w:rsidR="00541CAB">
              <w:rPr>
                <w:rFonts w:ascii="Myriad Pro" w:hAnsi="Myriad Pro"/>
                <w:sz w:val="20"/>
                <w:szCs w:val="20"/>
              </w:rPr>
              <w:t>.</w:t>
            </w:r>
          </w:p>
          <w:p w14:paraId="49481473" w14:textId="6B45FD0B" w:rsidR="00541CAB" w:rsidRPr="00B37228" w:rsidRDefault="00541CAB" w:rsidP="00FB5E62">
            <w:pPr>
              <w:tabs>
                <w:tab w:val="left" w:pos="1080"/>
              </w:tabs>
              <w:spacing w:line="240" w:lineRule="auto"/>
              <w:rPr>
                <w:rFonts w:ascii="Myriad Pro" w:hAnsi="Myriad Pro"/>
                <w:sz w:val="20"/>
                <w:szCs w:val="20"/>
              </w:rPr>
            </w:pPr>
            <w:r>
              <w:rPr>
                <w:rFonts w:ascii="Myriad Pro" w:hAnsi="Myriad Pro"/>
                <w:sz w:val="20"/>
                <w:szCs w:val="20"/>
              </w:rPr>
              <w:t>Revised 2019 AWP and MYWP factoring in extension and no-extension period</w:t>
            </w:r>
          </w:p>
        </w:tc>
        <w:tc>
          <w:tcPr>
            <w:tcW w:w="991" w:type="dxa"/>
          </w:tcPr>
          <w:p w14:paraId="6D455857" w14:textId="6D918BC2" w:rsidR="00D66F55" w:rsidRPr="00B37228" w:rsidRDefault="00541CAB" w:rsidP="00FB5E62">
            <w:pPr>
              <w:tabs>
                <w:tab w:val="left" w:pos="1080"/>
              </w:tabs>
              <w:spacing w:line="240" w:lineRule="auto"/>
              <w:rPr>
                <w:rFonts w:ascii="Myriad Pro" w:hAnsi="Myriad Pro"/>
                <w:sz w:val="20"/>
                <w:szCs w:val="20"/>
              </w:rPr>
            </w:pPr>
            <w:r>
              <w:rPr>
                <w:rFonts w:ascii="Myriad Pro" w:hAnsi="Myriad Pro"/>
                <w:sz w:val="20"/>
                <w:szCs w:val="20"/>
              </w:rPr>
              <w:t>in progress</w:t>
            </w:r>
          </w:p>
        </w:tc>
      </w:tr>
      <w:tr w:rsidR="00D66F55" w:rsidRPr="00B37228" w14:paraId="20A41095" w14:textId="77777777" w:rsidTr="00670206">
        <w:tc>
          <w:tcPr>
            <w:tcW w:w="2588" w:type="dxa"/>
          </w:tcPr>
          <w:p w14:paraId="74A687DC" w14:textId="03AB8399" w:rsidR="00D66F55" w:rsidRPr="00B37228" w:rsidRDefault="00D66F55" w:rsidP="00FB5E62">
            <w:pPr>
              <w:tabs>
                <w:tab w:val="left" w:pos="1080"/>
              </w:tabs>
              <w:spacing w:line="240" w:lineRule="auto"/>
              <w:rPr>
                <w:rFonts w:ascii="Myriad Pro" w:hAnsi="Myriad Pro"/>
                <w:sz w:val="20"/>
                <w:szCs w:val="20"/>
              </w:rPr>
            </w:pPr>
            <w:r w:rsidRPr="00B37228">
              <w:rPr>
                <w:rFonts w:ascii="Myriad Pro" w:hAnsi="Myriad Pro"/>
                <w:sz w:val="20"/>
                <w:szCs w:val="20"/>
              </w:rPr>
              <w:t>2.3</w:t>
            </w:r>
            <w:r w:rsidR="00905C27">
              <w:rPr>
                <w:rFonts w:ascii="Myriad Pro" w:hAnsi="Myriad Pro"/>
                <w:sz w:val="20"/>
                <w:szCs w:val="20"/>
              </w:rPr>
              <w:t xml:space="preserve"> </w:t>
            </w:r>
            <w:r w:rsidR="0091151D">
              <w:rPr>
                <w:rFonts w:ascii="Myriad Pro" w:hAnsi="Myriad Pro"/>
                <w:sz w:val="20"/>
                <w:szCs w:val="20"/>
              </w:rPr>
              <w:t xml:space="preserve">Present </w:t>
            </w:r>
            <w:r w:rsidR="00905C27">
              <w:rPr>
                <w:rFonts w:ascii="Myriad Pro" w:hAnsi="Myriad Pro"/>
                <w:sz w:val="20"/>
                <w:szCs w:val="20"/>
              </w:rPr>
              <w:t>modified project plan for consideration and approval by UNDP</w:t>
            </w:r>
          </w:p>
        </w:tc>
        <w:tc>
          <w:tcPr>
            <w:tcW w:w="985" w:type="dxa"/>
          </w:tcPr>
          <w:p w14:paraId="33B6F81C" w14:textId="24D1F528" w:rsidR="00D66F55" w:rsidRPr="00B37228" w:rsidDel="00BA6647" w:rsidRDefault="00541CAB" w:rsidP="00FB5E62">
            <w:pPr>
              <w:tabs>
                <w:tab w:val="left" w:pos="1080"/>
              </w:tabs>
              <w:spacing w:line="240" w:lineRule="auto"/>
              <w:rPr>
                <w:rFonts w:ascii="Myriad Pro" w:hAnsi="Myriad Pro"/>
                <w:sz w:val="20"/>
                <w:szCs w:val="20"/>
              </w:rPr>
            </w:pPr>
            <w:r>
              <w:rPr>
                <w:rFonts w:ascii="Myriad Pro" w:hAnsi="Myriad Pro"/>
                <w:sz w:val="20"/>
                <w:szCs w:val="20"/>
              </w:rPr>
              <w:t>August</w:t>
            </w:r>
            <w:r w:rsidR="00903F68">
              <w:rPr>
                <w:rFonts w:ascii="Myriad Pro" w:hAnsi="Myriad Pro"/>
                <w:sz w:val="20"/>
                <w:szCs w:val="20"/>
              </w:rPr>
              <w:t xml:space="preserve"> 2019</w:t>
            </w:r>
            <w:r>
              <w:rPr>
                <w:rFonts w:ascii="Myriad Pro" w:hAnsi="Myriad Pro"/>
                <w:sz w:val="20"/>
                <w:szCs w:val="20"/>
              </w:rPr>
              <w:t xml:space="preserve"> </w:t>
            </w:r>
          </w:p>
        </w:tc>
        <w:tc>
          <w:tcPr>
            <w:tcW w:w="992" w:type="dxa"/>
          </w:tcPr>
          <w:p w14:paraId="0D592750" w14:textId="42839693" w:rsidR="00D66F55" w:rsidRPr="00B37228" w:rsidDel="00BA6647" w:rsidRDefault="00905C27" w:rsidP="00FB5E62">
            <w:pPr>
              <w:tabs>
                <w:tab w:val="left" w:pos="1080"/>
              </w:tabs>
              <w:spacing w:line="240" w:lineRule="auto"/>
              <w:rPr>
                <w:rFonts w:ascii="Myriad Pro" w:hAnsi="Myriad Pro"/>
                <w:sz w:val="20"/>
                <w:szCs w:val="20"/>
              </w:rPr>
            </w:pPr>
            <w:r>
              <w:rPr>
                <w:rFonts w:ascii="Myriad Pro" w:hAnsi="Myriad Pro"/>
                <w:sz w:val="20"/>
                <w:szCs w:val="20"/>
              </w:rPr>
              <w:t>PIU, CTA, NPD</w:t>
            </w:r>
          </w:p>
        </w:tc>
        <w:tc>
          <w:tcPr>
            <w:tcW w:w="3686" w:type="dxa"/>
          </w:tcPr>
          <w:p w14:paraId="3045D313" w14:textId="25B6C5F7" w:rsidR="00D66F55" w:rsidRPr="00B37228" w:rsidRDefault="00264297" w:rsidP="00FB5E62">
            <w:pPr>
              <w:tabs>
                <w:tab w:val="left" w:pos="1080"/>
              </w:tabs>
              <w:spacing w:line="240" w:lineRule="auto"/>
              <w:rPr>
                <w:rFonts w:ascii="Myriad Pro" w:hAnsi="Myriad Pro"/>
                <w:sz w:val="20"/>
                <w:szCs w:val="20"/>
              </w:rPr>
            </w:pPr>
            <w:r>
              <w:rPr>
                <w:rFonts w:ascii="Myriad Pro" w:hAnsi="Myriad Pro"/>
                <w:sz w:val="20"/>
                <w:szCs w:val="20"/>
              </w:rPr>
              <w:t xml:space="preserve">To be completed in Qtr </w:t>
            </w:r>
            <w:r w:rsidR="00541CAB">
              <w:rPr>
                <w:rFonts w:ascii="Myriad Pro" w:hAnsi="Myriad Pro"/>
                <w:sz w:val="20"/>
                <w:szCs w:val="20"/>
              </w:rPr>
              <w:t xml:space="preserve">3 </w:t>
            </w:r>
            <w:r>
              <w:rPr>
                <w:rFonts w:ascii="Myriad Pro" w:hAnsi="Myriad Pro"/>
                <w:sz w:val="20"/>
                <w:szCs w:val="20"/>
              </w:rPr>
              <w:t>2019</w:t>
            </w:r>
            <w:r w:rsidR="00541CAB">
              <w:rPr>
                <w:rFonts w:ascii="Myriad Pro" w:hAnsi="Myriad Pro"/>
                <w:sz w:val="20"/>
                <w:szCs w:val="20"/>
              </w:rPr>
              <w:t xml:space="preserve">. </w:t>
            </w:r>
          </w:p>
        </w:tc>
        <w:tc>
          <w:tcPr>
            <w:tcW w:w="991" w:type="dxa"/>
          </w:tcPr>
          <w:p w14:paraId="01BF3D6C" w14:textId="6B48A958" w:rsidR="00D66F55" w:rsidRPr="00B37228" w:rsidRDefault="00541CAB" w:rsidP="00FB5E62">
            <w:pPr>
              <w:tabs>
                <w:tab w:val="left" w:pos="1080"/>
              </w:tabs>
              <w:spacing w:line="240" w:lineRule="auto"/>
              <w:rPr>
                <w:rFonts w:ascii="Myriad Pro" w:hAnsi="Myriad Pro"/>
                <w:sz w:val="20"/>
                <w:szCs w:val="20"/>
              </w:rPr>
            </w:pPr>
            <w:r>
              <w:rPr>
                <w:rFonts w:ascii="Myriad Pro" w:hAnsi="Myriad Pro"/>
                <w:sz w:val="20"/>
                <w:szCs w:val="20"/>
              </w:rPr>
              <w:t>In progress</w:t>
            </w:r>
          </w:p>
        </w:tc>
      </w:tr>
    </w:tbl>
    <w:p w14:paraId="511CEE62" w14:textId="77777777" w:rsidR="00D66F55" w:rsidRPr="00B37228" w:rsidRDefault="00D66F55" w:rsidP="00D66F55">
      <w:pPr>
        <w:tabs>
          <w:tab w:val="left" w:pos="1080"/>
        </w:tabs>
        <w:rPr>
          <w:rFonts w:ascii="Myriad Pro" w:hAnsi="Myriad Pro"/>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801"/>
        <w:gridCol w:w="1043"/>
        <w:gridCol w:w="1301"/>
        <w:gridCol w:w="2807"/>
        <w:gridCol w:w="1290"/>
      </w:tblGrid>
      <w:tr w:rsidR="00D66F55" w:rsidRPr="00B37228" w14:paraId="2B5C7BA2" w14:textId="77777777" w:rsidTr="00670206">
        <w:tc>
          <w:tcPr>
            <w:tcW w:w="9242" w:type="dxa"/>
            <w:gridSpan w:val="5"/>
            <w:shd w:val="clear" w:color="auto" w:fill="F3F3F3"/>
          </w:tcPr>
          <w:p w14:paraId="5DF216AB" w14:textId="13A716F5" w:rsidR="00D66F55" w:rsidRPr="00B37228" w:rsidRDefault="00D66F55" w:rsidP="00FB5E62">
            <w:pPr>
              <w:tabs>
                <w:tab w:val="left" w:pos="1080"/>
              </w:tabs>
              <w:spacing w:line="240" w:lineRule="auto"/>
              <w:rPr>
                <w:rFonts w:ascii="Myriad Pro" w:hAnsi="Myriad Pro"/>
                <w:b/>
                <w:sz w:val="20"/>
                <w:szCs w:val="20"/>
              </w:rPr>
            </w:pPr>
            <w:r w:rsidRPr="00B37228">
              <w:rPr>
                <w:rFonts w:ascii="Myriad Pro" w:hAnsi="Myriad Pro"/>
                <w:sz w:val="20"/>
                <w:szCs w:val="20"/>
              </w:rPr>
              <w:br w:type="page"/>
            </w:r>
            <w:r w:rsidRPr="00B37228">
              <w:rPr>
                <w:rFonts w:ascii="Myriad Pro" w:hAnsi="Myriad Pro"/>
                <w:b/>
                <w:sz w:val="20"/>
                <w:szCs w:val="20"/>
              </w:rPr>
              <w:t xml:space="preserve">Midterm Review recommendation 3. </w:t>
            </w:r>
            <w:r w:rsidR="00AE1FE4" w:rsidRPr="00AE1FE4">
              <w:rPr>
                <w:rFonts w:ascii="Myriad Pro" w:hAnsi="Myriad Pro"/>
                <w:sz w:val="20"/>
                <w:szCs w:val="20"/>
              </w:rPr>
              <w:t xml:space="preserve">Fully incorporate staff to Project Implementation Unit as needed (such as national technical staff) in order to have a completely functioning management unit with all needed personnel as soon as possible.  </w:t>
            </w:r>
          </w:p>
        </w:tc>
      </w:tr>
      <w:tr w:rsidR="00D66F55" w:rsidRPr="00B37228" w14:paraId="10039FAB" w14:textId="77777777" w:rsidTr="00670206">
        <w:tc>
          <w:tcPr>
            <w:tcW w:w="9242" w:type="dxa"/>
            <w:gridSpan w:val="5"/>
            <w:tcBorders>
              <w:top w:val="single" w:sz="4" w:space="0" w:color="auto"/>
              <w:bottom w:val="single" w:sz="6" w:space="0" w:color="auto"/>
            </w:tcBorders>
            <w:shd w:val="clear" w:color="auto" w:fill="F3F3F3"/>
          </w:tcPr>
          <w:p w14:paraId="15FFC3B4" w14:textId="15E9BB07" w:rsidR="00D66F55" w:rsidRPr="00B37228" w:rsidRDefault="00D66F55" w:rsidP="00FB5E62">
            <w:pPr>
              <w:tabs>
                <w:tab w:val="left" w:pos="1080"/>
              </w:tabs>
              <w:spacing w:line="240" w:lineRule="auto"/>
              <w:rPr>
                <w:rFonts w:ascii="Myriad Pro" w:hAnsi="Myriad Pro"/>
                <w:sz w:val="20"/>
                <w:szCs w:val="20"/>
              </w:rPr>
            </w:pPr>
            <w:r w:rsidRPr="00B37228">
              <w:rPr>
                <w:rFonts w:ascii="Myriad Pro" w:hAnsi="Myriad Pro"/>
                <w:b/>
                <w:sz w:val="20"/>
                <w:szCs w:val="20"/>
              </w:rPr>
              <w:t>Management response</w:t>
            </w:r>
            <w:r w:rsidRPr="00B37228">
              <w:rPr>
                <w:rFonts w:ascii="Myriad Pro" w:hAnsi="Myriad Pro"/>
                <w:sz w:val="20"/>
                <w:szCs w:val="20"/>
              </w:rPr>
              <w:t xml:space="preserve">: </w:t>
            </w:r>
            <w:r w:rsidR="00541CAB">
              <w:rPr>
                <w:rFonts w:ascii="Myriad Pro" w:hAnsi="Myriad Pro"/>
                <w:sz w:val="20"/>
                <w:szCs w:val="20"/>
              </w:rPr>
              <w:t>Agree with recommendation 3</w:t>
            </w:r>
          </w:p>
        </w:tc>
      </w:tr>
      <w:tr w:rsidR="00D66F55" w:rsidRPr="00B37228" w14:paraId="308B07D2" w14:textId="77777777" w:rsidTr="00670206">
        <w:trPr>
          <w:trHeight w:val="135"/>
        </w:trPr>
        <w:tc>
          <w:tcPr>
            <w:tcW w:w="2811" w:type="dxa"/>
            <w:vMerge w:val="restart"/>
            <w:tcBorders>
              <w:top w:val="single" w:sz="6" w:space="0" w:color="auto"/>
              <w:bottom w:val="single" w:sz="6" w:space="0" w:color="auto"/>
              <w:right w:val="single" w:sz="6" w:space="0" w:color="auto"/>
            </w:tcBorders>
            <w:shd w:val="clear" w:color="auto" w:fill="F3F3F3"/>
          </w:tcPr>
          <w:p w14:paraId="76111D56" w14:textId="77777777" w:rsidR="00D66F55" w:rsidRPr="00B37228" w:rsidRDefault="00D66F55" w:rsidP="00FB5E62">
            <w:pPr>
              <w:tabs>
                <w:tab w:val="left" w:pos="1080"/>
              </w:tabs>
              <w:spacing w:line="240" w:lineRule="auto"/>
              <w:jc w:val="center"/>
              <w:rPr>
                <w:rFonts w:ascii="Myriad Pro" w:hAnsi="Myriad Pro"/>
                <w:b/>
                <w:sz w:val="20"/>
                <w:szCs w:val="20"/>
              </w:rPr>
            </w:pPr>
            <w:r w:rsidRPr="00B37228">
              <w:rPr>
                <w:rFonts w:ascii="Myriad Pro" w:hAnsi="Myriad Pro"/>
                <w:b/>
                <w:sz w:val="20"/>
                <w:szCs w:val="20"/>
              </w:rPr>
              <w:t>Key action(s)</w:t>
            </w:r>
          </w:p>
        </w:tc>
        <w:tc>
          <w:tcPr>
            <w:tcW w:w="1045" w:type="dxa"/>
            <w:vMerge w:val="restart"/>
            <w:tcBorders>
              <w:top w:val="single" w:sz="6" w:space="0" w:color="auto"/>
              <w:left w:val="single" w:sz="6" w:space="0" w:color="auto"/>
              <w:bottom w:val="single" w:sz="6" w:space="0" w:color="auto"/>
              <w:right w:val="single" w:sz="6" w:space="0" w:color="auto"/>
            </w:tcBorders>
            <w:shd w:val="clear" w:color="auto" w:fill="F3F3F3"/>
          </w:tcPr>
          <w:p w14:paraId="099F719E" w14:textId="77777777" w:rsidR="00D66F55" w:rsidRPr="00B37228" w:rsidRDefault="00D66F55" w:rsidP="00FB5E62">
            <w:pPr>
              <w:tabs>
                <w:tab w:val="left" w:pos="1080"/>
              </w:tabs>
              <w:spacing w:line="240" w:lineRule="auto"/>
              <w:jc w:val="center"/>
              <w:rPr>
                <w:rFonts w:ascii="Myriad Pro" w:hAnsi="Myriad Pro"/>
                <w:b/>
                <w:sz w:val="20"/>
                <w:szCs w:val="20"/>
              </w:rPr>
            </w:pPr>
            <w:r w:rsidRPr="00B37228">
              <w:rPr>
                <w:rFonts w:ascii="Myriad Pro" w:hAnsi="Myriad Pro"/>
                <w:b/>
                <w:sz w:val="20"/>
                <w:szCs w:val="20"/>
              </w:rPr>
              <w:t>Time frame</w:t>
            </w:r>
          </w:p>
        </w:tc>
        <w:tc>
          <w:tcPr>
            <w:tcW w:w="1276" w:type="dxa"/>
            <w:vMerge w:val="restart"/>
            <w:tcBorders>
              <w:top w:val="single" w:sz="6" w:space="0" w:color="auto"/>
              <w:left w:val="single" w:sz="6" w:space="0" w:color="auto"/>
              <w:bottom w:val="single" w:sz="6" w:space="0" w:color="auto"/>
              <w:right w:val="single" w:sz="6" w:space="0" w:color="auto"/>
            </w:tcBorders>
            <w:shd w:val="clear" w:color="auto" w:fill="F3F3F3"/>
          </w:tcPr>
          <w:p w14:paraId="44D67A2A" w14:textId="77777777" w:rsidR="00D66F55" w:rsidRPr="00B37228" w:rsidRDefault="00D66F55" w:rsidP="00FB5E62">
            <w:pPr>
              <w:tabs>
                <w:tab w:val="left" w:pos="1080"/>
              </w:tabs>
              <w:spacing w:line="240" w:lineRule="auto"/>
              <w:jc w:val="center"/>
              <w:rPr>
                <w:rFonts w:ascii="Myriad Pro" w:hAnsi="Myriad Pro"/>
                <w:b/>
                <w:sz w:val="20"/>
                <w:szCs w:val="20"/>
              </w:rPr>
            </w:pPr>
            <w:r w:rsidRPr="00B37228">
              <w:rPr>
                <w:rFonts w:ascii="Myriad Pro" w:hAnsi="Myriad Pro"/>
                <w:b/>
                <w:sz w:val="20"/>
                <w:szCs w:val="20"/>
              </w:rPr>
              <w:t>Responsible unit(s)</w:t>
            </w:r>
          </w:p>
        </w:tc>
        <w:tc>
          <w:tcPr>
            <w:tcW w:w="4110" w:type="dxa"/>
            <w:gridSpan w:val="2"/>
            <w:tcBorders>
              <w:top w:val="single" w:sz="6" w:space="0" w:color="auto"/>
              <w:left w:val="single" w:sz="6" w:space="0" w:color="auto"/>
              <w:bottom w:val="single" w:sz="6" w:space="0" w:color="auto"/>
            </w:tcBorders>
            <w:shd w:val="clear" w:color="auto" w:fill="F3F3F3"/>
          </w:tcPr>
          <w:p w14:paraId="731966D6" w14:textId="77777777" w:rsidR="00D66F55" w:rsidRPr="00B37228" w:rsidRDefault="00D66F55" w:rsidP="00FB5E62">
            <w:pPr>
              <w:tabs>
                <w:tab w:val="left" w:pos="1080"/>
              </w:tabs>
              <w:spacing w:line="240" w:lineRule="auto"/>
              <w:jc w:val="center"/>
              <w:rPr>
                <w:rFonts w:ascii="Myriad Pro" w:hAnsi="Myriad Pro"/>
                <w:b/>
                <w:sz w:val="20"/>
                <w:szCs w:val="20"/>
              </w:rPr>
            </w:pPr>
            <w:r w:rsidRPr="00B37228">
              <w:rPr>
                <w:rFonts w:ascii="Myriad Pro" w:hAnsi="Myriad Pro"/>
                <w:b/>
                <w:sz w:val="20"/>
                <w:szCs w:val="20"/>
              </w:rPr>
              <w:t>Tracking</w:t>
            </w:r>
          </w:p>
        </w:tc>
      </w:tr>
      <w:tr w:rsidR="00D66F55" w:rsidRPr="00B37228" w14:paraId="5C6A17CA" w14:textId="77777777" w:rsidTr="00670206">
        <w:trPr>
          <w:trHeight w:val="135"/>
        </w:trPr>
        <w:tc>
          <w:tcPr>
            <w:tcW w:w="2811" w:type="dxa"/>
            <w:vMerge/>
            <w:tcBorders>
              <w:top w:val="single" w:sz="6" w:space="0" w:color="auto"/>
              <w:bottom w:val="single" w:sz="6" w:space="0" w:color="auto"/>
              <w:right w:val="single" w:sz="6" w:space="0" w:color="auto"/>
            </w:tcBorders>
            <w:shd w:val="clear" w:color="auto" w:fill="F3F3F3"/>
          </w:tcPr>
          <w:p w14:paraId="60B7C24D" w14:textId="77777777" w:rsidR="00D66F55" w:rsidRPr="00B37228" w:rsidRDefault="00D66F55" w:rsidP="00FB5E62">
            <w:pPr>
              <w:tabs>
                <w:tab w:val="left" w:pos="1080"/>
              </w:tabs>
              <w:spacing w:line="240" w:lineRule="auto"/>
              <w:rPr>
                <w:rFonts w:ascii="Myriad Pro" w:hAnsi="Myriad Pro"/>
                <w:sz w:val="20"/>
                <w:szCs w:val="20"/>
              </w:rPr>
            </w:pPr>
          </w:p>
        </w:tc>
        <w:tc>
          <w:tcPr>
            <w:tcW w:w="1045" w:type="dxa"/>
            <w:vMerge/>
            <w:tcBorders>
              <w:top w:val="single" w:sz="6" w:space="0" w:color="auto"/>
              <w:left w:val="single" w:sz="6" w:space="0" w:color="auto"/>
              <w:bottom w:val="single" w:sz="6" w:space="0" w:color="auto"/>
              <w:right w:val="single" w:sz="6" w:space="0" w:color="auto"/>
            </w:tcBorders>
            <w:shd w:val="clear" w:color="auto" w:fill="F3F3F3"/>
          </w:tcPr>
          <w:p w14:paraId="04A5FAF6" w14:textId="77777777" w:rsidR="00D66F55" w:rsidRPr="00B37228" w:rsidRDefault="00D66F55" w:rsidP="00FB5E62">
            <w:pPr>
              <w:tabs>
                <w:tab w:val="left" w:pos="1080"/>
              </w:tabs>
              <w:spacing w:line="240" w:lineRule="auto"/>
              <w:rPr>
                <w:rFonts w:ascii="Myriad Pro" w:hAnsi="Myriad Pro"/>
                <w:b/>
                <w:sz w:val="20"/>
                <w:szCs w:val="20"/>
              </w:rPr>
            </w:pPr>
          </w:p>
        </w:tc>
        <w:tc>
          <w:tcPr>
            <w:tcW w:w="1276" w:type="dxa"/>
            <w:vMerge/>
            <w:tcBorders>
              <w:top w:val="single" w:sz="6" w:space="0" w:color="auto"/>
              <w:left w:val="single" w:sz="6" w:space="0" w:color="auto"/>
              <w:bottom w:val="single" w:sz="6" w:space="0" w:color="auto"/>
              <w:right w:val="single" w:sz="6" w:space="0" w:color="auto"/>
            </w:tcBorders>
            <w:shd w:val="clear" w:color="auto" w:fill="F3F3F3"/>
          </w:tcPr>
          <w:p w14:paraId="6E9973ED" w14:textId="77777777" w:rsidR="00D66F55" w:rsidRPr="00B37228" w:rsidRDefault="00D66F55" w:rsidP="00FB5E62">
            <w:pPr>
              <w:tabs>
                <w:tab w:val="left" w:pos="1080"/>
              </w:tabs>
              <w:spacing w:line="240" w:lineRule="auto"/>
              <w:rPr>
                <w:rFonts w:ascii="Myriad Pro" w:hAnsi="Myriad Pro"/>
                <w:b/>
                <w:sz w:val="20"/>
                <w:szCs w:val="20"/>
              </w:rPr>
            </w:pPr>
          </w:p>
        </w:tc>
        <w:tc>
          <w:tcPr>
            <w:tcW w:w="2818" w:type="dxa"/>
            <w:tcBorders>
              <w:top w:val="single" w:sz="6" w:space="0" w:color="auto"/>
              <w:left w:val="single" w:sz="6" w:space="0" w:color="auto"/>
              <w:bottom w:val="single" w:sz="6" w:space="0" w:color="auto"/>
              <w:right w:val="single" w:sz="6" w:space="0" w:color="auto"/>
            </w:tcBorders>
          </w:tcPr>
          <w:p w14:paraId="10012CA8" w14:textId="77777777" w:rsidR="00D66F55" w:rsidRPr="00B37228" w:rsidRDefault="00D66F55" w:rsidP="00FB5E62">
            <w:pPr>
              <w:tabs>
                <w:tab w:val="left" w:pos="1080"/>
              </w:tabs>
              <w:spacing w:line="240" w:lineRule="auto"/>
              <w:jc w:val="center"/>
              <w:rPr>
                <w:rFonts w:ascii="Myriad Pro" w:hAnsi="Myriad Pro"/>
                <w:b/>
                <w:sz w:val="20"/>
                <w:szCs w:val="20"/>
              </w:rPr>
            </w:pPr>
            <w:r w:rsidRPr="00B37228">
              <w:rPr>
                <w:rFonts w:ascii="Myriad Pro" w:hAnsi="Myriad Pro"/>
                <w:b/>
                <w:sz w:val="20"/>
                <w:szCs w:val="20"/>
              </w:rPr>
              <w:t>Comments</w:t>
            </w:r>
          </w:p>
        </w:tc>
        <w:tc>
          <w:tcPr>
            <w:tcW w:w="1292" w:type="dxa"/>
            <w:tcBorders>
              <w:top w:val="single" w:sz="6" w:space="0" w:color="auto"/>
              <w:left w:val="single" w:sz="6" w:space="0" w:color="auto"/>
              <w:bottom w:val="single" w:sz="6" w:space="0" w:color="auto"/>
            </w:tcBorders>
          </w:tcPr>
          <w:p w14:paraId="181AEFB1" w14:textId="77777777" w:rsidR="00D66F55" w:rsidRPr="00B37228" w:rsidRDefault="00D66F55" w:rsidP="00FB5E62">
            <w:pPr>
              <w:tabs>
                <w:tab w:val="left" w:pos="1080"/>
              </w:tabs>
              <w:spacing w:line="240" w:lineRule="auto"/>
              <w:jc w:val="center"/>
              <w:rPr>
                <w:rFonts w:ascii="Myriad Pro" w:hAnsi="Myriad Pro"/>
                <w:b/>
                <w:sz w:val="20"/>
                <w:szCs w:val="20"/>
              </w:rPr>
            </w:pPr>
            <w:r w:rsidRPr="00B37228">
              <w:rPr>
                <w:rFonts w:ascii="Myriad Pro" w:hAnsi="Myriad Pro"/>
                <w:b/>
                <w:sz w:val="20"/>
                <w:szCs w:val="20"/>
              </w:rPr>
              <w:t>Status</w:t>
            </w:r>
          </w:p>
        </w:tc>
      </w:tr>
      <w:tr w:rsidR="00D66F55" w:rsidRPr="00B37228" w14:paraId="2F23B847" w14:textId="77777777" w:rsidTr="00670206">
        <w:tc>
          <w:tcPr>
            <w:tcW w:w="2811" w:type="dxa"/>
            <w:tcBorders>
              <w:top w:val="single" w:sz="6" w:space="0" w:color="auto"/>
              <w:bottom w:val="single" w:sz="6" w:space="0" w:color="auto"/>
              <w:right w:val="single" w:sz="6" w:space="0" w:color="auto"/>
            </w:tcBorders>
          </w:tcPr>
          <w:p w14:paraId="6D1F8CF4" w14:textId="3AB1B726" w:rsidR="00D66F55" w:rsidRPr="00B37228" w:rsidRDefault="00905C27" w:rsidP="00FB5E62">
            <w:pPr>
              <w:tabs>
                <w:tab w:val="left" w:pos="1080"/>
              </w:tabs>
              <w:spacing w:line="240" w:lineRule="auto"/>
              <w:rPr>
                <w:rFonts w:ascii="Myriad Pro" w:hAnsi="Myriad Pro"/>
                <w:sz w:val="20"/>
                <w:szCs w:val="20"/>
              </w:rPr>
            </w:pPr>
            <w:r>
              <w:rPr>
                <w:rFonts w:ascii="Myriad Pro" w:hAnsi="Myriad Pro"/>
                <w:sz w:val="20"/>
                <w:szCs w:val="20"/>
              </w:rPr>
              <w:t xml:space="preserve">3.1 Appoint a </w:t>
            </w:r>
            <w:r w:rsidR="00FB5E62">
              <w:rPr>
                <w:rFonts w:ascii="Myriad Pro" w:hAnsi="Myriad Pro"/>
                <w:sz w:val="20"/>
                <w:szCs w:val="20"/>
              </w:rPr>
              <w:t>replacement Technical</w:t>
            </w:r>
            <w:r>
              <w:rPr>
                <w:rFonts w:ascii="Myriad Pro" w:hAnsi="Myriad Pro"/>
                <w:sz w:val="20"/>
                <w:szCs w:val="20"/>
              </w:rPr>
              <w:t xml:space="preserve"> Officer</w:t>
            </w:r>
          </w:p>
        </w:tc>
        <w:tc>
          <w:tcPr>
            <w:tcW w:w="1045" w:type="dxa"/>
            <w:tcBorders>
              <w:top w:val="single" w:sz="6" w:space="0" w:color="auto"/>
              <w:left w:val="single" w:sz="6" w:space="0" w:color="auto"/>
              <w:bottom w:val="single" w:sz="6" w:space="0" w:color="auto"/>
              <w:right w:val="single" w:sz="6" w:space="0" w:color="auto"/>
            </w:tcBorders>
          </w:tcPr>
          <w:p w14:paraId="6E6F4E0B" w14:textId="52150160" w:rsidR="00D66F55" w:rsidRPr="00B37228" w:rsidRDefault="00541CAB" w:rsidP="00FB5E62">
            <w:pPr>
              <w:tabs>
                <w:tab w:val="left" w:pos="1080"/>
              </w:tabs>
              <w:spacing w:line="240" w:lineRule="auto"/>
              <w:rPr>
                <w:rFonts w:ascii="Myriad Pro" w:hAnsi="Myriad Pro"/>
                <w:sz w:val="20"/>
                <w:szCs w:val="20"/>
              </w:rPr>
            </w:pPr>
            <w:r>
              <w:rPr>
                <w:rFonts w:ascii="Myriad Pro" w:hAnsi="Myriad Pro"/>
                <w:sz w:val="20"/>
                <w:szCs w:val="20"/>
              </w:rPr>
              <w:t xml:space="preserve">August </w:t>
            </w:r>
            <w:r w:rsidR="00CA0A97">
              <w:rPr>
                <w:rFonts w:ascii="Myriad Pro" w:hAnsi="Myriad Pro"/>
                <w:sz w:val="20"/>
                <w:szCs w:val="20"/>
              </w:rPr>
              <w:t xml:space="preserve"> 2019 </w:t>
            </w:r>
          </w:p>
        </w:tc>
        <w:tc>
          <w:tcPr>
            <w:tcW w:w="1276" w:type="dxa"/>
            <w:tcBorders>
              <w:top w:val="single" w:sz="6" w:space="0" w:color="auto"/>
              <w:left w:val="single" w:sz="6" w:space="0" w:color="auto"/>
              <w:bottom w:val="single" w:sz="6" w:space="0" w:color="auto"/>
              <w:right w:val="single" w:sz="6" w:space="0" w:color="auto"/>
            </w:tcBorders>
          </w:tcPr>
          <w:p w14:paraId="3F12014B" w14:textId="177688CF" w:rsidR="00D66F55" w:rsidRPr="00B37228" w:rsidRDefault="00F01D1E" w:rsidP="00FB5E62">
            <w:pPr>
              <w:tabs>
                <w:tab w:val="left" w:pos="1080"/>
              </w:tabs>
              <w:spacing w:line="240" w:lineRule="auto"/>
              <w:rPr>
                <w:rFonts w:ascii="Myriad Pro" w:hAnsi="Myriad Pro"/>
                <w:sz w:val="20"/>
                <w:szCs w:val="20"/>
              </w:rPr>
            </w:pPr>
            <w:r>
              <w:rPr>
                <w:rFonts w:ascii="Myriad Pro" w:hAnsi="Myriad Pro"/>
                <w:sz w:val="20"/>
                <w:szCs w:val="20"/>
              </w:rPr>
              <w:t>PIU, PD</w:t>
            </w:r>
            <w:r w:rsidR="00541CAB">
              <w:rPr>
                <w:rFonts w:ascii="Myriad Pro" w:hAnsi="Myriad Pro"/>
                <w:sz w:val="20"/>
                <w:szCs w:val="20"/>
              </w:rPr>
              <w:t>, NPSC</w:t>
            </w:r>
          </w:p>
        </w:tc>
        <w:tc>
          <w:tcPr>
            <w:tcW w:w="2818" w:type="dxa"/>
            <w:tcBorders>
              <w:top w:val="single" w:sz="6" w:space="0" w:color="auto"/>
              <w:left w:val="single" w:sz="6" w:space="0" w:color="auto"/>
              <w:bottom w:val="single" w:sz="6" w:space="0" w:color="auto"/>
              <w:right w:val="single" w:sz="6" w:space="0" w:color="auto"/>
            </w:tcBorders>
          </w:tcPr>
          <w:p w14:paraId="7DEB4929" w14:textId="77777777" w:rsidR="00541CAB" w:rsidRDefault="001D1448" w:rsidP="00FB5E62">
            <w:pPr>
              <w:tabs>
                <w:tab w:val="left" w:pos="1080"/>
              </w:tabs>
              <w:spacing w:line="240" w:lineRule="auto"/>
              <w:rPr>
                <w:rFonts w:ascii="Myriad Pro" w:hAnsi="Myriad Pro"/>
                <w:sz w:val="20"/>
                <w:szCs w:val="20"/>
              </w:rPr>
            </w:pPr>
            <w:r>
              <w:rPr>
                <w:rFonts w:ascii="Myriad Pro" w:hAnsi="Myriad Pro"/>
                <w:sz w:val="20"/>
                <w:szCs w:val="20"/>
              </w:rPr>
              <w:t xml:space="preserve">TOR completed previously.  Position advertised previously with no suitable applicants. </w:t>
            </w:r>
          </w:p>
          <w:p w14:paraId="30C8797B" w14:textId="6FBDA4FF" w:rsidR="00D66F55" w:rsidRPr="00B37228" w:rsidRDefault="00541CAB" w:rsidP="00FB5E62">
            <w:pPr>
              <w:tabs>
                <w:tab w:val="left" w:pos="1080"/>
              </w:tabs>
              <w:spacing w:line="240" w:lineRule="auto"/>
              <w:rPr>
                <w:rFonts w:ascii="Myriad Pro" w:hAnsi="Myriad Pro"/>
                <w:sz w:val="20"/>
                <w:szCs w:val="20"/>
              </w:rPr>
            </w:pPr>
            <w:r>
              <w:rPr>
                <w:rFonts w:ascii="Myriad Pro" w:hAnsi="Myriad Pro"/>
                <w:sz w:val="20"/>
                <w:szCs w:val="20"/>
              </w:rPr>
              <w:t>Position is being re</w:t>
            </w:r>
            <w:r w:rsidR="00FB5E62">
              <w:rPr>
                <w:rFonts w:ascii="Myriad Pro" w:hAnsi="Myriad Pro"/>
                <w:sz w:val="20"/>
                <w:szCs w:val="20"/>
              </w:rPr>
              <w:t>-</w:t>
            </w:r>
            <w:r>
              <w:rPr>
                <w:rFonts w:ascii="Myriad Pro" w:hAnsi="Myriad Pro"/>
                <w:sz w:val="20"/>
                <w:szCs w:val="20"/>
              </w:rPr>
              <w:t xml:space="preserve">advertised </w:t>
            </w:r>
            <w:r w:rsidR="001D1448">
              <w:rPr>
                <w:rFonts w:ascii="Myriad Pro" w:hAnsi="Myriad Pro"/>
                <w:sz w:val="20"/>
                <w:szCs w:val="20"/>
              </w:rPr>
              <w:t xml:space="preserve"> </w:t>
            </w:r>
          </w:p>
        </w:tc>
        <w:tc>
          <w:tcPr>
            <w:tcW w:w="1292" w:type="dxa"/>
            <w:tcBorders>
              <w:top w:val="single" w:sz="6" w:space="0" w:color="auto"/>
              <w:left w:val="single" w:sz="6" w:space="0" w:color="auto"/>
              <w:bottom w:val="single" w:sz="6" w:space="0" w:color="auto"/>
            </w:tcBorders>
          </w:tcPr>
          <w:p w14:paraId="15E9385B" w14:textId="7065390C" w:rsidR="00D66F55" w:rsidRPr="00B37228" w:rsidRDefault="00541CAB" w:rsidP="00FB5E62">
            <w:pPr>
              <w:tabs>
                <w:tab w:val="left" w:pos="1080"/>
              </w:tabs>
              <w:spacing w:line="240" w:lineRule="auto"/>
              <w:rPr>
                <w:rFonts w:ascii="Myriad Pro" w:hAnsi="Myriad Pro"/>
                <w:sz w:val="20"/>
                <w:szCs w:val="20"/>
              </w:rPr>
            </w:pPr>
            <w:r>
              <w:rPr>
                <w:rFonts w:ascii="Myriad Pro" w:hAnsi="Myriad Pro"/>
                <w:sz w:val="20"/>
                <w:szCs w:val="20"/>
              </w:rPr>
              <w:t>in progress</w:t>
            </w:r>
            <w:r w:rsidR="001D1448">
              <w:rPr>
                <w:rFonts w:ascii="Myriad Pro" w:hAnsi="Myriad Pro"/>
                <w:sz w:val="20"/>
                <w:szCs w:val="20"/>
              </w:rPr>
              <w:t xml:space="preserve"> </w:t>
            </w:r>
          </w:p>
        </w:tc>
      </w:tr>
    </w:tbl>
    <w:p w14:paraId="21FB9531" w14:textId="77777777" w:rsidR="00D66F55" w:rsidRPr="00B37228" w:rsidRDefault="00D66F55" w:rsidP="00D66F55">
      <w:pPr>
        <w:tabs>
          <w:tab w:val="left" w:pos="1080"/>
        </w:tabs>
        <w:rPr>
          <w:rFonts w:ascii="Myriad Pro" w:hAnsi="Myriad Pro"/>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672"/>
        <w:gridCol w:w="1262"/>
        <w:gridCol w:w="1340"/>
        <w:gridCol w:w="2693"/>
        <w:gridCol w:w="1275"/>
      </w:tblGrid>
      <w:tr w:rsidR="0065166D" w:rsidRPr="00B37228" w14:paraId="3CDF5A8B" w14:textId="77777777" w:rsidTr="00670206">
        <w:tc>
          <w:tcPr>
            <w:tcW w:w="9242" w:type="dxa"/>
            <w:gridSpan w:val="5"/>
            <w:shd w:val="clear" w:color="auto" w:fill="F3F3F3"/>
          </w:tcPr>
          <w:p w14:paraId="7E271862" w14:textId="0C287153" w:rsidR="0065166D" w:rsidRPr="00B37228" w:rsidRDefault="0065166D" w:rsidP="00FB5E62">
            <w:pPr>
              <w:tabs>
                <w:tab w:val="left" w:pos="1080"/>
              </w:tabs>
              <w:spacing w:line="240" w:lineRule="auto"/>
              <w:rPr>
                <w:rFonts w:ascii="Myriad Pro" w:hAnsi="Myriad Pro"/>
                <w:b/>
                <w:sz w:val="20"/>
                <w:szCs w:val="20"/>
              </w:rPr>
            </w:pPr>
            <w:r w:rsidRPr="00B37228">
              <w:rPr>
                <w:rFonts w:ascii="Myriad Pro" w:hAnsi="Myriad Pro"/>
                <w:sz w:val="20"/>
                <w:szCs w:val="20"/>
              </w:rPr>
              <w:lastRenderedPageBreak/>
              <w:br w:type="page"/>
            </w:r>
            <w:r w:rsidRPr="00B37228">
              <w:rPr>
                <w:rFonts w:ascii="Myriad Pro" w:hAnsi="Myriad Pro"/>
                <w:b/>
                <w:sz w:val="20"/>
                <w:szCs w:val="20"/>
              </w:rPr>
              <w:t xml:space="preserve">Midterm Review recommendation </w:t>
            </w:r>
            <w:r w:rsidR="00F84E00">
              <w:rPr>
                <w:rFonts w:ascii="Myriad Pro" w:hAnsi="Myriad Pro"/>
                <w:b/>
                <w:sz w:val="20"/>
                <w:szCs w:val="20"/>
              </w:rPr>
              <w:t>4</w:t>
            </w:r>
            <w:r w:rsidRPr="00B37228">
              <w:rPr>
                <w:rFonts w:ascii="Myriad Pro" w:hAnsi="Myriad Pro"/>
                <w:b/>
                <w:sz w:val="20"/>
                <w:szCs w:val="20"/>
              </w:rPr>
              <w:t xml:space="preserve">. </w:t>
            </w:r>
            <w:r w:rsidR="00F84E00" w:rsidRPr="00F84E00">
              <w:rPr>
                <w:rFonts w:ascii="Myriad Pro" w:hAnsi="Myriad Pro"/>
                <w:sz w:val="20"/>
                <w:szCs w:val="20"/>
              </w:rPr>
              <w:t xml:space="preserve">Strive to generate national capacity at all levels and in all areas (technical, project management, etc.).  </w:t>
            </w:r>
          </w:p>
        </w:tc>
      </w:tr>
      <w:tr w:rsidR="0065166D" w:rsidRPr="00B37228" w14:paraId="4AE8ACB6" w14:textId="77777777" w:rsidTr="00670206">
        <w:tc>
          <w:tcPr>
            <w:tcW w:w="9242" w:type="dxa"/>
            <w:gridSpan w:val="5"/>
            <w:tcBorders>
              <w:top w:val="single" w:sz="4" w:space="0" w:color="auto"/>
              <w:bottom w:val="single" w:sz="6" w:space="0" w:color="auto"/>
            </w:tcBorders>
            <w:shd w:val="clear" w:color="auto" w:fill="F3F3F3"/>
          </w:tcPr>
          <w:p w14:paraId="5FA1528C" w14:textId="0064B786" w:rsidR="0065166D" w:rsidRPr="00B37228" w:rsidRDefault="0065166D" w:rsidP="00FB5E62">
            <w:pPr>
              <w:tabs>
                <w:tab w:val="left" w:pos="1080"/>
              </w:tabs>
              <w:spacing w:line="240" w:lineRule="auto"/>
              <w:rPr>
                <w:rFonts w:ascii="Myriad Pro" w:hAnsi="Myriad Pro"/>
                <w:sz w:val="20"/>
                <w:szCs w:val="20"/>
              </w:rPr>
            </w:pPr>
            <w:r w:rsidRPr="00B37228">
              <w:rPr>
                <w:rFonts w:ascii="Myriad Pro" w:hAnsi="Myriad Pro"/>
                <w:b/>
                <w:sz w:val="20"/>
                <w:szCs w:val="20"/>
              </w:rPr>
              <w:t>Management response</w:t>
            </w:r>
            <w:r w:rsidRPr="00B37228">
              <w:rPr>
                <w:rFonts w:ascii="Myriad Pro" w:hAnsi="Myriad Pro"/>
                <w:sz w:val="20"/>
                <w:szCs w:val="20"/>
              </w:rPr>
              <w:t xml:space="preserve">: </w:t>
            </w:r>
            <w:r w:rsidR="0085566B">
              <w:rPr>
                <w:rFonts w:ascii="Myriad Pro" w:hAnsi="Myriad Pro"/>
                <w:sz w:val="20"/>
                <w:szCs w:val="20"/>
              </w:rPr>
              <w:t xml:space="preserve"> </w:t>
            </w:r>
            <w:r w:rsidR="00541CAB">
              <w:rPr>
                <w:rFonts w:ascii="Myriad Pro" w:hAnsi="Myriad Pro"/>
                <w:sz w:val="20"/>
                <w:szCs w:val="20"/>
              </w:rPr>
              <w:t>Agreed with recommendation 4</w:t>
            </w:r>
          </w:p>
        </w:tc>
      </w:tr>
      <w:tr w:rsidR="0065166D" w:rsidRPr="00B37228" w14:paraId="3E9F3439" w14:textId="77777777" w:rsidTr="00670206">
        <w:trPr>
          <w:trHeight w:val="135"/>
        </w:trPr>
        <w:tc>
          <w:tcPr>
            <w:tcW w:w="2672" w:type="dxa"/>
            <w:vMerge w:val="restart"/>
            <w:tcBorders>
              <w:top w:val="single" w:sz="6" w:space="0" w:color="auto"/>
              <w:bottom w:val="single" w:sz="6" w:space="0" w:color="auto"/>
              <w:right w:val="single" w:sz="6" w:space="0" w:color="auto"/>
            </w:tcBorders>
            <w:shd w:val="clear" w:color="auto" w:fill="F3F3F3"/>
          </w:tcPr>
          <w:p w14:paraId="5B369284" w14:textId="77777777" w:rsidR="0065166D" w:rsidRPr="00B37228" w:rsidRDefault="0065166D" w:rsidP="00FB5E62">
            <w:pPr>
              <w:tabs>
                <w:tab w:val="left" w:pos="1080"/>
              </w:tabs>
              <w:spacing w:line="240" w:lineRule="auto"/>
              <w:jc w:val="center"/>
              <w:rPr>
                <w:rFonts w:ascii="Myriad Pro" w:hAnsi="Myriad Pro"/>
                <w:b/>
                <w:sz w:val="20"/>
                <w:szCs w:val="20"/>
              </w:rPr>
            </w:pPr>
            <w:r w:rsidRPr="00B37228">
              <w:rPr>
                <w:rFonts w:ascii="Myriad Pro" w:hAnsi="Myriad Pro"/>
                <w:b/>
                <w:sz w:val="20"/>
                <w:szCs w:val="20"/>
              </w:rPr>
              <w:t>Key action(s)</w:t>
            </w:r>
          </w:p>
        </w:tc>
        <w:tc>
          <w:tcPr>
            <w:tcW w:w="1262" w:type="dxa"/>
            <w:vMerge w:val="restart"/>
            <w:tcBorders>
              <w:top w:val="single" w:sz="6" w:space="0" w:color="auto"/>
              <w:left w:val="single" w:sz="6" w:space="0" w:color="auto"/>
              <w:bottom w:val="single" w:sz="6" w:space="0" w:color="auto"/>
              <w:right w:val="single" w:sz="6" w:space="0" w:color="auto"/>
            </w:tcBorders>
            <w:shd w:val="clear" w:color="auto" w:fill="F3F3F3"/>
          </w:tcPr>
          <w:p w14:paraId="579FA7F8" w14:textId="77777777" w:rsidR="0065166D" w:rsidRPr="00B37228" w:rsidRDefault="0065166D" w:rsidP="00FB5E62">
            <w:pPr>
              <w:tabs>
                <w:tab w:val="left" w:pos="1080"/>
              </w:tabs>
              <w:spacing w:line="240" w:lineRule="auto"/>
              <w:jc w:val="center"/>
              <w:rPr>
                <w:rFonts w:ascii="Myriad Pro" w:hAnsi="Myriad Pro"/>
                <w:b/>
                <w:sz w:val="20"/>
                <w:szCs w:val="20"/>
              </w:rPr>
            </w:pPr>
            <w:r w:rsidRPr="00B37228">
              <w:rPr>
                <w:rFonts w:ascii="Myriad Pro" w:hAnsi="Myriad Pro"/>
                <w:b/>
                <w:sz w:val="20"/>
                <w:szCs w:val="20"/>
              </w:rPr>
              <w:t>Time frame</w:t>
            </w:r>
          </w:p>
        </w:tc>
        <w:tc>
          <w:tcPr>
            <w:tcW w:w="1340" w:type="dxa"/>
            <w:vMerge w:val="restart"/>
            <w:tcBorders>
              <w:top w:val="single" w:sz="6" w:space="0" w:color="auto"/>
              <w:left w:val="single" w:sz="6" w:space="0" w:color="auto"/>
              <w:bottom w:val="single" w:sz="6" w:space="0" w:color="auto"/>
              <w:right w:val="single" w:sz="6" w:space="0" w:color="auto"/>
            </w:tcBorders>
            <w:shd w:val="clear" w:color="auto" w:fill="F3F3F3"/>
          </w:tcPr>
          <w:p w14:paraId="22FBC304" w14:textId="77777777" w:rsidR="0065166D" w:rsidRPr="00B37228" w:rsidRDefault="0065166D" w:rsidP="00FB5E62">
            <w:pPr>
              <w:tabs>
                <w:tab w:val="left" w:pos="1080"/>
              </w:tabs>
              <w:spacing w:line="240" w:lineRule="auto"/>
              <w:jc w:val="center"/>
              <w:rPr>
                <w:rFonts w:ascii="Myriad Pro" w:hAnsi="Myriad Pro"/>
                <w:b/>
                <w:sz w:val="20"/>
                <w:szCs w:val="20"/>
              </w:rPr>
            </w:pPr>
            <w:r w:rsidRPr="00B37228">
              <w:rPr>
                <w:rFonts w:ascii="Myriad Pro" w:hAnsi="Myriad Pro"/>
                <w:b/>
                <w:sz w:val="20"/>
                <w:szCs w:val="20"/>
              </w:rPr>
              <w:t>Responsible unit(s)</w:t>
            </w:r>
          </w:p>
        </w:tc>
        <w:tc>
          <w:tcPr>
            <w:tcW w:w="3968" w:type="dxa"/>
            <w:gridSpan w:val="2"/>
            <w:tcBorders>
              <w:top w:val="single" w:sz="6" w:space="0" w:color="auto"/>
              <w:left w:val="single" w:sz="6" w:space="0" w:color="auto"/>
              <w:bottom w:val="single" w:sz="6" w:space="0" w:color="auto"/>
            </w:tcBorders>
            <w:shd w:val="clear" w:color="auto" w:fill="F3F3F3"/>
          </w:tcPr>
          <w:p w14:paraId="2F7535D7" w14:textId="77777777" w:rsidR="0065166D" w:rsidRPr="00B37228" w:rsidRDefault="0065166D" w:rsidP="00FB5E62">
            <w:pPr>
              <w:tabs>
                <w:tab w:val="left" w:pos="1080"/>
              </w:tabs>
              <w:spacing w:line="240" w:lineRule="auto"/>
              <w:jc w:val="center"/>
              <w:rPr>
                <w:rFonts w:ascii="Myriad Pro" w:hAnsi="Myriad Pro"/>
                <w:b/>
                <w:sz w:val="20"/>
                <w:szCs w:val="20"/>
              </w:rPr>
            </w:pPr>
            <w:r w:rsidRPr="00B37228">
              <w:rPr>
                <w:rFonts w:ascii="Myriad Pro" w:hAnsi="Myriad Pro"/>
                <w:b/>
                <w:sz w:val="20"/>
                <w:szCs w:val="20"/>
              </w:rPr>
              <w:t>Tracking</w:t>
            </w:r>
          </w:p>
        </w:tc>
      </w:tr>
      <w:tr w:rsidR="0065166D" w:rsidRPr="00B37228" w14:paraId="10971280" w14:textId="77777777" w:rsidTr="00670206">
        <w:trPr>
          <w:trHeight w:val="135"/>
        </w:trPr>
        <w:tc>
          <w:tcPr>
            <w:tcW w:w="2672" w:type="dxa"/>
            <w:vMerge/>
            <w:tcBorders>
              <w:top w:val="single" w:sz="6" w:space="0" w:color="auto"/>
              <w:bottom w:val="single" w:sz="6" w:space="0" w:color="auto"/>
              <w:right w:val="single" w:sz="6" w:space="0" w:color="auto"/>
            </w:tcBorders>
            <w:shd w:val="clear" w:color="auto" w:fill="F3F3F3"/>
          </w:tcPr>
          <w:p w14:paraId="7CA3549B" w14:textId="77777777" w:rsidR="0065166D" w:rsidRPr="00B37228" w:rsidRDefault="0065166D" w:rsidP="00FB5E62">
            <w:pPr>
              <w:tabs>
                <w:tab w:val="left" w:pos="1080"/>
              </w:tabs>
              <w:spacing w:line="240" w:lineRule="auto"/>
              <w:rPr>
                <w:rFonts w:ascii="Myriad Pro" w:hAnsi="Myriad Pro"/>
                <w:sz w:val="20"/>
                <w:szCs w:val="20"/>
              </w:rPr>
            </w:pPr>
          </w:p>
        </w:tc>
        <w:tc>
          <w:tcPr>
            <w:tcW w:w="1262" w:type="dxa"/>
            <w:vMerge/>
            <w:tcBorders>
              <w:top w:val="single" w:sz="6" w:space="0" w:color="auto"/>
              <w:left w:val="single" w:sz="6" w:space="0" w:color="auto"/>
              <w:bottom w:val="single" w:sz="6" w:space="0" w:color="auto"/>
              <w:right w:val="single" w:sz="6" w:space="0" w:color="auto"/>
            </w:tcBorders>
            <w:shd w:val="clear" w:color="auto" w:fill="F3F3F3"/>
          </w:tcPr>
          <w:p w14:paraId="20F1BFB6" w14:textId="77777777" w:rsidR="0065166D" w:rsidRPr="00B37228" w:rsidRDefault="0065166D" w:rsidP="00FB5E62">
            <w:pPr>
              <w:tabs>
                <w:tab w:val="left" w:pos="1080"/>
              </w:tabs>
              <w:spacing w:line="240" w:lineRule="auto"/>
              <w:rPr>
                <w:rFonts w:ascii="Myriad Pro" w:hAnsi="Myriad Pro"/>
                <w:b/>
                <w:sz w:val="20"/>
                <w:szCs w:val="20"/>
              </w:rPr>
            </w:pPr>
          </w:p>
        </w:tc>
        <w:tc>
          <w:tcPr>
            <w:tcW w:w="1340" w:type="dxa"/>
            <w:vMerge/>
            <w:tcBorders>
              <w:top w:val="single" w:sz="6" w:space="0" w:color="auto"/>
              <w:left w:val="single" w:sz="6" w:space="0" w:color="auto"/>
              <w:bottom w:val="single" w:sz="6" w:space="0" w:color="auto"/>
              <w:right w:val="single" w:sz="6" w:space="0" w:color="auto"/>
            </w:tcBorders>
            <w:shd w:val="clear" w:color="auto" w:fill="F3F3F3"/>
          </w:tcPr>
          <w:p w14:paraId="75547744" w14:textId="77777777" w:rsidR="0065166D" w:rsidRPr="00B37228" w:rsidRDefault="0065166D" w:rsidP="00FB5E62">
            <w:pPr>
              <w:tabs>
                <w:tab w:val="left" w:pos="1080"/>
              </w:tabs>
              <w:spacing w:line="240" w:lineRule="auto"/>
              <w:rPr>
                <w:rFonts w:ascii="Myriad Pro" w:hAnsi="Myriad Pro"/>
                <w:b/>
                <w:sz w:val="20"/>
                <w:szCs w:val="20"/>
              </w:rPr>
            </w:pPr>
          </w:p>
        </w:tc>
        <w:tc>
          <w:tcPr>
            <w:tcW w:w="2693" w:type="dxa"/>
            <w:tcBorders>
              <w:top w:val="single" w:sz="6" w:space="0" w:color="auto"/>
              <w:left w:val="single" w:sz="6" w:space="0" w:color="auto"/>
              <w:bottom w:val="single" w:sz="6" w:space="0" w:color="auto"/>
              <w:right w:val="single" w:sz="6" w:space="0" w:color="auto"/>
            </w:tcBorders>
          </w:tcPr>
          <w:p w14:paraId="447056DA" w14:textId="77777777" w:rsidR="0065166D" w:rsidRPr="00B37228" w:rsidRDefault="0065166D" w:rsidP="00FB5E62">
            <w:pPr>
              <w:tabs>
                <w:tab w:val="left" w:pos="1080"/>
              </w:tabs>
              <w:spacing w:line="240" w:lineRule="auto"/>
              <w:jc w:val="center"/>
              <w:rPr>
                <w:rFonts w:ascii="Myriad Pro" w:hAnsi="Myriad Pro"/>
                <w:b/>
                <w:sz w:val="20"/>
                <w:szCs w:val="20"/>
              </w:rPr>
            </w:pPr>
            <w:r w:rsidRPr="00B37228">
              <w:rPr>
                <w:rFonts w:ascii="Myriad Pro" w:hAnsi="Myriad Pro"/>
                <w:b/>
                <w:sz w:val="20"/>
                <w:szCs w:val="20"/>
              </w:rPr>
              <w:t>Comments</w:t>
            </w:r>
          </w:p>
        </w:tc>
        <w:tc>
          <w:tcPr>
            <w:tcW w:w="1275" w:type="dxa"/>
            <w:tcBorders>
              <w:top w:val="single" w:sz="6" w:space="0" w:color="auto"/>
              <w:left w:val="single" w:sz="6" w:space="0" w:color="auto"/>
              <w:bottom w:val="single" w:sz="6" w:space="0" w:color="auto"/>
            </w:tcBorders>
          </w:tcPr>
          <w:p w14:paraId="24C0B972" w14:textId="77777777" w:rsidR="0065166D" w:rsidRPr="00B37228" w:rsidRDefault="0065166D" w:rsidP="00FB5E62">
            <w:pPr>
              <w:tabs>
                <w:tab w:val="left" w:pos="1080"/>
              </w:tabs>
              <w:spacing w:line="240" w:lineRule="auto"/>
              <w:jc w:val="center"/>
              <w:rPr>
                <w:rFonts w:ascii="Myriad Pro" w:hAnsi="Myriad Pro"/>
                <w:b/>
                <w:sz w:val="20"/>
                <w:szCs w:val="20"/>
              </w:rPr>
            </w:pPr>
            <w:r w:rsidRPr="00B37228">
              <w:rPr>
                <w:rFonts w:ascii="Myriad Pro" w:hAnsi="Myriad Pro"/>
                <w:b/>
                <w:sz w:val="20"/>
                <w:szCs w:val="20"/>
              </w:rPr>
              <w:t>Status</w:t>
            </w:r>
          </w:p>
        </w:tc>
      </w:tr>
      <w:tr w:rsidR="0065166D" w:rsidRPr="00B37228" w14:paraId="47997DFD" w14:textId="77777777" w:rsidTr="00670206">
        <w:tc>
          <w:tcPr>
            <w:tcW w:w="2672" w:type="dxa"/>
            <w:tcBorders>
              <w:top w:val="single" w:sz="6" w:space="0" w:color="auto"/>
              <w:bottom w:val="single" w:sz="6" w:space="0" w:color="auto"/>
              <w:right w:val="single" w:sz="6" w:space="0" w:color="auto"/>
            </w:tcBorders>
          </w:tcPr>
          <w:p w14:paraId="0EAD61F0" w14:textId="0FB4D9B7" w:rsidR="0065166D" w:rsidRPr="00B37228" w:rsidRDefault="00905C27" w:rsidP="00FB5E62">
            <w:pPr>
              <w:tabs>
                <w:tab w:val="left" w:pos="1080"/>
              </w:tabs>
              <w:spacing w:line="240" w:lineRule="auto"/>
              <w:rPr>
                <w:rFonts w:ascii="Myriad Pro" w:hAnsi="Myriad Pro"/>
                <w:sz w:val="20"/>
                <w:szCs w:val="20"/>
              </w:rPr>
            </w:pPr>
            <w:r>
              <w:rPr>
                <w:rFonts w:ascii="Myriad Pro" w:hAnsi="Myriad Pro"/>
                <w:sz w:val="20"/>
                <w:szCs w:val="20"/>
              </w:rPr>
              <w:t>4.1 Maintain and enhance the practice of consultants working with local counterparts to pass on skills &amp; experience.</w:t>
            </w:r>
          </w:p>
        </w:tc>
        <w:tc>
          <w:tcPr>
            <w:tcW w:w="1262" w:type="dxa"/>
            <w:tcBorders>
              <w:top w:val="single" w:sz="6" w:space="0" w:color="auto"/>
              <w:left w:val="single" w:sz="6" w:space="0" w:color="auto"/>
              <w:bottom w:val="single" w:sz="6" w:space="0" w:color="auto"/>
              <w:right w:val="single" w:sz="6" w:space="0" w:color="auto"/>
            </w:tcBorders>
          </w:tcPr>
          <w:p w14:paraId="2C92F8D3" w14:textId="5DB2BED0" w:rsidR="0065166D" w:rsidRPr="00B37228" w:rsidRDefault="00903F68" w:rsidP="00FB5E62">
            <w:pPr>
              <w:tabs>
                <w:tab w:val="left" w:pos="1080"/>
              </w:tabs>
              <w:spacing w:line="240" w:lineRule="auto"/>
              <w:rPr>
                <w:rFonts w:ascii="Myriad Pro" w:hAnsi="Myriad Pro"/>
                <w:sz w:val="20"/>
                <w:szCs w:val="20"/>
              </w:rPr>
            </w:pPr>
            <w:r>
              <w:rPr>
                <w:rFonts w:ascii="Myriad Pro" w:hAnsi="Myriad Pro"/>
                <w:sz w:val="20"/>
                <w:szCs w:val="20"/>
              </w:rPr>
              <w:t>According to each consultancy</w:t>
            </w:r>
          </w:p>
        </w:tc>
        <w:tc>
          <w:tcPr>
            <w:tcW w:w="1340" w:type="dxa"/>
            <w:tcBorders>
              <w:top w:val="single" w:sz="6" w:space="0" w:color="auto"/>
              <w:left w:val="single" w:sz="6" w:space="0" w:color="auto"/>
              <w:bottom w:val="single" w:sz="6" w:space="0" w:color="auto"/>
              <w:right w:val="single" w:sz="6" w:space="0" w:color="auto"/>
            </w:tcBorders>
          </w:tcPr>
          <w:p w14:paraId="1D6078D1" w14:textId="719B1DA0" w:rsidR="0065166D" w:rsidRPr="00B37228" w:rsidRDefault="009E1445" w:rsidP="00FB5E62">
            <w:pPr>
              <w:tabs>
                <w:tab w:val="left" w:pos="1080"/>
              </w:tabs>
              <w:spacing w:line="240" w:lineRule="auto"/>
              <w:rPr>
                <w:rFonts w:ascii="Myriad Pro" w:hAnsi="Myriad Pro"/>
                <w:sz w:val="20"/>
                <w:szCs w:val="20"/>
              </w:rPr>
            </w:pPr>
            <w:r>
              <w:rPr>
                <w:rFonts w:ascii="Myriad Pro" w:hAnsi="Myriad Pro"/>
                <w:sz w:val="20"/>
                <w:szCs w:val="20"/>
              </w:rPr>
              <w:t>PIU, Consultants</w:t>
            </w:r>
          </w:p>
        </w:tc>
        <w:tc>
          <w:tcPr>
            <w:tcW w:w="2693" w:type="dxa"/>
            <w:tcBorders>
              <w:top w:val="single" w:sz="6" w:space="0" w:color="auto"/>
              <w:left w:val="single" w:sz="6" w:space="0" w:color="auto"/>
              <w:bottom w:val="single" w:sz="6" w:space="0" w:color="auto"/>
              <w:right w:val="single" w:sz="6" w:space="0" w:color="auto"/>
            </w:tcBorders>
          </w:tcPr>
          <w:p w14:paraId="6002A336" w14:textId="77777777" w:rsidR="0065166D" w:rsidRDefault="00137C8A" w:rsidP="00FB5E62">
            <w:pPr>
              <w:tabs>
                <w:tab w:val="left" w:pos="1080"/>
              </w:tabs>
              <w:spacing w:line="240" w:lineRule="auto"/>
              <w:rPr>
                <w:rFonts w:ascii="Myriad Pro" w:hAnsi="Myriad Pro"/>
                <w:sz w:val="20"/>
                <w:szCs w:val="20"/>
              </w:rPr>
            </w:pPr>
            <w:r>
              <w:rPr>
                <w:rFonts w:ascii="Myriad Pro" w:hAnsi="Myriad Pro"/>
                <w:sz w:val="20"/>
                <w:szCs w:val="20"/>
              </w:rPr>
              <w:t>Previous consultants undertook capacity building with MNR staff during field work, and at final outcomes presentations.</w:t>
            </w:r>
          </w:p>
          <w:p w14:paraId="1907AC51" w14:textId="58D75066" w:rsidR="00541CAB" w:rsidRPr="00B37228" w:rsidRDefault="00541CAB" w:rsidP="00FB5E62">
            <w:pPr>
              <w:tabs>
                <w:tab w:val="left" w:pos="1080"/>
              </w:tabs>
              <w:spacing w:line="240" w:lineRule="auto"/>
              <w:rPr>
                <w:rFonts w:ascii="Myriad Pro" w:hAnsi="Myriad Pro"/>
                <w:sz w:val="20"/>
                <w:szCs w:val="20"/>
              </w:rPr>
            </w:pPr>
            <w:r>
              <w:rPr>
                <w:rFonts w:ascii="Myriad Pro" w:hAnsi="Myriad Pro"/>
                <w:sz w:val="20"/>
                <w:szCs w:val="20"/>
              </w:rPr>
              <w:t>To be undertaken with all consultants as feasible, relevant or of benefit to local teams</w:t>
            </w:r>
          </w:p>
        </w:tc>
        <w:tc>
          <w:tcPr>
            <w:tcW w:w="1275" w:type="dxa"/>
            <w:tcBorders>
              <w:top w:val="single" w:sz="6" w:space="0" w:color="auto"/>
              <w:left w:val="single" w:sz="6" w:space="0" w:color="auto"/>
              <w:bottom w:val="single" w:sz="6" w:space="0" w:color="auto"/>
            </w:tcBorders>
          </w:tcPr>
          <w:p w14:paraId="566A505A" w14:textId="5641DA4A" w:rsidR="0065166D" w:rsidRPr="00B37228" w:rsidRDefault="00541CAB" w:rsidP="00FB5E62">
            <w:pPr>
              <w:tabs>
                <w:tab w:val="left" w:pos="1080"/>
              </w:tabs>
              <w:spacing w:line="240" w:lineRule="auto"/>
              <w:rPr>
                <w:rFonts w:ascii="Myriad Pro" w:hAnsi="Myriad Pro"/>
                <w:sz w:val="20"/>
                <w:szCs w:val="20"/>
              </w:rPr>
            </w:pPr>
            <w:r>
              <w:rPr>
                <w:rFonts w:ascii="Myriad Pro" w:hAnsi="Myriad Pro"/>
                <w:sz w:val="20"/>
                <w:szCs w:val="20"/>
              </w:rPr>
              <w:t>Ongoing</w:t>
            </w:r>
          </w:p>
        </w:tc>
      </w:tr>
      <w:tr w:rsidR="00541CAB" w:rsidRPr="00B37228" w14:paraId="3AA94BF8" w14:textId="77777777" w:rsidTr="00670206">
        <w:tc>
          <w:tcPr>
            <w:tcW w:w="2672" w:type="dxa"/>
            <w:tcBorders>
              <w:top w:val="single" w:sz="6" w:space="0" w:color="auto"/>
              <w:bottom w:val="single" w:sz="6" w:space="0" w:color="auto"/>
              <w:right w:val="single" w:sz="6" w:space="0" w:color="auto"/>
            </w:tcBorders>
          </w:tcPr>
          <w:p w14:paraId="66831EF6" w14:textId="65E1E7E8" w:rsidR="00541CAB" w:rsidRPr="00B37228" w:rsidRDefault="00541CAB" w:rsidP="00FB5E62">
            <w:pPr>
              <w:tabs>
                <w:tab w:val="left" w:pos="1080"/>
              </w:tabs>
              <w:spacing w:line="240" w:lineRule="auto"/>
              <w:rPr>
                <w:rFonts w:ascii="Myriad Pro" w:hAnsi="Myriad Pro"/>
                <w:sz w:val="20"/>
                <w:szCs w:val="20"/>
              </w:rPr>
            </w:pPr>
            <w:r>
              <w:rPr>
                <w:rFonts w:ascii="Myriad Pro" w:hAnsi="Myriad Pro"/>
                <w:sz w:val="20"/>
                <w:szCs w:val="20"/>
              </w:rPr>
              <w:t>4.2 Provide opportunities for students to join consultants in their work.</w:t>
            </w:r>
          </w:p>
        </w:tc>
        <w:tc>
          <w:tcPr>
            <w:tcW w:w="1262" w:type="dxa"/>
            <w:tcBorders>
              <w:top w:val="single" w:sz="6" w:space="0" w:color="auto"/>
              <w:left w:val="single" w:sz="6" w:space="0" w:color="auto"/>
              <w:bottom w:val="single" w:sz="6" w:space="0" w:color="auto"/>
              <w:right w:val="single" w:sz="6" w:space="0" w:color="auto"/>
            </w:tcBorders>
          </w:tcPr>
          <w:p w14:paraId="4F47AB38" w14:textId="2284FE88" w:rsidR="00541CAB" w:rsidRPr="00B37228" w:rsidRDefault="00541CAB" w:rsidP="00FB5E62">
            <w:pPr>
              <w:tabs>
                <w:tab w:val="left" w:pos="1080"/>
              </w:tabs>
              <w:spacing w:line="240" w:lineRule="auto"/>
              <w:rPr>
                <w:rFonts w:ascii="Myriad Pro" w:hAnsi="Myriad Pro"/>
                <w:sz w:val="20"/>
                <w:szCs w:val="20"/>
              </w:rPr>
            </w:pPr>
            <w:r>
              <w:rPr>
                <w:rFonts w:ascii="Myriad Pro" w:hAnsi="Myriad Pro"/>
                <w:sz w:val="20"/>
                <w:szCs w:val="20"/>
              </w:rPr>
              <w:t xml:space="preserve">As each consultancy allows for, advise schools to nominate suitable Snr students  </w:t>
            </w:r>
          </w:p>
        </w:tc>
        <w:tc>
          <w:tcPr>
            <w:tcW w:w="1340" w:type="dxa"/>
            <w:tcBorders>
              <w:top w:val="single" w:sz="6" w:space="0" w:color="auto"/>
              <w:left w:val="single" w:sz="6" w:space="0" w:color="auto"/>
              <w:bottom w:val="single" w:sz="6" w:space="0" w:color="auto"/>
              <w:right w:val="single" w:sz="6" w:space="0" w:color="auto"/>
            </w:tcBorders>
          </w:tcPr>
          <w:p w14:paraId="0B8053BF" w14:textId="5D327640" w:rsidR="00541CAB" w:rsidRPr="00B37228" w:rsidRDefault="00541CAB" w:rsidP="00FB5E62">
            <w:pPr>
              <w:tabs>
                <w:tab w:val="left" w:pos="1080"/>
              </w:tabs>
              <w:spacing w:line="240" w:lineRule="auto"/>
              <w:rPr>
                <w:rFonts w:ascii="Myriad Pro" w:hAnsi="Myriad Pro"/>
                <w:sz w:val="20"/>
                <w:szCs w:val="20"/>
              </w:rPr>
            </w:pPr>
            <w:r>
              <w:rPr>
                <w:rFonts w:ascii="Myriad Pro" w:hAnsi="Myriad Pro"/>
                <w:sz w:val="20"/>
                <w:szCs w:val="20"/>
              </w:rPr>
              <w:t>PIU, Consultants</w:t>
            </w:r>
          </w:p>
        </w:tc>
        <w:tc>
          <w:tcPr>
            <w:tcW w:w="2693" w:type="dxa"/>
            <w:tcBorders>
              <w:top w:val="single" w:sz="6" w:space="0" w:color="auto"/>
              <w:left w:val="single" w:sz="6" w:space="0" w:color="auto"/>
              <w:bottom w:val="single" w:sz="6" w:space="0" w:color="auto"/>
              <w:right w:val="single" w:sz="6" w:space="0" w:color="auto"/>
            </w:tcBorders>
          </w:tcPr>
          <w:p w14:paraId="2E84EF54" w14:textId="026253DE" w:rsidR="00541CAB" w:rsidRDefault="00541CAB" w:rsidP="00FB5E62">
            <w:pPr>
              <w:tabs>
                <w:tab w:val="left" w:pos="1080"/>
              </w:tabs>
              <w:spacing w:line="240" w:lineRule="auto"/>
              <w:rPr>
                <w:rFonts w:ascii="Myriad Pro" w:hAnsi="Myriad Pro"/>
                <w:sz w:val="20"/>
                <w:szCs w:val="20"/>
              </w:rPr>
            </w:pPr>
            <w:r>
              <w:rPr>
                <w:rFonts w:ascii="Myriad Pro" w:hAnsi="Myriad Pro"/>
                <w:sz w:val="20"/>
                <w:szCs w:val="20"/>
              </w:rPr>
              <w:t>To be scheduled in with each field component of consultancies and communicated to Education dept for coordination with students availability.</w:t>
            </w:r>
          </w:p>
          <w:p w14:paraId="5519760A" w14:textId="672EC7E2" w:rsidR="00775682" w:rsidRPr="00B37228" w:rsidRDefault="00775682" w:rsidP="00FB5E62">
            <w:pPr>
              <w:tabs>
                <w:tab w:val="left" w:pos="1080"/>
              </w:tabs>
              <w:spacing w:line="240" w:lineRule="auto"/>
              <w:rPr>
                <w:rFonts w:ascii="Myriad Pro" w:hAnsi="Myriad Pro"/>
                <w:sz w:val="20"/>
                <w:szCs w:val="20"/>
              </w:rPr>
            </w:pPr>
            <w:r>
              <w:rPr>
                <w:rFonts w:ascii="Myriad Pro" w:hAnsi="Myriad Pro"/>
                <w:sz w:val="20"/>
                <w:szCs w:val="20"/>
              </w:rPr>
              <w:t xml:space="preserve">Done with cave fanua, reptile, and peka surveys. </w:t>
            </w:r>
          </w:p>
        </w:tc>
        <w:tc>
          <w:tcPr>
            <w:tcW w:w="1275" w:type="dxa"/>
            <w:tcBorders>
              <w:top w:val="single" w:sz="6" w:space="0" w:color="auto"/>
              <w:left w:val="single" w:sz="6" w:space="0" w:color="auto"/>
              <w:bottom w:val="single" w:sz="6" w:space="0" w:color="auto"/>
            </w:tcBorders>
          </w:tcPr>
          <w:p w14:paraId="4CD24B8D" w14:textId="5F880695" w:rsidR="00541CAB" w:rsidRPr="00B37228" w:rsidRDefault="00775682" w:rsidP="00FB5E62">
            <w:pPr>
              <w:tabs>
                <w:tab w:val="left" w:pos="1080"/>
              </w:tabs>
              <w:spacing w:line="240" w:lineRule="auto"/>
              <w:rPr>
                <w:rFonts w:ascii="Myriad Pro" w:hAnsi="Myriad Pro"/>
                <w:sz w:val="20"/>
                <w:szCs w:val="20"/>
              </w:rPr>
            </w:pPr>
            <w:r>
              <w:rPr>
                <w:rFonts w:ascii="Myriad Pro" w:hAnsi="Myriad Pro"/>
                <w:sz w:val="20"/>
                <w:szCs w:val="20"/>
              </w:rPr>
              <w:t>Ongoing</w:t>
            </w:r>
          </w:p>
        </w:tc>
      </w:tr>
      <w:tr w:rsidR="00541CAB" w:rsidRPr="00B37228" w14:paraId="383618B9" w14:textId="77777777" w:rsidTr="00670206">
        <w:tc>
          <w:tcPr>
            <w:tcW w:w="2672" w:type="dxa"/>
            <w:tcBorders>
              <w:top w:val="single" w:sz="6" w:space="0" w:color="auto"/>
              <w:bottom w:val="single" w:sz="4" w:space="0" w:color="auto"/>
              <w:right w:val="single" w:sz="6" w:space="0" w:color="auto"/>
            </w:tcBorders>
          </w:tcPr>
          <w:p w14:paraId="0BD44A94" w14:textId="32EEC572" w:rsidR="00541CAB" w:rsidRPr="00B37228" w:rsidRDefault="00541CAB" w:rsidP="00FB5E62">
            <w:pPr>
              <w:tabs>
                <w:tab w:val="left" w:pos="1080"/>
              </w:tabs>
              <w:spacing w:line="240" w:lineRule="auto"/>
              <w:rPr>
                <w:rFonts w:ascii="Myriad Pro" w:hAnsi="Myriad Pro"/>
                <w:sz w:val="20"/>
                <w:szCs w:val="20"/>
              </w:rPr>
            </w:pPr>
            <w:r>
              <w:rPr>
                <w:rFonts w:ascii="Myriad Pro" w:hAnsi="Myriad Pro"/>
                <w:sz w:val="20"/>
                <w:szCs w:val="20"/>
              </w:rPr>
              <w:t>4.3 Continue the practice of consultants holding workshops to share details of their activities and results</w:t>
            </w:r>
          </w:p>
        </w:tc>
        <w:tc>
          <w:tcPr>
            <w:tcW w:w="1262" w:type="dxa"/>
            <w:tcBorders>
              <w:top w:val="single" w:sz="6" w:space="0" w:color="auto"/>
              <w:left w:val="single" w:sz="6" w:space="0" w:color="auto"/>
              <w:bottom w:val="single" w:sz="4" w:space="0" w:color="auto"/>
              <w:right w:val="single" w:sz="6" w:space="0" w:color="auto"/>
            </w:tcBorders>
          </w:tcPr>
          <w:p w14:paraId="6A3DCF4D" w14:textId="07674873" w:rsidR="00541CAB" w:rsidRPr="00B37228" w:rsidDel="0081599E" w:rsidRDefault="00541CAB" w:rsidP="00FB5E62">
            <w:pPr>
              <w:tabs>
                <w:tab w:val="left" w:pos="1080"/>
              </w:tabs>
              <w:spacing w:line="240" w:lineRule="auto"/>
              <w:rPr>
                <w:rFonts w:ascii="Myriad Pro" w:hAnsi="Myriad Pro"/>
                <w:sz w:val="20"/>
                <w:szCs w:val="20"/>
              </w:rPr>
            </w:pPr>
            <w:r>
              <w:rPr>
                <w:rFonts w:ascii="Myriad Pro" w:hAnsi="Myriad Pro"/>
                <w:sz w:val="20"/>
                <w:szCs w:val="20"/>
              </w:rPr>
              <w:t xml:space="preserve">Prior to completion of the final field mission for each consultancy. </w:t>
            </w:r>
          </w:p>
        </w:tc>
        <w:tc>
          <w:tcPr>
            <w:tcW w:w="1340" w:type="dxa"/>
            <w:tcBorders>
              <w:top w:val="single" w:sz="6" w:space="0" w:color="auto"/>
              <w:left w:val="single" w:sz="6" w:space="0" w:color="auto"/>
              <w:bottom w:val="single" w:sz="4" w:space="0" w:color="auto"/>
              <w:right w:val="single" w:sz="6" w:space="0" w:color="auto"/>
            </w:tcBorders>
          </w:tcPr>
          <w:p w14:paraId="6046BE5F" w14:textId="73EF68A3" w:rsidR="00541CAB" w:rsidRPr="00B37228" w:rsidDel="0081599E" w:rsidRDefault="00541CAB" w:rsidP="00FB5E62">
            <w:pPr>
              <w:tabs>
                <w:tab w:val="left" w:pos="1080"/>
              </w:tabs>
              <w:spacing w:line="240" w:lineRule="auto"/>
              <w:rPr>
                <w:rFonts w:ascii="Myriad Pro" w:hAnsi="Myriad Pro"/>
                <w:sz w:val="20"/>
                <w:szCs w:val="20"/>
              </w:rPr>
            </w:pPr>
            <w:r>
              <w:rPr>
                <w:rFonts w:ascii="Myriad Pro" w:hAnsi="Myriad Pro"/>
                <w:sz w:val="20"/>
                <w:szCs w:val="20"/>
              </w:rPr>
              <w:t>PIU, Consultants</w:t>
            </w:r>
          </w:p>
        </w:tc>
        <w:tc>
          <w:tcPr>
            <w:tcW w:w="2693" w:type="dxa"/>
            <w:tcBorders>
              <w:top w:val="single" w:sz="6" w:space="0" w:color="auto"/>
              <w:left w:val="single" w:sz="6" w:space="0" w:color="auto"/>
              <w:bottom w:val="single" w:sz="4" w:space="0" w:color="auto"/>
              <w:right w:val="single" w:sz="6" w:space="0" w:color="auto"/>
            </w:tcBorders>
          </w:tcPr>
          <w:p w14:paraId="477BF593" w14:textId="5BA3910F" w:rsidR="00541CAB" w:rsidRDefault="00541CAB" w:rsidP="00FB5E62">
            <w:pPr>
              <w:tabs>
                <w:tab w:val="left" w:pos="1080"/>
              </w:tabs>
              <w:spacing w:line="240" w:lineRule="auto"/>
              <w:rPr>
                <w:rFonts w:ascii="Myriad Pro" w:hAnsi="Myriad Pro"/>
                <w:sz w:val="20"/>
                <w:szCs w:val="20"/>
              </w:rPr>
            </w:pPr>
            <w:r>
              <w:rPr>
                <w:rFonts w:ascii="Myriad Pro" w:hAnsi="Myriad Pro"/>
                <w:sz w:val="20"/>
                <w:szCs w:val="20"/>
              </w:rPr>
              <w:t>Factored into all consultancies TORs</w:t>
            </w:r>
          </w:p>
          <w:p w14:paraId="150236F4" w14:textId="105B5E19" w:rsidR="00775682" w:rsidRPr="00B37228" w:rsidRDefault="00775682" w:rsidP="00FB5E62">
            <w:pPr>
              <w:tabs>
                <w:tab w:val="left" w:pos="1080"/>
              </w:tabs>
              <w:spacing w:line="240" w:lineRule="auto"/>
              <w:rPr>
                <w:rFonts w:ascii="Myriad Pro" w:hAnsi="Myriad Pro"/>
                <w:sz w:val="20"/>
                <w:szCs w:val="20"/>
              </w:rPr>
            </w:pPr>
            <w:r>
              <w:rPr>
                <w:rFonts w:ascii="Myriad Pro" w:hAnsi="Myriad Pro"/>
                <w:sz w:val="20"/>
                <w:szCs w:val="20"/>
              </w:rPr>
              <w:t>To be undertaken on the last mission of each consultancy.</w:t>
            </w:r>
          </w:p>
        </w:tc>
        <w:tc>
          <w:tcPr>
            <w:tcW w:w="1275" w:type="dxa"/>
            <w:tcBorders>
              <w:top w:val="single" w:sz="6" w:space="0" w:color="auto"/>
              <w:left w:val="single" w:sz="6" w:space="0" w:color="auto"/>
              <w:bottom w:val="single" w:sz="4" w:space="0" w:color="auto"/>
            </w:tcBorders>
          </w:tcPr>
          <w:p w14:paraId="1102EC76" w14:textId="00717C1E" w:rsidR="00541CAB" w:rsidRPr="00B37228" w:rsidRDefault="00775682" w:rsidP="00FB5E62">
            <w:pPr>
              <w:tabs>
                <w:tab w:val="left" w:pos="1080"/>
              </w:tabs>
              <w:spacing w:line="240" w:lineRule="auto"/>
              <w:rPr>
                <w:rFonts w:ascii="Myriad Pro" w:hAnsi="Myriad Pro"/>
                <w:sz w:val="20"/>
                <w:szCs w:val="20"/>
              </w:rPr>
            </w:pPr>
            <w:r>
              <w:rPr>
                <w:rFonts w:ascii="Myriad Pro" w:hAnsi="Myriad Pro"/>
                <w:sz w:val="20"/>
                <w:szCs w:val="20"/>
              </w:rPr>
              <w:t>Ongoing</w:t>
            </w:r>
          </w:p>
        </w:tc>
      </w:tr>
    </w:tbl>
    <w:p w14:paraId="4B973CD6" w14:textId="79C0522A" w:rsidR="00D66F55" w:rsidRDefault="00D66F55" w:rsidP="00D66F55">
      <w:pPr>
        <w:rPr>
          <w:rFonts w:ascii="Myriad Pro" w:hAnsi="Myriad Pro"/>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581"/>
        <w:gridCol w:w="1417"/>
        <w:gridCol w:w="1276"/>
        <w:gridCol w:w="2410"/>
        <w:gridCol w:w="1558"/>
      </w:tblGrid>
      <w:tr w:rsidR="0065166D" w:rsidRPr="00B37228" w14:paraId="679BF25C" w14:textId="77777777" w:rsidTr="00670206">
        <w:tc>
          <w:tcPr>
            <w:tcW w:w="9242" w:type="dxa"/>
            <w:gridSpan w:val="5"/>
            <w:shd w:val="clear" w:color="auto" w:fill="F3F3F3"/>
          </w:tcPr>
          <w:p w14:paraId="109963F2" w14:textId="584CBAB4" w:rsidR="0065166D" w:rsidRPr="00900AB9" w:rsidRDefault="0065166D" w:rsidP="00FB5E62">
            <w:pPr>
              <w:tabs>
                <w:tab w:val="left" w:pos="1080"/>
              </w:tabs>
              <w:spacing w:line="240" w:lineRule="auto"/>
              <w:rPr>
                <w:rFonts w:ascii="Myriad Pro" w:hAnsi="Myriad Pro"/>
                <w:sz w:val="20"/>
                <w:szCs w:val="20"/>
              </w:rPr>
            </w:pPr>
            <w:r w:rsidRPr="00B37228">
              <w:rPr>
                <w:rFonts w:ascii="Myriad Pro" w:hAnsi="Myriad Pro"/>
                <w:sz w:val="20"/>
                <w:szCs w:val="20"/>
              </w:rPr>
              <w:br w:type="page"/>
            </w:r>
            <w:r w:rsidR="00900AB9">
              <w:rPr>
                <w:rFonts w:ascii="Myriad Pro" w:hAnsi="Myriad Pro"/>
                <w:b/>
                <w:sz w:val="20"/>
                <w:szCs w:val="20"/>
              </w:rPr>
              <w:t>Midterm Review recommendation 5</w:t>
            </w:r>
            <w:r w:rsidRPr="00B37228">
              <w:rPr>
                <w:rFonts w:ascii="Myriad Pro" w:hAnsi="Myriad Pro"/>
                <w:b/>
                <w:sz w:val="20"/>
                <w:szCs w:val="20"/>
              </w:rPr>
              <w:t xml:space="preserve">. </w:t>
            </w:r>
            <w:r w:rsidR="00E63E34" w:rsidRPr="00E63E34">
              <w:rPr>
                <w:rFonts w:ascii="Myriad Pro" w:hAnsi="Myriad Pro"/>
                <w:sz w:val="20"/>
                <w:szCs w:val="20"/>
              </w:rPr>
              <w:t xml:space="preserve">Establish and enhance work with communities being fully aware of their needs without creating false expectations, and without overburdening communities with activities. Imbed livelihood aspects and income generation issues related to comparative advantages of sustainable use of biodiversity.  </w:t>
            </w:r>
          </w:p>
        </w:tc>
      </w:tr>
      <w:tr w:rsidR="0065166D" w:rsidRPr="00B37228" w14:paraId="73727997" w14:textId="77777777" w:rsidTr="00670206">
        <w:tc>
          <w:tcPr>
            <w:tcW w:w="9242" w:type="dxa"/>
            <w:gridSpan w:val="5"/>
            <w:tcBorders>
              <w:top w:val="single" w:sz="4" w:space="0" w:color="auto"/>
              <w:bottom w:val="single" w:sz="6" w:space="0" w:color="auto"/>
            </w:tcBorders>
            <w:shd w:val="clear" w:color="auto" w:fill="F3F3F3"/>
          </w:tcPr>
          <w:p w14:paraId="64AD9D25" w14:textId="184A89C6" w:rsidR="0065166D" w:rsidRPr="00B37228" w:rsidRDefault="0065166D" w:rsidP="00FB5E62">
            <w:pPr>
              <w:tabs>
                <w:tab w:val="left" w:pos="1080"/>
              </w:tabs>
              <w:spacing w:line="240" w:lineRule="auto"/>
              <w:rPr>
                <w:rFonts w:ascii="Myriad Pro" w:hAnsi="Myriad Pro"/>
                <w:sz w:val="20"/>
                <w:szCs w:val="20"/>
              </w:rPr>
            </w:pPr>
            <w:r w:rsidRPr="00B37228">
              <w:rPr>
                <w:rFonts w:ascii="Myriad Pro" w:hAnsi="Myriad Pro"/>
                <w:b/>
                <w:sz w:val="20"/>
                <w:szCs w:val="20"/>
              </w:rPr>
              <w:t>Management response</w:t>
            </w:r>
            <w:r w:rsidRPr="00B37228">
              <w:rPr>
                <w:rFonts w:ascii="Myriad Pro" w:hAnsi="Myriad Pro"/>
                <w:sz w:val="20"/>
                <w:szCs w:val="20"/>
              </w:rPr>
              <w:t xml:space="preserve">: </w:t>
            </w:r>
            <w:r w:rsidR="00775682">
              <w:rPr>
                <w:rFonts w:ascii="Myriad Pro" w:hAnsi="Myriad Pro"/>
                <w:sz w:val="20"/>
                <w:szCs w:val="20"/>
              </w:rPr>
              <w:t>Agreed with MTR recommendation 5</w:t>
            </w:r>
          </w:p>
        </w:tc>
      </w:tr>
      <w:tr w:rsidR="00137C8A" w:rsidRPr="00B37228" w14:paraId="3BD6B4BD" w14:textId="77777777" w:rsidTr="00670206">
        <w:trPr>
          <w:trHeight w:val="135"/>
        </w:trPr>
        <w:tc>
          <w:tcPr>
            <w:tcW w:w="2581" w:type="dxa"/>
            <w:vMerge w:val="restart"/>
            <w:tcBorders>
              <w:top w:val="single" w:sz="6" w:space="0" w:color="auto"/>
              <w:bottom w:val="single" w:sz="6" w:space="0" w:color="auto"/>
              <w:right w:val="single" w:sz="6" w:space="0" w:color="auto"/>
            </w:tcBorders>
            <w:shd w:val="clear" w:color="auto" w:fill="F3F3F3"/>
          </w:tcPr>
          <w:p w14:paraId="09AF9E4E" w14:textId="77777777" w:rsidR="0065166D" w:rsidRPr="00B37228" w:rsidRDefault="0065166D" w:rsidP="00FB5E62">
            <w:pPr>
              <w:tabs>
                <w:tab w:val="left" w:pos="1080"/>
              </w:tabs>
              <w:spacing w:line="240" w:lineRule="auto"/>
              <w:jc w:val="center"/>
              <w:rPr>
                <w:rFonts w:ascii="Myriad Pro" w:hAnsi="Myriad Pro"/>
                <w:b/>
                <w:sz w:val="20"/>
                <w:szCs w:val="20"/>
              </w:rPr>
            </w:pPr>
            <w:r w:rsidRPr="00B37228">
              <w:rPr>
                <w:rFonts w:ascii="Myriad Pro" w:hAnsi="Myriad Pro"/>
                <w:b/>
                <w:sz w:val="20"/>
                <w:szCs w:val="20"/>
              </w:rPr>
              <w:t>Key action(s)</w:t>
            </w:r>
          </w:p>
        </w:tc>
        <w:tc>
          <w:tcPr>
            <w:tcW w:w="1417" w:type="dxa"/>
            <w:vMerge w:val="restart"/>
            <w:tcBorders>
              <w:top w:val="single" w:sz="6" w:space="0" w:color="auto"/>
              <w:left w:val="single" w:sz="6" w:space="0" w:color="auto"/>
              <w:bottom w:val="single" w:sz="6" w:space="0" w:color="auto"/>
              <w:right w:val="single" w:sz="6" w:space="0" w:color="auto"/>
            </w:tcBorders>
            <w:shd w:val="clear" w:color="auto" w:fill="F3F3F3"/>
          </w:tcPr>
          <w:p w14:paraId="3158C0F9" w14:textId="77777777" w:rsidR="0065166D" w:rsidRPr="00B37228" w:rsidRDefault="0065166D" w:rsidP="00FB5E62">
            <w:pPr>
              <w:tabs>
                <w:tab w:val="left" w:pos="1080"/>
              </w:tabs>
              <w:spacing w:line="240" w:lineRule="auto"/>
              <w:jc w:val="center"/>
              <w:rPr>
                <w:rFonts w:ascii="Myriad Pro" w:hAnsi="Myriad Pro"/>
                <w:b/>
                <w:sz w:val="20"/>
                <w:szCs w:val="20"/>
              </w:rPr>
            </w:pPr>
            <w:r w:rsidRPr="00B37228">
              <w:rPr>
                <w:rFonts w:ascii="Myriad Pro" w:hAnsi="Myriad Pro"/>
                <w:b/>
                <w:sz w:val="20"/>
                <w:szCs w:val="20"/>
              </w:rPr>
              <w:t>Time frame</w:t>
            </w:r>
          </w:p>
        </w:tc>
        <w:tc>
          <w:tcPr>
            <w:tcW w:w="1276" w:type="dxa"/>
            <w:vMerge w:val="restart"/>
            <w:tcBorders>
              <w:top w:val="single" w:sz="6" w:space="0" w:color="auto"/>
              <w:left w:val="single" w:sz="6" w:space="0" w:color="auto"/>
              <w:bottom w:val="single" w:sz="6" w:space="0" w:color="auto"/>
              <w:right w:val="single" w:sz="6" w:space="0" w:color="auto"/>
            </w:tcBorders>
            <w:shd w:val="clear" w:color="auto" w:fill="F3F3F3"/>
          </w:tcPr>
          <w:p w14:paraId="34EFD17F" w14:textId="77777777" w:rsidR="0065166D" w:rsidRPr="00B37228" w:rsidRDefault="0065166D" w:rsidP="00FB5E62">
            <w:pPr>
              <w:tabs>
                <w:tab w:val="left" w:pos="1080"/>
              </w:tabs>
              <w:spacing w:line="240" w:lineRule="auto"/>
              <w:jc w:val="center"/>
              <w:rPr>
                <w:rFonts w:ascii="Myriad Pro" w:hAnsi="Myriad Pro"/>
                <w:b/>
                <w:sz w:val="20"/>
                <w:szCs w:val="20"/>
              </w:rPr>
            </w:pPr>
            <w:r w:rsidRPr="00B37228">
              <w:rPr>
                <w:rFonts w:ascii="Myriad Pro" w:hAnsi="Myriad Pro"/>
                <w:b/>
                <w:sz w:val="20"/>
                <w:szCs w:val="20"/>
              </w:rPr>
              <w:t>Responsible unit(s)</w:t>
            </w:r>
          </w:p>
        </w:tc>
        <w:tc>
          <w:tcPr>
            <w:tcW w:w="3968" w:type="dxa"/>
            <w:gridSpan w:val="2"/>
            <w:tcBorders>
              <w:top w:val="single" w:sz="6" w:space="0" w:color="auto"/>
              <w:left w:val="single" w:sz="6" w:space="0" w:color="auto"/>
              <w:bottom w:val="single" w:sz="6" w:space="0" w:color="auto"/>
            </w:tcBorders>
            <w:shd w:val="clear" w:color="auto" w:fill="F3F3F3"/>
          </w:tcPr>
          <w:p w14:paraId="6F44C216" w14:textId="77777777" w:rsidR="0065166D" w:rsidRPr="00B37228" w:rsidRDefault="0065166D" w:rsidP="00FB5E62">
            <w:pPr>
              <w:tabs>
                <w:tab w:val="left" w:pos="1080"/>
              </w:tabs>
              <w:spacing w:line="240" w:lineRule="auto"/>
              <w:jc w:val="center"/>
              <w:rPr>
                <w:rFonts w:ascii="Myriad Pro" w:hAnsi="Myriad Pro"/>
                <w:b/>
                <w:sz w:val="20"/>
                <w:szCs w:val="20"/>
              </w:rPr>
            </w:pPr>
            <w:r w:rsidRPr="00B37228">
              <w:rPr>
                <w:rFonts w:ascii="Myriad Pro" w:hAnsi="Myriad Pro"/>
                <w:b/>
                <w:sz w:val="20"/>
                <w:szCs w:val="20"/>
              </w:rPr>
              <w:t>Tracking</w:t>
            </w:r>
          </w:p>
        </w:tc>
      </w:tr>
      <w:tr w:rsidR="00137C8A" w:rsidRPr="00B37228" w14:paraId="5FB8A507" w14:textId="77777777" w:rsidTr="00670206">
        <w:trPr>
          <w:trHeight w:val="135"/>
        </w:trPr>
        <w:tc>
          <w:tcPr>
            <w:tcW w:w="2581" w:type="dxa"/>
            <w:vMerge/>
            <w:tcBorders>
              <w:top w:val="single" w:sz="6" w:space="0" w:color="auto"/>
              <w:bottom w:val="single" w:sz="6" w:space="0" w:color="auto"/>
              <w:right w:val="single" w:sz="6" w:space="0" w:color="auto"/>
            </w:tcBorders>
            <w:shd w:val="clear" w:color="auto" w:fill="F3F3F3"/>
          </w:tcPr>
          <w:p w14:paraId="36E07C1F" w14:textId="77777777" w:rsidR="0065166D" w:rsidRPr="00B37228" w:rsidRDefault="0065166D" w:rsidP="00FB5E62">
            <w:pPr>
              <w:tabs>
                <w:tab w:val="left" w:pos="1080"/>
              </w:tabs>
              <w:spacing w:line="240" w:lineRule="auto"/>
              <w:rPr>
                <w:rFonts w:ascii="Myriad Pro" w:hAnsi="Myriad Pro"/>
                <w:sz w:val="20"/>
                <w:szCs w:val="20"/>
              </w:rPr>
            </w:pPr>
          </w:p>
        </w:tc>
        <w:tc>
          <w:tcPr>
            <w:tcW w:w="1417" w:type="dxa"/>
            <w:vMerge/>
            <w:tcBorders>
              <w:top w:val="single" w:sz="6" w:space="0" w:color="auto"/>
              <w:left w:val="single" w:sz="6" w:space="0" w:color="auto"/>
              <w:bottom w:val="single" w:sz="6" w:space="0" w:color="auto"/>
              <w:right w:val="single" w:sz="6" w:space="0" w:color="auto"/>
            </w:tcBorders>
            <w:shd w:val="clear" w:color="auto" w:fill="F3F3F3"/>
          </w:tcPr>
          <w:p w14:paraId="5D067359" w14:textId="77777777" w:rsidR="0065166D" w:rsidRPr="00B37228" w:rsidRDefault="0065166D" w:rsidP="00FB5E62">
            <w:pPr>
              <w:tabs>
                <w:tab w:val="left" w:pos="1080"/>
              </w:tabs>
              <w:spacing w:line="240" w:lineRule="auto"/>
              <w:rPr>
                <w:rFonts w:ascii="Myriad Pro" w:hAnsi="Myriad Pro"/>
                <w:b/>
                <w:sz w:val="20"/>
                <w:szCs w:val="20"/>
              </w:rPr>
            </w:pPr>
          </w:p>
        </w:tc>
        <w:tc>
          <w:tcPr>
            <w:tcW w:w="1276" w:type="dxa"/>
            <w:vMerge/>
            <w:tcBorders>
              <w:top w:val="single" w:sz="6" w:space="0" w:color="auto"/>
              <w:left w:val="single" w:sz="6" w:space="0" w:color="auto"/>
              <w:bottom w:val="single" w:sz="6" w:space="0" w:color="auto"/>
              <w:right w:val="single" w:sz="6" w:space="0" w:color="auto"/>
            </w:tcBorders>
            <w:shd w:val="clear" w:color="auto" w:fill="F3F3F3"/>
          </w:tcPr>
          <w:p w14:paraId="5B83FF1D" w14:textId="77777777" w:rsidR="0065166D" w:rsidRPr="00B37228" w:rsidRDefault="0065166D" w:rsidP="00FB5E62">
            <w:pPr>
              <w:tabs>
                <w:tab w:val="left" w:pos="1080"/>
              </w:tabs>
              <w:spacing w:line="240" w:lineRule="auto"/>
              <w:rPr>
                <w:rFonts w:ascii="Myriad Pro" w:hAnsi="Myriad Pro"/>
                <w:b/>
                <w:sz w:val="20"/>
                <w:szCs w:val="20"/>
              </w:rPr>
            </w:pPr>
          </w:p>
        </w:tc>
        <w:tc>
          <w:tcPr>
            <w:tcW w:w="2410" w:type="dxa"/>
            <w:tcBorders>
              <w:top w:val="single" w:sz="6" w:space="0" w:color="auto"/>
              <w:left w:val="single" w:sz="6" w:space="0" w:color="auto"/>
              <w:bottom w:val="single" w:sz="6" w:space="0" w:color="auto"/>
              <w:right w:val="single" w:sz="6" w:space="0" w:color="auto"/>
            </w:tcBorders>
          </w:tcPr>
          <w:p w14:paraId="71DED6F2" w14:textId="77777777" w:rsidR="0065166D" w:rsidRPr="00B37228" w:rsidRDefault="0065166D" w:rsidP="00FB5E62">
            <w:pPr>
              <w:tabs>
                <w:tab w:val="left" w:pos="1080"/>
              </w:tabs>
              <w:spacing w:line="240" w:lineRule="auto"/>
              <w:jc w:val="center"/>
              <w:rPr>
                <w:rFonts w:ascii="Myriad Pro" w:hAnsi="Myriad Pro"/>
                <w:b/>
                <w:sz w:val="20"/>
                <w:szCs w:val="20"/>
              </w:rPr>
            </w:pPr>
            <w:r w:rsidRPr="00B37228">
              <w:rPr>
                <w:rFonts w:ascii="Myriad Pro" w:hAnsi="Myriad Pro"/>
                <w:b/>
                <w:sz w:val="20"/>
                <w:szCs w:val="20"/>
              </w:rPr>
              <w:t>Comments</w:t>
            </w:r>
          </w:p>
        </w:tc>
        <w:tc>
          <w:tcPr>
            <w:tcW w:w="1558" w:type="dxa"/>
            <w:tcBorders>
              <w:top w:val="single" w:sz="6" w:space="0" w:color="auto"/>
              <w:left w:val="single" w:sz="6" w:space="0" w:color="auto"/>
              <w:bottom w:val="single" w:sz="6" w:space="0" w:color="auto"/>
            </w:tcBorders>
          </w:tcPr>
          <w:p w14:paraId="0CE8F2D6" w14:textId="77777777" w:rsidR="0065166D" w:rsidRPr="00B37228" w:rsidRDefault="0065166D" w:rsidP="00FB5E62">
            <w:pPr>
              <w:tabs>
                <w:tab w:val="left" w:pos="1080"/>
              </w:tabs>
              <w:spacing w:line="240" w:lineRule="auto"/>
              <w:jc w:val="center"/>
              <w:rPr>
                <w:rFonts w:ascii="Myriad Pro" w:hAnsi="Myriad Pro"/>
                <w:b/>
                <w:sz w:val="20"/>
                <w:szCs w:val="20"/>
              </w:rPr>
            </w:pPr>
            <w:r w:rsidRPr="00B37228">
              <w:rPr>
                <w:rFonts w:ascii="Myriad Pro" w:hAnsi="Myriad Pro"/>
                <w:b/>
                <w:sz w:val="20"/>
                <w:szCs w:val="20"/>
              </w:rPr>
              <w:t>Status</w:t>
            </w:r>
          </w:p>
        </w:tc>
      </w:tr>
      <w:tr w:rsidR="00137C8A" w:rsidRPr="00B37228" w14:paraId="584B8FB5" w14:textId="77777777" w:rsidTr="00670206">
        <w:tc>
          <w:tcPr>
            <w:tcW w:w="2581" w:type="dxa"/>
            <w:tcBorders>
              <w:top w:val="single" w:sz="6" w:space="0" w:color="auto"/>
              <w:bottom w:val="single" w:sz="6" w:space="0" w:color="auto"/>
              <w:right w:val="single" w:sz="6" w:space="0" w:color="auto"/>
            </w:tcBorders>
          </w:tcPr>
          <w:p w14:paraId="499FDA9B" w14:textId="4681179B" w:rsidR="0065166D" w:rsidRPr="00B37228" w:rsidRDefault="00905C27" w:rsidP="00FB5E62">
            <w:pPr>
              <w:tabs>
                <w:tab w:val="left" w:pos="1080"/>
              </w:tabs>
              <w:spacing w:line="240" w:lineRule="auto"/>
              <w:rPr>
                <w:rFonts w:ascii="Myriad Pro" w:hAnsi="Myriad Pro"/>
                <w:sz w:val="20"/>
                <w:szCs w:val="20"/>
              </w:rPr>
            </w:pPr>
            <w:r>
              <w:rPr>
                <w:rFonts w:ascii="Myriad Pro" w:hAnsi="Myriad Pro"/>
                <w:sz w:val="20"/>
                <w:szCs w:val="20"/>
              </w:rPr>
              <w:t xml:space="preserve">5.1. Develop a community consultation plan each year to identify the different </w:t>
            </w:r>
            <w:r>
              <w:rPr>
                <w:rFonts w:ascii="Myriad Pro" w:hAnsi="Myriad Pro"/>
                <w:sz w:val="20"/>
                <w:szCs w:val="20"/>
              </w:rPr>
              <w:lastRenderedPageBreak/>
              <w:t>engagement activities and the outcomes sought.</w:t>
            </w:r>
          </w:p>
        </w:tc>
        <w:tc>
          <w:tcPr>
            <w:tcW w:w="1417" w:type="dxa"/>
            <w:tcBorders>
              <w:top w:val="single" w:sz="6" w:space="0" w:color="auto"/>
              <w:left w:val="single" w:sz="6" w:space="0" w:color="auto"/>
              <w:bottom w:val="single" w:sz="6" w:space="0" w:color="auto"/>
              <w:right w:val="single" w:sz="6" w:space="0" w:color="auto"/>
            </w:tcBorders>
          </w:tcPr>
          <w:p w14:paraId="149236B7" w14:textId="1CB3334A" w:rsidR="0065166D" w:rsidRPr="00B37228" w:rsidRDefault="00775682" w:rsidP="00FB5E62">
            <w:pPr>
              <w:tabs>
                <w:tab w:val="left" w:pos="1080"/>
              </w:tabs>
              <w:spacing w:line="240" w:lineRule="auto"/>
              <w:rPr>
                <w:rFonts w:ascii="Myriad Pro" w:hAnsi="Myriad Pro"/>
                <w:sz w:val="20"/>
                <w:szCs w:val="20"/>
              </w:rPr>
            </w:pPr>
            <w:r>
              <w:rPr>
                <w:rFonts w:ascii="Myriad Pro" w:hAnsi="Myriad Pro"/>
                <w:sz w:val="20"/>
                <w:szCs w:val="20"/>
              </w:rPr>
              <w:lastRenderedPageBreak/>
              <w:t>January</w:t>
            </w:r>
            <w:r w:rsidR="009E1445">
              <w:rPr>
                <w:rFonts w:ascii="Myriad Pro" w:hAnsi="Myriad Pro"/>
                <w:sz w:val="20"/>
                <w:szCs w:val="20"/>
              </w:rPr>
              <w:t xml:space="preserve"> 2019</w:t>
            </w:r>
            <w:r w:rsidR="0091151D">
              <w:rPr>
                <w:rFonts w:ascii="Myriad Pro" w:hAnsi="Myriad Pro"/>
                <w:sz w:val="20"/>
                <w:szCs w:val="20"/>
              </w:rPr>
              <w:t xml:space="preserve"> then ahead of each quarter</w:t>
            </w:r>
          </w:p>
        </w:tc>
        <w:tc>
          <w:tcPr>
            <w:tcW w:w="1276" w:type="dxa"/>
            <w:tcBorders>
              <w:top w:val="single" w:sz="6" w:space="0" w:color="auto"/>
              <w:left w:val="single" w:sz="6" w:space="0" w:color="auto"/>
              <w:bottom w:val="single" w:sz="6" w:space="0" w:color="auto"/>
              <w:right w:val="single" w:sz="6" w:space="0" w:color="auto"/>
            </w:tcBorders>
          </w:tcPr>
          <w:p w14:paraId="4849CC1E" w14:textId="6311ADB9" w:rsidR="0065166D" w:rsidRPr="00B37228" w:rsidRDefault="009E1445" w:rsidP="00FB5E62">
            <w:pPr>
              <w:tabs>
                <w:tab w:val="left" w:pos="1080"/>
              </w:tabs>
              <w:spacing w:line="240" w:lineRule="auto"/>
              <w:rPr>
                <w:rFonts w:ascii="Myriad Pro" w:hAnsi="Myriad Pro"/>
                <w:sz w:val="20"/>
                <w:szCs w:val="20"/>
              </w:rPr>
            </w:pPr>
            <w:r>
              <w:rPr>
                <w:rFonts w:ascii="Myriad Pro" w:hAnsi="Myriad Pro"/>
                <w:sz w:val="20"/>
                <w:szCs w:val="20"/>
              </w:rPr>
              <w:t>PIU</w:t>
            </w:r>
          </w:p>
        </w:tc>
        <w:tc>
          <w:tcPr>
            <w:tcW w:w="2410" w:type="dxa"/>
            <w:tcBorders>
              <w:top w:val="single" w:sz="6" w:space="0" w:color="auto"/>
              <w:left w:val="single" w:sz="6" w:space="0" w:color="auto"/>
              <w:bottom w:val="single" w:sz="6" w:space="0" w:color="auto"/>
              <w:right w:val="single" w:sz="6" w:space="0" w:color="auto"/>
            </w:tcBorders>
          </w:tcPr>
          <w:p w14:paraId="4528E3F2" w14:textId="21C34DB1" w:rsidR="0065166D" w:rsidRDefault="00137C8A" w:rsidP="00FB5E62">
            <w:pPr>
              <w:tabs>
                <w:tab w:val="left" w:pos="1080"/>
              </w:tabs>
              <w:spacing w:line="240" w:lineRule="auto"/>
              <w:rPr>
                <w:rFonts w:ascii="Myriad Pro" w:hAnsi="Myriad Pro"/>
                <w:sz w:val="20"/>
                <w:szCs w:val="20"/>
              </w:rPr>
            </w:pPr>
            <w:r>
              <w:rPr>
                <w:rFonts w:ascii="Myriad Pro" w:hAnsi="Myriad Pro"/>
                <w:sz w:val="20"/>
                <w:szCs w:val="20"/>
              </w:rPr>
              <w:t>1</w:t>
            </w:r>
            <w:r w:rsidRPr="00E27F55">
              <w:rPr>
                <w:rFonts w:ascii="Myriad Pro" w:hAnsi="Myriad Pro"/>
                <w:sz w:val="20"/>
                <w:szCs w:val="20"/>
                <w:vertAlign w:val="superscript"/>
              </w:rPr>
              <w:t>st</w:t>
            </w:r>
            <w:r>
              <w:rPr>
                <w:rFonts w:ascii="Myriad Pro" w:hAnsi="Myriad Pro"/>
                <w:sz w:val="20"/>
                <w:szCs w:val="20"/>
              </w:rPr>
              <w:t xml:space="preserve"> R</w:t>
            </w:r>
            <w:r w:rsidR="00914EBD">
              <w:rPr>
                <w:rFonts w:ascii="Myriad Pro" w:hAnsi="Myriad Pro"/>
                <w:sz w:val="20"/>
                <w:szCs w:val="20"/>
              </w:rPr>
              <w:t>ou</w:t>
            </w:r>
            <w:r>
              <w:rPr>
                <w:rFonts w:ascii="Myriad Pro" w:hAnsi="Myriad Pro"/>
                <w:sz w:val="20"/>
                <w:szCs w:val="20"/>
              </w:rPr>
              <w:t>nd consultations complete</w:t>
            </w:r>
            <w:r w:rsidR="00775682">
              <w:rPr>
                <w:rFonts w:ascii="Myriad Pro" w:hAnsi="Myriad Pro"/>
                <w:sz w:val="20"/>
                <w:szCs w:val="20"/>
              </w:rPr>
              <w:t>d.</w:t>
            </w:r>
          </w:p>
          <w:p w14:paraId="5228793B" w14:textId="1367790B" w:rsidR="00775682" w:rsidRPr="00B37228" w:rsidRDefault="00775682" w:rsidP="00FB5E62">
            <w:pPr>
              <w:tabs>
                <w:tab w:val="left" w:pos="1080"/>
              </w:tabs>
              <w:spacing w:line="240" w:lineRule="auto"/>
              <w:rPr>
                <w:rFonts w:ascii="Myriad Pro" w:hAnsi="Myriad Pro"/>
                <w:sz w:val="20"/>
                <w:szCs w:val="20"/>
              </w:rPr>
            </w:pPr>
            <w:r>
              <w:rPr>
                <w:rFonts w:ascii="Myriad Pro" w:hAnsi="Myriad Pro"/>
                <w:sz w:val="20"/>
                <w:szCs w:val="20"/>
              </w:rPr>
              <w:lastRenderedPageBreak/>
              <w:t xml:space="preserve">Qtr 3, Qtr 4 consultations drafted out but will also depend on LUP and PA </w:t>
            </w:r>
            <w:r w:rsidR="009D0E93">
              <w:rPr>
                <w:rFonts w:ascii="Myriad Pro" w:hAnsi="Myriad Pro"/>
                <w:sz w:val="20"/>
                <w:szCs w:val="20"/>
              </w:rPr>
              <w:t>consultants’</w:t>
            </w:r>
            <w:r>
              <w:rPr>
                <w:rFonts w:ascii="Myriad Pro" w:hAnsi="Myriad Pro"/>
                <w:sz w:val="20"/>
                <w:szCs w:val="20"/>
              </w:rPr>
              <w:t xml:space="preserve"> schedules</w:t>
            </w:r>
          </w:p>
        </w:tc>
        <w:tc>
          <w:tcPr>
            <w:tcW w:w="1558" w:type="dxa"/>
            <w:tcBorders>
              <w:top w:val="single" w:sz="6" w:space="0" w:color="auto"/>
              <w:left w:val="single" w:sz="6" w:space="0" w:color="auto"/>
              <w:bottom w:val="single" w:sz="6" w:space="0" w:color="auto"/>
            </w:tcBorders>
          </w:tcPr>
          <w:p w14:paraId="0F817798" w14:textId="357D2CEB" w:rsidR="0065166D" w:rsidRDefault="00775682" w:rsidP="00FB5E62">
            <w:pPr>
              <w:tabs>
                <w:tab w:val="left" w:pos="1080"/>
              </w:tabs>
              <w:spacing w:line="240" w:lineRule="auto"/>
              <w:rPr>
                <w:rFonts w:ascii="Myriad Pro" w:hAnsi="Myriad Pro"/>
                <w:sz w:val="20"/>
                <w:szCs w:val="20"/>
              </w:rPr>
            </w:pPr>
            <w:r>
              <w:rPr>
                <w:rFonts w:ascii="Myriad Pro" w:hAnsi="Myriad Pro"/>
                <w:sz w:val="20"/>
                <w:szCs w:val="20"/>
              </w:rPr>
              <w:lastRenderedPageBreak/>
              <w:t>Ongoing (currently in practice)</w:t>
            </w:r>
          </w:p>
          <w:p w14:paraId="75BFC092" w14:textId="71A62FB7" w:rsidR="00137C8A" w:rsidRPr="00B37228" w:rsidRDefault="00137C8A" w:rsidP="00FB5E62">
            <w:pPr>
              <w:tabs>
                <w:tab w:val="left" w:pos="1080"/>
              </w:tabs>
              <w:spacing w:line="240" w:lineRule="auto"/>
              <w:rPr>
                <w:rFonts w:ascii="Myriad Pro" w:hAnsi="Myriad Pro"/>
                <w:sz w:val="20"/>
                <w:szCs w:val="20"/>
              </w:rPr>
            </w:pPr>
          </w:p>
        </w:tc>
      </w:tr>
      <w:tr w:rsidR="00137C8A" w:rsidRPr="00B37228" w14:paraId="32DCC611" w14:textId="77777777" w:rsidTr="00670206">
        <w:tc>
          <w:tcPr>
            <w:tcW w:w="2581" w:type="dxa"/>
            <w:tcBorders>
              <w:top w:val="single" w:sz="6" w:space="0" w:color="auto"/>
              <w:bottom w:val="single" w:sz="6" w:space="0" w:color="auto"/>
              <w:right w:val="single" w:sz="6" w:space="0" w:color="auto"/>
            </w:tcBorders>
          </w:tcPr>
          <w:p w14:paraId="65D4F788" w14:textId="74D5BC49" w:rsidR="0065166D" w:rsidRPr="00B37228" w:rsidRDefault="009D1901" w:rsidP="00FB5E62">
            <w:pPr>
              <w:tabs>
                <w:tab w:val="left" w:pos="1080"/>
              </w:tabs>
              <w:spacing w:line="240" w:lineRule="auto"/>
              <w:rPr>
                <w:rFonts w:ascii="Myriad Pro" w:hAnsi="Myriad Pro"/>
                <w:sz w:val="20"/>
                <w:szCs w:val="20"/>
              </w:rPr>
            </w:pPr>
            <w:r>
              <w:rPr>
                <w:rFonts w:ascii="Myriad Pro" w:hAnsi="Myriad Pro"/>
                <w:sz w:val="20"/>
                <w:szCs w:val="20"/>
              </w:rPr>
              <w:lastRenderedPageBreak/>
              <w:t>5.2. Assist communities to establish or further develop committees to drive their R2R activities</w:t>
            </w:r>
            <w:r w:rsidR="005D6530">
              <w:rPr>
                <w:rFonts w:ascii="Myriad Pro" w:hAnsi="Myriad Pro"/>
                <w:sz w:val="20"/>
                <w:szCs w:val="20"/>
              </w:rPr>
              <w:t xml:space="preserve">. </w:t>
            </w:r>
          </w:p>
        </w:tc>
        <w:tc>
          <w:tcPr>
            <w:tcW w:w="1417" w:type="dxa"/>
            <w:tcBorders>
              <w:top w:val="single" w:sz="6" w:space="0" w:color="auto"/>
              <w:left w:val="single" w:sz="6" w:space="0" w:color="auto"/>
              <w:bottom w:val="single" w:sz="6" w:space="0" w:color="auto"/>
              <w:right w:val="single" w:sz="6" w:space="0" w:color="auto"/>
            </w:tcBorders>
          </w:tcPr>
          <w:p w14:paraId="36290203" w14:textId="1E30F709" w:rsidR="0065166D" w:rsidRPr="00B37228" w:rsidRDefault="00775682" w:rsidP="00FB5E62">
            <w:pPr>
              <w:tabs>
                <w:tab w:val="left" w:pos="1080"/>
              </w:tabs>
              <w:spacing w:line="240" w:lineRule="auto"/>
              <w:rPr>
                <w:rFonts w:ascii="Myriad Pro" w:hAnsi="Myriad Pro"/>
                <w:sz w:val="20"/>
                <w:szCs w:val="20"/>
              </w:rPr>
            </w:pPr>
            <w:r>
              <w:rPr>
                <w:rFonts w:ascii="Myriad Pro" w:hAnsi="Myriad Pro"/>
                <w:sz w:val="20"/>
                <w:szCs w:val="20"/>
              </w:rPr>
              <w:t>March</w:t>
            </w:r>
            <w:r w:rsidR="009E1445">
              <w:rPr>
                <w:rFonts w:ascii="Myriad Pro" w:hAnsi="Myriad Pro"/>
                <w:sz w:val="20"/>
                <w:szCs w:val="20"/>
              </w:rPr>
              <w:t xml:space="preserve"> 2019</w:t>
            </w:r>
          </w:p>
        </w:tc>
        <w:tc>
          <w:tcPr>
            <w:tcW w:w="1276" w:type="dxa"/>
            <w:tcBorders>
              <w:top w:val="single" w:sz="6" w:space="0" w:color="auto"/>
              <w:left w:val="single" w:sz="6" w:space="0" w:color="auto"/>
              <w:bottom w:val="single" w:sz="6" w:space="0" w:color="auto"/>
              <w:right w:val="single" w:sz="6" w:space="0" w:color="auto"/>
            </w:tcBorders>
          </w:tcPr>
          <w:p w14:paraId="5E3EEC41" w14:textId="686B6C31" w:rsidR="0065166D" w:rsidRPr="00B37228" w:rsidRDefault="009E1445" w:rsidP="00FB5E62">
            <w:pPr>
              <w:tabs>
                <w:tab w:val="left" w:pos="1080"/>
              </w:tabs>
              <w:spacing w:line="240" w:lineRule="auto"/>
              <w:rPr>
                <w:rFonts w:ascii="Myriad Pro" w:hAnsi="Myriad Pro"/>
                <w:sz w:val="20"/>
                <w:szCs w:val="20"/>
              </w:rPr>
            </w:pPr>
            <w:r>
              <w:rPr>
                <w:rFonts w:ascii="Myriad Pro" w:hAnsi="Myriad Pro"/>
                <w:sz w:val="20"/>
                <w:szCs w:val="20"/>
              </w:rPr>
              <w:t>PIU</w:t>
            </w:r>
          </w:p>
        </w:tc>
        <w:tc>
          <w:tcPr>
            <w:tcW w:w="2410" w:type="dxa"/>
            <w:tcBorders>
              <w:top w:val="single" w:sz="6" w:space="0" w:color="auto"/>
              <w:left w:val="single" w:sz="6" w:space="0" w:color="auto"/>
              <w:bottom w:val="single" w:sz="6" w:space="0" w:color="auto"/>
              <w:right w:val="single" w:sz="6" w:space="0" w:color="auto"/>
            </w:tcBorders>
          </w:tcPr>
          <w:p w14:paraId="5E01D7A8" w14:textId="77777777" w:rsidR="0065166D" w:rsidRDefault="00CA0A97" w:rsidP="00FB5E62">
            <w:pPr>
              <w:tabs>
                <w:tab w:val="left" w:pos="1080"/>
              </w:tabs>
              <w:spacing w:line="240" w:lineRule="auto"/>
              <w:rPr>
                <w:rFonts w:ascii="Myriad Pro" w:hAnsi="Myriad Pro"/>
                <w:sz w:val="20"/>
                <w:szCs w:val="20"/>
              </w:rPr>
            </w:pPr>
            <w:r>
              <w:rPr>
                <w:rFonts w:ascii="Myriad Pro" w:hAnsi="Myriad Pro"/>
                <w:sz w:val="20"/>
                <w:szCs w:val="20"/>
              </w:rPr>
              <w:t>1</w:t>
            </w:r>
            <w:r w:rsidRPr="00A96652">
              <w:rPr>
                <w:rFonts w:ascii="Myriad Pro" w:hAnsi="Myriad Pro"/>
                <w:sz w:val="20"/>
                <w:szCs w:val="20"/>
                <w:vertAlign w:val="superscript"/>
              </w:rPr>
              <w:t>st</w:t>
            </w:r>
            <w:r>
              <w:rPr>
                <w:rFonts w:ascii="Myriad Pro" w:hAnsi="Myriad Pro"/>
                <w:sz w:val="20"/>
                <w:szCs w:val="20"/>
              </w:rPr>
              <w:t xml:space="preserve"> R</w:t>
            </w:r>
            <w:r w:rsidR="00914EBD">
              <w:rPr>
                <w:rFonts w:ascii="Myriad Pro" w:hAnsi="Myriad Pro"/>
                <w:sz w:val="20"/>
                <w:szCs w:val="20"/>
              </w:rPr>
              <w:t>oun</w:t>
            </w:r>
            <w:r>
              <w:rPr>
                <w:rFonts w:ascii="Myriad Pro" w:hAnsi="Myriad Pro"/>
                <w:sz w:val="20"/>
                <w:szCs w:val="20"/>
              </w:rPr>
              <w:t xml:space="preserve">d consultations complete, </w:t>
            </w:r>
          </w:p>
          <w:p w14:paraId="2EFA582D" w14:textId="2466C1E5" w:rsidR="00775682" w:rsidRPr="00B37228" w:rsidRDefault="00775682" w:rsidP="00FB5E62">
            <w:pPr>
              <w:tabs>
                <w:tab w:val="left" w:pos="1080"/>
              </w:tabs>
              <w:spacing w:line="240" w:lineRule="auto"/>
              <w:rPr>
                <w:rFonts w:ascii="Myriad Pro" w:hAnsi="Myriad Pro"/>
                <w:sz w:val="20"/>
                <w:szCs w:val="20"/>
              </w:rPr>
            </w:pPr>
            <w:r>
              <w:rPr>
                <w:rFonts w:ascii="Myriad Pro" w:hAnsi="Myriad Pro"/>
                <w:sz w:val="20"/>
                <w:szCs w:val="20"/>
              </w:rPr>
              <w:t>R2R committees in order for most villages under village councils.</w:t>
            </w:r>
          </w:p>
        </w:tc>
        <w:tc>
          <w:tcPr>
            <w:tcW w:w="1558" w:type="dxa"/>
            <w:tcBorders>
              <w:top w:val="single" w:sz="6" w:space="0" w:color="auto"/>
              <w:left w:val="single" w:sz="6" w:space="0" w:color="auto"/>
              <w:bottom w:val="single" w:sz="6" w:space="0" w:color="auto"/>
            </w:tcBorders>
          </w:tcPr>
          <w:p w14:paraId="551572AA" w14:textId="5AB9F1A2" w:rsidR="0065166D" w:rsidRPr="00B37228" w:rsidRDefault="00775682" w:rsidP="00FB5E62">
            <w:pPr>
              <w:tabs>
                <w:tab w:val="left" w:pos="1080"/>
              </w:tabs>
              <w:spacing w:line="240" w:lineRule="auto"/>
              <w:rPr>
                <w:rFonts w:ascii="Myriad Pro" w:hAnsi="Myriad Pro"/>
                <w:sz w:val="20"/>
                <w:szCs w:val="20"/>
              </w:rPr>
            </w:pPr>
            <w:r>
              <w:rPr>
                <w:rFonts w:ascii="Myriad Pro" w:hAnsi="Myriad Pro"/>
                <w:sz w:val="20"/>
                <w:szCs w:val="20"/>
              </w:rPr>
              <w:t>Completed</w:t>
            </w:r>
          </w:p>
        </w:tc>
      </w:tr>
      <w:tr w:rsidR="00137C8A" w:rsidRPr="00B37228" w14:paraId="3E13ADA4" w14:textId="77777777" w:rsidTr="00670206">
        <w:tc>
          <w:tcPr>
            <w:tcW w:w="2581" w:type="dxa"/>
            <w:tcBorders>
              <w:top w:val="single" w:sz="6" w:space="0" w:color="auto"/>
              <w:bottom w:val="single" w:sz="4" w:space="0" w:color="auto"/>
              <w:right w:val="single" w:sz="6" w:space="0" w:color="auto"/>
            </w:tcBorders>
          </w:tcPr>
          <w:p w14:paraId="5AA739A4" w14:textId="16AFBB41" w:rsidR="0065166D" w:rsidRPr="00B37228" w:rsidRDefault="005D6530" w:rsidP="00FB5E62">
            <w:pPr>
              <w:tabs>
                <w:tab w:val="left" w:pos="1080"/>
              </w:tabs>
              <w:spacing w:line="240" w:lineRule="auto"/>
              <w:rPr>
                <w:rFonts w:ascii="Myriad Pro" w:hAnsi="Myriad Pro"/>
                <w:sz w:val="20"/>
                <w:szCs w:val="20"/>
              </w:rPr>
            </w:pPr>
            <w:r>
              <w:rPr>
                <w:rFonts w:ascii="Myriad Pro" w:hAnsi="Myriad Pro"/>
                <w:sz w:val="20"/>
                <w:szCs w:val="20"/>
              </w:rPr>
              <w:t xml:space="preserve">5.3 Complete work to identify possible mechanisms to </w:t>
            </w:r>
            <w:r w:rsidR="00CA0A97">
              <w:rPr>
                <w:rFonts w:ascii="Myriad Pro" w:hAnsi="Myriad Pro"/>
                <w:sz w:val="20"/>
                <w:szCs w:val="20"/>
              </w:rPr>
              <w:t>incentivize</w:t>
            </w:r>
            <w:r>
              <w:rPr>
                <w:rFonts w:ascii="Myriad Pro" w:hAnsi="Myriad Pro"/>
                <w:sz w:val="20"/>
                <w:szCs w:val="20"/>
              </w:rPr>
              <w:t xml:space="preserve"> conservation area creation</w:t>
            </w:r>
          </w:p>
        </w:tc>
        <w:tc>
          <w:tcPr>
            <w:tcW w:w="1417" w:type="dxa"/>
            <w:tcBorders>
              <w:top w:val="single" w:sz="6" w:space="0" w:color="auto"/>
              <w:left w:val="single" w:sz="6" w:space="0" w:color="auto"/>
              <w:bottom w:val="single" w:sz="4" w:space="0" w:color="auto"/>
              <w:right w:val="single" w:sz="6" w:space="0" w:color="auto"/>
            </w:tcBorders>
          </w:tcPr>
          <w:p w14:paraId="5C5B1CA5" w14:textId="041207F4" w:rsidR="0065166D" w:rsidRPr="00B37228" w:rsidDel="0081599E" w:rsidRDefault="009E1445" w:rsidP="00FB5E62">
            <w:pPr>
              <w:tabs>
                <w:tab w:val="left" w:pos="1080"/>
              </w:tabs>
              <w:spacing w:line="240" w:lineRule="auto"/>
              <w:rPr>
                <w:rFonts w:ascii="Myriad Pro" w:hAnsi="Myriad Pro"/>
                <w:sz w:val="20"/>
                <w:szCs w:val="20"/>
              </w:rPr>
            </w:pPr>
            <w:r>
              <w:rPr>
                <w:rFonts w:ascii="Myriad Pro" w:hAnsi="Myriad Pro"/>
                <w:sz w:val="20"/>
                <w:szCs w:val="20"/>
              </w:rPr>
              <w:t>Qtr 1</w:t>
            </w:r>
            <w:r w:rsidR="00775682">
              <w:rPr>
                <w:rFonts w:ascii="Myriad Pro" w:hAnsi="Myriad Pro"/>
                <w:sz w:val="20"/>
                <w:szCs w:val="20"/>
              </w:rPr>
              <w:t xml:space="preserve"> 2019</w:t>
            </w:r>
            <w:r>
              <w:rPr>
                <w:rFonts w:ascii="Myriad Pro" w:hAnsi="Myriad Pro"/>
                <w:sz w:val="20"/>
                <w:szCs w:val="20"/>
              </w:rPr>
              <w:t xml:space="preserve"> onwards</w:t>
            </w:r>
          </w:p>
        </w:tc>
        <w:tc>
          <w:tcPr>
            <w:tcW w:w="1276" w:type="dxa"/>
            <w:tcBorders>
              <w:top w:val="single" w:sz="6" w:space="0" w:color="auto"/>
              <w:left w:val="single" w:sz="6" w:space="0" w:color="auto"/>
              <w:bottom w:val="single" w:sz="4" w:space="0" w:color="auto"/>
              <w:right w:val="single" w:sz="6" w:space="0" w:color="auto"/>
            </w:tcBorders>
          </w:tcPr>
          <w:p w14:paraId="2E66DE81" w14:textId="34C15D0E" w:rsidR="0065166D" w:rsidRPr="00B37228" w:rsidDel="0081599E" w:rsidRDefault="009E1445" w:rsidP="00FB5E62">
            <w:pPr>
              <w:tabs>
                <w:tab w:val="left" w:pos="1080"/>
              </w:tabs>
              <w:spacing w:line="240" w:lineRule="auto"/>
              <w:rPr>
                <w:rFonts w:ascii="Myriad Pro" w:hAnsi="Myriad Pro"/>
                <w:sz w:val="20"/>
                <w:szCs w:val="20"/>
              </w:rPr>
            </w:pPr>
            <w:r>
              <w:rPr>
                <w:rFonts w:ascii="Myriad Pro" w:hAnsi="Myriad Pro"/>
                <w:sz w:val="20"/>
                <w:szCs w:val="20"/>
              </w:rPr>
              <w:t>PIU, Protected Areas consultancy</w:t>
            </w:r>
          </w:p>
        </w:tc>
        <w:tc>
          <w:tcPr>
            <w:tcW w:w="2410" w:type="dxa"/>
            <w:tcBorders>
              <w:top w:val="single" w:sz="6" w:space="0" w:color="auto"/>
              <w:left w:val="single" w:sz="6" w:space="0" w:color="auto"/>
              <w:bottom w:val="single" w:sz="4" w:space="0" w:color="auto"/>
              <w:right w:val="single" w:sz="6" w:space="0" w:color="auto"/>
            </w:tcBorders>
          </w:tcPr>
          <w:p w14:paraId="3B72B84E" w14:textId="2A77CC90" w:rsidR="0065166D" w:rsidRPr="00B37228" w:rsidRDefault="00A96652" w:rsidP="00FB5E62">
            <w:pPr>
              <w:tabs>
                <w:tab w:val="left" w:pos="1080"/>
              </w:tabs>
              <w:spacing w:line="240" w:lineRule="auto"/>
              <w:rPr>
                <w:rFonts w:ascii="Myriad Pro" w:hAnsi="Myriad Pro"/>
                <w:sz w:val="20"/>
                <w:szCs w:val="20"/>
              </w:rPr>
            </w:pPr>
            <w:r>
              <w:rPr>
                <w:rFonts w:ascii="Myriad Pro" w:hAnsi="Myriad Pro"/>
                <w:sz w:val="20"/>
                <w:szCs w:val="20"/>
              </w:rPr>
              <w:t>R2R community initiatives rolled out, targeting all villages for at least 1 project, to assure and encourage commitment by showing tangible benefits at ground level.</w:t>
            </w:r>
            <w:r w:rsidR="00497672">
              <w:rPr>
                <w:rFonts w:ascii="Myriad Pro" w:hAnsi="Myriad Pro"/>
                <w:sz w:val="20"/>
                <w:szCs w:val="20"/>
              </w:rPr>
              <w:t xml:space="preserve">  All </w:t>
            </w:r>
            <w:r w:rsidR="00775682">
              <w:rPr>
                <w:rFonts w:ascii="Myriad Pro" w:hAnsi="Myriad Pro"/>
                <w:sz w:val="20"/>
                <w:szCs w:val="20"/>
              </w:rPr>
              <w:t>communities</w:t>
            </w:r>
            <w:r w:rsidR="00497672">
              <w:rPr>
                <w:rFonts w:ascii="Myriad Pro" w:hAnsi="Myriad Pro"/>
                <w:sz w:val="20"/>
                <w:szCs w:val="20"/>
              </w:rPr>
              <w:t xml:space="preserve"> well aware of project conservation goals and committed to engaging in PA and MPAs.  </w:t>
            </w:r>
            <w:r>
              <w:rPr>
                <w:rFonts w:ascii="Myriad Pro" w:hAnsi="Myriad Pro"/>
                <w:sz w:val="20"/>
                <w:szCs w:val="20"/>
              </w:rPr>
              <w:t xml:space="preserve">  Further investigation needed</w:t>
            </w:r>
            <w:r w:rsidR="00497672">
              <w:rPr>
                <w:rFonts w:ascii="Myriad Pro" w:hAnsi="Myriad Pro"/>
                <w:sz w:val="20"/>
                <w:szCs w:val="20"/>
              </w:rPr>
              <w:t xml:space="preserve"> regarding long term incentives.</w:t>
            </w:r>
          </w:p>
        </w:tc>
        <w:tc>
          <w:tcPr>
            <w:tcW w:w="1558" w:type="dxa"/>
            <w:tcBorders>
              <w:top w:val="single" w:sz="6" w:space="0" w:color="auto"/>
              <w:left w:val="single" w:sz="6" w:space="0" w:color="auto"/>
              <w:bottom w:val="single" w:sz="4" w:space="0" w:color="auto"/>
            </w:tcBorders>
          </w:tcPr>
          <w:p w14:paraId="3B156014" w14:textId="476E8475" w:rsidR="0065166D" w:rsidRPr="00B37228" w:rsidRDefault="00775682" w:rsidP="00FB5E62">
            <w:pPr>
              <w:tabs>
                <w:tab w:val="left" w:pos="1080"/>
              </w:tabs>
              <w:spacing w:line="240" w:lineRule="auto"/>
              <w:rPr>
                <w:rFonts w:ascii="Myriad Pro" w:hAnsi="Myriad Pro"/>
                <w:sz w:val="20"/>
                <w:szCs w:val="20"/>
              </w:rPr>
            </w:pPr>
            <w:r>
              <w:rPr>
                <w:rFonts w:ascii="Myriad Pro" w:hAnsi="Myriad Pro"/>
                <w:sz w:val="20"/>
                <w:szCs w:val="20"/>
              </w:rPr>
              <w:t xml:space="preserve">Ongoing. </w:t>
            </w:r>
            <w:r w:rsidR="00A96652">
              <w:rPr>
                <w:rFonts w:ascii="Myriad Pro" w:hAnsi="Myriad Pro"/>
                <w:sz w:val="20"/>
                <w:szCs w:val="20"/>
              </w:rPr>
              <w:t>Most villages engaged in small projects with others pending.</w:t>
            </w:r>
            <w:r w:rsidR="00497672">
              <w:rPr>
                <w:rFonts w:ascii="Myriad Pro" w:hAnsi="Myriad Pro"/>
                <w:sz w:val="20"/>
                <w:szCs w:val="20"/>
              </w:rPr>
              <w:t xml:space="preserve">  Some villages completed and looking at what areas to expand upon.  PIU have advised to work through management planning as path to further community projects and activities.</w:t>
            </w:r>
            <w:r w:rsidR="00A96652">
              <w:rPr>
                <w:rFonts w:ascii="Myriad Pro" w:hAnsi="Myriad Pro"/>
                <w:sz w:val="20"/>
                <w:szCs w:val="20"/>
              </w:rPr>
              <w:t xml:space="preserve">  </w:t>
            </w:r>
          </w:p>
        </w:tc>
      </w:tr>
    </w:tbl>
    <w:p w14:paraId="621D141C" w14:textId="193D2CEE" w:rsidR="0065166D" w:rsidRDefault="0065166D" w:rsidP="00D66F55">
      <w:pPr>
        <w:rPr>
          <w:rFonts w:ascii="Myriad Pro" w:hAnsi="Myriad Pro"/>
        </w:rPr>
      </w:pPr>
    </w:p>
    <w:tbl>
      <w:tblPr>
        <w:tblW w:w="0" w:type="auto"/>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965"/>
        <w:gridCol w:w="2002"/>
        <w:gridCol w:w="2044"/>
        <w:gridCol w:w="1207"/>
        <w:gridCol w:w="998"/>
        <w:tblGridChange w:id="1">
          <w:tblGrid>
            <w:gridCol w:w="2965"/>
            <w:gridCol w:w="2002"/>
            <w:gridCol w:w="2044"/>
            <w:gridCol w:w="1207"/>
            <w:gridCol w:w="998"/>
          </w:tblGrid>
        </w:tblGridChange>
      </w:tblGrid>
      <w:tr w:rsidR="00775682" w:rsidRPr="00B37228" w14:paraId="2DFE1910" w14:textId="77777777" w:rsidTr="00CF5564">
        <w:tc>
          <w:tcPr>
            <w:tcW w:w="9216" w:type="dxa"/>
            <w:gridSpan w:val="5"/>
            <w:shd w:val="clear" w:color="auto" w:fill="F3F3F3"/>
          </w:tcPr>
          <w:p w14:paraId="290E8B2D" w14:textId="786BA76E" w:rsidR="00775682" w:rsidRPr="00670206" w:rsidRDefault="00775682" w:rsidP="00FB5E62">
            <w:pPr>
              <w:tabs>
                <w:tab w:val="left" w:pos="1080"/>
              </w:tabs>
              <w:spacing w:line="240" w:lineRule="auto"/>
              <w:rPr>
                <w:rFonts w:ascii="Myriad Pro" w:hAnsi="Myriad Pro"/>
                <w:bCs/>
                <w:sz w:val="20"/>
                <w:szCs w:val="20"/>
              </w:rPr>
            </w:pPr>
            <w:r w:rsidRPr="00B37228">
              <w:rPr>
                <w:rFonts w:ascii="Myriad Pro" w:hAnsi="Myriad Pro"/>
                <w:sz w:val="20"/>
                <w:szCs w:val="20"/>
              </w:rPr>
              <w:br w:type="page"/>
            </w:r>
            <w:r w:rsidRPr="00B37228">
              <w:rPr>
                <w:rFonts w:ascii="Myriad Pro" w:hAnsi="Myriad Pro"/>
                <w:b/>
                <w:sz w:val="20"/>
                <w:szCs w:val="20"/>
              </w:rPr>
              <w:t xml:space="preserve">Midterm Review recommendation </w:t>
            </w:r>
            <w:r>
              <w:rPr>
                <w:rFonts w:ascii="Myriad Pro" w:hAnsi="Myriad Pro"/>
                <w:b/>
                <w:sz w:val="20"/>
                <w:szCs w:val="20"/>
              </w:rPr>
              <w:t xml:space="preserve">6. </w:t>
            </w:r>
            <w:r>
              <w:rPr>
                <w:rFonts w:ascii="Myriad Pro" w:hAnsi="Myriad Pro"/>
                <w:bCs/>
                <w:sz w:val="20"/>
                <w:szCs w:val="20"/>
              </w:rPr>
              <w:t>Impel work, analysis, concept notes, and other processes and mechanisms to deal with sustainable financing of the products and process the project is and will achieve</w:t>
            </w:r>
          </w:p>
        </w:tc>
      </w:tr>
      <w:tr w:rsidR="00775682" w:rsidRPr="00B37228" w14:paraId="0B2388D5" w14:textId="77777777" w:rsidTr="00CF5564">
        <w:tc>
          <w:tcPr>
            <w:tcW w:w="9216" w:type="dxa"/>
            <w:gridSpan w:val="5"/>
            <w:tcBorders>
              <w:top w:val="single" w:sz="4" w:space="0" w:color="auto"/>
              <w:bottom w:val="single" w:sz="6" w:space="0" w:color="auto"/>
            </w:tcBorders>
            <w:shd w:val="clear" w:color="auto" w:fill="F3F3F3"/>
          </w:tcPr>
          <w:p w14:paraId="08143AE1" w14:textId="30334089" w:rsidR="00775682" w:rsidRPr="00B37228" w:rsidRDefault="00775682" w:rsidP="00FB5E62">
            <w:pPr>
              <w:tabs>
                <w:tab w:val="left" w:pos="1080"/>
              </w:tabs>
              <w:spacing w:line="240" w:lineRule="auto"/>
              <w:rPr>
                <w:rFonts w:ascii="Myriad Pro" w:hAnsi="Myriad Pro"/>
                <w:sz w:val="20"/>
                <w:szCs w:val="20"/>
              </w:rPr>
            </w:pPr>
            <w:r w:rsidRPr="00B37228">
              <w:rPr>
                <w:rFonts w:ascii="Myriad Pro" w:hAnsi="Myriad Pro"/>
                <w:b/>
                <w:sz w:val="20"/>
                <w:szCs w:val="20"/>
              </w:rPr>
              <w:t>Management response</w:t>
            </w:r>
            <w:r w:rsidRPr="00B37228">
              <w:rPr>
                <w:rFonts w:ascii="Myriad Pro" w:hAnsi="Myriad Pro"/>
                <w:sz w:val="20"/>
                <w:szCs w:val="20"/>
              </w:rPr>
              <w:t xml:space="preserve">: </w:t>
            </w:r>
            <w:r w:rsidR="003042A8">
              <w:rPr>
                <w:rFonts w:ascii="Myriad Pro" w:hAnsi="Myriad Pro"/>
                <w:sz w:val="20"/>
                <w:szCs w:val="20"/>
              </w:rPr>
              <w:t>Agreed with MTR recommendation 6</w:t>
            </w:r>
          </w:p>
        </w:tc>
      </w:tr>
      <w:tr w:rsidR="00775682" w:rsidRPr="00B37228" w14:paraId="2577C76C" w14:textId="77777777" w:rsidTr="00CF5564">
        <w:trPr>
          <w:trHeight w:val="135"/>
        </w:trPr>
        <w:tc>
          <w:tcPr>
            <w:tcW w:w="2965" w:type="dxa"/>
            <w:vMerge w:val="restart"/>
            <w:tcBorders>
              <w:top w:val="single" w:sz="6" w:space="0" w:color="auto"/>
              <w:bottom w:val="single" w:sz="6" w:space="0" w:color="auto"/>
              <w:right w:val="single" w:sz="6" w:space="0" w:color="auto"/>
            </w:tcBorders>
            <w:shd w:val="clear" w:color="auto" w:fill="F3F3F3"/>
          </w:tcPr>
          <w:p w14:paraId="6D45049B" w14:textId="77777777" w:rsidR="00775682" w:rsidRPr="00B37228" w:rsidRDefault="00775682" w:rsidP="00FB5E62">
            <w:pPr>
              <w:tabs>
                <w:tab w:val="left" w:pos="1080"/>
              </w:tabs>
              <w:spacing w:line="240" w:lineRule="auto"/>
              <w:jc w:val="center"/>
              <w:rPr>
                <w:rFonts w:ascii="Myriad Pro" w:hAnsi="Myriad Pro"/>
                <w:b/>
                <w:sz w:val="20"/>
                <w:szCs w:val="20"/>
              </w:rPr>
            </w:pPr>
            <w:r w:rsidRPr="00B37228">
              <w:rPr>
                <w:rFonts w:ascii="Myriad Pro" w:hAnsi="Myriad Pro"/>
                <w:b/>
                <w:sz w:val="20"/>
                <w:szCs w:val="20"/>
              </w:rPr>
              <w:t>Key action(s)</w:t>
            </w:r>
          </w:p>
        </w:tc>
        <w:tc>
          <w:tcPr>
            <w:tcW w:w="2002" w:type="dxa"/>
            <w:vMerge w:val="restart"/>
            <w:tcBorders>
              <w:top w:val="single" w:sz="6" w:space="0" w:color="auto"/>
              <w:left w:val="single" w:sz="6" w:space="0" w:color="auto"/>
              <w:bottom w:val="single" w:sz="6" w:space="0" w:color="auto"/>
              <w:right w:val="single" w:sz="6" w:space="0" w:color="auto"/>
            </w:tcBorders>
            <w:shd w:val="clear" w:color="auto" w:fill="F3F3F3"/>
          </w:tcPr>
          <w:p w14:paraId="0BCE951D" w14:textId="77777777" w:rsidR="00775682" w:rsidRPr="00B37228" w:rsidRDefault="00775682" w:rsidP="00FB5E62">
            <w:pPr>
              <w:tabs>
                <w:tab w:val="left" w:pos="1080"/>
              </w:tabs>
              <w:spacing w:line="240" w:lineRule="auto"/>
              <w:jc w:val="center"/>
              <w:rPr>
                <w:rFonts w:ascii="Myriad Pro" w:hAnsi="Myriad Pro"/>
                <w:b/>
                <w:sz w:val="20"/>
                <w:szCs w:val="20"/>
              </w:rPr>
            </w:pPr>
            <w:r w:rsidRPr="00B37228">
              <w:rPr>
                <w:rFonts w:ascii="Myriad Pro" w:hAnsi="Myriad Pro"/>
                <w:b/>
                <w:sz w:val="20"/>
                <w:szCs w:val="20"/>
              </w:rPr>
              <w:t>Time frame</w:t>
            </w:r>
          </w:p>
        </w:tc>
        <w:tc>
          <w:tcPr>
            <w:tcW w:w="2044" w:type="dxa"/>
            <w:vMerge w:val="restart"/>
            <w:tcBorders>
              <w:top w:val="single" w:sz="6" w:space="0" w:color="auto"/>
              <w:left w:val="single" w:sz="6" w:space="0" w:color="auto"/>
              <w:bottom w:val="single" w:sz="6" w:space="0" w:color="auto"/>
              <w:right w:val="single" w:sz="6" w:space="0" w:color="auto"/>
            </w:tcBorders>
            <w:shd w:val="clear" w:color="auto" w:fill="F3F3F3"/>
          </w:tcPr>
          <w:p w14:paraId="0F3B351B" w14:textId="77777777" w:rsidR="00775682" w:rsidRPr="00B37228" w:rsidRDefault="00775682" w:rsidP="00FB5E62">
            <w:pPr>
              <w:tabs>
                <w:tab w:val="left" w:pos="1080"/>
              </w:tabs>
              <w:spacing w:line="240" w:lineRule="auto"/>
              <w:jc w:val="center"/>
              <w:rPr>
                <w:rFonts w:ascii="Myriad Pro" w:hAnsi="Myriad Pro"/>
                <w:b/>
                <w:sz w:val="20"/>
                <w:szCs w:val="20"/>
              </w:rPr>
            </w:pPr>
            <w:r w:rsidRPr="00B37228">
              <w:rPr>
                <w:rFonts w:ascii="Myriad Pro" w:hAnsi="Myriad Pro"/>
                <w:b/>
                <w:sz w:val="20"/>
                <w:szCs w:val="20"/>
              </w:rPr>
              <w:t>Responsible unit(s)</w:t>
            </w:r>
          </w:p>
        </w:tc>
        <w:tc>
          <w:tcPr>
            <w:tcW w:w="2205" w:type="dxa"/>
            <w:gridSpan w:val="2"/>
            <w:tcBorders>
              <w:top w:val="single" w:sz="6" w:space="0" w:color="auto"/>
              <w:left w:val="single" w:sz="6" w:space="0" w:color="auto"/>
              <w:bottom w:val="single" w:sz="6" w:space="0" w:color="auto"/>
            </w:tcBorders>
            <w:shd w:val="clear" w:color="auto" w:fill="F3F3F3"/>
          </w:tcPr>
          <w:p w14:paraId="6D710FCB" w14:textId="77777777" w:rsidR="00775682" w:rsidRPr="00B37228" w:rsidRDefault="00775682" w:rsidP="00FB5E62">
            <w:pPr>
              <w:tabs>
                <w:tab w:val="left" w:pos="1080"/>
              </w:tabs>
              <w:spacing w:line="240" w:lineRule="auto"/>
              <w:jc w:val="center"/>
              <w:rPr>
                <w:rFonts w:ascii="Myriad Pro" w:hAnsi="Myriad Pro"/>
                <w:b/>
                <w:sz w:val="20"/>
                <w:szCs w:val="20"/>
              </w:rPr>
            </w:pPr>
            <w:r w:rsidRPr="00B37228">
              <w:rPr>
                <w:rFonts w:ascii="Myriad Pro" w:hAnsi="Myriad Pro"/>
                <w:b/>
                <w:sz w:val="20"/>
                <w:szCs w:val="20"/>
              </w:rPr>
              <w:t>Tracking</w:t>
            </w:r>
          </w:p>
        </w:tc>
      </w:tr>
      <w:tr w:rsidR="00775682" w:rsidRPr="00B37228" w14:paraId="02DED076" w14:textId="77777777" w:rsidTr="00FB5E62">
        <w:tblPrEx>
          <w:tblW w:w="0" w:type="auto"/>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ExChange w:id="2" w:author="Anne Trevor" w:date="2019-07-26T18:13:00Z">
            <w:tblPrEx>
              <w:tblW w:w="0" w:type="auto"/>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Ex>
          </w:tblPrExChange>
        </w:tblPrEx>
        <w:trPr>
          <w:trHeight w:val="260"/>
          <w:trPrChange w:id="3" w:author="Anne Trevor" w:date="2019-07-26T18:13:00Z">
            <w:trPr>
              <w:trHeight w:val="597"/>
            </w:trPr>
          </w:trPrChange>
        </w:trPr>
        <w:tc>
          <w:tcPr>
            <w:tcW w:w="2965" w:type="dxa"/>
            <w:vMerge/>
            <w:tcBorders>
              <w:top w:val="single" w:sz="6" w:space="0" w:color="auto"/>
              <w:bottom w:val="single" w:sz="6" w:space="0" w:color="auto"/>
              <w:right w:val="single" w:sz="6" w:space="0" w:color="auto"/>
            </w:tcBorders>
            <w:shd w:val="clear" w:color="auto" w:fill="F3F3F3"/>
            <w:tcPrChange w:id="4" w:author="Anne Trevor" w:date="2019-07-26T18:13:00Z">
              <w:tcPr>
                <w:tcW w:w="2965" w:type="dxa"/>
                <w:vMerge/>
                <w:tcBorders>
                  <w:top w:val="single" w:sz="6" w:space="0" w:color="auto"/>
                  <w:bottom w:val="single" w:sz="6" w:space="0" w:color="auto"/>
                  <w:right w:val="single" w:sz="6" w:space="0" w:color="auto"/>
                </w:tcBorders>
                <w:shd w:val="clear" w:color="auto" w:fill="F3F3F3"/>
              </w:tcPr>
            </w:tcPrChange>
          </w:tcPr>
          <w:p w14:paraId="7F2A4AA1" w14:textId="77777777" w:rsidR="00775682" w:rsidRPr="00B37228" w:rsidRDefault="00775682" w:rsidP="00FB5E62">
            <w:pPr>
              <w:tabs>
                <w:tab w:val="left" w:pos="1080"/>
              </w:tabs>
              <w:spacing w:line="240" w:lineRule="auto"/>
              <w:rPr>
                <w:rFonts w:ascii="Myriad Pro" w:hAnsi="Myriad Pro"/>
                <w:sz w:val="20"/>
                <w:szCs w:val="20"/>
              </w:rPr>
            </w:pPr>
          </w:p>
        </w:tc>
        <w:tc>
          <w:tcPr>
            <w:tcW w:w="2002" w:type="dxa"/>
            <w:vMerge/>
            <w:tcBorders>
              <w:top w:val="single" w:sz="6" w:space="0" w:color="auto"/>
              <w:left w:val="single" w:sz="6" w:space="0" w:color="auto"/>
              <w:bottom w:val="single" w:sz="6" w:space="0" w:color="auto"/>
              <w:right w:val="single" w:sz="6" w:space="0" w:color="auto"/>
            </w:tcBorders>
            <w:shd w:val="clear" w:color="auto" w:fill="F3F3F3"/>
            <w:tcPrChange w:id="5" w:author="Anne Trevor" w:date="2019-07-26T18:13:00Z">
              <w:tcPr>
                <w:tcW w:w="2002" w:type="dxa"/>
                <w:vMerge/>
                <w:tcBorders>
                  <w:top w:val="single" w:sz="6" w:space="0" w:color="auto"/>
                  <w:left w:val="single" w:sz="6" w:space="0" w:color="auto"/>
                  <w:bottom w:val="single" w:sz="6" w:space="0" w:color="auto"/>
                  <w:right w:val="single" w:sz="6" w:space="0" w:color="auto"/>
                </w:tcBorders>
                <w:shd w:val="clear" w:color="auto" w:fill="F3F3F3"/>
              </w:tcPr>
            </w:tcPrChange>
          </w:tcPr>
          <w:p w14:paraId="147DFEDF" w14:textId="77777777" w:rsidR="00775682" w:rsidRPr="00B37228" w:rsidRDefault="00775682" w:rsidP="00FB5E62">
            <w:pPr>
              <w:tabs>
                <w:tab w:val="left" w:pos="1080"/>
              </w:tabs>
              <w:spacing w:line="240" w:lineRule="auto"/>
              <w:rPr>
                <w:rFonts w:ascii="Myriad Pro" w:hAnsi="Myriad Pro"/>
                <w:b/>
                <w:sz w:val="20"/>
                <w:szCs w:val="20"/>
              </w:rPr>
            </w:pPr>
          </w:p>
        </w:tc>
        <w:tc>
          <w:tcPr>
            <w:tcW w:w="2044" w:type="dxa"/>
            <w:vMerge/>
            <w:tcBorders>
              <w:top w:val="single" w:sz="6" w:space="0" w:color="auto"/>
              <w:left w:val="single" w:sz="6" w:space="0" w:color="auto"/>
              <w:bottom w:val="single" w:sz="6" w:space="0" w:color="auto"/>
              <w:right w:val="single" w:sz="6" w:space="0" w:color="auto"/>
            </w:tcBorders>
            <w:shd w:val="clear" w:color="auto" w:fill="F3F3F3"/>
            <w:tcPrChange w:id="6" w:author="Anne Trevor" w:date="2019-07-26T18:13:00Z">
              <w:tcPr>
                <w:tcW w:w="2044" w:type="dxa"/>
                <w:vMerge/>
                <w:tcBorders>
                  <w:top w:val="single" w:sz="6" w:space="0" w:color="auto"/>
                  <w:left w:val="single" w:sz="6" w:space="0" w:color="auto"/>
                  <w:bottom w:val="single" w:sz="6" w:space="0" w:color="auto"/>
                  <w:right w:val="single" w:sz="6" w:space="0" w:color="auto"/>
                </w:tcBorders>
                <w:shd w:val="clear" w:color="auto" w:fill="F3F3F3"/>
              </w:tcPr>
            </w:tcPrChange>
          </w:tcPr>
          <w:p w14:paraId="40A77892" w14:textId="77777777" w:rsidR="00775682" w:rsidRPr="00B37228" w:rsidRDefault="00775682" w:rsidP="00FB5E62">
            <w:pPr>
              <w:tabs>
                <w:tab w:val="left" w:pos="1080"/>
              </w:tabs>
              <w:spacing w:line="240" w:lineRule="auto"/>
              <w:rPr>
                <w:rFonts w:ascii="Myriad Pro" w:hAnsi="Myriad Pro"/>
                <w:b/>
                <w:sz w:val="20"/>
                <w:szCs w:val="20"/>
              </w:rPr>
            </w:pPr>
          </w:p>
        </w:tc>
        <w:tc>
          <w:tcPr>
            <w:tcW w:w="1207" w:type="dxa"/>
            <w:tcBorders>
              <w:top w:val="single" w:sz="6" w:space="0" w:color="auto"/>
              <w:left w:val="single" w:sz="6" w:space="0" w:color="auto"/>
              <w:bottom w:val="single" w:sz="6" w:space="0" w:color="auto"/>
              <w:right w:val="single" w:sz="6" w:space="0" w:color="auto"/>
            </w:tcBorders>
            <w:tcPrChange w:id="7" w:author="Anne Trevor" w:date="2019-07-26T18:13:00Z">
              <w:tcPr>
                <w:tcW w:w="1207" w:type="dxa"/>
                <w:tcBorders>
                  <w:top w:val="single" w:sz="6" w:space="0" w:color="auto"/>
                  <w:left w:val="single" w:sz="6" w:space="0" w:color="auto"/>
                  <w:bottom w:val="single" w:sz="6" w:space="0" w:color="auto"/>
                  <w:right w:val="single" w:sz="6" w:space="0" w:color="auto"/>
                </w:tcBorders>
              </w:tcPr>
            </w:tcPrChange>
          </w:tcPr>
          <w:p w14:paraId="73C93E6B" w14:textId="77777777" w:rsidR="00775682" w:rsidRPr="00B37228" w:rsidRDefault="00775682" w:rsidP="00FB5E62">
            <w:pPr>
              <w:tabs>
                <w:tab w:val="left" w:pos="1080"/>
              </w:tabs>
              <w:spacing w:line="240" w:lineRule="auto"/>
              <w:jc w:val="center"/>
              <w:rPr>
                <w:rFonts w:ascii="Myriad Pro" w:hAnsi="Myriad Pro"/>
                <w:b/>
                <w:sz w:val="20"/>
                <w:szCs w:val="20"/>
              </w:rPr>
            </w:pPr>
            <w:r w:rsidRPr="00B37228">
              <w:rPr>
                <w:rFonts w:ascii="Myriad Pro" w:hAnsi="Myriad Pro"/>
                <w:b/>
                <w:sz w:val="20"/>
                <w:szCs w:val="20"/>
              </w:rPr>
              <w:t>Comments</w:t>
            </w:r>
          </w:p>
        </w:tc>
        <w:tc>
          <w:tcPr>
            <w:tcW w:w="998" w:type="dxa"/>
            <w:tcBorders>
              <w:top w:val="single" w:sz="6" w:space="0" w:color="auto"/>
              <w:left w:val="single" w:sz="6" w:space="0" w:color="auto"/>
              <w:bottom w:val="single" w:sz="6" w:space="0" w:color="auto"/>
            </w:tcBorders>
            <w:tcPrChange w:id="8" w:author="Anne Trevor" w:date="2019-07-26T18:13:00Z">
              <w:tcPr>
                <w:tcW w:w="998" w:type="dxa"/>
                <w:tcBorders>
                  <w:top w:val="single" w:sz="6" w:space="0" w:color="auto"/>
                  <w:left w:val="single" w:sz="6" w:space="0" w:color="auto"/>
                  <w:bottom w:val="single" w:sz="6" w:space="0" w:color="auto"/>
                </w:tcBorders>
              </w:tcPr>
            </w:tcPrChange>
          </w:tcPr>
          <w:p w14:paraId="0A6C96B8" w14:textId="77777777" w:rsidR="00775682" w:rsidRPr="00B37228" w:rsidRDefault="00775682" w:rsidP="00FB5E62">
            <w:pPr>
              <w:tabs>
                <w:tab w:val="left" w:pos="1080"/>
              </w:tabs>
              <w:spacing w:line="240" w:lineRule="auto"/>
              <w:jc w:val="center"/>
              <w:rPr>
                <w:rFonts w:ascii="Myriad Pro" w:hAnsi="Myriad Pro"/>
                <w:b/>
                <w:sz w:val="20"/>
                <w:szCs w:val="20"/>
              </w:rPr>
            </w:pPr>
            <w:r w:rsidRPr="00B37228">
              <w:rPr>
                <w:rFonts w:ascii="Myriad Pro" w:hAnsi="Myriad Pro"/>
                <w:b/>
                <w:sz w:val="20"/>
                <w:szCs w:val="20"/>
              </w:rPr>
              <w:t>Status</w:t>
            </w:r>
          </w:p>
        </w:tc>
      </w:tr>
      <w:tr w:rsidR="00775682" w:rsidRPr="00B37228" w14:paraId="21569B87" w14:textId="77777777" w:rsidTr="00CF5564">
        <w:tc>
          <w:tcPr>
            <w:tcW w:w="2965" w:type="dxa"/>
            <w:tcBorders>
              <w:top w:val="single" w:sz="6" w:space="0" w:color="auto"/>
              <w:bottom w:val="single" w:sz="6" w:space="0" w:color="auto"/>
              <w:right w:val="single" w:sz="6" w:space="0" w:color="auto"/>
            </w:tcBorders>
          </w:tcPr>
          <w:p w14:paraId="38EFFA83" w14:textId="0971C73C" w:rsidR="00775682" w:rsidRPr="00B37228" w:rsidRDefault="003042A8" w:rsidP="00FB5E62">
            <w:pPr>
              <w:tabs>
                <w:tab w:val="left" w:pos="1080"/>
              </w:tabs>
              <w:spacing w:line="240" w:lineRule="auto"/>
              <w:rPr>
                <w:rFonts w:ascii="Myriad Pro" w:hAnsi="Myriad Pro"/>
                <w:sz w:val="20"/>
                <w:szCs w:val="20"/>
              </w:rPr>
            </w:pPr>
            <w:r>
              <w:rPr>
                <w:rFonts w:ascii="Myriad Pro" w:hAnsi="Myriad Pro"/>
                <w:sz w:val="20"/>
                <w:szCs w:val="20"/>
              </w:rPr>
              <w:t>6.1 Sustainable financing will be addressed in the 2</w:t>
            </w:r>
            <w:r w:rsidRPr="00670206">
              <w:rPr>
                <w:rFonts w:ascii="Myriad Pro" w:hAnsi="Myriad Pro"/>
                <w:sz w:val="20"/>
                <w:szCs w:val="20"/>
                <w:vertAlign w:val="superscript"/>
              </w:rPr>
              <w:t>nd</w:t>
            </w:r>
            <w:r>
              <w:rPr>
                <w:rFonts w:ascii="Myriad Pro" w:hAnsi="Myriad Pro"/>
                <w:sz w:val="20"/>
                <w:szCs w:val="20"/>
              </w:rPr>
              <w:t xml:space="preserve"> phase of the Protected Areas </w:t>
            </w:r>
            <w:r w:rsidR="007C5AC3">
              <w:rPr>
                <w:rFonts w:ascii="Myriad Pro" w:hAnsi="Myriad Pro"/>
                <w:sz w:val="20"/>
                <w:szCs w:val="20"/>
              </w:rPr>
              <w:t>Consultancy</w:t>
            </w:r>
            <w:r>
              <w:rPr>
                <w:rFonts w:ascii="Myriad Pro" w:hAnsi="Myriad Pro"/>
                <w:sz w:val="20"/>
                <w:szCs w:val="20"/>
              </w:rPr>
              <w:t xml:space="preserve"> </w:t>
            </w:r>
          </w:p>
        </w:tc>
        <w:tc>
          <w:tcPr>
            <w:tcW w:w="2002" w:type="dxa"/>
            <w:tcBorders>
              <w:top w:val="single" w:sz="6" w:space="0" w:color="auto"/>
              <w:left w:val="single" w:sz="6" w:space="0" w:color="auto"/>
              <w:bottom w:val="single" w:sz="6" w:space="0" w:color="auto"/>
              <w:right w:val="single" w:sz="6" w:space="0" w:color="auto"/>
            </w:tcBorders>
          </w:tcPr>
          <w:p w14:paraId="696A3D8B" w14:textId="191CC72F" w:rsidR="00775682" w:rsidRPr="00B37228" w:rsidRDefault="003042A8" w:rsidP="00FB5E62">
            <w:pPr>
              <w:tabs>
                <w:tab w:val="left" w:pos="1080"/>
              </w:tabs>
              <w:spacing w:line="240" w:lineRule="auto"/>
              <w:rPr>
                <w:rFonts w:ascii="Myriad Pro" w:hAnsi="Myriad Pro"/>
                <w:sz w:val="20"/>
                <w:szCs w:val="20"/>
              </w:rPr>
            </w:pPr>
            <w:r>
              <w:rPr>
                <w:rFonts w:ascii="Myriad Pro" w:hAnsi="Myriad Pro"/>
                <w:sz w:val="20"/>
                <w:szCs w:val="20"/>
              </w:rPr>
              <w:t>January 2020</w:t>
            </w:r>
          </w:p>
        </w:tc>
        <w:tc>
          <w:tcPr>
            <w:tcW w:w="2044" w:type="dxa"/>
            <w:tcBorders>
              <w:top w:val="single" w:sz="6" w:space="0" w:color="auto"/>
              <w:left w:val="single" w:sz="6" w:space="0" w:color="auto"/>
              <w:bottom w:val="single" w:sz="6" w:space="0" w:color="auto"/>
              <w:right w:val="single" w:sz="6" w:space="0" w:color="auto"/>
            </w:tcBorders>
          </w:tcPr>
          <w:p w14:paraId="2BC7F90E" w14:textId="26D5D837" w:rsidR="00775682" w:rsidRPr="00B37228" w:rsidRDefault="00775682" w:rsidP="00FB5E62">
            <w:pPr>
              <w:tabs>
                <w:tab w:val="left" w:pos="1080"/>
              </w:tabs>
              <w:spacing w:line="240" w:lineRule="auto"/>
              <w:rPr>
                <w:rFonts w:ascii="Myriad Pro" w:hAnsi="Myriad Pro"/>
                <w:sz w:val="20"/>
                <w:szCs w:val="20"/>
              </w:rPr>
            </w:pPr>
            <w:r>
              <w:rPr>
                <w:rFonts w:ascii="Myriad Pro" w:hAnsi="Myriad Pro"/>
                <w:sz w:val="20"/>
                <w:szCs w:val="20"/>
              </w:rPr>
              <w:t>PIU</w:t>
            </w:r>
          </w:p>
        </w:tc>
        <w:tc>
          <w:tcPr>
            <w:tcW w:w="1207" w:type="dxa"/>
            <w:tcBorders>
              <w:top w:val="single" w:sz="6" w:space="0" w:color="auto"/>
              <w:left w:val="single" w:sz="6" w:space="0" w:color="auto"/>
              <w:bottom w:val="single" w:sz="6" w:space="0" w:color="auto"/>
              <w:right w:val="single" w:sz="6" w:space="0" w:color="auto"/>
            </w:tcBorders>
          </w:tcPr>
          <w:p w14:paraId="31AA55B8" w14:textId="0DD7543C" w:rsidR="00775682" w:rsidRPr="00B37228" w:rsidRDefault="00775682" w:rsidP="00FB5E62">
            <w:pPr>
              <w:tabs>
                <w:tab w:val="left" w:pos="1080"/>
              </w:tabs>
              <w:spacing w:line="240" w:lineRule="auto"/>
              <w:rPr>
                <w:rFonts w:ascii="Myriad Pro" w:hAnsi="Myriad Pro"/>
                <w:sz w:val="20"/>
                <w:szCs w:val="20"/>
              </w:rPr>
            </w:pPr>
          </w:p>
        </w:tc>
        <w:tc>
          <w:tcPr>
            <w:tcW w:w="998" w:type="dxa"/>
            <w:tcBorders>
              <w:top w:val="single" w:sz="6" w:space="0" w:color="auto"/>
              <w:left w:val="single" w:sz="6" w:space="0" w:color="auto"/>
              <w:bottom w:val="single" w:sz="6" w:space="0" w:color="auto"/>
            </w:tcBorders>
          </w:tcPr>
          <w:p w14:paraId="6EA74031" w14:textId="50E20842" w:rsidR="00775682" w:rsidRPr="00B37228" w:rsidRDefault="003042A8" w:rsidP="00FB5E62">
            <w:pPr>
              <w:tabs>
                <w:tab w:val="left" w:pos="1080"/>
              </w:tabs>
              <w:spacing w:line="240" w:lineRule="auto"/>
              <w:rPr>
                <w:rFonts w:ascii="Myriad Pro" w:hAnsi="Myriad Pro"/>
                <w:sz w:val="20"/>
                <w:szCs w:val="20"/>
              </w:rPr>
            </w:pPr>
            <w:r>
              <w:rPr>
                <w:rFonts w:ascii="Myriad Pro" w:hAnsi="Myriad Pro"/>
                <w:sz w:val="20"/>
                <w:szCs w:val="20"/>
              </w:rPr>
              <w:t>Planned</w:t>
            </w:r>
          </w:p>
        </w:tc>
      </w:tr>
      <w:tr w:rsidR="00775682" w:rsidRPr="00B37228" w14:paraId="1F810DC4" w14:textId="77777777" w:rsidTr="00CF5564">
        <w:tc>
          <w:tcPr>
            <w:tcW w:w="2965" w:type="dxa"/>
            <w:tcBorders>
              <w:top w:val="single" w:sz="6" w:space="0" w:color="auto"/>
              <w:bottom w:val="single" w:sz="4" w:space="0" w:color="auto"/>
              <w:right w:val="single" w:sz="6" w:space="0" w:color="auto"/>
            </w:tcBorders>
          </w:tcPr>
          <w:p w14:paraId="367D342F" w14:textId="77777777" w:rsidR="00775682" w:rsidRPr="00B37228" w:rsidRDefault="00775682" w:rsidP="00FB5E62">
            <w:pPr>
              <w:tabs>
                <w:tab w:val="left" w:pos="1080"/>
              </w:tabs>
              <w:spacing w:line="240" w:lineRule="auto"/>
              <w:rPr>
                <w:rFonts w:ascii="Myriad Pro" w:hAnsi="Myriad Pro"/>
                <w:sz w:val="20"/>
                <w:szCs w:val="20"/>
              </w:rPr>
            </w:pPr>
          </w:p>
        </w:tc>
        <w:tc>
          <w:tcPr>
            <w:tcW w:w="2002" w:type="dxa"/>
            <w:tcBorders>
              <w:top w:val="single" w:sz="6" w:space="0" w:color="auto"/>
              <w:left w:val="single" w:sz="6" w:space="0" w:color="auto"/>
              <w:bottom w:val="single" w:sz="4" w:space="0" w:color="auto"/>
              <w:right w:val="single" w:sz="6" w:space="0" w:color="auto"/>
            </w:tcBorders>
          </w:tcPr>
          <w:p w14:paraId="7C47BF65" w14:textId="77777777" w:rsidR="00775682" w:rsidRPr="00B37228" w:rsidDel="0081599E" w:rsidRDefault="00775682" w:rsidP="00FB5E62">
            <w:pPr>
              <w:tabs>
                <w:tab w:val="left" w:pos="1080"/>
              </w:tabs>
              <w:spacing w:line="240" w:lineRule="auto"/>
              <w:rPr>
                <w:rFonts w:ascii="Myriad Pro" w:hAnsi="Myriad Pro"/>
                <w:sz w:val="20"/>
                <w:szCs w:val="20"/>
              </w:rPr>
            </w:pPr>
          </w:p>
        </w:tc>
        <w:tc>
          <w:tcPr>
            <w:tcW w:w="2044" w:type="dxa"/>
            <w:tcBorders>
              <w:top w:val="single" w:sz="6" w:space="0" w:color="auto"/>
              <w:left w:val="single" w:sz="6" w:space="0" w:color="auto"/>
              <w:bottom w:val="single" w:sz="4" w:space="0" w:color="auto"/>
              <w:right w:val="single" w:sz="6" w:space="0" w:color="auto"/>
            </w:tcBorders>
          </w:tcPr>
          <w:p w14:paraId="67867B1A" w14:textId="77777777" w:rsidR="00775682" w:rsidRPr="00B37228" w:rsidDel="0081599E" w:rsidRDefault="00775682" w:rsidP="00FB5E62">
            <w:pPr>
              <w:tabs>
                <w:tab w:val="left" w:pos="1080"/>
              </w:tabs>
              <w:spacing w:line="240" w:lineRule="auto"/>
              <w:rPr>
                <w:rFonts w:ascii="Myriad Pro" w:hAnsi="Myriad Pro"/>
                <w:sz w:val="20"/>
                <w:szCs w:val="20"/>
              </w:rPr>
            </w:pPr>
          </w:p>
        </w:tc>
        <w:tc>
          <w:tcPr>
            <w:tcW w:w="1207" w:type="dxa"/>
            <w:tcBorders>
              <w:top w:val="single" w:sz="6" w:space="0" w:color="auto"/>
              <w:left w:val="single" w:sz="6" w:space="0" w:color="auto"/>
              <w:bottom w:val="single" w:sz="4" w:space="0" w:color="auto"/>
              <w:right w:val="single" w:sz="6" w:space="0" w:color="auto"/>
            </w:tcBorders>
          </w:tcPr>
          <w:p w14:paraId="2D2D8690" w14:textId="77777777" w:rsidR="00775682" w:rsidRPr="00B37228" w:rsidRDefault="00775682" w:rsidP="00FB5E62">
            <w:pPr>
              <w:tabs>
                <w:tab w:val="left" w:pos="1080"/>
              </w:tabs>
              <w:spacing w:line="240" w:lineRule="auto"/>
              <w:rPr>
                <w:rFonts w:ascii="Myriad Pro" w:hAnsi="Myriad Pro"/>
                <w:sz w:val="20"/>
                <w:szCs w:val="20"/>
              </w:rPr>
            </w:pPr>
          </w:p>
        </w:tc>
        <w:tc>
          <w:tcPr>
            <w:tcW w:w="998" w:type="dxa"/>
            <w:tcBorders>
              <w:top w:val="single" w:sz="6" w:space="0" w:color="auto"/>
              <w:left w:val="single" w:sz="6" w:space="0" w:color="auto"/>
              <w:bottom w:val="single" w:sz="4" w:space="0" w:color="auto"/>
            </w:tcBorders>
          </w:tcPr>
          <w:p w14:paraId="46900E4A" w14:textId="77777777" w:rsidR="00775682" w:rsidRPr="00B37228" w:rsidRDefault="00775682" w:rsidP="00FB5E62">
            <w:pPr>
              <w:tabs>
                <w:tab w:val="left" w:pos="1080"/>
              </w:tabs>
              <w:spacing w:line="240" w:lineRule="auto"/>
              <w:rPr>
                <w:rFonts w:ascii="Myriad Pro" w:hAnsi="Myriad Pro"/>
                <w:sz w:val="20"/>
                <w:szCs w:val="20"/>
              </w:rPr>
            </w:pPr>
          </w:p>
        </w:tc>
      </w:tr>
    </w:tbl>
    <w:p w14:paraId="5AF1643D" w14:textId="77777777" w:rsidR="00775682" w:rsidRDefault="00775682" w:rsidP="00D66F55">
      <w:pPr>
        <w:rPr>
          <w:rFonts w:ascii="Myriad Pro" w:hAnsi="Myriad Pro"/>
        </w:rPr>
      </w:pPr>
    </w:p>
    <w:p w14:paraId="379B02FC" w14:textId="77777777" w:rsidR="00775682" w:rsidRDefault="00775682" w:rsidP="00D66F55">
      <w:pPr>
        <w:rPr>
          <w:rFonts w:ascii="Myriad Pro" w:hAnsi="Myriad Pro"/>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439"/>
        <w:gridCol w:w="1363"/>
        <w:gridCol w:w="1330"/>
        <w:gridCol w:w="2835"/>
        <w:gridCol w:w="1275"/>
      </w:tblGrid>
      <w:tr w:rsidR="0065166D" w:rsidRPr="00B37228" w14:paraId="37CA2A51" w14:textId="77777777" w:rsidTr="00670206">
        <w:tc>
          <w:tcPr>
            <w:tcW w:w="9242" w:type="dxa"/>
            <w:gridSpan w:val="5"/>
            <w:shd w:val="clear" w:color="auto" w:fill="F3F3F3"/>
          </w:tcPr>
          <w:p w14:paraId="00A7934A" w14:textId="6560DD02" w:rsidR="0065166D" w:rsidRPr="00B37228" w:rsidRDefault="0065166D" w:rsidP="00FB5E62">
            <w:pPr>
              <w:tabs>
                <w:tab w:val="left" w:pos="1080"/>
              </w:tabs>
              <w:spacing w:line="240" w:lineRule="auto"/>
              <w:rPr>
                <w:rFonts w:ascii="Myriad Pro" w:hAnsi="Myriad Pro"/>
                <w:b/>
                <w:sz w:val="20"/>
                <w:szCs w:val="20"/>
              </w:rPr>
            </w:pPr>
            <w:r w:rsidRPr="00B37228">
              <w:rPr>
                <w:rFonts w:ascii="Myriad Pro" w:hAnsi="Myriad Pro"/>
                <w:sz w:val="20"/>
                <w:szCs w:val="20"/>
              </w:rPr>
              <w:lastRenderedPageBreak/>
              <w:br w:type="page"/>
            </w:r>
            <w:r w:rsidRPr="00B37228">
              <w:rPr>
                <w:rFonts w:ascii="Myriad Pro" w:hAnsi="Myriad Pro"/>
                <w:b/>
                <w:sz w:val="20"/>
                <w:szCs w:val="20"/>
              </w:rPr>
              <w:t xml:space="preserve">Midterm Review recommendation </w:t>
            </w:r>
            <w:r w:rsidR="00B77759">
              <w:rPr>
                <w:rFonts w:ascii="Myriad Pro" w:hAnsi="Myriad Pro"/>
                <w:b/>
                <w:sz w:val="20"/>
                <w:szCs w:val="20"/>
              </w:rPr>
              <w:t>7</w:t>
            </w:r>
            <w:r w:rsidRPr="00B37228">
              <w:rPr>
                <w:rFonts w:ascii="Myriad Pro" w:hAnsi="Myriad Pro"/>
                <w:b/>
                <w:sz w:val="20"/>
                <w:szCs w:val="20"/>
              </w:rPr>
              <w:t>.</w:t>
            </w:r>
            <w:r w:rsidR="00B77759">
              <w:rPr>
                <w:rFonts w:ascii="Myriad Pro" w:hAnsi="Myriad Pro"/>
                <w:b/>
                <w:sz w:val="20"/>
                <w:szCs w:val="20"/>
              </w:rPr>
              <w:t xml:space="preserve"> </w:t>
            </w:r>
            <w:r w:rsidR="00B77759" w:rsidRPr="00B77759">
              <w:rPr>
                <w:rFonts w:ascii="Myriad Pro" w:hAnsi="Myriad Pro"/>
                <w:sz w:val="20"/>
                <w:szCs w:val="20"/>
              </w:rPr>
              <w:t>Continue to promote linkages with different government departments as well as other related projects so that these linkages in turn support and anchor further collaborations and sustainability.</w:t>
            </w:r>
          </w:p>
        </w:tc>
      </w:tr>
      <w:tr w:rsidR="0065166D" w:rsidRPr="00B37228" w14:paraId="0BCF63DA" w14:textId="77777777" w:rsidTr="00670206">
        <w:tc>
          <w:tcPr>
            <w:tcW w:w="9242" w:type="dxa"/>
            <w:gridSpan w:val="5"/>
            <w:tcBorders>
              <w:top w:val="single" w:sz="4" w:space="0" w:color="auto"/>
              <w:bottom w:val="single" w:sz="6" w:space="0" w:color="auto"/>
            </w:tcBorders>
            <w:shd w:val="clear" w:color="auto" w:fill="F3F3F3"/>
          </w:tcPr>
          <w:p w14:paraId="61C63440" w14:textId="4AAB4FFB" w:rsidR="0065166D" w:rsidRPr="00B37228" w:rsidRDefault="0065166D" w:rsidP="00FB5E62">
            <w:pPr>
              <w:tabs>
                <w:tab w:val="left" w:pos="1080"/>
              </w:tabs>
              <w:spacing w:line="240" w:lineRule="auto"/>
              <w:rPr>
                <w:rFonts w:ascii="Myriad Pro" w:hAnsi="Myriad Pro"/>
                <w:sz w:val="20"/>
                <w:szCs w:val="20"/>
              </w:rPr>
            </w:pPr>
            <w:r w:rsidRPr="00B37228">
              <w:rPr>
                <w:rFonts w:ascii="Myriad Pro" w:hAnsi="Myriad Pro"/>
                <w:b/>
                <w:sz w:val="20"/>
                <w:szCs w:val="20"/>
              </w:rPr>
              <w:t>Management response</w:t>
            </w:r>
            <w:r w:rsidRPr="00B37228">
              <w:rPr>
                <w:rFonts w:ascii="Myriad Pro" w:hAnsi="Myriad Pro"/>
                <w:sz w:val="20"/>
                <w:szCs w:val="20"/>
              </w:rPr>
              <w:t xml:space="preserve">: </w:t>
            </w:r>
            <w:r w:rsidR="003042A8">
              <w:rPr>
                <w:rFonts w:ascii="Myriad Pro" w:hAnsi="Myriad Pro"/>
                <w:sz w:val="20"/>
                <w:szCs w:val="20"/>
              </w:rPr>
              <w:t>Agreed with MTR recommendation 7</w:t>
            </w:r>
          </w:p>
        </w:tc>
      </w:tr>
      <w:tr w:rsidR="00650F7A" w:rsidRPr="00B37228" w14:paraId="7220FBBC" w14:textId="77777777" w:rsidTr="00670206">
        <w:trPr>
          <w:trHeight w:val="135"/>
        </w:trPr>
        <w:tc>
          <w:tcPr>
            <w:tcW w:w="2439" w:type="dxa"/>
            <w:vMerge w:val="restart"/>
            <w:tcBorders>
              <w:top w:val="single" w:sz="6" w:space="0" w:color="auto"/>
              <w:bottom w:val="single" w:sz="6" w:space="0" w:color="auto"/>
              <w:right w:val="single" w:sz="6" w:space="0" w:color="auto"/>
            </w:tcBorders>
            <w:shd w:val="clear" w:color="auto" w:fill="F3F3F3"/>
          </w:tcPr>
          <w:p w14:paraId="2E366B8D" w14:textId="77777777" w:rsidR="0065166D" w:rsidRPr="00B37228" w:rsidRDefault="0065166D" w:rsidP="00FB5E62">
            <w:pPr>
              <w:tabs>
                <w:tab w:val="left" w:pos="1080"/>
              </w:tabs>
              <w:spacing w:line="240" w:lineRule="auto"/>
              <w:jc w:val="center"/>
              <w:rPr>
                <w:rFonts w:ascii="Myriad Pro" w:hAnsi="Myriad Pro"/>
                <w:b/>
                <w:sz w:val="20"/>
                <w:szCs w:val="20"/>
              </w:rPr>
            </w:pPr>
            <w:r w:rsidRPr="00B37228">
              <w:rPr>
                <w:rFonts w:ascii="Myriad Pro" w:hAnsi="Myriad Pro"/>
                <w:b/>
                <w:sz w:val="20"/>
                <w:szCs w:val="20"/>
              </w:rPr>
              <w:t>Key action(s)</w:t>
            </w:r>
          </w:p>
        </w:tc>
        <w:tc>
          <w:tcPr>
            <w:tcW w:w="1363" w:type="dxa"/>
            <w:vMerge w:val="restart"/>
            <w:tcBorders>
              <w:top w:val="single" w:sz="6" w:space="0" w:color="auto"/>
              <w:left w:val="single" w:sz="6" w:space="0" w:color="auto"/>
              <w:bottom w:val="single" w:sz="6" w:space="0" w:color="auto"/>
              <w:right w:val="single" w:sz="6" w:space="0" w:color="auto"/>
            </w:tcBorders>
            <w:shd w:val="clear" w:color="auto" w:fill="F3F3F3"/>
          </w:tcPr>
          <w:p w14:paraId="78C8D364" w14:textId="77777777" w:rsidR="0065166D" w:rsidRPr="00B37228" w:rsidRDefault="0065166D" w:rsidP="00FB5E62">
            <w:pPr>
              <w:tabs>
                <w:tab w:val="left" w:pos="1080"/>
              </w:tabs>
              <w:spacing w:line="240" w:lineRule="auto"/>
              <w:jc w:val="center"/>
              <w:rPr>
                <w:rFonts w:ascii="Myriad Pro" w:hAnsi="Myriad Pro"/>
                <w:b/>
                <w:sz w:val="20"/>
                <w:szCs w:val="20"/>
              </w:rPr>
            </w:pPr>
            <w:r w:rsidRPr="00B37228">
              <w:rPr>
                <w:rFonts w:ascii="Myriad Pro" w:hAnsi="Myriad Pro"/>
                <w:b/>
                <w:sz w:val="20"/>
                <w:szCs w:val="20"/>
              </w:rPr>
              <w:t>Time frame</w:t>
            </w:r>
          </w:p>
        </w:tc>
        <w:tc>
          <w:tcPr>
            <w:tcW w:w="1330" w:type="dxa"/>
            <w:vMerge w:val="restart"/>
            <w:tcBorders>
              <w:top w:val="single" w:sz="6" w:space="0" w:color="auto"/>
              <w:left w:val="single" w:sz="6" w:space="0" w:color="auto"/>
              <w:bottom w:val="single" w:sz="6" w:space="0" w:color="auto"/>
              <w:right w:val="single" w:sz="6" w:space="0" w:color="auto"/>
            </w:tcBorders>
            <w:shd w:val="clear" w:color="auto" w:fill="F3F3F3"/>
          </w:tcPr>
          <w:p w14:paraId="4B6294FE" w14:textId="77777777" w:rsidR="0065166D" w:rsidRPr="00B37228" w:rsidRDefault="0065166D" w:rsidP="00FB5E62">
            <w:pPr>
              <w:tabs>
                <w:tab w:val="left" w:pos="1080"/>
              </w:tabs>
              <w:spacing w:line="240" w:lineRule="auto"/>
              <w:jc w:val="center"/>
              <w:rPr>
                <w:rFonts w:ascii="Myriad Pro" w:hAnsi="Myriad Pro"/>
                <w:b/>
                <w:sz w:val="20"/>
                <w:szCs w:val="20"/>
              </w:rPr>
            </w:pPr>
            <w:r w:rsidRPr="00B37228">
              <w:rPr>
                <w:rFonts w:ascii="Myriad Pro" w:hAnsi="Myriad Pro"/>
                <w:b/>
                <w:sz w:val="20"/>
                <w:szCs w:val="20"/>
              </w:rPr>
              <w:t>Responsible unit(s)</w:t>
            </w:r>
          </w:p>
        </w:tc>
        <w:tc>
          <w:tcPr>
            <w:tcW w:w="4110" w:type="dxa"/>
            <w:gridSpan w:val="2"/>
            <w:tcBorders>
              <w:top w:val="single" w:sz="6" w:space="0" w:color="auto"/>
              <w:left w:val="single" w:sz="6" w:space="0" w:color="auto"/>
              <w:bottom w:val="single" w:sz="6" w:space="0" w:color="auto"/>
            </w:tcBorders>
            <w:shd w:val="clear" w:color="auto" w:fill="F3F3F3"/>
          </w:tcPr>
          <w:p w14:paraId="1FFAC33F" w14:textId="77777777" w:rsidR="0065166D" w:rsidRPr="00B37228" w:rsidRDefault="0065166D" w:rsidP="00FB5E62">
            <w:pPr>
              <w:tabs>
                <w:tab w:val="left" w:pos="1080"/>
              </w:tabs>
              <w:spacing w:line="240" w:lineRule="auto"/>
              <w:jc w:val="center"/>
              <w:rPr>
                <w:rFonts w:ascii="Myriad Pro" w:hAnsi="Myriad Pro"/>
                <w:b/>
                <w:sz w:val="20"/>
                <w:szCs w:val="20"/>
              </w:rPr>
            </w:pPr>
            <w:r w:rsidRPr="00B37228">
              <w:rPr>
                <w:rFonts w:ascii="Myriad Pro" w:hAnsi="Myriad Pro"/>
                <w:b/>
                <w:sz w:val="20"/>
                <w:szCs w:val="20"/>
              </w:rPr>
              <w:t>Tracking</w:t>
            </w:r>
          </w:p>
        </w:tc>
      </w:tr>
      <w:tr w:rsidR="00650F7A" w:rsidRPr="00B37228" w14:paraId="41F2CC7D" w14:textId="77777777" w:rsidTr="00670206">
        <w:trPr>
          <w:trHeight w:val="597"/>
        </w:trPr>
        <w:tc>
          <w:tcPr>
            <w:tcW w:w="2439" w:type="dxa"/>
            <w:vMerge/>
            <w:tcBorders>
              <w:top w:val="single" w:sz="6" w:space="0" w:color="auto"/>
              <w:bottom w:val="single" w:sz="6" w:space="0" w:color="auto"/>
              <w:right w:val="single" w:sz="6" w:space="0" w:color="auto"/>
            </w:tcBorders>
            <w:shd w:val="clear" w:color="auto" w:fill="F3F3F3"/>
          </w:tcPr>
          <w:p w14:paraId="76664FCF" w14:textId="77777777" w:rsidR="0065166D" w:rsidRPr="00B37228" w:rsidRDefault="0065166D" w:rsidP="00FB5E62">
            <w:pPr>
              <w:tabs>
                <w:tab w:val="left" w:pos="1080"/>
              </w:tabs>
              <w:spacing w:line="240" w:lineRule="auto"/>
              <w:rPr>
                <w:rFonts w:ascii="Myriad Pro" w:hAnsi="Myriad Pro"/>
                <w:sz w:val="20"/>
                <w:szCs w:val="20"/>
              </w:rPr>
            </w:pPr>
          </w:p>
        </w:tc>
        <w:tc>
          <w:tcPr>
            <w:tcW w:w="1363" w:type="dxa"/>
            <w:vMerge/>
            <w:tcBorders>
              <w:top w:val="single" w:sz="6" w:space="0" w:color="auto"/>
              <w:left w:val="single" w:sz="6" w:space="0" w:color="auto"/>
              <w:bottom w:val="single" w:sz="6" w:space="0" w:color="auto"/>
              <w:right w:val="single" w:sz="6" w:space="0" w:color="auto"/>
            </w:tcBorders>
            <w:shd w:val="clear" w:color="auto" w:fill="F3F3F3"/>
          </w:tcPr>
          <w:p w14:paraId="4E10A36C" w14:textId="77777777" w:rsidR="0065166D" w:rsidRPr="00B37228" w:rsidRDefault="0065166D" w:rsidP="00FB5E62">
            <w:pPr>
              <w:tabs>
                <w:tab w:val="left" w:pos="1080"/>
              </w:tabs>
              <w:spacing w:line="240" w:lineRule="auto"/>
              <w:rPr>
                <w:rFonts w:ascii="Myriad Pro" w:hAnsi="Myriad Pro"/>
                <w:b/>
                <w:sz w:val="20"/>
                <w:szCs w:val="20"/>
              </w:rPr>
            </w:pPr>
          </w:p>
        </w:tc>
        <w:tc>
          <w:tcPr>
            <w:tcW w:w="1330" w:type="dxa"/>
            <w:vMerge/>
            <w:tcBorders>
              <w:top w:val="single" w:sz="6" w:space="0" w:color="auto"/>
              <w:left w:val="single" w:sz="6" w:space="0" w:color="auto"/>
              <w:bottom w:val="single" w:sz="6" w:space="0" w:color="auto"/>
              <w:right w:val="single" w:sz="6" w:space="0" w:color="auto"/>
            </w:tcBorders>
            <w:shd w:val="clear" w:color="auto" w:fill="F3F3F3"/>
          </w:tcPr>
          <w:p w14:paraId="6F5A3D60" w14:textId="77777777" w:rsidR="0065166D" w:rsidRPr="00B37228" w:rsidRDefault="0065166D" w:rsidP="00FB5E62">
            <w:pPr>
              <w:tabs>
                <w:tab w:val="left" w:pos="1080"/>
              </w:tabs>
              <w:spacing w:line="240" w:lineRule="auto"/>
              <w:rPr>
                <w:rFonts w:ascii="Myriad Pro" w:hAnsi="Myriad Pro"/>
                <w:b/>
                <w:sz w:val="20"/>
                <w:szCs w:val="20"/>
              </w:rPr>
            </w:pPr>
          </w:p>
        </w:tc>
        <w:tc>
          <w:tcPr>
            <w:tcW w:w="2835" w:type="dxa"/>
            <w:tcBorders>
              <w:top w:val="single" w:sz="6" w:space="0" w:color="auto"/>
              <w:left w:val="single" w:sz="6" w:space="0" w:color="auto"/>
              <w:bottom w:val="single" w:sz="6" w:space="0" w:color="auto"/>
              <w:right w:val="single" w:sz="6" w:space="0" w:color="auto"/>
            </w:tcBorders>
          </w:tcPr>
          <w:p w14:paraId="73F16F3A" w14:textId="77777777" w:rsidR="0065166D" w:rsidRPr="00B37228" w:rsidRDefault="0065166D" w:rsidP="00FB5E62">
            <w:pPr>
              <w:tabs>
                <w:tab w:val="left" w:pos="1080"/>
              </w:tabs>
              <w:spacing w:line="240" w:lineRule="auto"/>
              <w:jc w:val="center"/>
              <w:rPr>
                <w:rFonts w:ascii="Myriad Pro" w:hAnsi="Myriad Pro"/>
                <w:b/>
                <w:sz w:val="20"/>
                <w:szCs w:val="20"/>
              </w:rPr>
            </w:pPr>
            <w:r w:rsidRPr="00B37228">
              <w:rPr>
                <w:rFonts w:ascii="Myriad Pro" w:hAnsi="Myriad Pro"/>
                <w:b/>
                <w:sz w:val="20"/>
                <w:szCs w:val="20"/>
              </w:rPr>
              <w:t>Comments</w:t>
            </w:r>
          </w:p>
        </w:tc>
        <w:tc>
          <w:tcPr>
            <w:tcW w:w="1275" w:type="dxa"/>
            <w:tcBorders>
              <w:top w:val="single" w:sz="6" w:space="0" w:color="auto"/>
              <w:left w:val="single" w:sz="6" w:space="0" w:color="auto"/>
              <w:bottom w:val="single" w:sz="6" w:space="0" w:color="auto"/>
            </w:tcBorders>
          </w:tcPr>
          <w:p w14:paraId="1044FEE2" w14:textId="77777777" w:rsidR="0065166D" w:rsidRPr="00B37228" w:rsidRDefault="0065166D" w:rsidP="00FB5E62">
            <w:pPr>
              <w:tabs>
                <w:tab w:val="left" w:pos="1080"/>
              </w:tabs>
              <w:spacing w:line="240" w:lineRule="auto"/>
              <w:jc w:val="center"/>
              <w:rPr>
                <w:rFonts w:ascii="Myriad Pro" w:hAnsi="Myriad Pro"/>
                <w:b/>
                <w:sz w:val="20"/>
                <w:szCs w:val="20"/>
              </w:rPr>
            </w:pPr>
            <w:r w:rsidRPr="00B37228">
              <w:rPr>
                <w:rFonts w:ascii="Myriad Pro" w:hAnsi="Myriad Pro"/>
                <w:b/>
                <w:sz w:val="20"/>
                <w:szCs w:val="20"/>
              </w:rPr>
              <w:t>Status</w:t>
            </w:r>
          </w:p>
        </w:tc>
      </w:tr>
      <w:tr w:rsidR="00650F7A" w:rsidRPr="00B37228" w14:paraId="33973EFD" w14:textId="77777777" w:rsidTr="00670206">
        <w:tc>
          <w:tcPr>
            <w:tcW w:w="2439" w:type="dxa"/>
            <w:tcBorders>
              <w:top w:val="single" w:sz="6" w:space="0" w:color="auto"/>
              <w:bottom w:val="single" w:sz="6" w:space="0" w:color="auto"/>
              <w:right w:val="single" w:sz="6" w:space="0" w:color="auto"/>
            </w:tcBorders>
          </w:tcPr>
          <w:p w14:paraId="1A9BAD95" w14:textId="57F00CE3" w:rsidR="003042A8" w:rsidRPr="00B37228" w:rsidRDefault="003042A8" w:rsidP="00FB5E62">
            <w:pPr>
              <w:tabs>
                <w:tab w:val="left" w:pos="1080"/>
              </w:tabs>
              <w:spacing w:line="240" w:lineRule="auto"/>
              <w:rPr>
                <w:rFonts w:ascii="Myriad Pro" w:hAnsi="Myriad Pro"/>
                <w:sz w:val="20"/>
                <w:szCs w:val="20"/>
              </w:rPr>
            </w:pPr>
            <w:r>
              <w:rPr>
                <w:rFonts w:ascii="Myriad Pro" w:hAnsi="Myriad Pro"/>
                <w:sz w:val="20"/>
                <w:szCs w:val="20"/>
              </w:rPr>
              <w:t>7.1 Continue to work closely with Government stakeholders through the POST and WG.</w:t>
            </w:r>
          </w:p>
        </w:tc>
        <w:tc>
          <w:tcPr>
            <w:tcW w:w="1363" w:type="dxa"/>
            <w:tcBorders>
              <w:top w:val="single" w:sz="6" w:space="0" w:color="auto"/>
              <w:left w:val="single" w:sz="6" w:space="0" w:color="auto"/>
              <w:bottom w:val="single" w:sz="6" w:space="0" w:color="auto"/>
              <w:right w:val="single" w:sz="6" w:space="0" w:color="auto"/>
            </w:tcBorders>
          </w:tcPr>
          <w:p w14:paraId="615EDC42" w14:textId="50EF7BB1" w:rsidR="003042A8" w:rsidRPr="00B37228" w:rsidRDefault="00D13EA5" w:rsidP="00FB5E62">
            <w:pPr>
              <w:tabs>
                <w:tab w:val="left" w:pos="1080"/>
              </w:tabs>
              <w:spacing w:line="240" w:lineRule="auto"/>
              <w:rPr>
                <w:rFonts w:ascii="Myriad Pro" w:hAnsi="Myriad Pro"/>
                <w:sz w:val="20"/>
                <w:szCs w:val="20"/>
              </w:rPr>
            </w:pPr>
            <w:r>
              <w:rPr>
                <w:rFonts w:ascii="Myriad Pro" w:hAnsi="Myriad Pro"/>
                <w:sz w:val="20"/>
                <w:szCs w:val="20"/>
              </w:rPr>
              <w:t>January</w:t>
            </w:r>
            <w:r w:rsidR="003042A8">
              <w:rPr>
                <w:rFonts w:ascii="Myriad Pro" w:hAnsi="Myriad Pro"/>
                <w:sz w:val="20"/>
                <w:szCs w:val="20"/>
              </w:rPr>
              <w:t xml:space="preserve"> 2019 onwards</w:t>
            </w:r>
          </w:p>
        </w:tc>
        <w:tc>
          <w:tcPr>
            <w:tcW w:w="1330" w:type="dxa"/>
            <w:tcBorders>
              <w:top w:val="single" w:sz="6" w:space="0" w:color="auto"/>
              <w:left w:val="single" w:sz="6" w:space="0" w:color="auto"/>
              <w:bottom w:val="single" w:sz="6" w:space="0" w:color="auto"/>
              <w:right w:val="single" w:sz="6" w:space="0" w:color="auto"/>
            </w:tcBorders>
          </w:tcPr>
          <w:p w14:paraId="0F34B37C" w14:textId="149E9B95" w:rsidR="003042A8" w:rsidRPr="00B37228" w:rsidRDefault="003042A8" w:rsidP="00FB5E62">
            <w:pPr>
              <w:tabs>
                <w:tab w:val="left" w:pos="1080"/>
              </w:tabs>
              <w:spacing w:line="240" w:lineRule="auto"/>
              <w:rPr>
                <w:rFonts w:ascii="Myriad Pro" w:hAnsi="Myriad Pro"/>
                <w:sz w:val="20"/>
                <w:szCs w:val="20"/>
              </w:rPr>
            </w:pPr>
            <w:r>
              <w:rPr>
                <w:rFonts w:ascii="Myriad Pro" w:hAnsi="Myriad Pro"/>
                <w:sz w:val="20"/>
                <w:szCs w:val="20"/>
              </w:rPr>
              <w:t>PIU</w:t>
            </w:r>
          </w:p>
        </w:tc>
        <w:tc>
          <w:tcPr>
            <w:tcW w:w="2835" w:type="dxa"/>
            <w:tcBorders>
              <w:top w:val="single" w:sz="6" w:space="0" w:color="auto"/>
              <w:left w:val="single" w:sz="6" w:space="0" w:color="auto"/>
              <w:bottom w:val="single" w:sz="6" w:space="0" w:color="auto"/>
              <w:right w:val="single" w:sz="6" w:space="0" w:color="auto"/>
            </w:tcBorders>
          </w:tcPr>
          <w:p w14:paraId="73D657E9" w14:textId="6DE9FB98" w:rsidR="003042A8" w:rsidRPr="00B37228" w:rsidRDefault="003042A8" w:rsidP="00FB5E62">
            <w:pPr>
              <w:tabs>
                <w:tab w:val="left" w:pos="1080"/>
              </w:tabs>
              <w:spacing w:line="240" w:lineRule="auto"/>
              <w:rPr>
                <w:rFonts w:ascii="Myriad Pro" w:hAnsi="Myriad Pro"/>
                <w:sz w:val="20"/>
                <w:szCs w:val="20"/>
              </w:rPr>
            </w:pPr>
            <w:r>
              <w:rPr>
                <w:rFonts w:ascii="Myriad Pro" w:hAnsi="Myriad Pro"/>
                <w:sz w:val="20"/>
                <w:szCs w:val="20"/>
              </w:rPr>
              <w:t>Technical working group now has POST oversight which provides wider policy guidance and regulatory advice.</w:t>
            </w:r>
          </w:p>
        </w:tc>
        <w:tc>
          <w:tcPr>
            <w:tcW w:w="1275" w:type="dxa"/>
            <w:tcBorders>
              <w:top w:val="single" w:sz="6" w:space="0" w:color="auto"/>
              <w:left w:val="single" w:sz="6" w:space="0" w:color="auto"/>
              <w:bottom w:val="single" w:sz="6" w:space="0" w:color="auto"/>
            </w:tcBorders>
          </w:tcPr>
          <w:p w14:paraId="00F78ADF" w14:textId="15976B66" w:rsidR="003042A8" w:rsidRPr="00B37228" w:rsidRDefault="00D13EA5" w:rsidP="00FB5E62">
            <w:pPr>
              <w:tabs>
                <w:tab w:val="left" w:pos="1080"/>
              </w:tabs>
              <w:spacing w:line="240" w:lineRule="auto"/>
              <w:rPr>
                <w:rFonts w:ascii="Myriad Pro" w:hAnsi="Myriad Pro"/>
                <w:sz w:val="20"/>
                <w:szCs w:val="20"/>
              </w:rPr>
            </w:pPr>
            <w:r>
              <w:rPr>
                <w:rFonts w:ascii="Myriad Pro" w:hAnsi="Myriad Pro"/>
                <w:sz w:val="20"/>
                <w:szCs w:val="20"/>
              </w:rPr>
              <w:t>Completed</w:t>
            </w:r>
          </w:p>
        </w:tc>
      </w:tr>
      <w:tr w:rsidR="00F364F1" w:rsidRPr="00B37228" w14:paraId="165B0AA4" w14:textId="77777777" w:rsidTr="00670206">
        <w:tc>
          <w:tcPr>
            <w:tcW w:w="2439" w:type="dxa"/>
            <w:tcBorders>
              <w:top w:val="single" w:sz="6" w:space="0" w:color="auto"/>
              <w:bottom w:val="single" w:sz="6" w:space="0" w:color="auto"/>
              <w:right w:val="single" w:sz="6" w:space="0" w:color="auto"/>
            </w:tcBorders>
          </w:tcPr>
          <w:p w14:paraId="03C3756D" w14:textId="0DA7194B" w:rsidR="00F364F1" w:rsidRDefault="00F364F1" w:rsidP="00FB5E62">
            <w:pPr>
              <w:tabs>
                <w:tab w:val="left" w:pos="1080"/>
              </w:tabs>
              <w:spacing w:line="240" w:lineRule="auto"/>
              <w:rPr>
                <w:rFonts w:ascii="Myriad Pro" w:hAnsi="Myriad Pro"/>
                <w:sz w:val="20"/>
                <w:szCs w:val="20"/>
              </w:rPr>
            </w:pPr>
            <w:r>
              <w:rPr>
                <w:rFonts w:ascii="Myriad Pro" w:hAnsi="Myriad Pro"/>
                <w:sz w:val="20"/>
                <w:szCs w:val="20"/>
              </w:rPr>
              <w:t>7.</w:t>
            </w:r>
            <w:r w:rsidR="007C5AC3">
              <w:rPr>
                <w:rFonts w:ascii="Myriad Pro" w:hAnsi="Myriad Pro"/>
                <w:sz w:val="20"/>
                <w:szCs w:val="20"/>
              </w:rPr>
              <w:t>2</w:t>
            </w:r>
            <w:r>
              <w:rPr>
                <w:rFonts w:ascii="Myriad Pro" w:hAnsi="Myriad Pro"/>
                <w:sz w:val="20"/>
                <w:szCs w:val="20"/>
              </w:rPr>
              <w:t xml:space="preserve"> Draft  TOR  and recruit consultant for Needs Assessment and institutional strengthening</w:t>
            </w:r>
          </w:p>
        </w:tc>
        <w:tc>
          <w:tcPr>
            <w:tcW w:w="1363" w:type="dxa"/>
            <w:tcBorders>
              <w:top w:val="single" w:sz="6" w:space="0" w:color="auto"/>
              <w:left w:val="single" w:sz="6" w:space="0" w:color="auto"/>
              <w:bottom w:val="single" w:sz="6" w:space="0" w:color="auto"/>
              <w:right w:val="single" w:sz="6" w:space="0" w:color="auto"/>
            </w:tcBorders>
          </w:tcPr>
          <w:p w14:paraId="7C7C84E6" w14:textId="07AC03BC" w:rsidR="00F364F1" w:rsidDel="00D13EA5" w:rsidRDefault="00F364F1" w:rsidP="00FB5E62">
            <w:pPr>
              <w:tabs>
                <w:tab w:val="left" w:pos="1080"/>
              </w:tabs>
              <w:spacing w:line="240" w:lineRule="auto"/>
              <w:rPr>
                <w:rFonts w:ascii="Myriad Pro" w:hAnsi="Myriad Pro"/>
                <w:sz w:val="20"/>
                <w:szCs w:val="20"/>
              </w:rPr>
            </w:pPr>
            <w:r>
              <w:rPr>
                <w:rFonts w:ascii="Myriad Pro" w:hAnsi="Myriad Pro"/>
                <w:sz w:val="20"/>
                <w:szCs w:val="20"/>
              </w:rPr>
              <w:t>July 2019</w:t>
            </w:r>
          </w:p>
        </w:tc>
        <w:tc>
          <w:tcPr>
            <w:tcW w:w="1330" w:type="dxa"/>
            <w:tcBorders>
              <w:top w:val="single" w:sz="6" w:space="0" w:color="auto"/>
              <w:left w:val="single" w:sz="6" w:space="0" w:color="auto"/>
              <w:bottom w:val="single" w:sz="6" w:space="0" w:color="auto"/>
              <w:right w:val="single" w:sz="6" w:space="0" w:color="auto"/>
            </w:tcBorders>
          </w:tcPr>
          <w:p w14:paraId="5003757F" w14:textId="4AB3837D" w:rsidR="00F364F1" w:rsidRDefault="00F364F1" w:rsidP="00FB5E62">
            <w:pPr>
              <w:tabs>
                <w:tab w:val="left" w:pos="1080"/>
              </w:tabs>
              <w:spacing w:line="240" w:lineRule="auto"/>
              <w:rPr>
                <w:rFonts w:ascii="Myriad Pro" w:hAnsi="Myriad Pro"/>
                <w:sz w:val="20"/>
                <w:szCs w:val="20"/>
              </w:rPr>
            </w:pPr>
            <w:r>
              <w:rPr>
                <w:rFonts w:ascii="Myriad Pro" w:hAnsi="Myriad Pro"/>
                <w:sz w:val="20"/>
                <w:szCs w:val="20"/>
              </w:rPr>
              <w:t>PIU, CTA, DG</w:t>
            </w:r>
          </w:p>
        </w:tc>
        <w:tc>
          <w:tcPr>
            <w:tcW w:w="2835" w:type="dxa"/>
            <w:tcBorders>
              <w:top w:val="single" w:sz="6" w:space="0" w:color="auto"/>
              <w:left w:val="single" w:sz="6" w:space="0" w:color="auto"/>
              <w:bottom w:val="single" w:sz="6" w:space="0" w:color="auto"/>
              <w:right w:val="single" w:sz="6" w:space="0" w:color="auto"/>
            </w:tcBorders>
          </w:tcPr>
          <w:p w14:paraId="2FBF726A" w14:textId="26ACBFD8" w:rsidR="00F364F1" w:rsidRDefault="00F364F1" w:rsidP="00FB5E62">
            <w:pPr>
              <w:tabs>
                <w:tab w:val="left" w:pos="1080"/>
              </w:tabs>
              <w:spacing w:line="240" w:lineRule="auto"/>
              <w:rPr>
                <w:rFonts w:ascii="Myriad Pro" w:hAnsi="Myriad Pro"/>
                <w:sz w:val="20"/>
                <w:szCs w:val="20"/>
              </w:rPr>
            </w:pPr>
            <w:r>
              <w:rPr>
                <w:rFonts w:ascii="Myriad Pro" w:hAnsi="Myriad Pro"/>
                <w:sz w:val="20"/>
                <w:szCs w:val="20"/>
              </w:rPr>
              <w:t xml:space="preserve">TOR drafted and consultancy to advertised in 2019 quarter 3 </w:t>
            </w:r>
          </w:p>
        </w:tc>
        <w:tc>
          <w:tcPr>
            <w:tcW w:w="1275" w:type="dxa"/>
            <w:tcBorders>
              <w:top w:val="single" w:sz="6" w:space="0" w:color="auto"/>
              <w:left w:val="single" w:sz="6" w:space="0" w:color="auto"/>
              <w:bottom w:val="single" w:sz="6" w:space="0" w:color="auto"/>
            </w:tcBorders>
          </w:tcPr>
          <w:p w14:paraId="5E9507D9" w14:textId="59DF1D6B" w:rsidR="00F364F1" w:rsidDel="00D13EA5" w:rsidRDefault="00F364F1" w:rsidP="00FB5E62">
            <w:pPr>
              <w:tabs>
                <w:tab w:val="left" w:pos="1080"/>
              </w:tabs>
              <w:spacing w:line="240" w:lineRule="auto"/>
              <w:rPr>
                <w:rFonts w:ascii="Myriad Pro" w:hAnsi="Myriad Pro"/>
                <w:sz w:val="20"/>
                <w:szCs w:val="20"/>
              </w:rPr>
            </w:pPr>
            <w:r>
              <w:rPr>
                <w:rFonts w:ascii="Myriad Pro" w:hAnsi="Myriad Pro"/>
                <w:sz w:val="20"/>
                <w:szCs w:val="20"/>
              </w:rPr>
              <w:t>In progress</w:t>
            </w:r>
          </w:p>
        </w:tc>
      </w:tr>
      <w:tr w:rsidR="00650F7A" w:rsidRPr="00B37228" w14:paraId="54672C9B" w14:textId="77777777" w:rsidTr="00670206">
        <w:tc>
          <w:tcPr>
            <w:tcW w:w="2439" w:type="dxa"/>
            <w:tcBorders>
              <w:top w:val="single" w:sz="6" w:space="0" w:color="auto"/>
              <w:bottom w:val="single" w:sz="6" w:space="0" w:color="auto"/>
              <w:right w:val="single" w:sz="6" w:space="0" w:color="auto"/>
            </w:tcBorders>
          </w:tcPr>
          <w:p w14:paraId="43A45F32" w14:textId="315BC223" w:rsidR="00F364F1" w:rsidRDefault="00F364F1" w:rsidP="00FB5E62">
            <w:pPr>
              <w:tabs>
                <w:tab w:val="left" w:pos="1080"/>
              </w:tabs>
              <w:spacing w:line="240" w:lineRule="auto"/>
              <w:rPr>
                <w:rFonts w:ascii="Myriad Pro" w:hAnsi="Myriad Pro"/>
                <w:sz w:val="20"/>
                <w:szCs w:val="20"/>
              </w:rPr>
            </w:pPr>
            <w:r>
              <w:rPr>
                <w:rFonts w:ascii="Myriad Pro" w:hAnsi="Myriad Pro"/>
                <w:sz w:val="20"/>
                <w:szCs w:val="20"/>
              </w:rPr>
              <w:t>7.3 Complete work aimed at institutional strengthening of MNR to allow its Departments to collaborate more closely with the R2R project and sustain its initiatives in the long-term.</w:t>
            </w:r>
          </w:p>
          <w:p w14:paraId="4C584FAB" w14:textId="576B1073" w:rsidR="00F364F1" w:rsidRPr="00B37228" w:rsidRDefault="00F364F1" w:rsidP="00FB5E62">
            <w:pPr>
              <w:tabs>
                <w:tab w:val="left" w:pos="1080"/>
              </w:tabs>
              <w:spacing w:line="240" w:lineRule="auto"/>
              <w:rPr>
                <w:rFonts w:ascii="Myriad Pro" w:hAnsi="Myriad Pro"/>
                <w:sz w:val="20"/>
                <w:szCs w:val="20"/>
              </w:rPr>
            </w:pPr>
          </w:p>
        </w:tc>
        <w:tc>
          <w:tcPr>
            <w:tcW w:w="1363" w:type="dxa"/>
            <w:tcBorders>
              <w:top w:val="single" w:sz="6" w:space="0" w:color="auto"/>
              <w:left w:val="single" w:sz="6" w:space="0" w:color="auto"/>
              <w:bottom w:val="single" w:sz="6" w:space="0" w:color="auto"/>
              <w:right w:val="single" w:sz="6" w:space="0" w:color="auto"/>
            </w:tcBorders>
          </w:tcPr>
          <w:p w14:paraId="72F53DB4" w14:textId="5A6B0736" w:rsidR="00F364F1" w:rsidRPr="00B37228" w:rsidRDefault="00F364F1" w:rsidP="00FB5E62">
            <w:pPr>
              <w:tabs>
                <w:tab w:val="left" w:pos="1080"/>
              </w:tabs>
              <w:spacing w:line="240" w:lineRule="auto"/>
              <w:rPr>
                <w:rFonts w:ascii="Myriad Pro" w:hAnsi="Myriad Pro"/>
                <w:sz w:val="20"/>
                <w:szCs w:val="20"/>
              </w:rPr>
            </w:pPr>
            <w:r>
              <w:rPr>
                <w:rFonts w:ascii="Myriad Pro" w:hAnsi="Myriad Pro"/>
                <w:sz w:val="20"/>
                <w:szCs w:val="20"/>
              </w:rPr>
              <w:t>January 2019 onwards</w:t>
            </w:r>
          </w:p>
        </w:tc>
        <w:tc>
          <w:tcPr>
            <w:tcW w:w="1330" w:type="dxa"/>
            <w:tcBorders>
              <w:top w:val="single" w:sz="6" w:space="0" w:color="auto"/>
              <w:left w:val="single" w:sz="6" w:space="0" w:color="auto"/>
              <w:bottom w:val="single" w:sz="6" w:space="0" w:color="auto"/>
              <w:right w:val="single" w:sz="6" w:space="0" w:color="auto"/>
            </w:tcBorders>
          </w:tcPr>
          <w:p w14:paraId="454D1E2C" w14:textId="0B2382C6" w:rsidR="00F364F1" w:rsidRPr="00B37228" w:rsidRDefault="00F364F1" w:rsidP="00FB5E62">
            <w:pPr>
              <w:tabs>
                <w:tab w:val="left" w:pos="1080"/>
              </w:tabs>
              <w:spacing w:line="240" w:lineRule="auto"/>
              <w:rPr>
                <w:rFonts w:ascii="Myriad Pro" w:hAnsi="Myriad Pro"/>
                <w:sz w:val="20"/>
                <w:szCs w:val="20"/>
              </w:rPr>
            </w:pPr>
            <w:r>
              <w:rPr>
                <w:rFonts w:ascii="Myriad Pro" w:hAnsi="Myriad Pro"/>
                <w:sz w:val="20"/>
                <w:szCs w:val="20"/>
              </w:rPr>
              <w:t>MNR, DG, PIU, CNA Consultant</w:t>
            </w:r>
          </w:p>
        </w:tc>
        <w:tc>
          <w:tcPr>
            <w:tcW w:w="2835" w:type="dxa"/>
            <w:tcBorders>
              <w:top w:val="single" w:sz="6" w:space="0" w:color="auto"/>
              <w:left w:val="single" w:sz="6" w:space="0" w:color="auto"/>
              <w:bottom w:val="single" w:sz="6" w:space="0" w:color="auto"/>
              <w:right w:val="single" w:sz="6" w:space="0" w:color="auto"/>
            </w:tcBorders>
          </w:tcPr>
          <w:p w14:paraId="57292A97" w14:textId="47D8F001" w:rsidR="00F364F1" w:rsidRDefault="00F364F1" w:rsidP="00FB5E62">
            <w:pPr>
              <w:tabs>
                <w:tab w:val="left" w:pos="1080"/>
              </w:tabs>
              <w:spacing w:line="240" w:lineRule="auto"/>
              <w:rPr>
                <w:rFonts w:ascii="Myriad Pro" w:hAnsi="Myriad Pro"/>
                <w:sz w:val="20"/>
                <w:szCs w:val="20"/>
              </w:rPr>
            </w:pPr>
            <w:r>
              <w:rPr>
                <w:rFonts w:ascii="Myriad Pro" w:hAnsi="Myriad Pro"/>
                <w:sz w:val="20"/>
                <w:szCs w:val="20"/>
              </w:rPr>
              <w:t xml:space="preserve">Preliminary strategic planning for MNR commenced </w:t>
            </w:r>
            <w:r w:rsidR="00CF5564">
              <w:rPr>
                <w:rFonts w:ascii="Myriad Pro" w:hAnsi="Myriad Pro"/>
                <w:sz w:val="20"/>
                <w:szCs w:val="20"/>
              </w:rPr>
              <w:t>quarter 4</w:t>
            </w:r>
            <w:r>
              <w:rPr>
                <w:rFonts w:ascii="Myriad Pro" w:hAnsi="Myriad Pro"/>
                <w:sz w:val="20"/>
                <w:szCs w:val="20"/>
              </w:rPr>
              <w:t xml:space="preserve"> 2018. Consultancy TOR to be finalized for this task. </w:t>
            </w:r>
          </w:p>
          <w:p w14:paraId="3A8B5A85" w14:textId="26645E50" w:rsidR="00F364F1" w:rsidRPr="00B37228" w:rsidRDefault="00F364F1" w:rsidP="00FB5E62">
            <w:pPr>
              <w:tabs>
                <w:tab w:val="left" w:pos="1080"/>
              </w:tabs>
              <w:spacing w:line="240" w:lineRule="auto"/>
              <w:rPr>
                <w:rFonts w:ascii="Myriad Pro" w:hAnsi="Myriad Pro"/>
                <w:sz w:val="20"/>
                <w:szCs w:val="20"/>
              </w:rPr>
            </w:pPr>
            <w:r>
              <w:rPr>
                <w:rFonts w:ascii="Myriad Pro" w:hAnsi="Myriad Pro"/>
                <w:sz w:val="20"/>
                <w:szCs w:val="20"/>
              </w:rPr>
              <w:t>Activity should commence Qtr</w:t>
            </w:r>
            <w:r w:rsidR="00CF5564">
              <w:rPr>
                <w:rFonts w:ascii="Myriad Pro" w:hAnsi="Myriad Pro"/>
                <w:sz w:val="20"/>
                <w:szCs w:val="20"/>
              </w:rPr>
              <w:t xml:space="preserve"> </w:t>
            </w:r>
            <w:r>
              <w:rPr>
                <w:rFonts w:ascii="Myriad Pro" w:hAnsi="Myriad Pro"/>
                <w:sz w:val="20"/>
                <w:szCs w:val="20"/>
              </w:rPr>
              <w:t>3 2019.</w:t>
            </w:r>
          </w:p>
        </w:tc>
        <w:tc>
          <w:tcPr>
            <w:tcW w:w="1275" w:type="dxa"/>
            <w:tcBorders>
              <w:top w:val="single" w:sz="6" w:space="0" w:color="auto"/>
              <w:left w:val="single" w:sz="6" w:space="0" w:color="auto"/>
              <w:bottom w:val="single" w:sz="6" w:space="0" w:color="auto"/>
            </w:tcBorders>
          </w:tcPr>
          <w:p w14:paraId="0F1C86AC" w14:textId="687C360B" w:rsidR="00F364F1" w:rsidRPr="00B37228" w:rsidRDefault="00F364F1" w:rsidP="00FB5E62">
            <w:pPr>
              <w:tabs>
                <w:tab w:val="left" w:pos="1080"/>
              </w:tabs>
              <w:spacing w:line="240" w:lineRule="auto"/>
              <w:rPr>
                <w:rFonts w:ascii="Myriad Pro" w:hAnsi="Myriad Pro"/>
                <w:sz w:val="20"/>
                <w:szCs w:val="20"/>
              </w:rPr>
            </w:pPr>
            <w:r>
              <w:rPr>
                <w:rFonts w:ascii="Myriad Pro" w:hAnsi="Myriad Pro"/>
                <w:sz w:val="20"/>
                <w:szCs w:val="20"/>
              </w:rPr>
              <w:t>Ongoing</w:t>
            </w:r>
          </w:p>
        </w:tc>
      </w:tr>
      <w:tr w:rsidR="00650F7A" w:rsidRPr="00B37228" w14:paraId="543258D8" w14:textId="77777777" w:rsidTr="00670206">
        <w:tc>
          <w:tcPr>
            <w:tcW w:w="2439" w:type="dxa"/>
            <w:tcBorders>
              <w:top w:val="single" w:sz="6" w:space="0" w:color="auto"/>
              <w:bottom w:val="single" w:sz="4" w:space="0" w:color="auto"/>
              <w:right w:val="single" w:sz="6" w:space="0" w:color="auto"/>
            </w:tcBorders>
          </w:tcPr>
          <w:p w14:paraId="15271206" w14:textId="0EFF7BC8" w:rsidR="00F364F1" w:rsidRPr="00B37228" w:rsidRDefault="00F364F1" w:rsidP="00FB5E62">
            <w:pPr>
              <w:tabs>
                <w:tab w:val="left" w:pos="1080"/>
              </w:tabs>
              <w:spacing w:line="240" w:lineRule="auto"/>
              <w:rPr>
                <w:rFonts w:ascii="Myriad Pro" w:hAnsi="Myriad Pro"/>
                <w:sz w:val="20"/>
                <w:szCs w:val="20"/>
              </w:rPr>
            </w:pPr>
          </w:p>
        </w:tc>
        <w:tc>
          <w:tcPr>
            <w:tcW w:w="1363" w:type="dxa"/>
            <w:tcBorders>
              <w:top w:val="single" w:sz="6" w:space="0" w:color="auto"/>
              <w:left w:val="single" w:sz="6" w:space="0" w:color="auto"/>
              <w:bottom w:val="single" w:sz="4" w:space="0" w:color="auto"/>
              <w:right w:val="single" w:sz="6" w:space="0" w:color="auto"/>
            </w:tcBorders>
          </w:tcPr>
          <w:p w14:paraId="16EB303F" w14:textId="3EB8989B" w:rsidR="00F364F1" w:rsidRPr="00B37228" w:rsidDel="0081599E" w:rsidRDefault="00F364F1" w:rsidP="00FB5E62">
            <w:pPr>
              <w:tabs>
                <w:tab w:val="left" w:pos="1080"/>
              </w:tabs>
              <w:spacing w:line="240" w:lineRule="auto"/>
              <w:rPr>
                <w:rFonts w:ascii="Myriad Pro" w:hAnsi="Myriad Pro"/>
                <w:sz w:val="20"/>
                <w:szCs w:val="20"/>
              </w:rPr>
            </w:pPr>
          </w:p>
        </w:tc>
        <w:tc>
          <w:tcPr>
            <w:tcW w:w="1330" w:type="dxa"/>
            <w:tcBorders>
              <w:top w:val="single" w:sz="6" w:space="0" w:color="auto"/>
              <w:left w:val="single" w:sz="6" w:space="0" w:color="auto"/>
              <w:bottom w:val="single" w:sz="4" w:space="0" w:color="auto"/>
              <w:right w:val="single" w:sz="6" w:space="0" w:color="auto"/>
            </w:tcBorders>
          </w:tcPr>
          <w:p w14:paraId="57A69FFA" w14:textId="69D4332E" w:rsidR="00F364F1" w:rsidRPr="00B37228" w:rsidDel="0081599E" w:rsidRDefault="00F364F1" w:rsidP="00FB5E62">
            <w:pPr>
              <w:tabs>
                <w:tab w:val="left" w:pos="1080"/>
              </w:tabs>
              <w:spacing w:line="240" w:lineRule="auto"/>
              <w:rPr>
                <w:rFonts w:ascii="Myriad Pro" w:hAnsi="Myriad Pro"/>
                <w:sz w:val="20"/>
                <w:szCs w:val="20"/>
              </w:rPr>
            </w:pPr>
          </w:p>
        </w:tc>
        <w:tc>
          <w:tcPr>
            <w:tcW w:w="2835" w:type="dxa"/>
            <w:tcBorders>
              <w:top w:val="single" w:sz="6" w:space="0" w:color="auto"/>
              <w:left w:val="single" w:sz="6" w:space="0" w:color="auto"/>
              <w:bottom w:val="single" w:sz="4" w:space="0" w:color="auto"/>
              <w:right w:val="single" w:sz="6" w:space="0" w:color="auto"/>
            </w:tcBorders>
          </w:tcPr>
          <w:p w14:paraId="2E54116A" w14:textId="77777777" w:rsidR="00F364F1" w:rsidRPr="00B37228" w:rsidRDefault="00F364F1" w:rsidP="00FB5E62">
            <w:pPr>
              <w:tabs>
                <w:tab w:val="left" w:pos="1080"/>
              </w:tabs>
              <w:spacing w:line="240" w:lineRule="auto"/>
              <w:rPr>
                <w:rFonts w:ascii="Myriad Pro" w:hAnsi="Myriad Pro"/>
                <w:sz w:val="20"/>
                <w:szCs w:val="20"/>
              </w:rPr>
            </w:pPr>
          </w:p>
        </w:tc>
        <w:tc>
          <w:tcPr>
            <w:tcW w:w="1275" w:type="dxa"/>
            <w:tcBorders>
              <w:top w:val="single" w:sz="6" w:space="0" w:color="auto"/>
              <w:left w:val="single" w:sz="6" w:space="0" w:color="auto"/>
              <w:bottom w:val="single" w:sz="4" w:space="0" w:color="auto"/>
            </w:tcBorders>
          </w:tcPr>
          <w:p w14:paraId="6A2CCFF2" w14:textId="77777777" w:rsidR="00F364F1" w:rsidRPr="00B37228" w:rsidRDefault="00F364F1" w:rsidP="00FB5E62">
            <w:pPr>
              <w:tabs>
                <w:tab w:val="left" w:pos="1080"/>
              </w:tabs>
              <w:spacing w:line="240" w:lineRule="auto"/>
              <w:rPr>
                <w:rFonts w:ascii="Myriad Pro" w:hAnsi="Myriad Pro"/>
                <w:sz w:val="20"/>
                <w:szCs w:val="20"/>
              </w:rPr>
            </w:pPr>
          </w:p>
        </w:tc>
      </w:tr>
    </w:tbl>
    <w:p w14:paraId="51D2021A" w14:textId="21A81D9A" w:rsidR="0065166D" w:rsidRDefault="0065166D" w:rsidP="00D66F55">
      <w:pPr>
        <w:rPr>
          <w:rFonts w:ascii="Myriad Pro" w:hAnsi="Myriad Pro"/>
        </w:rPr>
      </w:pPr>
    </w:p>
    <w:tbl>
      <w:tblPr>
        <w:tblW w:w="0" w:type="auto"/>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542"/>
        <w:gridCol w:w="1214"/>
        <w:gridCol w:w="1301"/>
        <w:gridCol w:w="3040"/>
        <w:gridCol w:w="1145"/>
      </w:tblGrid>
      <w:tr w:rsidR="0065166D" w:rsidRPr="00B37228" w14:paraId="3290AD94" w14:textId="77777777" w:rsidTr="00670206">
        <w:tc>
          <w:tcPr>
            <w:tcW w:w="9242" w:type="dxa"/>
            <w:gridSpan w:val="5"/>
            <w:shd w:val="clear" w:color="auto" w:fill="F3F3F3"/>
          </w:tcPr>
          <w:p w14:paraId="7860BF1D" w14:textId="0E0F3AC2" w:rsidR="0065166D" w:rsidRPr="00B37228" w:rsidRDefault="0065166D" w:rsidP="00FB5E62">
            <w:pPr>
              <w:tabs>
                <w:tab w:val="left" w:pos="1080"/>
              </w:tabs>
              <w:spacing w:line="240" w:lineRule="auto"/>
              <w:rPr>
                <w:rFonts w:ascii="Myriad Pro" w:hAnsi="Myriad Pro"/>
                <w:b/>
                <w:sz w:val="20"/>
                <w:szCs w:val="20"/>
              </w:rPr>
            </w:pPr>
            <w:r w:rsidRPr="00B37228">
              <w:rPr>
                <w:rFonts w:ascii="Myriad Pro" w:hAnsi="Myriad Pro"/>
                <w:sz w:val="20"/>
                <w:szCs w:val="20"/>
              </w:rPr>
              <w:br w:type="page"/>
            </w:r>
            <w:r w:rsidRPr="00B37228">
              <w:rPr>
                <w:rFonts w:ascii="Myriad Pro" w:hAnsi="Myriad Pro"/>
                <w:b/>
                <w:sz w:val="20"/>
                <w:szCs w:val="20"/>
              </w:rPr>
              <w:t xml:space="preserve">Midterm Review recommendation </w:t>
            </w:r>
            <w:r w:rsidR="00B77759">
              <w:rPr>
                <w:rFonts w:ascii="Myriad Pro" w:hAnsi="Myriad Pro"/>
                <w:b/>
                <w:sz w:val="20"/>
                <w:szCs w:val="20"/>
              </w:rPr>
              <w:t>8</w:t>
            </w:r>
            <w:r w:rsidRPr="00B37228">
              <w:rPr>
                <w:rFonts w:ascii="Myriad Pro" w:hAnsi="Myriad Pro"/>
                <w:b/>
                <w:sz w:val="20"/>
                <w:szCs w:val="20"/>
              </w:rPr>
              <w:t xml:space="preserve">. </w:t>
            </w:r>
            <w:r w:rsidR="00F135FA" w:rsidRPr="00F135FA">
              <w:rPr>
                <w:rFonts w:ascii="Myriad Pro" w:hAnsi="Myriad Pro"/>
                <w:sz w:val="20"/>
                <w:szCs w:val="20"/>
              </w:rPr>
              <w:t xml:space="preserve">Generate an exit strategy/sustainability plan for all the implementing aspects of the project. </w:t>
            </w:r>
            <w:r w:rsidR="00F135FA">
              <w:rPr>
                <w:rFonts w:ascii="Myriad Pro" w:hAnsi="Myriad Pro"/>
                <w:sz w:val="20"/>
                <w:szCs w:val="20"/>
              </w:rPr>
              <w:t>T</w:t>
            </w:r>
            <w:r w:rsidR="00F135FA" w:rsidRPr="00F135FA">
              <w:rPr>
                <w:rFonts w:ascii="Myriad Pro" w:hAnsi="Myriad Pro"/>
                <w:sz w:val="20"/>
                <w:szCs w:val="20"/>
              </w:rPr>
              <w:t xml:space="preserve">his sustainability plan/exit strategy should outline explicitly what is needed for sustaining products, outcomes, and effects. </w:t>
            </w:r>
          </w:p>
        </w:tc>
      </w:tr>
      <w:tr w:rsidR="0065166D" w:rsidRPr="00B37228" w14:paraId="3D1F0FAD" w14:textId="77777777" w:rsidTr="00670206">
        <w:tc>
          <w:tcPr>
            <w:tcW w:w="9242" w:type="dxa"/>
            <w:gridSpan w:val="5"/>
            <w:tcBorders>
              <w:top w:val="single" w:sz="4" w:space="0" w:color="auto"/>
              <w:bottom w:val="single" w:sz="6" w:space="0" w:color="auto"/>
            </w:tcBorders>
            <w:shd w:val="clear" w:color="auto" w:fill="F3F3F3"/>
          </w:tcPr>
          <w:p w14:paraId="735FCBEC" w14:textId="389E6CD8" w:rsidR="0065166D" w:rsidRPr="00B37228" w:rsidRDefault="0065166D" w:rsidP="00FB5E62">
            <w:pPr>
              <w:tabs>
                <w:tab w:val="left" w:pos="1080"/>
              </w:tabs>
              <w:spacing w:line="240" w:lineRule="auto"/>
              <w:rPr>
                <w:rFonts w:ascii="Myriad Pro" w:hAnsi="Myriad Pro"/>
                <w:sz w:val="20"/>
                <w:szCs w:val="20"/>
              </w:rPr>
            </w:pPr>
            <w:r w:rsidRPr="00B37228">
              <w:rPr>
                <w:rFonts w:ascii="Myriad Pro" w:hAnsi="Myriad Pro"/>
                <w:b/>
                <w:sz w:val="20"/>
                <w:szCs w:val="20"/>
              </w:rPr>
              <w:t>Management response</w:t>
            </w:r>
            <w:r w:rsidRPr="00B37228">
              <w:rPr>
                <w:rFonts w:ascii="Myriad Pro" w:hAnsi="Myriad Pro"/>
                <w:sz w:val="20"/>
                <w:szCs w:val="20"/>
              </w:rPr>
              <w:t xml:space="preserve">: </w:t>
            </w:r>
            <w:r w:rsidR="00D8221E">
              <w:rPr>
                <w:rFonts w:ascii="Myriad Pro" w:hAnsi="Myriad Pro"/>
                <w:sz w:val="20"/>
                <w:szCs w:val="20"/>
              </w:rPr>
              <w:t>Agreed with MTR recommendation 8</w:t>
            </w:r>
          </w:p>
        </w:tc>
      </w:tr>
      <w:tr w:rsidR="0065166D" w:rsidRPr="00B37228" w14:paraId="42A43F46" w14:textId="77777777" w:rsidTr="00670206">
        <w:trPr>
          <w:trHeight w:val="135"/>
        </w:trPr>
        <w:tc>
          <w:tcPr>
            <w:tcW w:w="2545" w:type="dxa"/>
            <w:vMerge w:val="restart"/>
            <w:tcBorders>
              <w:top w:val="single" w:sz="6" w:space="0" w:color="auto"/>
              <w:bottom w:val="single" w:sz="6" w:space="0" w:color="auto"/>
              <w:right w:val="single" w:sz="6" w:space="0" w:color="auto"/>
            </w:tcBorders>
            <w:shd w:val="clear" w:color="auto" w:fill="F3F3F3"/>
          </w:tcPr>
          <w:p w14:paraId="6BA92BE6" w14:textId="77777777" w:rsidR="0065166D" w:rsidRPr="00B37228" w:rsidRDefault="0065166D" w:rsidP="00FB5E62">
            <w:pPr>
              <w:tabs>
                <w:tab w:val="left" w:pos="1080"/>
              </w:tabs>
              <w:spacing w:line="240" w:lineRule="auto"/>
              <w:jc w:val="center"/>
              <w:rPr>
                <w:rFonts w:ascii="Myriad Pro" w:hAnsi="Myriad Pro"/>
                <w:b/>
                <w:sz w:val="20"/>
                <w:szCs w:val="20"/>
              </w:rPr>
            </w:pPr>
            <w:r w:rsidRPr="00B37228">
              <w:rPr>
                <w:rFonts w:ascii="Myriad Pro" w:hAnsi="Myriad Pro"/>
                <w:b/>
                <w:sz w:val="20"/>
                <w:szCs w:val="20"/>
              </w:rPr>
              <w:t>Key action(s)</w:t>
            </w:r>
          </w:p>
        </w:tc>
        <w:tc>
          <w:tcPr>
            <w:tcW w:w="1214" w:type="dxa"/>
            <w:vMerge w:val="restart"/>
            <w:tcBorders>
              <w:top w:val="single" w:sz="6" w:space="0" w:color="auto"/>
              <w:left w:val="single" w:sz="6" w:space="0" w:color="auto"/>
              <w:bottom w:val="single" w:sz="6" w:space="0" w:color="auto"/>
              <w:right w:val="single" w:sz="6" w:space="0" w:color="auto"/>
            </w:tcBorders>
            <w:shd w:val="clear" w:color="auto" w:fill="F3F3F3"/>
          </w:tcPr>
          <w:p w14:paraId="5405FE68" w14:textId="77777777" w:rsidR="0065166D" w:rsidRPr="00B37228" w:rsidRDefault="0065166D" w:rsidP="00FB5E62">
            <w:pPr>
              <w:tabs>
                <w:tab w:val="left" w:pos="1080"/>
              </w:tabs>
              <w:spacing w:line="240" w:lineRule="auto"/>
              <w:jc w:val="center"/>
              <w:rPr>
                <w:rFonts w:ascii="Myriad Pro" w:hAnsi="Myriad Pro"/>
                <w:b/>
                <w:sz w:val="20"/>
                <w:szCs w:val="20"/>
              </w:rPr>
            </w:pPr>
            <w:r w:rsidRPr="00B37228">
              <w:rPr>
                <w:rFonts w:ascii="Myriad Pro" w:hAnsi="Myriad Pro"/>
                <w:b/>
                <w:sz w:val="20"/>
                <w:szCs w:val="20"/>
              </w:rPr>
              <w:t>Time frame</w:t>
            </w:r>
          </w:p>
        </w:tc>
        <w:tc>
          <w:tcPr>
            <w:tcW w:w="1301" w:type="dxa"/>
            <w:vMerge w:val="restart"/>
            <w:tcBorders>
              <w:top w:val="single" w:sz="6" w:space="0" w:color="auto"/>
              <w:left w:val="single" w:sz="6" w:space="0" w:color="auto"/>
              <w:bottom w:val="single" w:sz="6" w:space="0" w:color="auto"/>
              <w:right w:val="single" w:sz="6" w:space="0" w:color="auto"/>
            </w:tcBorders>
            <w:shd w:val="clear" w:color="auto" w:fill="F3F3F3"/>
          </w:tcPr>
          <w:p w14:paraId="04FDAC55" w14:textId="77777777" w:rsidR="0065166D" w:rsidRPr="00B37228" w:rsidRDefault="0065166D" w:rsidP="00FB5E62">
            <w:pPr>
              <w:tabs>
                <w:tab w:val="left" w:pos="1080"/>
              </w:tabs>
              <w:spacing w:line="240" w:lineRule="auto"/>
              <w:jc w:val="center"/>
              <w:rPr>
                <w:rFonts w:ascii="Myriad Pro" w:hAnsi="Myriad Pro"/>
                <w:b/>
                <w:sz w:val="20"/>
                <w:szCs w:val="20"/>
              </w:rPr>
            </w:pPr>
            <w:r w:rsidRPr="00B37228">
              <w:rPr>
                <w:rFonts w:ascii="Myriad Pro" w:hAnsi="Myriad Pro"/>
                <w:b/>
                <w:sz w:val="20"/>
                <w:szCs w:val="20"/>
              </w:rPr>
              <w:t>Responsible unit(s)</w:t>
            </w:r>
          </w:p>
        </w:tc>
        <w:tc>
          <w:tcPr>
            <w:tcW w:w="4182" w:type="dxa"/>
            <w:gridSpan w:val="2"/>
            <w:tcBorders>
              <w:top w:val="single" w:sz="6" w:space="0" w:color="auto"/>
              <w:left w:val="single" w:sz="6" w:space="0" w:color="auto"/>
              <w:bottom w:val="single" w:sz="6" w:space="0" w:color="auto"/>
            </w:tcBorders>
            <w:shd w:val="clear" w:color="auto" w:fill="F3F3F3"/>
          </w:tcPr>
          <w:p w14:paraId="12C8F679" w14:textId="77777777" w:rsidR="0065166D" w:rsidRPr="00B37228" w:rsidRDefault="0065166D" w:rsidP="00FB5E62">
            <w:pPr>
              <w:tabs>
                <w:tab w:val="left" w:pos="1080"/>
              </w:tabs>
              <w:spacing w:line="240" w:lineRule="auto"/>
              <w:jc w:val="center"/>
              <w:rPr>
                <w:rFonts w:ascii="Myriad Pro" w:hAnsi="Myriad Pro"/>
                <w:b/>
                <w:sz w:val="20"/>
                <w:szCs w:val="20"/>
              </w:rPr>
            </w:pPr>
            <w:r w:rsidRPr="00B37228">
              <w:rPr>
                <w:rFonts w:ascii="Myriad Pro" w:hAnsi="Myriad Pro"/>
                <w:b/>
                <w:sz w:val="20"/>
                <w:szCs w:val="20"/>
              </w:rPr>
              <w:t>Tracking</w:t>
            </w:r>
          </w:p>
        </w:tc>
      </w:tr>
      <w:tr w:rsidR="00650F7A" w:rsidRPr="00B37228" w14:paraId="17ACAA46" w14:textId="77777777" w:rsidTr="00650F7A">
        <w:trPr>
          <w:trHeight w:val="135"/>
        </w:trPr>
        <w:tc>
          <w:tcPr>
            <w:tcW w:w="2545" w:type="dxa"/>
            <w:vMerge/>
            <w:tcBorders>
              <w:top w:val="single" w:sz="6" w:space="0" w:color="auto"/>
              <w:bottom w:val="single" w:sz="6" w:space="0" w:color="auto"/>
              <w:right w:val="single" w:sz="6" w:space="0" w:color="auto"/>
            </w:tcBorders>
            <w:shd w:val="clear" w:color="auto" w:fill="F3F3F3"/>
          </w:tcPr>
          <w:p w14:paraId="321C2690" w14:textId="77777777" w:rsidR="0065166D" w:rsidRPr="00B37228" w:rsidRDefault="0065166D" w:rsidP="00FB5E62">
            <w:pPr>
              <w:tabs>
                <w:tab w:val="left" w:pos="1080"/>
              </w:tabs>
              <w:spacing w:line="240" w:lineRule="auto"/>
              <w:rPr>
                <w:rFonts w:ascii="Myriad Pro" w:hAnsi="Myriad Pro"/>
                <w:sz w:val="20"/>
                <w:szCs w:val="20"/>
              </w:rPr>
            </w:pPr>
          </w:p>
        </w:tc>
        <w:tc>
          <w:tcPr>
            <w:tcW w:w="1214" w:type="dxa"/>
            <w:vMerge/>
            <w:tcBorders>
              <w:top w:val="single" w:sz="6" w:space="0" w:color="auto"/>
              <w:left w:val="single" w:sz="6" w:space="0" w:color="auto"/>
              <w:bottom w:val="single" w:sz="6" w:space="0" w:color="auto"/>
              <w:right w:val="single" w:sz="6" w:space="0" w:color="auto"/>
            </w:tcBorders>
            <w:shd w:val="clear" w:color="auto" w:fill="F3F3F3"/>
          </w:tcPr>
          <w:p w14:paraId="7D003CBF" w14:textId="77777777" w:rsidR="0065166D" w:rsidRPr="00B37228" w:rsidRDefault="0065166D" w:rsidP="00FB5E62">
            <w:pPr>
              <w:tabs>
                <w:tab w:val="left" w:pos="1080"/>
              </w:tabs>
              <w:spacing w:line="240" w:lineRule="auto"/>
              <w:rPr>
                <w:rFonts w:ascii="Myriad Pro" w:hAnsi="Myriad Pro"/>
                <w:b/>
                <w:sz w:val="20"/>
                <w:szCs w:val="20"/>
              </w:rPr>
            </w:pPr>
          </w:p>
        </w:tc>
        <w:tc>
          <w:tcPr>
            <w:tcW w:w="1301" w:type="dxa"/>
            <w:vMerge/>
            <w:tcBorders>
              <w:top w:val="single" w:sz="6" w:space="0" w:color="auto"/>
              <w:left w:val="single" w:sz="6" w:space="0" w:color="auto"/>
              <w:bottom w:val="single" w:sz="6" w:space="0" w:color="auto"/>
              <w:right w:val="single" w:sz="6" w:space="0" w:color="auto"/>
            </w:tcBorders>
            <w:shd w:val="clear" w:color="auto" w:fill="F3F3F3"/>
          </w:tcPr>
          <w:p w14:paraId="0D2774CF" w14:textId="77777777" w:rsidR="0065166D" w:rsidRPr="00B37228" w:rsidRDefault="0065166D" w:rsidP="00FB5E62">
            <w:pPr>
              <w:tabs>
                <w:tab w:val="left" w:pos="1080"/>
              </w:tabs>
              <w:spacing w:line="240" w:lineRule="auto"/>
              <w:rPr>
                <w:rFonts w:ascii="Myriad Pro" w:hAnsi="Myriad Pro"/>
                <w:b/>
                <w:sz w:val="20"/>
                <w:szCs w:val="20"/>
              </w:rPr>
            </w:pPr>
          </w:p>
        </w:tc>
        <w:tc>
          <w:tcPr>
            <w:tcW w:w="3049" w:type="dxa"/>
            <w:tcBorders>
              <w:top w:val="single" w:sz="6" w:space="0" w:color="auto"/>
              <w:left w:val="single" w:sz="6" w:space="0" w:color="auto"/>
              <w:bottom w:val="single" w:sz="6" w:space="0" w:color="auto"/>
              <w:right w:val="single" w:sz="6" w:space="0" w:color="auto"/>
            </w:tcBorders>
          </w:tcPr>
          <w:p w14:paraId="3DB8E1C5" w14:textId="77777777" w:rsidR="0065166D" w:rsidRPr="00B37228" w:rsidRDefault="0065166D" w:rsidP="00FB5E62">
            <w:pPr>
              <w:tabs>
                <w:tab w:val="left" w:pos="1080"/>
              </w:tabs>
              <w:spacing w:line="240" w:lineRule="auto"/>
              <w:jc w:val="center"/>
              <w:rPr>
                <w:rFonts w:ascii="Myriad Pro" w:hAnsi="Myriad Pro"/>
                <w:b/>
                <w:sz w:val="20"/>
                <w:szCs w:val="20"/>
              </w:rPr>
            </w:pPr>
            <w:r w:rsidRPr="00B37228">
              <w:rPr>
                <w:rFonts w:ascii="Myriad Pro" w:hAnsi="Myriad Pro"/>
                <w:b/>
                <w:sz w:val="20"/>
                <w:szCs w:val="20"/>
              </w:rPr>
              <w:t>Comments</w:t>
            </w:r>
          </w:p>
        </w:tc>
        <w:tc>
          <w:tcPr>
            <w:tcW w:w="1133" w:type="dxa"/>
            <w:tcBorders>
              <w:top w:val="single" w:sz="6" w:space="0" w:color="auto"/>
              <w:left w:val="single" w:sz="6" w:space="0" w:color="auto"/>
              <w:bottom w:val="single" w:sz="6" w:space="0" w:color="auto"/>
            </w:tcBorders>
          </w:tcPr>
          <w:p w14:paraId="78BA21B9" w14:textId="77777777" w:rsidR="0065166D" w:rsidRPr="00B37228" w:rsidRDefault="0065166D" w:rsidP="00FB5E62">
            <w:pPr>
              <w:tabs>
                <w:tab w:val="left" w:pos="1080"/>
              </w:tabs>
              <w:spacing w:line="240" w:lineRule="auto"/>
              <w:jc w:val="center"/>
              <w:rPr>
                <w:rFonts w:ascii="Myriad Pro" w:hAnsi="Myriad Pro"/>
                <w:b/>
                <w:sz w:val="20"/>
                <w:szCs w:val="20"/>
              </w:rPr>
            </w:pPr>
            <w:r w:rsidRPr="00B37228">
              <w:rPr>
                <w:rFonts w:ascii="Myriad Pro" w:hAnsi="Myriad Pro"/>
                <w:b/>
                <w:sz w:val="20"/>
                <w:szCs w:val="20"/>
              </w:rPr>
              <w:t>Status</w:t>
            </w:r>
          </w:p>
        </w:tc>
      </w:tr>
      <w:tr w:rsidR="00650F7A" w:rsidRPr="00B37228" w14:paraId="25B7D263" w14:textId="77777777" w:rsidTr="00650F7A">
        <w:tc>
          <w:tcPr>
            <w:tcW w:w="2545" w:type="dxa"/>
            <w:tcBorders>
              <w:top w:val="single" w:sz="6" w:space="0" w:color="auto"/>
              <w:bottom w:val="single" w:sz="6" w:space="0" w:color="auto"/>
              <w:right w:val="single" w:sz="6" w:space="0" w:color="auto"/>
            </w:tcBorders>
          </w:tcPr>
          <w:p w14:paraId="560D00D7" w14:textId="593F77B9" w:rsidR="0065166D" w:rsidRPr="00B37228" w:rsidRDefault="005D6530" w:rsidP="00FB5E62">
            <w:pPr>
              <w:tabs>
                <w:tab w:val="left" w:pos="1080"/>
              </w:tabs>
              <w:spacing w:line="240" w:lineRule="auto"/>
              <w:rPr>
                <w:rFonts w:ascii="Myriad Pro" w:hAnsi="Myriad Pro"/>
                <w:sz w:val="20"/>
                <w:szCs w:val="20"/>
              </w:rPr>
            </w:pPr>
            <w:r>
              <w:rPr>
                <w:rFonts w:ascii="Myriad Pro" w:hAnsi="Myriad Pro"/>
                <w:sz w:val="20"/>
                <w:szCs w:val="20"/>
              </w:rPr>
              <w:t>8.1 Identify expected end of project products, outcomes and effects.</w:t>
            </w:r>
          </w:p>
        </w:tc>
        <w:tc>
          <w:tcPr>
            <w:tcW w:w="1214" w:type="dxa"/>
            <w:tcBorders>
              <w:top w:val="single" w:sz="6" w:space="0" w:color="auto"/>
              <w:left w:val="single" w:sz="6" w:space="0" w:color="auto"/>
              <w:bottom w:val="single" w:sz="6" w:space="0" w:color="auto"/>
              <w:right w:val="single" w:sz="6" w:space="0" w:color="auto"/>
            </w:tcBorders>
          </w:tcPr>
          <w:p w14:paraId="4BE627E6" w14:textId="68A9DE26" w:rsidR="0065166D" w:rsidRPr="00B37228" w:rsidRDefault="009E1445" w:rsidP="00FB5E62">
            <w:pPr>
              <w:tabs>
                <w:tab w:val="left" w:pos="1080"/>
              </w:tabs>
              <w:spacing w:line="240" w:lineRule="auto"/>
              <w:rPr>
                <w:rFonts w:ascii="Myriad Pro" w:hAnsi="Myriad Pro"/>
                <w:sz w:val="20"/>
                <w:szCs w:val="20"/>
              </w:rPr>
            </w:pPr>
            <w:r>
              <w:rPr>
                <w:rFonts w:ascii="Myriad Pro" w:hAnsi="Myriad Pro"/>
                <w:sz w:val="20"/>
                <w:szCs w:val="20"/>
              </w:rPr>
              <w:t>QTR 1 2019</w:t>
            </w:r>
            <w:r w:rsidR="005345C4">
              <w:rPr>
                <w:rFonts w:ascii="Myriad Pro" w:hAnsi="Myriad Pro"/>
                <w:sz w:val="20"/>
                <w:szCs w:val="20"/>
              </w:rPr>
              <w:t xml:space="preserve"> onwards as results begin to take shape.</w:t>
            </w:r>
          </w:p>
        </w:tc>
        <w:tc>
          <w:tcPr>
            <w:tcW w:w="1301" w:type="dxa"/>
            <w:tcBorders>
              <w:top w:val="single" w:sz="6" w:space="0" w:color="auto"/>
              <w:left w:val="single" w:sz="6" w:space="0" w:color="auto"/>
              <w:bottom w:val="single" w:sz="6" w:space="0" w:color="auto"/>
              <w:right w:val="single" w:sz="6" w:space="0" w:color="auto"/>
            </w:tcBorders>
          </w:tcPr>
          <w:p w14:paraId="57957CB1" w14:textId="07C6B1DB" w:rsidR="0065166D" w:rsidRPr="00B37228" w:rsidRDefault="005D6530" w:rsidP="00FB5E62">
            <w:pPr>
              <w:tabs>
                <w:tab w:val="left" w:pos="1080"/>
              </w:tabs>
              <w:spacing w:line="240" w:lineRule="auto"/>
              <w:rPr>
                <w:rFonts w:ascii="Myriad Pro" w:hAnsi="Myriad Pro"/>
                <w:sz w:val="20"/>
                <w:szCs w:val="20"/>
              </w:rPr>
            </w:pPr>
            <w:r>
              <w:rPr>
                <w:rFonts w:ascii="Myriad Pro" w:hAnsi="Myriad Pro"/>
                <w:sz w:val="20"/>
                <w:szCs w:val="20"/>
              </w:rPr>
              <w:t>PIU, CTA, NPD</w:t>
            </w:r>
          </w:p>
        </w:tc>
        <w:tc>
          <w:tcPr>
            <w:tcW w:w="3049" w:type="dxa"/>
            <w:tcBorders>
              <w:top w:val="single" w:sz="6" w:space="0" w:color="auto"/>
              <w:left w:val="single" w:sz="6" w:space="0" w:color="auto"/>
              <w:bottom w:val="single" w:sz="6" w:space="0" w:color="auto"/>
              <w:right w:val="single" w:sz="6" w:space="0" w:color="auto"/>
            </w:tcBorders>
          </w:tcPr>
          <w:p w14:paraId="1CDD7FD9" w14:textId="0032427B" w:rsidR="0065166D" w:rsidRPr="00B37228" w:rsidRDefault="005345C4" w:rsidP="00FB5E62">
            <w:pPr>
              <w:tabs>
                <w:tab w:val="left" w:pos="1080"/>
              </w:tabs>
              <w:spacing w:line="240" w:lineRule="auto"/>
              <w:rPr>
                <w:rFonts w:ascii="Myriad Pro" w:hAnsi="Myriad Pro"/>
                <w:sz w:val="20"/>
                <w:szCs w:val="20"/>
              </w:rPr>
            </w:pPr>
            <w:r>
              <w:rPr>
                <w:rFonts w:ascii="Myriad Pro" w:hAnsi="Myriad Pro"/>
                <w:sz w:val="20"/>
                <w:szCs w:val="20"/>
              </w:rPr>
              <w:t xml:space="preserve">Task to be undertaken through Qtr </w:t>
            </w:r>
            <w:r w:rsidR="00CF5564">
              <w:rPr>
                <w:rFonts w:ascii="Myriad Pro" w:hAnsi="Myriad Pro"/>
                <w:sz w:val="20"/>
                <w:szCs w:val="20"/>
              </w:rPr>
              <w:t>2 and</w:t>
            </w:r>
            <w:r>
              <w:rPr>
                <w:rFonts w:ascii="Myriad Pro" w:hAnsi="Myriad Pro"/>
                <w:sz w:val="20"/>
                <w:szCs w:val="20"/>
              </w:rPr>
              <w:t xml:space="preserve"> as end goals become more concrete in terms of specific expected results.  E.g. how much land and reef will be committed by villages.</w:t>
            </w:r>
          </w:p>
        </w:tc>
        <w:tc>
          <w:tcPr>
            <w:tcW w:w="1133" w:type="dxa"/>
            <w:tcBorders>
              <w:top w:val="single" w:sz="6" w:space="0" w:color="auto"/>
              <w:left w:val="single" w:sz="6" w:space="0" w:color="auto"/>
              <w:bottom w:val="single" w:sz="6" w:space="0" w:color="auto"/>
            </w:tcBorders>
          </w:tcPr>
          <w:p w14:paraId="787E70BC" w14:textId="125F3C70" w:rsidR="0065166D" w:rsidRPr="00B37228" w:rsidRDefault="009D0E93" w:rsidP="00FB5E62">
            <w:pPr>
              <w:tabs>
                <w:tab w:val="left" w:pos="1080"/>
              </w:tabs>
              <w:spacing w:line="240" w:lineRule="auto"/>
              <w:rPr>
                <w:rFonts w:ascii="Myriad Pro" w:hAnsi="Myriad Pro"/>
                <w:sz w:val="20"/>
                <w:szCs w:val="20"/>
              </w:rPr>
            </w:pPr>
            <w:r>
              <w:rPr>
                <w:rFonts w:ascii="Myriad Pro" w:hAnsi="Myriad Pro"/>
                <w:sz w:val="20"/>
                <w:szCs w:val="20"/>
              </w:rPr>
              <w:t xml:space="preserve">Ongoing </w:t>
            </w:r>
          </w:p>
        </w:tc>
      </w:tr>
      <w:tr w:rsidR="00650F7A" w:rsidRPr="00B37228" w14:paraId="647E3BE4" w14:textId="77777777" w:rsidTr="00650F7A">
        <w:tc>
          <w:tcPr>
            <w:tcW w:w="2545" w:type="dxa"/>
            <w:tcBorders>
              <w:top w:val="single" w:sz="6" w:space="0" w:color="auto"/>
              <w:bottom w:val="single" w:sz="6" w:space="0" w:color="auto"/>
              <w:right w:val="single" w:sz="6" w:space="0" w:color="auto"/>
            </w:tcBorders>
          </w:tcPr>
          <w:p w14:paraId="180EDDA2" w14:textId="6A9E4251" w:rsidR="0065166D" w:rsidRPr="00B37228" w:rsidRDefault="0038246F" w:rsidP="00FB5E62">
            <w:pPr>
              <w:tabs>
                <w:tab w:val="left" w:pos="1080"/>
              </w:tabs>
              <w:spacing w:line="240" w:lineRule="auto"/>
              <w:rPr>
                <w:rFonts w:ascii="Myriad Pro" w:hAnsi="Myriad Pro"/>
                <w:sz w:val="20"/>
                <w:szCs w:val="20"/>
              </w:rPr>
            </w:pPr>
            <w:r>
              <w:rPr>
                <w:rFonts w:ascii="Myriad Pro" w:hAnsi="Myriad Pro"/>
                <w:sz w:val="20"/>
                <w:szCs w:val="20"/>
              </w:rPr>
              <w:lastRenderedPageBreak/>
              <w:t>8.2. Work with stakeholders (particular Government Departments and communities to identify how these products, outcomes and effects will be sustained.</w:t>
            </w:r>
          </w:p>
        </w:tc>
        <w:tc>
          <w:tcPr>
            <w:tcW w:w="1214" w:type="dxa"/>
            <w:tcBorders>
              <w:top w:val="single" w:sz="6" w:space="0" w:color="auto"/>
              <w:left w:val="single" w:sz="6" w:space="0" w:color="auto"/>
              <w:bottom w:val="single" w:sz="6" w:space="0" w:color="auto"/>
              <w:right w:val="single" w:sz="6" w:space="0" w:color="auto"/>
            </w:tcBorders>
          </w:tcPr>
          <w:p w14:paraId="0D595623" w14:textId="57BC4A25" w:rsidR="0065166D" w:rsidRPr="00B37228" w:rsidRDefault="009E1445" w:rsidP="00FB5E62">
            <w:pPr>
              <w:tabs>
                <w:tab w:val="left" w:pos="1080"/>
              </w:tabs>
              <w:spacing w:line="240" w:lineRule="auto"/>
              <w:rPr>
                <w:rFonts w:ascii="Myriad Pro" w:hAnsi="Myriad Pro"/>
                <w:sz w:val="20"/>
                <w:szCs w:val="20"/>
              </w:rPr>
            </w:pPr>
            <w:r>
              <w:rPr>
                <w:rFonts w:ascii="Myriad Pro" w:hAnsi="Myriad Pro"/>
                <w:sz w:val="20"/>
                <w:szCs w:val="20"/>
              </w:rPr>
              <w:t>QTR 1 2019</w:t>
            </w:r>
            <w:r w:rsidR="005345C4">
              <w:rPr>
                <w:rFonts w:ascii="Myriad Pro" w:hAnsi="Myriad Pro"/>
                <w:sz w:val="20"/>
                <w:szCs w:val="20"/>
              </w:rPr>
              <w:t xml:space="preserve"> onwards</w:t>
            </w:r>
          </w:p>
        </w:tc>
        <w:tc>
          <w:tcPr>
            <w:tcW w:w="1301" w:type="dxa"/>
            <w:tcBorders>
              <w:top w:val="single" w:sz="6" w:space="0" w:color="auto"/>
              <w:left w:val="single" w:sz="6" w:space="0" w:color="auto"/>
              <w:bottom w:val="single" w:sz="6" w:space="0" w:color="auto"/>
              <w:right w:val="single" w:sz="6" w:space="0" w:color="auto"/>
            </w:tcBorders>
          </w:tcPr>
          <w:p w14:paraId="374A3EBA" w14:textId="61283989" w:rsidR="0065166D" w:rsidRPr="00B37228" w:rsidRDefault="009E1445" w:rsidP="00FB5E62">
            <w:pPr>
              <w:tabs>
                <w:tab w:val="left" w:pos="1080"/>
              </w:tabs>
              <w:spacing w:line="240" w:lineRule="auto"/>
              <w:rPr>
                <w:rFonts w:ascii="Myriad Pro" w:hAnsi="Myriad Pro"/>
                <w:sz w:val="20"/>
                <w:szCs w:val="20"/>
              </w:rPr>
            </w:pPr>
            <w:r>
              <w:rPr>
                <w:rFonts w:ascii="Myriad Pro" w:hAnsi="Myriad Pro"/>
                <w:sz w:val="20"/>
                <w:szCs w:val="20"/>
              </w:rPr>
              <w:t>PIU, CTA, NPD, UNDP MCO</w:t>
            </w:r>
          </w:p>
        </w:tc>
        <w:tc>
          <w:tcPr>
            <w:tcW w:w="3049" w:type="dxa"/>
            <w:tcBorders>
              <w:top w:val="single" w:sz="6" w:space="0" w:color="auto"/>
              <w:left w:val="single" w:sz="6" w:space="0" w:color="auto"/>
              <w:bottom w:val="single" w:sz="6" w:space="0" w:color="auto"/>
              <w:right w:val="single" w:sz="6" w:space="0" w:color="auto"/>
            </w:tcBorders>
          </w:tcPr>
          <w:p w14:paraId="071E04C0" w14:textId="2EF69E30" w:rsidR="0065166D" w:rsidRDefault="005345C4" w:rsidP="00FB5E62">
            <w:pPr>
              <w:tabs>
                <w:tab w:val="left" w:pos="1080"/>
              </w:tabs>
              <w:spacing w:line="240" w:lineRule="auto"/>
              <w:rPr>
                <w:rFonts w:ascii="Myriad Pro" w:hAnsi="Myriad Pro"/>
                <w:sz w:val="20"/>
                <w:szCs w:val="20"/>
              </w:rPr>
            </w:pPr>
            <w:r>
              <w:rPr>
                <w:rFonts w:ascii="Myriad Pro" w:hAnsi="Myriad Pro"/>
                <w:sz w:val="20"/>
                <w:szCs w:val="20"/>
              </w:rPr>
              <w:t>Part of needs assessment and capacity building task.  Builds on from MNR strategic planning.</w:t>
            </w:r>
          </w:p>
          <w:p w14:paraId="36554062" w14:textId="4B52F796" w:rsidR="00AB0EEA" w:rsidRPr="00B37228" w:rsidRDefault="00AB0EEA" w:rsidP="00FB5E62">
            <w:pPr>
              <w:tabs>
                <w:tab w:val="left" w:pos="1080"/>
              </w:tabs>
              <w:spacing w:line="240" w:lineRule="auto"/>
              <w:rPr>
                <w:rFonts w:ascii="Myriad Pro" w:hAnsi="Myriad Pro"/>
                <w:sz w:val="20"/>
                <w:szCs w:val="20"/>
              </w:rPr>
            </w:pPr>
            <w:r>
              <w:rPr>
                <w:rFonts w:ascii="Myriad Pro" w:hAnsi="Myriad Pro"/>
                <w:sz w:val="20"/>
                <w:szCs w:val="20"/>
              </w:rPr>
              <w:t>Long term planning with key stakeholders is part of project activities, via consultation, meetings and village consultations inclusive of key stakeholder partners in MNR and relevant depts..</w:t>
            </w:r>
          </w:p>
        </w:tc>
        <w:tc>
          <w:tcPr>
            <w:tcW w:w="1133" w:type="dxa"/>
            <w:tcBorders>
              <w:top w:val="single" w:sz="6" w:space="0" w:color="auto"/>
              <w:left w:val="single" w:sz="6" w:space="0" w:color="auto"/>
              <w:bottom w:val="single" w:sz="6" w:space="0" w:color="auto"/>
            </w:tcBorders>
          </w:tcPr>
          <w:p w14:paraId="7F93CF22" w14:textId="0503049C" w:rsidR="0065166D" w:rsidRPr="00B37228" w:rsidRDefault="00AB0EEA" w:rsidP="00FB5E62">
            <w:pPr>
              <w:tabs>
                <w:tab w:val="left" w:pos="1080"/>
              </w:tabs>
              <w:spacing w:line="240" w:lineRule="auto"/>
              <w:rPr>
                <w:rFonts w:ascii="Myriad Pro" w:hAnsi="Myriad Pro"/>
                <w:sz w:val="20"/>
                <w:szCs w:val="20"/>
              </w:rPr>
            </w:pPr>
            <w:r>
              <w:rPr>
                <w:rFonts w:ascii="Myriad Pro" w:hAnsi="Myriad Pro"/>
                <w:sz w:val="20"/>
                <w:szCs w:val="20"/>
              </w:rPr>
              <w:t>Planned???</w:t>
            </w:r>
          </w:p>
        </w:tc>
      </w:tr>
      <w:tr w:rsidR="00650F7A" w:rsidRPr="00B37228" w14:paraId="172D6EA6" w14:textId="77777777" w:rsidTr="00650F7A">
        <w:tc>
          <w:tcPr>
            <w:tcW w:w="2545" w:type="dxa"/>
            <w:tcBorders>
              <w:top w:val="single" w:sz="6" w:space="0" w:color="auto"/>
              <w:bottom w:val="single" w:sz="4" w:space="0" w:color="auto"/>
              <w:right w:val="single" w:sz="6" w:space="0" w:color="auto"/>
            </w:tcBorders>
          </w:tcPr>
          <w:p w14:paraId="59CC936F" w14:textId="713D0F94" w:rsidR="0065166D" w:rsidRPr="00B37228" w:rsidRDefault="00D8221E" w:rsidP="00FB5E62">
            <w:pPr>
              <w:tabs>
                <w:tab w:val="left" w:pos="1080"/>
              </w:tabs>
              <w:spacing w:line="240" w:lineRule="auto"/>
              <w:rPr>
                <w:rFonts w:ascii="Myriad Pro" w:hAnsi="Myriad Pro"/>
                <w:sz w:val="20"/>
                <w:szCs w:val="20"/>
              </w:rPr>
            </w:pPr>
            <w:r>
              <w:rPr>
                <w:rFonts w:ascii="Myriad Pro" w:hAnsi="Myriad Pro"/>
                <w:sz w:val="20"/>
                <w:szCs w:val="20"/>
              </w:rPr>
              <w:t xml:space="preserve">8.3 Complete </w:t>
            </w:r>
            <w:r w:rsidRPr="00F135FA">
              <w:rPr>
                <w:rFonts w:ascii="Myriad Pro" w:hAnsi="Myriad Pro"/>
                <w:sz w:val="20"/>
                <w:szCs w:val="20"/>
              </w:rPr>
              <w:t>exit strategy/sustainability plan</w:t>
            </w:r>
          </w:p>
        </w:tc>
        <w:tc>
          <w:tcPr>
            <w:tcW w:w="1214" w:type="dxa"/>
            <w:tcBorders>
              <w:top w:val="single" w:sz="6" w:space="0" w:color="auto"/>
              <w:left w:val="single" w:sz="6" w:space="0" w:color="auto"/>
              <w:bottom w:val="single" w:sz="4" w:space="0" w:color="auto"/>
              <w:right w:val="single" w:sz="6" w:space="0" w:color="auto"/>
            </w:tcBorders>
          </w:tcPr>
          <w:p w14:paraId="184101F6" w14:textId="15C75540" w:rsidR="0065166D" w:rsidRPr="00B37228" w:rsidDel="0081599E" w:rsidRDefault="00CF5564" w:rsidP="00FB5E62">
            <w:pPr>
              <w:tabs>
                <w:tab w:val="left" w:pos="1080"/>
              </w:tabs>
              <w:spacing w:line="240" w:lineRule="auto"/>
              <w:rPr>
                <w:rFonts w:ascii="Myriad Pro" w:hAnsi="Myriad Pro"/>
                <w:sz w:val="20"/>
                <w:szCs w:val="20"/>
              </w:rPr>
            </w:pPr>
            <w:r>
              <w:rPr>
                <w:rFonts w:ascii="Myriad Pro" w:hAnsi="Myriad Pro"/>
                <w:sz w:val="20"/>
                <w:szCs w:val="20"/>
              </w:rPr>
              <w:t xml:space="preserve">September </w:t>
            </w:r>
            <w:r w:rsidR="00C71260">
              <w:rPr>
                <w:rFonts w:ascii="Myriad Pro" w:hAnsi="Myriad Pro"/>
                <w:sz w:val="20"/>
                <w:szCs w:val="20"/>
              </w:rPr>
              <w:t>2019</w:t>
            </w:r>
          </w:p>
        </w:tc>
        <w:tc>
          <w:tcPr>
            <w:tcW w:w="1301" w:type="dxa"/>
            <w:tcBorders>
              <w:top w:val="single" w:sz="6" w:space="0" w:color="auto"/>
              <w:left w:val="single" w:sz="6" w:space="0" w:color="auto"/>
              <w:bottom w:val="single" w:sz="4" w:space="0" w:color="auto"/>
              <w:right w:val="single" w:sz="6" w:space="0" w:color="auto"/>
            </w:tcBorders>
          </w:tcPr>
          <w:p w14:paraId="10F4FEC8" w14:textId="638C7E55" w:rsidR="0065166D" w:rsidRPr="00B37228" w:rsidDel="0081599E" w:rsidRDefault="00C71260" w:rsidP="00FB5E62">
            <w:pPr>
              <w:tabs>
                <w:tab w:val="left" w:pos="1080"/>
              </w:tabs>
              <w:spacing w:line="240" w:lineRule="auto"/>
              <w:rPr>
                <w:rFonts w:ascii="Myriad Pro" w:hAnsi="Myriad Pro"/>
                <w:sz w:val="20"/>
                <w:szCs w:val="20"/>
              </w:rPr>
            </w:pPr>
            <w:r>
              <w:rPr>
                <w:rFonts w:ascii="Myriad Pro" w:hAnsi="Myriad Pro"/>
                <w:sz w:val="20"/>
                <w:szCs w:val="20"/>
              </w:rPr>
              <w:t>CTA, PIU, DG</w:t>
            </w:r>
          </w:p>
        </w:tc>
        <w:tc>
          <w:tcPr>
            <w:tcW w:w="3049" w:type="dxa"/>
            <w:tcBorders>
              <w:top w:val="single" w:sz="6" w:space="0" w:color="auto"/>
              <w:left w:val="single" w:sz="6" w:space="0" w:color="auto"/>
              <w:bottom w:val="single" w:sz="4" w:space="0" w:color="auto"/>
              <w:right w:val="single" w:sz="6" w:space="0" w:color="auto"/>
            </w:tcBorders>
          </w:tcPr>
          <w:p w14:paraId="21DEEBEA" w14:textId="77777777" w:rsidR="0065166D" w:rsidRPr="00B37228" w:rsidRDefault="0065166D" w:rsidP="00FB5E62">
            <w:pPr>
              <w:tabs>
                <w:tab w:val="left" w:pos="1080"/>
              </w:tabs>
              <w:spacing w:line="240" w:lineRule="auto"/>
              <w:rPr>
                <w:rFonts w:ascii="Myriad Pro" w:hAnsi="Myriad Pro"/>
                <w:sz w:val="20"/>
                <w:szCs w:val="20"/>
              </w:rPr>
            </w:pPr>
          </w:p>
        </w:tc>
        <w:tc>
          <w:tcPr>
            <w:tcW w:w="1133" w:type="dxa"/>
            <w:tcBorders>
              <w:top w:val="single" w:sz="6" w:space="0" w:color="auto"/>
              <w:left w:val="single" w:sz="6" w:space="0" w:color="auto"/>
              <w:bottom w:val="single" w:sz="4" w:space="0" w:color="auto"/>
            </w:tcBorders>
          </w:tcPr>
          <w:p w14:paraId="000D3EC3" w14:textId="1374DA7B" w:rsidR="0065166D" w:rsidRPr="00B37228" w:rsidRDefault="00C71260" w:rsidP="00FB5E62">
            <w:pPr>
              <w:tabs>
                <w:tab w:val="left" w:pos="1080"/>
              </w:tabs>
              <w:spacing w:line="240" w:lineRule="auto"/>
              <w:rPr>
                <w:rFonts w:ascii="Myriad Pro" w:hAnsi="Myriad Pro"/>
                <w:sz w:val="20"/>
                <w:szCs w:val="20"/>
              </w:rPr>
            </w:pPr>
            <w:r>
              <w:rPr>
                <w:rFonts w:ascii="Myriad Pro" w:hAnsi="Myriad Pro"/>
                <w:sz w:val="20"/>
                <w:szCs w:val="20"/>
              </w:rPr>
              <w:t>Planned</w:t>
            </w:r>
          </w:p>
        </w:tc>
      </w:tr>
    </w:tbl>
    <w:p w14:paraId="49846D45" w14:textId="59DDE47C" w:rsidR="0065166D" w:rsidRDefault="0065166D" w:rsidP="00D66F55">
      <w:pPr>
        <w:rPr>
          <w:rFonts w:ascii="Myriad Pro" w:hAnsi="Myriad Pro"/>
        </w:rPr>
      </w:pPr>
    </w:p>
    <w:tbl>
      <w:tblPr>
        <w:tblW w:w="0" w:type="auto"/>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088"/>
        <w:gridCol w:w="1822"/>
        <w:gridCol w:w="1364"/>
        <w:gridCol w:w="2632"/>
        <w:gridCol w:w="1336"/>
      </w:tblGrid>
      <w:tr w:rsidR="0065166D" w:rsidRPr="00B37228" w14:paraId="785FF60E" w14:textId="77777777" w:rsidTr="00670206">
        <w:tc>
          <w:tcPr>
            <w:tcW w:w="9242" w:type="dxa"/>
            <w:gridSpan w:val="5"/>
            <w:shd w:val="clear" w:color="auto" w:fill="F3F3F3"/>
          </w:tcPr>
          <w:p w14:paraId="1CE42B5B" w14:textId="2ACA62D3" w:rsidR="0065166D" w:rsidRPr="00900AB9" w:rsidRDefault="0065166D" w:rsidP="00FB5E62">
            <w:pPr>
              <w:tabs>
                <w:tab w:val="left" w:pos="1080"/>
              </w:tabs>
              <w:spacing w:line="240" w:lineRule="auto"/>
              <w:rPr>
                <w:rFonts w:ascii="Myriad Pro" w:hAnsi="Myriad Pro"/>
                <w:sz w:val="20"/>
                <w:szCs w:val="20"/>
              </w:rPr>
            </w:pPr>
            <w:r w:rsidRPr="00B37228">
              <w:rPr>
                <w:rFonts w:ascii="Myriad Pro" w:hAnsi="Myriad Pro"/>
                <w:sz w:val="20"/>
                <w:szCs w:val="20"/>
              </w:rPr>
              <w:br w:type="page"/>
            </w:r>
            <w:r w:rsidRPr="00B37228">
              <w:rPr>
                <w:rFonts w:ascii="Myriad Pro" w:hAnsi="Myriad Pro"/>
                <w:b/>
                <w:sz w:val="20"/>
                <w:szCs w:val="20"/>
              </w:rPr>
              <w:t xml:space="preserve">Midterm Review recommendation </w:t>
            </w:r>
            <w:r w:rsidR="00F135FA">
              <w:rPr>
                <w:rFonts w:ascii="Myriad Pro" w:hAnsi="Myriad Pro"/>
                <w:b/>
                <w:sz w:val="20"/>
                <w:szCs w:val="20"/>
              </w:rPr>
              <w:t>9</w:t>
            </w:r>
            <w:r w:rsidRPr="00B37228">
              <w:rPr>
                <w:rFonts w:ascii="Myriad Pro" w:hAnsi="Myriad Pro"/>
                <w:b/>
                <w:sz w:val="20"/>
                <w:szCs w:val="20"/>
              </w:rPr>
              <w:t>.</w:t>
            </w:r>
            <w:r w:rsidR="005A29BA">
              <w:rPr>
                <w:rFonts w:ascii="Myriad Pro" w:hAnsi="Myriad Pro"/>
                <w:b/>
                <w:sz w:val="20"/>
                <w:szCs w:val="20"/>
              </w:rPr>
              <w:t xml:space="preserve"> </w:t>
            </w:r>
            <w:r w:rsidR="002B5E78" w:rsidRPr="002B5E78">
              <w:rPr>
                <w:rFonts w:ascii="Myriad Pro" w:hAnsi="Myriad Pro"/>
                <w:sz w:val="20"/>
                <w:szCs w:val="20"/>
              </w:rPr>
              <w:t>Orientation mechanisms (presentations, inception-type meetings, written materials) should be developed at this mid-point stage</w:t>
            </w:r>
            <w:r w:rsidR="00900AB9">
              <w:rPr>
                <w:rFonts w:ascii="Myriad Pro" w:hAnsi="Myriad Pro"/>
                <w:sz w:val="20"/>
                <w:szCs w:val="20"/>
              </w:rPr>
              <w:t>.</w:t>
            </w:r>
          </w:p>
        </w:tc>
      </w:tr>
      <w:tr w:rsidR="0065166D" w:rsidRPr="00B37228" w14:paraId="13965FC1" w14:textId="77777777" w:rsidTr="00670206">
        <w:tc>
          <w:tcPr>
            <w:tcW w:w="9242" w:type="dxa"/>
            <w:gridSpan w:val="5"/>
            <w:tcBorders>
              <w:top w:val="single" w:sz="4" w:space="0" w:color="auto"/>
              <w:bottom w:val="single" w:sz="6" w:space="0" w:color="auto"/>
            </w:tcBorders>
            <w:shd w:val="clear" w:color="auto" w:fill="F3F3F3"/>
          </w:tcPr>
          <w:p w14:paraId="146F798A" w14:textId="7C659661" w:rsidR="0065166D" w:rsidRPr="00B37228" w:rsidRDefault="0065166D" w:rsidP="00FB5E62">
            <w:pPr>
              <w:tabs>
                <w:tab w:val="left" w:pos="1080"/>
              </w:tabs>
              <w:spacing w:line="240" w:lineRule="auto"/>
              <w:rPr>
                <w:rFonts w:ascii="Myriad Pro" w:hAnsi="Myriad Pro"/>
                <w:sz w:val="20"/>
                <w:szCs w:val="20"/>
              </w:rPr>
            </w:pPr>
            <w:r w:rsidRPr="00B37228">
              <w:rPr>
                <w:rFonts w:ascii="Myriad Pro" w:hAnsi="Myriad Pro"/>
                <w:b/>
                <w:sz w:val="20"/>
                <w:szCs w:val="20"/>
              </w:rPr>
              <w:t>Management response</w:t>
            </w:r>
            <w:r w:rsidRPr="00B37228">
              <w:rPr>
                <w:rFonts w:ascii="Myriad Pro" w:hAnsi="Myriad Pro"/>
                <w:sz w:val="20"/>
                <w:szCs w:val="20"/>
              </w:rPr>
              <w:t xml:space="preserve">: </w:t>
            </w:r>
            <w:r w:rsidR="00C71260">
              <w:rPr>
                <w:rFonts w:ascii="Myriad Pro" w:hAnsi="Myriad Pro"/>
                <w:sz w:val="20"/>
                <w:szCs w:val="20"/>
              </w:rPr>
              <w:t>Agreed with MTR recommendation 9</w:t>
            </w:r>
          </w:p>
        </w:tc>
      </w:tr>
      <w:tr w:rsidR="0065166D" w:rsidRPr="00B37228" w14:paraId="61EE55D4" w14:textId="77777777" w:rsidTr="00670206">
        <w:trPr>
          <w:trHeight w:val="135"/>
        </w:trPr>
        <w:tc>
          <w:tcPr>
            <w:tcW w:w="2088" w:type="dxa"/>
            <w:vMerge w:val="restart"/>
            <w:tcBorders>
              <w:top w:val="single" w:sz="6" w:space="0" w:color="auto"/>
              <w:bottom w:val="single" w:sz="6" w:space="0" w:color="auto"/>
              <w:right w:val="single" w:sz="6" w:space="0" w:color="auto"/>
            </w:tcBorders>
            <w:shd w:val="clear" w:color="auto" w:fill="F3F3F3"/>
          </w:tcPr>
          <w:p w14:paraId="0AE42092" w14:textId="77777777" w:rsidR="0065166D" w:rsidRPr="00B37228" w:rsidRDefault="0065166D" w:rsidP="00FB5E62">
            <w:pPr>
              <w:tabs>
                <w:tab w:val="left" w:pos="1080"/>
              </w:tabs>
              <w:spacing w:line="240" w:lineRule="auto"/>
              <w:jc w:val="center"/>
              <w:rPr>
                <w:rFonts w:ascii="Myriad Pro" w:hAnsi="Myriad Pro"/>
                <w:b/>
                <w:sz w:val="20"/>
                <w:szCs w:val="20"/>
              </w:rPr>
            </w:pPr>
            <w:r w:rsidRPr="00B37228">
              <w:rPr>
                <w:rFonts w:ascii="Myriad Pro" w:hAnsi="Myriad Pro"/>
                <w:b/>
                <w:sz w:val="20"/>
                <w:szCs w:val="20"/>
              </w:rPr>
              <w:t>Key action(s)</w:t>
            </w:r>
          </w:p>
        </w:tc>
        <w:tc>
          <w:tcPr>
            <w:tcW w:w="1822" w:type="dxa"/>
            <w:vMerge w:val="restart"/>
            <w:tcBorders>
              <w:top w:val="single" w:sz="6" w:space="0" w:color="auto"/>
              <w:left w:val="single" w:sz="6" w:space="0" w:color="auto"/>
              <w:bottom w:val="single" w:sz="6" w:space="0" w:color="auto"/>
              <w:right w:val="single" w:sz="6" w:space="0" w:color="auto"/>
            </w:tcBorders>
            <w:shd w:val="clear" w:color="auto" w:fill="F3F3F3"/>
          </w:tcPr>
          <w:p w14:paraId="6CC23004" w14:textId="77777777" w:rsidR="0065166D" w:rsidRPr="00B37228" w:rsidRDefault="0065166D" w:rsidP="00FB5E62">
            <w:pPr>
              <w:tabs>
                <w:tab w:val="left" w:pos="1080"/>
              </w:tabs>
              <w:spacing w:line="240" w:lineRule="auto"/>
              <w:jc w:val="center"/>
              <w:rPr>
                <w:rFonts w:ascii="Myriad Pro" w:hAnsi="Myriad Pro"/>
                <w:b/>
                <w:sz w:val="20"/>
                <w:szCs w:val="20"/>
              </w:rPr>
            </w:pPr>
            <w:r w:rsidRPr="00B37228">
              <w:rPr>
                <w:rFonts w:ascii="Myriad Pro" w:hAnsi="Myriad Pro"/>
                <w:b/>
                <w:sz w:val="20"/>
                <w:szCs w:val="20"/>
              </w:rPr>
              <w:t>Time frame</w:t>
            </w:r>
          </w:p>
        </w:tc>
        <w:tc>
          <w:tcPr>
            <w:tcW w:w="1364" w:type="dxa"/>
            <w:vMerge w:val="restart"/>
            <w:tcBorders>
              <w:top w:val="single" w:sz="6" w:space="0" w:color="auto"/>
              <w:left w:val="single" w:sz="6" w:space="0" w:color="auto"/>
              <w:bottom w:val="single" w:sz="6" w:space="0" w:color="auto"/>
              <w:right w:val="single" w:sz="6" w:space="0" w:color="auto"/>
            </w:tcBorders>
            <w:shd w:val="clear" w:color="auto" w:fill="F3F3F3"/>
          </w:tcPr>
          <w:p w14:paraId="70B90562" w14:textId="77777777" w:rsidR="0065166D" w:rsidRPr="00B37228" w:rsidRDefault="0065166D" w:rsidP="00FB5E62">
            <w:pPr>
              <w:tabs>
                <w:tab w:val="left" w:pos="1080"/>
              </w:tabs>
              <w:spacing w:line="240" w:lineRule="auto"/>
              <w:jc w:val="center"/>
              <w:rPr>
                <w:rFonts w:ascii="Myriad Pro" w:hAnsi="Myriad Pro"/>
                <w:b/>
                <w:sz w:val="20"/>
                <w:szCs w:val="20"/>
              </w:rPr>
            </w:pPr>
            <w:r w:rsidRPr="00B37228">
              <w:rPr>
                <w:rFonts w:ascii="Myriad Pro" w:hAnsi="Myriad Pro"/>
                <w:b/>
                <w:sz w:val="20"/>
                <w:szCs w:val="20"/>
              </w:rPr>
              <w:t>Responsible unit(s)</w:t>
            </w:r>
          </w:p>
        </w:tc>
        <w:tc>
          <w:tcPr>
            <w:tcW w:w="3968" w:type="dxa"/>
            <w:gridSpan w:val="2"/>
            <w:tcBorders>
              <w:top w:val="single" w:sz="6" w:space="0" w:color="auto"/>
              <w:left w:val="single" w:sz="6" w:space="0" w:color="auto"/>
              <w:bottom w:val="single" w:sz="6" w:space="0" w:color="auto"/>
            </w:tcBorders>
            <w:shd w:val="clear" w:color="auto" w:fill="F3F3F3"/>
          </w:tcPr>
          <w:p w14:paraId="05106B3A" w14:textId="77777777" w:rsidR="0065166D" w:rsidRPr="00B37228" w:rsidRDefault="0065166D" w:rsidP="00FB5E62">
            <w:pPr>
              <w:tabs>
                <w:tab w:val="left" w:pos="1080"/>
              </w:tabs>
              <w:spacing w:line="240" w:lineRule="auto"/>
              <w:jc w:val="center"/>
              <w:rPr>
                <w:rFonts w:ascii="Myriad Pro" w:hAnsi="Myriad Pro"/>
                <w:b/>
                <w:sz w:val="20"/>
                <w:szCs w:val="20"/>
              </w:rPr>
            </w:pPr>
            <w:r w:rsidRPr="00B37228">
              <w:rPr>
                <w:rFonts w:ascii="Myriad Pro" w:hAnsi="Myriad Pro"/>
                <w:b/>
                <w:sz w:val="20"/>
                <w:szCs w:val="20"/>
              </w:rPr>
              <w:t>Tracking</w:t>
            </w:r>
          </w:p>
        </w:tc>
      </w:tr>
      <w:tr w:rsidR="0065166D" w:rsidRPr="00B37228" w14:paraId="4A7C869B" w14:textId="77777777" w:rsidTr="00670206">
        <w:trPr>
          <w:trHeight w:val="135"/>
        </w:trPr>
        <w:tc>
          <w:tcPr>
            <w:tcW w:w="2088" w:type="dxa"/>
            <w:vMerge/>
            <w:tcBorders>
              <w:top w:val="single" w:sz="6" w:space="0" w:color="auto"/>
              <w:bottom w:val="single" w:sz="6" w:space="0" w:color="auto"/>
              <w:right w:val="single" w:sz="6" w:space="0" w:color="auto"/>
            </w:tcBorders>
            <w:shd w:val="clear" w:color="auto" w:fill="F3F3F3"/>
          </w:tcPr>
          <w:p w14:paraId="0F5F83FB" w14:textId="77777777" w:rsidR="0065166D" w:rsidRPr="00B37228" w:rsidRDefault="0065166D" w:rsidP="00FB5E62">
            <w:pPr>
              <w:tabs>
                <w:tab w:val="left" w:pos="1080"/>
              </w:tabs>
              <w:spacing w:line="240" w:lineRule="auto"/>
              <w:rPr>
                <w:rFonts w:ascii="Myriad Pro" w:hAnsi="Myriad Pro"/>
                <w:sz w:val="20"/>
                <w:szCs w:val="20"/>
              </w:rPr>
            </w:pPr>
          </w:p>
        </w:tc>
        <w:tc>
          <w:tcPr>
            <w:tcW w:w="1822" w:type="dxa"/>
            <w:vMerge/>
            <w:tcBorders>
              <w:top w:val="single" w:sz="6" w:space="0" w:color="auto"/>
              <w:left w:val="single" w:sz="6" w:space="0" w:color="auto"/>
              <w:bottom w:val="single" w:sz="6" w:space="0" w:color="auto"/>
              <w:right w:val="single" w:sz="6" w:space="0" w:color="auto"/>
            </w:tcBorders>
            <w:shd w:val="clear" w:color="auto" w:fill="F3F3F3"/>
          </w:tcPr>
          <w:p w14:paraId="5E56DF1E" w14:textId="77777777" w:rsidR="0065166D" w:rsidRPr="00B37228" w:rsidRDefault="0065166D" w:rsidP="00FB5E62">
            <w:pPr>
              <w:tabs>
                <w:tab w:val="left" w:pos="1080"/>
              </w:tabs>
              <w:spacing w:line="240" w:lineRule="auto"/>
              <w:rPr>
                <w:rFonts w:ascii="Myriad Pro" w:hAnsi="Myriad Pro"/>
                <w:b/>
                <w:sz w:val="20"/>
                <w:szCs w:val="20"/>
              </w:rPr>
            </w:pPr>
          </w:p>
        </w:tc>
        <w:tc>
          <w:tcPr>
            <w:tcW w:w="1364" w:type="dxa"/>
            <w:vMerge/>
            <w:tcBorders>
              <w:top w:val="single" w:sz="6" w:space="0" w:color="auto"/>
              <w:left w:val="single" w:sz="6" w:space="0" w:color="auto"/>
              <w:bottom w:val="single" w:sz="6" w:space="0" w:color="auto"/>
              <w:right w:val="single" w:sz="6" w:space="0" w:color="auto"/>
            </w:tcBorders>
            <w:shd w:val="clear" w:color="auto" w:fill="F3F3F3"/>
          </w:tcPr>
          <w:p w14:paraId="45BA5ECF" w14:textId="77777777" w:rsidR="0065166D" w:rsidRPr="00B37228" w:rsidRDefault="0065166D" w:rsidP="00FB5E62">
            <w:pPr>
              <w:tabs>
                <w:tab w:val="left" w:pos="1080"/>
              </w:tabs>
              <w:spacing w:line="240" w:lineRule="auto"/>
              <w:rPr>
                <w:rFonts w:ascii="Myriad Pro" w:hAnsi="Myriad Pro"/>
                <w:b/>
                <w:sz w:val="20"/>
                <w:szCs w:val="20"/>
              </w:rPr>
            </w:pPr>
          </w:p>
        </w:tc>
        <w:tc>
          <w:tcPr>
            <w:tcW w:w="2632" w:type="dxa"/>
            <w:tcBorders>
              <w:top w:val="single" w:sz="6" w:space="0" w:color="auto"/>
              <w:left w:val="single" w:sz="6" w:space="0" w:color="auto"/>
              <w:bottom w:val="single" w:sz="6" w:space="0" w:color="auto"/>
              <w:right w:val="single" w:sz="6" w:space="0" w:color="auto"/>
            </w:tcBorders>
          </w:tcPr>
          <w:p w14:paraId="19D40E08" w14:textId="77777777" w:rsidR="0065166D" w:rsidRPr="00B37228" w:rsidRDefault="0065166D" w:rsidP="00FB5E62">
            <w:pPr>
              <w:tabs>
                <w:tab w:val="left" w:pos="1080"/>
              </w:tabs>
              <w:spacing w:line="240" w:lineRule="auto"/>
              <w:jc w:val="center"/>
              <w:rPr>
                <w:rFonts w:ascii="Myriad Pro" w:hAnsi="Myriad Pro"/>
                <w:b/>
                <w:sz w:val="20"/>
                <w:szCs w:val="20"/>
              </w:rPr>
            </w:pPr>
            <w:r w:rsidRPr="00B37228">
              <w:rPr>
                <w:rFonts w:ascii="Myriad Pro" w:hAnsi="Myriad Pro"/>
                <w:b/>
                <w:sz w:val="20"/>
                <w:szCs w:val="20"/>
              </w:rPr>
              <w:t>Comments</w:t>
            </w:r>
          </w:p>
        </w:tc>
        <w:tc>
          <w:tcPr>
            <w:tcW w:w="1336" w:type="dxa"/>
            <w:tcBorders>
              <w:top w:val="single" w:sz="6" w:space="0" w:color="auto"/>
              <w:left w:val="single" w:sz="6" w:space="0" w:color="auto"/>
              <w:bottom w:val="single" w:sz="6" w:space="0" w:color="auto"/>
            </w:tcBorders>
          </w:tcPr>
          <w:p w14:paraId="772B12C8" w14:textId="77777777" w:rsidR="0065166D" w:rsidRPr="00B37228" w:rsidRDefault="0065166D" w:rsidP="00FB5E62">
            <w:pPr>
              <w:tabs>
                <w:tab w:val="left" w:pos="1080"/>
              </w:tabs>
              <w:spacing w:line="240" w:lineRule="auto"/>
              <w:jc w:val="center"/>
              <w:rPr>
                <w:rFonts w:ascii="Myriad Pro" w:hAnsi="Myriad Pro"/>
                <w:b/>
                <w:sz w:val="20"/>
                <w:szCs w:val="20"/>
              </w:rPr>
            </w:pPr>
            <w:r w:rsidRPr="00B37228">
              <w:rPr>
                <w:rFonts w:ascii="Myriad Pro" w:hAnsi="Myriad Pro"/>
                <w:b/>
                <w:sz w:val="20"/>
                <w:szCs w:val="20"/>
              </w:rPr>
              <w:t>Status</w:t>
            </w:r>
          </w:p>
        </w:tc>
      </w:tr>
      <w:tr w:rsidR="0065166D" w:rsidRPr="00B37228" w14:paraId="3B0E5A5C" w14:textId="77777777" w:rsidTr="00670206">
        <w:tc>
          <w:tcPr>
            <w:tcW w:w="2088" w:type="dxa"/>
            <w:tcBorders>
              <w:top w:val="single" w:sz="6" w:space="0" w:color="auto"/>
              <w:bottom w:val="single" w:sz="6" w:space="0" w:color="auto"/>
              <w:right w:val="single" w:sz="6" w:space="0" w:color="auto"/>
            </w:tcBorders>
          </w:tcPr>
          <w:p w14:paraId="2644BD34" w14:textId="3AE7662E" w:rsidR="0065166D" w:rsidRPr="00B37228" w:rsidRDefault="00D94CC2" w:rsidP="00FB5E62">
            <w:pPr>
              <w:tabs>
                <w:tab w:val="left" w:pos="1080"/>
              </w:tabs>
              <w:spacing w:line="240" w:lineRule="auto"/>
              <w:rPr>
                <w:rFonts w:ascii="Myriad Pro" w:hAnsi="Myriad Pro"/>
                <w:sz w:val="20"/>
                <w:szCs w:val="20"/>
              </w:rPr>
            </w:pPr>
            <w:r>
              <w:rPr>
                <w:rFonts w:ascii="Myriad Pro" w:hAnsi="Myriad Pro"/>
                <w:sz w:val="20"/>
                <w:szCs w:val="20"/>
              </w:rPr>
              <w:t>Develop report on Niue’s biodiversity incorporating survey results (for general audience)</w:t>
            </w:r>
          </w:p>
        </w:tc>
        <w:tc>
          <w:tcPr>
            <w:tcW w:w="1822" w:type="dxa"/>
            <w:tcBorders>
              <w:top w:val="single" w:sz="6" w:space="0" w:color="auto"/>
              <w:left w:val="single" w:sz="6" w:space="0" w:color="auto"/>
              <w:bottom w:val="single" w:sz="6" w:space="0" w:color="auto"/>
              <w:right w:val="single" w:sz="6" w:space="0" w:color="auto"/>
            </w:tcBorders>
          </w:tcPr>
          <w:p w14:paraId="361B4603" w14:textId="764CF8EC" w:rsidR="0065166D" w:rsidRPr="00B37228" w:rsidRDefault="00C71260" w:rsidP="00FB5E62">
            <w:pPr>
              <w:tabs>
                <w:tab w:val="left" w:pos="1080"/>
              </w:tabs>
              <w:spacing w:line="240" w:lineRule="auto"/>
              <w:rPr>
                <w:rFonts w:ascii="Myriad Pro" w:hAnsi="Myriad Pro"/>
                <w:sz w:val="20"/>
                <w:szCs w:val="20"/>
              </w:rPr>
            </w:pPr>
            <w:r>
              <w:rPr>
                <w:rFonts w:ascii="Myriad Pro" w:hAnsi="Myriad Pro"/>
                <w:sz w:val="20"/>
                <w:szCs w:val="20"/>
              </w:rPr>
              <w:t>November 2019</w:t>
            </w:r>
          </w:p>
        </w:tc>
        <w:tc>
          <w:tcPr>
            <w:tcW w:w="1364" w:type="dxa"/>
            <w:tcBorders>
              <w:top w:val="single" w:sz="6" w:space="0" w:color="auto"/>
              <w:left w:val="single" w:sz="6" w:space="0" w:color="auto"/>
              <w:bottom w:val="single" w:sz="6" w:space="0" w:color="auto"/>
              <w:right w:val="single" w:sz="6" w:space="0" w:color="auto"/>
            </w:tcBorders>
          </w:tcPr>
          <w:p w14:paraId="4F59BDED" w14:textId="6802FF54" w:rsidR="0065166D" w:rsidRPr="00B37228" w:rsidRDefault="00D94CC2" w:rsidP="00FB5E62">
            <w:pPr>
              <w:tabs>
                <w:tab w:val="left" w:pos="1080"/>
              </w:tabs>
              <w:spacing w:line="240" w:lineRule="auto"/>
              <w:rPr>
                <w:rFonts w:ascii="Myriad Pro" w:hAnsi="Myriad Pro"/>
                <w:sz w:val="20"/>
                <w:szCs w:val="20"/>
              </w:rPr>
            </w:pPr>
            <w:r>
              <w:rPr>
                <w:rFonts w:ascii="Myriad Pro" w:hAnsi="Myriad Pro"/>
                <w:sz w:val="20"/>
                <w:szCs w:val="20"/>
              </w:rPr>
              <w:t>CT</w:t>
            </w:r>
            <w:r w:rsidR="00C71260">
              <w:rPr>
                <w:rFonts w:ascii="Myriad Pro" w:hAnsi="Myriad Pro"/>
                <w:sz w:val="20"/>
                <w:szCs w:val="20"/>
              </w:rPr>
              <w:t>A</w:t>
            </w:r>
            <w:r>
              <w:rPr>
                <w:rFonts w:ascii="Myriad Pro" w:hAnsi="Myriad Pro"/>
                <w:sz w:val="20"/>
                <w:szCs w:val="20"/>
              </w:rPr>
              <w:t xml:space="preserve"> </w:t>
            </w:r>
          </w:p>
        </w:tc>
        <w:tc>
          <w:tcPr>
            <w:tcW w:w="2632" w:type="dxa"/>
            <w:tcBorders>
              <w:top w:val="single" w:sz="6" w:space="0" w:color="auto"/>
              <w:left w:val="single" w:sz="6" w:space="0" w:color="auto"/>
              <w:bottom w:val="single" w:sz="6" w:space="0" w:color="auto"/>
              <w:right w:val="single" w:sz="6" w:space="0" w:color="auto"/>
            </w:tcBorders>
          </w:tcPr>
          <w:p w14:paraId="7872ADAD" w14:textId="77777777" w:rsidR="0065166D" w:rsidRDefault="00EB7072" w:rsidP="00FB5E62">
            <w:pPr>
              <w:tabs>
                <w:tab w:val="left" w:pos="1080"/>
              </w:tabs>
              <w:spacing w:line="240" w:lineRule="auto"/>
              <w:rPr>
                <w:rFonts w:ascii="Myriad Pro" w:hAnsi="Myriad Pro"/>
                <w:sz w:val="20"/>
                <w:szCs w:val="20"/>
              </w:rPr>
            </w:pPr>
            <w:r>
              <w:rPr>
                <w:rFonts w:ascii="Myriad Pro" w:hAnsi="Myriad Pro"/>
                <w:sz w:val="20"/>
                <w:szCs w:val="20"/>
              </w:rPr>
              <w:t>CTA in process of compiling</w:t>
            </w:r>
          </w:p>
          <w:p w14:paraId="40D808F6" w14:textId="29599EC6" w:rsidR="00C71260" w:rsidRPr="00B37228" w:rsidRDefault="00C71260" w:rsidP="00FB5E62">
            <w:pPr>
              <w:tabs>
                <w:tab w:val="left" w:pos="1080"/>
              </w:tabs>
              <w:spacing w:line="240" w:lineRule="auto"/>
              <w:rPr>
                <w:rFonts w:ascii="Myriad Pro" w:hAnsi="Myriad Pro"/>
                <w:sz w:val="20"/>
                <w:szCs w:val="20"/>
              </w:rPr>
            </w:pPr>
            <w:r>
              <w:rPr>
                <w:rFonts w:ascii="Myriad Pro" w:hAnsi="Myriad Pro"/>
                <w:sz w:val="20"/>
                <w:szCs w:val="20"/>
              </w:rPr>
              <w:t xml:space="preserve">Qtr </w:t>
            </w:r>
            <w:r w:rsidR="00CF5564">
              <w:rPr>
                <w:rFonts w:ascii="Myriad Pro" w:hAnsi="Myriad Pro"/>
                <w:sz w:val="20"/>
                <w:szCs w:val="20"/>
              </w:rPr>
              <w:t>3</w:t>
            </w:r>
            <w:r>
              <w:rPr>
                <w:rFonts w:ascii="Myriad Pro" w:hAnsi="Myriad Pro"/>
                <w:sz w:val="20"/>
                <w:szCs w:val="20"/>
              </w:rPr>
              <w:t xml:space="preserve"> discussion and completion</w:t>
            </w:r>
          </w:p>
        </w:tc>
        <w:tc>
          <w:tcPr>
            <w:tcW w:w="1336" w:type="dxa"/>
            <w:tcBorders>
              <w:top w:val="single" w:sz="6" w:space="0" w:color="auto"/>
              <w:left w:val="single" w:sz="6" w:space="0" w:color="auto"/>
              <w:bottom w:val="single" w:sz="6" w:space="0" w:color="auto"/>
            </w:tcBorders>
          </w:tcPr>
          <w:p w14:paraId="3ADC935E" w14:textId="560A2138" w:rsidR="0065166D" w:rsidRPr="00B37228" w:rsidRDefault="00C71260" w:rsidP="00FB5E62">
            <w:pPr>
              <w:tabs>
                <w:tab w:val="left" w:pos="1080"/>
              </w:tabs>
              <w:spacing w:line="240" w:lineRule="auto"/>
              <w:rPr>
                <w:rFonts w:ascii="Myriad Pro" w:hAnsi="Myriad Pro"/>
                <w:sz w:val="20"/>
                <w:szCs w:val="20"/>
              </w:rPr>
            </w:pPr>
            <w:r>
              <w:rPr>
                <w:rFonts w:ascii="Myriad Pro" w:hAnsi="Myriad Pro"/>
                <w:sz w:val="20"/>
                <w:szCs w:val="20"/>
              </w:rPr>
              <w:t>In progress</w:t>
            </w:r>
            <w:r w:rsidR="00EB7072">
              <w:rPr>
                <w:rFonts w:ascii="Myriad Pro" w:hAnsi="Myriad Pro"/>
                <w:sz w:val="20"/>
                <w:szCs w:val="20"/>
              </w:rPr>
              <w:t xml:space="preserve"> </w:t>
            </w:r>
            <w:r w:rsidR="00CF5564">
              <w:rPr>
                <w:rFonts w:ascii="Myriad Pro" w:hAnsi="Myriad Pro"/>
                <w:sz w:val="20"/>
                <w:szCs w:val="20"/>
              </w:rPr>
              <w:t>(near completion)</w:t>
            </w:r>
          </w:p>
        </w:tc>
      </w:tr>
      <w:tr w:rsidR="0065166D" w:rsidRPr="00B37228" w14:paraId="49CE94B0" w14:textId="77777777" w:rsidTr="00670206">
        <w:tc>
          <w:tcPr>
            <w:tcW w:w="2088" w:type="dxa"/>
            <w:tcBorders>
              <w:top w:val="single" w:sz="6" w:space="0" w:color="auto"/>
              <w:bottom w:val="single" w:sz="4" w:space="0" w:color="auto"/>
              <w:right w:val="single" w:sz="6" w:space="0" w:color="auto"/>
            </w:tcBorders>
          </w:tcPr>
          <w:p w14:paraId="5436C8B3" w14:textId="3CB571AD" w:rsidR="0065166D" w:rsidRPr="00B37228" w:rsidRDefault="0065166D" w:rsidP="00FB5E62">
            <w:pPr>
              <w:tabs>
                <w:tab w:val="left" w:pos="1080"/>
              </w:tabs>
              <w:spacing w:line="240" w:lineRule="auto"/>
              <w:rPr>
                <w:rFonts w:ascii="Myriad Pro" w:hAnsi="Myriad Pro"/>
                <w:sz w:val="20"/>
                <w:szCs w:val="20"/>
              </w:rPr>
            </w:pPr>
          </w:p>
        </w:tc>
        <w:tc>
          <w:tcPr>
            <w:tcW w:w="1822" w:type="dxa"/>
            <w:tcBorders>
              <w:top w:val="single" w:sz="6" w:space="0" w:color="auto"/>
              <w:left w:val="single" w:sz="6" w:space="0" w:color="auto"/>
              <w:bottom w:val="single" w:sz="4" w:space="0" w:color="auto"/>
              <w:right w:val="single" w:sz="6" w:space="0" w:color="auto"/>
            </w:tcBorders>
          </w:tcPr>
          <w:p w14:paraId="54BE5670" w14:textId="77777777" w:rsidR="0065166D" w:rsidRPr="00B37228" w:rsidDel="0081599E" w:rsidRDefault="0065166D" w:rsidP="00FB5E62">
            <w:pPr>
              <w:tabs>
                <w:tab w:val="left" w:pos="1080"/>
              </w:tabs>
              <w:spacing w:line="240" w:lineRule="auto"/>
              <w:rPr>
                <w:rFonts w:ascii="Myriad Pro" w:hAnsi="Myriad Pro"/>
                <w:sz w:val="20"/>
                <w:szCs w:val="20"/>
              </w:rPr>
            </w:pPr>
          </w:p>
        </w:tc>
        <w:tc>
          <w:tcPr>
            <w:tcW w:w="1364" w:type="dxa"/>
            <w:tcBorders>
              <w:top w:val="single" w:sz="6" w:space="0" w:color="auto"/>
              <w:left w:val="single" w:sz="6" w:space="0" w:color="auto"/>
              <w:bottom w:val="single" w:sz="4" w:space="0" w:color="auto"/>
              <w:right w:val="single" w:sz="6" w:space="0" w:color="auto"/>
            </w:tcBorders>
          </w:tcPr>
          <w:p w14:paraId="2506F79B" w14:textId="77777777" w:rsidR="0065166D" w:rsidRPr="00B37228" w:rsidDel="0081599E" w:rsidRDefault="0065166D" w:rsidP="00FB5E62">
            <w:pPr>
              <w:tabs>
                <w:tab w:val="left" w:pos="1080"/>
              </w:tabs>
              <w:spacing w:line="240" w:lineRule="auto"/>
              <w:rPr>
                <w:rFonts w:ascii="Myriad Pro" w:hAnsi="Myriad Pro"/>
                <w:sz w:val="20"/>
                <w:szCs w:val="20"/>
              </w:rPr>
            </w:pPr>
          </w:p>
        </w:tc>
        <w:tc>
          <w:tcPr>
            <w:tcW w:w="2632" w:type="dxa"/>
            <w:tcBorders>
              <w:top w:val="single" w:sz="6" w:space="0" w:color="auto"/>
              <w:left w:val="single" w:sz="6" w:space="0" w:color="auto"/>
              <w:bottom w:val="single" w:sz="4" w:space="0" w:color="auto"/>
              <w:right w:val="single" w:sz="6" w:space="0" w:color="auto"/>
            </w:tcBorders>
          </w:tcPr>
          <w:p w14:paraId="1755C4E3" w14:textId="77777777" w:rsidR="0065166D" w:rsidRPr="00B37228" w:rsidRDefault="0065166D" w:rsidP="00FB5E62">
            <w:pPr>
              <w:tabs>
                <w:tab w:val="left" w:pos="1080"/>
              </w:tabs>
              <w:spacing w:line="240" w:lineRule="auto"/>
              <w:rPr>
                <w:rFonts w:ascii="Myriad Pro" w:hAnsi="Myriad Pro"/>
                <w:sz w:val="20"/>
                <w:szCs w:val="20"/>
              </w:rPr>
            </w:pPr>
          </w:p>
        </w:tc>
        <w:tc>
          <w:tcPr>
            <w:tcW w:w="1336" w:type="dxa"/>
            <w:tcBorders>
              <w:top w:val="single" w:sz="6" w:space="0" w:color="auto"/>
              <w:left w:val="single" w:sz="6" w:space="0" w:color="auto"/>
              <w:bottom w:val="single" w:sz="4" w:space="0" w:color="auto"/>
            </w:tcBorders>
          </w:tcPr>
          <w:p w14:paraId="506EE832" w14:textId="77777777" w:rsidR="0065166D" w:rsidRPr="00B37228" w:rsidRDefault="0065166D" w:rsidP="00FB5E62">
            <w:pPr>
              <w:tabs>
                <w:tab w:val="left" w:pos="1080"/>
              </w:tabs>
              <w:spacing w:line="240" w:lineRule="auto"/>
              <w:rPr>
                <w:rFonts w:ascii="Myriad Pro" w:hAnsi="Myriad Pro"/>
                <w:sz w:val="20"/>
                <w:szCs w:val="20"/>
              </w:rPr>
            </w:pPr>
          </w:p>
        </w:tc>
      </w:tr>
    </w:tbl>
    <w:p w14:paraId="309345A9" w14:textId="77777777" w:rsidR="0065166D" w:rsidRPr="00B37228" w:rsidRDefault="0065166D" w:rsidP="00D66F55">
      <w:pPr>
        <w:rPr>
          <w:rFonts w:ascii="Myriad Pro" w:hAnsi="Myriad Pro"/>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535"/>
        <w:gridCol w:w="1038"/>
        <w:gridCol w:w="1559"/>
        <w:gridCol w:w="3119"/>
        <w:gridCol w:w="991"/>
      </w:tblGrid>
      <w:tr w:rsidR="0065166D" w:rsidRPr="00B37228" w14:paraId="2F06D501" w14:textId="77777777" w:rsidTr="00670206">
        <w:tc>
          <w:tcPr>
            <w:tcW w:w="9242" w:type="dxa"/>
            <w:gridSpan w:val="5"/>
            <w:shd w:val="clear" w:color="auto" w:fill="F3F3F3"/>
          </w:tcPr>
          <w:p w14:paraId="2F67752C" w14:textId="313DF951" w:rsidR="0065166D" w:rsidRPr="00B37228" w:rsidRDefault="0065166D" w:rsidP="00FB5E62">
            <w:pPr>
              <w:tabs>
                <w:tab w:val="left" w:pos="1080"/>
              </w:tabs>
              <w:spacing w:line="240" w:lineRule="auto"/>
              <w:rPr>
                <w:rFonts w:ascii="Myriad Pro" w:hAnsi="Myriad Pro"/>
                <w:b/>
                <w:sz w:val="20"/>
                <w:szCs w:val="20"/>
              </w:rPr>
            </w:pPr>
            <w:r w:rsidRPr="00B37228">
              <w:rPr>
                <w:rFonts w:ascii="Myriad Pro" w:hAnsi="Myriad Pro"/>
                <w:sz w:val="20"/>
                <w:szCs w:val="20"/>
              </w:rPr>
              <w:br w:type="page"/>
            </w:r>
            <w:r w:rsidRPr="00B37228">
              <w:rPr>
                <w:rFonts w:ascii="Myriad Pro" w:hAnsi="Myriad Pro"/>
                <w:b/>
                <w:sz w:val="20"/>
                <w:szCs w:val="20"/>
              </w:rPr>
              <w:t xml:space="preserve">Midterm Review recommendation </w:t>
            </w:r>
            <w:r w:rsidR="00A73FBA">
              <w:rPr>
                <w:rFonts w:ascii="Myriad Pro" w:hAnsi="Myriad Pro"/>
                <w:b/>
                <w:sz w:val="20"/>
                <w:szCs w:val="20"/>
              </w:rPr>
              <w:t>10</w:t>
            </w:r>
            <w:r w:rsidRPr="00B37228">
              <w:rPr>
                <w:rFonts w:ascii="Myriad Pro" w:hAnsi="Myriad Pro"/>
                <w:b/>
                <w:sz w:val="20"/>
                <w:szCs w:val="20"/>
              </w:rPr>
              <w:t xml:space="preserve">. </w:t>
            </w:r>
            <w:r w:rsidR="00A73FBA" w:rsidRPr="00A73FBA">
              <w:rPr>
                <w:rFonts w:ascii="Myriad Pro" w:hAnsi="Myriad Pro"/>
                <w:sz w:val="20"/>
                <w:szCs w:val="20"/>
              </w:rPr>
              <w:t xml:space="preserve">Improve communication as well as dissemination of the information the project is and will be generating. </w:t>
            </w:r>
          </w:p>
        </w:tc>
      </w:tr>
      <w:tr w:rsidR="0065166D" w:rsidRPr="00B37228" w14:paraId="3C835B0F" w14:textId="77777777" w:rsidTr="00670206">
        <w:tc>
          <w:tcPr>
            <w:tcW w:w="9242" w:type="dxa"/>
            <w:gridSpan w:val="5"/>
            <w:tcBorders>
              <w:top w:val="single" w:sz="4" w:space="0" w:color="auto"/>
              <w:bottom w:val="single" w:sz="6" w:space="0" w:color="auto"/>
            </w:tcBorders>
            <w:shd w:val="clear" w:color="auto" w:fill="F3F3F3"/>
          </w:tcPr>
          <w:p w14:paraId="34264DCC" w14:textId="0BCBD353" w:rsidR="0065166D" w:rsidRPr="00B37228" w:rsidRDefault="0065166D" w:rsidP="00FB5E62">
            <w:pPr>
              <w:tabs>
                <w:tab w:val="left" w:pos="1080"/>
              </w:tabs>
              <w:spacing w:line="240" w:lineRule="auto"/>
              <w:rPr>
                <w:rFonts w:ascii="Myriad Pro" w:hAnsi="Myriad Pro"/>
                <w:sz w:val="20"/>
                <w:szCs w:val="20"/>
              </w:rPr>
            </w:pPr>
            <w:r w:rsidRPr="00B37228">
              <w:rPr>
                <w:rFonts w:ascii="Myriad Pro" w:hAnsi="Myriad Pro"/>
                <w:b/>
                <w:sz w:val="20"/>
                <w:szCs w:val="20"/>
              </w:rPr>
              <w:t>Management response</w:t>
            </w:r>
            <w:r w:rsidRPr="00B37228">
              <w:rPr>
                <w:rFonts w:ascii="Myriad Pro" w:hAnsi="Myriad Pro"/>
                <w:sz w:val="20"/>
                <w:szCs w:val="20"/>
              </w:rPr>
              <w:t xml:space="preserve">: </w:t>
            </w:r>
            <w:r w:rsidR="00C71260">
              <w:rPr>
                <w:rFonts w:ascii="Myriad Pro" w:hAnsi="Myriad Pro"/>
                <w:sz w:val="20"/>
                <w:szCs w:val="20"/>
              </w:rPr>
              <w:t>Agree with MTR Recommendation 10</w:t>
            </w:r>
          </w:p>
        </w:tc>
      </w:tr>
      <w:tr w:rsidR="0065166D" w:rsidRPr="00B37228" w14:paraId="5C925E51" w14:textId="77777777" w:rsidTr="00670206">
        <w:trPr>
          <w:trHeight w:val="135"/>
        </w:trPr>
        <w:tc>
          <w:tcPr>
            <w:tcW w:w="2535" w:type="dxa"/>
            <w:vMerge w:val="restart"/>
            <w:tcBorders>
              <w:top w:val="single" w:sz="6" w:space="0" w:color="auto"/>
              <w:bottom w:val="single" w:sz="6" w:space="0" w:color="auto"/>
              <w:right w:val="single" w:sz="6" w:space="0" w:color="auto"/>
            </w:tcBorders>
            <w:shd w:val="clear" w:color="auto" w:fill="F3F3F3"/>
          </w:tcPr>
          <w:p w14:paraId="16492106" w14:textId="77777777" w:rsidR="0065166D" w:rsidRPr="00B37228" w:rsidRDefault="0065166D" w:rsidP="00FB5E62">
            <w:pPr>
              <w:tabs>
                <w:tab w:val="left" w:pos="1080"/>
              </w:tabs>
              <w:spacing w:line="240" w:lineRule="auto"/>
              <w:jc w:val="center"/>
              <w:rPr>
                <w:rFonts w:ascii="Myriad Pro" w:hAnsi="Myriad Pro"/>
                <w:b/>
                <w:sz w:val="20"/>
                <w:szCs w:val="20"/>
              </w:rPr>
            </w:pPr>
            <w:r w:rsidRPr="00B37228">
              <w:rPr>
                <w:rFonts w:ascii="Myriad Pro" w:hAnsi="Myriad Pro"/>
                <w:b/>
                <w:sz w:val="20"/>
                <w:szCs w:val="20"/>
              </w:rPr>
              <w:t>Key action(s)</w:t>
            </w:r>
          </w:p>
        </w:tc>
        <w:tc>
          <w:tcPr>
            <w:tcW w:w="1038" w:type="dxa"/>
            <w:vMerge w:val="restart"/>
            <w:tcBorders>
              <w:top w:val="single" w:sz="6" w:space="0" w:color="auto"/>
              <w:left w:val="single" w:sz="6" w:space="0" w:color="auto"/>
              <w:bottom w:val="single" w:sz="6" w:space="0" w:color="auto"/>
              <w:right w:val="single" w:sz="6" w:space="0" w:color="auto"/>
            </w:tcBorders>
            <w:shd w:val="clear" w:color="auto" w:fill="F3F3F3"/>
          </w:tcPr>
          <w:p w14:paraId="0E849D1A" w14:textId="77777777" w:rsidR="0065166D" w:rsidRPr="00B37228" w:rsidRDefault="0065166D" w:rsidP="00FB5E62">
            <w:pPr>
              <w:tabs>
                <w:tab w:val="left" w:pos="1080"/>
              </w:tabs>
              <w:spacing w:line="240" w:lineRule="auto"/>
              <w:jc w:val="center"/>
              <w:rPr>
                <w:rFonts w:ascii="Myriad Pro" w:hAnsi="Myriad Pro"/>
                <w:b/>
                <w:sz w:val="20"/>
                <w:szCs w:val="20"/>
              </w:rPr>
            </w:pPr>
            <w:r w:rsidRPr="00B37228">
              <w:rPr>
                <w:rFonts w:ascii="Myriad Pro" w:hAnsi="Myriad Pro"/>
                <w:b/>
                <w:sz w:val="20"/>
                <w:szCs w:val="20"/>
              </w:rPr>
              <w:t>Time frame</w:t>
            </w:r>
          </w:p>
        </w:tc>
        <w:tc>
          <w:tcPr>
            <w:tcW w:w="1559" w:type="dxa"/>
            <w:vMerge w:val="restart"/>
            <w:tcBorders>
              <w:top w:val="single" w:sz="6" w:space="0" w:color="auto"/>
              <w:left w:val="single" w:sz="6" w:space="0" w:color="auto"/>
              <w:bottom w:val="single" w:sz="6" w:space="0" w:color="auto"/>
              <w:right w:val="single" w:sz="6" w:space="0" w:color="auto"/>
            </w:tcBorders>
            <w:shd w:val="clear" w:color="auto" w:fill="F3F3F3"/>
          </w:tcPr>
          <w:p w14:paraId="108BB196" w14:textId="77777777" w:rsidR="0065166D" w:rsidRPr="00B37228" w:rsidRDefault="0065166D" w:rsidP="00FB5E62">
            <w:pPr>
              <w:tabs>
                <w:tab w:val="left" w:pos="1080"/>
              </w:tabs>
              <w:spacing w:line="240" w:lineRule="auto"/>
              <w:jc w:val="center"/>
              <w:rPr>
                <w:rFonts w:ascii="Myriad Pro" w:hAnsi="Myriad Pro"/>
                <w:b/>
                <w:sz w:val="20"/>
                <w:szCs w:val="20"/>
              </w:rPr>
            </w:pPr>
            <w:r w:rsidRPr="00B37228">
              <w:rPr>
                <w:rFonts w:ascii="Myriad Pro" w:hAnsi="Myriad Pro"/>
                <w:b/>
                <w:sz w:val="20"/>
                <w:szCs w:val="20"/>
              </w:rPr>
              <w:t>Responsible unit(s)</w:t>
            </w:r>
          </w:p>
        </w:tc>
        <w:tc>
          <w:tcPr>
            <w:tcW w:w="4110" w:type="dxa"/>
            <w:gridSpan w:val="2"/>
            <w:tcBorders>
              <w:top w:val="single" w:sz="6" w:space="0" w:color="auto"/>
              <w:left w:val="single" w:sz="6" w:space="0" w:color="auto"/>
              <w:bottom w:val="single" w:sz="6" w:space="0" w:color="auto"/>
            </w:tcBorders>
            <w:shd w:val="clear" w:color="auto" w:fill="F3F3F3"/>
          </w:tcPr>
          <w:p w14:paraId="5A287160" w14:textId="77777777" w:rsidR="0065166D" w:rsidRPr="00B37228" w:rsidRDefault="0065166D" w:rsidP="00FB5E62">
            <w:pPr>
              <w:tabs>
                <w:tab w:val="left" w:pos="1080"/>
              </w:tabs>
              <w:spacing w:line="240" w:lineRule="auto"/>
              <w:jc w:val="center"/>
              <w:rPr>
                <w:rFonts w:ascii="Myriad Pro" w:hAnsi="Myriad Pro"/>
                <w:b/>
                <w:sz w:val="20"/>
                <w:szCs w:val="20"/>
              </w:rPr>
            </w:pPr>
            <w:r w:rsidRPr="00B37228">
              <w:rPr>
                <w:rFonts w:ascii="Myriad Pro" w:hAnsi="Myriad Pro"/>
                <w:b/>
                <w:sz w:val="20"/>
                <w:szCs w:val="20"/>
              </w:rPr>
              <w:t>Tracking</w:t>
            </w:r>
          </w:p>
        </w:tc>
      </w:tr>
      <w:tr w:rsidR="0065166D" w:rsidRPr="00B37228" w14:paraId="695E5597" w14:textId="77777777" w:rsidTr="00670206">
        <w:trPr>
          <w:trHeight w:val="135"/>
        </w:trPr>
        <w:tc>
          <w:tcPr>
            <w:tcW w:w="2535" w:type="dxa"/>
            <w:vMerge/>
            <w:tcBorders>
              <w:top w:val="single" w:sz="6" w:space="0" w:color="auto"/>
              <w:bottom w:val="single" w:sz="6" w:space="0" w:color="auto"/>
              <w:right w:val="single" w:sz="6" w:space="0" w:color="auto"/>
            </w:tcBorders>
            <w:shd w:val="clear" w:color="auto" w:fill="F3F3F3"/>
          </w:tcPr>
          <w:p w14:paraId="76393F96" w14:textId="77777777" w:rsidR="0065166D" w:rsidRPr="00B37228" w:rsidRDefault="0065166D" w:rsidP="00FB5E62">
            <w:pPr>
              <w:tabs>
                <w:tab w:val="left" w:pos="1080"/>
              </w:tabs>
              <w:spacing w:line="240" w:lineRule="auto"/>
              <w:rPr>
                <w:rFonts w:ascii="Myriad Pro" w:hAnsi="Myriad Pro"/>
                <w:sz w:val="20"/>
                <w:szCs w:val="20"/>
              </w:rPr>
            </w:pPr>
          </w:p>
        </w:tc>
        <w:tc>
          <w:tcPr>
            <w:tcW w:w="1038" w:type="dxa"/>
            <w:vMerge/>
            <w:tcBorders>
              <w:top w:val="single" w:sz="6" w:space="0" w:color="auto"/>
              <w:left w:val="single" w:sz="6" w:space="0" w:color="auto"/>
              <w:bottom w:val="single" w:sz="6" w:space="0" w:color="auto"/>
              <w:right w:val="single" w:sz="6" w:space="0" w:color="auto"/>
            </w:tcBorders>
            <w:shd w:val="clear" w:color="auto" w:fill="F3F3F3"/>
          </w:tcPr>
          <w:p w14:paraId="0D49487E" w14:textId="77777777" w:rsidR="0065166D" w:rsidRPr="00B37228" w:rsidRDefault="0065166D" w:rsidP="00FB5E62">
            <w:pPr>
              <w:tabs>
                <w:tab w:val="left" w:pos="1080"/>
              </w:tabs>
              <w:spacing w:line="240" w:lineRule="auto"/>
              <w:rPr>
                <w:rFonts w:ascii="Myriad Pro" w:hAnsi="Myriad Pro"/>
                <w:b/>
                <w:sz w:val="20"/>
                <w:szCs w:val="20"/>
              </w:rPr>
            </w:pPr>
          </w:p>
        </w:tc>
        <w:tc>
          <w:tcPr>
            <w:tcW w:w="1559" w:type="dxa"/>
            <w:vMerge/>
            <w:tcBorders>
              <w:top w:val="single" w:sz="6" w:space="0" w:color="auto"/>
              <w:left w:val="single" w:sz="6" w:space="0" w:color="auto"/>
              <w:bottom w:val="single" w:sz="6" w:space="0" w:color="auto"/>
              <w:right w:val="single" w:sz="6" w:space="0" w:color="auto"/>
            </w:tcBorders>
            <w:shd w:val="clear" w:color="auto" w:fill="F3F3F3"/>
          </w:tcPr>
          <w:p w14:paraId="4F6ECBEF" w14:textId="77777777" w:rsidR="0065166D" w:rsidRPr="00B37228" w:rsidRDefault="0065166D" w:rsidP="00FB5E62">
            <w:pPr>
              <w:tabs>
                <w:tab w:val="left" w:pos="1080"/>
              </w:tabs>
              <w:spacing w:line="240" w:lineRule="auto"/>
              <w:rPr>
                <w:rFonts w:ascii="Myriad Pro" w:hAnsi="Myriad Pro"/>
                <w:b/>
                <w:sz w:val="20"/>
                <w:szCs w:val="20"/>
              </w:rPr>
            </w:pPr>
          </w:p>
        </w:tc>
        <w:tc>
          <w:tcPr>
            <w:tcW w:w="3119" w:type="dxa"/>
            <w:tcBorders>
              <w:top w:val="single" w:sz="6" w:space="0" w:color="auto"/>
              <w:left w:val="single" w:sz="6" w:space="0" w:color="auto"/>
              <w:bottom w:val="single" w:sz="6" w:space="0" w:color="auto"/>
              <w:right w:val="single" w:sz="6" w:space="0" w:color="auto"/>
            </w:tcBorders>
          </w:tcPr>
          <w:p w14:paraId="68927892" w14:textId="77777777" w:rsidR="0065166D" w:rsidRPr="00B37228" w:rsidRDefault="0065166D" w:rsidP="00FB5E62">
            <w:pPr>
              <w:tabs>
                <w:tab w:val="left" w:pos="1080"/>
              </w:tabs>
              <w:spacing w:line="240" w:lineRule="auto"/>
              <w:jc w:val="center"/>
              <w:rPr>
                <w:rFonts w:ascii="Myriad Pro" w:hAnsi="Myriad Pro"/>
                <w:b/>
                <w:sz w:val="20"/>
                <w:szCs w:val="20"/>
              </w:rPr>
            </w:pPr>
            <w:r w:rsidRPr="00B37228">
              <w:rPr>
                <w:rFonts w:ascii="Myriad Pro" w:hAnsi="Myriad Pro"/>
                <w:b/>
                <w:sz w:val="20"/>
                <w:szCs w:val="20"/>
              </w:rPr>
              <w:t>Comments</w:t>
            </w:r>
          </w:p>
        </w:tc>
        <w:tc>
          <w:tcPr>
            <w:tcW w:w="991" w:type="dxa"/>
            <w:tcBorders>
              <w:top w:val="single" w:sz="6" w:space="0" w:color="auto"/>
              <w:left w:val="single" w:sz="6" w:space="0" w:color="auto"/>
              <w:bottom w:val="single" w:sz="6" w:space="0" w:color="auto"/>
            </w:tcBorders>
          </w:tcPr>
          <w:p w14:paraId="562876B1" w14:textId="77777777" w:rsidR="0065166D" w:rsidRPr="00B37228" w:rsidRDefault="0065166D" w:rsidP="00FB5E62">
            <w:pPr>
              <w:tabs>
                <w:tab w:val="left" w:pos="1080"/>
              </w:tabs>
              <w:spacing w:line="240" w:lineRule="auto"/>
              <w:jc w:val="center"/>
              <w:rPr>
                <w:rFonts w:ascii="Myriad Pro" w:hAnsi="Myriad Pro"/>
                <w:b/>
                <w:sz w:val="20"/>
                <w:szCs w:val="20"/>
              </w:rPr>
            </w:pPr>
            <w:r w:rsidRPr="00B37228">
              <w:rPr>
                <w:rFonts w:ascii="Myriad Pro" w:hAnsi="Myriad Pro"/>
                <w:b/>
                <w:sz w:val="20"/>
                <w:szCs w:val="20"/>
              </w:rPr>
              <w:t>Status</w:t>
            </w:r>
          </w:p>
        </w:tc>
      </w:tr>
      <w:tr w:rsidR="0065166D" w:rsidRPr="00B37228" w14:paraId="7D974A1A" w14:textId="77777777" w:rsidTr="00670206">
        <w:tc>
          <w:tcPr>
            <w:tcW w:w="2535" w:type="dxa"/>
            <w:tcBorders>
              <w:top w:val="single" w:sz="6" w:space="0" w:color="auto"/>
              <w:bottom w:val="single" w:sz="6" w:space="0" w:color="auto"/>
              <w:right w:val="single" w:sz="6" w:space="0" w:color="auto"/>
            </w:tcBorders>
          </w:tcPr>
          <w:p w14:paraId="63067445" w14:textId="4041EC65" w:rsidR="0065166D" w:rsidRPr="00B37228" w:rsidRDefault="007C5AC3" w:rsidP="00FB5E62">
            <w:pPr>
              <w:tabs>
                <w:tab w:val="left" w:pos="1080"/>
              </w:tabs>
              <w:spacing w:line="240" w:lineRule="auto"/>
              <w:rPr>
                <w:rFonts w:ascii="Myriad Pro" w:hAnsi="Myriad Pro"/>
                <w:sz w:val="20"/>
                <w:szCs w:val="20"/>
              </w:rPr>
            </w:pPr>
            <w:r>
              <w:rPr>
                <w:rFonts w:ascii="Myriad Pro" w:hAnsi="Myriad Pro"/>
                <w:sz w:val="20"/>
                <w:szCs w:val="20"/>
              </w:rPr>
              <w:t>10</w:t>
            </w:r>
            <w:r w:rsidR="0065166D" w:rsidRPr="00B37228">
              <w:rPr>
                <w:rFonts w:ascii="Myriad Pro" w:hAnsi="Myriad Pro"/>
                <w:sz w:val="20"/>
                <w:szCs w:val="20"/>
              </w:rPr>
              <w:t xml:space="preserve">.1 </w:t>
            </w:r>
            <w:r w:rsidR="00372DC2">
              <w:rPr>
                <w:rFonts w:ascii="Myriad Pro" w:hAnsi="Myriad Pro"/>
                <w:sz w:val="20"/>
                <w:szCs w:val="20"/>
              </w:rPr>
              <w:t>Fully implement the Communication Strategy (and launch it)</w:t>
            </w:r>
          </w:p>
        </w:tc>
        <w:tc>
          <w:tcPr>
            <w:tcW w:w="1038" w:type="dxa"/>
            <w:tcBorders>
              <w:top w:val="single" w:sz="6" w:space="0" w:color="auto"/>
              <w:left w:val="single" w:sz="6" w:space="0" w:color="auto"/>
              <w:bottom w:val="single" w:sz="6" w:space="0" w:color="auto"/>
              <w:right w:val="single" w:sz="6" w:space="0" w:color="auto"/>
            </w:tcBorders>
          </w:tcPr>
          <w:p w14:paraId="09A762EC" w14:textId="69C24873" w:rsidR="0065166D" w:rsidRPr="00B37228" w:rsidRDefault="00CF5564" w:rsidP="00FB5E62">
            <w:pPr>
              <w:tabs>
                <w:tab w:val="left" w:pos="1080"/>
              </w:tabs>
              <w:spacing w:line="240" w:lineRule="auto"/>
              <w:rPr>
                <w:rFonts w:ascii="Myriad Pro" w:hAnsi="Myriad Pro"/>
                <w:sz w:val="20"/>
                <w:szCs w:val="20"/>
              </w:rPr>
            </w:pPr>
            <w:r>
              <w:rPr>
                <w:rFonts w:ascii="Myriad Pro" w:hAnsi="Myriad Pro"/>
                <w:sz w:val="20"/>
                <w:szCs w:val="20"/>
              </w:rPr>
              <w:t>August</w:t>
            </w:r>
            <w:r w:rsidR="00052E8D">
              <w:rPr>
                <w:rFonts w:ascii="Myriad Pro" w:hAnsi="Myriad Pro"/>
                <w:sz w:val="20"/>
                <w:szCs w:val="20"/>
              </w:rPr>
              <w:t xml:space="preserve"> 2019</w:t>
            </w:r>
          </w:p>
        </w:tc>
        <w:tc>
          <w:tcPr>
            <w:tcW w:w="1559" w:type="dxa"/>
            <w:tcBorders>
              <w:top w:val="single" w:sz="6" w:space="0" w:color="auto"/>
              <w:left w:val="single" w:sz="6" w:space="0" w:color="auto"/>
              <w:bottom w:val="single" w:sz="6" w:space="0" w:color="auto"/>
              <w:right w:val="single" w:sz="6" w:space="0" w:color="auto"/>
            </w:tcBorders>
          </w:tcPr>
          <w:p w14:paraId="758AA1C4" w14:textId="6A5BE0B0" w:rsidR="0065166D" w:rsidRPr="00B37228" w:rsidRDefault="00D94CC2" w:rsidP="00FB5E62">
            <w:pPr>
              <w:tabs>
                <w:tab w:val="left" w:pos="1080"/>
              </w:tabs>
              <w:spacing w:line="240" w:lineRule="auto"/>
              <w:rPr>
                <w:rFonts w:ascii="Myriad Pro" w:hAnsi="Myriad Pro"/>
                <w:sz w:val="20"/>
                <w:szCs w:val="20"/>
              </w:rPr>
            </w:pPr>
            <w:r>
              <w:rPr>
                <w:rFonts w:ascii="Myriad Pro" w:hAnsi="Myriad Pro"/>
                <w:sz w:val="20"/>
                <w:szCs w:val="20"/>
              </w:rPr>
              <w:t>CO</w:t>
            </w:r>
            <w:r w:rsidR="00052E8D">
              <w:rPr>
                <w:rFonts w:ascii="Myriad Pro" w:hAnsi="Myriad Pro"/>
                <w:sz w:val="20"/>
                <w:szCs w:val="20"/>
              </w:rPr>
              <w:t>, PM</w:t>
            </w:r>
          </w:p>
        </w:tc>
        <w:tc>
          <w:tcPr>
            <w:tcW w:w="3119" w:type="dxa"/>
            <w:tcBorders>
              <w:top w:val="single" w:sz="6" w:space="0" w:color="auto"/>
              <w:left w:val="single" w:sz="6" w:space="0" w:color="auto"/>
              <w:bottom w:val="single" w:sz="6" w:space="0" w:color="auto"/>
              <w:right w:val="single" w:sz="6" w:space="0" w:color="auto"/>
            </w:tcBorders>
          </w:tcPr>
          <w:p w14:paraId="4C3580D0" w14:textId="103A7DC1" w:rsidR="00C71260" w:rsidRDefault="008A41C2" w:rsidP="00FB5E62">
            <w:pPr>
              <w:tabs>
                <w:tab w:val="left" w:pos="1080"/>
              </w:tabs>
              <w:spacing w:line="240" w:lineRule="auto"/>
              <w:rPr>
                <w:rFonts w:ascii="Myriad Pro" w:hAnsi="Myriad Pro"/>
                <w:sz w:val="20"/>
                <w:szCs w:val="20"/>
              </w:rPr>
            </w:pPr>
            <w:r>
              <w:rPr>
                <w:rFonts w:ascii="Myriad Pro" w:hAnsi="Myriad Pro"/>
                <w:sz w:val="20"/>
                <w:szCs w:val="20"/>
              </w:rPr>
              <w:t>Cabinet approved, some of activities implemented, others planned.</w:t>
            </w:r>
            <w:r w:rsidR="00670206">
              <w:rPr>
                <w:rFonts w:ascii="Myriad Pro" w:hAnsi="Myriad Pro"/>
                <w:sz w:val="20"/>
                <w:szCs w:val="20"/>
              </w:rPr>
              <w:t xml:space="preserve"> </w:t>
            </w:r>
            <w:r w:rsidR="00C71260">
              <w:rPr>
                <w:rFonts w:ascii="Myriad Pro" w:hAnsi="Myriad Pro"/>
                <w:sz w:val="20"/>
                <w:szCs w:val="20"/>
              </w:rPr>
              <w:t>Align awareness and outreach to Comms strategy.</w:t>
            </w:r>
          </w:p>
          <w:p w14:paraId="626CD895" w14:textId="0EFF9B7B" w:rsidR="008A41C2" w:rsidRPr="00B37228" w:rsidRDefault="008A41C2" w:rsidP="00FB5E62">
            <w:pPr>
              <w:tabs>
                <w:tab w:val="left" w:pos="1080"/>
              </w:tabs>
              <w:spacing w:line="240" w:lineRule="auto"/>
              <w:rPr>
                <w:rFonts w:ascii="Myriad Pro" w:hAnsi="Myriad Pro"/>
                <w:sz w:val="20"/>
                <w:szCs w:val="20"/>
              </w:rPr>
            </w:pPr>
            <w:r>
              <w:rPr>
                <w:rFonts w:ascii="Myriad Pro" w:hAnsi="Myriad Pro"/>
                <w:sz w:val="20"/>
                <w:szCs w:val="20"/>
              </w:rPr>
              <w:t xml:space="preserve">Need to launch </w:t>
            </w:r>
          </w:p>
        </w:tc>
        <w:tc>
          <w:tcPr>
            <w:tcW w:w="991" w:type="dxa"/>
            <w:tcBorders>
              <w:top w:val="single" w:sz="6" w:space="0" w:color="auto"/>
              <w:left w:val="single" w:sz="6" w:space="0" w:color="auto"/>
              <w:bottom w:val="single" w:sz="6" w:space="0" w:color="auto"/>
            </w:tcBorders>
          </w:tcPr>
          <w:p w14:paraId="04BDBA0D" w14:textId="1A2A7474" w:rsidR="0065166D" w:rsidRPr="00B37228" w:rsidRDefault="00C71260" w:rsidP="00FB5E62">
            <w:pPr>
              <w:tabs>
                <w:tab w:val="left" w:pos="1080"/>
              </w:tabs>
              <w:spacing w:line="240" w:lineRule="auto"/>
              <w:rPr>
                <w:rFonts w:ascii="Myriad Pro" w:hAnsi="Myriad Pro"/>
                <w:sz w:val="20"/>
                <w:szCs w:val="20"/>
              </w:rPr>
            </w:pPr>
            <w:r>
              <w:rPr>
                <w:rFonts w:ascii="Myriad Pro" w:hAnsi="Myriad Pro"/>
                <w:sz w:val="20"/>
                <w:szCs w:val="20"/>
              </w:rPr>
              <w:t>Planned</w:t>
            </w:r>
          </w:p>
        </w:tc>
      </w:tr>
      <w:tr w:rsidR="0065166D" w:rsidRPr="00B37228" w14:paraId="12C03183" w14:textId="77777777" w:rsidTr="00670206">
        <w:tc>
          <w:tcPr>
            <w:tcW w:w="2535" w:type="dxa"/>
            <w:tcBorders>
              <w:top w:val="single" w:sz="6" w:space="0" w:color="auto"/>
              <w:bottom w:val="single" w:sz="6" w:space="0" w:color="auto"/>
              <w:right w:val="single" w:sz="6" w:space="0" w:color="auto"/>
            </w:tcBorders>
          </w:tcPr>
          <w:p w14:paraId="3002CF4B" w14:textId="5D625A76" w:rsidR="0065166D" w:rsidRPr="00B37228" w:rsidRDefault="007C5AC3" w:rsidP="00FB5E62">
            <w:pPr>
              <w:tabs>
                <w:tab w:val="left" w:pos="1080"/>
              </w:tabs>
              <w:spacing w:line="240" w:lineRule="auto"/>
              <w:rPr>
                <w:rFonts w:ascii="Myriad Pro" w:hAnsi="Myriad Pro"/>
                <w:sz w:val="20"/>
                <w:szCs w:val="20"/>
              </w:rPr>
            </w:pPr>
            <w:r>
              <w:rPr>
                <w:rFonts w:ascii="Myriad Pro" w:hAnsi="Myriad Pro"/>
                <w:sz w:val="20"/>
                <w:szCs w:val="20"/>
              </w:rPr>
              <w:lastRenderedPageBreak/>
              <w:t>10</w:t>
            </w:r>
            <w:r w:rsidR="0065166D" w:rsidRPr="00B37228">
              <w:rPr>
                <w:rFonts w:ascii="Myriad Pro" w:hAnsi="Myriad Pro"/>
                <w:sz w:val="20"/>
                <w:szCs w:val="20"/>
              </w:rPr>
              <w:t xml:space="preserve">.2 </w:t>
            </w:r>
            <w:r w:rsidR="00052E8D">
              <w:rPr>
                <w:rFonts w:ascii="Myriad Pro" w:hAnsi="Myriad Pro"/>
                <w:sz w:val="20"/>
                <w:szCs w:val="20"/>
              </w:rPr>
              <w:t>improve social media engagement</w:t>
            </w:r>
          </w:p>
        </w:tc>
        <w:tc>
          <w:tcPr>
            <w:tcW w:w="1038" w:type="dxa"/>
            <w:tcBorders>
              <w:top w:val="single" w:sz="6" w:space="0" w:color="auto"/>
              <w:left w:val="single" w:sz="6" w:space="0" w:color="auto"/>
              <w:bottom w:val="single" w:sz="6" w:space="0" w:color="auto"/>
              <w:right w:val="single" w:sz="6" w:space="0" w:color="auto"/>
            </w:tcBorders>
          </w:tcPr>
          <w:p w14:paraId="76D72FDB" w14:textId="21355648" w:rsidR="0065166D" w:rsidRPr="00B37228" w:rsidRDefault="00C71260" w:rsidP="00FB5E62">
            <w:pPr>
              <w:tabs>
                <w:tab w:val="left" w:pos="1080"/>
              </w:tabs>
              <w:spacing w:line="240" w:lineRule="auto"/>
              <w:rPr>
                <w:rFonts w:ascii="Myriad Pro" w:hAnsi="Myriad Pro"/>
                <w:sz w:val="20"/>
                <w:szCs w:val="20"/>
              </w:rPr>
            </w:pPr>
            <w:r>
              <w:rPr>
                <w:rFonts w:ascii="Myriad Pro" w:hAnsi="Myriad Pro"/>
                <w:sz w:val="20"/>
                <w:szCs w:val="20"/>
              </w:rPr>
              <w:t>January 2019</w:t>
            </w:r>
            <w:r w:rsidR="00052E8D">
              <w:rPr>
                <w:rFonts w:ascii="Myriad Pro" w:hAnsi="Myriad Pro"/>
                <w:sz w:val="20"/>
                <w:szCs w:val="20"/>
              </w:rPr>
              <w:t xml:space="preserve"> onwards</w:t>
            </w:r>
          </w:p>
        </w:tc>
        <w:tc>
          <w:tcPr>
            <w:tcW w:w="1559" w:type="dxa"/>
            <w:tcBorders>
              <w:top w:val="single" w:sz="6" w:space="0" w:color="auto"/>
              <w:left w:val="single" w:sz="6" w:space="0" w:color="auto"/>
              <w:bottom w:val="single" w:sz="6" w:space="0" w:color="auto"/>
              <w:right w:val="single" w:sz="6" w:space="0" w:color="auto"/>
            </w:tcBorders>
          </w:tcPr>
          <w:p w14:paraId="3853ECEE" w14:textId="7DFB6774" w:rsidR="0065166D" w:rsidRPr="00B37228" w:rsidRDefault="00052E8D" w:rsidP="00FB5E62">
            <w:pPr>
              <w:tabs>
                <w:tab w:val="left" w:pos="1080"/>
              </w:tabs>
              <w:spacing w:line="240" w:lineRule="auto"/>
              <w:rPr>
                <w:rFonts w:ascii="Myriad Pro" w:hAnsi="Myriad Pro"/>
                <w:sz w:val="20"/>
                <w:szCs w:val="20"/>
              </w:rPr>
            </w:pPr>
            <w:r>
              <w:rPr>
                <w:rFonts w:ascii="Myriad Pro" w:hAnsi="Myriad Pro"/>
                <w:sz w:val="20"/>
                <w:szCs w:val="20"/>
              </w:rPr>
              <w:t>CO,PM</w:t>
            </w:r>
          </w:p>
        </w:tc>
        <w:tc>
          <w:tcPr>
            <w:tcW w:w="3119" w:type="dxa"/>
            <w:tcBorders>
              <w:top w:val="single" w:sz="6" w:space="0" w:color="auto"/>
              <w:left w:val="single" w:sz="6" w:space="0" w:color="auto"/>
              <w:bottom w:val="single" w:sz="6" w:space="0" w:color="auto"/>
              <w:right w:val="single" w:sz="6" w:space="0" w:color="auto"/>
            </w:tcBorders>
          </w:tcPr>
          <w:p w14:paraId="7D714B12" w14:textId="77777777" w:rsidR="0065166D" w:rsidRDefault="00EB7072" w:rsidP="00FB5E62">
            <w:pPr>
              <w:tabs>
                <w:tab w:val="left" w:pos="1080"/>
              </w:tabs>
              <w:spacing w:line="240" w:lineRule="auto"/>
              <w:rPr>
                <w:rFonts w:ascii="Myriad Pro" w:hAnsi="Myriad Pro"/>
                <w:sz w:val="20"/>
                <w:szCs w:val="20"/>
              </w:rPr>
            </w:pPr>
            <w:r>
              <w:rPr>
                <w:rFonts w:ascii="Myriad Pro" w:hAnsi="Myriad Pro"/>
                <w:sz w:val="20"/>
                <w:szCs w:val="20"/>
              </w:rPr>
              <w:t>FB account to be reactivated</w:t>
            </w:r>
          </w:p>
          <w:p w14:paraId="06B5306B" w14:textId="18CD2CD2" w:rsidR="00C71260" w:rsidRPr="00B37228" w:rsidRDefault="00C71260" w:rsidP="00FB5E62">
            <w:pPr>
              <w:tabs>
                <w:tab w:val="left" w:pos="1080"/>
              </w:tabs>
              <w:spacing w:line="240" w:lineRule="auto"/>
              <w:rPr>
                <w:rFonts w:ascii="Myriad Pro" w:hAnsi="Myriad Pro"/>
                <w:sz w:val="20"/>
                <w:szCs w:val="20"/>
              </w:rPr>
            </w:pPr>
            <w:r>
              <w:rPr>
                <w:rFonts w:ascii="Myriad Pro" w:hAnsi="Myriad Pro"/>
                <w:sz w:val="20"/>
                <w:szCs w:val="20"/>
              </w:rPr>
              <w:t>FB, twitter accounts to commence. Use of devices to assist in uploading from the field or on the go will assist.</w:t>
            </w:r>
          </w:p>
        </w:tc>
        <w:tc>
          <w:tcPr>
            <w:tcW w:w="991" w:type="dxa"/>
            <w:tcBorders>
              <w:top w:val="single" w:sz="6" w:space="0" w:color="auto"/>
              <w:left w:val="single" w:sz="6" w:space="0" w:color="auto"/>
              <w:bottom w:val="single" w:sz="6" w:space="0" w:color="auto"/>
            </w:tcBorders>
          </w:tcPr>
          <w:p w14:paraId="700F370F" w14:textId="2EF713C1" w:rsidR="0065166D" w:rsidRPr="00B37228" w:rsidRDefault="008A41C2" w:rsidP="00FB5E62">
            <w:pPr>
              <w:tabs>
                <w:tab w:val="left" w:pos="1080"/>
              </w:tabs>
              <w:spacing w:line="240" w:lineRule="auto"/>
              <w:rPr>
                <w:rFonts w:ascii="Myriad Pro" w:hAnsi="Myriad Pro"/>
                <w:sz w:val="20"/>
                <w:szCs w:val="20"/>
              </w:rPr>
            </w:pPr>
            <w:r>
              <w:rPr>
                <w:rFonts w:ascii="Myriad Pro" w:hAnsi="Myriad Pro"/>
                <w:sz w:val="20"/>
                <w:szCs w:val="20"/>
              </w:rPr>
              <w:t>Ongoing</w:t>
            </w:r>
          </w:p>
        </w:tc>
      </w:tr>
      <w:tr w:rsidR="0065166D" w:rsidRPr="00B37228" w14:paraId="4BCC8CA8" w14:textId="77777777" w:rsidTr="00670206">
        <w:tc>
          <w:tcPr>
            <w:tcW w:w="2535" w:type="dxa"/>
            <w:tcBorders>
              <w:top w:val="single" w:sz="6" w:space="0" w:color="auto"/>
              <w:bottom w:val="single" w:sz="4" w:space="0" w:color="auto"/>
              <w:right w:val="single" w:sz="6" w:space="0" w:color="auto"/>
            </w:tcBorders>
          </w:tcPr>
          <w:p w14:paraId="72383A31" w14:textId="57BDA742" w:rsidR="0065166D" w:rsidRPr="00B37228" w:rsidRDefault="007C5AC3" w:rsidP="00FB5E62">
            <w:pPr>
              <w:tabs>
                <w:tab w:val="left" w:pos="1080"/>
              </w:tabs>
              <w:spacing w:line="240" w:lineRule="auto"/>
              <w:rPr>
                <w:rFonts w:ascii="Myriad Pro" w:hAnsi="Myriad Pro"/>
                <w:sz w:val="20"/>
                <w:szCs w:val="20"/>
              </w:rPr>
            </w:pPr>
            <w:r>
              <w:rPr>
                <w:rFonts w:ascii="Myriad Pro" w:hAnsi="Myriad Pro"/>
                <w:sz w:val="20"/>
                <w:szCs w:val="20"/>
              </w:rPr>
              <w:t>10</w:t>
            </w:r>
            <w:r w:rsidR="0065166D" w:rsidRPr="00B37228">
              <w:rPr>
                <w:rFonts w:ascii="Myriad Pro" w:hAnsi="Myriad Pro"/>
                <w:sz w:val="20"/>
                <w:szCs w:val="20"/>
              </w:rPr>
              <w:t>.3</w:t>
            </w:r>
            <w:r w:rsidR="00C71260">
              <w:rPr>
                <w:rFonts w:ascii="Myriad Pro" w:hAnsi="Myriad Pro"/>
                <w:sz w:val="20"/>
                <w:szCs w:val="20"/>
              </w:rPr>
              <w:t xml:space="preserve"> Finalise and publish all technical and survey reports completed by the project</w:t>
            </w:r>
          </w:p>
        </w:tc>
        <w:tc>
          <w:tcPr>
            <w:tcW w:w="1038" w:type="dxa"/>
            <w:tcBorders>
              <w:top w:val="single" w:sz="6" w:space="0" w:color="auto"/>
              <w:left w:val="single" w:sz="6" w:space="0" w:color="auto"/>
              <w:bottom w:val="single" w:sz="4" w:space="0" w:color="auto"/>
              <w:right w:val="single" w:sz="6" w:space="0" w:color="auto"/>
            </w:tcBorders>
          </w:tcPr>
          <w:p w14:paraId="721D4E34" w14:textId="53960CC3" w:rsidR="0065166D" w:rsidRPr="00B37228" w:rsidDel="0081599E" w:rsidRDefault="00332C2D" w:rsidP="00FB5E62">
            <w:pPr>
              <w:tabs>
                <w:tab w:val="left" w:pos="1080"/>
              </w:tabs>
              <w:spacing w:line="240" w:lineRule="auto"/>
              <w:rPr>
                <w:rFonts w:ascii="Myriad Pro" w:hAnsi="Myriad Pro"/>
                <w:sz w:val="20"/>
                <w:szCs w:val="20"/>
              </w:rPr>
            </w:pPr>
            <w:r>
              <w:rPr>
                <w:rFonts w:ascii="Myriad Pro" w:hAnsi="Myriad Pro"/>
                <w:sz w:val="20"/>
                <w:szCs w:val="20"/>
              </w:rPr>
              <w:t>Decemb</w:t>
            </w:r>
            <w:r w:rsidR="00670206">
              <w:rPr>
                <w:rFonts w:ascii="Myriad Pro" w:hAnsi="Myriad Pro"/>
                <w:sz w:val="20"/>
                <w:szCs w:val="20"/>
              </w:rPr>
              <w:t>e</w:t>
            </w:r>
            <w:r>
              <w:rPr>
                <w:rFonts w:ascii="Myriad Pro" w:hAnsi="Myriad Pro"/>
                <w:sz w:val="20"/>
                <w:szCs w:val="20"/>
              </w:rPr>
              <w:t>r 2019</w:t>
            </w:r>
          </w:p>
        </w:tc>
        <w:tc>
          <w:tcPr>
            <w:tcW w:w="1559" w:type="dxa"/>
            <w:tcBorders>
              <w:top w:val="single" w:sz="6" w:space="0" w:color="auto"/>
              <w:left w:val="single" w:sz="6" w:space="0" w:color="auto"/>
              <w:bottom w:val="single" w:sz="4" w:space="0" w:color="auto"/>
              <w:right w:val="single" w:sz="6" w:space="0" w:color="auto"/>
            </w:tcBorders>
          </w:tcPr>
          <w:p w14:paraId="694E0A03" w14:textId="65428808" w:rsidR="0065166D" w:rsidRPr="00B37228" w:rsidDel="0081599E" w:rsidRDefault="00332C2D" w:rsidP="00FB5E62">
            <w:pPr>
              <w:tabs>
                <w:tab w:val="left" w:pos="1080"/>
              </w:tabs>
              <w:spacing w:line="240" w:lineRule="auto"/>
              <w:rPr>
                <w:rFonts w:ascii="Myriad Pro" w:hAnsi="Myriad Pro"/>
                <w:sz w:val="20"/>
                <w:szCs w:val="20"/>
              </w:rPr>
            </w:pPr>
            <w:r>
              <w:rPr>
                <w:rFonts w:ascii="Myriad Pro" w:hAnsi="Myriad Pro"/>
                <w:sz w:val="20"/>
                <w:szCs w:val="20"/>
              </w:rPr>
              <w:t xml:space="preserve">CO, PM, CTA </w:t>
            </w:r>
          </w:p>
        </w:tc>
        <w:tc>
          <w:tcPr>
            <w:tcW w:w="3119" w:type="dxa"/>
            <w:tcBorders>
              <w:top w:val="single" w:sz="6" w:space="0" w:color="auto"/>
              <w:left w:val="single" w:sz="6" w:space="0" w:color="auto"/>
              <w:bottom w:val="single" w:sz="4" w:space="0" w:color="auto"/>
              <w:right w:val="single" w:sz="6" w:space="0" w:color="auto"/>
            </w:tcBorders>
          </w:tcPr>
          <w:p w14:paraId="71E30F4C" w14:textId="4ADB0BAA" w:rsidR="0065166D" w:rsidRPr="00B37228" w:rsidRDefault="0065166D" w:rsidP="00FB5E62">
            <w:pPr>
              <w:tabs>
                <w:tab w:val="left" w:pos="1080"/>
              </w:tabs>
              <w:spacing w:line="240" w:lineRule="auto"/>
              <w:rPr>
                <w:rFonts w:ascii="Myriad Pro" w:hAnsi="Myriad Pro"/>
                <w:sz w:val="20"/>
                <w:szCs w:val="20"/>
              </w:rPr>
            </w:pPr>
          </w:p>
        </w:tc>
        <w:tc>
          <w:tcPr>
            <w:tcW w:w="991" w:type="dxa"/>
            <w:tcBorders>
              <w:top w:val="single" w:sz="6" w:space="0" w:color="auto"/>
              <w:left w:val="single" w:sz="6" w:space="0" w:color="auto"/>
              <w:bottom w:val="single" w:sz="4" w:space="0" w:color="auto"/>
            </w:tcBorders>
          </w:tcPr>
          <w:p w14:paraId="2ECEBA44" w14:textId="1D640546" w:rsidR="0065166D" w:rsidRPr="00B37228" w:rsidRDefault="00332C2D" w:rsidP="00FB5E62">
            <w:pPr>
              <w:tabs>
                <w:tab w:val="left" w:pos="1080"/>
              </w:tabs>
              <w:spacing w:line="240" w:lineRule="auto"/>
              <w:rPr>
                <w:rFonts w:ascii="Myriad Pro" w:hAnsi="Myriad Pro"/>
                <w:sz w:val="20"/>
                <w:szCs w:val="20"/>
              </w:rPr>
            </w:pPr>
            <w:r>
              <w:rPr>
                <w:rFonts w:ascii="Myriad Pro" w:hAnsi="Myriad Pro"/>
                <w:sz w:val="20"/>
                <w:szCs w:val="20"/>
              </w:rPr>
              <w:t>Planned</w:t>
            </w:r>
          </w:p>
        </w:tc>
      </w:tr>
    </w:tbl>
    <w:p w14:paraId="0405B4E3" w14:textId="19736431" w:rsidR="00D66F55" w:rsidRDefault="00D66F55" w:rsidP="00D66F55">
      <w:pPr>
        <w:rPr>
          <w:rFonts w:ascii="Myriad Pro" w:hAnsi="Myriad Pro"/>
        </w:rPr>
      </w:pPr>
    </w:p>
    <w:tbl>
      <w:tblPr>
        <w:tblW w:w="0" w:type="auto"/>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525"/>
        <w:gridCol w:w="1646"/>
        <w:gridCol w:w="1318"/>
        <w:gridCol w:w="2812"/>
        <w:gridCol w:w="941"/>
      </w:tblGrid>
      <w:tr w:rsidR="0065166D" w:rsidRPr="00B37228" w14:paraId="0B42C9CA" w14:textId="77777777" w:rsidTr="00670206">
        <w:tc>
          <w:tcPr>
            <w:tcW w:w="9242" w:type="dxa"/>
            <w:gridSpan w:val="5"/>
            <w:shd w:val="clear" w:color="auto" w:fill="F3F3F3"/>
          </w:tcPr>
          <w:p w14:paraId="3709BA74" w14:textId="319268E6" w:rsidR="0065166D" w:rsidRPr="00B37228" w:rsidRDefault="0065166D" w:rsidP="00FB5E62">
            <w:pPr>
              <w:tabs>
                <w:tab w:val="left" w:pos="1080"/>
              </w:tabs>
              <w:spacing w:line="240" w:lineRule="auto"/>
              <w:rPr>
                <w:rFonts w:ascii="Myriad Pro" w:hAnsi="Myriad Pro"/>
                <w:b/>
                <w:sz w:val="20"/>
                <w:szCs w:val="20"/>
              </w:rPr>
            </w:pPr>
            <w:r w:rsidRPr="00B37228">
              <w:rPr>
                <w:rFonts w:ascii="Myriad Pro" w:hAnsi="Myriad Pro"/>
                <w:sz w:val="20"/>
                <w:szCs w:val="20"/>
              </w:rPr>
              <w:br w:type="page"/>
            </w:r>
            <w:r w:rsidRPr="00B37228">
              <w:rPr>
                <w:rFonts w:ascii="Myriad Pro" w:hAnsi="Myriad Pro"/>
                <w:b/>
                <w:sz w:val="20"/>
                <w:szCs w:val="20"/>
              </w:rPr>
              <w:t xml:space="preserve">Midterm Review recommendation </w:t>
            </w:r>
            <w:r w:rsidR="00DC098C">
              <w:rPr>
                <w:rFonts w:ascii="Myriad Pro" w:hAnsi="Myriad Pro"/>
                <w:b/>
                <w:sz w:val="20"/>
                <w:szCs w:val="20"/>
              </w:rPr>
              <w:t>11</w:t>
            </w:r>
            <w:r w:rsidRPr="00B37228">
              <w:rPr>
                <w:rFonts w:ascii="Myriad Pro" w:hAnsi="Myriad Pro"/>
                <w:b/>
                <w:sz w:val="20"/>
                <w:szCs w:val="20"/>
              </w:rPr>
              <w:t xml:space="preserve">. </w:t>
            </w:r>
            <w:r w:rsidR="00DC098C" w:rsidRPr="00DC098C">
              <w:rPr>
                <w:rFonts w:ascii="Myriad Pro" w:hAnsi="Myriad Pro"/>
                <w:sz w:val="20"/>
                <w:szCs w:val="20"/>
              </w:rPr>
              <w:t xml:space="preserve">Start generating knowledge management mechanisms to promote the exchange of knowledge and expertise that is being created throughout the Project and sharing best practices and lessons learned.  </w:t>
            </w:r>
          </w:p>
        </w:tc>
      </w:tr>
      <w:tr w:rsidR="0065166D" w:rsidRPr="00B37228" w14:paraId="75386C11" w14:textId="77777777" w:rsidTr="00670206">
        <w:tc>
          <w:tcPr>
            <w:tcW w:w="9242" w:type="dxa"/>
            <w:gridSpan w:val="5"/>
            <w:tcBorders>
              <w:top w:val="single" w:sz="4" w:space="0" w:color="auto"/>
              <w:bottom w:val="single" w:sz="6" w:space="0" w:color="auto"/>
            </w:tcBorders>
            <w:shd w:val="clear" w:color="auto" w:fill="F3F3F3"/>
          </w:tcPr>
          <w:p w14:paraId="1C43EF1A" w14:textId="561D2714" w:rsidR="0065166D" w:rsidRPr="00B37228" w:rsidRDefault="0065166D" w:rsidP="00FB5E62">
            <w:pPr>
              <w:tabs>
                <w:tab w:val="left" w:pos="1080"/>
              </w:tabs>
              <w:spacing w:line="240" w:lineRule="auto"/>
              <w:rPr>
                <w:rFonts w:ascii="Myriad Pro" w:hAnsi="Myriad Pro"/>
                <w:sz w:val="20"/>
                <w:szCs w:val="20"/>
              </w:rPr>
            </w:pPr>
            <w:r w:rsidRPr="00B37228">
              <w:rPr>
                <w:rFonts w:ascii="Myriad Pro" w:hAnsi="Myriad Pro"/>
                <w:b/>
                <w:sz w:val="20"/>
                <w:szCs w:val="20"/>
              </w:rPr>
              <w:t>Management response</w:t>
            </w:r>
            <w:r w:rsidRPr="00B37228">
              <w:rPr>
                <w:rFonts w:ascii="Myriad Pro" w:hAnsi="Myriad Pro"/>
                <w:sz w:val="20"/>
                <w:szCs w:val="20"/>
              </w:rPr>
              <w:t xml:space="preserve">: </w:t>
            </w:r>
            <w:r w:rsidR="00A07840">
              <w:rPr>
                <w:rFonts w:ascii="Myriad Pro" w:hAnsi="Myriad Pro"/>
                <w:sz w:val="20"/>
                <w:szCs w:val="20"/>
              </w:rPr>
              <w:t>Agree with MTR recommendation 11</w:t>
            </w:r>
          </w:p>
        </w:tc>
      </w:tr>
      <w:tr w:rsidR="006E1ECF" w:rsidRPr="00B37228" w14:paraId="290DB44E" w14:textId="77777777" w:rsidTr="00650F7A">
        <w:trPr>
          <w:trHeight w:val="135"/>
        </w:trPr>
        <w:tc>
          <w:tcPr>
            <w:tcW w:w="2648" w:type="dxa"/>
            <w:vMerge w:val="restart"/>
            <w:tcBorders>
              <w:top w:val="single" w:sz="6" w:space="0" w:color="auto"/>
              <w:bottom w:val="single" w:sz="6" w:space="0" w:color="auto"/>
              <w:right w:val="single" w:sz="6" w:space="0" w:color="auto"/>
            </w:tcBorders>
            <w:shd w:val="clear" w:color="auto" w:fill="F3F3F3"/>
          </w:tcPr>
          <w:p w14:paraId="1096CE27" w14:textId="77777777" w:rsidR="0065166D" w:rsidRPr="00B37228" w:rsidRDefault="0065166D" w:rsidP="00FB5E62">
            <w:pPr>
              <w:tabs>
                <w:tab w:val="left" w:pos="1080"/>
              </w:tabs>
              <w:spacing w:line="240" w:lineRule="auto"/>
              <w:jc w:val="center"/>
              <w:rPr>
                <w:rFonts w:ascii="Myriad Pro" w:hAnsi="Myriad Pro"/>
                <w:b/>
                <w:sz w:val="20"/>
                <w:szCs w:val="20"/>
              </w:rPr>
            </w:pPr>
            <w:r w:rsidRPr="00B37228">
              <w:rPr>
                <w:rFonts w:ascii="Myriad Pro" w:hAnsi="Myriad Pro"/>
                <w:b/>
                <w:sz w:val="20"/>
                <w:szCs w:val="20"/>
              </w:rPr>
              <w:t>Key action(s)</w:t>
            </w:r>
          </w:p>
        </w:tc>
        <w:tc>
          <w:tcPr>
            <w:tcW w:w="1731" w:type="dxa"/>
            <w:vMerge w:val="restart"/>
            <w:tcBorders>
              <w:top w:val="single" w:sz="6" w:space="0" w:color="auto"/>
              <w:left w:val="single" w:sz="6" w:space="0" w:color="auto"/>
              <w:bottom w:val="single" w:sz="6" w:space="0" w:color="auto"/>
              <w:right w:val="single" w:sz="6" w:space="0" w:color="auto"/>
            </w:tcBorders>
            <w:shd w:val="clear" w:color="auto" w:fill="F3F3F3"/>
          </w:tcPr>
          <w:p w14:paraId="046F58F5" w14:textId="77777777" w:rsidR="0065166D" w:rsidRPr="00B37228" w:rsidRDefault="0065166D" w:rsidP="00FB5E62">
            <w:pPr>
              <w:tabs>
                <w:tab w:val="left" w:pos="1080"/>
              </w:tabs>
              <w:spacing w:line="240" w:lineRule="auto"/>
              <w:jc w:val="center"/>
              <w:rPr>
                <w:rFonts w:ascii="Myriad Pro" w:hAnsi="Myriad Pro"/>
                <w:b/>
                <w:sz w:val="20"/>
                <w:szCs w:val="20"/>
              </w:rPr>
            </w:pPr>
            <w:r w:rsidRPr="00B37228">
              <w:rPr>
                <w:rFonts w:ascii="Myriad Pro" w:hAnsi="Myriad Pro"/>
                <w:b/>
                <w:sz w:val="20"/>
                <w:szCs w:val="20"/>
              </w:rPr>
              <w:t>Time frame</w:t>
            </w:r>
          </w:p>
        </w:tc>
        <w:tc>
          <w:tcPr>
            <w:tcW w:w="1320" w:type="dxa"/>
            <w:vMerge w:val="restart"/>
            <w:tcBorders>
              <w:top w:val="single" w:sz="6" w:space="0" w:color="auto"/>
              <w:left w:val="single" w:sz="6" w:space="0" w:color="auto"/>
              <w:bottom w:val="single" w:sz="6" w:space="0" w:color="auto"/>
              <w:right w:val="single" w:sz="6" w:space="0" w:color="auto"/>
            </w:tcBorders>
            <w:shd w:val="clear" w:color="auto" w:fill="F3F3F3"/>
          </w:tcPr>
          <w:p w14:paraId="3EB4579E" w14:textId="77777777" w:rsidR="0065166D" w:rsidRPr="00B37228" w:rsidRDefault="0065166D" w:rsidP="00FB5E62">
            <w:pPr>
              <w:tabs>
                <w:tab w:val="left" w:pos="1080"/>
              </w:tabs>
              <w:spacing w:line="240" w:lineRule="auto"/>
              <w:jc w:val="center"/>
              <w:rPr>
                <w:rFonts w:ascii="Myriad Pro" w:hAnsi="Myriad Pro"/>
                <w:b/>
                <w:sz w:val="20"/>
                <w:szCs w:val="20"/>
              </w:rPr>
            </w:pPr>
            <w:r w:rsidRPr="00B37228">
              <w:rPr>
                <w:rFonts w:ascii="Myriad Pro" w:hAnsi="Myriad Pro"/>
                <w:b/>
                <w:sz w:val="20"/>
                <w:szCs w:val="20"/>
              </w:rPr>
              <w:t>Responsible unit(s)</w:t>
            </w:r>
          </w:p>
        </w:tc>
        <w:tc>
          <w:tcPr>
            <w:tcW w:w="3543" w:type="dxa"/>
            <w:gridSpan w:val="2"/>
            <w:tcBorders>
              <w:top w:val="single" w:sz="6" w:space="0" w:color="auto"/>
              <w:left w:val="single" w:sz="6" w:space="0" w:color="auto"/>
              <w:bottom w:val="single" w:sz="6" w:space="0" w:color="auto"/>
            </w:tcBorders>
            <w:shd w:val="clear" w:color="auto" w:fill="F3F3F3"/>
          </w:tcPr>
          <w:p w14:paraId="27920D1C" w14:textId="77777777" w:rsidR="0065166D" w:rsidRPr="00B37228" w:rsidRDefault="0065166D" w:rsidP="00FB5E62">
            <w:pPr>
              <w:tabs>
                <w:tab w:val="left" w:pos="1080"/>
              </w:tabs>
              <w:spacing w:line="240" w:lineRule="auto"/>
              <w:jc w:val="center"/>
              <w:rPr>
                <w:rFonts w:ascii="Myriad Pro" w:hAnsi="Myriad Pro"/>
                <w:b/>
                <w:sz w:val="20"/>
                <w:szCs w:val="20"/>
              </w:rPr>
            </w:pPr>
            <w:r w:rsidRPr="00B37228">
              <w:rPr>
                <w:rFonts w:ascii="Myriad Pro" w:hAnsi="Myriad Pro"/>
                <w:b/>
                <w:sz w:val="20"/>
                <w:szCs w:val="20"/>
              </w:rPr>
              <w:t>Tracking</w:t>
            </w:r>
          </w:p>
        </w:tc>
      </w:tr>
      <w:tr w:rsidR="006E1ECF" w:rsidRPr="00B37228" w14:paraId="65B95318" w14:textId="77777777" w:rsidTr="00650F7A">
        <w:trPr>
          <w:trHeight w:val="135"/>
        </w:trPr>
        <w:tc>
          <w:tcPr>
            <w:tcW w:w="2648" w:type="dxa"/>
            <w:vMerge/>
            <w:tcBorders>
              <w:top w:val="single" w:sz="6" w:space="0" w:color="auto"/>
              <w:bottom w:val="single" w:sz="6" w:space="0" w:color="auto"/>
              <w:right w:val="single" w:sz="6" w:space="0" w:color="auto"/>
            </w:tcBorders>
            <w:shd w:val="clear" w:color="auto" w:fill="F3F3F3"/>
          </w:tcPr>
          <w:p w14:paraId="0DCAD29B" w14:textId="77777777" w:rsidR="0065166D" w:rsidRPr="00B37228" w:rsidRDefault="0065166D" w:rsidP="00FB5E62">
            <w:pPr>
              <w:tabs>
                <w:tab w:val="left" w:pos="1080"/>
              </w:tabs>
              <w:spacing w:line="240" w:lineRule="auto"/>
              <w:rPr>
                <w:rFonts w:ascii="Myriad Pro" w:hAnsi="Myriad Pro"/>
                <w:sz w:val="20"/>
                <w:szCs w:val="20"/>
              </w:rPr>
            </w:pPr>
          </w:p>
        </w:tc>
        <w:tc>
          <w:tcPr>
            <w:tcW w:w="1731" w:type="dxa"/>
            <w:vMerge/>
            <w:tcBorders>
              <w:top w:val="single" w:sz="6" w:space="0" w:color="auto"/>
              <w:left w:val="single" w:sz="6" w:space="0" w:color="auto"/>
              <w:bottom w:val="single" w:sz="6" w:space="0" w:color="auto"/>
              <w:right w:val="single" w:sz="6" w:space="0" w:color="auto"/>
            </w:tcBorders>
            <w:shd w:val="clear" w:color="auto" w:fill="F3F3F3"/>
          </w:tcPr>
          <w:p w14:paraId="38FE359D" w14:textId="77777777" w:rsidR="0065166D" w:rsidRPr="00B37228" w:rsidRDefault="0065166D" w:rsidP="00FB5E62">
            <w:pPr>
              <w:tabs>
                <w:tab w:val="left" w:pos="1080"/>
              </w:tabs>
              <w:spacing w:line="240" w:lineRule="auto"/>
              <w:rPr>
                <w:rFonts w:ascii="Myriad Pro" w:hAnsi="Myriad Pro"/>
                <w:b/>
                <w:sz w:val="20"/>
                <w:szCs w:val="20"/>
              </w:rPr>
            </w:pPr>
          </w:p>
        </w:tc>
        <w:tc>
          <w:tcPr>
            <w:tcW w:w="1320" w:type="dxa"/>
            <w:vMerge/>
            <w:tcBorders>
              <w:top w:val="single" w:sz="6" w:space="0" w:color="auto"/>
              <w:left w:val="single" w:sz="6" w:space="0" w:color="auto"/>
              <w:bottom w:val="single" w:sz="6" w:space="0" w:color="auto"/>
              <w:right w:val="single" w:sz="6" w:space="0" w:color="auto"/>
            </w:tcBorders>
            <w:shd w:val="clear" w:color="auto" w:fill="F3F3F3"/>
          </w:tcPr>
          <w:p w14:paraId="0B5B8F72" w14:textId="77777777" w:rsidR="0065166D" w:rsidRPr="00B37228" w:rsidRDefault="0065166D" w:rsidP="00FB5E62">
            <w:pPr>
              <w:tabs>
                <w:tab w:val="left" w:pos="1080"/>
              </w:tabs>
              <w:spacing w:line="240" w:lineRule="auto"/>
              <w:rPr>
                <w:rFonts w:ascii="Myriad Pro" w:hAnsi="Myriad Pro"/>
                <w:b/>
                <w:sz w:val="20"/>
                <w:szCs w:val="20"/>
              </w:rPr>
            </w:pPr>
          </w:p>
        </w:tc>
        <w:tc>
          <w:tcPr>
            <w:tcW w:w="2977" w:type="dxa"/>
            <w:tcBorders>
              <w:top w:val="single" w:sz="6" w:space="0" w:color="auto"/>
              <w:left w:val="single" w:sz="6" w:space="0" w:color="auto"/>
              <w:bottom w:val="single" w:sz="6" w:space="0" w:color="auto"/>
              <w:right w:val="single" w:sz="6" w:space="0" w:color="auto"/>
            </w:tcBorders>
          </w:tcPr>
          <w:p w14:paraId="529ABFDC" w14:textId="77777777" w:rsidR="0065166D" w:rsidRPr="00B37228" w:rsidRDefault="0065166D" w:rsidP="00FB5E62">
            <w:pPr>
              <w:tabs>
                <w:tab w:val="left" w:pos="1080"/>
              </w:tabs>
              <w:spacing w:line="240" w:lineRule="auto"/>
              <w:jc w:val="center"/>
              <w:rPr>
                <w:rFonts w:ascii="Myriad Pro" w:hAnsi="Myriad Pro"/>
                <w:b/>
                <w:sz w:val="20"/>
                <w:szCs w:val="20"/>
              </w:rPr>
            </w:pPr>
            <w:r w:rsidRPr="00B37228">
              <w:rPr>
                <w:rFonts w:ascii="Myriad Pro" w:hAnsi="Myriad Pro"/>
                <w:b/>
                <w:sz w:val="20"/>
                <w:szCs w:val="20"/>
              </w:rPr>
              <w:t>Comments</w:t>
            </w:r>
          </w:p>
        </w:tc>
        <w:tc>
          <w:tcPr>
            <w:tcW w:w="566" w:type="dxa"/>
            <w:tcBorders>
              <w:top w:val="single" w:sz="6" w:space="0" w:color="auto"/>
              <w:left w:val="single" w:sz="6" w:space="0" w:color="auto"/>
              <w:bottom w:val="single" w:sz="6" w:space="0" w:color="auto"/>
            </w:tcBorders>
          </w:tcPr>
          <w:p w14:paraId="15BF44A6" w14:textId="77777777" w:rsidR="0065166D" w:rsidRPr="00B37228" w:rsidRDefault="0065166D" w:rsidP="00FB5E62">
            <w:pPr>
              <w:tabs>
                <w:tab w:val="left" w:pos="1080"/>
              </w:tabs>
              <w:spacing w:line="240" w:lineRule="auto"/>
              <w:jc w:val="center"/>
              <w:rPr>
                <w:rFonts w:ascii="Myriad Pro" w:hAnsi="Myriad Pro"/>
                <w:b/>
                <w:sz w:val="20"/>
                <w:szCs w:val="20"/>
              </w:rPr>
            </w:pPr>
            <w:r w:rsidRPr="00B37228">
              <w:rPr>
                <w:rFonts w:ascii="Myriad Pro" w:hAnsi="Myriad Pro"/>
                <w:b/>
                <w:sz w:val="20"/>
                <w:szCs w:val="20"/>
              </w:rPr>
              <w:t>Status</w:t>
            </w:r>
          </w:p>
        </w:tc>
      </w:tr>
      <w:tr w:rsidR="006E1ECF" w:rsidRPr="00B37228" w14:paraId="6B6EC282" w14:textId="77777777" w:rsidTr="00650F7A">
        <w:tc>
          <w:tcPr>
            <w:tcW w:w="2648" w:type="dxa"/>
            <w:tcBorders>
              <w:top w:val="single" w:sz="6" w:space="0" w:color="auto"/>
              <w:bottom w:val="single" w:sz="6" w:space="0" w:color="auto"/>
              <w:right w:val="single" w:sz="6" w:space="0" w:color="auto"/>
            </w:tcBorders>
          </w:tcPr>
          <w:p w14:paraId="11B5A1CE" w14:textId="0A546E0E" w:rsidR="0065166D" w:rsidRPr="00B37228" w:rsidRDefault="00A07840" w:rsidP="00FB5E62">
            <w:pPr>
              <w:tabs>
                <w:tab w:val="left" w:pos="1080"/>
              </w:tabs>
              <w:spacing w:line="240" w:lineRule="auto"/>
              <w:rPr>
                <w:rFonts w:ascii="Myriad Pro" w:hAnsi="Myriad Pro"/>
                <w:sz w:val="20"/>
                <w:szCs w:val="20"/>
              </w:rPr>
            </w:pPr>
            <w:r>
              <w:rPr>
                <w:rFonts w:ascii="Myriad Pro" w:hAnsi="Myriad Pro"/>
                <w:sz w:val="20"/>
                <w:szCs w:val="20"/>
              </w:rPr>
              <w:t xml:space="preserve">11.1 </w:t>
            </w:r>
            <w:r w:rsidR="00D94CC2">
              <w:rPr>
                <w:rFonts w:ascii="Myriad Pro" w:hAnsi="Myriad Pro"/>
                <w:sz w:val="20"/>
                <w:szCs w:val="20"/>
              </w:rPr>
              <w:t xml:space="preserve">Review requirements for activities </w:t>
            </w:r>
            <w:r w:rsidR="00E07AF6">
              <w:rPr>
                <w:rFonts w:ascii="Myriad Pro" w:hAnsi="Myriad Pro"/>
                <w:sz w:val="20"/>
                <w:szCs w:val="20"/>
              </w:rPr>
              <w:t>in output 1.4 (</w:t>
            </w:r>
            <w:r w:rsidR="00AC6869">
              <w:rPr>
                <w:rFonts w:ascii="Myriad Pro" w:hAnsi="Myriad Pro"/>
                <w:sz w:val="20"/>
                <w:szCs w:val="20"/>
              </w:rPr>
              <w:t>Environmental Information Management System and Environmental Monitoring System) as part of project streamlining.</w:t>
            </w:r>
          </w:p>
        </w:tc>
        <w:tc>
          <w:tcPr>
            <w:tcW w:w="1731" w:type="dxa"/>
            <w:tcBorders>
              <w:top w:val="single" w:sz="6" w:space="0" w:color="auto"/>
              <w:left w:val="single" w:sz="6" w:space="0" w:color="auto"/>
              <w:bottom w:val="single" w:sz="6" w:space="0" w:color="auto"/>
              <w:right w:val="single" w:sz="6" w:space="0" w:color="auto"/>
            </w:tcBorders>
          </w:tcPr>
          <w:p w14:paraId="000D0666" w14:textId="3E746CF5" w:rsidR="0065166D" w:rsidRPr="00B37228" w:rsidRDefault="00332C2D" w:rsidP="00FB5E62">
            <w:pPr>
              <w:tabs>
                <w:tab w:val="left" w:pos="1080"/>
              </w:tabs>
              <w:spacing w:line="240" w:lineRule="auto"/>
              <w:rPr>
                <w:rFonts w:ascii="Myriad Pro" w:hAnsi="Myriad Pro"/>
                <w:sz w:val="20"/>
                <w:szCs w:val="20"/>
              </w:rPr>
            </w:pPr>
            <w:r>
              <w:rPr>
                <w:rFonts w:ascii="Myriad Pro" w:hAnsi="Myriad Pro"/>
                <w:sz w:val="20"/>
                <w:szCs w:val="20"/>
              </w:rPr>
              <w:t>July</w:t>
            </w:r>
            <w:r w:rsidR="00396F5C">
              <w:rPr>
                <w:rFonts w:ascii="Myriad Pro" w:hAnsi="Myriad Pro"/>
                <w:sz w:val="20"/>
                <w:szCs w:val="20"/>
              </w:rPr>
              <w:t xml:space="preserve"> 2019</w:t>
            </w:r>
          </w:p>
        </w:tc>
        <w:tc>
          <w:tcPr>
            <w:tcW w:w="1320" w:type="dxa"/>
            <w:tcBorders>
              <w:top w:val="single" w:sz="6" w:space="0" w:color="auto"/>
              <w:left w:val="single" w:sz="6" w:space="0" w:color="auto"/>
              <w:bottom w:val="single" w:sz="6" w:space="0" w:color="auto"/>
              <w:right w:val="single" w:sz="6" w:space="0" w:color="auto"/>
            </w:tcBorders>
          </w:tcPr>
          <w:p w14:paraId="0EBB3121" w14:textId="319424E8" w:rsidR="0065166D" w:rsidRPr="00B37228" w:rsidRDefault="00396F5C" w:rsidP="00FB5E62">
            <w:pPr>
              <w:tabs>
                <w:tab w:val="left" w:pos="1080"/>
              </w:tabs>
              <w:spacing w:line="240" w:lineRule="auto"/>
              <w:rPr>
                <w:rFonts w:ascii="Myriad Pro" w:hAnsi="Myriad Pro"/>
                <w:sz w:val="20"/>
                <w:szCs w:val="20"/>
              </w:rPr>
            </w:pPr>
            <w:r>
              <w:rPr>
                <w:rFonts w:ascii="Myriad Pro" w:hAnsi="Myriad Pro"/>
                <w:sz w:val="20"/>
                <w:szCs w:val="20"/>
              </w:rPr>
              <w:t>PIU CTA</w:t>
            </w:r>
          </w:p>
        </w:tc>
        <w:tc>
          <w:tcPr>
            <w:tcW w:w="2977" w:type="dxa"/>
            <w:tcBorders>
              <w:top w:val="single" w:sz="6" w:space="0" w:color="auto"/>
              <w:left w:val="single" w:sz="6" w:space="0" w:color="auto"/>
              <w:bottom w:val="single" w:sz="6" w:space="0" w:color="auto"/>
              <w:right w:val="single" w:sz="6" w:space="0" w:color="auto"/>
            </w:tcBorders>
          </w:tcPr>
          <w:p w14:paraId="11487015" w14:textId="77777777" w:rsidR="0065166D" w:rsidRDefault="00396F5C" w:rsidP="00FB5E62">
            <w:pPr>
              <w:tabs>
                <w:tab w:val="left" w:pos="1080"/>
              </w:tabs>
              <w:spacing w:line="240" w:lineRule="auto"/>
              <w:rPr>
                <w:rFonts w:ascii="Myriad Pro" w:hAnsi="Myriad Pro"/>
                <w:sz w:val="20"/>
                <w:szCs w:val="20"/>
              </w:rPr>
            </w:pPr>
            <w:r>
              <w:rPr>
                <w:rFonts w:ascii="Myriad Pro" w:hAnsi="Myriad Pro"/>
                <w:sz w:val="20"/>
                <w:szCs w:val="20"/>
              </w:rPr>
              <w:t xml:space="preserve">Assess scaling down of some components, without compromising usefulness </w:t>
            </w:r>
            <w:r w:rsidR="00F968B3">
              <w:rPr>
                <w:rFonts w:ascii="Myriad Pro" w:hAnsi="Myriad Pro"/>
                <w:sz w:val="20"/>
                <w:szCs w:val="20"/>
              </w:rPr>
              <w:t xml:space="preserve">and functionality </w:t>
            </w:r>
            <w:r>
              <w:rPr>
                <w:rFonts w:ascii="Myriad Pro" w:hAnsi="Myriad Pro"/>
                <w:sz w:val="20"/>
                <w:szCs w:val="20"/>
              </w:rPr>
              <w:t>of the tools to be gained.</w:t>
            </w:r>
          </w:p>
          <w:p w14:paraId="3E5869B3" w14:textId="56E15E9B" w:rsidR="00AB0EEA" w:rsidRPr="00B37228" w:rsidRDefault="00A07840" w:rsidP="00FB5E62">
            <w:pPr>
              <w:tabs>
                <w:tab w:val="left" w:pos="1080"/>
              </w:tabs>
              <w:spacing w:line="240" w:lineRule="auto"/>
              <w:rPr>
                <w:rFonts w:ascii="Myriad Pro" w:hAnsi="Myriad Pro"/>
                <w:sz w:val="20"/>
                <w:szCs w:val="20"/>
              </w:rPr>
            </w:pPr>
            <w:r>
              <w:rPr>
                <w:rFonts w:ascii="Myriad Pro" w:hAnsi="Myriad Pro"/>
                <w:sz w:val="20"/>
                <w:szCs w:val="20"/>
              </w:rPr>
              <w:t xml:space="preserve">Scoping for EiMS to be undertaken in 2019 Q3 </w:t>
            </w:r>
          </w:p>
        </w:tc>
        <w:tc>
          <w:tcPr>
            <w:tcW w:w="566" w:type="dxa"/>
            <w:tcBorders>
              <w:top w:val="single" w:sz="6" w:space="0" w:color="auto"/>
              <w:left w:val="single" w:sz="6" w:space="0" w:color="auto"/>
              <w:bottom w:val="single" w:sz="6" w:space="0" w:color="auto"/>
            </w:tcBorders>
          </w:tcPr>
          <w:p w14:paraId="60DBCDB0" w14:textId="1384BDDC" w:rsidR="0065166D" w:rsidRPr="00B37228" w:rsidRDefault="00AB0EEA" w:rsidP="00FB5E62">
            <w:pPr>
              <w:tabs>
                <w:tab w:val="left" w:pos="1080"/>
              </w:tabs>
              <w:spacing w:line="240" w:lineRule="auto"/>
              <w:rPr>
                <w:rFonts w:ascii="Myriad Pro" w:hAnsi="Myriad Pro"/>
                <w:sz w:val="20"/>
                <w:szCs w:val="20"/>
              </w:rPr>
            </w:pPr>
            <w:r>
              <w:rPr>
                <w:rFonts w:ascii="Myriad Pro" w:hAnsi="Myriad Pro"/>
                <w:sz w:val="20"/>
                <w:szCs w:val="20"/>
              </w:rPr>
              <w:t>Planned</w:t>
            </w:r>
          </w:p>
        </w:tc>
      </w:tr>
      <w:tr w:rsidR="006E1ECF" w:rsidRPr="00B37228" w14:paraId="074CCE1E" w14:textId="77777777" w:rsidTr="00650F7A">
        <w:tc>
          <w:tcPr>
            <w:tcW w:w="2648" w:type="dxa"/>
            <w:tcBorders>
              <w:top w:val="single" w:sz="6" w:space="0" w:color="auto"/>
              <w:bottom w:val="single" w:sz="6" w:space="0" w:color="auto"/>
              <w:right w:val="single" w:sz="6" w:space="0" w:color="auto"/>
            </w:tcBorders>
          </w:tcPr>
          <w:p w14:paraId="1328F2CF" w14:textId="72ECC654" w:rsidR="00332C2D" w:rsidRPr="00B37228" w:rsidRDefault="00A07840" w:rsidP="00FB5E62">
            <w:pPr>
              <w:tabs>
                <w:tab w:val="left" w:pos="1080"/>
              </w:tabs>
              <w:spacing w:line="240" w:lineRule="auto"/>
              <w:rPr>
                <w:rFonts w:ascii="Myriad Pro" w:hAnsi="Myriad Pro"/>
                <w:sz w:val="20"/>
                <w:szCs w:val="20"/>
              </w:rPr>
            </w:pPr>
            <w:r>
              <w:rPr>
                <w:rFonts w:ascii="Myriad Pro" w:hAnsi="Myriad Pro"/>
                <w:sz w:val="20"/>
                <w:szCs w:val="20"/>
              </w:rPr>
              <w:t xml:space="preserve">11.2 </w:t>
            </w:r>
            <w:r w:rsidR="00332C2D">
              <w:rPr>
                <w:rFonts w:ascii="Myriad Pro" w:hAnsi="Myriad Pro"/>
                <w:sz w:val="20"/>
                <w:szCs w:val="20"/>
              </w:rPr>
              <w:t>Finalise draft TOR for the E</w:t>
            </w:r>
            <w:r>
              <w:rPr>
                <w:rFonts w:ascii="Myriad Pro" w:hAnsi="Myriad Pro"/>
                <w:sz w:val="20"/>
                <w:szCs w:val="20"/>
              </w:rPr>
              <w:t>IM</w:t>
            </w:r>
            <w:r w:rsidR="00332C2D">
              <w:rPr>
                <w:rFonts w:ascii="Myriad Pro" w:hAnsi="Myriad Pro"/>
                <w:sz w:val="20"/>
                <w:szCs w:val="20"/>
              </w:rPr>
              <w:t xml:space="preserve">S </w:t>
            </w:r>
            <w:r w:rsidR="006E1ECF">
              <w:rPr>
                <w:rFonts w:ascii="Myriad Pro" w:hAnsi="Myriad Pro"/>
                <w:sz w:val="20"/>
                <w:szCs w:val="20"/>
              </w:rPr>
              <w:t xml:space="preserve">scoping </w:t>
            </w:r>
          </w:p>
        </w:tc>
        <w:tc>
          <w:tcPr>
            <w:tcW w:w="1731" w:type="dxa"/>
            <w:tcBorders>
              <w:top w:val="single" w:sz="6" w:space="0" w:color="auto"/>
              <w:left w:val="single" w:sz="6" w:space="0" w:color="auto"/>
              <w:bottom w:val="single" w:sz="6" w:space="0" w:color="auto"/>
              <w:right w:val="single" w:sz="6" w:space="0" w:color="auto"/>
            </w:tcBorders>
          </w:tcPr>
          <w:p w14:paraId="24F7B329" w14:textId="22E93758" w:rsidR="0065166D" w:rsidRPr="00B37228" w:rsidRDefault="00A07840" w:rsidP="00FB5E62">
            <w:pPr>
              <w:tabs>
                <w:tab w:val="left" w:pos="1080"/>
              </w:tabs>
              <w:spacing w:line="240" w:lineRule="auto"/>
              <w:rPr>
                <w:rFonts w:ascii="Myriad Pro" w:hAnsi="Myriad Pro"/>
                <w:sz w:val="20"/>
                <w:szCs w:val="20"/>
              </w:rPr>
            </w:pPr>
            <w:r>
              <w:rPr>
                <w:rFonts w:ascii="Myriad Pro" w:hAnsi="Myriad Pro"/>
                <w:sz w:val="20"/>
                <w:szCs w:val="20"/>
              </w:rPr>
              <w:t>July 2019</w:t>
            </w:r>
          </w:p>
        </w:tc>
        <w:tc>
          <w:tcPr>
            <w:tcW w:w="1320" w:type="dxa"/>
            <w:tcBorders>
              <w:top w:val="single" w:sz="6" w:space="0" w:color="auto"/>
              <w:left w:val="single" w:sz="6" w:space="0" w:color="auto"/>
              <w:bottom w:val="single" w:sz="6" w:space="0" w:color="auto"/>
              <w:right w:val="single" w:sz="6" w:space="0" w:color="auto"/>
            </w:tcBorders>
          </w:tcPr>
          <w:p w14:paraId="4DA0FC11" w14:textId="0E972462" w:rsidR="0065166D" w:rsidRPr="00B37228" w:rsidRDefault="00332C2D" w:rsidP="00FB5E62">
            <w:pPr>
              <w:tabs>
                <w:tab w:val="left" w:pos="1080"/>
              </w:tabs>
              <w:spacing w:line="240" w:lineRule="auto"/>
              <w:rPr>
                <w:rFonts w:ascii="Myriad Pro" w:hAnsi="Myriad Pro"/>
                <w:sz w:val="20"/>
                <w:szCs w:val="20"/>
              </w:rPr>
            </w:pPr>
            <w:r>
              <w:rPr>
                <w:rFonts w:ascii="Myriad Pro" w:hAnsi="Myriad Pro"/>
                <w:sz w:val="20"/>
                <w:szCs w:val="20"/>
              </w:rPr>
              <w:t>PIU, CTA, UNDP</w:t>
            </w:r>
          </w:p>
        </w:tc>
        <w:tc>
          <w:tcPr>
            <w:tcW w:w="2977" w:type="dxa"/>
            <w:tcBorders>
              <w:top w:val="single" w:sz="6" w:space="0" w:color="auto"/>
              <w:left w:val="single" w:sz="6" w:space="0" w:color="auto"/>
              <w:bottom w:val="single" w:sz="6" w:space="0" w:color="auto"/>
              <w:right w:val="single" w:sz="6" w:space="0" w:color="auto"/>
            </w:tcBorders>
          </w:tcPr>
          <w:p w14:paraId="33F2FFA7" w14:textId="77777777" w:rsidR="0065166D" w:rsidRPr="00B37228" w:rsidRDefault="0065166D" w:rsidP="00FB5E62">
            <w:pPr>
              <w:tabs>
                <w:tab w:val="left" w:pos="1080"/>
              </w:tabs>
              <w:spacing w:line="240" w:lineRule="auto"/>
              <w:rPr>
                <w:rFonts w:ascii="Myriad Pro" w:hAnsi="Myriad Pro"/>
                <w:sz w:val="20"/>
                <w:szCs w:val="20"/>
              </w:rPr>
            </w:pPr>
          </w:p>
        </w:tc>
        <w:tc>
          <w:tcPr>
            <w:tcW w:w="566" w:type="dxa"/>
            <w:tcBorders>
              <w:top w:val="single" w:sz="6" w:space="0" w:color="auto"/>
              <w:left w:val="single" w:sz="6" w:space="0" w:color="auto"/>
              <w:bottom w:val="single" w:sz="6" w:space="0" w:color="auto"/>
            </w:tcBorders>
          </w:tcPr>
          <w:p w14:paraId="0C467D97" w14:textId="5B13F46E" w:rsidR="0065166D" w:rsidRPr="00B37228" w:rsidRDefault="00AB0EEA" w:rsidP="00FB5E62">
            <w:pPr>
              <w:tabs>
                <w:tab w:val="left" w:pos="1080"/>
              </w:tabs>
              <w:spacing w:line="240" w:lineRule="auto"/>
              <w:rPr>
                <w:rFonts w:ascii="Myriad Pro" w:hAnsi="Myriad Pro"/>
                <w:sz w:val="20"/>
                <w:szCs w:val="20"/>
              </w:rPr>
            </w:pPr>
            <w:r>
              <w:rPr>
                <w:rFonts w:ascii="Myriad Pro" w:hAnsi="Myriad Pro"/>
                <w:sz w:val="20"/>
                <w:szCs w:val="20"/>
              </w:rPr>
              <w:t>In progress</w:t>
            </w:r>
          </w:p>
        </w:tc>
      </w:tr>
      <w:tr w:rsidR="006E1ECF" w:rsidRPr="00B37228" w14:paraId="0777B826" w14:textId="77777777" w:rsidTr="00A07840">
        <w:tc>
          <w:tcPr>
            <w:tcW w:w="2648" w:type="dxa"/>
            <w:tcBorders>
              <w:top w:val="single" w:sz="6" w:space="0" w:color="auto"/>
              <w:bottom w:val="single" w:sz="6" w:space="0" w:color="auto"/>
              <w:right w:val="single" w:sz="6" w:space="0" w:color="auto"/>
            </w:tcBorders>
          </w:tcPr>
          <w:p w14:paraId="288C1A95" w14:textId="4ED728C2" w:rsidR="0065166D" w:rsidRPr="00B37228" w:rsidRDefault="00A07840" w:rsidP="00FB5E62">
            <w:pPr>
              <w:tabs>
                <w:tab w:val="left" w:pos="1080"/>
              </w:tabs>
              <w:spacing w:line="240" w:lineRule="auto"/>
              <w:rPr>
                <w:rFonts w:ascii="Myriad Pro" w:hAnsi="Myriad Pro"/>
                <w:sz w:val="20"/>
                <w:szCs w:val="20"/>
              </w:rPr>
            </w:pPr>
            <w:r>
              <w:rPr>
                <w:rFonts w:ascii="Myriad Pro" w:hAnsi="Myriad Pro"/>
                <w:sz w:val="20"/>
                <w:szCs w:val="20"/>
              </w:rPr>
              <w:t xml:space="preserve">11.3 </w:t>
            </w:r>
            <w:r w:rsidR="00AB0EEA">
              <w:rPr>
                <w:rFonts w:ascii="Myriad Pro" w:hAnsi="Myriad Pro"/>
                <w:sz w:val="20"/>
                <w:szCs w:val="20"/>
              </w:rPr>
              <w:t xml:space="preserve">Advertise for scoping (design and specification) </w:t>
            </w:r>
            <w:r w:rsidR="006E1ECF">
              <w:rPr>
                <w:rFonts w:ascii="Myriad Pro" w:hAnsi="Myriad Pro"/>
                <w:sz w:val="20"/>
                <w:szCs w:val="20"/>
              </w:rPr>
              <w:t>assessment consultant</w:t>
            </w:r>
          </w:p>
        </w:tc>
        <w:tc>
          <w:tcPr>
            <w:tcW w:w="1731" w:type="dxa"/>
            <w:tcBorders>
              <w:top w:val="single" w:sz="6" w:space="0" w:color="auto"/>
              <w:left w:val="single" w:sz="6" w:space="0" w:color="auto"/>
              <w:bottom w:val="single" w:sz="6" w:space="0" w:color="auto"/>
              <w:right w:val="single" w:sz="6" w:space="0" w:color="auto"/>
            </w:tcBorders>
          </w:tcPr>
          <w:p w14:paraId="21E49D1F" w14:textId="18900A35" w:rsidR="0065166D" w:rsidRPr="00B37228" w:rsidDel="0081599E" w:rsidRDefault="00A07840" w:rsidP="00FB5E62">
            <w:pPr>
              <w:tabs>
                <w:tab w:val="left" w:pos="1080"/>
              </w:tabs>
              <w:spacing w:line="240" w:lineRule="auto"/>
              <w:rPr>
                <w:rFonts w:ascii="Myriad Pro" w:hAnsi="Myriad Pro"/>
                <w:sz w:val="20"/>
                <w:szCs w:val="20"/>
              </w:rPr>
            </w:pPr>
            <w:r>
              <w:rPr>
                <w:rFonts w:ascii="Myriad Pro" w:hAnsi="Myriad Pro"/>
                <w:sz w:val="20"/>
                <w:szCs w:val="20"/>
              </w:rPr>
              <w:t>August 2019</w:t>
            </w:r>
          </w:p>
        </w:tc>
        <w:tc>
          <w:tcPr>
            <w:tcW w:w="1320" w:type="dxa"/>
            <w:tcBorders>
              <w:top w:val="single" w:sz="6" w:space="0" w:color="auto"/>
              <w:left w:val="single" w:sz="6" w:space="0" w:color="auto"/>
              <w:bottom w:val="single" w:sz="6" w:space="0" w:color="auto"/>
              <w:right w:val="single" w:sz="6" w:space="0" w:color="auto"/>
            </w:tcBorders>
          </w:tcPr>
          <w:p w14:paraId="5A6C83AE" w14:textId="78E8DD55" w:rsidR="0065166D" w:rsidRPr="00B37228" w:rsidDel="0081599E" w:rsidRDefault="00AB0EEA" w:rsidP="00FB5E62">
            <w:pPr>
              <w:tabs>
                <w:tab w:val="left" w:pos="1080"/>
              </w:tabs>
              <w:spacing w:line="240" w:lineRule="auto"/>
              <w:rPr>
                <w:rFonts w:ascii="Myriad Pro" w:hAnsi="Myriad Pro"/>
                <w:sz w:val="20"/>
                <w:szCs w:val="20"/>
              </w:rPr>
            </w:pPr>
            <w:r>
              <w:rPr>
                <w:rFonts w:ascii="Myriad Pro" w:hAnsi="Myriad Pro"/>
                <w:sz w:val="20"/>
                <w:szCs w:val="20"/>
              </w:rPr>
              <w:t>PIU, CTA, UNDP</w:t>
            </w:r>
          </w:p>
        </w:tc>
        <w:tc>
          <w:tcPr>
            <w:tcW w:w="2977" w:type="dxa"/>
            <w:tcBorders>
              <w:top w:val="single" w:sz="6" w:space="0" w:color="auto"/>
              <w:left w:val="single" w:sz="6" w:space="0" w:color="auto"/>
              <w:bottom w:val="single" w:sz="6" w:space="0" w:color="auto"/>
              <w:right w:val="single" w:sz="6" w:space="0" w:color="auto"/>
            </w:tcBorders>
          </w:tcPr>
          <w:p w14:paraId="100486C0" w14:textId="77777777" w:rsidR="0065166D" w:rsidRPr="00B37228" w:rsidRDefault="0065166D" w:rsidP="00FB5E62">
            <w:pPr>
              <w:tabs>
                <w:tab w:val="left" w:pos="1080"/>
              </w:tabs>
              <w:spacing w:line="240" w:lineRule="auto"/>
              <w:rPr>
                <w:rFonts w:ascii="Myriad Pro" w:hAnsi="Myriad Pro"/>
                <w:sz w:val="20"/>
                <w:szCs w:val="20"/>
              </w:rPr>
            </w:pPr>
          </w:p>
        </w:tc>
        <w:tc>
          <w:tcPr>
            <w:tcW w:w="566" w:type="dxa"/>
            <w:tcBorders>
              <w:top w:val="single" w:sz="6" w:space="0" w:color="auto"/>
              <w:left w:val="single" w:sz="6" w:space="0" w:color="auto"/>
              <w:bottom w:val="single" w:sz="6" w:space="0" w:color="auto"/>
            </w:tcBorders>
          </w:tcPr>
          <w:p w14:paraId="18B233BE" w14:textId="363081F9" w:rsidR="0065166D" w:rsidRPr="00B37228" w:rsidRDefault="00AB0EEA" w:rsidP="00FB5E62">
            <w:pPr>
              <w:tabs>
                <w:tab w:val="left" w:pos="1080"/>
              </w:tabs>
              <w:spacing w:line="240" w:lineRule="auto"/>
              <w:rPr>
                <w:rFonts w:ascii="Myriad Pro" w:hAnsi="Myriad Pro"/>
                <w:sz w:val="20"/>
                <w:szCs w:val="20"/>
              </w:rPr>
            </w:pPr>
            <w:r>
              <w:rPr>
                <w:rFonts w:ascii="Myriad Pro" w:hAnsi="Myriad Pro"/>
                <w:sz w:val="20"/>
                <w:szCs w:val="20"/>
              </w:rPr>
              <w:t>Planned</w:t>
            </w:r>
          </w:p>
        </w:tc>
      </w:tr>
      <w:tr w:rsidR="006E1ECF" w:rsidRPr="00B37228" w14:paraId="2F799D65" w14:textId="77777777" w:rsidTr="00A07840">
        <w:tc>
          <w:tcPr>
            <w:tcW w:w="2648" w:type="dxa"/>
            <w:tcBorders>
              <w:top w:val="single" w:sz="6" w:space="0" w:color="auto"/>
              <w:bottom w:val="single" w:sz="6" w:space="0" w:color="auto"/>
              <w:right w:val="single" w:sz="6" w:space="0" w:color="auto"/>
            </w:tcBorders>
          </w:tcPr>
          <w:p w14:paraId="17C30748" w14:textId="7DF731BB" w:rsidR="006E1ECF" w:rsidRDefault="006E1ECF" w:rsidP="00FB5E62">
            <w:pPr>
              <w:tabs>
                <w:tab w:val="left" w:pos="1080"/>
              </w:tabs>
              <w:spacing w:line="240" w:lineRule="auto"/>
              <w:rPr>
                <w:rFonts w:ascii="Myriad Pro" w:hAnsi="Myriad Pro"/>
                <w:sz w:val="20"/>
                <w:szCs w:val="20"/>
              </w:rPr>
            </w:pPr>
            <w:r>
              <w:rPr>
                <w:rFonts w:ascii="Myriad Pro" w:hAnsi="Myriad Pro"/>
                <w:sz w:val="20"/>
                <w:szCs w:val="20"/>
              </w:rPr>
              <w:t xml:space="preserve">11.4 Advertise for EIMS specialist </w:t>
            </w:r>
          </w:p>
        </w:tc>
        <w:tc>
          <w:tcPr>
            <w:tcW w:w="1731" w:type="dxa"/>
            <w:tcBorders>
              <w:top w:val="single" w:sz="6" w:space="0" w:color="auto"/>
              <w:left w:val="single" w:sz="6" w:space="0" w:color="auto"/>
              <w:bottom w:val="single" w:sz="6" w:space="0" w:color="auto"/>
              <w:right w:val="single" w:sz="6" w:space="0" w:color="auto"/>
            </w:tcBorders>
          </w:tcPr>
          <w:p w14:paraId="2FFB0AF5" w14:textId="12E02543" w:rsidR="006E1ECF" w:rsidRDefault="006E1ECF" w:rsidP="00FB5E62">
            <w:pPr>
              <w:tabs>
                <w:tab w:val="left" w:pos="1080"/>
              </w:tabs>
              <w:spacing w:line="240" w:lineRule="auto"/>
              <w:rPr>
                <w:rFonts w:ascii="Myriad Pro" w:hAnsi="Myriad Pro"/>
                <w:sz w:val="20"/>
                <w:szCs w:val="20"/>
              </w:rPr>
            </w:pPr>
            <w:r>
              <w:rPr>
                <w:rFonts w:ascii="Myriad Pro" w:hAnsi="Myriad Pro"/>
                <w:sz w:val="20"/>
                <w:szCs w:val="20"/>
              </w:rPr>
              <w:t>October 2019</w:t>
            </w:r>
          </w:p>
        </w:tc>
        <w:tc>
          <w:tcPr>
            <w:tcW w:w="1320" w:type="dxa"/>
            <w:tcBorders>
              <w:top w:val="single" w:sz="6" w:space="0" w:color="auto"/>
              <w:left w:val="single" w:sz="6" w:space="0" w:color="auto"/>
              <w:bottom w:val="single" w:sz="6" w:space="0" w:color="auto"/>
              <w:right w:val="single" w:sz="6" w:space="0" w:color="auto"/>
            </w:tcBorders>
          </w:tcPr>
          <w:p w14:paraId="4CE01C84" w14:textId="527F3620" w:rsidR="006E1ECF" w:rsidRDefault="006E1ECF" w:rsidP="00FB5E62">
            <w:pPr>
              <w:tabs>
                <w:tab w:val="left" w:pos="1080"/>
              </w:tabs>
              <w:spacing w:line="240" w:lineRule="auto"/>
              <w:rPr>
                <w:rFonts w:ascii="Myriad Pro" w:hAnsi="Myriad Pro"/>
                <w:sz w:val="20"/>
                <w:szCs w:val="20"/>
              </w:rPr>
            </w:pPr>
            <w:r>
              <w:rPr>
                <w:rFonts w:ascii="Myriad Pro" w:hAnsi="Myriad Pro"/>
                <w:sz w:val="20"/>
                <w:szCs w:val="20"/>
              </w:rPr>
              <w:t>PIU, CTA, UNDP</w:t>
            </w:r>
          </w:p>
        </w:tc>
        <w:tc>
          <w:tcPr>
            <w:tcW w:w="2977" w:type="dxa"/>
            <w:tcBorders>
              <w:top w:val="single" w:sz="6" w:space="0" w:color="auto"/>
              <w:left w:val="single" w:sz="6" w:space="0" w:color="auto"/>
              <w:bottom w:val="single" w:sz="6" w:space="0" w:color="auto"/>
              <w:right w:val="single" w:sz="6" w:space="0" w:color="auto"/>
            </w:tcBorders>
          </w:tcPr>
          <w:p w14:paraId="4CB2C0AE" w14:textId="77777777" w:rsidR="006E1ECF" w:rsidRPr="00B37228" w:rsidRDefault="006E1ECF" w:rsidP="00FB5E62">
            <w:pPr>
              <w:tabs>
                <w:tab w:val="left" w:pos="1080"/>
              </w:tabs>
              <w:spacing w:line="240" w:lineRule="auto"/>
              <w:rPr>
                <w:rFonts w:ascii="Myriad Pro" w:hAnsi="Myriad Pro"/>
                <w:sz w:val="20"/>
                <w:szCs w:val="20"/>
              </w:rPr>
            </w:pPr>
          </w:p>
        </w:tc>
        <w:tc>
          <w:tcPr>
            <w:tcW w:w="566" w:type="dxa"/>
            <w:tcBorders>
              <w:top w:val="single" w:sz="6" w:space="0" w:color="auto"/>
              <w:left w:val="single" w:sz="6" w:space="0" w:color="auto"/>
              <w:bottom w:val="single" w:sz="6" w:space="0" w:color="auto"/>
            </w:tcBorders>
          </w:tcPr>
          <w:p w14:paraId="0096AD0E" w14:textId="78A9EAFA" w:rsidR="006E1ECF" w:rsidRDefault="006E1ECF" w:rsidP="00FB5E62">
            <w:pPr>
              <w:tabs>
                <w:tab w:val="left" w:pos="1080"/>
              </w:tabs>
              <w:spacing w:line="240" w:lineRule="auto"/>
              <w:rPr>
                <w:rFonts w:ascii="Myriad Pro" w:hAnsi="Myriad Pro"/>
                <w:sz w:val="20"/>
                <w:szCs w:val="20"/>
              </w:rPr>
            </w:pPr>
            <w:r>
              <w:rPr>
                <w:rFonts w:ascii="Myriad Pro" w:hAnsi="Myriad Pro"/>
                <w:sz w:val="20"/>
                <w:szCs w:val="20"/>
              </w:rPr>
              <w:t>Planned</w:t>
            </w:r>
          </w:p>
        </w:tc>
      </w:tr>
      <w:tr w:rsidR="00A07840" w:rsidRPr="00B37228" w14:paraId="10033126" w14:textId="77777777" w:rsidTr="00650F7A">
        <w:tc>
          <w:tcPr>
            <w:tcW w:w="2648" w:type="dxa"/>
            <w:tcBorders>
              <w:top w:val="single" w:sz="6" w:space="0" w:color="auto"/>
              <w:bottom w:val="single" w:sz="4" w:space="0" w:color="auto"/>
              <w:right w:val="single" w:sz="6" w:space="0" w:color="auto"/>
            </w:tcBorders>
          </w:tcPr>
          <w:p w14:paraId="533B7830" w14:textId="5F006D8C" w:rsidR="00A07840" w:rsidRDefault="00A07840" w:rsidP="00FB5E62">
            <w:pPr>
              <w:tabs>
                <w:tab w:val="left" w:pos="1080"/>
              </w:tabs>
              <w:spacing w:line="240" w:lineRule="auto"/>
              <w:rPr>
                <w:rFonts w:ascii="Myriad Pro" w:hAnsi="Myriad Pro"/>
                <w:sz w:val="20"/>
                <w:szCs w:val="20"/>
              </w:rPr>
            </w:pPr>
            <w:r>
              <w:rPr>
                <w:rFonts w:ascii="Myriad Pro" w:hAnsi="Myriad Pro"/>
                <w:sz w:val="20"/>
                <w:szCs w:val="20"/>
              </w:rPr>
              <w:t>11.</w:t>
            </w:r>
            <w:r w:rsidR="006E1ECF">
              <w:rPr>
                <w:rFonts w:ascii="Myriad Pro" w:hAnsi="Myriad Pro"/>
                <w:sz w:val="20"/>
                <w:szCs w:val="20"/>
              </w:rPr>
              <w:t xml:space="preserve">5 </w:t>
            </w:r>
            <w:r>
              <w:rPr>
                <w:rFonts w:ascii="Myriad Pro" w:hAnsi="Myriad Pro"/>
                <w:sz w:val="20"/>
                <w:szCs w:val="20"/>
              </w:rPr>
              <w:t>Procurement for EIMS associated equipment, software and training</w:t>
            </w:r>
          </w:p>
        </w:tc>
        <w:tc>
          <w:tcPr>
            <w:tcW w:w="1731" w:type="dxa"/>
            <w:tcBorders>
              <w:top w:val="single" w:sz="6" w:space="0" w:color="auto"/>
              <w:left w:val="single" w:sz="6" w:space="0" w:color="auto"/>
              <w:bottom w:val="single" w:sz="4" w:space="0" w:color="auto"/>
              <w:right w:val="single" w:sz="6" w:space="0" w:color="auto"/>
            </w:tcBorders>
          </w:tcPr>
          <w:p w14:paraId="2B7EAB4C" w14:textId="666E472D" w:rsidR="00A07840" w:rsidRDefault="006E1ECF" w:rsidP="00FB5E62">
            <w:pPr>
              <w:tabs>
                <w:tab w:val="left" w:pos="1080"/>
              </w:tabs>
              <w:spacing w:line="240" w:lineRule="auto"/>
              <w:rPr>
                <w:rFonts w:ascii="Myriad Pro" w:hAnsi="Myriad Pro"/>
                <w:sz w:val="20"/>
                <w:szCs w:val="20"/>
              </w:rPr>
            </w:pPr>
            <w:r>
              <w:rPr>
                <w:rFonts w:ascii="Myriad Pro" w:hAnsi="Myriad Pro"/>
                <w:sz w:val="20"/>
                <w:szCs w:val="20"/>
              </w:rPr>
              <w:t>October 2019 onwards</w:t>
            </w:r>
          </w:p>
        </w:tc>
        <w:tc>
          <w:tcPr>
            <w:tcW w:w="1320" w:type="dxa"/>
            <w:tcBorders>
              <w:top w:val="single" w:sz="6" w:space="0" w:color="auto"/>
              <w:left w:val="single" w:sz="6" w:space="0" w:color="auto"/>
              <w:bottom w:val="single" w:sz="4" w:space="0" w:color="auto"/>
              <w:right w:val="single" w:sz="6" w:space="0" w:color="auto"/>
            </w:tcBorders>
          </w:tcPr>
          <w:p w14:paraId="357E3EA1" w14:textId="7E974132" w:rsidR="00A07840" w:rsidRDefault="006E1ECF" w:rsidP="00FB5E62">
            <w:pPr>
              <w:tabs>
                <w:tab w:val="left" w:pos="1080"/>
              </w:tabs>
              <w:spacing w:line="240" w:lineRule="auto"/>
              <w:rPr>
                <w:rFonts w:ascii="Myriad Pro" w:hAnsi="Myriad Pro"/>
                <w:sz w:val="20"/>
                <w:szCs w:val="20"/>
              </w:rPr>
            </w:pPr>
            <w:r>
              <w:rPr>
                <w:rFonts w:ascii="Myriad Pro" w:hAnsi="Myriad Pro"/>
                <w:sz w:val="20"/>
                <w:szCs w:val="20"/>
              </w:rPr>
              <w:t xml:space="preserve">PIU, CTA, UNDP, EIMS specialist </w:t>
            </w:r>
          </w:p>
        </w:tc>
        <w:tc>
          <w:tcPr>
            <w:tcW w:w="2977" w:type="dxa"/>
            <w:tcBorders>
              <w:top w:val="single" w:sz="6" w:space="0" w:color="auto"/>
              <w:left w:val="single" w:sz="6" w:space="0" w:color="auto"/>
              <w:bottom w:val="single" w:sz="4" w:space="0" w:color="auto"/>
              <w:right w:val="single" w:sz="6" w:space="0" w:color="auto"/>
            </w:tcBorders>
          </w:tcPr>
          <w:p w14:paraId="47356CEC" w14:textId="77777777" w:rsidR="00A07840" w:rsidRPr="00B37228" w:rsidRDefault="00A07840" w:rsidP="00FB5E62">
            <w:pPr>
              <w:tabs>
                <w:tab w:val="left" w:pos="1080"/>
              </w:tabs>
              <w:spacing w:line="240" w:lineRule="auto"/>
              <w:rPr>
                <w:rFonts w:ascii="Myriad Pro" w:hAnsi="Myriad Pro"/>
                <w:sz w:val="20"/>
                <w:szCs w:val="20"/>
              </w:rPr>
            </w:pPr>
          </w:p>
        </w:tc>
        <w:tc>
          <w:tcPr>
            <w:tcW w:w="566" w:type="dxa"/>
            <w:tcBorders>
              <w:top w:val="single" w:sz="6" w:space="0" w:color="auto"/>
              <w:left w:val="single" w:sz="6" w:space="0" w:color="auto"/>
              <w:bottom w:val="single" w:sz="4" w:space="0" w:color="auto"/>
            </w:tcBorders>
          </w:tcPr>
          <w:p w14:paraId="67A069AE" w14:textId="103FF5EB" w:rsidR="00A07840" w:rsidRDefault="006E1ECF" w:rsidP="00FB5E62">
            <w:pPr>
              <w:tabs>
                <w:tab w:val="left" w:pos="1080"/>
              </w:tabs>
              <w:spacing w:line="240" w:lineRule="auto"/>
              <w:rPr>
                <w:rFonts w:ascii="Myriad Pro" w:hAnsi="Myriad Pro"/>
                <w:sz w:val="20"/>
                <w:szCs w:val="20"/>
              </w:rPr>
            </w:pPr>
            <w:r>
              <w:rPr>
                <w:rFonts w:ascii="Myriad Pro" w:hAnsi="Myriad Pro"/>
                <w:sz w:val="20"/>
                <w:szCs w:val="20"/>
              </w:rPr>
              <w:t>Planned</w:t>
            </w:r>
          </w:p>
        </w:tc>
      </w:tr>
    </w:tbl>
    <w:p w14:paraId="7AD77754" w14:textId="33E3A199" w:rsidR="0065166D" w:rsidRDefault="0065166D" w:rsidP="00D66F55">
      <w:pPr>
        <w:rPr>
          <w:rFonts w:ascii="Myriad Pro" w:hAnsi="Myriad Pro"/>
        </w:rPr>
      </w:pPr>
    </w:p>
    <w:tbl>
      <w:tblPr>
        <w:tblW w:w="0" w:type="auto"/>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218"/>
        <w:gridCol w:w="1496"/>
        <w:gridCol w:w="1301"/>
        <w:gridCol w:w="3078"/>
        <w:gridCol w:w="1149"/>
      </w:tblGrid>
      <w:tr w:rsidR="0065166D" w:rsidRPr="00B37228" w14:paraId="38C356B4" w14:textId="77777777" w:rsidTr="00670206">
        <w:tc>
          <w:tcPr>
            <w:tcW w:w="9242" w:type="dxa"/>
            <w:gridSpan w:val="5"/>
            <w:shd w:val="clear" w:color="auto" w:fill="F3F3F3"/>
          </w:tcPr>
          <w:p w14:paraId="2D3A8314" w14:textId="79176D94" w:rsidR="0065166D" w:rsidRPr="00B37228" w:rsidRDefault="0065166D" w:rsidP="00FB5E62">
            <w:pPr>
              <w:tabs>
                <w:tab w:val="left" w:pos="1080"/>
              </w:tabs>
              <w:spacing w:line="240" w:lineRule="auto"/>
              <w:rPr>
                <w:rFonts w:ascii="Myriad Pro" w:hAnsi="Myriad Pro"/>
                <w:b/>
                <w:sz w:val="20"/>
                <w:szCs w:val="20"/>
              </w:rPr>
            </w:pPr>
            <w:r w:rsidRPr="00B37228">
              <w:rPr>
                <w:rFonts w:ascii="Myriad Pro" w:hAnsi="Myriad Pro"/>
                <w:sz w:val="20"/>
                <w:szCs w:val="20"/>
              </w:rPr>
              <w:br w:type="page"/>
            </w:r>
            <w:r w:rsidRPr="00B37228">
              <w:rPr>
                <w:rFonts w:ascii="Myriad Pro" w:hAnsi="Myriad Pro"/>
                <w:b/>
                <w:sz w:val="20"/>
                <w:szCs w:val="20"/>
              </w:rPr>
              <w:t xml:space="preserve">Midterm Review recommendation </w:t>
            </w:r>
            <w:r w:rsidR="00DC098C">
              <w:rPr>
                <w:rFonts w:ascii="Myriad Pro" w:hAnsi="Myriad Pro"/>
                <w:b/>
                <w:sz w:val="20"/>
                <w:szCs w:val="20"/>
              </w:rPr>
              <w:t>12</w:t>
            </w:r>
            <w:r w:rsidRPr="00B37228">
              <w:rPr>
                <w:rFonts w:ascii="Myriad Pro" w:hAnsi="Myriad Pro"/>
                <w:b/>
                <w:sz w:val="20"/>
                <w:szCs w:val="20"/>
              </w:rPr>
              <w:t xml:space="preserve">. </w:t>
            </w:r>
            <w:r w:rsidR="00C369C9" w:rsidRPr="00C369C9">
              <w:rPr>
                <w:rFonts w:ascii="Myriad Pro" w:hAnsi="Myriad Pro"/>
                <w:sz w:val="20"/>
                <w:szCs w:val="20"/>
              </w:rPr>
              <w:t>Assure that gender issues are more than just participation of women.  Interweave gender equality outlooks in all to</w:t>
            </w:r>
            <w:r w:rsidR="00900AB9">
              <w:rPr>
                <w:rFonts w:ascii="Myriad Pro" w:hAnsi="Myriad Pro"/>
                <w:sz w:val="20"/>
                <w:szCs w:val="20"/>
              </w:rPr>
              <w:t>ols, studies, publications, etc</w:t>
            </w:r>
            <w:r w:rsidR="00C369C9" w:rsidRPr="00C369C9">
              <w:rPr>
                <w:rFonts w:ascii="Myriad Pro" w:hAnsi="Myriad Pro"/>
                <w:sz w:val="20"/>
                <w:szCs w:val="20"/>
              </w:rPr>
              <w:t>.</w:t>
            </w:r>
          </w:p>
        </w:tc>
      </w:tr>
      <w:tr w:rsidR="0065166D" w:rsidRPr="00B37228" w14:paraId="54F24823" w14:textId="77777777" w:rsidTr="00670206">
        <w:tc>
          <w:tcPr>
            <w:tcW w:w="9242" w:type="dxa"/>
            <w:gridSpan w:val="5"/>
            <w:tcBorders>
              <w:top w:val="single" w:sz="4" w:space="0" w:color="auto"/>
              <w:bottom w:val="single" w:sz="6" w:space="0" w:color="auto"/>
            </w:tcBorders>
            <w:shd w:val="clear" w:color="auto" w:fill="F3F3F3"/>
          </w:tcPr>
          <w:p w14:paraId="38E21953" w14:textId="7CBEEBA6" w:rsidR="0065166D" w:rsidRPr="00B37228" w:rsidRDefault="0065166D" w:rsidP="00FB5E62">
            <w:pPr>
              <w:tabs>
                <w:tab w:val="left" w:pos="1080"/>
              </w:tabs>
              <w:spacing w:line="240" w:lineRule="auto"/>
              <w:rPr>
                <w:rFonts w:ascii="Myriad Pro" w:hAnsi="Myriad Pro"/>
                <w:sz w:val="20"/>
                <w:szCs w:val="20"/>
              </w:rPr>
            </w:pPr>
            <w:r w:rsidRPr="00B37228">
              <w:rPr>
                <w:rFonts w:ascii="Myriad Pro" w:hAnsi="Myriad Pro"/>
                <w:b/>
                <w:sz w:val="20"/>
                <w:szCs w:val="20"/>
              </w:rPr>
              <w:t>Management response</w:t>
            </w:r>
            <w:r w:rsidRPr="00B37228">
              <w:rPr>
                <w:rFonts w:ascii="Myriad Pro" w:hAnsi="Myriad Pro"/>
                <w:sz w:val="20"/>
                <w:szCs w:val="20"/>
              </w:rPr>
              <w:t xml:space="preserve">: </w:t>
            </w:r>
            <w:r w:rsidR="00332C2D">
              <w:rPr>
                <w:rFonts w:ascii="Myriad Pro" w:hAnsi="Myriad Pro"/>
                <w:sz w:val="20"/>
                <w:szCs w:val="20"/>
              </w:rPr>
              <w:t>Agree with MTR recommendation 12</w:t>
            </w:r>
          </w:p>
        </w:tc>
      </w:tr>
      <w:tr w:rsidR="00650F7A" w:rsidRPr="00B37228" w14:paraId="4C51978F" w14:textId="77777777" w:rsidTr="00650F7A">
        <w:trPr>
          <w:trHeight w:val="135"/>
        </w:trPr>
        <w:tc>
          <w:tcPr>
            <w:tcW w:w="2462" w:type="dxa"/>
            <w:vMerge w:val="restart"/>
            <w:tcBorders>
              <w:top w:val="single" w:sz="6" w:space="0" w:color="auto"/>
              <w:bottom w:val="single" w:sz="6" w:space="0" w:color="auto"/>
              <w:right w:val="single" w:sz="6" w:space="0" w:color="auto"/>
            </w:tcBorders>
            <w:shd w:val="clear" w:color="auto" w:fill="F3F3F3"/>
          </w:tcPr>
          <w:p w14:paraId="6DC64F63" w14:textId="77777777" w:rsidR="0065166D" w:rsidRPr="00B37228" w:rsidRDefault="0065166D" w:rsidP="00FB5E62">
            <w:pPr>
              <w:tabs>
                <w:tab w:val="left" w:pos="1080"/>
              </w:tabs>
              <w:spacing w:line="240" w:lineRule="auto"/>
              <w:jc w:val="center"/>
              <w:rPr>
                <w:rFonts w:ascii="Myriad Pro" w:hAnsi="Myriad Pro"/>
                <w:b/>
                <w:sz w:val="20"/>
                <w:szCs w:val="20"/>
              </w:rPr>
            </w:pPr>
            <w:r w:rsidRPr="00B37228">
              <w:rPr>
                <w:rFonts w:ascii="Myriad Pro" w:hAnsi="Myriad Pro"/>
                <w:b/>
                <w:sz w:val="20"/>
                <w:szCs w:val="20"/>
              </w:rPr>
              <w:lastRenderedPageBreak/>
              <w:t>Key action(s)</w:t>
            </w:r>
          </w:p>
        </w:tc>
        <w:tc>
          <w:tcPr>
            <w:tcW w:w="1662" w:type="dxa"/>
            <w:vMerge w:val="restart"/>
            <w:tcBorders>
              <w:top w:val="single" w:sz="6" w:space="0" w:color="auto"/>
              <w:left w:val="single" w:sz="6" w:space="0" w:color="auto"/>
              <w:bottom w:val="single" w:sz="6" w:space="0" w:color="auto"/>
              <w:right w:val="single" w:sz="6" w:space="0" w:color="auto"/>
            </w:tcBorders>
            <w:shd w:val="clear" w:color="auto" w:fill="F3F3F3"/>
          </w:tcPr>
          <w:p w14:paraId="6BE07FA6" w14:textId="77777777" w:rsidR="0065166D" w:rsidRPr="00B37228" w:rsidRDefault="0065166D" w:rsidP="00FB5E62">
            <w:pPr>
              <w:tabs>
                <w:tab w:val="left" w:pos="1080"/>
              </w:tabs>
              <w:spacing w:line="240" w:lineRule="auto"/>
              <w:jc w:val="center"/>
              <w:rPr>
                <w:rFonts w:ascii="Myriad Pro" w:hAnsi="Myriad Pro"/>
                <w:b/>
                <w:sz w:val="20"/>
                <w:szCs w:val="20"/>
              </w:rPr>
            </w:pPr>
            <w:r w:rsidRPr="00B37228">
              <w:rPr>
                <w:rFonts w:ascii="Myriad Pro" w:hAnsi="Myriad Pro"/>
                <w:b/>
                <w:sz w:val="20"/>
                <w:szCs w:val="20"/>
              </w:rPr>
              <w:t>Time frame</w:t>
            </w:r>
          </w:p>
        </w:tc>
        <w:tc>
          <w:tcPr>
            <w:tcW w:w="1301" w:type="dxa"/>
            <w:vMerge w:val="restart"/>
            <w:tcBorders>
              <w:top w:val="single" w:sz="6" w:space="0" w:color="auto"/>
              <w:left w:val="single" w:sz="6" w:space="0" w:color="auto"/>
              <w:bottom w:val="single" w:sz="6" w:space="0" w:color="auto"/>
              <w:right w:val="single" w:sz="6" w:space="0" w:color="auto"/>
            </w:tcBorders>
            <w:shd w:val="clear" w:color="auto" w:fill="F3F3F3"/>
          </w:tcPr>
          <w:p w14:paraId="1E8DF8B8" w14:textId="77777777" w:rsidR="0065166D" w:rsidRPr="00B37228" w:rsidRDefault="0065166D" w:rsidP="00FB5E62">
            <w:pPr>
              <w:tabs>
                <w:tab w:val="left" w:pos="1080"/>
              </w:tabs>
              <w:spacing w:line="240" w:lineRule="auto"/>
              <w:jc w:val="center"/>
              <w:rPr>
                <w:rFonts w:ascii="Myriad Pro" w:hAnsi="Myriad Pro"/>
                <w:b/>
                <w:sz w:val="20"/>
                <w:szCs w:val="20"/>
              </w:rPr>
            </w:pPr>
            <w:r w:rsidRPr="00B37228">
              <w:rPr>
                <w:rFonts w:ascii="Myriad Pro" w:hAnsi="Myriad Pro"/>
                <w:b/>
                <w:sz w:val="20"/>
                <w:szCs w:val="20"/>
              </w:rPr>
              <w:t>Responsible unit(s)</w:t>
            </w:r>
          </w:p>
        </w:tc>
        <w:tc>
          <w:tcPr>
            <w:tcW w:w="3817" w:type="dxa"/>
            <w:gridSpan w:val="2"/>
            <w:tcBorders>
              <w:top w:val="single" w:sz="6" w:space="0" w:color="auto"/>
              <w:left w:val="single" w:sz="6" w:space="0" w:color="auto"/>
              <w:bottom w:val="single" w:sz="6" w:space="0" w:color="auto"/>
            </w:tcBorders>
            <w:shd w:val="clear" w:color="auto" w:fill="F3F3F3"/>
          </w:tcPr>
          <w:p w14:paraId="478B7699" w14:textId="77777777" w:rsidR="0065166D" w:rsidRPr="00B37228" w:rsidRDefault="0065166D" w:rsidP="00FB5E62">
            <w:pPr>
              <w:tabs>
                <w:tab w:val="left" w:pos="1080"/>
              </w:tabs>
              <w:spacing w:line="240" w:lineRule="auto"/>
              <w:jc w:val="center"/>
              <w:rPr>
                <w:rFonts w:ascii="Myriad Pro" w:hAnsi="Myriad Pro"/>
                <w:b/>
                <w:sz w:val="20"/>
                <w:szCs w:val="20"/>
              </w:rPr>
            </w:pPr>
            <w:r w:rsidRPr="00B37228">
              <w:rPr>
                <w:rFonts w:ascii="Myriad Pro" w:hAnsi="Myriad Pro"/>
                <w:b/>
                <w:sz w:val="20"/>
                <w:szCs w:val="20"/>
              </w:rPr>
              <w:t>Tracking</w:t>
            </w:r>
          </w:p>
        </w:tc>
      </w:tr>
      <w:tr w:rsidR="00650F7A" w:rsidRPr="00B37228" w14:paraId="05511339" w14:textId="77777777" w:rsidTr="00650F7A">
        <w:trPr>
          <w:trHeight w:val="135"/>
        </w:trPr>
        <w:tc>
          <w:tcPr>
            <w:tcW w:w="2462" w:type="dxa"/>
            <w:vMerge/>
            <w:tcBorders>
              <w:top w:val="single" w:sz="6" w:space="0" w:color="auto"/>
              <w:bottom w:val="single" w:sz="6" w:space="0" w:color="auto"/>
              <w:right w:val="single" w:sz="6" w:space="0" w:color="auto"/>
            </w:tcBorders>
            <w:shd w:val="clear" w:color="auto" w:fill="F3F3F3"/>
          </w:tcPr>
          <w:p w14:paraId="713029D4" w14:textId="77777777" w:rsidR="0065166D" w:rsidRPr="00B37228" w:rsidRDefault="0065166D" w:rsidP="00FB5E62">
            <w:pPr>
              <w:tabs>
                <w:tab w:val="left" w:pos="1080"/>
              </w:tabs>
              <w:spacing w:line="240" w:lineRule="auto"/>
              <w:rPr>
                <w:rFonts w:ascii="Myriad Pro" w:hAnsi="Myriad Pro"/>
                <w:sz w:val="20"/>
                <w:szCs w:val="20"/>
              </w:rPr>
            </w:pPr>
          </w:p>
        </w:tc>
        <w:tc>
          <w:tcPr>
            <w:tcW w:w="1662" w:type="dxa"/>
            <w:vMerge/>
            <w:tcBorders>
              <w:top w:val="single" w:sz="6" w:space="0" w:color="auto"/>
              <w:left w:val="single" w:sz="6" w:space="0" w:color="auto"/>
              <w:bottom w:val="single" w:sz="6" w:space="0" w:color="auto"/>
              <w:right w:val="single" w:sz="6" w:space="0" w:color="auto"/>
            </w:tcBorders>
            <w:shd w:val="clear" w:color="auto" w:fill="F3F3F3"/>
          </w:tcPr>
          <w:p w14:paraId="5FC1A4E5" w14:textId="77777777" w:rsidR="0065166D" w:rsidRPr="00B37228" w:rsidRDefault="0065166D" w:rsidP="00FB5E62">
            <w:pPr>
              <w:tabs>
                <w:tab w:val="left" w:pos="1080"/>
              </w:tabs>
              <w:spacing w:line="240" w:lineRule="auto"/>
              <w:rPr>
                <w:rFonts w:ascii="Myriad Pro" w:hAnsi="Myriad Pro"/>
                <w:b/>
                <w:sz w:val="20"/>
                <w:szCs w:val="20"/>
              </w:rPr>
            </w:pPr>
          </w:p>
        </w:tc>
        <w:tc>
          <w:tcPr>
            <w:tcW w:w="1301" w:type="dxa"/>
            <w:vMerge/>
            <w:tcBorders>
              <w:top w:val="single" w:sz="6" w:space="0" w:color="auto"/>
              <w:left w:val="single" w:sz="6" w:space="0" w:color="auto"/>
              <w:bottom w:val="single" w:sz="6" w:space="0" w:color="auto"/>
              <w:right w:val="single" w:sz="6" w:space="0" w:color="auto"/>
            </w:tcBorders>
            <w:shd w:val="clear" w:color="auto" w:fill="F3F3F3"/>
          </w:tcPr>
          <w:p w14:paraId="22DFE133" w14:textId="77777777" w:rsidR="0065166D" w:rsidRPr="00B37228" w:rsidRDefault="0065166D" w:rsidP="00FB5E62">
            <w:pPr>
              <w:tabs>
                <w:tab w:val="left" w:pos="1080"/>
              </w:tabs>
              <w:spacing w:line="240" w:lineRule="auto"/>
              <w:rPr>
                <w:rFonts w:ascii="Myriad Pro" w:hAnsi="Myriad Pro"/>
                <w:b/>
                <w:sz w:val="20"/>
                <w:szCs w:val="20"/>
              </w:rPr>
            </w:pPr>
          </w:p>
        </w:tc>
        <w:tc>
          <w:tcPr>
            <w:tcW w:w="3534" w:type="dxa"/>
            <w:tcBorders>
              <w:top w:val="single" w:sz="6" w:space="0" w:color="auto"/>
              <w:left w:val="single" w:sz="6" w:space="0" w:color="auto"/>
              <w:bottom w:val="single" w:sz="6" w:space="0" w:color="auto"/>
              <w:right w:val="single" w:sz="6" w:space="0" w:color="auto"/>
            </w:tcBorders>
          </w:tcPr>
          <w:p w14:paraId="01CF2C9C" w14:textId="77777777" w:rsidR="0065166D" w:rsidRPr="00B37228" w:rsidRDefault="0065166D" w:rsidP="00FB5E62">
            <w:pPr>
              <w:tabs>
                <w:tab w:val="left" w:pos="1080"/>
              </w:tabs>
              <w:spacing w:line="240" w:lineRule="auto"/>
              <w:jc w:val="center"/>
              <w:rPr>
                <w:rFonts w:ascii="Myriad Pro" w:hAnsi="Myriad Pro"/>
                <w:b/>
                <w:sz w:val="20"/>
                <w:szCs w:val="20"/>
              </w:rPr>
            </w:pPr>
            <w:r w:rsidRPr="00B37228">
              <w:rPr>
                <w:rFonts w:ascii="Myriad Pro" w:hAnsi="Myriad Pro"/>
                <w:b/>
                <w:sz w:val="20"/>
                <w:szCs w:val="20"/>
              </w:rPr>
              <w:t>Comments</w:t>
            </w:r>
          </w:p>
        </w:tc>
        <w:tc>
          <w:tcPr>
            <w:tcW w:w="283" w:type="dxa"/>
            <w:tcBorders>
              <w:top w:val="single" w:sz="6" w:space="0" w:color="auto"/>
              <w:left w:val="single" w:sz="6" w:space="0" w:color="auto"/>
              <w:bottom w:val="single" w:sz="6" w:space="0" w:color="auto"/>
            </w:tcBorders>
          </w:tcPr>
          <w:p w14:paraId="03EF104D" w14:textId="77777777" w:rsidR="0065166D" w:rsidRPr="00B37228" w:rsidRDefault="0065166D" w:rsidP="00FB5E62">
            <w:pPr>
              <w:tabs>
                <w:tab w:val="left" w:pos="1080"/>
              </w:tabs>
              <w:spacing w:line="240" w:lineRule="auto"/>
              <w:jc w:val="center"/>
              <w:rPr>
                <w:rFonts w:ascii="Myriad Pro" w:hAnsi="Myriad Pro"/>
                <w:b/>
                <w:sz w:val="20"/>
                <w:szCs w:val="20"/>
              </w:rPr>
            </w:pPr>
            <w:r w:rsidRPr="00B37228">
              <w:rPr>
                <w:rFonts w:ascii="Myriad Pro" w:hAnsi="Myriad Pro"/>
                <w:b/>
                <w:sz w:val="20"/>
                <w:szCs w:val="20"/>
              </w:rPr>
              <w:t>Status</w:t>
            </w:r>
          </w:p>
        </w:tc>
      </w:tr>
      <w:tr w:rsidR="00650F7A" w:rsidRPr="00B37228" w14:paraId="2BAC520D" w14:textId="77777777" w:rsidTr="00650F7A">
        <w:tc>
          <w:tcPr>
            <w:tcW w:w="2462" w:type="dxa"/>
            <w:tcBorders>
              <w:top w:val="single" w:sz="6" w:space="0" w:color="auto"/>
              <w:bottom w:val="single" w:sz="6" w:space="0" w:color="auto"/>
              <w:right w:val="single" w:sz="6" w:space="0" w:color="auto"/>
            </w:tcBorders>
          </w:tcPr>
          <w:p w14:paraId="125B337D" w14:textId="66746601" w:rsidR="0065166D" w:rsidRPr="00B37228" w:rsidRDefault="002E38EC" w:rsidP="00FB5E62">
            <w:pPr>
              <w:tabs>
                <w:tab w:val="left" w:pos="1080"/>
              </w:tabs>
              <w:spacing w:line="240" w:lineRule="auto"/>
              <w:rPr>
                <w:rFonts w:ascii="Myriad Pro" w:hAnsi="Myriad Pro"/>
                <w:sz w:val="20"/>
                <w:szCs w:val="20"/>
              </w:rPr>
            </w:pPr>
            <w:r>
              <w:rPr>
                <w:rFonts w:ascii="Myriad Pro" w:hAnsi="Myriad Pro"/>
                <w:sz w:val="20"/>
                <w:szCs w:val="20"/>
              </w:rPr>
              <w:t>12</w:t>
            </w:r>
            <w:r w:rsidR="0065166D" w:rsidRPr="00B37228">
              <w:rPr>
                <w:rFonts w:ascii="Myriad Pro" w:hAnsi="Myriad Pro"/>
                <w:sz w:val="20"/>
                <w:szCs w:val="20"/>
              </w:rPr>
              <w:t xml:space="preserve">.1 </w:t>
            </w:r>
            <w:r w:rsidR="00372DC2">
              <w:rPr>
                <w:rFonts w:ascii="Myriad Pro" w:hAnsi="Myriad Pro"/>
                <w:sz w:val="20"/>
                <w:szCs w:val="20"/>
              </w:rPr>
              <w:t>Recruit a Gender Specialist (based on TOR drafted in Sept 2018) Car</w:t>
            </w:r>
            <w:r w:rsidR="00101609">
              <w:rPr>
                <w:rFonts w:ascii="Myriad Pro" w:hAnsi="Myriad Pro"/>
                <w:sz w:val="20"/>
                <w:szCs w:val="20"/>
              </w:rPr>
              <w:t>r</w:t>
            </w:r>
            <w:r w:rsidR="00372DC2">
              <w:rPr>
                <w:rFonts w:ascii="Myriad Pro" w:hAnsi="Myriad Pro"/>
                <w:sz w:val="20"/>
                <w:szCs w:val="20"/>
              </w:rPr>
              <w:t xml:space="preserve">y out agreed </w:t>
            </w:r>
            <w:r w:rsidR="00EF64A3">
              <w:rPr>
                <w:rFonts w:ascii="Myriad Pro" w:hAnsi="Myriad Pro"/>
                <w:sz w:val="20"/>
                <w:szCs w:val="20"/>
              </w:rPr>
              <w:t xml:space="preserve">work to develop a gender assessment and </w:t>
            </w:r>
            <w:r w:rsidR="00D94CC2">
              <w:rPr>
                <w:rFonts w:ascii="Myriad Pro" w:hAnsi="Myriad Pro"/>
                <w:sz w:val="20"/>
                <w:szCs w:val="20"/>
              </w:rPr>
              <w:t xml:space="preserve">gender </w:t>
            </w:r>
            <w:r w:rsidR="00EF64A3">
              <w:rPr>
                <w:rFonts w:ascii="Myriad Pro" w:hAnsi="Myriad Pro"/>
                <w:sz w:val="20"/>
                <w:szCs w:val="20"/>
              </w:rPr>
              <w:t>action plan.</w:t>
            </w:r>
          </w:p>
        </w:tc>
        <w:tc>
          <w:tcPr>
            <w:tcW w:w="1662" w:type="dxa"/>
            <w:tcBorders>
              <w:top w:val="single" w:sz="6" w:space="0" w:color="auto"/>
              <w:left w:val="single" w:sz="6" w:space="0" w:color="auto"/>
              <w:bottom w:val="single" w:sz="6" w:space="0" w:color="auto"/>
              <w:right w:val="single" w:sz="6" w:space="0" w:color="auto"/>
            </w:tcBorders>
          </w:tcPr>
          <w:p w14:paraId="4FD2F90F" w14:textId="1A7A2056" w:rsidR="0065166D" w:rsidRPr="00B37228" w:rsidRDefault="00332C2D" w:rsidP="00FB5E62">
            <w:pPr>
              <w:tabs>
                <w:tab w:val="left" w:pos="1080"/>
              </w:tabs>
              <w:spacing w:line="240" w:lineRule="auto"/>
              <w:rPr>
                <w:rFonts w:ascii="Myriad Pro" w:hAnsi="Myriad Pro"/>
                <w:sz w:val="20"/>
                <w:szCs w:val="20"/>
              </w:rPr>
            </w:pPr>
            <w:r>
              <w:rPr>
                <w:rFonts w:ascii="Myriad Pro" w:hAnsi="Myriad Pro"/>
                <w:sz w:val="20"/>
                <w:szCs w:val="20"/>
              </w:rPr>
              <w:t xml:space="preserve">July </w:t>
            </w:r>
            <w:r w:rsidR="00052E8D">
              <w:rPr>
                <w:rFonts w:ascii="Myriad Pro" w:hAnsi="Myriad Pro"/>
                <w:sz w:val="20"/>
                <w:szCs w:val="20"/>
              </w:rPr>
              <w:t xml:space="preserve"> 2019</w:t>
            </w:r>
          </w:p>
        </w:tc>
        <w:tc>
          <w:tcPr>
            <w:tcW w:w="1301" w:type="dxa"/>
            <w:tcBorders>
              <w:top w:val="single" w:sz="6" w:space="0" w:color="auto"/>
              <w:left w:val="single" w:sz="6" w:space="0" w:color="auto"/>
              <w:bottom w:val="single" w:sz="6" w:space="0" w:color="auto"/>
              <w:right w:val="single" w:sz="6" w:space="0" w:color="auto"/>
            </w:tcBorders>
          </w:tcPr>
          <w:p w14:paraId="6BA9A5AA" w14:textId="265B006F" w:rsidR="0065166D" w:rsidRPr="00B37228" w:rsidRDefault="00F968B3" w:rsidP="00FB5E62">
            <w:pPr>
              <w:tabs>
                <w:tab w:val="left" w:pos="1080"/>
              </w:tabs>
              <w:spacing w:line="240" w:lineRule="auto"/>
              <w:rPr>
                <w:rFonts w:ascii="Myriad Pro" w:hAnsi="Myriad Pro"/>
                <w:sz w:val="20"/>
                <w:szCs w:val="20"/>
              </w:rPr>
            </w:pPr>
            <w:r>
              <w:rPr>
                <w:rFonts w:ascii="Myriad Pro" w:hAnsi="Myriad Pro"/>
                <w:sz w:val="20"/>
                <w:szCs w:val="20"/>
              </w:rPr>
              <w:t>UNDP, PIU</w:t>
            </w:r>
            <w:r w:rsidR="00332C2D">
              <w:rPr>
                <w:rFonts w:ascii="Myriad Pro" w:hAnsi="Myriad Pro"/>
                <w:sz w:val="20"/>
                <w:szCs w:val="20"/>
              </w:rPr>
              <w:t>, CTA</w:t>
            </w:r>
          </w:p>
        </w:tc>
        <w:tc>
          <w:tcPr>
            <w:tcW w:w="3534" w:type="dxa"/>
            <w:tcBorders>
              <w:top w:val="single" w:sz="6" w:space="0" w:color="auto"/>
              <w:left w:val="single" w:sz="6" w:space="0" w:color="auto"/>
              <w:bottom w:val="single" w:sz="6" w:space="0" w:color="auto"/>
              <w:right w:val="single" w:sz="6" w:space="0" w:color="auto"/>
            </w:tcBorders>
          </w:tcPr>
          <w:p w14:paraId="33A45F3E" w14:textId="77777777" w:rsidR="0065166D" w:rsidRDefault="00F968B3" w:rsidP="00FB5E62">
            <w:pPr>
              <w:tabs>
                <w:tab w:val="left" w:pos="1080"/>
              </w:tabs>
              <w:spacing w:line="240" w:lineRule="auto"/>
              <w:rPr>
                <w:rFonts w:ascii="Myriad Pro" w:hAnsi="Myriad Pro"/>
                <w:sz w:val="20"/>
                <w:szCs w:val="20"/>
              </w:rPr>
            </w:pPr>
            <w:r>
              <w:rPr>
                <w:rFonts w:ascii="Myriad Pro" w:hAnsi="Myriad Pro"/>
                <w:sz w:val="20"/>
                <w:szCs w:val="20"/>
              </w:rPr>
              <w:t xml:space="preserve">UNDP recruitment delayed as selected applicant fell ill, </w:t>
            </w:r>
          </w:p>
          <w:p w14:paraId="66455634" w14:textId="7B07FA45" w:rsidR="00332C2D" w:rsidRPr="00B37228" w:rsidRDefault="00332C2D" w:rsidP="00FB5E62">
            <w:pPr>
              <w:tabs>
                <w:tab w:val="left" w:pos="1080"/>
              </w:tabs>
              <w:spacing w:line="240" w:lineRule="auto"/>
              <w:rPr>
                <w:rFonts w:ascii="Myriad Pro" w:hAnsi="Myriad Pro"/>
                <w:sz w:val="20"/>
                <w:szCs w:val="20"/>
              </w:rPr>
            </w:pPr>
            <w:r>
              <w:rPr>
                <w:rFonts w:ascii="Myriad Pro" w:hAnsi="Myriad Pro"/>
                <w:sz w:val="20"/>
                <w:szCs w:val="20"/>
              </w:rPr>
              <w:t>UNDP internal consultant visited and drafting report</w:t>
            </w:r>
          </w:p>
        </w:tc>
        <w:tc>
          <w:tcPr>
            <w:tcW w:w="283" w:type="dxa"/>
            <w:tcBorders>
              <w:top w:val="single" w:sz="6" w:space="0" w:color="auto"/>
              <w:left w:val="single" w:sz="6" w:space="0" w:color="auto"/>
              <w:bottom w:val="single" w:sz="6" w:space="0" w:color="auto"/>
            </w:tcBorders>
          </w:tcPr>
          <w:p w14:paraId="0D08F504" w14:textId="78A7F3AF" w:rsidR="0065166D" w:rsidRPr="00B37228" w:rsidRDefault="00332C2D" w:rsidP="00FB5E62">
            <w:pPr>
              <w:tabs>
                <w:tab w:val="left" w:pos="1080"/>
              </w:tabs>
              <w:spacing w:line="240" w:lineRule="auto"/>
              <w:rPr>
                <w:rFonts w:ascii="Myriad Pro" w:hAnsi="Myriad Pro"/>
                <w:sz w:val="20"/>
                <w:szCs w:val="20"/>
              </w:rPr>
            </w:pPr>
            <w:r>
              <w:rPr>
                <w:rFonts w:ascii="Myriad Pro" w:hAnsi="Myriad Pro"/>
                <w:sz w:val="20"/>
                <w:szCs w:val="20"/>
              </w:rPr>
              <w:t>Completed</w:t>
            </w:r>
          </w:p>
        </w:tc>
      </w:tr>
      <w:tr w:rsidR="00650F7A" w:rsidRPr="00B37228" w14:paraId="05134CFD" w14:textId="77777777" w:rsidTr="00670206">
        <w:trPr>
          <w:trHeight w:val="377"/>
        </w:trPr>
        <w:tc>
          <w:tcPr>
            <w:tcW w:w="2462" w:type="dxa"/>
            <w:tcBorders>
              <w:top w:val="single" w:sz="6" w:space="0" w:color="auto"/>
              <w:bottom w:val="single" w:sz="6" w:space="0" w:color="auto"/>
              <w:right w:val="single" w:sz="6" w:space="0" w:color="auto"/>
            </w:tcBorders>
          </w:tcPr>
          <w:p w14:paraId="0CD48E06" w14:textId="5E3C6A72" w:rsidR="0065166D" w:rsidRPr="00B37228" w:rsidRDefault="002E38EC" w:rsidP="00FB5E62">
            <w:pPr>
              <w:tabs>
                <w:tab w:val="left" w:pos="1080"/>
              </w:tabs>
              <w:spacing w:line="240" w:lineRule="auto"/>
              <w:rPr>
                <w:rFonts w:ascii="Myriad Pro" w:hAnsi="Myriad Pro"/>
                <w:sz w:val="20"/>
                <w:szCs w:val="20"/>
              </w:rPr>
            </w:pPr>
            <w:r>
              <w:rPr>
                <w:rFonts w:ascii="Myriad Pro" w:hAnsi="Myriad Pro"/>
                <w:sz w:val="20"/>
                <w:szCs w:val="20"/>
              </w:rPr>
              <w:t xml:space="preserve">12.2 </w:t>
            </w:r>
            <w:r w:rsidR="00332C2D">
              <w:rPr>
                <w:rFonts w:ascii="Myriad Pro" w:hAnsi="Myriad Pro"/>
                <w:sz w:val="20"/>
                <w:szCs w:val="20"/>
              </w:rPr>
              <w:t xml:space="preserve">Implement Gender Action Plan </w:t>
            </w:r>
            <w:r w:rsidR="009D0E93">
              <w:rPr>
                <w:rFonts w:ascii="Myriad Pro" w:hAnsi="Myriad Pro"/>
                <w:sz w:val="20"/>
                <w:szCs w:val="20"/>
              </w:rPr>
              <w:t>and mainstream into all project activities studies etc.</w:t>
            </w:r>
          </w:p>
        </w:tc>
        <w:tc>
          <w:tcPr>
            <w:tcW w:w="1662" w:type="dxa"/>
            <w:tcBorders>
              <w:top w:val="single" w:sz="6" w:space="0" w:color="auto"/>
              <w:left w:val="single" w:sz="6" w:space="0" w:color="auto"/>
              <w:bottom w:val="single" w:sz="6" w:space="0" w:color="auto"/>
              <w:right w:val="single" w:sz="6" w:space="0" w:color="auto"/>
            </w:tcBorders>
          </w:tcPr>
          <w:p w14:paraId="515932BA" w14:textId="79C3AD42" w:rsidR="0065166D" w:rsidRPr="00B37228" w:rsidRDefault="009D0E93" w:rsidP="00FB5E62">
            <w:pPr>
              <w:tabs>
                <w:tab w:val="left" w:pos="1080"/>
              </w:tabs>
              <w:spacing w:line="240" w:lineRule="auto"/>
              <w:rPr>
                <w:rFonts w:ascii="Myriad Pro" w:hAnsi="Myriad Pro"/>
                <w:sz w:val="20"/>
                <w:szCs w:val="20"/>
              </w:rPr>
            </w:pPr>
            <w:r>
              <w:rPr>
                <w:rFonts w:ascii="Myriad Pro" w:hAnsi="Myriad Pro"/>
                <w:sz w:val="20"/>
                <w:szCs w:val="20"/>
              </w:rPr>
              <w:t>August 2019</w:t>
            </w:r>
          </w:p>
        </w:tc>
        <w:tc>
          <w:tcPr>
            <w:tcW w:w="1301" w:type="dxa"/>
            <w:tcBorders>
              <w:top w:val="single" w:sz="6" w:space="0" w:color="auto"/>
              <w:left w:val="single" w:sz="6" w:space="0" w:color="auto"/>
              <w:bottom w:val="single" w:sz="6" w:space="0" w:color="auto"/>
              <w:right w:val="single" w:sz="6" w:space="0" w:color="auto"/>
            </w:tcBorders>
          </w:tcPr>
          <w:p w14:paraId="65FBEC66" w14:textId="4EF3BDE2" w:rsidR="0065166D" w:rsidRPr="00B37228" w:rsidRDefault="009D0E93" w:rsidP="00FB5E62">
            <w:pPr>
              <w:tabs>
                <w:tab w:val="left" w:pos="1080"/>
              </w:tabs>
              <w:spacing w:line="240" w:lineRule="auto"/>
              <w:rPr>
                <w:rFonts w:ascii="Myriad Pro" w:hAnsi="Myriad Pro"/>
                <w:sz w:val="20"/>
                <w:szCs w:val="20"/>
              </w:rPr>
            </w:pPr>
            <w:r>
              <w:rPr>
                <w:rFonts w:ascii="Myriad Pro" w:hAnsi="Myriad Pro"/>
                <w:sz w:val="20"/>
                <w:szCs w:val="20"/>
              </w:rPr>
              <w:t>PIU, CTA</w:t>
            </w:r>
            <w:r w:rsidR="006E1ECF">
              <w:rPr>
                <w:rFonts w:ascii="Myriad Pro" w:hAnsi="Myriad Pro"/>
                <w:sz w:val="20"/>
                <w:szCs w:val="20"/>
              </w:rPr>
              <w:t>, project partners</w:t>
            </w:r>
          </w:p>
        </w:tc>
        <w:tc>
          <w:tcPr>
            <w:tcW w:w="3534" w:type="dxa"/>
            <w:tcBorders>
              <w:top w:val="single" w:sz="6" w:space="0" w:color="auto"/>
              <w:left w:val="single" w:sz="6" w:space="0" w:color="auto"/>
              <w:bottom w:val="single" w:sz="6" w:space="0" w:color="auto"/>
              <w:right w:val="single" w:sz="6" w:space="0" w:color="auto"/>
            </w:tcBorders>
          </w:tcPr>
          <w:p w14:paraId="0CA8F54D" w14:textId="1B4EF91F" w:rsidR="0065166D" w:rsidRPr="00B37228" w:rsidRDefault="006E1ECF" w:rsidP="00FB5E62">
            <w:pPr>
              <w:tabs>
                <w:tab w:val="left" w:pos="1080"/>
              </w:tabs>
              <w:spacing w:line="240" w:lineRule="auto"/>
              <w:rPr>
                <w:rFonts w:ascii="Myriad Pro" w:hAnsi="Myriad Pro"/>
                <w:sz w:val="20"/>
                <w:szCs w:val="20"/>
              </w:rPr>
            </w:pPr>
            <w:r>
              <w:rPr>
                <w:rFonts w:ascii="Myriad Pro" w:hAnsi="Myriad Pro"/>
                <w:sz w:val="20"/>
                <w:szCs w:val="20"/>
              </w:rPr>
              <w:t>Will commence once Gender Action plan is received</w:t>
            </w:r>
          </w:p>
        </w:tc>
        <w:tc>
          <w:tcPr>
            <w:tcW w:w="283" w:type="dxa"/>
            <w:tcBorders>
              <w:top w:val="single" w:sz="6" w:space="0" w:color="auto"/>
              <w:left w:val="single" w:sz="6" w:space="0" w:color="auto"/>
              <w:bottom w:val="single" w:sz="6" w:space="0" w:color="auto"/>
            </w:tcBorders>
          </w:tcPr>
          <w:p w14:paraId="48D74232" w14:textId="75C601AE" w:rsidR="0065166D" w:rsidRPr="00B37228" w:rsidRDefault="006E1ECF" w:rsidP="00FB5E62">
            <w:pPr>
              <w:tabs>
                <w:tab w:val="left" w:pos="1080"/>
              </w:tabs>
              <w:spacing w:line="240" w:lineRule="auto"/>
              <w:rPr>
                <w:rFonts w:ascii="Myriad Pro" w:hAnsi="Myriad Pro"/>
                <w:sz w:val="20"/>
                <w:szCs w:val="20"/>
              </w:rPr>
            </w:pPr>
            <w:r>
              <w:rPr>
                <w:rFonts w:ascii="Myriad Pro" w:hAnsi="Myriad Pro"/>
                <w:sz w:val="20"/>
                <w:szCs w:val="20"/>
              </w:rPr>
              <w:t>Planned</w:t>
            </w:r>
          </w:p>
        </w:tc>
      </w:tr>
      <w:tr w:rsidR="00650F7A" w:rsidRPr="00B37228" w14:paraId="7BB3F9E2" w14:textId="77777777" w:rsidTr="00650F7A">
        <w:tc>
          <w:tcPr>
            <w:tcW w:w="2462" w:type="dxa"/>
            <w:tcBorders>
              <w:top w:val="single" w:sz="6" w:space="0" w:color="auto"/>
              <w:bottom w:val="single" w:sz="4" w:space="0" w:color="auto"/>
              <w:right w:val="single" w:sz="6" w:space="0" w:color="auto"/>
            </w:tcBorders>
          </w:tcPr>
          <w:p w14:paraId="507D2AB3" w14:textId="4ECC8A94" w:rsidR="0065166D" w:rsidRPr="00B37228" w:rsidRDefault="0065166D" w:rsidP="00FB5E62">
            <w:pPr>
              <w:tabs>
                <w:tab w:val="left" w:pos="1080"/>
              </w:tabs>
              <w:spacing w:line="240" w:lineRule="auto"/>
              <w:rPr>
                <w:rFonts w:ascii="Myriad Pro" w:hAnsi="Myriad Pro"/>
                <w:sz w:val="20"/>
                <w:szCs w:val="20"/>
              </w:rPr>
            </w:pPr>
          </w:p>
        </w:tc>
        <w:tc>
          <w:tcPr>
            <w:tcW w:w="1662" w:type="dxa"/>
            <w:tcBorders>
              <w:top w:val="single" w:sz="6" w:space="0" w:color="auto"/>
              <w:left w:val="single" w:sz="6" w:space="0" w:color="auto"/>
              <w:bottom w:val="single" w:sz="4" w:space="0" w:color="auto"/>
              <w:right w:val="single" w:sz="6" w:space="0" w:color="auto"/>
            </w:tcBorders>
          </w:tcPr>
          <w:p w14:paraId="6CDBF5FB" w14:textId="77777777" w:rsidR="0065166D" w:rsidRPr="00B37228" w:rsidDel="0081599E" w:rsidRDefault="0065166D" w:rsidP="00FB5E62">
            <w:pPr>
              <w:tabs>
                <w:tab w:val="left" w:pos="1080"/>
              </w:tabs>
              <w:spacing w:line="240" w:lineRule="auto"/>
              <w:rPr>
                <w:rFonts w:ascii="Myriad Pro" w:hAnsi="Myriad Pro"/>
                <w:sz w:val="20"/>
                <w:szCs w:val="20"/>
              </w:rPr>
            </w:pPr>
          </w:p>
        </w:tc>
        <w:tc>
          <w:tcPr>
            <w:tcW w:w="1301" w:type="dxa"/>
            <w:tcBorders>
              <w:top w:val="single" w:sz="6" w:space="0" w:color="auto"/>
              <w:left w:val="single" w:sz="6" w:space="0" w:color="auto"/>
              <w:bottom w:val="single" w:sz="4" w:space="0" w:color="auto"/>
              <w:right w:val="single" w:sz="6" w:space="0" w:color="auto"/>
            </w:tcBorders>
          </w:tcPr>
          <w:p w14:paraId="4D78A009" w14:textId="77777777" w:rsidR="0065166D" w:rsidRPr="00B37228" w:rsidDel="0081599E" w:rsidRDefault="0065166D" w:rsidP="00FB5E62">
            <w:pPr>
              <w:tabs>
                <w:tab w:val="left" w:pos="1080"/>
              </w:tabs>
              <w:spacing w:line="240" w:lineRule="auto"/>
              <w:rPr>
                <w:rFonts w:ascii="Myriad Pro" w:hAnsi="Myriad Pro"/>
                <w:sz w:val="20"/>
                <w:szCs w:val="20"/>
              </w:rPr>
            </w:pPr>
          </w:p>
        </w:tc>
        <w:tc>
          <w:tcPr>
            <w:tcW w:w="3534" w:type="dxa"/>
            <w:tcBorders>
              <w:top w:val="single" w:sz="6" w:space="0" w:color="auto"/>
              <w:left w:val="single" w:sz="6" w:space="0" w:color="auto"/>
              <w:bottom w:val="single" w:sz="4" w:space="0" w:color="auto"/>
              <w:right w:val="single" w:sz="6" w:space="0" w:color="auto"/>
            </w:tcBorders>
          </w:tcPr>
          <w:p w14:paraId="27A04ADE" w14:textId="77777777" w:rsidR="0065166D" w:rsidRPr="00B37228" w:rsidRDefault="0065166D" w:rsidP="00FB5E62">
            <w:pPr>
              <w:tabs>
                <w:tab w:val="left" w:pos="1080"/>
              </w:tabs>
              <w:spacing w:line="240" w:lineRule="auto"/>
              <w:rPr>
                <w:rFonts w:ascii="Myriad Pro" w:hAnsi="Myriad Pro"/>
                <w:sz w:val="20"/>
                <w:szCs w:val="20"/>
              </w:rPr>
            </w:pPr>
          </w:p>
        </w:tc>
        <w:tc>
          <w:tcPr>
            <w:tcW w:w="283" w:type="dxa"/>
            <w:tcBorders>
              <w:top w:val="single" w:sz="6" w:space="0" w:color="auto"/>
              <w:left w:val="single" w:sz="6" w:space="0" w:color="auto"/>
              <w:bottom w:val="single" w:sz="4" w:space="0" w:color="auto"/>
            </w:tcBorders>
          </w:tcPr>
          <w:p w14:paraId="4B64F912" w14:textId="77777777" w:rsidR="0065166D" w:rsidRPr="00B37228" w:rsidRDefault="0065166D" w:rsidP="00FB5E62">
            <w:pPr>
              <w:tabs>
                <w:tab w:val="left" w:pos="1080"/>
              </w:tabs>
              <w:spacing w:line="240" w:lineRule="auto"/>
              <w:rPr>
                <w:rFonts w:ascii="Myriad Pro" w:hAnsi="Myriad Pro"/>
                <w:sz w:val="20"/>
                <w:szCs w:val="20"/>
              </w:rPr>
            </w:pPr>
          </w:p>
        </w:tc>
      </w:tr>
    </w:tbl>
    <w:p w14:paraId="3EBB29AC" w14:textId="340BE21E" w:rsidR="0065166D" w:rsidRDefault="0065166D" w:rsidP="00D66F55">
      <w:pPr>
        <w:rPr>
          <w:rFonts w:ascii="Myriad Pro" w:hAnsi="Myriad Pro"/>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260"/>
        <w:gridCol w:w="1344"/>
        <w:gridCol w:w="1871"/>
        <w:gridCol w:w="2634"/>
        <w:gridCol w:w="1133"/>
      </w:tblGrid>
      <w:tr w:rsidR="0065166D" w:rsidRPr="00B37228" w14:paraId="6398F591" w14:textId="77777777" w:rsidTr="00670206">
        <w:tc>
          <w:tcPr>
            <w:tcW w:w="9242" w:type="dxa"/>
            <w:gridSpan w:val="5"/>
            <w:shd w:val="clear" w:color="auto" w:fill="F3F3F3"/>
          </w:tcPr>
          <w:p w14:paraId="453028C5" w14:textId="12D3CB18" w:rsidR="0065166D" w:rsidRPr="00B37228" w:rsidRDefault="0065166D" w:rsidP="00FB5E62">
            <w:pPr>
              <w:tabs>
                <w:tab w:val="left" w:pos="1080"/>
              </w:tabs>
              <w:spacing w:line="240" w:lineRule="auto"/>
              <w:rPr>
                <w:rFonts w:ascii="Myriad Pro" w:hAnsi="Myriad Pro"/>
                <w:b/>
                <w:sz w:val="20"/>
                <w:szCs w:val="20"/>
              </w:rPr>
            </w:pPr>
            <w:r w:rsidRPr="00B37228">
              <w:rPr>
                <w:rFonts w:ascii="Myriad Pro" w:hAnsi="Myriad Pro"/>
                <w:sz w:val="20"/>
                <w:szCs w:val="20"/>
              </w:rPr>
              <w:br w:type="page"/>
            </w:r>
            <w:r w:rsidRPr="00B37228">
              <w:rPr>
                <w:rFonts w:ascii="Myriad Pro" w:hAnsi="Myriad Pro"/>
                <w:b/>
                <w:sz w:val="20"/>
                <w:szCs w:val="20"/>
              </w:rPr>
              <w:t xml:space="preserve">Midterm Review recommendation </w:t>
            </w:r>
            <w:r w:rsidR="00C369C9">
              <w:rPr>
                <w:rFonts w:ascii="Myriad Pro" w:hAnsi="Myriad Pro"/>
                <w:b/>
                <w:sz w:val="20"/>
                <w:szCs w:val="20"/>
              </w:rPr>
              <w:t>13</w:t>
            </w:r>
            <w:r w:rsidRPr="00B37228">
              <w:rPr>
                <w:rFonts w:ascii="Myriad Pro" w:hAnsi="Myriad Pro"/>
                <w:b/>
                <w:sz w:val="20"/>
                <w:szCs w:val="20"/>
              </w:rPr>
              <w:t xml:space="preserve">. </w:t>
            </w:r>
            <w:r w:rsidR="00AA41C4" w:rsidRPr="00AA41C4">
              <w:rPr>
                <w:rFonts w:ascii="Myriad Pro" w:hAnsi="Myriad Pro"/>
                <w:sz w:val="20"/>
                <w:szCs w:val="20"/>
              </w:rPr>
              <w:t xml:space="preserve">Generate exit and sustainability strategies for all the implementing aspects of the Project. </w:t>
            </w:r>
          </w:p>
        </w:tc>
      </w:tr>
      <w:tr w:rsidR="0065166D" w:rsidRPr="00B37228" w14:paraId="044E32DF" w14:textId="77777777" w:rsidTr="00670206">
        <w:tc>
          <w:tcPr>
            <w:tcW w:w="9242" w:type="dxa"/>
            <w:gridSpan w:val="5"/>
            <w:tcBorders>
              <w:top w:val="single" w:sz="4" w:space="0" w:color="auto"/>
              <w:bottom w:val="single" w:sz="6" w:space="0" w:color="auto"/>
            </w:tcBorders>
            <w:shd w:val="clear" w:color="auto" w:fill="F3F3F3"/>
          </w:tcPr>
          <w:p w14:paraId="7E119A02" w14:textId="70FE2A24" w:rsidR="0065166D" w:rsidRPr="00B37228" w:rsidRDefault="0065166D" w:rsidP="00FB5E62">
            <w:pPr>
              <w:tabs>
                <w:tab w:val="left" w:pos="1080"/>
              </w:tabs>
              <w:spacing w:line="240" w:lineRule="auto"/>
              <w:rPr>
                <w:rFonts w:ascii="Myriad Pro" w:hAnsi="Myriad Pro"/>
                <w:sz w:val="20"/>
                <w:szCs w:val="20"/>
              </w:rPr>
            </w:pPr>
            <w:r w:rsidRPr="00B37228">
              <w:rPr>
                <w:rFonts w:ascii="Myriad Pro" w:hAnsi="Myriad Pro"/>
                <w:b/>
                <w:sz w:val="20"/>
                <w:szCs w:val="20"/>
              </w:rPr>
              <w:t>Management response</w:t>
            </w:r>
            <w:r w:rsidRPr="00B37228">
              <w:rPr>
                <w:rFonts w:ascii="Myriad Pro" w:hAnsi="Myriad Pro"/>
                <w:sz w:val="20"/>
                <w:szCs w:val="20"/>
              </w:rPr>
              <w:t xml:space="preserve">: </w:t>
            </w:r>
            <w:r w:rsidR="006E1ECF">
              <w:rPr>
                <w:rFonts w:ascii="Myriad Pro" w:hAnsi="Myriad Pro"/>
                <w:sz w:val="20"/>
                <w:szCs w:val="20"/>
              </w:rPr>
              <w:t xml:space="preserve"> Agree with MTR recommendation 13. This is linked to MTR recommendation</w:t>
            </w:r>
            <w:r w:rsidR="007C5AC3">
              <w:rPr>
                <w:rFonts w:ascii="Myriad Pro" w:hAnsi="Myriad Pro"/>
                <w:sz w:val="20"/>
                <w:szCs w:val="20"/>
              </w:rPr>
              <w:t xml:space="preserve"> 7 and </w:t>
            </w:r>
            <w:r w:rsidR="006E1ECF">
              <w:rPr>
                <w:rFonts w:ascii="Myriad Pro" w:hAnsi="Myriad Pro"/>
                <w:sz w:val="20"/>
                <w:szCs w:val="20"/>
              </w:rPr>
              <w:t xml:space="preserve"> 8</w:t>
            </w:r>
          </w:p>
        </w:tc>
      </w:tr>
      <w:tr w:rsidR="00A131D5" w:rsidRPr="00B37228" w14:paraId="08B89A25" w14:textId="77777777" w:rsidTr="00670206">
        <w:trPr>
          <w:trHeight w:val="135"/>
        </w:trPr>
        <w:tc>
          <w:tcPr>
            <w:tcW w:w="2260" w:type="dxa"/>
            <w:vMerge w:val="restart"/>
            <w:tcBorders>
              <w:top w:val="single" w:sz="6" w:space="0" w:color="auto"/>
              <w:bottom w:val="single" w:sz="6" w:space="0" w:color="auto"/>
              <w:right w:val="single" w:sz="6" w:space="0" w:color="auto"/>
            </w:tcBorders>
            <w:shd w:val="clear" w:color="auto" w:fill="F3F3F3"/>
          </w:tcPr>
          <w:p w14:paraId="4702371B" w14:textId="77777777" w:rsidR="0065166D" w:rsidRPr="00B37228" w:rsidRDefault="0065166D" w:rsidP="00FB5E62">
            <w:pPr>
              <w:tabs>
                <w:tab w:val="left" w:pos="1080"/>
              </w:tabs>
              <w:spacing w:line="240" w:lineRule="auto"/>
              <w:jc w:val="center"/>
              <w:rPr>
                <w:rFonts w:ascii="Myriad Pro" w:hAnsi="Myriad Pro"/>
                <w:b/>
                <w:sz w:val="20"/>
                <w:szCs w:val="20"/>
              </w:rPr>
            </w:pPr>
            <w:r w:rsidRPr="00B37228">
              <w:rPr>
                <w:rFonts w:ascii="Myriad Pro" w:hAnsi="Myriad Pro"/>
                <w:b/>
                <w:sz w:val="20"/>
                <w:szCs w:val="20"/>
              </w:rPr>
              <w:t>Key action(s)</w:t>
            </w:r>
          </w:p>
        </w:tc>
        <w:tc>
          <w:tcPr>
            <w:tcW w:w="1344" w:type="dxa"/>
            <w:vMerge w:val="restart"/>
            <w:tcBorders>
              <w:top w:val="single" w:sz="6" w:space="0" w:color="auto"/>
              <w:left w:val="single" w:sz="6" w:space="0" w:color="auto"/>
              <w:bottom w:val="single" w:sz="6" w:space="0" w:color="auto"/>
              <w:right w:val="single" w:sz="6" w:space="0" w:color="auto"/>
            </w:tcBorders>
            <w:shd w:val="clear" w:color="auto" w:fill="F3F3F3"/>
          </w:tcPr>
          <w:p w14:paraId="3B08D316" w14:textId="77777777" w:rsidR="0065166D" w:rsidRPr="00B37228" w:rsidRDefault="0065166D" w:rsidP="00FB5E62">
            <w:pPr>
              <w:tabs>
                <w:tab w:val="left" w:pos="1080"/>
              </w:tabs>
              <w:spacing w:line="240" w:lineRule="auto"/>
              <w:jc w:val="center"/>
              <w:rPr>
                <w:rFonts w:ascii="Myriad Pro" w:hAnsi="Myriad Pro"/>
                <w:b/>
                <w:sz w:val="20"/>
                <w:szCs w:val="20"/>
              </w:rPr>
            </w:pPr>
            <w:r w:rsidRPr="00B37228">
              <w:rPr>
                <w:rFonts w:ascii="Myriad Pro" w:hAnsi="Myriad Pro"/>
                <w:b/>
                <w:sz w:val="20"/>
                <w:szCs w:val="20"/>
              </w:rPr>
              <w:t>Time frame</w:t>
            </w:r>
          </w:p>
        </w:tc>
        <w:tc>
          <w:tcPr>
            <w:tcW w:w="1871" w:type="dxa"/>
            <w:vMerge w:val="restart"/>
            <w:tcBorders>
              <w:top w:val="single" w:sz="6" w:space="0" w:color="auto"/>
              <w:left w:val="single" w:sz="6" w:space="0" w:color="auto"/>
              <w:bottom w:val="single" w:sz="6" w:space="0" w:color="auto"/>
              <w:right w:val="single" w:sz="6" w:space="0" w:color="auto"/>
            </w:tcBorders>
            <w:shd w:val="clear" w:color="auto" w:fill="F3F3F3"/>
          </w:tcPr>
          <w:p w14:paraId="5C96C962" w14:textId="77777777" w:rsidR="0065166D" w:rsidRPr="00B37228" w:rsidRDefault="0065166D" w:rsidP="00FB5E62">
            <w:pPr>
              <w:tabs>
                <w:tab w:val="left" w:pos="1080"/>
              </w:tabs>
              <w:spacing w:line="240" w:lineRule="auto"/>
              <w:jc w:val="center"/>
              <w:rPr>
                <w:rFonts w:ascii="Myriad Pro" w:hAnsi="Myriad Pro"/>
                <w:b/>
                <w:sz w:val="20"/>
                <w:szCs w:val="20"/>
              </w:rPr>
            </w:pPr>
            <w:r w:rsidRPr="00B37228">
              <w:rPr>
                <w:rFonts w:ascii="Myriad Pro" w:hAnsi="Myriad Pro"/>
                <w:b/>
                <w:sz w:val="20"/>
                <w:szCs w:val="20"/>
              </w:rPr>
              <w:t>Responsible unit(s)</w:t>
            </w:r>
          </w:p>
        </w:tc>
        <w:tc>
          <w:tcPr>
            <w:tcW w:w="3767" w:type="dxa"/>
            <w:gridSpan w:val="2"/>
            <w:tcBorders>
              <w:top w:val="single" w:sz="6" w:space="0" w:color="auto"/>
              <w:left w:val="single" w:sz="6" w:space="0" w:color="auto"/>
              <w:bottom w:val="single" w:sz="6" w:space="0" w:color="auto"/>
            </w:tcBorders>
            <w:shd w:val="clear" w:color="auto" w:fill="F3F3F3"/>
          </w:tcPr>
          <w:p w14:paraId="1FB89F01" w14:textId="77777777" w:rsidR="0065166D" w:rsidRPr="00B37228" w:rsidRDefault="0065166D" w:rsidP="00FB5E62">
            <w:pPr>
              <w:tabs>
                <w:tab w:val="left" w:pos="1080"/>
              </w:tabs>
              <w:spacing w:line="240" w:lineRule="auto"/>
              <w:jc w:val="center"/>
              <w:rPr>
                <w:rFonts w:ascii="Myriad Pro" w:hAnsi="Myriad Pro"/>
                <w:b/>
                <w:sz w:val="20"/>
                <w:szCs w:val="20"/>
              </w:rPr>
            </w:pPr>
            <w:r w:rsidRPr="00B37228">
              <w:rPr>
                <w:rFonts w:ascii="Myriad Pro" w:hAnsi="Myriad Pro"/>
                <w:b/>
                <w:sz w:val="20"/>
                <w:szCs w:val="20"/>
              </w:rPr>
              <w:t>Tracking</w:t>
            </w:r>
          </w:p>
        </w:tc>
      </w:tr>
      <w:tr w:rsidR="00A131D5" w:rsidRPr="00B37228" w14:paraId="061103AF" w14:textId="77777777" w:rsidTr="00670206">
        <w:trPr>
          <w:trHeight w:val="135"/>
        </w:trPr>
        <w:tc>
          <w:tcPr>
            <w:tcW w:w="2260" w:type="dxa"/>
            <w:vMerge/>
            <w:tcBorders>
              <w:top w:val="single" w:sz="6" w:space="0" w:color="auto"/>
              <w:bottom w:val="single" w:sz="6" w:space="0" w:color="auto"/>
              <w:right w:val="single" w:sz="6" w:space="0" w:color="auto"/>
            </w:tcBorders>
            <w:shd w:val="clear" w:color="auto" w:fill="F3F3F3"/>
          </w:tcPr>
          <w:p w14:paraId="2CFE3A6F" w14:textId="77777777" w:rsidR="0065166D" w:rsidRPr="00B37228" w:rsidRDefault="0065166D" w:rsidP="00FB5E62">
            <w:pPr>
              <w:tabs>
                <w:tab w:val="left" w:pos="1080"/>
              </w:tabs>
              <w:spacing w:line="240" w:lineRule="auto"/>
              <w:rPr>
                <w:rFonts w:ascii="Myriad Pro" w:hAnsi="Myriad Pro"/>
                <w:sz w:val="20"/>
                <w:szCs w:val="20"/>
              </w:rPr>
            </w:pPr>
          </w:p>
        </w:tc>
        <w:tc>
          <w:tcPr>
            <w:tcW w:w="1344" w:type="dxa"/>
            <w:vMerge/>
            <w:tcBorders>
              <w:top w:val="single" w:sz="6" w:space="0" w:color="auto"/>
              <w:left w:val="single" w:sz="6" w:space="0" w:color="auto"/>
              <w:bottom w:val="single" w:sz="6" w:space="0" w:color="auto"/>
              <w:right w:val="single" w:sz="6" w:space="0" w:color="auto"/>
            </w:tcBorders>
            <w:shd w:val="clear" w:color="auto" w:fill="F3F3F3"/>
          </w:tcPr>
          <w:p w14:paraId="3014889F" w14:textId="77777777" w:rsidR="0065166D" w:rsidRPr="00B37228" w:rsidRDefault="0065166D" w:rsidP="00FB5E62">
            <w:pPr>
              <w:tabs>
                <w:tab w:val="left" w:pos="1080"/>
              </w:tabs>
              <w:spacing w:line="240" w:lineRule="auto"/>
              <w:rPr>
                <w:rFonts w:ascii="Myriad Pro" w:hAnsi="Myriad Pro"/>
                <w:b/>
                <w:sz w:val="20"/>
                <w:szCs w:val="20"/>
              </w:rPr>
            </w:pPr>
          </w:p>
        </w:tc>
        <w:tc>
          <w:tcPr>
            <w:tcW w:w="1871" w:type="dxa"/>
            <w:vMerge/>
            <w:tcBorders>
              <w:top w:val="single" w:sz="6" w:space="0" w:color="auto"/>
              <w:left w:val="single" w:sz="6" w:space="0" w:color="auto"/>
              <w:bottom w:val="single" w:sz="6" w:space="0" w:color="auto"/>
              <w:right w:val="single" w:sz="6" w:space="0" w:color="auto"/>
            </w:tcBorders>
            <w:shd w:val="clear" w:color="auto" w:fill="F3F3F3"/>
          </w:tcPr>
          <w:p w14:paraId="1EC9FC81" w14:textId="77777777" w:rsidR="0065166D" w:rsidRPr="00B37228" w:rsidRDefault="0065166D" w:rsidP="00FB5E62">
            <w:pPr>
              <w:tabs>
                <w:tab w:val="left" w:pos="1080"/>
              </w:tabs>
              <w:spacing w:line="240" w:lineRule="auto"/>
              <w:rPr>
                <w:rFonts w:ascii="Myriad Pro" w:hAnsi="Myriad Pro"/>
                <w:b/>
                <w:sz w:val="20"/>
                <w:szCs w:val="20"/>
              </w:rPr>
            </w:pPr>
          </w:p>
        </w:tc>
        <w:tc>
          <w:tcPr>
            <w:tcW w:w="2634" w:type="dxa"/>
            <w:tcBorders>
              <w:top w:val="single" w:sz="6" w:space="0" w:color="auto"/>
              <w:left w:val="single" w:sz="6" w:space="0" w:color="auto"/>
              <w:bottom w:val="single" w:sz="6" w:space="0" w:color="auto"/>
              <w:right w:val="single" w:sz="6" w:space="0" w:color="auto"/>
            </w:tcBorders>
          </w:tcPr>
          <w:p w14:paraId="45E891F1" w14:textId="77777777" w:rsidR="0065166D" w:rsidRPr="00B37228" w:rsidRDefault="0065166D" w:rsidP="00FB5E62">
            <w:pPr>
              <w:tabs>
                <w:tab w:val="left" w:pos="1080"/>
              </w:tabs>
              <w:spacing w:line="240" w:lineRule="auto"/>
              <w:jc w:val="center"/>
              <w:rPr>
                <w:rFonts w:ascii="Myriad Pro" w:hAnsi="Myriad Pro"/>
                <w:b/>
                <w:sz w:val="20"/>
                <w:szCs w:val="20"/>
              </w:rPr>
            </w:pPr>
            <w:r w:rsidRPr="00B37228">
              <w:rPr>
                <w:rFonts w:ascii="Myriad Pro" w:hAnsi="Myriad Pro"/>
                <w:b/>
                <w:sz w:val="20"/>
                <w:szCs w:val="20"/>
              </w:rPr>
              <w:t>Comments</w:t>
            </w:r>
          </w:p>
        </w:tc>
        <w:tc>
          <w:tcPr>
            <w:tcW w:w="1133" w:type="dxa"/>
            <w:tcBorders>
              <w:top w:val="single" w:sz="6" w:space="0" w:color="auto"/>
              <w:left w:val="single" w:sz="6" w:space="0" w:color="auto"/>
              <w:bottom w:val="single" w:sz="6" w:space="0" w:color="auto"/>
            </w:tcBorders>
          </w:tcPr>
          <w:p w14:paraId="0633A36B" w14:textId="77777777" w:rsidR="0065166D" w:rsidRPr="00B37228" w:rsidRDefault="0065166D" w:rsidP="00FB5E62">
            <w:pPr>
              <w:tabs>
                <w:tab w:val="left" w:pos="1080"/>
              </w:tabs>
              <w:spacing w:line="240" w:lineRule="auto"/>
              <w:jc w:val="center"/>
              <w:rPr>
                <w:rFonts w:ascii="Myriad Pro" w:hAnsi="Myriad Pro"/>
                <w:b/>
                <w:sz w:val="20"/>
                <w:szCs w:val="20"/>
              </w:rPr>
            </w:pPr>
            <w:r w:rsidRPr="00B37228">
              <w:rPr>
                <w:rFonts w:ascii="Myriad Pro" w:hAnsi="Myriad Pro"/>
                <w:b/>
                <w:sz w:val="20"/>
                <w:szCs w:val="20"/>
              </w:rPr>
              <w:t>Status</w:t>
            </w:r>
          </w:p>
        </w:tc>
      </w:tr>
      <w:tr w:rsidR="00A131D5" w:rsidRPr="00B37228" w14:paraId="321BBD9C" w14:textId="77777777" w:rsidTr="00670206">
        <w:tc>
          <w:tcPr>
            <w:tcW w:w="2260" w:type="dxa"/>
            <w:tcBorders>
              <w:top w:val="single" w:sz="6" w:space="0" w:color="auto"/>
              <w:bottom w:val="single" w:sz="6" w:space="0" w:color="auto"/>
              <w:right w:val="single" w:sz="6" w:space="0" w:color="auto"/>
            </w:tcBorders>
          </w:tcPr>
          <w:p w14:paraId="55C712CF" w14:textId="64E8C98C" w:rsidR="0065166D" w:rsidRPr="00B37228" w:rsidRDefault="002E38EC" w:rsidP="00FB5E62">
            <w:pPr>
              <w:tabs>
                <w:tab w:val="left" w:pos="1080"/>
              </w:tabs>
              <w:spacing w:line="240" w:lineRule="auto"/>
              <w:rPr>
                <w:rFonts w:ascii="Myriad Pro" w:hAnsi="Myriad Pro"/>
                <w:sz w:val="20"/>
                <w:szCs w:val="20"/>
              </w:rPr>
            </w:pPr>
            <w:r>
              <w:rPr>
                <w:rFonts w:ascii="Myriad Pro" w:hAnsi="Myriad Pro"/>
                <w:sz w:val="20"/>
                <w:szCs w:val="20"/>
              </w:rPr>
              <w:t xml:space="preserve">13.1 </w:t>
            </w:r>
            <w:r w:rsidR="00F968B3">
              <w:rPr>
                <w:rFonts w:ascii="Myriad Pro" w:hAnsi="Myriad Pro"/>
                <w:sz w:val="20"/>
                <w:szCs w:val="20"/>
              </w:rPr>
              <w:t>Ensure CAs and Reefs have long term sustainability cemented into long term maintenance plans of village communities well before project termination.</w:t>
            </w:r>
          </w:p>
        </w:tc>
        <w:tc>
          <w:tcPr>
            <w:tcW w:w="1344" w:type="dxa"/>
            <w:tcBorders>
              <w:top w:val="single" w:sz="6" w:space="0" w:color="auto"/>
              <w:left w:val="single" w:sz="6" w:space="0" w:color="auto"/>
              <w:bottom w:val="single" w:sz="6" w:space="0" w:color="auto"/>
              <w:right w:val="single" w:sz="6" w:space="0" w:color="auto"/>
            </w:tcBorders>
          </w:tcPr>
          <w:p w14:paraId="51297EEB" w14:textId="17ED3093" w:rsidR="0065166D" w:rsidRPr="00B37228" w:rsidRDefault="008D2C7F" w:rsidP="00FB5E62">
            <w:pPr>
              <w:tabs>
                <w:tab w:val="left" w:pos="1080"/>
              </w:tabs>
              <w:spacing w:line="240" w:lineRule="auto"/>
              <w:rPr>
                <w:rFonts w:ascii="Myriad Pro" w:hAnsi="Myriad Pro"/>
                <w:sz w:val="20"/>
                <w:szCs w:val="20"/>
              </w:rPr>
            </w:pPr>
            <w:r>
              <w:rPr>
                <w:rFonts w:ascii="Myriad Pro" w:hAnsi="Myriad Pro"/>
                <w:sz w:val="20"/>
                <w:szCs w:val="20"/>
              </w:rPr>
              <w:t>June 2019 onwards</w:t>
            </w:r>
          </w:p>
        </w:tc>
        <w:tc>
          <w:tcPr>
            <w:tcW w:w="1871" w:type="dxa"/>
            <w:tcBorders>
              <w:top w:val="single" w:sz="6" w:space="0" w:color="auto"/>
              <w:left w:val="single" w:sz="6" w:space="0" w:color="auto"/>
              <w:bottom w:val="single" w:sz="6" w:space="0" w:color="auto"/>
              <w:right w:val="single" w:sz="6" w:space="0" w:color="auto"/>
            </w:tcBorders>
          </w:tcPr>
          <w:p w14:paraId="3FF6D08B" w14:textId="62BE1DCE" w:rsidR="0065166D" w:rsidRPr="00B37228" w:rsidRDefault="00A131D5" w:rsidP="00FB5E62">
            <w:pPr>
              <w:tabs>
                <w:tab w:val="left" w:pos="1080"/>
              </w:tabs>
              <w:spacing w:line="240" w:lineRule="auto"/>
              <w:rPr>
                <w:rFonts w:ascii="Myriad Pro" w:hAnsi="Myriad Pro"/>
                <w:sz w:val="20"/>
                <w:szCs w:val="20"/>
              </w:rPr>
            </w:pPr>
            <w:r>
              <w:rPr>
                <w:rFonts w:ascii="Myriad Pro" w:hAnsi="Myriad Pro"/>
                <w:sz w:val="20"/>
                <w:szCs w:val="20"/>
              </w:rPr>
              <w:t>PIU, CTA, PA, VCs and R2R committees</w:t>
            </w:r>
          </w:p>
        </w:tc>
        <w:tc>
          <w:tcPr>
            <w:tcW w:w="2634" w:type="dxa"/>
            <w:tcBorders>
              <w:top w:val="single" w:sz="6" w:space="0" w:color="auto"/>
              <w:left w:val="single" w:sz="6" w:space="0" w:color="auto"/>
              <w:bottom w:val="single" w:sz="6" w:space="0" w:color="auto"/>
              <w:right w:val="single" w:sz="6" w:space="0" w:color="auto"/>
            </w:tcBorders>
          </w:tcPr>
          <w:p w14:paraId="7AAB2FCC" w14:textId="77756246" w:rsidR="0065166D" w:rsidRPr="00B37228" w:rsidRDefault="00A131D5" w:rsidP="00FB5E62">
            <w:pPr>
              <w:tabs>
                <w:tab w:val="left" w:pos="1080"/>
              </w:tabs>
              <w:spacing w:line="240" w:lineRule="auto"/>
              <w:rPr>
                <w:rFonts w:ascii="Myriad Pro" w:hAnsi="Myriad Pro"/>
                <w:sz w:val="20"/>
                <w:szCs w:val="20"/>
              </w:rPr>
            </w:pPr>
            <w:r>
              <w:rPr>
                <w:rFonts w:ascii="Myriad Pro" w:hAnsi="Myriad Pro"/>
                <w:sz w:val="20"/>
                <w:szCs w:val="20"/>
              </w:rPr>
              <w:t xml:space="preserve">Discussion and Implementation to take place during PA consultancy </w:t>
            </w:r>
          </w:p>
        </w:tc>
        <w:tc>
          <w:tcPr>
            <w:tcW w:w="1133" w:type="dxa"/>
            <w:tcBorders>
              <w:top w:val="single" w:sz="6" w:space="0" w:color="auto"/>
              <w:left w:val="single" w:sz="6" w:space="0" w:color="auto"/>
              <w:bottom w:val="single" w:sz="6" w:space="0" w:color="auto"/>
            </w:tcBorders>
          </w:tcPr>
          <w:p w14:paraId="14559402" w14:textId="016D44F5" w:rsidR="0065166D" w:rsidRPr="00B37228" w:rsidRDefault="009D0E93" w:rsidP="00FB5E62">
            <w:pPr>
              <w:tabs>
                <w:tab w:val="left" w:pos="1080"/>
              </w:tabs>
              <w:spacing w:line="240" w:lineRule="auto"/>
              <w:rPr>
                <w:rFonts w:ascii="Myriad Pro" w:hAnsi="Myriad Pro"/>
                <w:sz w:val="20"/>
                <w:szCs w:val="20"/>
              </w:rPr>
            </w:pPr>
            <w:r>
              <w:rPr>
                <w:rFonts w:ascii="Myriad Pro" w:hAnsi="Myriad Pro"/>
                <w:sz w:val="20"/>
                <w:szCs w:val="20"/>
              </w:rPr>
              <w:t>In progress</w:t>
            </w:r>
          </w:p>
        </w:tc>
      </w:tr>
      <w:tr w:rsidR="00A131D5" w:rsidRPr="00B37228" w14:paraId="3321B403" w14:textId="77777777" w:rsidTr="00670206">
        <w:tc>
          <w:tcPr>
            <w:tcW w:w="2260" w:type="dxa"/>
            <w:tcBorders>
              <w:top w:val="single" w:sz="6" w:space="0" w:color="auto"/>
              <w:bottom w:val="single" w:sz="6" w:space="0" w:color="auto"/>
              <w:right w:val="single" w:sz="6" w:space="0" w:color="auto"/>
            </w:tcBorders>
          </w:tcPr>
          <w:p w14:paraId="6D45DBF1" w14:textId="57CA467C" w:rsidR="0065166D" w:rsidRPr="00B37228" w:rsidRDefault="002E38EC" w:rsidP="00FB5E62">
            <w:pPr>
              <w:tabs>
                <w:tab w:val="left" w:pos="1080"/>
              </w:tabs>
              <w:spacing w:line="240" w:lineRule="auto"/>
              <w:rPr>
                <w:rFonts w:ascii="Myriad Pro" w:hAnsi="Myriad Pro"/>
                <w:sz w:val="20"/>
                <w:szCs w:val="20"/>
              </w:rPr>
            </w:pPr>
            <w:r>
              <w:rPr>
                <w:rFonts w:ascii="Myriad Pro" w:hAnsi="Myriad Pro"/>
                <w:sz w:val="20"/>
                <w:szCs w:val="20"/>
              </w:rPr>
              <w:t xml:space="preserve">13.2 </w:t>
            </w:r>
            <w:r w:rsidR="00F968B3">
              <w:rPr>
                <w:rFonts w:ascii="Myriad Pro" w:hAnsi="Myriad Pro"/>
                <w:sz w:val="20"/>
                <w:szCs w:val="20"/>
              </w:rPr>
              <w:t xml:space="preserve">Ensure long term sustainability of </w:t>
            </w:r>
            <w:r>
              <w:rPr>
                <w:rFonts w:ascii="Myriad Pro" w:hAnsi="Myriad Pro"/>
                <w:sz w:val="20"/>
                <w:szCs w:val="20"/>
              </w:rPr>
              <w:t>terrestrial and marine conservation areas</w:t>
            </w:r>
            <w:r w:rsidR="00F968B3">
              <w:rPr>
                <w:rFonts w:ascii="Myriad Pro" w:hAnsi="Myriad Pro"/>
                <w:sz w:val="20"/>
                <w:szCs w:val="20"/>
              </w:rPr>
              <w:t xml:space="preserve"> is factored into management planning via development of business plans for tourism related activities to sustain the </w:t>
            </w:r>
            <w:r>
              <w:rPr>
                <w:rFonts w:ascii="Myriad Pro" w:hAnsi="Myriad Pro"/>
                <w:sz w:val="20"/>
                <w:szCs w:val="20"/>
              </w:rPr>
              <w:t xml:space="preserve">terrestrial and marine </w:t>
            </w:r>
            <w:r>
              <w:rPr>
                <w:rFonts w:ascii="Myriad Pro" w:hAnsi="Myriad Pro"/>
                <w:sz w:val="20"/>
                <w:szCs w:val="20"/>
              </w:rPr>
              <w:lastRenderedPageBreak/>
              <w:t>conservation areas</w:t>
            </w:r>
            <w:r w:rsidR="00F968B3">
              <w:rPr>
                <w:rFonts w:ascii="Myriad Pro" w:hAnsi="Myriad Pro"/>
                <w:sz w:val="20"/>
                <w:szCs w:val="20"/>
              </w:rPr>
              <w:t xml:space="preserve"> long term.  </w:t>
            </w:r>
          </w:p>
        </w:tc>
        <w:tc>
          <w:tcPr>
            <w:tcW w:w="1344" w:type="dxa"/>
            <w:tcBorders>
              <w:top w:val="single" w:sz="6" w:space="0" w:color="auto"/>
              <w:left w:val="single" w:sz="6" w:space="0" w:color="auto"/>
              <w:bottom w:val="single" w:sz="6" w:space="0" w:color="auto"/>
              <w:right w:val="single" w:sz="6" w:space="0" w:color="auto"/>
            </w:tcBorders>
          </w:tcPr>
          <w:p w14:paraId="2C139753" w14:textId="2DA7AEE2" w:rsidR="0065166D" w:rsidRPr="00B37228" w:rsidRDefault="008D2C7F" w:rsidP="00FB5E62">
            <w:pPr>
              <w:tabs>
                <w:tab w:val="left" w:pos="1080"/>
              </w:tabs>
              <w:spacing w:line="240" w:lineRule="auto"/>
              <w:rPr>
                <w:rFonts w:ascii="Myriad Pro" w:hAnsi="Myriad Pro"/>
                <w:sz w:val="20"/>
                <w:szCs w:val="20"/>
              </w:rPr>
            </w:pPr>
            <w:r>
              <w:rPr>
                <w:rFonts w:ascii="Myriad Pro" w:hAnsi="Myriad Pro"/>
                <w:sz w:val="20"/>
                <w:szCs w:val="20"/>
              </w:rPr>
              <w:lastRenderedPageBreak/>
              <w:t>June 2019 onwards</w:t>
            </w:r>
          </w:p>
        </w:tc>
        <w:tc>
          <w:tcPr>
            <w:tcW w:w="1871" w:type="dxa"/>
            <w:tcBorders>
              <w:top w:val="single" w:sz="6" w:space="0" w:color="auto"/>
              <w:left w:val="single" w:sz="6" w:space="0" w:color="auto"/>
              <w:bottom w:val="single" w:sz="6" w:space="0" w:color="auto"/>
              <w:right w:val="single" w:sz="6" w:space="0" w:color="auto"/>
            </w:tcBorders>
          </w:tcPr>
          <w:p w14:paraId="06A11EDA" w14:textId="2F8F3B2A" w:rsidR="0065166D" w:rsidRPr="00B37228" w:rsidRDefault="00A131D5" w:rsidP="00FB5E62">
            <w:pPr>
              <w:tabs>
                <w:tab w:val="left" w:pos="1080"/>
              </w:tabs>
              <w:spacing w:line="240" w:lineRule="auto"/>
              <w:rPr>
                <w:rFonts w:ascii="Myriad Pro" w:hAnsi="Myriad Pro"/>
                <w:sz w:val="20"/>
                <w:szCs w:val="20"/>
              </w:rPr>
            </w:pPr>
            <w:r>
              <w:rPr>
                <w:rFonts w:ascii="Myriad Pro" w:hAnsi="Myriad Pro"/>
                <w:sz w:val="20"/>
                <w:szCs w:val="20"/>
              </w:rPr>
              <w:t>PIU, CTA, PA, VCs and R2R committees</w:t>
            </w:r>
          </w:p>
        </w:tc>
        <w:tc>
          <w:tcPr>
            <w:tcW w:w="2634" w:type="dxa"/>
            <w:tcBorders>
              <w:top w:val="single" w:sz="6" w:space="0" w:color="auto"/>
              <w:left w:val="single" w:sz="6" w:space="0" w:color="auto"/>
              <w:bottom w:val="single" w:sz="6" w:space="0" w:color="auto"/>
              <w:right w:val="single" w:sz="6" w:space="0" w:color="auto"/>
            </w:tcBorders>
          </w:tcPr>
          <w:p w14:paraId="497CA6D8" w14:textId="77777777" w:rsidR="0065166D" w:rsidRDefault="00A131D5" w:rsidP="00FB5E62">
            <w:pPr>
              <w:tabs>
                <w:tab w:val="left" w:pos="1080"/>
              </w:tabs>
              <w:spacing w:line="240" w:lineRule="auto"/>
              <w:rPr>
                <w:rFonts w:ascii="Myriad Pro" w:hAnsi="Myriad Pro"/>
                <w:sz w:val="20"/>
                <w:szCs w:val="20"/>
              </w:rPr>
            </w:pPr>
            <w:r>
              <w:rPr>
                <w:rFonts w:ascii="Myriad Pro" w:hAnsi="Myriad Pro"/>
                <w:sz w:val="20"/>
                <w:szCs w:val="20"/>
              </w:rPr>
              <w:t xml:space="preserve">Business plan for Vaiea being drafted, to be used as test case for sustainable financing option for other CAs </w:t>
            </w:r>
            <w:r w:rsidR="00BC564B">
              <w:rPr>
                <w:rFonts w:ascii="Myriad Pro" w:hAnsi="Myriad Pro"/>
                <w:sz w:val="20"/>
                <w:szCs w:val="20"/>
              </w:rPr>
              <w:t>and R</w:t>
            </w:r>
            <w:r>
              <w:rPr>
                <w:rFonts w:ascii="Myriad Pro" w:hAnsi="Myriad Pro"/>
                <w:sz w:val="20"/>
                <w:szCs w:val="20"/>
              </w:rPr>
              <w:t>eefs.</w:t>
            </w:r>
          </w:p>
          <w:p w14:paraId="6E29408C" w14:textId="1B68A462" w:rsidR="00AB0EEA" w:rsidRPr="00B37228" w:rsidRDefault="00AB0EEA" w:rsidP="00FB5E62">
            <w:pPr>
              <w:tabs>
                <w:tab w:val="left" w:pos="1080"/>
              </w:tabs>
              <w:spacing w:line="240" w:lineRule="auto"/>
              <w:rPr>
                <w:rFonts w:ascii="Myriad Pro" w:hAnsi="Myriad Pro"/>
                <w:sz w:val="20"/>
                <w:szCs w:val="20"/>
              </w:rPr>
            </w:pPr>
            <w:r>
              <w:rPr>
                <w:rFonts w:ascii="Myriad Pro" w:hAnsi="Myriad Pro"/>
                <w:sz w:val="20"/>
                <w:szCs w:val="20"/>
              </w:rPr>
              <w:t xml:space="preserve">Implement once draft approved by village and </w:t>
            </w:r>
            <w:r w:rsidR="002E38EC">
              <w:rPr>
                <w:rFonts w:ascii="Myriad Pro" w:hAnsi="Myriad Pro"/>
                <w:sz w:val="20"/>
                <w:szCs w:val="20"/>
              </w:rPr>
              <w:t>endorsed by government</w:t>
            </w:r>
            <w:r>
              <w:rPr>
                <w:rFonts w:ascii="Myriad Pro" w:hAnsi="Myriad Pro"/>
                <w:sz w:val="20"/>
                <w:szCs w:val="20"/>
              </w:rPr>
              <w:t xml:space="preserve">  </w:t>
            </w:r>
          </w:p>
        </w:tc>
        <w:tc>
          <w:tcPr>
            <w:tcW w:w="1133" w:type="dxa"/>
            <w:tcBorders>
              <w:top w:val="single" w:sz="6" w:space="0" w:color="auto"/>
              <w:left w:val="single" w:sz="6" w:space="0" w:color="auto"/>
              <w:bottom w:val="single" w:sz="6" w:space="0" w:color="auto"/>
            </w:tcBorders>
          </w:tcPr>
          <w:p w14:paraId="3F9E3345" w14:textId="05FEEC06" w:rsidR="0065166D" w:rsidRPr="00B37228" w:rsidRDefault="008D2C7F" w:rsidP="00FB5E62">
            <w:pPr>
              <w:tabs>
                <w:tab w:val="left" w:pos="1080"/>
              </w:tabs>
              <w:spacing w:line="240" w:lineRule="auto"/>
              <w:rPr>
                <w:rFonts w:ascii="Myriad Pro" w:hAnsi="Myriad Pro"/>
                <w:sz w:val="20"/>
                <w:szCs w:val="20"/>
              </w:rPr>
            </w:pPr>
            <w:r>
              <w:rPr>
                <w:rFonts w:ascii="Myriad Pro" w:hAnsi="Myriad Pro"/>
                <w:sz w:val="20"/>
                <w:szCs w:val="20"/>
              </w:rPr>
              <w:t>In progress</w:t>
            </w:r>
            <w:r w:rsidR="00BC564B">
              <w:rPr>
                <w:rFonts w:ascii="Myriad Pro" w:hAnsi="Myriad Pro"/>
                <w:sz w:val="20"/>
                <w:szCs w:val="20"/>
              </w:rPr>
              <w:t xml:space="preserve">  </w:t>
            </w:r>
          </w:p>
        </w:tc>
      </w:tr>
      <w:tr w:rsidR="00A81992" w:rsidRPr="00B37228" w14:paraId="7ADE55BD" w14:textId="77777777" w:rsidTr="00670206">
        <w:tc>
          <w:tcPr>
            <w:tcW w:w="2260" w:type="dxa"/>
            <w:tcBorders>
              <w:top w:val="single" w:sz="6" w:space="0" w:color="auto"/>
              <w:bottom w:val="single" w:sz="6" w:space="0" w:color="auto"/>
              <w:right w:val="single" w:sz="6" w:space="0" w:color="auto"/>
            </w:tcBorders>
          </w:tcPr>
          <w:p w14:paraId="2F0397AE" w14:textId="338D9C1C" w:rsidR="0065166D" w:rsidRPr="00B37228" w:rsidRDefault="002E38EC" w:rsidP="00FB5E62">
            <w:pPr>
              <w:tabs>
                <w:tab w:val="left" w:pos="1080"/>
              </w:tabs>
              <w:spacing w:line="240" w:lineRule="auto"/>
              <w:rPr>
                <w:rFonts w:ascii="Myriad Pro" w:hAnsi="Myriad Pro"/>
                <w:sz w:val="20"/>
                <w:szCs w:val="20"/>
              </w:rPr>
            </w:pPr>
            <w:r>
              <w:rPr>
                <w:rFonts w:ascii="Myriad Pro" w:hAnsi="Myriad Pro"/>
                <w:sz w:val="20"/>
                <w:szCs w:val="20"/>
              </w:rPr>
              <w:t xml:space="preserve">13.3 Complete and launch and implement Vaiea Business Plan and replicate and customize for other sites. </w:t>
            </w:r>
            <w:r w:rsidR="00F968B3">
              <w:rPr>
                <w:rFonts w:ascii="Myriad Pro" w:hAnsi="Myriad Pro"/>
                <w:sz w:val="20"/>
                <w:szCs w:val="20"/>
              </w:rPr>
              <w:t xml:space="preserve">Ensure the economic benefits of these business plans are being implemented successfully prior to project termination. </w:t>
            </w:r>
          </w:p>
        </w:tc>
        <w:tc>
          <w:tcPr>
            <w:tcW w:w="1344" w:type="dxa"/>
            <w:tcBorders>
              <w:top w:val="single" w:sz="6" w:space="0" w:color="auto"/>
              <w:left w:val="single" w:sz="6" w:space="0" w:color="auto"/>
              <w:bottom w:val="single" w:sz="6" w:space="0" w:color="auto"/>
              <w:right w:val="single" w:sz="6" w:space="0" w:color="auto"/>
            </w:tcBorders>
          </w:tcPr>
          <w:p w14:paraId="37DEB7B7" w14:textId="4A1E2F68" w:rsidR="0065166D" w:rsidRPr="00B37228" w:rsidDel="0081599E" w:rsidRDefault="008D2C7F" w:rsidP="00FB5E62">
            <w:pPr>
              <w:tabs>
                <w:tab w:val="left" w:pos="1080"/>
              </w:tabs>
              <w:spacing w:line="240" w:lineRule="auto"/>
              <w:rPr>
                <w:rFonts w:ascii="Myriad Pro" w:hAnsi="Myriad Pro"/>
                <w:sz w:val="20"/>
                <w:szCs w:val="20"/>
              </w:rPr>
            </w:pPr>
            <w:r>
              <w:rPr>
                <w:rFonts w:ascii="Myriad Pro" w:hAnsi="Myriad Pro"/>
                <w:sz w:val="20"/>
                <w:szCs w:val="20"/>
              </w:rPr>
              <w:t>June 2019 onward</w:t>
            </w:r>
            <w:r w:rsidR="00AF1DF0">
              <w:rPr>
                <w:rFonts w:ascii="Myriad Pro" w:hAnsi="Myriad Pro"/>
                <w:sz w:val="20"/>
                <w:szCs w:val="20"/>
              </w:rPr>
              <w:t>s</w:t>
            </w:r>
          </w:p>
        </w:tc>
        <w:tc>
          <w:tcPr>
            <w:tcW w:w="1871" w:type="dxa"/>
            <w:tcBorders>
              <w:top w:val="single" w:sz="6" w:space="0" w:color="auto"/>
              <w:left w:val="single" w:sz="6" w:space="0" w:color="auto"/>
              <w:bottom w:val="single" w:sz="6" w:space="0" w:color="auto"/>
              <w:right w:val="single" w:sz="6" w:space="0" w:color="auto"/>
            </w:tcBorders>
          </w:tcPr>
          <w:p w14:paraId="763AC896" w14:textId="1FB16804" w:rsidR="0065166D" w:rsidRPr="00B37228" w:rsidDel="0081599E" w:rsidRDefault="00A131D5" w:rsidP="00FB5E62">
            <w:pPr>
              <w:tabs>
                <w:tab w:val="left" w:pos="1080"/>
              </w:tabs>
              <w:spacing w:line="240" w:lineRule="auto"/>
              <w:rPr>
                <w:rFonts w:ascii="Myriad Pro" w:hAnsi="Myriad Pro"/>
                <w:sz w:val="20"/>
                <w:szCs w:val="20"/>
              </w:rPr>
            </w:pPr>
            <w:r>
              <w:rPr>
                <w:rFonts w:ascii="Myriad Pro" w:hAnsi="Myriad Pro"/>
                <w:sz w:val="20"/>
                <w:szCs w:val="20"/>
              </w:rPr>
              <w:t>PIU, CTA, PA, VCs</w:t>
            </w:r>
            <w:r w:rsidR="007C5AC3">
              <w:rPr>
                <w:rFonts w:ascii="Myriad Pro" w:hAnsi="Myriad Pro"/>
                <w:sz w:val="20"/>
                <w:szCs w:val="20"/>
              </w:rPr>
              <w:t xml:space="preserve">, Niue Tourism, NCOC </w:t>
            </w:r>
            <w:r>
              <w:rPr>
                <w:rFonts w:ascii="Myriad Pro" w:hAnsi="Myriad Pro"/>
                <w:sz w:val="20"/>
                <w:szCs w:val="20"/>
              </w:rPr>
              <w:t>and R2R committees</w:t>
            </w:r>
          </w:p>
        </w:tc>
        <w:tc>
          <w:tcPr>
            <w:tcW w:w="2634" w:type="dxa"/>
            <w:tcBorders>
              <w:top w:val="single" w:sz="6" w:space="0" w:color="auto"/>
              <w:left w:val="single" w:sz="6" w:space="0" w:color="auto"/>
              <w:bottom w:val="single" w:sz="6" w:space="0" w:color="auto"/>
              <w:right w:val="single" w:sz="6" w:space="0" w:color="auto"/>
            </w:tcBorders>
          </w:tcPr>
          <w:p w14:paraId="2213F0B3" w14:textId="77777777" w:rsidR="0065166D" w:rsidRDefault="00A131D5" w:rsidP="00FB5E62">
            <w:pPr>
              <w:tabs>
                <w:tab w:val="left" w:pos="1080"/>
              </w:tabs>
              <w:spacing w:line="240" w:lineRule="auto"/>
              <w:rPr>
                <w:rFonts w:ascii="Myriad Pro" w:hAnsi="Myriad Pro"/>
                <w:sz w:val="20"/>
                <w:szCs w:val="20"/>
              </w:rPr>
            </w:pPr>
            <w:r>
              <w:rPr>
                <w:rFonts w:ascii="Myriad Pro" w:hAnsi="Myriad Pro"/>
                <w:sz w:val="20"/>
                <w:szCs w:val="20"/>
              </w:rPr>
              <w:t>Implementation of Vaiea business plan to provide lessons learned for other village CAs and Reefs</w:t>
            </w:r>
            <w:r w:rsidR="00BC564B">
              <w:rPr>
                <w:rFonts w:ascii="Myriad Pro" w:hAnsi="Myriad Pro"/>
                <w:sz w:val="20"/>
                <w:szCs w:val="20"/>
              </w:rPr>
              <w:t>.  Shortfalls to be highlighted and amended for implementation in other villages.</w:t>
            </w:r>
          </w:p>
          <w:p w14:paraId="482E0BEB" w14:textId="60CCCEFF" w:rsidR="008D2C7F" w:rsidRPr="00B37228" w:rsidRDefault="008D2C7F" w:rsidP="00FB5E62">
            <w:pPr>
              <w:tabs>
                <w:tab w:val="left" w:pos="1080"/>
              </w:tabs>
              <w:spacing w:line="240" w:lineRule="auto"/>
              <w:rPr>
                <w:rFonts w:ascii="Myriad Pro" w:hAnsi="Myriad Pro"/>
                <w:sz w:val="20"/>
                <w:szCs w:val="20"/>
              </w:rPr>
            </w:pPr>
            <w:r>
              <w:rPr>
                <w:rFonts w:ascii="Myriad Pro" w:hAnsi="Myriad Pro"/>
                <w:sz w:val="20"/>
                <w:szCs w:val="20"/>
              </w:rPr>
              <w:t xml:space="preserve">Business plan to be completed, approved before implementation in Qtr </w:t>
            </w:r>
            <w:r w:rsidR="002E38EC">
              <w:rPr>
                <w:rFonts w:ascii="Myriad Pro" w:hAnsi="Myriad Pro"/>
                <w:sz w:val="20"/>
                <w:szCs w:val="20"/>
              </w:rPr>
              <w:t>3</w:t>
            </w:r>
            <w:r>
              <w:rPr>
                <w:rFonts w:ascii="Myriad Pro" w:hAnsi="Myriad Pro"/>
                <w:sz w:val="20"/>
                <w:szCs w:val="20"/>
              </w:rPr>
              <w:t>.</w:t>
            </w:r>
          </w:p>
        </w:tc>
        <w:tc>
          <w:tcPr>
            <w:tcW w:w="1133" w:type="dxa"/>
            <w:tcBorders>
              <w:top w:val="single" w:sz="6" w:space="0" w:color="auto"/>
              <w:left w:val="single" w:sz="6" w:space="0" w:color="auto"/>
              <w:bottom w:val="single" w:sz="6" w:space="0" w:color="auto"/>
            </w:tcBorders>
          </w:tcPr>
          <w:p w14:paraId="298BFFBA" w14:textId="7A85B1FF" w:rsidR="0065166D" w:rsidRPr="00B37228" w:rsidRDefault="002E38EC" w:rsidP="00FB5E62">
            <w:pPr>
              <w:tabs>
                <w:tab w:val="left" w:pos="1080"/>
              </w:tabs>
              <w:spacing w:line="240" w:lineRule="auto"/>
              <w:rPr>
                <w:rFonts w:ascii="Myriad Pro" w:hAnsi="Myriad Pro"/>
                <w:sz w:val="20"/>
                <w:szCs w:val="20"/>
              </w:rPr>
            </w:pPr>
            <w:r>
              <w:rPr>
                <w:rFonts w:ascii="Myriad Pro" w:hAnsi="Myriad Pro"/>
                <w:sz w:val="20"/>
                <w:szCs w:val="20"/>
              </w:rPr>
              <w:t>Ongoing</w:t>
            </w:r>
          </w:p>
        </w:tc>
      </w:tr>
      <w:tr w:rsidR="00A131D5" w:rsidRPr="00B37228" w14:paraId="3284B704" w14:textId="77777777" w:rsidTr="00670206">
        <w:tc>
          <w:tcPr>
            <w:tcW w:w="2260" w:type="dxa"/>
            <w:tcBorders>
              <w:top w:val="single" w:sz="6" w:space="0" w:color="auto"/>
              <w:bottom w:val="single" w:sz="4" w:space="0" w:color="auto"/>
              <w:right w:val="single" w:sz="6" w:space="0" w:color="auto"/>
            </w:tcBorders>
          </w:tcPr>
          <w:p w14:paraId="1768131E" w14:textId="06BD052F" w:rsidR="00F968B3" w:rsidRDefault="002E38EC" w:rsidP="00FB5E62">
            <w:pPr>
              <w:tabs>
                <w:tab w:val="left" w:pos="1080"/>
              </w:tabs>
              <w:spacing w:line="240" w:lineRule="auto"/>
              <w:rPr>
                <w:rFonts w:ascii="Myriad Pro" w:hAnsi="Myriad Pro"/>
                <w:sz w:val="20"/>
                <w:szCs w:val="20"/>
              </w:rPr>
            </w:pPr>
            <w:r>
              <w:rPr>
                <w:rFonts w:ascii="Myriad Pro" w:hAnsi="Myriad Pro"/>
                <w:sz w:val="20"/>
                <w:szCs w:val="20"/>
              </w:rPr>
              <w:t xml:space="preserve">13.4 </w:t>
            </w:r>
            <w:r w:rsidR="007C5AC3">
              <w:rPr>
                <w:rFonts w:ascii="Myriad Pro" w:hAnsi="Myriad Pro"/>
                <w:sz w:val="20"/>
                <w:szCs w:val="20"/>
              </w:rPr>
              <w:t>Implement reccommdenation form the Capacity needs assessment to e</w:t>
            </w:r>
            <w:r w:rsidR="00F968B3">
              <w:rPr>
                <w:rFonts w:ascii="Myriad Pro" w:hAnsi="Myriad Pro"/>
                <w:sz w:val="20"/>
                <w:szCs w:val="20"/>
              </w:rPr>
              <w:t xml:space="preserve">nsure key stakeholder partners are </w:t>
            </w:r>
            <w:r w:rsidR="00A131D5">
              <w:rPr>
                <w:rFonts w:ascii="Myriad Pro" w:hAnsi="Myriad Pro"/>
                <w:sz w:val="20"/>
                <w:szCs w:val="20"/>
              </w:rPr>
              <w:t>committed</w:t>
            </w:r>
            <w:r w:rsidR="00BC564B">
              <w:rPr>
                <w:rFonts w:ascii="Myriad Pro" w:hAnsi="Myriad Pro"/>
                <w:sz w:val="20"/>
                <w:szCs w:val="20"/>
              </w:rPr>
              <w:t>,</w:t>
            </w:r>
            <w:r w:rsidR="00A131D5">
              <w:rPr>
                <w:rFonts w:ascii="Myriad Pro" w:hAnsi="Myriad Pro"/>
                <w:sz w:val="20"/>
                <w:szCs w:val="20"/>
              </w:rPr>
              <w:t xml:space="preserve"> </w:t>
            </w:r>
            <w:r w:rsidR="00F968B3">
              <w:rPr>
                <w:rFonts w:ascii="Myriad Pro" w:hAnsi="Myriad Pro"/>
                <w:sz w:val="20"/>
                <w:szCs w:val="20"/>
              </w:rPr>
              <w:t xml:space="preserve">well equipped and resourced </w:t>
            </w:r>
            <w:r w:rsidR="00A131D5">
              <w:rPr>
                <w:rFonts w:ascii="Myriad Pro" w:hAnsi="Myriad Pro"/>
                <w:sz w:val="20"/>
                <w:szCs w:val="20"/>
              </w:rPr>
              <w:t>to take on the extra responsibility of</w:t>
            </w:r>
            <w:r w:rsidR="00BC564B">
              <w:rPr>
                <w:rFonts w:ascii="Myriad Pro" w:hAnsi="Myriad Pro"/>
                <w:sz w:val="20"/>
                <w:szCs w:val="20"/>
              </w:rPr>
              <w:t xml:space="preserve"> </w:t>
            </w:r>
            <w:r w:rsidR="009D0E93">
              <w:rPr>
                <w:rFonts w:ascii="Myriad Pro" w:hAnsi="Myriad Pro"/>
                <w:sz w:val="20"/>
                <w:szCs w:val="20"/>
              </w:rPr>
              <w:t>providing support</w:t>
            </w:r>
            <w:r w:rsidR="00BC564B">
              <w:rPr>
                <w:rFonts w:ascii="Myriad Pro" w:hAnsi="Myriad Pro"/>
                <w:sz w:val="20"/>
                <w:szCs w:val="20"/>
              </w:rPr>
              <w:t xml:space="preserve">, </w:t>
            </w:r>
            <w:r w:rsidR="00A131D5">
              <w:rPr>
                <w:rFonts w:ascii="Myriad Pro" w:hAnsi="Myriad Pro"/>
                <w:sz w:val="20"/>
                <w:szCs w:val="20"/>
              </w:rPr>
              <w:t>coordination and sustainability of the CAs and Reefs long term</w:t>
            </w:r>
            <w:r w:rsidR="00BC564B">
              <w:rPr>
                <w:rFonts w:ascii="Myriad Pro" w:hAnsi="Myriad Pro"/>
                <w:sz w:val="20"/>
                <w:szCs w:val="20"/>
              </w:rPr>
              <w:t xml:space="preserve"> at Govt and Community level.</w:t>
            </w:r>
          </w:p>
        </w:tc>
        <w:tc>
          <w:tcPr>
            <w:tcW w:w="1344" w:type="dxa"/>
            <w:tcBorders>
              <w:top w:val="single" w:sz="6" w:space="0" w:color="auto"/>
              <w:left w:val="single" w:sz="6" w:space="0" w:color="auto"/>
              <w:bottom w:val="single" w:sz="4" w:space="0" w:color="auto"/>
              <w:right w:val="single" w:sz="6" w:space="0" w:color="auto"/>
            </w:tcBorders>
          </w:tcPr>
          <w:p w14:paraId="0EB22691" w14:textId="1C7C8C7B" w:rsidR="00F968B3" w:rsidRPr="00B37228" w:rsidDel="0081599E" w:rsidRDefault="00AF1DF0" w:rsidP="00FB5E62">
            <w:pPr>
              <w:tabs>
                <w:tab w:val="left" w:pos="1080"/>
              </w:tabs>
              <w:spacing w:line="240" w:lineRule="auto"/>
              <w:rPr>
                <w:rFonts w:ascii="Myriad Pro" w:hAnsi="Myriad Pro"/>
                <w:sz w:val="20"/>
                <w:szCs w:val="20"/>
              </w:rPr>
            </w:pPr>
            <w:r>
              <w:rPr>
                <w:rFonts w:ascii="Myriad Pro" w:hAnsi="Myriad Pro"/>
                <w:sz w:val="20"/>
                <w:szCs w:val="20"/>
              </w:rPr>
              <w:t>October</w:t>
            </w:r>
            <w:r w:rsidR="008D2C7F">
              <w:rPr>
                <w:rFonts w:ascii="Myriad Pro" w:hAnsi="Myriad Pro"/>
                <w:sz w:val="20"/>
                <w:szCs w:val="20"/>
              </w:rPr>
              <w:t xml:space="preserve"> 2019 onwards</w:t>
            </w:r>
          </w:p>
        </w:tc>
        <w:tc>
          <w:tcPr>
            <w:tcW w:w="1871" w:type="dxa"/>
            <w:tcBorders>
              <w:top w:val="single" w:sz="6" w:space="0" w:color="auto"/>
              <w:left w:val="single" w:sz="6" w:space="0" w:color="auto"/>
              <w:bottom w:val="single" w:sz="4" w:space="0" w:color="auto"/>
              <w:right w:val="single" w:sz="6" w:space="0" w:color="auto"/>
            </w:tcBorders>
          </w:tcPr>
          <w:p w14:paraId="637E32C9" w14:textId="71260B32" w:rsidR="00F968B3" w:rsidRPr="00B37228" w:rsidDel="0081599E" w:rsidRDefault="00A81992" w:rsidP="00FB5E62">
            <w:pPr>
              <w:tabs>
                <w:tab w:val="left" w:pos="1080"/>
              </w:tabs>
              <w:spacing w:line="240" w:lineRule="auto"/>
              <w:rPr>
                <w:rFonts w:ascii="Myriad Pro" w:hAnsi="Myriad Pro"/>
                <w:sz w:val="20"/>
                <w:szCs w:val="20"/>
              </w:rPr>
            </w:pPr>
            <w:r>
              <w:rPr>
                <w:rFonts w:ascii="Myriad Pro" w:hAnsi="Myriad Pro"/>
                <w:sz w:val="20"/>
                <w:szCs w:val="20"/>
              </w:rPr>
              <w:t xml:space="preserve">PIU, MNR </w:t>
            </w:r>
            <w:r w:rsidR="007C5AC3">
              <w:rPr>
                <w:rFonts w:ascii="Myriad Pro" w:hAnsi="Myriad Pro"/>
                <w:sz w:val="20"/>
                <w:szCs w:val="20"/>
              </w:rPr>
              <w:t xml:space="preserve">Niue Tourism, NCOC </w:t>
            </w:r>
            <w:r>
              <w:rPr>
                <w:rFonts w:ascii="Myriad Pro" w:hAnsi="Myriad Pro"/>
                <w:sz w:val="20"/>
                <w:szCs w:val="20"/>
              </w:rPr>
              <w:t>and relevant Gov</w:t>
            </w:r>
            <w:r w:rsidR="007C5AC3">
              <w:rPr>
                <w:rFonts w:ascii="Myriad Pro" w:hAnsi="Myriad Pro"/>
                <w:sz w:val="20"/>
                <w:szCs w:val="20"/>
              </w:rPr>
              <w:t>ernment and community</w:t>
            </w:r>
            <w:r>
              <w:rPr>
                <w:rFonts w:ascii="Myriad Pro" w:hAnsi="Myriad Pro"/>
                <w:sz w:val="20"/>
                <w:szCs w:val="20"/>
              </w:rPr>
              <w:t xml:space="preserve"> partners</w:t>
            </w:r>
          </w:p>
        </w:tc>
        <w:tc>
          <w:tcPr>
            <w:tcW w:w="2634" w:type="dxa"/>
            <w:tcBorders>
              <w:top w:val="single" w:sz="6" w:space="0" w:color="auto"/>
              <w:left w:val="single" w:sz="6" w:space="0" w:color="auto"/>
              <w:bottom w:val="single" w:sz="4" w:space="0" w:color="auto"/>
              <w:right w:val="single" w:sz="6" w:space="0" w:color="auto"/>
            </w:tcBorders>
          </w:tcPr>
          <w:p w14:paraId="40684D15" w14:textId="77777777" w:rsidR="00F968B3" w:rsidRDefault="00A81992" w:rsidP="00FB5E62">
            <w:pPr>
              <w:tabs>
                <w:tab w:val="left" w:pos="1080"/>
              </w:tabs>
              <w:spacing w:line="240" w:lineRule="auto"/>
              <w:rPr>
                <w:rFonts w:ascii="Myriad Pro" w:hAnsi="Myriad Pro"/>
                <w:sz w:val="20"/>
                <w:szCs w:val="20"/>
              </w:rPr>
            </w:pPr>
            <w:r>
              <w:rPr>
                <w:rFonts w:ascii="Myriad Pro" w:hAnsi="Myriad Pro"/>
                <w:sz w:val="20"/>
                <w:szCs w:val="20"/>
              </w:rPr>
              <w:t>Needs assessment and capacity building, also under MNR strategic planning to assist in assessment of capacity and ID areas to strengthen.</w:t>
            </w:r>
          </w:p>
          <w:p w14:paraId="7B6F2601" w14:textId="084A106A" w:rsidR="009D0E93" w:rsidRPr="00B37228" w:rsidRDefault="009D0E93" w:rsidP="00FB5E62">
            <w:pPr>
              <w:tabs>
                <w:tab w:val="left" w:pos="1080"/>
              </w:tabs>
              <w:spacing w:line="240" w:lineRule="auto"/>
              <w:rPr>
                <w:rFonts w:ascii="Myriad Pro" w:hAnsi="Myriad Pro"/>
                <w:sz w:val="20"/>
                <w:szCs w:val="20"/>
              </w:rPr>
            </w:pPr>
            <w:r>
              <w:rPr>
                <w:rFonts w:ascii="Myriad Pro" w:hAnsi="Myriad Pro"/>
                <w:sz w:val="20"/>
                <w:szCs w:val="20"/>
              </w:rPr>
              <w:t>MNR strategic planning key activity throughout 2019</w:t>
            </w:r>
          </w:p>
        </w:tc>
        <w:tc>
          <w:tcPr>
            <w:tcW w:w="1133" w:type="dxa"/>
            <w:tcBorders>
              <w:top w:val="single" w:sz="6" w:space="0" w:color="auto"/>
              <w:left w:val="single" w:sz="6" w:space="0" w:color="auto"/>
              <w:bottom w:val="single" w:sz="4" w:space="0" w:color="auto"/>
            </w:tcBorders>
          </w:tcPr>
          <w:p w14:paraId="7211DE29" w14:textId="5B886610" w:rsidR="00F968B3" w:rsidRPr="00B37228" w:rsidRDefault="008D2C7F" w:rsidP="00FB5E62">
            <w:pPr>
              <w:tabs>
                <w:tab w:val="left" w:pos="1080"/>
              </w:tabs>
              <w:spacing w:line="240" w:lineRule="auto"/>
              <w:rPr>
                <w:rFonts w:ascii="Myriad Pro" w:hAnsi="Myriad Pro"/>
                <w:sz w:val="20"/>
                <w:szCs w:val="20"/>
              </w:rPr>
            </w:pPr>
            <w:r>
              <w:rPr>
                <w:rFonts w:ascii="Myriad Pro" w:hAnsi="Myriad Pro"/>
                <w:sz w:val="20"/>
                <w:szCs w:val="20"/>
              </w:rPr>
              <w:t>Planned</w:t>
            </w:r>
          </w:p>
        </w:tc>
      </w:tr>
    </w:tbl>
    <w:p w14:paraId="46EE75F6" w14:textId="2180D020" w:rsidR="0065166D" w:rsidRDefault="0065166D" w:rsidP="00D66F55">
      <w:pPr>
        <w:rPr>
          <w:rFonts w:ascii="Myriad Pro" w:hAnsi="Myriad Pro"/>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545"/>
        <w:gridCol w:w="1748"/>
        <w:gridCol w:w="1795"/>
        <w:gridCol w:w="2021"/>
        <w:gridCol w:w="1133"/>
      </w:tblGrid>
      <w:tr w:rsidR="0065166D" w:rsidRPr="00B37228" w14:paraId="3931ABBE" w14:textId="77777777" w:rsidTr="00670206">
        <w:tc>
          <w:tcPr>
            <w:tcW w:w="9242" w:type="dxa"/>
            <w:gridSpan w:val="5"/>
            <w:shd w:val="clear" w:color="auto" w:fill="F3F3F3"/>
          </w:tcPr>
          <w:p w14:paraId="21078979" w14:textId="4B19A5E3" w:rsidR="0065166D" w:rsidRPr="00EB124E" w:rsidRDefault="0065166D" w:rsidP="00FB5E62">
            <w:pPr>
              <w:tabs>
                <w:tab w:val="left" w:pos="1080"/>
              </w:tabs>
              <w:spacing w:line="240" w:lineRule="auto"/>
              <w:rPr>
                <w:rFonts w:ascii="Myriad Pro" w:hAnsi="Myriad Pro"/>
                <w:sz w:val="20"/>
                <w:szCs w:val="20"/>
              </w:rPr>
            </w:pPr>
            <w:r w:rsidRPr="00B37228">
              <w:rPr>
                <w:rFonts w:ascii="Myriad Pro" w:hAnsi="Myriad Pro"/>
                <w:sz w:val="20"/>
                <w:szCs w:val="20"/>
              </w:rPr>
              <w:br w:type="page"/>
            </w:r>
            <w:r w:rsidRPr="00B37228">
              <w:rPr>
                <w:rFonts w:ascii="Myriad Pro" w:hAnsi="Myriad Pro"/>
                <w:b/>
                <w:sz w:val="20"/>
                <w:szCs w:val="20"/>
              </w:rPr>
              <w:t>Midterm Review recommendation</w:t>
            </w:r>
            <w:r w:rsidR="00EB124E">
              <w:rPr>
                <w:rFonts w:ascii="Myriad Pro" w:hAnsi="Myriad Pro"/>
                <w:b/>
                <w:sz w:val="20"/>
                <w:szCs w:val="20"/>
              </w:rPr>
              <w:t>14</w:t>
            </w:r>
            <w:r w:rsidRPr="00B37228">
              <w:rPr>
                <w:rFonts w:ascii="Myriad Pro" w:hAnsi="Myriad Pro"/>
                <w:b/>
                <w:sz w:val="20"/>
                <w:szCs w:val="20"/>
              </w:rPr>
              <w:t xml:space="preserve">. </w:t>
            </w:r>
            <w:r w:rsidR="00900AB9">
              <w:rPr>
                <w:rFonts w:ascii="Myriad Pro" w:hAnsi="Myriad Pro"/>
                <w:sz w:val="20"/>
                <w:szCs w:val="20"/>
              </w:rPr>
              <w:t>An extension should be requested for the Project</w:t>
            </w:r>
          </w:p>
        </w:tc>
      </w:tr>
      <w:tr w:rsidR="0065166D" w:rsidRPr="00B37228" w14:paraId="42254DC5" w14:textId="77777777" w:rsidTr="00670206">
        <w:tc>
          <w:tcPr>
            <w:tcW w:w="9242" w:type="dxa"/>
            <w:gridSpan w:val="5"/>
            <w:tcBorders>
              <w:top w:val="single" w:sz="4" w:space="0" w:color="auto"/>
              <w:bottom w:val="single" w:sz="6" w:space="0" w:color="auto"/>
            </w:tcBorders>
            <w:shd w:val="clear" w:color="auto" w:fill="F3F3F3"/>
          </w:tcPr>
          <w:p w14:paraId="4196681F" w14:textId="77777777" w:rsidR="0065166D" w:rsidRPr="00B37228" w:rsidRDefault="0065166D" w:rsidP="00FB5E62">
            <w:pPr>
              <w:tabs>
                <w:tab w:val="left" w:pos="1080"/>
              </w:tabs>
              <w:spacing w:line="240" w:lineRule="auto"/>
              <w:rPr>
                <w:rFonts w:ascii="Myriad Pro" w:hAnsi="Myriad Pro"/>
                <w:sz w:val="20"/>
                <w:szCs w:val="20"/>
              </w:rPr>
            </w:pPr>
            <w:r w:rsidRPr="00B37228">
              <w:rPr>
                <w:rFonts w:ascii="Myriad Pro" w:hAnsi="Myriad Pro"/>
                <w:b/>
                <w:sz w:val="20"/>
                <w:szCs w:val="20"/>
              </w:rPr>
              <w:t>Management response</w:t>
            </w:r>
            <w:r w:rsidRPr="00B37228">
              <w:rPr>
                <w:rFonts w:ascii="Myriad Pro" w:hAnsi="Myriad Pro"/>
                <w:sz w:val="20"/>
                <w:szCs w:val="20"/>
              </w:rPr>
              <w:t xml:space="preserve">: </w:t>
            </w:r>
          </w:p>
        </w:tc>
      </w:tr>
      <w:tr w:rsidR="0091151D" w:rsidRPr="00B37228" w14:paraId="134F22C0" w14:textId="77777777" w:rsidTr="00670206">
        <w:trPr>
          <w:trHeight w:val="135"/>
        </w:trPr>
        <w:tc>
          <w:tcPr>
            <w:tcW w:w="2545" w:type="dxa"/>
            <w:vMerge w:val="restart"/>
            <w:tcBorders>
              <w:top w:val="single" w:sz="6" w:space="0" w:color="auto"/>
              <w:bottom w:val="single" w:sz="6" w:space="0" w:color="auto"/>
              <w:right w:val="single" w:sz="6" w:space="0" w:color="auto"/>
            </w:tcBorders>
            <w:shd w:val="clear" w:color="auto" w:fill="F3F3F3"/>
          </w:tcPr>
          <w:p w14:paraId="2C25569C" w14:textId="77777777" w:rsidR="0065166D" w:rsidRPr="00B37228" w:rsidRDefault="0065166D" w:rsidP="00FB5E62">
            <w:pPr>
              <w:tabs>
                <w:tab w:val="left" w:pos="1080"/>
              </w:tabs>
              <w:spacing w:line="240" w:lineRule="auto"/>
              <w:jc w:val="center"/>
              <w:rPr>
                <w:rFonts w:ascii="Myriad Pro" w:hAnsi="Myriad Pro"/>
                <w:b/>
                <w:sz w:val="20"/>
                <w:szCs w:val="20"/>
              </w:rPr>
            </w:pPr>
            <w:r w:rsidRPr="00B37228">
              <w:rPr>
                <w:rFonts w:ascii="Myriad Pro" w:hAnsi="Myriad Pro"/>
                <w:b/>
                <w:sz w:val="20"/>
                <w:szCs w:val="20"/>
              </w:rPr>
              <w:t>Key action(s)</w:t>
            </w:r>
          </w:p>
        </w:tc>
        <w:tc>
          <w:tcPr>
            <w:tcW w:w="1748" w:type="dxa"/>
            <w:vMerge w:val="restart"/>
            <w:tcBorders>
              <w:top w:val="single" w:sz="6" w:space="0" w:color="auto"/>
              <w:left w:val="single" w:sz="6" w:space="0" w:color="auto"/>
              <w:bottom w:val="single" w:sz="6" w:space="0" w:color="auto"/>
              <w:right w:val="single" w:sz="6" w:space="0" w:color="auto"/>
            </w:tcBorders>
            <w:shd w:val="clear" w:color="auto" w:fill="F3F3F3"/>
          </w:tcPr>
          <w:p w14:paraId="2F78628F" w14:textId="77777777" w:rsidR="0065166D" w:rsidRPr="00B37228" w:rsidRDefault="0065166D" w:rsidP="00FB5E62">
            <w:pPr>
              <w:tabs>
                <w:tab w:val="left" w:pos="1080"/>
              </w:tabs>
              <w:spacing w:line="240" w:lineRule="auto"/>
              <w:jc w:val="center"/>
              <w:rPr>
                <w:rFonts w:ascii="Myriad Pro" w:hAnsi="Myriad Pro"/>
                <w:b/>
                <w:sz w:val="20"/>
                <w:szCs w:val="20"/>
              </w:rPr>
            </w:pPr>
            <w:r w:rsidRPr="00B37228">
              <w:rPr>
                <w:rFonts w:ascii="Myriad Pro" w:hAnsi="Myriad Pro"/>
                <w:b/>
                <w:sz w:val="20"/>
                <w:szCs w:val="20"/>
              </w:rPr>
              <w:t>Time frame</w:t>
            </w:r>
          </w:p>
        </w:tc>
        <w:tc>
          <w:tcPr>
            <w:tcW w:w="1795" w:type="dxa"/>
            <w:vMerge w:val="restart"/>
            <w:tcBorders>
              <w:top w:val="single" w:sz="6" w:space="0" w:color="auto"/>
              <w:left w:val="single" w:sz="6" w:space="0" w:color="auto"/>
              <w:bottom w:val="single" w:sz="6" w:space="0" w:color="auto"/>
              <w:right w:val="single" w:sz="6" w:space="0" w:color="auto"/>
            </w:tcBorders>
            <w:shd w:val="clear" w:color="auto" w:fill="F3F3F3"/>
          </w:tcPr>
          <w:p w14:paraId="3869D128" w14:textId="77777777" w:rsidR="0065166D" w:rsidRPr="00B37228" w:rsidRDefault="0065166D" w:rsidP="00FB5E62">
            <w:pPr>
              <w:tabs>
                <w:tab w:val="left" w:pos="1080"/>
              </w:tabs>
              <w:spacing w:line="240" w:lineRule="auto"/>
              <w:jc w:val="center"/>
              <w:rPr>
                <w:rFonts w:ascii="Myriad Pro" w:hAnsi="Myriad Pro"/>
                <w:b/>
                <w:sz w:val="20"/>
                <w:szCs w:val="20"/>
              </w:rPr>
            </w:pPr>
            <w:r w:rsidRPr="00B37228">
              <w:rPr>
                <w:rFonts w:ascii="Myriad Pro" w:hAnsi="Myriad Pro"/>
                <w:b/>
                <w:sz w:val="20"/>
                <w:szCs w:val="20"/>
              </w:rPr>
              <w:t>Responsible unit(s)</w:t>
            </w:r>
          </w:p>
        </w:tc>
        <w:tc>
          <w:tcPr>
            <w:tcW w:w="3154" w:type="dxa"/>
            <w:gridSpan w:val="2"/>
            <w:tcBorders>
              <w:top w:val="single" w:sz="6" w:space="0" w:color="auto"/>
              <w:left w:val="single" w:sz="6" w:space="0" w:color="auto"/>
              <w:bottom w:val="single" w:sz="6" w:space="0" w:color="auto"/>
            </w:tcBorders>
            <w:shd w:val="clear" w:color="auto" w:fill="F3F3F3"/>
          </w:tcPr>
          <w:p w14:paraId="4E89B0C4" w14:textId="77777777" w:rsidR="0065166D" w:rsidRPr="00B37228" w:rsidRDefault="0065166D" w:rsidP="00FB5E62">
            <w:pPr>
              <w:tabs>
                <w:tab w:val="left" w:pos="1080"/>
              </w:tabs>
              <w:spacing w:line="240" w:lineRule="auto"/>
              <w:jc w:val="center"/>
              <w:rPr>
                <w:rFonts w:ascii="Myriad Pro" w:hAnsi="Myriad Pro"/>
                <w:b/>
                <w:sz w:val="20"/>
                <w:szCs w:val="20"/>
              </w:rPr>
            </w:pPr>
            <w:r w:rsidRPr="00B37228">
              <w:rPr>
                <w:rFonts w:ascii="Myriad Pro" w:hAnsi="Myriad Pro"/>
                <w:b/>
                <w:sz w:val="20"/>
                <w:szCs w:val="20"/>
              </w:rPr>
              <w:t>Tracking</w:t>
            </w:r>
          </w:p>
        </w:tc>
      </w:tr>
      <w:tr w:rsidR="0091151D" w:rsidRPr="00B37228" w14:paraId="13CEED59" w14:textId="77777777" w:rsidTr="00670206">
        <w:trPr>
          <w:trHeight w:val="135"/>
        </w:trPr>
        <w:tc>
          <w:tcPr>
            <w:tcW w:w="2545" w:type="dxa"/>
            <w:vMerge/>
            <w:tcBorders>
              <w:top w:val="single" w:sz="6" w:space="0" w:color="auto"/>
              <w:bottom w:val="single" w:sz="6" w:space="0" w:color="auto"/>
              <w:right w:val="single" w:sz="6" w:space="0" w:color="auto"/>
            </w:tcBorders>
            <w:shd w:val="clear" w:color="auto" w:fill="F3F3F3"/>
          </w:tcPr>
          <w:p w14:paraId="5DF4E788" w14:textId="77777777" w:rsidR="0065166D" w:rsidRPr="00B37228" w:rsidRDefault="0065166D" w:rsidP="00FB5E62">
            <w:pPr>
              <w:tabs>
                <w:tab w:val="left" w:pos="1080"/>
              </w:tabs>
              <w:spacing w:line="240" w:lineRule="auto"/>
              <w:rPr>
                <w:rFonts w:ascii="Myriad Pro" w:hAnsi="Myriad Pro"/>
                <w:sz w:val="20"/>
                <w:szCs w:val="20"/>
              </w:rPr>
            </w:pPr>
          </w:p>
        </w:tc>
        <w:tc>
          <w:tcPr>
            <w:tcW w:w="1748" w:type="dxa"/>
            <w:vMerge/>
            <w:tcBorders>
              <w:top w:val="single" w:sz="6" w:space="0" w:color="auto"/>
              <w:left w:val="single" w:sz="6" w:space="0" w:color="auto"/>
              <w:bottom w:val="single" w:sz="6" w:space="0" w:color="auto"/>
              <w:right w:val="single" w:sz="6" w:space="0" w:color="auto"/>
            </w:tcBorders>
            <w:shd w:val="clear" w:color="auto" w:fill="F3F3F3"/>
          </w:tcPr>
          <w:p w14:paraId="176326B3" w14:textId="77777777" w:rsidR="0065166D" w:rsidRPr="00B37228" w:rsidRDefault="0065166D" w:rsidP="00FB5E62">
            <w:pPr>
              <w:tabs>
                <w:tab w:val="left" w:pos="1080"/>
              </w:tabs>
              <w:spacing w:line="240" w:lineRule="auto"/>
              <w:rPr>
                <w:rFonts w:ascii="Myriad Pro" w:hAnsi="Myriad Pro"/>
                <w:b/>
                <w:sz w:val="20"/>
                <w:szCs w:val="20"/>
              </w:rPr>
            </w:pPr>
          </w:p>
        </w:tc>
        <w:tc>
          <w:tcPr>
            <w:tcW w:w="1795" w:type="dxa"/>
            <w:vMerge/>
            <w:tcBorders>
              <w:top w:val="single" w:sz="6" w:space="0" w:color="auto"/>
              <w:left w:val="single" w:sz="6" w:space="0" w:color="auto"/>
              <w:bottom w:val="single" w:sz="6" w:space="0" w:color="auto"/>
              <w:right w:val="single" w:sz="6" w:space="0" w:color="auto"/>
            </w:tcBorders>
            <w:shd w:val="clear" w:color="auto" w:fill="F3F3F3"/>
          </w:tcPr>
          <w:p w14:paraId="51D04FC8" w14:textId="77777777" w:rsidR="0065166D" w:rsidRPr="00B37228" w:rsidRDefault="0065166D" w:rsidP="00FB5E62">
            <w:pPr>
              <w:tabs>
                <w:tab w:val="left" w:pos="1080"/>
              </w:tabs>
              <w:spacing w:line="240" w:lineRule="auto"/>
              <w:rPr>
                <w:rFonts w:ascii="Myriad Pro" w:hAnsi="Myriad Pro"/>
                <w:b/>
                <w:sz w:val="20"/>
                <w:szCs w:val="20"/>
              </w:rPr>
            </w:pPr>
          </w:p>
        </w:tc>
        <w:tc>
          <w:tcPr>
            <w:tcW w:w="2021" w:type="dxa"/>
            <w:tcBorders>
              <w:top w:val="single" w:sz="6" w:space="0" w:color="auto"/>
              <w:left w:val="single" w:sz="6" w:space="0" w:color="auto"/>
              <w:bottom w:val="single" w:sz="6" w:space="0" w:color="auto"/>
              <w:right w:val="single" w:sz="6" w:space="0" w:color="auto"/>
            </w:tcBorders>
          </w:tcPr>
          <w:p w14:paraId="3F9192AF" w14:textId="77777777" w:rsidR="0065166D" w:rsidRPr="00B37228" w:rsidRDefault="0065166D" w:rsidP="00FB5E62">
            <w:pPr>
              <w:tabs>
                <w:tab w:val="left" w:pos="1080"/>
              </w:tabs>
              <w:spacing w:line="240" w:lineRule="auto"/>
              <w:jc w:val="center"/>
              <w:rPr>
                <w:rFonts w:ascii="Myriad Pro" w:hAnsi="Myriad Pro"/>
                <w:b/>
                <w:sz w:val="20"/>
                <w:szCs w:val="20"/>
              </w:rPr>
            </w:pPr>
            <w:r w:rsidRPr="00B37228">
              <w:rPr>
                <w:rFonts w:ascii="Myriad Pro" w:hAnsi="Myriad Pro"/>
                <w:b/>
                <w:sz w:val="20"/>
                <w:szCs w:val="20"/>
              </w:rPr>
              <w:t>Comments</w:t>
            </w:r>
          </w:p>
        </w:tc>
        <w:tc>
          <w:tcPr>
            <w:tcW w:w="1133" w:type="dxa"/>
            <w:tcBorders>
              <w:top w:val="single" w:sz="6" w:space="0" w:color="auto"/>
              <w:left w:val="single" w:sz="6" w:space="0" w:color="auto"/>
              <w:bottom w:val="single" w:sz="6" w:space="0" w:color="auto"/>
            </w:tcBorders>
          </w:tcPr>
          <w:p w14:paraId="4EB5140C" w14:textId="77777777" w:rsidR="0065166D" w:rsidRPr="00B37228" w:rsidRDefault="0065166D" w:rsidP="00FB5E62">
            <w:pPr>
              <w:tabs>
                <w:tab w:val="left" w:pos="1080"/>
              </w:tabs>
              <w:spacing w:line="240" w:lineRule="auto"/>
              <w:jc w:val="center"/>
              <w:rPr>
                <w:rFonts w:ascii="Myriad Pro" w:hAnsi="Myriad Pro"/>
                <w:b/>
                <w:sz w:val="20"/>
                <w:szCs w:val="20"/>
              </w:rPr>
            </w:pPr>
            <w:r w:rsidRPr="00B37228">
              <w:rPr>
                <w:rFonts w:ascii="Myriad Pro" w:hAnsi="Myriad Pro"/>
                <w:b/>
                <w:sz w:val="20"/>
                <w:szCs w:val="20"/>
              </w:rPr>
              <w:t>Status</w:t>
            </w:r>
          </w:p>
        </w:tc>
      </w:tr>
      <w:tr w:rsidR="0091151D" w:rsidRPr="00B37228" w14:paraId="17C4B17F" w14:textId="77777777" w:rsidTr="00670206">
        <w:tc>
          <w:tcPr>
            <w:tcW w:w="2545" w:type="dxa"/>
            <w:tcBorders>
              <w:top w:val="single" w:sz="6" w:space="0" w:color="auto"/>
              <w:bottom w:val="single" w:sz="6" w:space="0" w:color="auto"/>
              <w:right w:val="single" w:sz="6" w:space="0" w:color="auto"/>
            </w:tcBorders>
          </w:tcPr>
          <w:p w14:paraId="1AAEC941" w14:textId="7C8DAF5F" w:rsidR="0065166D" w:rsidRDefault="00AF1DF0" w:rsidP="00FB5E62">
            <w:pPr>
              <w:tabs>
                <w:tab w:val="left" w:pos="1080"/>
              </w:tabs>
              <w:spacing w:line="240" w:lineRule="auto"/>
              <w:rPr>
                <w:rFonts w:ascii="Myriad Pro" w:hAnsi="Myriad Pro"/>
                <w:sz w:val="20"/>
                <w:szCs w:val="20"/>
              </w:rPr>
            </w:pPr>
            <w:r>
              <w:rPr>
                <w:rFonts w:ascii="Myriad Pro" w:hAnsi="Myriad Pro"/>
                <w:sz w:val="20"/>
                <w:szCs w:val="20"/>
              </w:rPr>
              <w:t xml:space="preserve">14.1 </w:t>
            </w:r>
            <w:r w:rsidR="00AC6869">
              <w:rPr>
                <w:rFonts w:ascii="Myriad Pro" w:hAnsi="Myriad Pro"/>
                <w:sz w:val="20"/>
                <w:szCs w:val="20"/>
              </w:rPr>
              <w:t xml:space="preserve">Agree with </w:t>
            </w:r>
            <w:r w:rsidR="0015411F">
              <w:rPr>
                <w:rFonts w:ascii="Myriad Pro" w:hAnsi="Myriad Pro"/>
                <w:sz w:val="20"/>
                <w:szCs w:val="20"/>
              </w:rPr>
              <w:t xml:space="preserve">POST </w:t>
            </w:r>
            <w:r w:rsidR="00AC6869">
              <w:rPr>
                <w:rFonts w:ascii="Myriad Pro" w:hAnsi="Myriad Pro"/>
                <w:sz w:val="20"/>
                <w:szCs w:val="20"/>
              </w:rPr>
              <w:t>and WG whether an application for an extension is to be made and for how long</w:t>
            </w:r>
            <w:r w:rsidR="0091151D">
              <w:rPr>
                <w:rFonts w:ascii="Myriad Pro" w:hAnsi="Myriad Pro"/>
                <w:sz w:val="20"/>
                <w:szCs w:val="20"/>
              </w:rPr>
              <w:t>, based on revised work planning (</w:t>
            </w:r>
            <w:r w:rsidR="00AC6869">
              <w:rPr>
                <w:rFonts w:ascii="Myriad Pro" w:hAnsi="Myriad Pro"/>
                <w:sz w:val="20"/>
                <w:szCs w:val="20"/>
              </w:rPr>
              <w:t>in response to recommendation 2)</w:t>
            </w:r>
          </w:p>
          <w:p w14:paraId="047432C5" w14:textId="628DD6AE" w:rsidR="0015411F" w:rsidRPr="00B37228" w:rsidRDefault="0015411F" w:rsidP="00FB5E62">
            <w:pPr>
              <w:tabs>
                <w:tab w:val="left" w:pos="1080"/>
              </w:tabs>
              <w:spacing w:line="240" w:lineRule="auto"/>
              <w:rPr>
                <w:rFonts w:ascii="Myriad Pro" w:hAnsi="Myriad Pro"/>
                <w:sz w:val="20"/>
                <w:szCs w:val="20"/>
              </w:rPr>
            </w:pPr>
          </w:p>
        </w:tc>
        <w:tc>
          <w:tcPr>
            <w:tcW w:w="1748" w:type="dxa"/>
            <w:tcBorders>
              <w:top w:val="single" w:sz="6" w:space="0" w:color="auto"/>
              <w:left w:val="single" w:sz="6" w:space="0" w:color="auto"/>
              <w:bottom w:val="single" w:sz="6" w:space="0" w:color="auto"/>
              <w:right w:val="single" w:sz="6" w:space="0" w:color="auto"/>
            </w:tcBorders>
          </w:tcPr>
          <w:p w14:paraId="78CC7552" w14:textId="05A43665" w:rsidR="0065166D" w:rsidRPr="00B37228" w:rsidRDefault="00176D08" w:rsidP="00FB5E62">
            <w:pPr>
              <w:tabs>
                <w:tab w:val="left" w:pos="1080"/>
              </w:tabs>
              <w:spacing w:line="240" w:lineRule="auto"/>
              <w:rPr>
                <w:rFonts w:ascii="Myriad Pro" w:hAnsi="Myriad Pro"/>
                <w:sz w:val="20"/>
                <w:szCs w:val="20"/>
              </w:rPr>
            </w:pPr>
            <w:r>
              <w:rPr>
                <w:rFonts w:ascii="Myriad Pro" w:hAnsi="Myriad Pro"/>
                <w:sz w:val="20"/>
                <w:szCs w:val="20"/>
              </w:rPr>
              <w:t>September</w:t>
            </w:r>
            <w:r w:rsidR="00052E8D">
              <w:rPr>
                <w:rFonts w:ascii="Myriad Pro" w:hAnsi="Myriad Pro"/>
                <w:sz w:val="20"/>
                <w:szCs w:val="20"/>
              </w:rPr>
              <w:t xml:space="preserve"> 2019</w:t>
            </w:r>
          </w:p>
        </w:tc>
        <w:tc>
          <w:tcPr>
            <w:tcW w:w="1795" w:type="dxa"/>
            <w:tcBorders>
              <w:top w:val="single" w:sz="6" w:space="0" w:color="auto"/>
              <w:left w:val="single" w:sz="6" w:space="0" w:color="auto"/>
              <w:bottom w:val="single" w:sz="6" w:space="0" w:color="auto"/>
              <w:right w:val="single" w:sz="6" w:space="0" w:color="auto"/>
            </w:tcBorders>
          </w:tcPr>
          <w:p w14:paraId="56BDCF1D" w14:textId="0DB79BF3" w:rsidR="0065166D" w:rsidRPr="00B37228" w:rsidRDefault="00052E8D" w:rsidP="00FB5E62">
            <w:pPr>
              <w:tabs>
                <w:tab w:val="left" w:pos="1080"/>
              </w:tabs>
              <w:spacing w:line="240" w:lineRule="auto"/>
              <w:rPr>
                <w:rFonts w:ascii="Myriad Pro" w:hAnsi="Myriad Pro"/>
                <w:sz w:val="20"/>
                <w:szCs w:val="20"/>
              </w:rPr>
            </w:pPr>
            <w:r>
              <w:rPr>
                <w:rFonts w:ascii="Myriad Pro" w:hAnsi="Myriad Pro"/>
                <w:sz w:val="20"/>
                <w:szCs w:val="20"/>
              </w:rPr>
              <w:t>PIU, PEB</w:t>
            </w:r>
            <w:r w:rsidR="00F968B3">
              <w:rPr>
                <w:rFonts w:ascii="Myriad Pro" w:hAnsi="Myriad Pro"/>
                <w:sz w:val="20"/>
                <w:szCs w:val="20"/>
              </w:rPr>
              <w:t>, PD, POST</w:t>
            </w:r>
            <w:r w:rsidR="00176D08">
              <w:rPr>
                <w:rFonts w:ascii="Myriad Pro" w:hAnsi="Myriad Pro"/>
                <w:sz w:val="20"/>
                <w:szCs w:val="20"/>
              </w:rPr>
              <w:t xml:space="preserve">, </w:t>
            </w:r>
            <w:r w:rsidR="00AF1DF0">
              <w:rPr>
                <w:rFonts w:ascii="Myriad Pro" w:hAnsi="Myriad Pro"/>
                <w:sz w:val="20"/>
                <w:szCs w:val="20"/>
              </w:rPr>
              <w:t xml:space="preserve">CTA, </w:t>
            </w:r>
            <w:r w:rsidR="00176D08">
              <w:rPr>
                <w:rFonts w:ascii="Myriad Pro" w:hAnsi="Myriad Pro"/>
                <w:sz w:val="20"/>
                <w:szCs w:val="20"/>
              </w:rPr>
              <w:t>UNDP MCO</w:t>
            </w:r>
          </w:p>
        </w:tc>
        <w:tc>
          <w:tcPr>
            <w:tcW w:w="2021" w:type="dxa"/>
            <w:tcBorders>
              <w:top w:val="single" w:sz="6" w:space="0" w:color="auto"/>
              <w:left w:val="single" w:sz="6" w:space="0" w:color="auto"/>
              <w:bottom w:val="single" w:sz="6" w:space="0" w:color="auto"/>
              <w:right w:val="single" w:sz="6" w:space="0" w:color="auto"/>
            </w:tcBorders>
          </w:tcPr>
          <w:p w14:paraId="47BF71BB" w14:textId="2F1F3101" w:rsidR="0065166D" w:rsidRDefault="0091151D" w:rsidP="00FB5E62">
            <w:pPr>
              <w:tabs>
                <w:tab w:val="left" w:pos="1080"/>
              </w:tabs>
              <w:spacing w:line="240" w:lineRule="auto"/>
              <w:rPr>
                <w:rFonts w:ascii="Myriad Pro" w:hAnsi="Myriad Pro"/>
                <w:sz w:val="20"/>
                <w:szCs w:val="20"/>
              </w:rPr>
            </w:pPr>
            <w:bookmarkStart w:id="9" w:name="_GoBack"/>
            <w:r>
              <w:rPr>
                <w:rFonts w:ascii="Myriad Pro" w:hAnsi="Myriad Pro"/>
                <w:sz w:val="20"/>
                <w:szCs w:val="20"/>
              </w:rPr>
              <w:t>Current discussion is identifying a proposed 6</w:t>
            </w:r>
            <w:r w:rsidR="00AF1DF0">
              <w:rPr>
                <w:rFonts w:ascii="Myriad Pro" w:hAnsi="Myriad Pro"/>
                <w:sz w:val="20"/>
                <w:szCs w:val="20"/>
              </w:rPr>
              <w:t xml:space="preserve"> or 12 </w:t>
            </w:r>
            <w:r>
              <w:rPr>
                <w:rFonts w:ascii="Myriad Pro" w:hAnsi="Myriad Pro"/>
                <w:sz w:val="20"/>
                <w:szCs w:val="20"/>
              </w:rPr>
              <w:t>mo</w:t>
            </w:r>
            <w:r w:rsidR="00176D08">
              <w:rPr>
                <w:rFonts w:ascii="Myriad Pro" w:hAnsi="Myriad Pro"/>
                <w:sz w:val="20"/>
                <w:szCs w:val="20"/>
              </w:rPr>
              <w:t>n</w:t>
            </w:r>
            <w:r>
              <w:rPr>
                <w:rFonts w:ascii="Myriad Pro" w:hAnsi="Myriad Pro"/>
                <w:sz w:val="20"/>
                <w:szCs w:val="20"/>
              </w:rPr>
              <w:t xml:space="preserve">ths’ </w:t>
            </w:r>
            <w:bookmarkEnd w:id="9"/>
            <w:r>
              <w:rPr>
                <w:rFonts w:ascii="Myriad Pro" w:hAnsi="Myriad Pro"/>
                <w:sz w:val="20"/>
                <w:szCs w:val="20"/>
              </w:rPr>
              <w:t xml:space="preserve">extension to the end of 2021. </w:t>
            </w:r>
          </w:p>
          <w:p w14:paraId="4ABF5CFB" w14:textId="076AE6D5" w:rsidR="00176D08" w:rsidRPr="00B37228" w:rsidRDefault="00176D08" w:rsidP="00FB5E62">
            <w:pPr>
              <w:tabs>
                <w:tab w:val="left" w:pos="1080"/>
              </w:tabs>
              <w:spacing w:line="240" w:lineRule="auto"/>
              <w:rPr>
                <w:rFonts w:ascii="Myriad Pro" w:hAnsi="Myriad Pro"/>
                <w:sz w:val="20"/>
                <w:szCs w:val="20"/>
              </w:rPr>
            </w:pPr>
            <w:r>
              <w:rPr>
                <w:rFonts w:ascii="Myriad Pro" w:hAnsi="Myriad Pro"/>
                <w:sz w:val="20"/>
                <w:szCs w:val="20"/>
              </w:rPr>
              <w:t xml:space="preserve">Further discussion and approval from POST after conclusion of internal planning process. </w:t>
            </w:r>
            <w:r>
              <w:rPr>
                <w:rFonts w:ascii="Myriad Pro" w:hAnsi="Myriad Pro"/>
                <w:sz w:val="20"/>
                <w:szCs w:val="20"/>
              </w:rPr>
              <w:lastRenderedPageBreak/>
              <w:t>before submission to Cabinet</w:t>
            </w:r>
          </w:p>
        </w:tc>
        <w:tc>
          <w:tcPr>
            <w:tcW w:w="1133" w:type="dxa"/>
            <w:tcBorders>
              <w:top w:val="single" w:sz="6" w:space="0" w:color="auto"/>
              <w:left w:val="single" w:sz="6" w:space="0" w:color="auto"/>
              <w:bottom w:val="single" w:sz="6" w:space="0" w:color="auto"/>
            </w:tcBorders>
          </w:tcPr>
          <w:p w14:paraId="2A5EF408" w14:textId="5FEB8B08" w:rsidR="0065166D" w:rsidRPr="00B37228" w:rsidRDefault="00176D08" w:rsidP="00FB5E62">
            <w:pPr>
              <w:tabs>
                <w:tab w:val="left" w:pos="1080"/>
              </w:tabs>
              <w:spacing w:line="240" w:lineRule="auto"/>
              <w:rPr>
                <w:rFonts w:ascii="Myriad Pro" w:hAnsi="Myriad Pro"/>
                <w:sz w:val="20"/>
                <w:szCs w:val="20"/>
              </w:rPr>
            </w:pPr>
            <w:r>
              <w:rPr>
                <w:rFonts w:ascii="Myriad Pro" w:hAnsi="Myriad Pro"/>
                <w:sz w:val="20"/>
                <w:szCs w:val="20"/>
              </w:rPr>
              <w:lastRenderedPageBreak/>
              <w:t>Planned</w:t>
            </w:r>
          </w:p>
        </w:tc>
      </w:tr>
      <w:tr w:rsidR="0091151D" w:rsidRPr="00B37228" w14:paraId="0526BCF6" w14:textId="77777777" w:rsidTr="00670206">
        <w:tc>
          <w:tcPr>
            <w:tcW w:w="2545" w:type="dxa"/>
            <w:tcBorders>
              <w:top w:val="single" w:sz="6" w:space="0" w:color="auto"/>
              <w:bottom w:val="single" w:sz="4" w:space="0" w:color="auto"/>
              <w:right w:val="single" w:sz="6" w:space="0" w:color="auto"/>
            </w:tcBorders>
          </w:tcPr>
          <w:p w14:paraId="6B5B36AC" w14:textId="4ECF28DF" w:rsidR="0065166D" w:rsidRPr="00B37228" w:rsidRDefault="0065166D" w:rsidP="00FB5E62">
            <w:pPr>
              <w:tabs>
                <w:tab w:val="left" w:pos="1080"/>
              </w:tabs>
              <w:spacing w:line="240" w:lineRule="auto"/>
              <w:rPr>
                <w:rFonts w:ascii="Myriad Pro" w:hAnsi="Myriad Pro"/>
                <w:sz w:val="20"/>
                <w:szCs w:val="20"/>
              </w:rPr>
            </w:pPr>
          </w:p>
        </w:tc>
        <w:tc>
          <w:tcPr>
            <w:tcW w:w="1748" w:type="dxa"/>
            <w:tcBorders>
              <w:top w:val="single" w:sz="6" w:space="0" w:color="auto"/>
              <w:left w:val="single" w:sz="6" w:space="0" w:color="auto"/>
              <w:bottom w:val="single" w:sz="4" w:space="0" w:color="auto"/>
              <w:right w:val="single" w:sz="6" w:space="0" w:color="auto"/>
            </w:tcBorders>
          </w:tcPr>
          <w:p w14:paraId="254D516F" w14:textId="77777777" w:rsidR="0065166D" w:rsidRPr="00B37228" w:rsidDel="0081599E" w:rsidRDefault="0065166D" w:rsidP="00FB5E62">
            <w:pPr>
              <w:tabs>
                <w:tab w:val="left" w:pos="1080"/>
              </w:tabs>
              <w:spacing w:line="240" w:lineRule="auto"/>
              <w:rPr>
                <w:rFonts w:ascii="Myriad Pro" w:hAnsi="Myriad Pro"/>
                <w:sz w:val="20"/>
                <w:szCs w:val="20"/>
              </w:rPr>
            </w:pPr>
          </w:p>
        </w:tc>
        <w:tc>
          <w:tcPr>
            <w:tcW w:w="1795" w:type="dxa"/>
            <w:tcBorders>
              <w:top w:val="single" w:sz="6" w:space="0" w:color="auto"/>
              <w:left w:val="single" w:sz="6" w:space="0" w:color="auto"/>
              <w:bottom w:val="single" w:sz="4" w:space="0" w:color="auto"/>
              <w:right w:val="single" w:sz="6" w:space="0" w:color="auto"/>
            </w:tcBorders>
          </w:tcPr>
          <w:p w14:paraId="2239C700" w14:textId="77777777" w:rsidR="0065166D" w:rsidRPr="00B37228" w:rsidDel="0081599E" w:rsidRDefault="0065166D" w:rsidP="00FB5E62">
            <w:pPr>
              <w:tabs>
                <w:tab w:val="left" w:pos="1080"/>
              </w:tabs>
              <w:spacing w:line="240" w:lineRule="auto"/>
              <w:rPr>
                <w:rFonts w:ascii="Myriad Pro" w:hAnsi="Myriad Pro"/>
                <w:sz w:val="20"/>
                <w:szCs w:val="20"/>
              </w:rPr>
            </w:pPr>
          </w:p>
        </w:tc>
        <w:tc>
          <w:tcPr>
            <w:tcW w:w="2021" w:type="dxa"/>
            <w:tcBorders>
              <w:top w:val="single" w:sz="6" w:space="0" w:color="auto"/>
              <w:left w:val="single" w:sz="6" w:space="0" w:color="auto"/>
              <w:bottom w:val="single" w:sz="4" w:space="0" w:color="auto"/>
              <w:right w:val="single" w:sz="6" w:space="0" w:color="auto"/>
            </w:tcBorders>
          </w:tcPr>
          <w:p w14:paraId="1D93FCE8" w14:textId="77777777" w:rsidR="0065166D" w:rsidRPr="00B37228" w:rsidRDefault="0065166D" w:rsidP="00FB5E62">
            <w:pPr>
              <w:tabs>
                <w:tab w:val="left" w:pos="1080"/>
              </w:tabs>
              <w:spacing w:line="240" w:lineRule="auto"/>
              <w:rPr>
                <w:rFonts w:ascii="Myriad Pro" w:hAnsi="Myriad Pro"/>
                <w:sz w:val="20"/>
                <w:szCs w:val="20"/>
              </w:rPr>
            </w:pPr>
          </w:p>
        </w:tc>
        <w:tc>
          <w:tcPr>
            <w:tcW w:w="1133" w:type="dxa"/>
            <w:tcBorders>
              <w:top w:val="single" w:sz="6" w:space="0" w:color="auto"/>
              <w:left w:val="single" w:sz="6" w:space="0" w:color="auto"/>
              <w:bottom w:val="single" w:sz="4" w:space="0" w:color="auto"/>
            </w:tcBorders>
          </w:tcPr>
          <w:p w14:paraId="515A02B5" w14:textId="77777777" w:rsidR="0065166D" w:rsidRPr="00B37228" w:rsidRDefault="0065166D" w:rsidP="00FB5E62">
            <w:pPr>
              <w:tabs>
                <w:tab w:val="left" w:pos="1080"/>
              </w:tabs>
              <w:spacing w:line="240" w:lineRule="auto"/>
              <w:rPr>
                <w:rFonts w:ascii="Myriad Pro" w:hAnsi="Myriad Pro"/>
                <w:sz w:val="20"/>
                <w:szCs w:val="20"/>
              </w:rPr>
            </w:pPr>
          </w:p>
        </w:tc>
      </w:tr>
    </w:tbl>
    <w:p w14:paraId="65BD0F79" w14:textId="42987B8D" w:rsidR="0065166D" w:rsidRDefault="0065166D" w:rsidP="00D66F55">
      <w:pPr>
        <w:rPr>
          <w:rFonts w:ascii="Myriad Pro" w:hAnsi="Myriad Pro"/>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288"/>
        <w:gridCol w:w="1586"/>
        <w:gridCol w:w="1301"/>
        <w:gridCol w:w="3076"/>
        <w:gridCol w:w="991"/>
      </w:tblGrid>
      <w:tr w:rsidR="0065166D" w:rsidRPr="00B37228" w14:paraId="11528408" w14:textId="77777777" w:rsidTr="00670206">
        <w:tc>
          <w:tcPr>
            <w:tcW w:w="9242" w:type="dxa"/>
            <w:gridSpan w:val="5"/>
            <w:shd w:val="clear" w:color="auto" w:fill="F3F3F3"/>
          </w:tcPr>
          <w:p w14:paraId="22B83EEB" w14:textId="3917A58F" w:rsidR="0065166D" w:rsidRPr="00900AB9" w:rsidRDefault="0065166D" w:rsidP="00FB5E62">
            <w:pPr>
              <w:pStyle w:val="Numberlist"/>
              <w:numPr>
                <w:ilvl w:val="0"/>
                <w:numId w:val="0"/>
              </w:numPr>
              <w:spacing w:after="0"/>
              <w:rPr>
                <w:rFonts w:ascii="Myriad Pro" w:hAnsi="Myriad Pro"/>
                <w:sz w:val="20"/>
              </w:rPr>
            </w:pPr>
            <w:r w:rsidRPr="00B37228">
              <w:rPr>
                <w:rFonts w:ascii="Myriad Pro" w:hAnsi="Myriad Pro"/>
                <w:sz w:val="20"/>
              </w:rPr>
              <w:br w:type="page"/>
            </w:r>
            <w:r w:rsidRPr="00900AB9">
              <w:rPr>
                <w:rFonts w:ascii="Myriad Pro" w:hAnsi="Myriad Pro"/>
                <w:b/>
                <w:sz w:val="20"/>
              </w:rPr>
              <w:t xml:space="preserve">Midterm Review recommendation </w:t>
            </w:r>
            <w:r w:rsidR="008B3946" w:rsidRPr="00900AB9">
              <w:rPr>
                <w:rFonts w:ascii="Myriad Pro" w:hAnsi="Myriad Pro"/>
                <w:b/>
                <w:sz w:val="20"/>
              </w:rPr>
              <w:t>15</w:t>
            </w:r>
            <w:r w:rsidRPr="00900AB9">
              <w:rPr>
                <w:rFonts w:ascii="Myriad Pro" w:hAnsi="Myriad Pro"/>
                <w:b/>
                <w:sz w:val="20"/>
              </w:rPr>
              <w:t xml:space="preserve">. </w:t>
            </w:r>
            <w:r w:rsidR="008B3946" w:rsidRPr="00900AB9">
              <w:rPr>
                <w:rFonts w:ascii="Myriad Pro" w:hAnsi="Myriad Pro"/>
                <w:sz w:val="20"/>
              </w:rPr>
              <w:t>Generate exchange m</w:t>
            </w:r>
            <w:r w:rsidR="00900AB9" w:rsidRPr="00900AB9">
              <w:rPr>
                <w:rFonts w:ascii="Myriad Pro" w:hAnsi="Myriad Pro"/>
                <w:sz w:val="20"/>
              </w:rPr>
              <w:t xml:space="preserve">echanisms (South-South, between </w:t>
            </w:r>
            <w:r w:rsidR="008B3946" w:rsidRPr="00900AB9">
              <w:rPr>
                <w:rFonts w:ascii="Myriad Pro" w:hAnsi="Myriad Pro"/>
                <w:sz w:val="20"/>
              </w:rPr>
              <w:t>and among Ridge to Reef Projects in the Pacific, etc.) sharing best practices and lessons learned as well as technical issues that arise out of the interventions.</w:t>
            </w:r>
          </w:p>
        </w:tc>
      </w:tr>
      <w:tr w:rsidR="0065166D" w:rsidRPr="00B37228" w14:paraId="02304044" w14:textId="77777777" w:rsidTr="00670206">
        <w:tc>
          <w:tcPr>
            <w:tcW w:w="9242" w:type="dxa"/>
            <w:gridSpan w:val="5"/>
            <w:tcBorders>
              <w:top w:val="single" w:sz="4" w:space="0" w:color="auto"/>
              <w:bottom w:val="single" w:sz="6" w:space="0" w:color="auto"/>
            </w:tcBorders>
            <w:shd w:val="clear" w:color="auto" w:fill="F3F3F3"/>
          </w:tcPr>
          <w:p w14:paraId="259FE566" w14:textId="05458642" w:rsidR="0065166D" w:rsidRPr="00B37228" w:rsidRDefault="0065166D" w:rsidP="00FB5E62">
            <w:pPr>
              <w:tabs>
                <w:tab w:val="left" w:pos="1080"/>
              </w:tabs>
              <w:spacing w:line="240" w:lineRule="auto"/>
              <w:rPr>
                <w:rFonts w:ascii="Myriad Pro" w:hAnsi="Myriad Pro"/>
                <w:sz w:val="20"/>
                <w:szCs w:val="20"/>
              </w:rPr>
            </w:pPr>
            <w:r w:rsidRPr="00B37228">
              <w:rPr>
                <w:rFonts w:ascii="Myriad Pro" w:hAnsi="Myriad Pro"/>
                <w:b/>
                <w:sz w:val="20"/>
                <w:szCs w:val="20"/>
              </w:rPr>
              <w:t>Management response</w:t>
            </w:r>
            <w:r w:rsidRPr="00B37228">
              <w:rPr>
                <w:rFonts w:ascii="Myriad Pro" w:hAnsi="Myriad Pro"/>
                <w:sz w:val="20"/>
                <w:szCs w:val="20"/>
              </w:rPr>
              <w:t xml:space="preserve">: </w:t>
            </w:r>
            <w:r w:rsidR="00176D08">
              <w:rPr>
                <w:rFonts w:ascii="Myriad Pro" w:hAnsi="Myriad Pro"/>
                <w:sz w:val="20"/>
                <w:szCs w:val="20"/>
              </w:rPr>
              <w:t>Agree with MTR recommendation 15</w:t>
            </w:r>
          </w:p>
        </w:tc>
      </w:tr>
      <w:tr w:rsidR="0065166D" w:rsidRPr="00B37228" w14:paraId="32272ED4" w14:textId="77777777" w:rsidTr="00670206">
        <w:trPr>
          <w:trHeight w:val="135"/>
        </w:trPr>
        <w:tc>
          <w:tcPr>
            <w:tcW w:w="2288" w:type="dxa"/>
            <w:vMerge w:val="restart"/>
            <w:tcBorders>
              <w:top w:val="single" w:sz="6" w:space="0" w:color="auto"/>
              <w:bottom w:val="single" w:sz="6" w:space="0" w:color="auto"/>
              <w:right w:val="single" w:sz="6" w:space="0" w:color="auto"/>
            </w:tcBorders>
            <w:shd w:val="clear" w:color="auto" w:fill="F3F3F3"/>
          </w:tcPr>
          <w:p w14:paraId="101E2BC0" w14:textId="77777777" w:rsidR="0065166D" w:rsidRPr="00B37228" w:rsidRDefault="0065166D" w:rsidP="00FB5E62">
            <w:pPr>
              <w:tabs>
                <w:tab w:val="left" w:pos="1080"/>
              </w:tabs>
              <w:spacing w:line="240" w:lineRule="auto"/>
              <w:jc w:val="center"/>
              <w:rPr>
                <w:rFonts w:ascii="Myriad Pro" w:hAnsi="Myriad Pro"/>
                <w:b/>
                <w:sz w:val="20"/>
                <w:szCs w:val="20"/>
              </w:rPr>
            </w:pPr>
            <w:r w:rsidRPr="00B37228">
              <w:rPr>
                <w:rFonts w:ascii="Myriad Pro" w:hAnsi="Myriad Pro"/>
                <w:b/>
                <w:sz w:val="20"/>
                <w:szCs w:val="20"/>
              </w:rPr>
              <w:t>Key action(s)</w:t>
            </w:r>
          </w:p>
        </w:tc>
        <w:tc>
          <w:tcPr>
            <w:tcW w:w="1586" w:type="dxa"/>
            <w:vMerge w:val="restart"/>
            <w:tcBorders>
              <w:top w:val="single" w:sz="6" w:space="0" w:color="auto"/>
              <w:left w:val="single" w:sz="6" w:space="0" w:color="auto"/>
              <w:bottom w:val="single" w:sz="6" w:space="0" w:color="auto"/>
              <w:right w:val="single" w:sz="6" w:space="0" w:color="auto"/>
            </w:tcBorders>
            <w:shd w:val="clear" w:color="auto" w:fill="F3F3F3"/>
          </w:tcPr>
          <w:p w14:paraId="70811D52" w14:textId="77777777" w:rsidR="0065166D" w:rsidRPr="00B37228" w:rsidRDefault="0065166D" w:rsidP="00FB5E62">
            <w:pPr>
              <w:tabs>
                <w:tab w:val="left" w:pos="1080"/>
              </w:tabs>
              <w:spacing w:line="240" w:lineRule="auto"/>
              <w:jc w:val="center"/>
              <w:rPr>
                <w:rFonts w:ascii="Myriad Pro" w:hAnsi="Myriad Pro"/>
                <w:b/>
                <w:sz w:val="20"/>
                <w:szCs w:val="20"/>
              </w:rPr>
            </w:pPr>
            <w:r w:rsidRPr="00B37228">
              <w:rPr>
                <w:rFonts w:ascii="Myriad Pro" w:hAnsi="Myriad Pro"/>
                <w:b/>
                <w:sz w:val="20"/>
                <w:szCs w:val="20"/>
              </w:rPr>
              <w:t>Time frame</w:t>
            </w:r>
          </w:p>
        </w:tc>
        <w:tc>
          <w:tcPr>
            <w:tcW w:w="1301" w:type="dxa"/>
            <w:vMerge w:val="restart"/>
            <w:tcBorders>
              <w:top w:val="single" w:sz="6" w:space="0" w:color="auto"/>
              <w:left w:val="single" w:sz="6" w:space="0" w:color="auto"/>
              <w:bottom w:val="single" w:sz="6" w:space="0" w:color="auto"/>
              <w:right w:val="single" w:sz="6" w:space="0" w:color="auto"/>
            </w:tcBorders>
            <w:shd w:val="clear" w:color="auto" w:fill="F3F3F3"/>
          </w:tcPr>
          <w:p w14:paraId="244EC8F4" w14:textId="77777777" w:rsidR="0065166D" w:rsidRPr="00B37228" w:rsidRDefault="0065166D" w:rsidP="00FB5E62">
            <w:pPr>
              <w:tabs>
                <w:tab w:val="left" w:pos="1080"/>
              </w:tabs>
              <w:spacing w:line="240" w:lineRule="auto"/>
              <w:jc w:val="center"/>
              <w:rPr>
                <w:rFonts w:ascii="Myriad Pro" w:hAnsi="Myriad Pro"/>
                <w:b/>
                <w:sz w:val="20"/>
                <w:szCs w:val="20"/>
              </w:rPr>
            </w:pPr>
            <w:r w:rsidRPr="00B37228">
              <w:rPr>
                <w:rFonts w:ascii="Myriad Pro" w:hAnsi="Myriad Pro"/>
                <w:b/>
                <w:sz w:val="20"/>
                <w:szCs w:val="20"/>
              </w:rPr>
              <w:t>Responsible unit(s)</w:t>
            </w:r>
          </w:p>
        </w:tc>
        <w:tc>
          <w:tcPr>
            <w:tcW w:w="4067" w:type="dxa"/>
            <w:gridSpan w:val="2"/>
            <w:tcBorders>
              <w:top w:val="single" w:sz="6" w:space="0" w:color="auto"/>
              <w:left w:val="single" w:sz="6" w:space="0" w:color="auto"/>
              <w:bottom w:val="single" w:sz="6" w:space="0" w:color="auto"/>
            </w:tcBorders>
            <w:shd w:val="clear" w:color="auto" w:fill="F3F3F3"/>
          </w:tcPr>
          <w:p w14:paraId="7D7FFD59" w14:textId="77777777" w:rsidR="0065166D" w:rsidRPr="00B37228" w:rsidRDefault="0065166D" w:rsidP="00FB5E62">
            <w:pPr>
              <w:tabs>
                <w:tab w:val="left" w:pos="1080"/>
              </w:tabs>
              <w:spacing w:line="240" w:lineRule="auto"/>
              <w:jc w:val="center"/>
              <w:rPr>
                <w:rFonts w:ascii="Myriad Pro" w:hAnsi="Myriad Pro"/>
                <w:b/>
                <w:sz w:val="20"/>
                <w:szCs w:val="20"/>
              </w:rPr>
            </w:pPr>
            <w:r w:rsidRPr="00B37228">
              <w:rPr>
                <w:rFonts w:ascii="Myriad Pro" w:hAnsi="Myriad Pro"/>
                <w:b/>
                <w:sz w:val="20"/>
                <w:szCs w:val="20"/>
              </w:rPr>
              <w:t>Tracking</w:t>
            </w:r>
          </w:p>
        </w:tc>
      </w:tr>
      <w:tr w:rsidR="00650F7A" w:rsidRPr="00B37228" w14:paraId="6C612A2E" w14:textId="77777777" w:rsidTr="00650F7A">
        <w:trPr>
          <w:trHeight w:val="135"/>
        </w:trPr>
        <w:tc>
          <w:tcPr>
            <w:tcW w:w="2288" w:type="dxa"/>
            <w:vMerge/>
            <w:tcBorders>
              <w:top w:val="single" w:sz="6" w:space="0" w:color="auto"/>
              <w:bottom w:val="single" w:sz="6" w:space="0" w:color="auto"/>
              <w:right w:val="single" w:sz="6" w:space="0" w:color="auto"/>
            </w:tcBorders>
            <w:shd w:val="clear" w:color="auto" w:fill="F3F3F3"/>
          </w:tcPr>
          <w:p w14:paraId="243C3948" w14:textId="77777777" w:rsidR="0065166D" w:rsidRPr="00B37228" w:rsidRDefault="0065166D" w:rsidP="00FB5E62">
            <w:pPr>
              <w:tabs>
                <w:tab w:val="left" w:pos="1080"/>
              </w:tabs>
              <w:spacing w:line="240" w:lineRule="auto"/>
              <w:rPr>
                <w:rFonts w:ascii="Myriad Pro" w:hAnsi="Myriad Pro"/>
                <w:sz w:val="20"/>
                <w:szCs w:val="20"/>
              </w:rPr>
            </w:pPr>
          </w:p>
        </w:tc>
        <w:tc>
          <w:tcPr>
            <w:tcW w:w="1586" w:type="dxa"/>
            <w:vMerge/>
            <w:tcBorders>
              <w:top w:val="single" w:sz="6" w:space="0" w:color="auto"/>
              <w:left w:val="single" w:sz="6" w:space="0" w:color="auto"/>
              <w:bottom w:val="single" w:sz="6" w:space="0" w:color="auto"/>
              <w:right w:val="single" w:sz="6" w:space="0" w:color="auto"/>
            </w:tcBorders>
            <w:shd w:val="clear" w:color="auto" w:fill="F3F3F3"/>
          </w:tcPr>
          <w:p w14:paraId="356E56D3" w14:textId="77777777" w:rsidR="0065166D" w:rsidRPr="00B37228" w:rsidRDefault="0065166D" w:rsidP="00FB5E62">
            <w:pPr>
              <w:tabs>
                <w:tab w:val="left" w:pos="1080"/>
              </w:tabs>
              <w:spacing w:line="240" w:lineRule="auto"/>
              <w:rPr>
                <w:rFonts w:ascii="Myriad Pro" w:hAnsi="Myriad Pro"/>
                <w:b/>
                <w:sz w:val="20"/>
                <w:szCs w:val="20"/>
              </w:rPr>
            </w:pPr>
          </w:p>
        </w:tc>
        <w:tc>
          <w:tcPr>
            <w:tcW w:w="1301" w:type="dxa"/>
            <w:vMerge/>
            <w:tcBorders>
              <w:top w:val="single" w:sz="6" w:space="0" w:color="auto"/>
              <w:left w:val="single" w:sz="6" w:space="0" w:color="auto"/>
              <w:bottom w:val="single" w:sz="6" w:space="0" w:color="auto"/>
              <w:right w:val="single" w:sz="6" w:space="0" w:color="auto"/>
            </w:tcBorders>
            <w:shd w:val="clear" w:color="auto" w:fill="F3F3F3"/>
          </w:tcPr>
          <w:p w14:paraId="6505A40F" w14:textId="77777777" w:rsidR="0065166D" w:rsidRPr="00B37228" w:rsidRDefault="0065166D" w:rsidP="00FB5E62">
            <w:pPr>
              <w:tabs>
                <w:tab w:val="left" w:pos="1080"/>
              </w:tabs>
              <w:spacing w:line="240" w:lineRule="auto"/>
              <w:rPr>
                <w:rFonts w:ascii="Myriad Pro" w:hAnsi="Myriad Pro"/>
                <w:b/>
                <w:sz w:val="20"/>
                <w:szCs w:val="20"/>
              </w:rPr>
            </w:pPr>
          </w:p>
        </w:tc>
        <w:tc>
          <w:tcPr>
            <w:tcW w:w="3076" w:type="dxa"/>
            <w:tcBorders>
              <w:top w:val="single" w:sz="6" w:space="0" w:color="auto"/>
              <w:left w:val="single" w:sz="6" w:space="0" w:color="auto"/>
              <w:bottom w:val="single" w:sz="6" w:space="0" w:color="auto"/>
              <w:right w:val="single" w:sz="6" w:space="0" w:color="auto"/>
            </w:tcBorders>
          </w:tcPr>
          <w:p w14:paraId="2473B143" w14:textId="77777777" w:rsidR="0065166D" w:rsidRPr="00B37228" w:rsidRDefault="0065166D" w:rsidP="00FB5E62">
            <w:pPr>
              <w:tabs>
                <w:tab w:val="left" w:pos="1080"/>
              </w:tabs>
              <w:spacing w:line="240" w:lineRule="auto"/>
              <w:jc w:val="center"/>
              <w:rPr>
                <w:rFonts w:ascii="Myriad Pro" w:hAnsi="Myriad Pro"/>
                <w:b/>
                <w:sz w:val="20"/>
                <w:szCs w:val="20"/>
              </w:rPr>
            </w:pPr>
            <w:r w:rsidRPr="00B37228">
              <w:rPr>
                <w:rFonts w:ascii="Myriad Pro" w:hAnsi="Myriad Pro"/>
                <w:b/>
                <w:sz w:val="20"/>
                <w:szCs w:val="20"/>
              </w:rPr>
              <w:t>Comments</w:t>
            </w:r>
          </w:p>
        </w:tc>
        <w:tc>
          <w:tcPr>
            <w:tcW w:w="991" w:type="dxa"/>
            <w:tcBorders>
              <w:top w:val="single" w:sz="6" w:space="0" w:color="auto"/>
              <w:left w:val="single" w:sz="6" w:space="0" w:color="auto"/>
              <w:bottom w:val="single" w:sz="6" w:space="0" w:color="auto"/>
            </w:tcBorders>
          </w:tcPr>
          <w:p w14:paraId="05641AB4" w14:textId="77777777" w:rsidR="0065166D" w:rsidRPr="00B37228" w:rsidRDefault="0065166D" w:rsidP="00FB5E62">
            <w:pPr>
              <w:tabs>
                <w:tab w:val="left" w:pos="1080"/>
              </w:tabs>
              <w:spacing w:line="240" w:lineRule="auto"/>
              <w:jc w:val="center"/>
              <w:rPr>
                <w:rFonts w:ascii="Myriad Pro" w:hAnsi="Myriad Pro"/>
                <w:b/>
                <w:sz w:val="20"/>
                <w:szCs w:val="20"/>
              </w:rPr>
            </w:pPr>
            <w:r w:rsidRPr="00B37228">
              <w:rPr>
                <w:rFonts w:ascii="Myriad Pro" w:hAnsi="Myriad Pro"/>
                <w:b/>
                <w:sz w:val="20"/>
                <w:szCs w:val="20"/>
              </w:rPr>
              <w:t>Status</w:t>
            </w:r>
          </w:p>
        </w:tc>
      </w:tr>
      <w:tr w:rsidR="00650F7A" w:rsidRPr="00B37228" w14:paraId="3B979A9E" w14:textId="77777777" w:rsidTr="00650F7A">
        <w:tc>
          <w:tcPr>
            <w:tcW w:w="2288" w:type="dxa"/>
            <w:tcBorders>
              <w:top w:val="single" w:sz="6" w:space="0" w:color="auto"/>
              <w:bottom w:val="single" w:sz="6" w:space="0" w:color="auto"/>
              <w:right w:val="single" w:sz="6" w:space="0" w:color="auto"/>
            </w:tcBorders>
          </w:tcPr>
          <w:p w14:paraId="7D87DF0C" w14:textId="63659485" w:rsidR="0065166D" w:rsidRDefault="00AF1DF0" w:rsidP="00FB5E62">
            <w:pPr>
              <w:tabs>
                <w:tab w:val="left" w:pos="1080"/>
              </w:tabs>
              <w:spacing w:line="240" w:lineRule="auto"/>
              <w:rPr>
                <w:rFonts w:ascii="Myriad Pro" w:hAnsi="Myriad Pro"/>
                <w:sz w:val="20"/>
                <w:szCs w:val="20"/>
              </w:rPr>
            </w:pPr>
            <w:r>
              <w:rPr>
                <w:rFonts w:ascii="Myriad Pro" w:hAnsi="Myriad Pro"/>
                <w:sz w:val="20"/>
                <w:szCs w:val="20"/>
              </w:rPr>
              <w:t xml:space="preserve">15.1 </w:t>
            </w:r>
            <w:r w:rsidR="00A81992">
              <w:rPr>
                <w:rFonts w:ascii="Myriad Pro" w:hAnsi="Myriad Pro"/>
                <w:sz w:val="20"/>
                <w:szCs w:val="20"/>
              </w:rPr>
              <w:t>Ensure clarity between projects and what sector specific activities are being targeted to ensure closer cooperation and coordination ongoing</w:t>
            </w:r>
          </w:p>
          <w:p w14:paraId="669C08CA" w14:textId="4FD6C672" w:rsidR="00A81992" w:rsidRPr="00B37228" w:rsidRDefault="00A81992" w:rsidP="00FB5E62">
            <w:pPr>
              <w:tabs>
                <w:tab w:val="left" w:pos="1080"/>
              </w:tabs>
              <w:spacing w:line="240" w:lineRule="auto"/>
              <w:rPr>
                <w:rFonts w:ascii="Myriad Pro" w:hAnsi="Myriad Pro"/>
                <w:sz w:val="20"/>
                <w:szCs w:val="20"/>
              </w:rPr>
            </w:pPr>
          </w:p>
        </w:tc>
        <w:tc>
          <w:tcPr>
            <w:tcW w:w="1586" w:type="dxa"/>
            <w:tcBorders>
              <w:top w:val="single" w:sz="6" w:space="0" w:color="auto"/>
              <w:left w:val="single" w:sz="6" w:space="0" w:color="auto"/>
              <w:bottom w:val="single" w:sz="6" w:space="0" w:color="auto"/>
              <w:right w:val="single" w:sz="6" w:space="0" w:color="auto"/>
            </w:tcBorders>
          </w:tcPr>
          <w:p w14:paraId="0B0A24BF" w14:textId="5AA7CF99" w:rsidR="0065166D" w:rsidRPr="00B37228" w:rsidRDefault="00176D08" w:rsidP="00FB5E62">
            <w:pPr>
              <w:tabs>
                <w:tab w:val="left" w:pos="1080"/>
              </w:tabs>
              <w:spacing w:line="240" w:lineRule="auto"/>
              <w:rPr>
                <w:rFonts w:ascii="Myriad Pro" w:hAnsi="Myriad Pro"/>
                <w:sz w:val="20"/>
                <w:szCs w:val="20"/>
              </w:rPr>
            </w:pPr>
            <w:r>
              <w:rPr>
                <w:rFonts w:ascii="Myriad Pro" w:hAnsi="Myriad Pro"/>
                <w:sz w:val="20"/>
                <w:szCs w:val="20"/>
              </w:rPr>
              <w:t>January 2019 onwards</w:t>
            </w:r>
          </w:p>
        </w:tc>
        <w:tc>
          <w:tcPr>
            <w:tcW w:w="1301" w:type="dxa"/>
            <w:tcBorders>
              <w:top w:val="single" w:sz="6" w:space="0" w:color="auto"/>
              <w:left w:val="single" w:sz="6" w:space="0" w:color="auto"/>
              <w:bottom w:val="single" w:sz="6" w:space="0" w:color="auto"/>
              <w:right w:val="single" w:sz="6" w:space="0" w:color="auto"/>
            </w:tcBorders>
          </w:tcPr>
          <w:p w14:paraId="1F30746D" w14:textId="45F9489F" w:rsidR="0065166D" w:rsidRPr="00B37228" w:rsidRDefault="00A81992" w:rsidP="00FB5E62">
            <w:pPr>
              <w:tabs>
                <w:tab w:val="left" w:pos="1080"/>
              </w:tabs>
              <w:spacing w:line="240" w:lineRule="auto"/>
              <w:rPr>
                <w:rFonts w:ascii="Myriad Pro" w:hAnsi="Myriad Pro"/>
                <w:sz w:val="20"/>
                <w:szCs w:val="20"/>
              </w:rPr>
            </w:pPr>
            <w:r>
              <w:rPr>
                <w:rFonts w:ascii="Myriad Pro" w:hAnsi="Myriad Pro"/>
                <w:sz w:val="20"/>
                <w:szCs w:val="20"/>
              </w:rPr>
              <w:t>PIU, Regional R2R PM,</w:t>
            </w:r>
          </w:p>
        </w:tc>
        <w:tc>
          <w:tcPr>
            <w:tcW w:w="3076" w:type="dxa"/>
            <w:tcBorders>
              <w:top w:val="single" w:sz="6" w:space="0" w:color="auto"/>
              <w:left w:val="single" w:sz="6" w:space="0" w:color="auto"/>
              <w:bottom w:val="single" w:sz="6" w:space="0" w:color="auto"/>
              <w:right w:val="single" w:sz="6" w:space="0" w:color="auto"/>
            </w:tcBorders>
          </w:tcPr>
          <w:p w14:paraId="43928D46" w14:textId="77777777" w:rsidR="0065166D" w:rsidRDefault="00A81992" w:rsidP="00FB5E62">
            <w:pPr>
              <w:tabs>
                <w:tab w:val="left" w:pos="1080"/>
              </w:tabs>
              <w:spacing w:line="240" w:lineRule="auto"/>
              <w:rPr>
                <w:rFonts w:ascii="Myriad Pro" w:hAnsi="Myriad Pro"/>
                <w:sz w:val="20"/>
                <w:szCs w:val="20"/>
              </w:rPr>
            </w:pPr>
            <w:r>
              <w:rPr>
                <w:rFonts w:ascii="Myriad Pro" w:hAnsi="Myriad Pro"/>
                <w:sz w:val="20"/>
                <w:szCs w:val="20"/>
              </w:rPr>
              <w:t xml:space="preserve">STAR R2R activities, progress and outcomes to date shared with regional R2R to assist in the regional R2R MTR. </w:t>
            </w:r>
          </w:p>
          <w:p w14:paraId="20EF468D" w14:textId="02F31B62" w:rsidR="00176D08" w:rsidRPr="00B37228" w:rsidRDefault="00176D08" w:rsidP="00FB5E62">
            <w:pPr>
              <w:tabs>
                <w:tab w:val="left" w:pos="1080"/>
              </w:tabs>
              <w:spacing w:line="240" w:lineRule="auto"/>
              <w:rPr>
                <w:rFonts w:ascii="Myriad Pro" w:hAnsi="Myriad Pro"/>
                <w:sz w:val="20"/>
                <w:szCs w:val="20"/>
              </w:rPr>
            </w:pPr>
            <w:r>
              <w:rPr>
                <w:rFonts w:ascii="Myriad Pro" w:hAnsi="Myriad Pro"/>
                <w:sz w:val="20"/>
                <w:szCs w:val="20"/>
              </w:rPr>
              <w:t>Regional R2R Mid-term review currently in progress.  Positive outcome will attest to commitment and support between both projects.</w:t>
            </w:r>
          </w:p>
        </w:tc>
        <w:tc>
          <w:tcPr>
            <w:tcW w:w="991" w:type="dxa"/>
            <w:tcBorders>
              <w:top w:val="single" w:sz="6" w:space="0" w:color="auto"/>
              <w:left w:val="single" w:sz="6" w:space="0" w:color="auto"/>
              <w:bottom w:val="single" w:sz="6" w:space="0" w:color="auto"/>
            </w:tcBorders>
          </w:tcPr>
          <w:p w14:paraId="1672579B" w14:textId="4ED8A778" w:rsidR="0065166D" w:rsidRPr="00B37228" w:rsidRDefault="00176D08" w:rsidP="00FB5E62">
            <w:pPr>
              <w:tabs>
                <w:tab w:val="left" w:pos="1080"/>
              </w:tabs>
              <w:spacing w:line="240" w:lineRule="auto"/>
              <w:rPr>
                <w:rFonts w:ascii="Myriad Pro" w:hAnsi="Myriad Pro"/>
                <w:sz w:val="20"/>
                <w:szCs w:val="20"/>
              </w:rPr>
            </w:pPr>
            <w:r>
              <w:rPr>
                <w:rFonts w:ascii="Myriad Pro" w:hAnsi="Myriad Pro"/>
                <w:sz w:val="20"/>
                <w:szCs w:val="20"/>
              </w:rPr>
              <w:t>In progress</w:t>
            </w:r>
            <w:r w:rsidR="00A81992">
              <w:rPr>
                <w:rFonts w:ascii="Myriad Pro" w:hAnsi="Myriad Pro"/>
                <w:sz w:val="20"/>
                <w:szCs w:val="20"/>
              </w:rPr>
              <w:t>.</w:t>
            </w:r>
          </w:p>
        </w:tc>
      </w:tr>
      <w:tr w:rsidR="00650F7A" w:rsidRPr="00B37228" w14:paraId="70ACDD41" w14:textId="77777777" w:rsidTr="00650F7A">
        <w:tc>
          <w:tcPr>
            <w:tcW w:w="2288" w:type="dxa"/>
            <w:tcBorders>
              <w:top w:val="single" w:sz="6" w:space="0" w:color="auto"/>
              <w:bottom w:val="single" w:sz="4" w:space="0" w:color="auto"/>
              <w:right w:val="single" w:sz="6" w:space="0" w:color="auto"/>
            </w:tcBorders>
          </w:tcPr>
          <w:p w14:paraId="13769B9A" w14:textId="05866A90" w:rsidR="0065166D" w:rsidRPr="00B37228" w:rsidRDefault="0065166D" w:rsidP="00FB5E62">
            <w:pPr>
              <w:tabs>
                <w:tab w:val="left" w:pos="1080"/>
              </w:tabs>
              <w:spacing w:line="240" w:lineRule="auto"/>
              <w:rPr>
                <w:rFonts w:ascii="Myriad Pro" w:hAnsi="Myriad Pro"/>
                <w:sz w:val="20"/>
                <w:szCs w:val="20"/>
              </w:rPr>
            </w:pPr>
          </w:p>
        </w:tc>
        <w:tc>
          <w:tcPr>
            <w:tcW w:w="1586" w:type="dxa"/>
            <w:tcBorders>
              <w:top w:val="single" w:sz="6" w:space="0" w:color="auto"/>
              <w:left w:val="single" w:sz="6" w:space="0" w:color="auto"/>
              <w:bottom w:val="single" w:sz="4" w:space="0" w:color="auto"/>
              <w:right w:val="single" w:sz="6" w:space="0" w:color="auto"/>
            </w:tcBorders>
          </w:tcPr>
          <w:p w14:paraId="483C2DA6" w14:textId="77777777" w:rsidR="0065166D" w:rsidRPr="00B37228" w:rsidDel="0081599E" w:rsidRDefault="0065166D" w:rsidP="00FB5E62">
            <w:pPr>
              <w:tabs>
                <w:tab w:val="left" w:pos="1080"/>
              </w:tabs>
              <w:spacing w:line="240" w:lineRule="auto"/>
              <w:rPr>
                <w:rFonts w:ascii="Myriad Pro" w:hAnsi="Myriad Pro"/>
                <w:sz w:val="20"/>
                <w:szCs w:val="20"/>
              </w:rPr>
            </w:pPr>
          </w:p>
        </w:tc>
        <w:tc>
          <w:tcPr>
            <w:tcW w:w="1301" w:type="dxa"/>
            <w:tcBorders>
              <w:top w:val="single" w:sz="6" w:space="0" w:color="auto"/>
              <w:left w:val="single" w:sz="6" w:space="0" w:color="auto"/>
              <w:bottom w:val="single" w:sz="4" w:space="0" w:color="auto"/>
              <w:right w:val="single" w:sz="6" w:space="0" w:color="auto"/>
            </w:tcBorders>
          </w:tcPr>
          <w:p w14:paraId="47B016D1" w14:textId="77777777" w:rsidR="0065166D" w:rsidRPr="00B37228" w:rsidDel="0081599E" w:rsidRDefault="0065166D" w:rsidP="00FB5E62">
            <w:pPr>
              <w:tabs>
                <w:tab w:val="left" w:pos="1080"/>
              </w:tabs>
              <w:spacing w:line="240" w:lineRule="auto"/>
              <w:rPr>
                <w:rFonts w:ascii="Myriad Pro" w:hAnsi="Myriad Pro"/>
                <w:sz w:val="20"/>
                <w:szCs w:val="20"/>
              </w:rPr>
            </w:pPr>
          </w:p>
        </w:tc>
        <w:tc>
          <w:tcPr>
            <w:tcW w:w="3076" w:type="dxa"/>
            <w:tcBorders>
              <w:top w:val="single" w:sz="6" w:space="0" w:color="auto"/>
              <w:left w:val="single" w:sz="6" w:space="0" w:color="auto"/>
              <w:bottom w:val="single" w:sz="4" w:space="0" w:color="auto"/>
              <w:right w:val="single" w:sz="6" w:space="0" w:color="auto"/>
            </w:tcBorders>
          </w:tcPr>
          <w:p w14:paraId="49681DC7" w14:textId="77777777" w:rsidR="0065166D" w:rsidRPr="00B37228" w:rsidRDefault="0065166D" w:rsidP="00FB5E62">
            <w:pPr>
              <w:tabs>
                <w:tab w:val="left" w:pos="1080"/>
              </w:tabs>
              <w:spacing w:line="240" w:lineRule="auto"/>
              <w:rPr>
                <w:rFonts w:ascii="Myriad Pro" w:hAnsi="Myriad Pro"/>
                <w:sz w:val="20"/>
                <w:szCs w:val="20"/>
              </w:rPr>
            </w:pPr>
          </w:p>
        </w:tc>
        <w:tc>
          <w:tcPr>
            <w:tcW w:w="991" w:type="dxa"/>
            <w:tcBorders>
              <w:top w:val="single" w:sz="6" w:space="0" w:color="auto"/>
              <w:left w:val="single" w:sz="6" w:space="0" w:color="auto"/>
              <w:bottom w:val="single" w:sz="4" w:space="0" w:color="auto"/>
            </w:tcBorders>
          </w:tcPr>
          <w:p w14:paraId="3A4B2A91" w14:textId="77777777" w:rsidR="0065166D" w:rsidRPr="00B37228" w:rsidRDefault="0065166D" w:rsidP="00FB5E62">
            <w:pPr>
              <w:tabs>
                <w:tab w:val="left" w:pos="1080"/>
              </w:tabs>
              <w:spacing w:line="240" w:lineRule="auto"/>
              <w:rPr>
                <w:rFonts w:ascii="Myriad Pro" w:hAnsi="Myriad Pro"/>
                <w:sz w:val="20"/>
                <w:szCs w:val="20"/>
              </w:rPr>
            </w:pPr>
          </w:p>
        </w:tc>
      </w:tr>
    </w:tbl>
    <w:p w14:paraId="6EC8A6EA" w14:textId="4D25A8AC" w:rsidR="0065166D" w:rsidRDefault="0065166D" w:rsidP="00D66F55">
      <w:pPr>
        <w:rPr>
          <w:rFonts w:ascii="Myriad Pro" w:hAnsi="Myriad Pro"/>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334"/>
        <w:gridCol w:w="955"/>
        <w:gridCol w:w="2127"/>
        <w:gridCol w:w="2693"/>
        <w:gridCol w:w="1133"/>
      </w:tblGrid>
      <w:tr w:rsidR="0065166D" w:rsidRPr="00B37228" w14:paraId="609302C9" w14:textId="77777777" w:rsidTr="00670206">
        <w:tc>
          <w:tcPr>
            <w:tcW w:w="9242" w:type="dxa"/>
            <w:gridSpan w:val="5"/>
            <w:shd w:val="clear" w:color="auto" w:fill="F3F3F3"/>
          </w:tcPr>
          <w:p w14:paraId="6ECA43AC" w14:textId="4B7CCE82" w:rsidR="0065166D" w:rsidRPr="00B37228" w:rsidRDefault="0065166D" w:rsidP="00FB5E62">
            <w:pPr>
              <w:tabs>
                <w:tab w:val="left" w:pos="1080"/>
              </w:tabs>
              <w:spacing w:line="240" w:lineRule="auto"/>
              <w:rPr>
                <w:rFonts w:ascii="Myriad Pro" w:hAnsi="Myriad Pro"/>
                <w:b/>
                <w:sz w:val="20"/>
                <w:szCs w:val="20"/>
              </w:rPr>
            </w:pPr>
            <w:r w:rsidRPr="00B37228">
              <w:rPr>
                <w:rFonts w:ascii="Myriad Pro" w:hAnsi="Myriad Pro"/>
                <w:sz w:val="20"/>
                <w:szCs w:val="20"/>
              </w:rPr>
              <w:br w:type="page"/>
            </w:r>
            <w:r w:rsidR="00900AB9">
              <w:rPr>
                <w:rFonts w:ascii="Myriad Pro" w:hAnsi="Myriad Pro"/>
                <w:b/>
                <w:sz w:val="20"/>
                <w:szCs w:val="20"/>
              </w:rPr>
              <w:t>Midterm Review recommendation 16</w:t>
            </w:r>
            <w:r w:rsidRPr="00B37228">
              <w:rPr>
                <w:rFonts w:ascii="Myriad Pro" w:hAnsi="Myriad Pro"/>
                <w:b/>
                <w:sz w:val="20"/>
                <w:szCs w:val="20"/>
              </w:rPr>
              <w:t xml:space="preserve">. </w:t>
            </w:r>
            <w:r w:rsidR="00900AB9">
              <w:rPr>
                <w:rFonts w:ascii="Myriad Pro" w:hAnsi="Myriad Pro"/>
                <w:sz w:val="20"/>
                <w:szCs w:val="20"/>
              </w:rPr>
              <w:t>Support staff an</w:t>
            </w:r>
            <w:r w:rsidR="00AC6869">
              <w:rPr>
                <w:rFonts w:ascii="Myriad Pro" w:hAnsi="Myriad Pro"/>
                <w:sz w:val="20"/>
                <w:szCs w:val="20"/>
              </w:rPr>
              <w:t>d</w:t>
            </w:r>
            <w:r w:rsidR="00900AB9">
              <w:rPr>
                <w:rFonts w:ascii="Myriad Pro" w:hAnsi="Myriad Pro"/>
                <w:sz w:val="20"/>
                <w:szCs w:val="20"/>
              </w:rPr>
              <w:t xml:space="preserve"> </w:t>
            </w:r>
            <w:r w:rsidR="009B4D39">
              <w:rPr>
                <w:rFonts w:ascii="Myriad Pro" w:hAnsi="Myriad Pro"/>
                <w:sz w:val="20"/>
                <w:szCs w:val="20"/>
              </w:rPr>
              <w:t>associated</w:t>
            </w:r>
            <w:r w:rsidR="00900AB9">
              <w:rPr>
                <w:rFonts w:ascii="Myriad Pro" w:hAnsi="Myriad Pro"/>
                <w:sz w:val="20"/>
                <w:szCs w:val="20"/>
              </w:rPr>
              <w:t xml:space="preserve"> stakeholders in generating and obtaining capacity (both at the technical and at the organizational level</w:t>
            </w:r>
            <w:r w:rsidR="009B4D39">
              <w:rPr>
                <w:rFonts w:ascii="Myriad Pro" w:hAnsi="Myriad Pro"/>
                <w:sz w:val="20"/>
                <w:szCs w:val="20"/>
              </w:rPr>
              <w:t xml:space="preserve"> and well as technical issues that arise out of the inte</w:t>
            </w:r>
            <w:r w:rsidR="00AC6869">
              <w:rPr>
                <w:rFonts w:ascii="Myriad Pro" w:hAnsi="Myriad Pro"/>
                <w:sz w:val="20"/>
                <w:szCs w:val="20"/>
              </w:rPr>
              <w:t>r</w:t>
            </w:r>
            <w:r w:rsidR="009B4D39">
              <w:rPr>
                <w:rFonts w:ascii="Myriad Pro" w:hAnsi="Myriad Pro"/>
                <w:sz w:val="20"/>
                <w:szCs w:val="20"/>
              </w:rPr>
              <w:t>ventions.</w:t>
            </w:r>
          </w:p>
        </w:tc>
      </w:tr>
      <w:tr w:rsidR="0065166D" w:rsidRPr="00B37228" w14:paraId="37D34D50" w14:textId="77777777" w:rsidTr="00670206">
        <w:tc>
          <w:tcPr>
            <w:tcW w:w="9242" w:type="dxa"/>
            <w:gridSpan w:val="5"/>
            <w:tcBorders>
              <w:top w:val="single" w:sz="4" w:space="0" w:color="auto"/>
              <w:bottom w:val="single" w:sz="6" w:space="0" w:color="auto"/>
            </w:tcBorders>
            <w:shd w:val="clear" w:color="auto" w:fill="F3F3F3"/>
          </w:tcPr>
          <w:p w14:paraId="02DEC90B" w14:textId="7F1C3CE8" w:rsidR="0065166D" w:rsidRPr="00B37228" w:rsidRDefault="0065166D" w:rsidP="00FB5E62">
            <w:pPr>
              <w:tabs>
                <w:tab w:val="left" w:pos="1080"/>
              </w:tabs>
              <w:spacing w:line="240" w:lineRule="auto"/>
              <w:rPr>
                <w:rFonts w:ascii="Myriad Pro" w:hAnsi="Myriad Pro"/>
                <w:sz w:val="20"/>
                <w:szCs w:val="20"/>
              </w:rPr>
            </w:pPr>
            <w:r w:rsidRPr="00B37228">
              <w:rPr>
                <w:rFonts w:ascii="Myriad Pro" w:hAnsi="Myriad Pro"/>
                <w:b/>
                <w:sz w:val="20"/>
                <w:szCs w:val="20"/>
              </w:rPr>
              <w:t>Management response</w:t>
            </w:r>
            <w:r w:rsidRPr="00B37228">
              <w:rPr>
                <w:rFonts w:ascii="Myriad Pro" w:hAnsi="Myriad Pro"/>
                <w:sz w:val="20"/>
                <w:szCs w:val="20"/>
              </w:rPr>
              <w:t xml:space="preserve">: </w:t>
            </w:r>
            <w:r w:rsidR="00AF1DF0">
              <w:rPr>
                <w:rFonts w:ascii="Myriad Pro" w:hAnsi="Myriad Pro"/>
                <w:sz w:val="20"/>
                <w:szCs w:val="20"/>
              </w:rPr>
              <w:t>Agree with MTR recommendation 16</w:t>
            </w:r>
          </w:p>
        </w:tc>
      </w:tr>
      <w:tr w:rsidR="00907099" w:rsidRPr="00B37228" w14:paraId="65B95B70" w14:textId="77777777" w:rsidTr="00670206">
        <w:trPr>
          <w:trHeight w:val="135"/>
        </w:trPr>
        <w:tc>
          <w:tcPr>
            <w:tcW w:w="2334" w:type="dxa"/>
            <w:vMerge w:val="restart"/>
            <w:tcBorders>
              <w:top w:val="single" w:sz="6" w:space="0" w:color="auto"/>
              <w:bottom w:val="single" w:sz="6" w:space="0" w:color="auto"/>
              <w:right w:val="single" w:sz="6" w:space="0" w:color="auto"/>
            </w:tcBorders>
            <w:shd w:val="clear" w:color="auto" w:fill="F3F3F3"/>
          </w:tcPr>
          <w:p w14:paraId="4049D73F" w14:textId="77777777" w:rsidR="0065166D" w:rsidRPr="00B37228" w:rsidRDefault="0065166D" w:rsidP="00FB5E62">
            <w:pPr>
              <w:tabs>
                <w:tab w:val="left" w:pos="1080"/>
              </w:tabs>
              <w:spacing w:line="240" w:lineRule="auto"/>
              <w:jc w:val="center"/>
              <w:rPr>
                <w:rFonts w:ascii="Myriad Pro" w:hAnsi="Myriad Pro"/>
                <w:b/>
                <w:sz w:val="20"/>
                <w:szCs w:val="20"/>
              </w:rPr>
            </w:pPr>
            <w:r w:rsidRPr="00B37228">
              <w:rPr>
                <w:rFonts w:ascii="Myriad Pro" w:hAnsi="Myriad Pro"/>
                <w:b/>
                <w:sz w:val="20"/>
                <w:szCs w:val="20"/>
              </w:rPr>
              <w:t>Key action(s)</w:t>
            </w:r>
          </w:p>
        </w:tc>
        <w:tc>
          <w:tcPr>
            <w:tcW w:w="955" w:type="dxa"/>
            <w:vMerge w:val="restart"/>
            <w:tcBorders>
              <w:top w:val="single" w:sz="6" w:space="0" w:color="auto"/>
              <w:left w:val="single" w:sz="6" w:space="0" w:color="auto"/>
              <w:bottom w:val="single" w:sz="6" w:space="0" w:color="auto"/>
              <w:right w:val="single" w:sz="6" w:space="0" w:color="auto"/>
            </w:tcBorders>
            <w:shd w:val="clear" w:color="auto" w:fill="F3F3F3"/>
          </w:tcPr>
          <w:p w14:paraId="6BD36CEB" w14:textId="77777777" w:rsidR="0065166D" w:rsidRPr="00B37228" w:rsidRDefault="0065166D" w:rsidP="00FB5E62">
            <w:pPr>
              <w:tabs>
                <w:tab w:val="left" w:pos="1080"/>
              </w:tabs>
              <w:spacing w:line="240" w:lineRule="auto"/>
              <w:jc w:val="center"/>
              <w:rPr>
                <w:rFonts w:ascii="Myriad Pro" w:hAnsi="Myriad Pro"/>
                <w:b/>
                <w:sz w:val="20"/>
                <w:szCs w:val="20"/>
              </w:rPr>
            </w:pPr>
            <w:r w:rsidRPr="00B37228">
              <w:rPr>
                <w:rFonts w:ascii="Myriad Pro" w:hAnsi="Myriad Pro"/>
                <w:b/>
                <w:sz w:val="20"/>
                <w:szCs w:val="20"/>
              </w:rPr>
              <w:t>Time frame</w:t>
            </w:r>
          </w:p>
        </w:tc>
        <w:tc>
          <w:tcPr>
            <w:tcW w:w="2127" w:type="dxa"/>
            <w:vMerge w:val="restart"/>
            <w:tcBorders>
              <w:top w:val="single" w:sz="6" w:space="0" w:color="auto"/>
              <w:left w:val="single" w:sz="6" w:space="0" w:color="auto"/>
              <w:bottom w:val="single" w:sz="6" w:space="0" w:color="auto"/>
              <w:right w:val="single" w:sz="6" w:space="0" w:color="auto"/>
            </w:tcBorders>
            <w:shd w:val="clear" w:color="auto" w:fill="F3F3F3"/>
          </w:tcPr>
          <w:p w14:paraId="290655D4" w14:textId="77777777" w:rsidR="0065166D" w:rsidRPr="00B37228" w:rsidRDefault="0065166D" w:rsidP="00FB5E62">
            <w:pPr>
              <w:tabs>
                <w:tab w:val="left" w:pos="1080"/>
              </w:tabs>
              <w:spacing w:line="240" w:lineRule="auto"/>
              <w:jc w:val="center"/>
              <w:rPr>
                <w:rFonts w:ascii="Myriad Pro" w:hAnsi="Myriad Pro"/>
                <w:b/>
                <w:sz w:val="20"/>
                <w:szCs w:val="20"/>
              </w:rPr>
            </w:pPr>
            <w:r w:rsidRPr="00B37228">
              <w:rPr>
                <w:rFonts w:ascii="Myriad Pro" w:hAnsi="Myriad Pro"/>
                <w:b/>
                <w:sz w:val="20"/>
                <w:szCs w:val="20"/>
              </w:rPr>
              <w:t>Responsible unit(s)</w:t>
            </w:r>
          </w:p>
        </w:tc>
        <w:tc>
          <w:tcPr>
            <w:tcW w:w="3826" w:type="dxa"/>
            <w:gridSpan w:val="2"/>
            <w:tcBorders>
              <w:top w:val="single" w:sz="6" w:space="0" w:color="auto"/>
              <w:left w:val="single" w:sz="6" w:space="0" w:color="auto"/>
              <w:bottom w:val="single" w:sz="6" w:space="0" w:color="auto"/>
            </w:tcBorders>
            <w:shd w:val="clear" w:color="auto" w:fill="F3F3F3"/>
          </w:tcPr>
          <w:p w14:paraId="73177390" w14:textId="77777777" w:rsidR="0065166D" w:rsidRPr="00B37228" w:rsidRDefault="0065166D" w:rsidP="00FB5E62">
            <w:pPr>
              <w:tabs>
                <w:tab w:val="left" w:pos="1080"/>
              </w:tabs>
              <w:spacing w:line="240" w:lineRule="auto"/>
              <w:jc w:val="center"/>
              <w:rPr>
                <w:rFonts w:ascii="Myriad Pro" w:hAnsi="Myriad Pro"/>
                <w:b/>
                <w:sz w:val="20"/>
                <w:szCs w:val="20"/>
              </w:rPr>
            </w:pPr>
            <w:r w:rsidRPr="00B37228">
              <w:rPr>
                <w:rFonts w:ascii="Myriad Pro" w:hAnsi="Myriad Pro"/>
                <w:b/>
                <w:sz w:val="20"/>
                <w:szCs w:val="20"/>
              </w:rPr>
              <w:t>Tracking</w:t>
            </w:r>
          </w:p>
        </w:tc>
      </w:tr>
      <w:tr w:rsidR="00907099" w:rsidRPr="00B37228" w14:paraId="74DA67AF" w14:textId="77777777" w:rsidTr="00670206">
        <w:trPr>
          <w:trHeight w:val="135"/>
        </w:trPr>
        <w:tc>
          <w:tcPr>
            <w:tcW w:w="2334" w:type="dxa"/>
            <w:vMerge/>
            <w:tcBorders>
              <w:top w:val="single" w:sz="6" w:space="0" w:color="auto"/>
              <w:bottom w:val="single" w:sz="6" w:space="0" w:color="auto"/>
              <w:right w:val="single" w:sz="6" w:space="0" w:color="auto"/>
            </w:tcBorders>
            <w:shd w:val="clear" w:color="auto" w:fill="F3F3F3"/>
          </w:tcPr>
          <w:p w14:paraId="12F5C8E8" w14:textId="77777777" w:rsidR="0065166D" w:rsidRPr="00B37228" w:rsidRDefault="0065166D" w:rsidP="00FB5E62">
            <w:pPr>
              <w:tabs>
                <w:tab w:val="left" w:pos="1080"/>
              </w:tabs>
              <w:spacing w:line="240" w:lineRule="auto"/>
              <w:rPr>
                <w:rFonts w:ascii="Myriad Pro" w:hAnsi="Myriad Pro"/>
                <w:sz w:val="20"/>
                <w:szCs w:val="20"/>
              </w:rPr>
            </w:pPr>
          </w:p>
        </w:tc>
        <w:tc>
          <w:tcPr>
            <w:tcW w:w="955" w:type="dxa"/>
            <w:vMerge/>
            <w:tcBorders>
              <w:top w:val="single" w:sz="6" w:space="0" w:color="auto"/>
              <w:left w:val="single" w:sz="6" w:space="0" w:color="auto"/>
              <w:bottom w:val="single" w:sz="6" w:space="0" w:color="auto"/>
              <w:right w:val="single" w:sz="6" w:space="0" w:color="auto"/>
            </w:tcBorders>
            <w:shd w:val="clear" w:color="auto" w:fill="F3F3F3"/>
          </w:tcPr>
          <w:p w14:paraId="7A29315D" w14:textId="77777777" w:rsidR="0065166D" w:rsidRPr="00B37228" w:rsidRDefault="0065166D" w:rsidP="00FB5E62">
            <w:pPr>
              <w:tabs>
                <w:tab w:val="left" w:pos="1080"/>
              </w:tabs>
              <w:spacing w:line="240" w:lineRule="auto"/>
              <w:rPr>
                <w:rFonts w:ascii="Myriad Pro" w:hAnsi="Myriad Pro"/>
                <w:b/>
                <w:sz w:val="20"/>
                <w:szCs w:val="20"/>
              </w:rPr>
            </w:pPr>
          </w:p>
        </w:tc>
        <w:tc>
          <w:tcPr>
            <w:tcW w:w="2127" w:type="dxa"/>
            <w:vMerge/>
            <w:tcBorders>
              <w:top w:val="single" w:sz="6" w:space="0" w:color="auto"/>
              <w:left w:val="single" w:sz="6" w:space="0" w:color="auto"/>
              <w:bottom w:val="single" w:sz="6" w:space="0" w:color="auto"/>
              <w:right w:val="single" w:sz="6" w:space="0" w:color="auto"/>
            </w:tcBorders>
            <w:shd w:val="clear" w:color="auto" w:fill="F3F3F3"/>
          </w:tcPr>
          <w:p w14:paraId="1957A8C2" w14:textId="77777777" w:rsidR="0065166D" w:rsidRPr="00B37228" w:rsidRDefault="0065166D" w:rsidP="00FB5E62">
            <w:pPr>
              <w:tabs>
                <w:tab w:val="left" w:pos="1080"/>
              </w:tabs>
              <w:spacing w:line="240" w:lineRule="auto"/>
              <w:rPr>
                <w:rFonts w:ascii="Myriad Pro" w:hAnsi="Myriad Pro"/>
                <w:b/>
                <w:sz w:val="20"/>
                <w:szCs w:val="20"/>
              </w:rPr>
            </w:pPr>
          </w:p>
        </w:tc>
        <w:tc>
          <w:tcPr>
            <w:tcW w:w="2693" w:type="dxa"/>
            <w:tcBorders>
              <w:top w:val="single" w:sz="6" w:space="0" w:color="auto"/>
              <w:left w:val="single" w:sz="6" w:space="0" w:color="auto"/>
              <w:bottom w:val="single" w:sz="6" w:space="0" w:color="auto"/>
              <w:right w:val="single" w:sz="6" w:space="0" w:color="auto"/>
            </w:tcBorders>
          </w:tcPr>
          <w:p w14:paraId="52F1EA93" w14:textId="77777777" w:rsidR="0065166D" w:rsidRPr="00B37228" w:rsidRDefault="0065166D" w:rsidP="00FB5E62">
            <w:pPr>
              <w:tabs>
                <w:tab w:val="left" w:pos="1080"/>
              </w:tabs>
              <w:spacing w:line="240" w:lineRule="auto"/>
              <w:jc w:val="center"/>
              <w:rPr>
                <w:rFonts w:ascii="Myriad Pro" w:hAnsi="Myriad Pro"/>
                <w:b/>
                <w:sz w:val="20"/>
                <w:szCs w:val="20"/>
              </w:rPr>
            </w:pPr>
            <w:r w:rsidRPr="00B37228">
              <w:rPr>
                <w:rFonts w:ascii="Myriad Pro" w:hAnsi="Myriad Pro"/>
                <w:b/>
                <w:sz w:val="20"/>
                <w:szCs w:val="20"/>
              </w:rPr>
              <w:t>Comments</w:t>
            </w:r>
          </w:p>
        </w:tc>
        <w:tc>
          <w:tcPr>
            <w:tcW w:w="1133" w:type="dxa"/>
            <w:tcBorders>
              <w:top w:val="single" w:sz="6" w:space="0" w:color="auto"/>
              <w:left w:val="single" w:sz="6" w:space="0" w:color="auto"/>
              <w:bottom w:val="single" w:sz="6" w:space="0" w:color="auto"/>
            </w:tcBorders>
          </w:tcPr>
          <w:p w14:paraId="25C0E9E9" w14:textId="77777777" w:rsidR="0065166D" w:rsidRPr="00B37228" w:rsidRDefault="0065166D" w:rsidP="00FB5E62">
            <w:pPr>
              <w:tabs>
                <w:tab w:val="left" w:pos="1080"/>
              </w:tabs>
              <w:spacing w:line="240" w:lineRule="auto"/>
              <w:jc w:val="center"/>
              <w:rPr>
                <w:rFonts w:ascii="Myriad Pro" w:hAnsi="Myriad Pro"/>
                <w:b/>
                <w:sz w:val="20"/>
                <w:szCs w:val="20"/>
              </w:rPr>
            </w:pPr>
            <w:r w:rsidRPr="00B37228">
              <w:rPr>
                <w:rFonts w:ascii="Myriad Pro" w:hAnsi="Myriad Pro"/>
                <w:b/>
                <w:sz w:val="20"/>
                <w:szCs w:val="20"/>
              </w:rPr>
              <w:t>Status</w:t>
            </w:r>
          </w:p>
        </w:tc>
      </w:tr>
      <w:tr w:rsidR="00907099" w:rsidRPr="00B37228" w14:paraId="2EE41097" w14:textId="77777777" w:rsidTr="00670206">
        <w:tc>
          <w:tcPr>
            <w:tcW w:w="2334" w:type="dxa"/>
            <w:tcBorders>
              <w:top w:val="single" w:sz="6" w:space="0" w:color="auto"/>
              <w:bottom w:val="single" w:sz="6" w:space="0" w:color="auto"/>
              <w:right w:val="single" w:sz="6" w:space="0" w:color="auto"/>
            </w:tcBorders>
          </w:tcPr>
          <w:p w14:paraId="79C88ED2" w14:textId="4CD19155" w:rsidR="0065166D" w:rsidRPr="00B37228" w:rsidRDefault="00AB1203" w:rsidP="00FB5E62">
            <w:pPr>
              <w:tabs>
                <w:tab w:val="left" w:pos="1080"/>
              </w:tabs>
              <w:spacing w:line="240" w:lineRule="auto"/>
              <w:rPr>
                <w:rFonts w:ascii="Myriad Pro" w:hAnsi="Myriad Pro"/>
                <w:sz w:val="20"/>
                <w:szCs w:val="20"/>
              </w:rPr>
            </w:pPr>
            <w:r>
              <w:rPr>
                <w:rFonts w:ascii="Myriad Pro" w:hAnsi="Myriad Pro"/>
                <w:sz w:val="20"/>
                <w:szCs w:val="20"/>
              </w:rPr>
              <w:t xml:space="preserve">Support MNR staff undertaking capacity building </w:t>
            </w:r>
          </w:p>
        </w:tc>
        <w:tc>
          <w:tcPr>
            <w:tcW w:w="955" w:type="dxa"/>
            <w:tcBorders>
              <w:top w:val="single" w:sz="6" w:space="0" w:color="auto"/>
              <w:left w:val="single" w:sz="6" w:space="0" w:color="auto"/>
              <w:bottom w:val="single" w:sz="6" w:space="0" w:color="auto"/>
              <w:right w:val="single" w:sz="6" w:space="0" w:color="auto"/>
            </w:tcBorders>
          </w:tcPr>
          <w:p w14:paraId="1E1BFE02" w14:textId="67A5E06C" w:rsidR="0065166D" w:rsidRPr="00B37228" w:rsidRDefault="00176D08" w:rsidP="00FB5E62">
            <w:pPr>
              <w:tabs>
                <w:tab w:val="left" w:pos="1080"/>
              </w:tabs>
              <w:spacing w:line="240" w:lineRule="auto"/>
              <w:rPr>
                <w:rFonts w:ascii="Myriad Pro" w:hAnsi="Myriad Pro"/>
                <w:sz w:val="20"/>
                <w:szCs w:val="20"/>
              </w:rPr>
            </w:pPr>
            <w:r>
              <w:rPr>
                <w:rFonts w:ascii="Myriad Pro" w:hAnsi="Myriad Pro"/>
                <w:sz w:val="20"/>
                <w:szCs w:val="20"/>
              </w:rPr>
              <w:t>July 2019 onwards</w:t>
            </w:r>
          </w:p>
        </w:tc>
        <w:tc>
          <w:tcPr>
            <w:tcW w:w="2127" w:type="dxa"/>
            <w:tcBorders>
              <w:top w:val="single" w:sz="6" w:space="0" w:color="auto"/>
              <w:left w:val="single" w:sz="6" w:space="0" w:color="auto"/>
              <w:bottom w:val="single" w:sz="6" w:space="0" w:color="auto"/>
              <w:right w:val="single" w:sz="6" w:space="0" w:color="auto"/>
            </w:tcBorders>
          </w:tcPr>
          <w:p w14:paraId="32EC65F9" w14:textId="461B20D9" w:rsidR="0065166D" w:rsidRPr="00B37228" w:rsidRDefault="00AB1203" w:rsidP="00FB5E62">
            <w:pPr>
              <w:tabs>
                <w:tab w:val="left" w:pos="1080"/>
              </w:tabs>
              <w:spacing w:line="240" w:lineRule="auto"/>
              <w:rPr>
                <w:rFonts w:ascii="Myriad Pro" w:hAnsi="Myriad Pro"/>
                <w:sz w:val="20"/>
                <w:szCs w:val="20"/>
              </w:rPr>
            </w:pPr>
            <w:r>
              <w:rPr>
                <w:rFonts w:ascii="Myriad Pro" w:hAnsi="Myriad Pro"/>
                <w:sz w:val="20"/>
                <w:szCs w:val="20"/>
              </w:rPr>
              <w:t>PIU, MNR</w:t>
            </w:r>
          </w:p>
        </w:tc>
        <w:tc>
          <w:tcPr>
            <w:tcW w:w="2693" w:type="dxa"/>
            <w:tcBorders>
              <w:top w:val="single" w:sz="6" w:space="0" w:color="auto"/>
              <w:left w:val="single" w:sz="6" w:space="0" w:color="auto"/>
              <w:bottom w:val="single" w:sz="6" w:space="0" w:color="auto"/>
              <w:right w:val="single" w:sz="6" w:space="0" w:color="auto"/>
            </w:tcBorders>
          </w:tcPr>
          <w:p w14:paraId="683B6A38" w14:textId="150BCDE7" w:rsidR="0065166D" w:rsidRDefault="00AF1DF0" w:rsidP="00FB5E62">
            <w:pPr>
              <w:tabs>
                <w:tab w:val="left" w:pos="1080"/>
              </w:tabs>
              <w:spacing w:line="240" w:lineRule="auto"/>
              <w:rPr>
                <w:rFonts w:ascii="Myriad Pro" w:hAnsi="Myriad Pro"/>
                <w:sz w:val="20"/>
                <w:szCs w:val="20"/>
              </w:rPr>
            </w:pPr>
            <w:r>
              <w:rPr>
                <w:rFonts w:ascii="Myriad Pro" w:hAnsi="Myriad Pro"/>
                <w:sz w:val="20"/>
                <w:szCs w:val="20"/>
              </w:rPr>
              <w:t>Several MNR staff started the JCU PGC online course</w:t>
            </w:r>
          </w:p>
          <w:p w14:paraId="20B19BD1" w14:textId="77777777" w:rsidR="00176D08" w:rsidRDefault="00176D08" w:rsidP="00FB5E62">
            <w:pPr>
              <w:tabs>
                <w:tab w:val="left" w:pos="1080"/>
              </w:tabs>
              <w:spacing w:line="240" w:lineRule="auto"/>
              <w:rPr>
                <w:rFonts w:ascii="Myriad Pro" w:hAnsi="Myriad Pro"/>
                <w:sz w:val="20"/>
                <w:szCs w:val="20"/>
              </w:rPr>
            </w:pPr>
            <w:r>
              <w:rPr>
                <w:rFonts w:ascii="Myriad Pro" w:hAnsi="Myriad Pro"/>
                <w:sz w:val="20"/>
                <w:szCs w:val="20"/>
              </w:rPr>
              <w:t>Commitment currently an issue as workload for students is very high for all.  Ongoing project engagements offer practical on the job solutions to complex issues.</w:t>
            </w:r>
          </w:p>
          <w:p w14:paraId="3210D3BB" w14:textId="27DE0A19" w:rsidR="00AF1DF0" w:rsidRPr="00B37228" w:rsidRDefault="00AF1DF0" w:rsidP="00FB5E62">
            <w:pPr>
              <w:tabs>
                <w:tab w:val="left" w:pos="1080"/>
              </w:tabs>
              <w:spacing w:line="240" w:lineRule="auto"/>
              <w:rPr>
                <w:rFonts w:ascii="Myriad Pro" w:hAnsi="Myriad Pro"/>
                <w:sz w:val="20"/>
                <w:szCs w:val="20"/>
              </w:rPr>
            </w:pPr>
            <w:r>
              <w:rPr>
                <w:rFonts w:ascii="Myriad Pro" w:hAnsi="Myriad Pro"/>
                <w:sz w:val="20"/>
                <w:szCs w:val="20"/>
              </w:rPr>
              <w:t xml:space="preserve">Project has </w:t>
            </w:r>
            <w:r w:rsidR="00670206">
              <w:rPr>
                <w:rFonts w:ascii="Myriad Pro" w:hAnsi="Myriad Pro"/>
                <w:sz w:val="20"/>
                <w:szCs w:val="20"/>
              </w:rPr>
              <w:t>provided</w:t>
            </w:r>
            <w:r>
              <w:rPr>
                <w:rFonts w:ascii="Myriad Pro" w:hAnsi="Myriad Pro"/>
                <w:sz w:val="20"/>
                <w:szCs w:val="20"/>
              </w:rPr>
              <w:t xml:space="preserve"> on-the-job through the various </w:t>
            </w:r>
            <w:r>
              <w:rPr>
                <w:rFonts w:ascii="Myriad Pro" w:hAnsi="Myriad Pro"/>
                <w:sz w:val="20"/>
                <w:szCs w:val="20"/>
              </w:rPr>
              <w:lastRenderedPageBreak/>
              <w:t>specific capacity components of all consultancies</w:t>
            </w:r>
          </w:p>
        </w:tc>
        <w:tc>
          <w:tcPr>
            <w:tcW w:w="1133" w:type="dxa"/>
            <w:tcBorders>
              <w:top w:val="single" w:sz="6" w:space="0" w:color="auto"/>
              <w:left w:val="single" w:sz="6" w:space="0" w:color="auto"/>
              <w:bottom w:val="single" w:sz="6" w:space="0" w:color="auto"/>
            </w:tcBorders>
          </w:tcPr>
          <w:p w14:paraId="4A977158" w14:textId="527947FA" w:rsidR="0065166D" w:rsidRPr="00B37228" w:rsidRDefault="00AF1DF0" w:rsidP="00FB5E62">
            <w:pPr>
              <w:tabs>
                <w:tab w:val="left" w:pos="1080"/>
              </w:tabs>
              <w:spacing w:line="240" w:lineRule="auto"/>
              <w:rPr>
                <w:rFonts w:ascii="Myriad Pro" w:hAnsi="Myriad Pro"/>
                <w:sz w:val="20"/>
                <w:szCs w:val="20"/>
              </w:rPr>
            </w:pPr>
            <w:r>
              <w:rPr>
                <w:rFonts w:ascii="Myriad Pro" w:hAnsi="Myriad Pro"/>
                <w:sz w:val="20"/>
                <w:szCs w:val="20"/>
              </w:rPr>
              <w:lastRenderedPageBreak/>
              <w:t>Ongoing</w:t>
            </w:r>
          </w:p>
        </w:tc>
      </w:tr>
      <w:tr w:rsidR="00907099" w:rsidRPr="00B37228" w14:paraId="7F0AC60B" w14:textId="77777777" w:rsidTr="00670206">
        <w:tc>
          <w:tcPr>
            <w:tcW w:w="2334" w:type="dxa"/>
            <w:tcBorders>
              <w:top w:val="single" w:sz="6" w:space="0" w:color="auto"/>
              <w:bottom w:val="single" w:sz="6" w:space="0" w:color="auto"/>
              <w:right w:val="single" w:sz="6" w:space="0" w:color="auto"/>
            </w:tcBorders>
          </w:tcPr>
          <w:p w14:paraId="7E5D3F9A" w14:textId="2FA88BFC" w:rsidR="0065166D" w:rsidRPr="00B37228" w:rsidRDefault="00AB1203" w:rsidP="00FB5E62">
            <w:pPr>
              <w:tabs>
                <w:tab w:val="left" w:pos="1080"/>
              </w:tabs>
              <w:spacing w:line="240" w:lineRule="auto"/>
              <w:rPr>
                <w:rFonts w:ascii="Myriad Pro" w:hAnsi="Myriad Pro"/>
                <w:sz w:val="20"/>
                <w:szCs w:val="20"/>
              </w:rPr>
            </w:pPr>
            <w:r>
              <w:rPr>
                <w:rFonts w:ascii="Myriad Pro" w:hAnsi="Myriad Pro"/>
                <w:sz w:val="20"/>
                <w:szCs w:val="20"/>
              </w:rPr>
              <w:t>Assess ongoing outcomes of community consultations to ensure responsiveness to changing dynamics within communities as interventions impact at ground level</w:t>
            </w:r>
          </w:p>
        </w:tc>
        <w:tc>
          <w:tcPr>
            <w:tcW w:w="955" w:type="dxa"/>
            <w:tcBorders>
              <w:top w:val="single" w:sz="6" w:space="0" w:color="auto"/>
              <w:left w:val="single" w:sz="6" w:space="0" w:color="auto"/>
              <w:bottom w:val="single" w:sz="6" w:space="0" w:color="auto"/>
              <w:right w:val="single" w:sz="6" w:space="0" w:color="auto"/>
            </w:tcBorders>
          </w:tcPr>
          <w:p w14:paraId="5A5DF37A" w14:textId="689D8394" w:rsidR="0065166D" w:rsidRPr="00B37228" w:rsidRDefault="00176D08" w:rsidP="00FB5E62">
            <w:pPr>
              <w:tabs>
                <w:tab w:val="left" w:pos="1080"/>
              </w:tabs>
              <w:spacing w:line="240" w:lineRule="auto"/>
              <w:rPr>
                <w:rFonts w:ascii="Myriad Pro" w:hAnsi="Myriad Pro"/>
                <w:sz w:val="20"/>
                <w:szCs w:val="20"/>
              </w:rPr>
            </w:pPr>
            <w:r>
              <w:rPr>
                <w:rFonts w:ascii="Myriad Pro" w:hAnsi="Myriad Pro"/>
                <w:sz w:val="20"/>
                <w:szCs w:val="20"/>
              </w:rPr>
              <w:t>July 2019 onwards</w:t>
            </w:r>
          </w:p>
        </w:tc>
        <w:tc>
          <w:tcPr>
            <w:tcW w:w="2127" w:type="dxa"/>
            <w:tcBorders>
              <w:top w:val="single" w:sz="6" w:space="0" w:color="auto"/>
              <w:left w:val="single" w:sz="6" w:space="0" w:color="auto"/>
              <w:bottom w:val="single" w:sz="6" w:space="0" w:color="auto"/>
              <w:right w:val="single" w:sz="6" w:space="0" w:color="auto"/>
            </w:tcBorders>
          </w:tcPr>
          <w:p w14:paraId="615264F6" w14:textId="19C7FDD9" w:rsidR="0065166D" w:rsidRPr="00B37228" w:rsidRDefault="00AB1203" w:rsidP="00FB5E62">
            <w:pPr>
              <w:tabs>
                <w:tab w:val="left" w:pos="1080"/>
              </w:tabs>
              <w:spacing w:line="240" w:lineRule="auto"/>
              <w:rPr>
                <w:rFonts w:ascii="Myriad Pro" w:hAnsi="Myriad Pro"/>
                <w:sz w:val="20"/>
                <w:szCs w:val="20"/>
              </w:rPr>
            </w:pPr>
            <w:r>
              <w:rPr>
                <w:rFonts w:ascii="Myriad Pro" w:hAnsi="Myriad Pro"/>
                <w:sz w:val="20"/>
                <w:szCs w:val="20"/>
              </w:rPr>
              <w:t>PIU, MNR</w:t>
            </w:r>
          </w:p>
        </w:tc>
        <w:tc>
          <w:tcPr>
            <w:tcW w:w="2693" w:type="dxa"/>
            <w:tcBorders>
              <w:top w:val="single" w:sz="6" w:space="0" w:color="auto"/>
              <w:left w:val="single" w:sz="6" w:space="0" w:color="auto"/>
              <w:bottom w:val="single" w:sz="6" w:space="0" w:color="auto"/>
              <w:right w:val="single" w:sz="6" w:space="0" w:color="auto"/>
            </w:tcBorders>
          </w:tcPr>
          <w:p w14:paraId="06639DBB" w14:textId="52A74D63" w:rsidR="00176D08" w:rsidRDefault="006D265B" w:rsidP="00FB5E62">
            <w:pPr>
              <w:tabs>
                <w:tab w:val="left" w:pos="1080"/>
              </w:tabs>
              <w:spacing w:line="240" w:lineRule="auto"/>
              <w:rPr>
                <w:rFonts w:ascii="Myriad Pro" w:hAnsi="Myriad Pro"/>
                <w:sz w:val="20"/>
                <w:szCs w:val="20"/>
              </w:rPr>
            </w:pPr>
            <w:r>
              <w:rPr>
                <w:rFonts w:ascii="Myriad Pro" w:hAnsi="Myriad Pro"/>
                <w:sz w:val="20"/>
                <w:szCs w:val="20"/>
              </w:rPr>
              <w:t xml:space="preserve">Community outcomes </w:t>
            </w:r>
            <w:r w:rsidR="00670206">
              <w:rPr>
                <w:rFonts w:ascii="Myriad Pro" w:hAnsi="Myriad Pro"/>
                <w:sz w:val="20"/>
                <w:szCs w:val="20"/>
              </w:rPr>
              <w:t>continually change</w:t>
            </w:r>
            <w:r>
              <w:rPr>
                <w:rFonts w:ascii="Myriad Pro" w:hAnsi="Myriad Pro"/>
                <w:sz w:val="20"/>
                <w:szCs w:val="20"/>
              </w:rPr>
              <w:t xml:space="preserve"> as progress is made with intervention measures, responsiveness from PIU and key </w:t>
            </w:r>
            <w:r w:rsidR="00670206">
              <w:rPr>
                <w:rFonts w:ascii="Myriad Pro" w:hAnsi="Myriad Pro"/>
                <w:sz w:val="20"/>
                <w:szCs w:val="20"/>
              </w:rPr>
              <w:t>stakeholders needs</w:t>
            </w:r>
            <w:r>
              <w:rPr>
                <w:rFonts w:ascii="Myriad Pro" w:hAnsi="Myriad Pro"/>
                <w:sz w:val="20"/>
                <w:szCs w:val="20"/>
              </w:rPr>
              <w:t xml:space="preserve"> to adapt accordingly to stay on track </w:t>
            </w:r>
          </w:p>
          <w:p w14:paraId="30F822CF" w14:textId="4C784FFA" w:rsidR="0065166D" w:rsidRPr="00B37228" w:rsidRDefault="00176D08" w:rsidP="00FB5E62">
            <w:pPr>
              <w:tabs>
                <w:tab w:val="left" w:pos="1080"/>
              </w:tabs>
              <w:spacing w:line="240" w:lineRule="auto"/>
              <w:rPr>
                <w:rFonts w:ascii="Myriad Pro" w:hAnsi="Myriad Pro"/>
                <w:sz w:val="20"/>
                <w:szCs w:val="20"/>
              </w:rPr>
            </w:pPr>
            <w:r>
              <w:rPr>
                <w:rFonts w:ascii="Myriad Pro" w:hAnsi="Myriad Pro"/>
                <w:sz w:val="20"/>
                <w:szCs w:val="20"/>
              </w:rPr>
              <w:t>PIU keeping close monitor of community outcomes for further action and recommendations to key stakeholders in Govt and across sectors in line with progressing community commitment to CAs and reefs.</w:t>
            </w:r>
            <w:r w:rsidR="006D265B">
              <w:rPr>
                <w:rFonts w:ascii="Myriad Pro" w:hAnsi="Myriad Pro"/>
                <w:sz w:val="20"/>
                <w:szCs w:val="20"/>
              </w:rPr>
              <w:t>with expected outcomes.</w:t>
            </w:r>
          </w:p>
        </w:tc>
        <w:tc>
          <w:tcPr>
            <w:tcW w:w="1133" w:type="dxa"/>
            <w:tcBorders>
              <w:top w:val="single" w:sz="6" w:space="0" w:color="auto"/>
              <w:left w:val="single" w:sz="6" w:space="0" w:color="auto"/>
              <w:bottom w:val="single" w:sz="6" w:space="0" w:color="auto"/>
            </w:tcBorders>
          </w:tcPr>
          <w:p w14:paraId="3A5C3930" w14:textId="3DED99C7" w:rsidR="0065166D" w:rsidRPr="00B37228" w:rsidRDefault="00670206" w:rsidP="00FB5E62">
            <w:pPr>
              <w:tabs>
                <w:tab w:val="left" w:pos="1080"/>
              </w:tabs>
              <w:spacing w:line="240" w:lineRule="auto"/>
              <w:rPr>
                <w:rFonts w:ascii="Myriad Pro" w:hAnsi="Myriad Pro"/>
                <w:sz w:val="20"/>
                <w:szCs w:val="20"/>
              </w:rPr>
            </w:pPr>
            <w:r>
              <w:rPr>
                <w:rFonts w:ascii="Myriad Pro" w:hAnsi="Myriad Pro"/>
                <w:sz w:val="20"/>
                <w:szCs w:val="20"/>
              </w:rPr>
              <w:t xml:space="preserve">Ongoing </w:t>
            </w:r>
          </w:p>
        </w:tc>
      </w:tr>
      <w:tr w:rsidR="00907099" w:rsidRPr="00B37228" w14:paraId="54DB2271" w14:textId="77777777" w:rsidTr="00670206">
        <w:tc>
          <w:tcPr>
            <w:tcW w:w="2334" w:type="dxa"/>
            <w:tcBorders>
              <w:top w:val="single" w:sz="6" w:space="0" w:color="auto"/>
              <w:bottom w:val="single" w:sz="4" w:space="0" w:color="auto"/>
              <w:right w:val="single" w:sz="6" w:space="0" w:color="auto"/>
            </w:tcBorders>
          </w:tcPr>
          <w:p w14:paraId="5B5C8B81" w14:textId="36E0590D" w:rsidR="0065166D" w:rsidRPr="00B37228" w:rsidRDefault="0065166D" w:rsidP="00FB5E62">
            <w:pPr>
              <w:tabs>
                <w:tab w:val="left" w:pos="1080"/>
              </w:tabs>
              <w:spacing w:line="240" w:lineRule="auto"/>
              <w:rPr>
                <w:rFonts w:ascii="Myriad Pro" w:hAnsi="Myriad Pro"/>
                <w:sz w:val="20"/>
                <w:szCs w:val="20"/>
              </w:rPr>
            </w:pPr>
          </w:p>
        </w:tc>
        <w:tc>
          <w:tcPr>
            <w:tcW w:w="955" w:type="dxa"/>
            <w:tcBorders>
              <w:top w:val="single" w:sz="6" w:space="0" w:color="auto"/>
              <w:left w:val="single" w:sz="6" w:space="0" w:color="auto"/>
              <w:bottom w:val="single" w:sz="4" w:space="0" w:color="auto"/>
              <w:right w:val="single" w:sz="6" w:space="0" w:color="auto"/>
            </w:tcBorders>
          </w:tcPr>
          <w:p w14:paraId="0860C948" w14:textId="77777777" w:rsidR="0065166D" w:rsidRPr="00B37228" w:rsidDel="0081599E" w:rsidRDefault="0065166D" w:rsidP="00FB5E62">
            <w:pPr>
              <w:tabs>
                <w:tab w:val="left" w:pos="1080"/>
              </w:tabs>
              <w:spacing w:line="240" w:lineRule="auto"/>
              <w:rPr>
                <w:rFonts w:ascii="Myriad Pro" w:hAnsi="Myriad Pro"/>
                <w:sz w:val="20"/>
                <w:szCs w:val="20"/>
              </w:rPr>
            </w:pPr>
          </w:p>
        </w:tc>
        <w:tc>
          <w:tcPr>
            <w:tcW w:w="2127" w:type="dxa"/>
            <w:tcBorders>
              <w:top w:val="single" w:sz="6" w:space="0" w:color="auto"/>
              <w:left w:val="single" w:sz="6" w:space="0" w:color="auto"/>
              <w:bottom w:val="single" w:sz="4" w:space="0" w:color="auto"/>
              <w:right w:val="single" w:sz="6" w:space="0" w:color="auto"/>
            </w:tcBorders>
          </w:tcPr>
          <w:p w14:paraId="04167479" w14:textId="77777777" w:rsidR="0065166D" w:rsidRPr="00B37228" w:rsidDel="0081599E" w:rsidRDefault="0065166D" w:rsidP="00FB5E62">
            <w:pPr>
              <w:tabs>
                <w:tab w:val="left" w:pos="1080"/>
              </w:tabs>
              <w:spacing w:line="240" w:lineRule="auto"/>
              <w:rPr>
                <w:rFonts w:ascii="Myriad Pro" w:hAnsi="Myriad Pro"/>
                <w:sz w:val="20"/>
                <w:szCs w:val="20"/>
              </w:rPr>
            </w:pPr>
          </w:p>
        </w:tc>
        <w:tc>
          <w:tcPr>
            <w:tcW w:w="2693" w:type="dxa"/>
            <w:tcBorders>
              <w:top w:val="single" w:sz="6" w:space="0" w:color="auto"/>
              <w:left w:val="single" w:sz="6" w:space="0" w:color="auto"/>
              <w:bottom w:val="single" w:sz="4" w:space="0" w:color="auto"/>
              <w:right w:val="single" w:sz="6" w:space="0" w:color="auto"/>
            </w:tcBorders>
          </w:tcPr>
          <w:p w14:paraId="6C7F0AF7" w14:textId="77777777" w:rsidR="0065166D" w:rsidRPr="00B37228" w:rsidRDefault="0065166D" w:rsidP="00FB5E62">
            <w:pPr>
              <w:tabs>
                <w:tab w:val="left" w:pos="1080"/>
              </w:tabs>
              <w:spacing w:line="240" w:lineRule="auto"/>
              <w:rPr>
                <w:rFonts w:ascii="Myriad Pro" w:hAnsi="Myriad Pro"/>
                <w:sz w:val="20"/>
                <w:szCs w:val="20"/>
              </w:rPr>
            </w:pPr>
          </w:p>
        </w:tc>
        <w:tc>
          <w:tcPr>
            <w:tcW w:w="1133" w:type="dxa"/>
            <w:tcBorders>
              <w:top w:val="single" w:sz="6" w:space="0" w:color="auto"/>
              <w:left w:val="single" w:sz="6" w:space="0" w:color="auto"/>
              <w:bottom w:val="single" w:sz="4" w:space="0" w:color="auto"/>
            </w:tcBorders>
          </w:tcPr>
          <w:p w14:paraId="60D48ABB" w14:textId="77777777" w:rsidR="0065166D" w:rsidRPr="00B37228" w:rsidRDefault="0065166D" w:rsidP="00FB5E62">
            <w:pPr>
              <w:tabs>
                <w:tab w:val="left" w:pos="1080"/>
              </w:tabs>
              <w:spacing w:line="240" w:lineRule="auto"/>
              <w:rPr>
                <w:rFonts w:ascii="Myriad Pro" w:hAnsi="Myriad Pro"/>
                <w:sz w:val="20"/>
                <w:szCs w:val="20"/>
              </w:rPr>
            </w:pPr>
          </w:p>
        </w:tc>
      </w:tr>
    </w:tbl>
    <w:p w14:paraId="38C4BE6E" w14:textId="26C59CF3" w:rsidR="0065166D" w:rsidRDefault="0065166D" w:rsidP="00D66F55">
      <w:pPr>
        <w:rPr>
          <w:rFonts w:ascii="Myriad Pro" w:hAnsi="Myriad Pro"/>
        </w:rPr>
      </w:pPr>
    </w:p>
    <w:tbl>
      <w:tblPr>
        <w:tblW w:w="0" w:type="auto"/>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876"/>
        <w:gridCol w:w="1263"/>
        <w:gridCol w:w="1301"/>
        <w:gridCol w:w="2616"/>
        <w:gridCol w:w="1186"/>
      </w:tblGrid>
      <w:tr w:rsidR="009B4D39" w:rsidRPr="00B37228" w14:paraId="32D81FAA" w14:textId="77777777" w:rsidTr="00670206">
        <w:tc>
          <w:tcPr>
            <w:tcW w:w="9242" w:type="dxa"/>
            <w:gridSpan w:val="5"/>
            <w:shd w:val="clear" w:color="auto" w:fill="F3F3F3"/>
          </w:tcPr>
          <w:p w14:paraId="05769FAB" w14:textId="561399A9" w:rsidR="009B4D39" w:rsidRPr="009B4D39" w:rsidRDefault="009B4D39" w:rsidP="00FB5E62">
            <w:pPr>
              <w:tabs>
                <w:tab w:val="left" w:pos="1080"/>
              </w:tabs>
              <w:spacing w:line="240" w:lineRule="auto"/>
              <w:rPr>
                <w:rFonts w:ascii="Myriad Pro" w:hAnsi="Myriad Pro"/>
                <w:sz w:val="20"/>
                <w:szCs w:val="20"/>
              </w:rPr>
            </w:pPr>
            <w:r w:rsidRPr="00B37228">
              <w:rPr>
                <w:rFonts w:ascii="Myriad Pro" w:hAnsi="Myriad Pro"/>
                <w:sz w:val="20"/>
                <w:szCs w:val="20"/>
              </w:rPr>
              <w:br w:type="page"/>
            </w:r>
            <w:r>
              <w:rPr>
                <w:rFonts w:ascii="Myriad Pro" w:hAnsi="Myriad Pro"/>
                <w:b/>
                <w:sz w:val="20"/>
                <w:szCs w:val="20"/>
              </w:rPr>
              <w:t>Midterm Review recommendation 17</w:t>
            </w:r>
            <w:r w:rsidRPr="00B37228">
              <w:rPr>
                <w:rFonts w:ascii="Myriad Pro" w:hAnsi="Myriad Pro"/>
                <w:b/>
                <w:sz w:val="20"/>
                <w:szCs w:val="20"/>
              </w:rPr>
              <w:t xml:space="preserve">. </w:t>
            </w:r>
            <w:r>
              <w:rPr>
                <w:rFonts w:ascii="Myriad Pro" w:hAnsi="Myriad Pro"/>
                <w:sz w:val="20"/>
                <w:szCs w:val="20"/>
              </w:rPr>
              <w:t>Having learned that whatever is or is not included in design of projects permeates into implementation and often in results, design should be specific in certain aspects and expected results.</w:t>
            </w:r>
          </w:p>
        </w:tc>
      </w:tr>
      <w:tr w:rsidR="009B4D39" w:rsidRPr="00B37228" w14:paraId="429C4CC6" w14:textId="77777777" w:rsidTr="00670206">
        <w:tc>
          <w:tcPr>
            <w:tcW w:w="9242" w:type="dxa"/>
            <w:gridSpan w:val="5"/>
            <w:tcBorders>
              <w:top w:val="single" w:sz="4" w:space="0" w:color="auto"/>
              <w:bottom w:val="single" w:sz="6" w:space="0" w:color="auto"/>
            </w:tcBorders>
            <w:shd w:val="clear" w:color="auto" w:fill="F3F3F3"/>
          </w:tcPr>
          <w:p w14:paraId="28438D9B" w14:textId="3A67A27C" w:rsidR="009B4D39" w:rsidRPr="00B37228" w:rsidRDefault="009B4D39" w:rsidP="00FB5E62">
            <w:pPr>
              <w:tabs>
                <w:tab w:val="left" w:pos="1080"/>
              </w:tabs>
              <w:spacing w:line="240" w:lineRule="auto"/>
              <w:rPr>
                <w:rFonts w:ascii="Myriad Pro" w:hAnsi="Myriad Pro"/>
                <w:sz w:val="20"/>
                <w:szCs w:val="20"/>
              </w:rPr>
            </w:pPr>
            <w:r w:rsidRPr="00B37228">
              <w:rPr>
                <w:rFonts w:ascii="Myriad Pro" w:hAnsi="Myriad Pro"/>
                <w:b/>
                <w:sz w:val="20"/>
                <w:szCs w:val="20"/>
              </w:rPr>
              <w:t>Management response</w:t>
            </w:r>
            <w:r w:rsidRPr="00B37228">
              <w:rPr>
                <w:rFonts w:ascii="Myriad Pro" w:hAnsi="Myriad Pro"/>
                <w:sz w:val="20"/>
                <w:szCs w:val="20"/>
              </w:rPr>
              <w:t xml:space="preserve">: </w:t>
            </w:r>
            <w:r w:rsidR="00176D08">
              <w:rPr>
                <w:rFonts w:ascii="Myriad Pro" w:hAnsi="Myriad Pro"/>
                <w:sz w:val="20"/>
                <w:szCs w:val="20"/>
              </w:rPr>
              <w:t>Agree with MTR recommendation 17</w:t>
            </w:r>
          </w:p>
        </w:tc>
      </w:tr>
      <w:tr w:rsidR="009B4D39" w:rsidRPr="00B37228" w14:paraId="7E4536CC" w14:textId="77777777" w:rsidTr="00FB5E62">
        <w:trPr>
          <w:trHeight w:val="135"/>
        </w:trPr>
        <w:tc>
          <w:tcPr>
            <w:tcW w:w="2876" w:type="dxa"/>
            <w:vMerge w:val="restart"/>
            <w:tcBorders>
              <w:top w:val="single" w:sz="6" w:space="0" w:color="auto"/>
              <w:bottom w:val="single" w:sz="6" w:space="0" w:color="auto"/>
              <w:right w:val="single" w:sz="6" w:space="0" w:color="auto"/>
            </w:tcBorders>
            <w:shd w:val="clear" w:color="auto" w:fill="F3F3F3"/>
          </w:tcPr>
          <w:p w14:paraId="013A1D21" w14:textId="77777777" w:rsidR="009B4D39" w:rsidRPr="00B37228" w:rsidRDefault="009B4D39" w:rsidP="00FB5E62">
            <w:pPr>
              <w:tabs>
                <w:tab w:val="left" w:pos="1080"/>
              </w:tabs>
              <w:spacing w:line="240" w:lineRule="auto"/>
              <w:jc w:val="center"/>
              <w:rPr>
                <w:rFonts w:ascii="Myriad Pro" w:hAnsi="Myriad Pro"/>
                <w:b/>
                <w:sz w:val="20"/>
                <w:szCs w:val="20"/>
              </w:rPr>
            </w:pPr>
            <w:r w:rsidRPr="00B37228">
              <w:rPr>
                <w:rFonts w:ascii="Myriad Pro" w:hAnsi="Myriad Pro"/>
                <w:b/>
                <w:sz w:val="20"/>
                <w:szCs w:val="20"/>
              </w:rPr>
              <w:t>Key action(s)</w:t>
            </w:r>
          </w:p>
        </w:tc>
        <w:tc>
          <w:tcPr>
            <w:tcW w:w="1263" w:type="dxa"/>
            <w:vMerge w:val="restart"/>
            <w:tcBorders>
              <w:top w:val="single" w:sz="6" w:space="0" w:color="auto"/>
              <w:left w:val="single" w:sz="6" w:space="0" w:color="auto"/>
              <w:bottom w:val="single" w:sz="6" w:space="0" w:color="auto"/>
              <w:right w:val="single" w:sz="6" w:space="0" w:color="auto"/>
            </w:tcBorders>
            <w:shd w:val="clear" w:color="auto" w:fill="F3F3F3"/>
          </w:tcPr>
          <w:p w14:paraId="2D7C1C42" w14:textId="77777777" w:rsidR="009B4D39" w:rsidRPr="00B37228" w:rsidRDefault="009B4D39" w:rsidP="00FB5E62">
            <w:pPr>
              <w:tabs>
                <w:tab w:val="left" w:pos="1080"/>
              </w:tabs>
              <w:spacing w:line="240" w:lineRule="auto"/>
              <w:jc w:val="center"/>
              <w:rPr>
                <w:rFonts w:ascii="Myriad Pro" w:hAnsi="Myriad Pro"/>
                <w:b/>
                <w:sz w:val="20"/>
                <w:szCs w:val="20"/>
              </w:rPr>
            </w:pPr>
            <w:r w:rsidRPr="00B37228">
              <w:rPr>
                <w:rFonts w:ascii="Myriad Pro" w:hAnsi="Myriad Pro"/>
                <w:b/>
                <w:sz w:val="20"/>
                <w:szCs w:val="20"/>
              </w:rPr>
              <w:t>Time frame</w:t>
            </w:r>
          </w:p>
        </w:tc>
        <w:tc>
          <w:tcPr>
            <w:tcW w:w="1301" w:type="dxa"/>
            <w:vMerge w:val="restart"/>
            <w:tcBorders>
              <w:top w:val="single" w:sz="6" w:space="0" w:color="auto"/>
              <w:left w:val="single" w:sz="6" w:space="0" w:color="auto"/>
              <w:bottom w:val="single" w:sz="6" w:space="0" w:color="auto"/>
              <w:right w:val="single" w:sz="6" w:space="0" w:color="auto"/>
            </w:tcBorders>
            <w:shd w:val="clear" w:color="auto" w:fill="F3F3F3"/>
          </w:tcPr>
          <w:p w14:paraId="0D54DC55" w14:textId="77777777" w:rsidR="009B4D39" w:rsidRPr="00B37228" w:rsidRDefault="009B4D39" w:rsidP="00FB5E62">
            <w:pPr>
              <w:tabs>
                <w:tab w:val="left" w:pos="1080"/>
              </w:tabs>
              <w:spacing w:line="240" w:lineRule="auto"/>
              <w:jc w:val="center"/>
              <w:rPr>
                <w:rFonts w:ascii="Myriad Pro" w:hAnsi="Myriad Pro"/>
                <w:b/>
                <w:sz w:val="20"/>
                <w:szCs w:val="20"/>
              </w:rPr>
            </w:pPr>
            <w:r w:rsidRPr="00B37228">
              <w:rPr>
                <w:rFonts w:ascii="Myriad Pro" w:hAnsi="Myriad Pro"/>
                <w:b/>
                <w:sz w:val="20"/>
                <w:szCs w:val="20"/>
              </w:rPr>
              <w:t>Responsible unit(s)</w:t>
            </w:r>
          </w:p>
        </w:tc>
        <w:tc>
          <w:tcPr>
            <w:tcW w:w="3802" w:type="dxa"/>
            <w:gridSpan w:val="2"/>
            <w:tcBorders>
              <w:top w:val="single" w:sz="6" w:space="0" w:color="auto"/>
              <w:left w:val="single" w:sz="6" w:space="0" w:color="auto"/>
              <w:bottom w:val="single" w:sz="6" w:space="0" w:color="auto"/>
            </w:tcBorders>
            <w:shd w:val="clear" w:color="auto" w:fill="F3F3F3"/>
          </w:tcPr>
          <w:p w14:paraId="0B956B62" w14:textId="77777777" w:rsidR="009B4D39" w:rsidRPr="00B37228" w:rsidRDefault="009B4D39" w:rsidP="00FB5E62">
            <w:pPr>
              <w:tabs>
                <w:tab w:val="left" w:pos="1080"/>
              </w:tabs>
              <w:spacing w:line="240" w:lineRule="auto"/>
              <w:jc w:val="center"/>
              <w:rPr>
                <w:rFonts w:ascii="Myriad Pro" w:hAnsi="Myriad Pro"/>
                <w:b/>
                <w:sz w:val="20"/>
                <w:szCs w:val="20"/>
              </w:rPr>
            </w:pPr>
            <w:r w:rsidRPr="00B37228">
              <w:rPr>
                <w:rFonts w:ascii="Myriad Pro" w:hAnsi="Myriad Pro"/>
                <w:b/>
                <w:sz w:val="20"/>
                <w:szCs w:val="20"/>
              </w:rPr>
              <w:t>Tracking</w:t>
            </w:r>
          </w:p>
        </w:tc>
      </w:tr>
      <w:tr w:rsidR="009B4D39" w:rsidRPr="00B37228" w14:paraId="0ED5046C" w14:textId="77777777" w:rsidTr="00FB5E62">
        <w:trPr>
          <w:trHeight w:val="135"/>
        </w:trPr>
        <w:tc>
          <w:tcPr>
            <w:tcW w:w="2876" w:type="dxa"/>
            <w:vMerge/>
            <w:tcBorders>
              <w:top w:val="single" w:sz="6" w:space="0" w:color="auto"/>
              <w:bottom w:val="single" w:sz="6" w:space="0" w:color="auto"/>
              <w:right w:val="single" w:sz="6" w:space="0" w:color="auto"/>
            </w:tcBorders>
            <w:shd w:val="clear" w:color="auto" w:fill="F3F3F3"/>
          </w:tcPr>
          <w:p w14:paraId="40542E67" w14:textId="77777777" w:rsidR="009B4D39" w:rsidRPr="00B37228" w:rsidRDefault="009B4D39" w:rsidP="00FB5E62">
            <w:pPr>
              <w:tabs>
                <w:tab w:val="left" w:pos="1080"/>
              </w:tabs>
              <w:spacing w:line="240" w:lineRule="auto"/>
              <w:rPr>
                <w:rFonts w:ascii="Myriad Pro" w:hAnsi="Myriad Pro"/>
                <w:sz w:val="20"/>
                <w:szCs w:val="20"/>
              </w:rPr>
            </w:pPr>
          </w:p>
        </w:tc>
        <w:tc>
          <w:tcPr>
            <w:tcW w:w="1263" w:type="dxa"/>
            <w:vMerge/>
            <w:tcBorders>
              <w:top w:val="single" w:sz="6" w:space="0" w:color="auto"/>
              <w:left w:val="single" w:sz="6" w:space="0" w:color="auto"/>
              <w:bottom w:val="single" w:sz="6" w:space="0" w:color="auto"/>
              <w:right w:val="single" w:sz="6" w:space="0" w:color="auto"/>
            </w:tcBorders>
            <w:shd w:val="clear" w:color="auto" w:fill="F3F3F3"/>
          </w:tcPr>
          <w:p w14:paraId="7884F211" w14:textId="77777777" w:rsidR="009B4D39" w:rsidRPr="00B37228" w:rsidRDefault="009B4D39" w:rsidP="00FB5E62">
            <w:pPr>
              <w:tabs>
                <w:tab w:val="left" w:pos="1080"/>
              </w:tabs>
              <w:spacing w:line="240" w:lineRule="auto"/>
              <w:rPr>
                <w:rFonts w:ascii="Myriad Pro" w:hAnsi="Myriad Pro"/>
                <w:b/>
                <w:sz w:val="20"/>
                <w:szCs w:val="20"/>
              </w:rPr>
            </w:pPr>
          </w:p>
        </w:tc>
        <w:tc>
          <w:tcPr>
            <w:tcW w:w="1301" w:type="dxa"/>
            <w:vMerge/>
            <w:tcBorders>
              <w:top w:val="single" w:sz="6" w:space="0" w:color="auto"/>
              <w:left w:val="single" w:sz="6" w:space="0" w:color="auto"/>
              <w:bottom w:val="single" w:sz="6" w:space="0" w:color="auto"/>
              <w:right w:val="single" w:sz="6" w:space="0" w:color="auto"/>
            </w:tcBorders>
            <w:shd w:val="clear" w:color="auto" w:fill="F3F3F3"/>
          </w:tcPr>
          <w:p w14:paraId="1F476F69" w14:textId="77777777" w:rsidR="009B4D39" w:rsidRPr="00B37228" w:rsidRDefault="009B4D39" w:rsidP="00FB5E62">
            <w:pPr>
              <w:tabs>
                <w:tab w:val="left" w:pos="1080"/>
              </w:tabs>
              <w:spacing w:line="240" w:lineRule="auto"/>
              <w:rPr>
                <w:rFonts w:ascii="Myriad Pro" w:hAnsi="Myriad Pro"/>
                <w:b/>
                <w:sz w:val="20"/>
                <w:szCs w:val="20"/>
              </w:rPr>
            </w:pPr>
          </w:p>
        </w:tc>
        <w:tc>
          <w:tcPr>
            <w:tcW w:w="2616" w:type="dxa"/>
            <w:tcBorders>
              <w:top w:val="single" w:sz="6" w:space="0" w:color="auto"/>
              <w:left w:val="single" w:sz="6" w:space="0" w:color="auto"/>
              <w:bottom w:val="single" w:sz="6" w:space="0" w:color="auto"/>
              <w:right w:val="single" w:sz="6" w:space="0" w:color="auto"/>
            </w:tcBorders>
          </w:tcPr>
          <w:p w14:paraId="1289E517" w14:textId="77777777" w:rsidR="009B4D39" w:rsidRPr="00B37228" w:rsidRDefault="009B4D39" w:rsidP="00FB5E62">
            <w:pPr>
              <w:tabs>
                <w:tab w:val="left" w:pos="1080"/>
              </w:tabs>
              <w:spacing w:line="240" w:lineRule="auto"/>
              <w:jc w:val="center"/>
              <w:rPr>
                <w:rFonts w:ascii="Myriad Pro" w:hAnsi="Myriad Pro"/>
                <w:b/>
                <w:sz w:val="20"/>
                <w:szCs w:val="20"/>
              </w:rPr>
            </w:pPr>
            <w:r w:rsidRPr="00B37228">
              <w:rPr>
                <w:rFonts w:ascii="Myriad Pro" w:hAnsi="Myriad Pro"/>
                <w:b/>
                <w:sz w:val="20"/>
                <w:szCs w:val="20"/>
              </w:rPr>
              <w:t>Comments</w:t>
            </w:r>
          </w:p>
        </w:tc>
        <w:tc>
          <w:tcPr>
            <w:tcW w:w="1186" w:type="dxa"/>
            <w:tcBorders>
              <w:top w:val="single" w:sz="6" w:space="0" w:color="auto"/>
              <w:left w:val="single" w:sz="6" w:space="0" w:color="auto"/>
              <w:bottom w:val="single" w:sz="6" w:space="0" w:color="auto"/>
            </w:tcBorders>
          </w:tcPr>
          <w:p w14:paraId="4F2663F1" w14:textId="77777777" w:rsidR="009B4D39" w:rsidRPr="00B37228" w:rsidRDefault="009B4D39" w:rsidP="00FB5E62">
            <w:pPr>
              <w:tabs>
                <w:tab w:val="left" w:pos="1080"/>
              </w:tabs>
              <w:spacing w:line="240" w:lineRule="auto"/>
              <w:jc w:val="center"/>
              <w:rPr>
                <w:rFonts w:ascii="Myriad Pro" w:hAnsi="Myriad Pro"/>
                <w:b/>
                <w:sz w:val="20"/>
                <w:szCs w:val="20"/>
              </w:rPr>
            </w:pPr>
            <w:r w:rsidRPr="00B37228">
              <w:rPr>
                <w:rFonts w:ascii="Myriad Pro" w:hAnsi="Myriad Pro"/>
                <w:b/>
                <w:sz w:val="20"/>
                <w:szCs w:val="20"/>
              </w:rPr>
              <w:t>Status</w:t>
            </w:r>
          </w:p>
        </w:tc>
      </w:tr>
      <w:tr w:rsidR="00176D08" w:rsidRPr="00B37228" w14:paraId="38E0173D" w14:textId="77777777" w:rsidTr="00FB5E62">
        <w:tc>
          <w:tcPr>
            <w:tcW w:w="2876" w:type="dxa"/>
            <w:tcBorders>
              <w:top w:val="single" w:sz="6" w:space="0" w:color="auto"/>
              <w:bottom w:val="single" w:sz="6" w:space="0" w:color="auto"/>
              <w:right w:val="single" w:sz="6" w:space="0" w:color="auto"/>
            </w:tcBorders>
          </w:tcPr>
          <w:p w14:paraId="5EFC7045" w14:textId="5C2EBEB9" w:rsidR="00176D08" w:rsidRDefault="00176D08" w:rsidP="00FB5E62">
            <w:pPr>
              <w:tabs>
                <w:tab w:val="left" w:pos="1080"/>
              </w:tabs>
              <w:spacing w:line="240" w:lineRule="auto"/>
              <w:rPr>
                <w:rFonts w:ascii="Myriad Pro" w:hAnsi="Myriad Pro"/>
                <w:sz w:val="20"/>
                <w:szCs w:val="20"/>
              </w:rPr>
            </w:pPr>
            <w:r>
              <w:rPr>
                <w:rFonts w:ascii="Myriad Pro" w:hAnsi="Myriad Pro"/>
                <w:sz w:val="20"/>
                <w:szCs w:val="20"/>
              </w:rPr>
              <w:t>Develop and use a Monitoring matrix for project to gauge progress of project outcomes</w:t>
            </w:r>
          </w:p>
        </w:tc>
        <w:tc>
          <w:tcPr>
            <w:tcW w:w="1263" w:type="dxa"/>
            <w:tcBorders>
              <w:top w:val="single" w:sz="6" w:space="0" w:color="auto"/>
              <w:left w:val="single" w:sz="6" w:space="0" w:color="auto"/>
              <w:bottom w:val="single" w:sz="6" w:space="0" w:color="auto"/>
              <w:right w:val="single" w:sz="6" w:space="0" w:color="auto"/>
            </w:tcBorders>
          </w:tcPr>
          <w:p w14:paraId="156BDDB0" w14:textId="75118BB3" w:rsidR="00176D08" w:rsidRDefault="00176D08" w:rsidP="00FB5E62">
            <w:pPr>
              <w:tabs>
                <w:tab w:val="left" w:pos="1080"/>
              </w:tabs>
              <w:spacing w:line="240" w:lineRule="auto"/>
              <w:rPr>
                <w:rFonts w:ascii="Myriad Pro" w:hAnsi="Myriad Pro"/>
                <w:sz w:val="20"/>
                <w:szCs w:val="20"/>
              </w:rPr>
            </w:pPr>
            <w:r>
              <w:rPr>
                <w:rFonts w:ascii="Myriad Pro" w:hAnsi="Myriad Pro"/>
                <w:sz w:val="20"/>
                <w:szCs w:val="20"/>
              </w:rPr>
              <w:t>July 2019</w:t>
            </w:r>
            <w:r w:rsidR="00670206">
              <w:rPr>
                <w:rFonts w:ascii="Myriad Pro" w:hAnsi="Myriad Pro"/>
                <w:sz w:val="20"/>
                <w:szCs w:val="20"/>
              </w:rPr>
              <w:t xml:space="preserve"> onwards</w:t>
            </w:r>
          </w:p>
        </w:tc>
        <w:tc>
          <w:tcPr>
            <w:tcW w:w="1301" w:type="dxa"/>
            <w:tcBorders>
              <w:top w:val="single" w:sz="6" w:space="0" w:color="auto"/>
              <w:left w:val="single" w:sz="6" w:space="0" w:color="auto"/>
              <w:bottom w:val="single" w:sz="6" w:space="0" w:color="auto"/>
              <w:right w:val="single" w:sz="6" w:space="0" w:color="auto"/>
            </w:tcBorders>
          </w:tcPr>
          <w:p w14:paraId="66245B83" w14:textId="5E46914D" w:rsidR="00176D08" w:rsidRDefault="00176D08" w:rsidP="00FB5E62">
            <w:pPr>
              <w:tabs>
                <w:tab w:val="left" w:pos="1080"/>
              </w:tabs>
              <w:spacing w:line="240" w:lineRule="auto"/>
              <w:rPr>
                <w:rFonts w:ascii="Myriad Pro" w:hAnsi="Myriad Pro"/>
                <w:sz w:val="20"/>
                <w:szCs w:val="20"/>
              </w:rPr>
            </w:pPr>
            <w:r>
              <w:rPr>
                <w:rFonts w:ascii="Myriad Pro" w:hAnsi="Myriad Pro"/>
                <w:sz w:val="20"/>
                <w:szCs w:val="20"/>
              </w:rPr>
              <w:t>CTA, PIU</w:t>
            </w:r>
          </w:p>
        </w:tc>
        <w:tc>
          <w:tcPr>
            <w:tcW w:w="2616" w:type="dxa"/>
            <w:tcBorders>
              <w:top w:val="single" w:sz="6" w:space="0" w:color="auto"/>
              <w:left w:val="single" w:sz="6" w:space="0" w:color="auto"/>
              <w:bottom w:val="single" w:sz="6" w:space="0" w:color="auto"/>
              <w:right w:val="single" w:sz="6" w:space="0" w:color="auto"/>
            </w:tcBorders>
          </w:tcPr>
          <w:p w14:paraId="1BD7A1BC" w14:textId="77777777" w:rsidR="00176D08" w:rsidRDefault="00176D08" w:rsidP="00FB5E62">
            <w:pPr>
              <w:tabs>
                <w:tab w:val="left" w:pos="1080"/>
              </w:tabs>
              <w:spacing w:line="240" w:lineRule="auto"/>
              <w:rPr>
                <w:rFonts w:ascii="Myriad Pro" w:hAnsi="Myriad Pro"/>
                <w:sz w:val="20"/>
                <w:szCs w:val="20"/>
              </w:rPr>
            </w:pPr>
          </w:p>
        </w:tc>
        <w:tc>
          <w:tcPr>
            <w:tcW w:w="1186" w:type="dxa"/>
            <w:tcBorders>
              <w:top w:val="single" w:sz="6" w:space="0" w:color="auto"/>
              <w:left w:val="single" w:sz="6" w:space="0" w:color="auto"/>
              <w:bottom w:val="single" w:sz="6" w:space="0" w:color="auto"/>
            </w:tcBorders>
          </w:tcPr>
          <w:p w14:paraId="3A64676A" w14:textId="631CC3E6" w:rsidR="00176D08" w:rsidRDefault="00176D08" w:rsidP="00FB5E62">
            <w:pPr>
              <w:tabs>
                <w:tab w:val="left" w:pos="1080"/>
              </w:tabs>
              <w:spacing w:line="240" w:lineRule="auto"/>
              <w:rPr>
                <w:rFonts w:ascii="Myriad Pro" w:hAnsi="Myriad Pro"/>
                <w:sz w:val="20"/>
                <w:szCs w:val="20"/>
              </w:rPr>
            </w:pPr>
            <w:r>
              <w:rPr>
                <w:rFonts w:ascii="Myriad Pro" w:hAnsi="Myriad Pro"/>
                <w:sz w:val="20"/>
                <w:szCs w:val="20"/>
              </w:rPr>
              <w:t>Planned</w:t>
            </w:r>
          </w:p>
        </w:tc>
      </w:tr>
      <w:tr w:rsidR="009B4D39" w:rsidRPr="00B37228" w14:paraId="041B1D4C" w14:textId="77777777" w:rsidTr="00FB5E62">
        <w:tc>
          <w:tcPr>
            <w:tcW w:w="2876" w:type="dxa"/>
            <w:tcBorders>
              <w:top w:val="single" w:sz="6" w:space="0" w:color="auto"/>
              <w:bottom w:val="single" w:sz="6" w:space="0" w:color="auto"/>
              <w:right w:val="single" w:sz="6" w:space="0" w:color="auto"/>
            </w:tcBorders>
          </w:tcPr>
          <w:p w14:paraId="1D175DFB" w14:textId="183E2F42" w:rsidR="009B4D39" w:rsidRPr="00B37228" w:rsidRDefault="00EC7B2A" w:rsidP="00FB5E62">
            <w:pPr>
              <w:tabs>
                <w:tab w:val="left" w:pos="1080"/>
              </w:tabs>
              <w:spacing w:line="240" w:lineRule="auto"/>
              <w:rPr>
                <w:rFonts w:ascii="Myriad Pro" w:hAnsi="Myriad Pro"/>
                <w:sz w:val="20"/>
                <w:szCs w:val="20"/>
              </w:rPr>
            </w:pPr>
            <w:r>
              <w:rPr>
                <w:rFonts w:ascii="Myriad Pro" w:hAnsi="Myriad Pro"/>
                <w:sz w:val="20"/>
                <w:szCs w:val="20"/>
              </w:rPr>
              <w:t xml:space="preserve">Monitoring of outcomes to gauge successful outcomes needs to be measurable in terms of results. Assess outcomes in prodoc and provide specific measurable gauge upon which the project results can be assessed.  </w:t>
            </w:r>
          </w:p>
        </w:tc>
        <w:tc>
          <w:tcPr>
            <w:tcW w:w="1263" w:type="dxa"/>
            <w:tcBorders>
              <w:top w:val="single" w:sz="6" w:space="0" w:color="auto"/>
              <w:left w:val="single" w:sz="6" w:space="0" w:color="auto"/>
              <w:bottom w:val="single" w:sz="6" w:space="0" w:color="auto"/>
              <w:right w:val="single" w:sz="6" w:space="0" w:color="auto"/>
            </w:tcBorders>
          </w:tcPr>
          <w:p w14:paraId="247D293F" w14:textId="5F312DA6" w:rsidR="009B4D39" w:rsidRPr="00B37228" w:rsidRDefault="00670206" w:rsidP="00FB5E62">
            <w:pPr>
              <w:tabs>
                <w:tab w:val="left" w:pos="1080"/>
              </w:tabs>
              <w:spacing w:line="240" w:lineRule="auto"/>
              <w:rPr>
                <w:rFonts w:ascii="Myriad Pro" w:hAnsi="Myriad Pro"/>
                <w:sz w:val="20"/>
                <w:szCs w:val="20"/>
              </w:rPr>
            </w:pPr>
            <w:r>
              <w:rPr>
                <w:rFonts w:ascii="Myriad Pro" w:hAnsi="Myriad Pro"/>
                <w:sz w:val="20"/>
                <w:szCs w:val="20"/>
              </w:rPr>
              <w:t>July 2019</w:t>
            </w:r>
            <w:r w:rsidR="00EC7B2A">
              <w:rPr>
                <w:rFonts w:ascii="Myriad Pro" w:hAnsi="Myriad Pro"/>
                <w:sz w:val="20"/>
                <w:szCs w:val="20"/>
              </w:rPr>
              <w:t xml:space="preserve"> onwards</w:t>
            </w:r>
          </w:p>
        </w:tc>
        <w:tc>
          <w:tcPr>
            <w:tcW w:w="1301" w:type="dxa"/>
            <w:tcBorders>
              <w:top w:val="single" w:sz="6" w:space="0" w:color="auto"/>
              <w:left w:val="single" w:sz="6" w:space="0" w:color="auto"/>
              <w:bottom w:val="single" w:sz="6" w:space="0" w:color="auto"/>
              <w:right w:val="single" w:sz="6" w:space="0" w:color="auto"/>
            </w:tcBorders>
          </w:tcPr>
          <w:p w14:paraId="70A41F2A" w14:textId="435BA8E3" w:rsidR="009B4D39" w:rsidRPr="00B37228" w:rsidRDefault="00EC7B2A" w:rsidP="00FB5E62">
            <w:pPr>
              <w:tabs>
                <w:tab w:val="left" w:pos="1080"/>
              </w:tabs>
              <w:spacing w:line="240" w:lineRule="auto"/>
              <w:rPr>
                <w:rFonts w:ascii="Myriad Pro" w:hAnsi="Myriad Pro"/>
                <w:sz w:val="20"/>
                <w:szCs w:val="20"/>
              </w:rPr>
            </w:pPr>
            <w:r>
              <w:rPr>
                <w:rFonts w:ascii="Myriad Pro" w:hAnsi="Myriad Pro"/>
                <w:sz w:val="20"/>
                <w:szCs w:val="20"/>
              </w:rPr>
              <w:t>PIU, CTA, UNDP</w:t>
            </w:r>
          </w:p>
        </w:tc>
        <w:tc>
          <w:tcPr>
            <w:tcW w:w="2616" w:type="dxa"/>
            <w:tcBorders>
              <w:top w:val="single" w:sz="6" w:space="0" w:color="auto"/>
              <w:left w:val="single" w:sz="6" w:space="0" w:color="auto"/>
              <w:bottom w:val="single" w:sz="6" w:space="0" w:color="auto"/>
              <w:right w:val="single" w:sz="6" w:space="0" w:color="auto"/>
            </w:tcBorders>
          </w:tcPr>
          <w:p w14:paraId="071D1A14" w14:textId="77777777" w:rsidR="009B4D39" w:rsidRDefault="00EC7B2A" w:rsidP="00FB5E62">
            <w:pPr>
              <w:tabs>
                <w:tab w:val="left" w:pos="1080"/>
              </w:tabs>
              <w:spacing w:line="240" w:lineRule="auto"/>
              <w:rPr>
                <w:rFonts w:ascii="Myriad Pro" w:hAnsi="Myriad Pro"/>
                <w:sz w:val="20"/>
                <w:szCs w:val="20"/>
              </w:rPr>
            </w:pPr>
            <w:r>
              <w:rPr>
                <w:rFonts w:ascii="Myriad Pro" w:hAnsi="Myriad Pro"/>
                <w:sz w:val="20"/>
                <w:szCs w:val="20"/>
              </w:rPr>
              <w:t>Overview of current outcomes needed.  Specific results based outcomes to be outlined.</w:t>
            </w:r>
          </w:p>
          <w:p w14:paraId="634C80D2" w14:textId="25649BD9" w:rsidR="00176D08" w:rsidRPr="00B37228" w:rsidRDefault="00176D08" w:rsidP="00FB5E62">
            <w:pPr>
              <w:tabs>
                <w:tab w:val="left" w:pos="1080"/>
              </w:tabs>
              <w:spacing w:line="240" w:lineRule="auto"/>
              <w:rPr>
                <w:rFonts w:ascii="Myriad Pro" w:hAnsi="Myriad Pro"/>
                <w:sz w:val="20"/>
                <w:szCs w:val="20"/>
              </w:rPr>
            </w:pPr>
          </w:p>
        </w:tc>
        <w:tc>
          <w:tcPr>
            <w:tcW w:w="1186" w:type="dxa"/>
            <w:tcBorders>
              <w:top w:val="single" w:sz="6" w:space="0" w:color="auto"/>
              <w:left w:val="single" w:sz="6" w:space="0" w:color="auto"/>
              <w:bottom w:val="single" w:sz="6" w:space="0" w:color="auto"/>
            </w:tcBorders>
          </w:tcPr>
          <w:p w14:paraId="08F6EE28" w14:textId="7CB128A5" w:rsidR="009B4D39" w:rsidRPr="00B37228" w:rsidRDefault="00670206" w:rsidP="00FB5E62">
            <w:pPr>
              <w:tabs>
                <w:tab w:val="left" w:pos="1080"/>
              </w:tabs>
              <w:spacing w:line="240" w:lineRule="auto"/>
              <w:rPr>
                <w:rFonts w:ascii="Myriad Pro" w:hAnsi="Myriad Pro"/>
                <w:sz w:val="20"/>
                <w:szCs w:val="20"/>
              </w:rPr>
            </w:pPr>
            <w:r>
              <w:rPr>
                <w:rFonts w:ascii="Myriad Pro" w:hAnsi="Myriad Pro"/>
                <w:sz w:val="20"/>
                <w:szCs w:val="20"/>
              </w:rPr>
              <w:t>In progress</w:t>
            </w:r>
          </w:p>
        </w:tc>
      </w:tr>
      <w:tr w:rsidR="009B4D39" w:rsidRPr="00B37228" w14:paraId="710C03D5" w14:textId="77777777" w:rsidTr="00FB5E62">
        <w:tc>
          <w:tcPr>
            <w:tcW w:w="2876" w:type="dxa"/>
            <w:tcBorders>
              <w:top w:val="single" w:sz="6" w:space="0" w:color="auto"/>
              <w:bottom w:val="single" w:sz="4" w:space="0" w:color="auto"/>
              <w:right w:val="single" w:sz="6" w:space="0" w:color="auto"/>
            </w:tcBorders>
          </w:tcPr>
          <w:p w14:paraId="76C17B90" w14:textId="61EB7709" w:rsidR="009B4D39" w:rsidRPr="00B37228" w:rsidRDefault="009B4D39" w:rsidP="00FB5E62">
            <w:pPr>
              <w:tabs>
                <w:tab w:val="left" w:pos="1080"/>
              </w:tabs>
              <w:spacing w:line="240" w:lineRule="auto"/>
              <w:rPr>
                <w:rFonts w:ascii="Myriad Pro" w:hAnsi="Myriad Pro"/>
                <w:sz w:val="20"/>
                <w:szCs w:val="20"/>
              </w:rPr>
            </w:pPr>
          </w:p>
        </w:tc>
        <w:tc>
          <w:tcPr>
            <w:tcW w:w="1263" w:type="dxa"/>
            <w:tcBorders>
              <w:top w:val="single" w:sz="6" w:space="0" w:color="auto"/>
              <w:left w:val="single" w:sz="6" w:space="0" w:color="auto"/>
              <w:bottom w:val="single" w:sz="4" w:space="0" w:color="auto"/>
              <w:right w:val="single" w:sz="6" w:space="0" w:color="auto"/>
            </w:tcBorders>
          </w:tcPr>
          <w:p w14:paraId="77AE4097" w14:textId="77777777" w:rsidR="009B4D39" w:rsidRPr="00B37228" w:rsidDel="0081599E" w:rsidRDefault="009B4D39" w:rsidP="00FB5E62">
            <w:pPr>
              <w:tabs>
                <w:tab w:val="left" w:pos="1080"/>
              </w:tabs>
              <w:spacing w:line="240" w:lineRule="auto"/>
              <w:rPr>
                <w:rFonts w:ascii="Myriad Pro" w:hAnsi="Myriad Pro"/>
                <w:sz w:val="20"/>
                <w:szCs w:val="20"/>
              </w:rPr>
            </w:pPr>
          </w:p>
        </w:tc>
        <w:tc>
          <w:tcPr>
            <w:tcW w:w="1301" w:type="dxa"/>
            <w:tcBorders>
              <w:top w:val="single" w:sz="6" w:space="0" w:color="auto"/>
              <w:left w:val="single" w:sz="6" w:space="0" w:color="auto"/>
              <w:bottom w:val="single" w:sz="4" w:space="0" w:color="auto"/>
              <w:right w:val="single" w:sz="6" w:space="0" w:color="auto"/>
            </w:tcBorders>
          </w:tcPr>
          <w:p w14:paraId="72F0D5AA" w14:textId="77777777" w:rsidR="009B4D39" w:rsidRPr="00B37228" w:rsidDel="0081599E" w:rsidRDefault="009B4D39" w:rsidP="00FB5E62">
            <w:pPr>
              <w:tabs>
                <w:tab w:val="left" w:pos="1080"/>
              </w:tabs>
              <w:spacing w:line="240" w:lineRule="auto"/>
              <w:rPr>
                <w:rFonts w:ascii="Myriad Pro" w:hAnsi="Myriad Pro"/>
                <w:sz w:val="20"/>
                <w:szCs w:val="20"/>
              </w:rPr>
            </w:pPr>
          </w:p>
        </w:tc>
        <w:tc>
          <w:tcPr>
            <w:tcW w:w="2616" w:type="dxa"/>
            <w:tcBorders>
              <w:top w:val="single" w:sz="6" w:space="0" w:color="auto"/>
              <w:left w:val="single" w:sz="6" w:space="0" w:color="auto"/>
              <w:bottom w:val="single" w:sz="4" w:space="0" w:color="auto"/>
              <w:right w:val="single" w:sz="6" w:space="0" w:color="auto"/>
            </w:tcBorders>
          </w:tcPr>
          <w:p w14:paraId="1C41E1DB" w14:textId="77777777" w:rsidR="009B4D39" w:rsidRPr="00B37228" w:rsidRDefault="009B4D39" w:rsidP="00FB5E62">
            <w:pPr>
              <w:tabs>
                <w:tab w:val="left" w:pos="1080"/>
              </w:tabs>
              <w:spacing w:line="240" w:lineRule="auto"/>
              <w:rPr>
                <w:rFonts w:ascii="Myriad Pro" w:hAnsi="Myriad Pro"/>
                <w:sz w:val="20"/>
                <w:szCs w:val="20"/>
              </w:rPr>
            </w:pPr>
          </w:p>
        </w:tc>
        <w:tc>
          <w:tcPr>
            <w:tcW w:w="1186" w:type="dxa"/>
            <w:tcBorders>
              <w:top w:val="single" w:sz="6" w:space="0" w:color="auto"/>
              <w:left w:val="single" w:sz="6" w:space="0" w:color="auto"/>
              <w:bottom w:val="single" w:sz="4" w:space="0" w:color="auto"/>
            </w:tcBorders>
          </w:tcPr>
          <w:p w14:paraId="26825538" w14:textId="77777777" w:rsidR="009B4D39" w:rsidRPr="00B37228" w:rsidRDefault="009B4D39" w:rsidP="00FB5E62">
            <w:pPr>
              <w:tabs>
                <w:tab w:val="left" w:pos="1080"/>
              </w:tabs>
              <w:spacing w:line="240" w:lineRule="auto"/>
              <w:rPr>
                <w:rFonts w:ascii="Myriad Pro" w:hAnsi="Myriad Pro"/>
                <w:sz w:val="20"/>
                <w:szCs w:val="20"/>
              </w:rPr>
            </w:pPr>
          </w:p>
        </w:tc>
      </w:tr>
    </w:tbl>
    <w:p w14:paraId="3D8C3A19" w14:textId="479D9318" w:rsidR="00690633" w:rsidRPr="00690633" w:rsidRDefault="00690633" w:rsidP="00690633">
      <w:pPr>
        <w:rPr>
          <w:rFonts w:ascii="Myriad Pro" w:hAnsi="Myriad Pro"/>
        </w:rPr>
      </w:pPr>
    </w:p>
    <w:p w14:paraId="0320DA89" w14:textId="1E6C72F1" w:rsidR="00690633" w:rsidRPr="00690633" w:rsidRDefault="00690633" w:rsidP="00690633">
      <w:pPr>
        <w:rPr>
          <w:rFonts w:ascii="Myriad Pro" w:hAnsi="Myriad Pro"/>
        </w:rPr>
      </w:pPr>
    </w:p>
    <w:p w14:paraId="418251BB" w14:textId="3F865D08" w:rsidR="00690633" w:rsidRPr="00690633" w:rsidRDefault="00690633" w:rsidP="00690633">
      <w:pPr>
        <w:rPr>
          <w:rFonts w:ascii="Myriad Pro" w:hAnsi="Myriad Pro"/>
        </w:rPr>
      </w:pPr>
    </w:p>
    <w:p w14:paraId="20ABDD8A" w14:textId="7C5EC49B" w:rsidR="00690633" w:rsidRPr="00690633" w:rsidRDefault="00690633" w:rsidP="00690633">
      <w:pPr>
        <w:rPr>
          <w:rFonts w:ascii="Myriad Pro" w:hAnsi="Myriad Pro"/>
        </w:rPr>
      </w:pPr>
    </w:p>
    <w:p w14:paraId="5AA96777" w14:textId="2FF3357F" w:rsidR="00690633" w:rsidRPr="00690633" w:rsidRDefault="00690633" w:rsidP="00690633">
      <w:pPr>
        <w:rPr>
          <w:rFonts w:ascii="Myriad Pro" w:hAnsi="Myriad Pro"/>
        </w:rPr>
      </w:pPr>
    </w:p>
    <w:p w14:paraId="205806E1" w14:textId="6C0CB2FD" w:rsidR="00690633" w:rsidRPr="00690633" w:rsidRDefault="00690633" w:rsidP="00690633">
      <w:pPr>
        <w:rPr>
          <w:rFonts w:ascii="Myriad Pro" w:hAnsi="Myriad Pro"/>
        </w:rPr>
      </w:pPr>
    </w:p>
    <w:p w14:paraId="3E3B782A" w14:textId="0A7DBE99" w:rsidR="00690633" w:rsidRPr="00690633" w:rsidRDefault="00690633" w:rsidP="00690633">
      <w:pPr>
        <w:rPr>
          <w:rFonts w:ascii="Myriad Pro" w:hAnsi="Myriad Pro"/>
        </w:rPr>
      </w:pPr>
    </w:p>
    <w:p w14:paraId="1505B72C" w14:textId="1750C052" w:rsidR="00690633" w:rsidRPr="00690633" w:rsidRDefault="00690633" w:rsidP="00690633">
      <w:pPr>
        <w:rPr>
          <w:rFonts w:ascii="Myriad Pro" w:hAnsi="Myriad Pro"/>
        </w:rPr>
      </w:pPr>
    </w:p>
    <w:p w14:paraId="0FEEB926" w14:textId="5441927D" w:rsidR="00690633" w:rsidRDefault="00690633" w:rsidP="00690633">
      <w:pPr>
        <w:rPr>
          <w:rFonts w:ascii="Myriad Pro" w:hAnsi="Myriad Pro"/>
        </w:rPr>
      </w:pPr>
    </w:p>
    <w:p w14:paraId="729D9B46" w14:textId="235AD2C7" w:rsidR="00690633" w:rsidRPr="00690633" w:rsidRDefault="00690633" w:rsidP="00690633">
      <w:pPr>
        <w:tabs>
          <w:tab w:val="left" w:pos="4220"/>
        </w:tabs>
        <w:rPr>
          <w:rFonts w:ascii="Myriad Pro" w:hAnsi="Myriad Pro"/>
        </w:rPr>
      </w:pPr>
      <w:r>
        <w:rPr>
          <w:rFonts w:ascii="Myriad Pro" w:hAnsi="Myriad Pro"/>
        </w:rPr>
        <w:tab/>
      </w:r>
    </w:p>
    <w:sectPr w:rsidR="00690633" w:rsidRPr="0069063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FC6A29" w14:textId="77777777" w:rsidR="00DB0DB7" w:rsidRDefault="00DB0DB7" w:rsidP="00D66F55">
      <w:pPr>
        <w:spacing w:after="0" w:line="240" w:lineRule="auto"/>
      </w:pPr>
      <w:r>
        <w:separator/>
      </w:r>
    </w:p>
  </w:endnote>
  <w:endnote w:type="continuationSeparator" w:id="0">
    <w:p w14:paraId="267EB814" w14:textId="77777777" w:rsidR="00DB0DB7" w:rsidRDefault="00DB0DB7" w:rsidP="00D66F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1002AFF" w:usb1="C000ACFF"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438F80" w14:textId="77777777" w:rsidR="00DB0DB7" w:rsidRDefault="00DB0DB7" w:rsidP="00D66F55">
      <w:pPr>
        <w:spacing w:after="0" w:line="240" w:lineRule="auto"/>
      </w:pPr>
      <w:r>
        <w:separator/>
      </w:r>
    </w:p>
  </w:footnote>
  <w:footnote w:type="continuationSeparator" w:id="0">
    <w:p w14:paraId="734E817B" w14:textId="77777777" w:rsidR="00DB0DB7" w:rsidRDefault="00DB0DB7" w:rsidP="00D66F55">
      <w:pPr>
        <w:spacing w:after="0" w:line="240" w:lineRule="auto"/>
      </w:pPr>
      <w:r>
        <w:continuationSeparator/>
      </w:r>
    </w:p>
  </w:footnote>
  <w:footnote w:id="1">
    <w:p w14:paraId="6947B53B" w14:textId="77777777" w:rsidR="00B46C2A" w:rsidRPr="00060E35" w:rsidRDefault="00B46C2A" w:rsidP="00D66F55">
      <w:pPr>
        <w:pStyle w:val="FootnoteText"/>
        <w:spacing w:before="0"/>
        <w:rPr>
          <w:rFonts w:ascii="Garamond" w:hAnsi="Garamond"/>
          <w:sz w:val="18"/>
          <w:szCs w:val="18"/>
        </w:rPr>
      </w:pPr>
      <w:r w:rsidRPr="00060E35">
        <w:rPr>
          <w:rStyle w:val="FootnoteReference"/>
          <w:rFonts w:ascii="Garamond" w:eastAsiaTheme="majorEastAsia" w:hAnsi="Garamond"/>
          <w:sz w:val="18"/>
          <w:szCs w:val="18"/>
        </w:rPr>
        <w:footnoteRef/>
      </w:r>
      <w:r w:rsidRPr="00060E35">
        <w:rPr>
          <w:rFonts w:ascii="Garamond" w:hAnsi="Garamond"/>
          <w:sz w:val="18"/>
          <w:szCs w:val="18"/>
        </w:rPr>
        <w:t xml:space="preserve"> If the MTR is uploaded to the ERC, the status of implementation is tracked electronically in the Evaluation Resource Centre database (ERC).</w:t>
      </w:r>
    </w:p>
  </w:footnote>
  <w:footnote w:id="2">
    <w:p w14:paraId="7F008B5F" w14:textId="77777777" w:rsidR="00B46C2A" w:rsidRPr="00060E35" w:rsidRDefault="00B46C2A" w:rsidP="00D66F55">
      <w:pPr>
        <w:widowControl w:val="0"/>
        <w:overflowPunct w:val="0"/>
        <w:autoSpaceDE w:val="0"/>
        <w:autoSpaceDN w:val="0"/>
        <w:adjustRightInd w:val="0"/>
        <w:spacing w:after="0" w:line="240" w:lineRule="auto"/>
        <w:jc w:val="both"/>
        <w:rPr>
          <w:rFonts w:ascii="Garamond" w:hAnsi="Garamond"/>
          <w:sz w:val="18"/>
          <w:szCs w:val="18"/>
          <w:vertAlign w:val="superscript"/>
        </w:rPr>
      </w:pPr>
      <w:r w:rsidRPr="00060E35">
        <w:rPr>
          <w:rStyle w:val="FootnoteReference"/>
          <w:rFonts w:ascii="Garamond" w:hAnsi="Garamond"/>
          <w:sz w:val="18"/>
          <w:szCs w:val="18"/>
        </w:rPr>
        <w:footnoteRef/>
      </w:r>
      <w:r w:rsidRPr="00060E35">
        <w:rPr>
          <w:rFonts w:ascii="Garamond" w:hAnsi="Garamond"/>
          <w:sz w:val="18"/>
          <w:szCs w:val="18"/>
        </w:rPr>
        <w:t xml:space="preserve"> Status of Implementation: Completed, Partially Completed, Pending.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642BA"/>
    <w:multiLevelType w:val="hybridMultilevel"/>
    <w:tmpl w:val="22A2FA3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27A773C"/>
    <w:multiLevelType w:val="hybridMultilevel"/>
    <w:tmpl w:val="6FD820F0"/>
    <w:lvl w:ilvl="0" w:tplc="C3788C9A">
      <w:start w:val="1"/>
      <w:numFmt w:val="upperLetter"/>
      <w:lvlText w:val="%1."/>
      <w:lvlJc w:val="left"/>
      <w:pPr>
        <w:ind w:left="720" w:hanging="360"/>
      </w:pPr>
      <w:rPr>
        <w:rFonts w:hint="default"/>
        <w:b/>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16DD58FD"/>
    <w:multiLevelType w:val="multilevel"/>
    <w:tmpl w:val="5606B79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3BE33526"/>
    <w:multiLevelType w:val="hybridMultilevel"/>
    <w:tmpl w:val="1F6A9650"/>
    <w:lvl w:ilvl="0" w:tplc="4D1A611A">
      <w:start w:val="1"/>
      <w:numFmt w:val="decimal"/>
      <w:pStyle w:val="Numberlist"/>
      <w:lvlText w:val="%1)"/>
      <w:lvlJc w:val="left"/>
      <w:pPr>
        <w:ind w:left="1068" w:hanging="360"/>
      </w:pPr>
    </w:lvl>
    <w:lvl w:ilvl="1" w:tplc="04090019">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4" w15:restartNumberingAfterBreak="0">
    <w:nsid w:val="62A636C2"/>
    <w:multiLevelType w:val="hybridMultilevel"/>
    <w:tmpl w:val="E1504CB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EF8352A"/>
    <w:multiLevelType w:val="hybridMultilevel"/>
    <w:tmpl w:val="98DE0BD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3"/>
  </w:num>
  <w:num w:numId="3">
    <w:abstractNumId w:val="0"/>
  </w:num>
  <w:num w:numId="4">
    <w:abstractNumId w:val="4"/>
  </w:num>
  <w:num w:numId="5">
    <w:abstractNumId w:val="5"/>
  </w:num>
  <w:num w:numId="6">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ne Trevor">
    <w15:presenceInfo w15:providerId="AD" w15:userId="S::anne.trevor@undp.org::59ea3a5d-7000-489f-a335-722c4c7273f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F55"/>
    <w:rsid w:val="00052E8D"/>
    <w:rsid w:val="00085CC6"/>
    <w:rsid w:val="00092018"/>
    <w:rsid w:val="00093E9B"/>
    <w:rsid w:val="000C1598"/>
    <w:rsid w:val="000F49A6"/>
    <w:rsid w:val="00101609"/>
    <w:rsid w:val="00137C8A"/>
    <w:rsid w:val="0015411F"/>
    <w:rsid w:val="00164652"/>
    <w:rsid w:val="00176D08"/>
    <w:rsid w:val="001D0410"/>
    <w:rsid w:val="001D1448"/>
    <w:rsid w:val="001F7C2A"/>
    <w:rsid w:val="002037C7"/>
    <w:rsid w:val="00205043"/>
    <w:rsid w:val="00217255"/>
    <w:rsid w:val="002233E1"/>
    <w:rsid w:val="00223A38"/>
    <w:rsid w:val="00264297"/>
    <w:rsid w:val="002941FF"/>
    <w:rsid w:val="002B5E78"/>
    <w:rsid w:val="002D71B4"/>
    <w:rsid w:val="002E3268"/>
    <w:rsid w:val="002E38EC"/>
    <w:rsid w:val="002F7681"/>
    <w:rsid w:val="0030032A"/>
    <w:rsid w:val="003042A8"/>
    <w:rsid w:val="00306409"/>
    <w:rsid w:val="00326A7D"/>
    <w:rsid w:val="00332C2D"/>
    <w:rsid w:val="00372DC2"/>
    <w:rsid w:val="0038246F"/>
    <w:rsid w:val="00396F5C"/>
    <w:rsid w:val="00403900"/>
    <w:rsid w:val="00424E9A"/>
    <w:rsid w:val="004344B6"/>
    <w:rsid w:val="0044120F"/>
    <w:rsid w:val="004727BF"/>
    <w:rsid w:val="00497672"/>
    <w:rsid w:val="00513281"/>
    <w:rsid w:val="00527E36"/>
    <w:rsid w:val="005345C4"/>
    <w:rsid w:val="00541CAB"/>
    <w:rsid w:val="005A29BA"/>
    <w:rsid w:val="005B2C84"/>
    <w:rsid w:val="005C380A"/>
    <w:rsid w:val="005D6530"/>
    <w:rsid w:val="005F2FE6"/>
    <w:rsid w:val="00633F57"/>
    <w:rsid w:val="00650F7A"/>
    <w:rsid w:val="0065166D"/>
    <w:rsid w:val="00665941"/>
    <w:rsid w:val="00667846"/>
    <w:rsid w:val="00670206"/>
    <w:rsid w:val="006737D3"/>
    <w:rsid w:val="00675572"/>
    <w:rsid w:val="00683E76"/>
    <w:rsid w:val="00690633"/>
    <w:rsid w:val="006A1F9F"/>
    <w:rsid w:val="006A3083"/>
    <w:rsid w:val="006D265B"/>
    <w:rsid w:val="006D2DB8"/>
    <w:rsid w:val="006D5157"/>
    <w:rsid w:val="006E1ECF"/>
    <w:rsid w:val="0071516E"/>
    <w:rsid w:val="00775682"/>
    <w:rsid w:val="007C5AC3"/>
    <w:rsid w:val="007F26DF"/>
    <w:rsid w:val="007F2B94"/>
    <w:rsid w:val="0085566B"/>
    <w:rsid w:val="008556C1"/>
    <w:rsid w:val="00872761"/>
    <w:rsid w:val="00893A3A"/>
    <w:rsid w:val="008A403C"/>
    <w:rsid w:val="008A41C2"/>
    <w:rsid w:val="008B3946"/>
    <w:rsid w:val="008D2C7F"/>
    <w:rsid w:val="008D6E23"/>
    <w:rsid w:val="008E0281"/>
    <w:rsid w:val="008E14A6"/>
    <w:rsid w:val="00900AB9"/>
    <w:rsid w:val="00903F68"/>
    <w:rsid w:val="00905C27"/>
    <w:rsid w:val="00905CB4"/>
    <w:rsid w:val="00907099"/>
    <w:rsid w:val="0091151D"/>
    <w:rsid w:val="00914EBD"/>
    <w:rsid w:val="009378F0"/>
    <w:rsid w:val="00993F29"/>
    <w:rsid w:val="009A58D3"/>
    <w:rsid w:val="009B4D39"/>
    <w:rsid w:val="009D0E93"/>
    <w:rsid w:val="009D1901"/>
    <w:rsid w:val="009D2695"/>
    <w:rsid w:val="009E1445"/>
    <w:rsid w:val="009F4B0D"/>
    <w:rsid w:val="00A07840"/>
    <w:rsid w:val="00A131D5"/>
    <w:rsid w:val="00A2131F"/>
    <w:rsid w:val="00A55A65"/>
    <w:rsid w:val="00A64DA5"/>
    <w:rsid w:val="00A73FBA"/>
    <w:rsid w:val="00A81992"/>
    <w:rsid w:val="00A96652"/>
    <w:rsid w:val="00AA41C4"/>
    <w:rsid w:val="00AA681B"/>
    <w:rsid w:val="00AB0EEA"/>
    <w:rsid w:val="00AB1203"/>
    <w:rsid w:val="00AB2119"/>
    <w:rsid w:val="00AB4CA2"/>
    <w:rsid w:val="00AC6869"/>
    <w:rsid w:val="00AE1FE4"/>
    <w:rsid w:val="00AF1DF0"/>
    <w:rsid w:val="00B07CE9"/>
    <w:rsid w:val="00B37228"/>
    <w:rsid w:val="00B46C2A"/>
    <w:rsid w:val="00B56A22"/>
    <w:rsid w:val="00B77759"/>
    <w:rsid w:val="00B94BAD"/>
    <w:rsid w:val="00BB3065"/>
    <w:rsid w:val="00BC564B"/>
    <w:rsid w:val="00BD15D3"/>
    <w:rsid w:val="00BE2DD6"/>
    <w:rsid w:val="00C369C9"/>
    <w:rsid w:val="00C42D00"/>
    <w:rsid w:val="00C569D9"/>
    <w:rsid w:val="00C657B1"/>
    <w:rsid w:val="00C71260"/>
    <w:rsid w:val="00C76F88"/>
    <w:rsid w:val="00CA0A97"/>
    <w:rsid w:val="00CB0D6A"/>
    <w:rsid w:val="00CB0E34"/>
    <w:rsid w:val="00CB49BD"/>
    <w:rsid w:val="00CD6F5E"/>
    <w:rsid w:val="00CE1139"/>
    <w:rsid w:val="00CF5564"/>
    <w:rsid w:val="00CF5BD6"/>
    <w:rsid w:val="00D13EA5"/>
    <w:rsid w:val="00D32925"/>
    <w:rsid w:val="00D432D2"/>
    <w:rsid w:val="00D53A0B"/>
    <w:rsid w:val="00D66F55"/>
    <w:rsid w:val="00D8221E"/>
    <w:rsid w:val="00D94CC2"/>
    <w:rsid w:val="00D96C7B"/>
    <w:rsid w:val="00DB0DB7"/>
    <w:rsid w:val="00DC098C"/>
    <w:rsid w:val="00E045A1"/>
    <w:rsid w:val="00E07AF6"/>
    <w:rsid w:val="00E63E34"/>
    <w:rsid w:val="00EB124E"/>
    <w:rsid w:val="00EB7072"/>
    <w:rsid w:val="00EC7B2A"/>
    <w:rsid w:val="00ED747B"/>
    <w:rsid w:val="00EF64A3"/>
    <w:rsid w:val="00F01D1E"/>
    <w:rsid w:val="00F135FA"/>
    <w:rsid w:val="00F1514B"/>
    <w:rsid w:val="00F32155"/>
    <w:rsid w:val="00F364F1"/>
    <w:rsid w:val="00F46819"/>
    <w:rsid w:val="00F84E00"/>
    <w:rsid w:val="00F968B3"/>
    <w:rsid w:val="00FB5E62"/>
    <w:rsid w:val="00FD01B3"/>
    <w:rsid w:val="00FE5E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07FAC3"/>
  <w14:defaultImageDpi w14:val="300"/>
  <w15:docId w15:val="{FE200FE1-D01B-4E44-B25D-F3FF917CA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6F55"/>
    <w:pPr>
      <w:spacing w:after="200" w:line="276" w:lineRule="auto"/>
    </w:pPr>
    <w:rPr>
      <w:rFonts w:eastAsiaTheme="minorHAnsi"/>
      <w:sz w:val="22"/>
      <w:szCs w:val="22"/>
    </w:rPr>
  </w:style>
  <w:style w:type="paragraph" w:styleId="Heading2">
    <w:name w:val="heading 2"/>
    <w:basedOn w:val="Normal"/>
    <w:next w:val="Normal"/>
    <w:link w:val="Heading2Char"/>
    <w:rsid w:val="00D66F55"/>
    <w:pPr>
      <w:keepNext/>
      <w:keepLines/>
      <w:spacing w:after="0" w:line="240" w:lineRule="auto"/>
      <w:outlineLvl w:val="1"/>
    </w:pPr>
    <w:rPr>
      <w:rFonts w:ascii="Garamond" w:eastAsiaTheme="majorEastAsia" w:hAnsi="Garamond"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66F55"/>
    <w:rPr>
      <w:rFonts w:ascii="Garamond" w:eastAsiaTheme="majorEastAsia" w:hAnsi="Garamond" w:cstheme="majorBidi"/>
      <w:b/>
      <w:bCs/>
      <w:sz w:val="26"/>
      <w:szCs w:val="26"/>
    </w:rPr>
  </w:style>
  <w:style w:type="character" w:styleId="FootnoteReference">
    <w:name w:val="footnote reference"/>
    <w:aliases w:val="16 Point,Superscript 6 Point,Superscript 6 Point + 11 pt,ftref,fr,Footnote Ref in FtNote,Style 24,o,SUPERS"/>
    <w:uiPriority w:val="99"/>
    <w:rsid w:val="00D66F55"/>
    <w:rPr>
      <w:vertAlign w:val="superscript"/>
    </w:rPr>
  </w:style>
  <w:style w:type="paragraph" w:styleId="FootnoteText">
    <w:name w:val="footnote text"/>
    <w:aliases w:val="Geneva 9,Font: Geneva 9,Boston 10,f,single space,Footnote,otnote Text,ft,Footnote Text Char Char Char,Footnote Text Char Char Char Char,Footnote Text Char Char,Footnote Text Char Char Char Char Char Char Char Char Char Char,Times Roman 9"/>
    <w:basedOn w:val="Normal"/>
    <w:link w:val="FootnoteTextChar"/>
    <w:uiPriority w:val="99"/>
    <w:rsid w:val="00D66F55"/>
    <w:pPr>
      <w:spacing w:before="120" w:after="0" w:line="240" w:lineRule="auto"/>
      <w:jc w:val="both"/>
    </w:pPr>
    <w:rPr>
      <w:rFonts w:ascii="Times New Roman" w:eastAsia="Times New Roman" w:hAnsi="Times New Roman" w:cs="Times New Roman"/>
      <w:sz w:val="20"/>
      <w:szCs w:val="20"/>
    </w:rPr>
  </w:style>
  <w:style w:type="character" w:customStyle="1" w:styleId="FootnoteTextChar">
    <w:name w:val="Footnote Text Char"/>
    <w:aliases w:val="Geneva 9 Char,Font: Geneva 9 Char,Boston 10 Char,f Char,single space Char,Footnote Char,otnote Text Char,ft Char,Footnote Text Char Char Char Char1,Footnote Text Char Char Char Char Char,Footnote Text Char Char Char1"/>
    <w:basedOn w:val="DefaultParagraphFont"/>
    <w:link w:val="FootnoteText"/>
    <w:uiPriority w:val="99"/>
    <w:rsid w:val="00D66F55"/>
    <w:rPr>
      <w:rFonts w:ascii="Times New Roman" w:eastAsia="Times New Roman" w:hAnsi="Times New Roman" w:cs="Times New Roman"/>
      <w:sz w:val="20"/>
      <w:szCs w:val="20"/>
    </w:rPr>
  </w:style>
  <w:style w:type="character" w:styleId="Hyperlink">
    <w:name w:val="Hyperlink"/>
    <w:uiPriority w:val="99"/>
    <w:rsid w:val="00D66F55"/>
    <w:rPr>
      <w:color w:val="0000FF"/>
      <w:u w:val="single"/>
    </w:rPr>
  </w:style>
  <w:style w:type="paragraph" w:customStyle="1" w:styleId="HCh">
    <w:name w:val="_ H _Ch"/>
    <w:basedOn w:val="Normal"/>
    <w:next w:val="Normal"/>
    <w:rsid w:val="00D66F55"/>
    <w:pPr>
      <w:keepNext/>
      <w:keepLines/>
      <w:suppressAutoHyphens/>
      <w:spacing w:after="0" w:line="300" w:lineRule="exact"/>
      <w:outlineLvl w:val="0"/>
    </w:pPr>
    <w:rPr>
      <w:rFonts w:ascii="Times New Roman" w:eastAsia="MS Mincho" w:hAnsi="Times New Roman" w:cs="Times New Roman"/>
      <w:b/>
      <w:spacing w:val="-2"/>
      <w:w w:val="103"/>
      <w:kern w:val="14"/>
      <w:sz w:val="28"/>
      <w:szCs w:val="20"/>
      <w:lang w:val="en-GB"/>
    </w:rPr>
  </w:style>
  <w:style w:type="paragraph" w:customStyle="1" w:styleId="SingleTxt">
    <w:name w:val="__Single Txt"/>
    <w:basedOn w:val="Normal"/>
    <w:rsid w:val="00D66F55"/>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eastAsia="Times New Roman" w:hAnsi="Times New Roman" w:cs="Times New Roman"/>
      <w:spacing w:val="4"/>
      <w:w w:val="103"/>
      <w:kern w:val="14"/>
      <w:sz w:val="20"/>
      <w:szCs w:val="20"/>
      <w:lang w:val="en-GB"/>
    </w:rPr>
  </w:style>
  <w:style w:type="character" w:customStyle="1" w:styleId="ColorfulList-Accent1Char">
    <w:name w:val="Colorful List - Accent 1 Char"/>
    <w:aliases w:val="List Paragraph1 Char,Dot pt Char,Bullet Points Char,No Spacing1 Char,List Paragraph Char Char Char Char,Indicator Text Char,Numbered Para 1 Char,Bullet 1 Char,MAIN CONTENT Char,List Paragraph12 Char,OBC Bullet Char"/>
    <w:link w:val="ColorfulList-Accent1"/>
    <w:uiPriority w:val="34"/>
    <w:qFormat/>
    <w:rsid w:val="00223A38"/>
    <w:rPr>
      <w:sz w:val="22"/>
      <w:szCs w:val="22"/>
      <w:lang w:eastAsia="en-US"/>
    </w:rPr>
  </w:style>
  <w:style w:type="table" w:styleId="ColorfulList-Accent1">
    <w:name w:val="Colorful List Accent 1"/>
    <w:basedOn w:val="TableNormal"/>
    <w:link w:val="ColorfulList-Accent1Char"/>
    <w:uiPriority w:val="34"/>
    <w:semiHidden/>
    <w:unhideWhenUsed/>
    <w:rsid w:val="00223A38"/>
    <w:rPr>
      <w:sz w:val="22"/>
      <w:szCs w:val="22"/>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customStyle="1" w:styleId="LightGrid-Accent31">
    <w:name w:val="Light Grid - Accent 31"/>
    <w:aliases w:val="Bullit,Bullets"/>
    <w:basedOn w:val="Normal"/>
    <w:uiPriority w:val="34"/>
    <w:qFormat/>
    <w:rsid w:val="00633F57"/>
    <w:pPr>
      <w:ind w:left="720"/>
      <w:contextualSpacing/>
    </w:pPr>
    <w:rPr>
      <w:rFonts w:ascii="Calibri" w:eastAsia="Times New Roman" w:hAnsi="Calibri" w:cs="Times New Roman"/>
    </w:rPr>
  </w:style>
  <w:style w:type="paragraph" w:customStyle="1" w:styleId="Numberlist">
    <w:name w:val="Number list"/>
    <w:basedOn w:val="ListParagraph"/>
    <w:link w:val="NumberlistChar"/>
    <w:qFormat/>
    <w:rsid w:val="002037C7"/>
    <w:pPr>
      <w:numPr>
        <w:numId w:val="2"/>
      </w:numPr>
      <w:spacing w:after="120" w:line="240" w:lineRule="auto"/>
      <w:contextualSpacing w:val="0"/>
      <w:jc w:val="both"/>
    </w:pPr>
    <w:rPr>
      <w:rFonts w:eastAsiaTheme="minorEastAsia"/>
      <w:szCs w:val="20"/>
      <w:lang w:val="en-GB"/>
    </w:rPr>
  </w:style>
  <w:style w:type="character" w:customStyle="1" w:styleId="NumberlistChar">
    <w:name w:val="Number list Char"/>
    <w:basedOn w:val="DefaultParagraphFont"/>
    <w:link w:val="Numberlist"/>
    <w:rsid w:val="002037C7"/>
    <w:rPr>
      <w:sz w:val="22"/>
      <w:szCs w:val="20"/>
      <w:lang w:val="en-GB"/>
    </w:rPr>
  </w:style>
  <w:style w:type="paragraph" w:styleId="ListParagraph">
    <w:name w:val="List Paragraph"/>
    <w:basedOn w:val="Normal"/>
    <w:uiPriority w:val="34"/>
    <w:qFormat/>
    <w:rsid w:val="002037C7"/>
    <w:pPr>
      <w:ind w:left="720"/>
      <w:contextualSpacing/>
    </w:pPr>
  </w:style>
  <w:style w:type="character" w:styleId="CommentReference">
    <w:name w:val="annotation reference"/>
    <w:basedOn w:val="DefaultParagraphFont"/>
    <w:uiPriority w:val="99"/>
    <w:semiHidden/>
    <w:unhideWhenUsed/>
    <w:rsid w:val="005D6530"/>
    <w:rPr>
      <w:sz w:val="16"/>
      <w:szCs w:val="16"/>
    </w:rPr>
  </w:style>
  <w:style w:type="paragraph" w:styleId="CommentText">
    <w:name w:val="annotation text"/>
    <w:basedOn w:val="Normal"/>
    <w:link w:val="CommentTextChar"/>
    <w:uiPriority w:val="99"/>
    <w:semiHidden/>
    <w:unhideWhenUsed/>
    <w:rsid w:val="005D6530"/>
    <w:pPr>
      <w:spacing w:line="240" w:lineRule="auto"/>
    </w:pPr>
    <w:rPr>
      <w:sz w:val="20"/>
      <w:szCs w:val="20"/>
    </w:rPr>
  </w:style>
  <w:style w:type="character" w:customStyle="1" w:styleId="CommentTextChar">
    <w:name w:val="Comment Text Char"/>
    <w:basedOn w:val="DefaultParagraphFont"/>
    <w:link w:val="CommentText"/>
    <w:uiPriority w:val="99"/>
    <w:semiHidden/>
    <w:rsid w:val="005D6530"/>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5D6530"/>
    <w:rPr>
      <w:b/>
      <w:bCs/>
    </w:rPr>
  </w:style>
  <w:style w:type="character" w:customStyle="1" w:styleId="CommentSubjectChar">
    <w:name w:val="Comment Subject Char"/>
    <w:basedOn w:val="CommentTextChar"/>
    <w:link w:val="CommentSubject"/>
    <w:uiPriority w:val="99"/>
    <w:semiHidden/>
    <w:rsid w:val="005D6530"/>
    <w:rPr>
      <w:rFonts w:eastAsiaTheme="minorHAnsi"/>
      <w:b/>
      <w:bCs/>
      <w:sz w:val="20"/>
      <w:szCs w:val="20"/>
    </w:rPr>
  </w:style>
  <w:style w:type="paragraph" w:styleId="BalloonText">
    <w:name w:val="Balloon Text"/>
    <w:basedOn w:val="Normal"/>
    <w:link w:val="BalloonTextChar"/>
    <w:uiPriority w:val="99"/>
    <w:semiHidden/>
    <w:unhideWhenUsed/>
    <w:rsid w:val="005D65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6530"/>
    <w:rPr>
      <w:rFonts w:ascii="Segoe UI" w:eastAsiaTheme="minorHAnsi" w:hAnsi="Segoe UI" w:cs="Segoe UI"/>
      <w:sz w:val="18"/>
      <w:szCs w:val="18"/>
    </w:rPr>
  </w:style>
  <w:style w:type="paragraph" w:styleId="Revision">
    <w:name w:val="Revision"/>
    <w:hidden/>
    <w:uiPriority w:val="99"/>
    <w:semiHidden/>
    <w:rsid w:val="00541CAB"/>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ategory xmlns="920e7b4d-81d6-43f1-9e45-b04fd2894143">Implementation Phase</Category>
    <Description0 xmlns="920e7b4d-81d6-43f1-9e45-b04fd2894143" xsi:nil="true"/>
    <_dlc_DocId xmlns="05e84800-ff9a-43bb-bb7e-6161dfe90000">KKKATZMDSDUY-340-41</_dlc_DocId>
    <_dlc_DocIdUrl xmlns="05e84800-ff9a-43bb-bb7e-6161dfe90000">
      <Url>https://intranet.undp.org/unit/bpps/sdev/gef/_layouts/DocIdRedir.aspx?ID=KKKATZMDSDUY-340-41</Url>
      <Description>KKKATZMDSDUY-340-41</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CE8AB9EE341D214180E9DB83CAB07EDF" ma:contentTypeVersion="2" ma:contentTypeDescription="Create a new document." ma:contentTypeScope="" ma:versionID="c7db720bac9aa356265010ebf7828b63">
  <xsd:schema xmlns:xsd="http://www.w3.org/2001/XMLSchema" xmlns:xs="http://www.w3.org/2001/XMLSchema" xmlns:p="http://schemas.microsoft.com/office/2006/metadata/properties" xmlns:ns2="920e7b4d-81d6-43f1-9e45-b04fd2894143" xmlns:ns3="05e84800-ff9a-43bb-bb7e-6161dfe90000" targetNamespace="http://schemas.microsoft.com/office/2006/metadata/properties" ma:root="true" ma:fieldsID="775d9fe27ecd22cc8674f7796fe5ae73" ns2:_="" ns3:_="">
    <xsd:import namespace="920e7b4d-81d6-43f1-9e45-b04fd2894143"/>
    <xsd:import namespace="05e84800-ff9a-43bb-bb7e-6161dfe90000"/>
    <xsd:element name="properties">
      <xsd:complexType>
        <xsd:sequence>
          <xsd:element name="documentManagement">
            <xsd:complexType>
              <xsd:all>
                <xsd:element ref="ns2:Description0" minOccurs="0"/>
                <xsd:element ref="ns2:Category"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0e7b4d-81d6-43f1-9e45-b04fd2894143" elementFormDefault="qualified">
    <xsd:import namespace="http://schemas.microsoft.com/office/2006/documentManagement/types"/>
    <xsd:import namespace="http://schemas.microsoft.com/office/infopath/2007/PartnerControls"/>
    <xsd:element name="Description0" ma:index="8" nillable="true" ma:displayName="Description" ma:internalName="Description0">
      <xsd:simpleType>
        <xsd:restriction base="dms:Note">
          <xsd:maxLength value="255"/>
        </xsd:restriction>
      </xsd:simpleType>
    </xsd:element>
    <xsd:element name="Category" ma:index="9" nillable="true" ma:displayName="Category" ma:format="Dropdown" ma:internalName="Category">
      <xsd:simpleType>
        <xsd:restriction base="dms:Choice">
          <xsd:enumeration value="Concept Design Phase"/>
          <xsd:enumeration value="Project Development Phase"/>
          <xsd:enumeration value="Implementation Phase"/>
          <xsd:enumeration value="Project Closure Phase"/>
          <xsd:enumeration value="Communications"/>
        </xsd:restriction>
      </xsd:simpleType>
    </xsd:element>
  </xsd:schema>
  <xsd:schema xmlns:xsd="http://www.w3.org/2001/XMLSchema" xmlns:xs="http://www.w3.org/2001/XMLSchema" xmlns:dms="http://schemas.microsoft.com/office/2006/documentManagement/types" xmlns:pc="http://schemas.microsoft.com/office/infopath/2007/PartnerControls" targetNamespace="05e84800-ff9a-43bb-bb7e-6161dfe90000"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AA6495F-6499-476C-9586-954E4061F076}">
  <ds:schemaRefs>
    <ds:schemaRef ds:uri="http://schemas.microsoft.com/sharepoint/v3/contenttype/forms"/>
  </ds:schemaRefs>
</ds:datastoreItem>
</file>

<file path=customXml/itemProps2.xml><?xml version="1.0" encoding="utf-8"?>
<ds:datastoreItem xmlns:ds="http://schemas.openxmlformats.org/officeDocument/2006/customXml" ds:itemID="{132668DD-D19D-4949-B8C4-1C3224CC71AE}">
  <ds:schemaRefs>
    <ds:schemaRef ds:uri="http://schemas.microsoft.com/office/2006/metadata/properties"/>
    <ds:schemaRef ds:uri="http://schemas.microsoft.com/office/infopath/2007/PartnerControls"/>
    <ds:schemaRef ds:uri="920e7b4d-81d6-43f1-9e45-b04fd2894143"/>
    <ds:schemaRef ds:uri="05e84800-ff9a-43bb-bb7e-6161dfe90000"/>
  </ds:schemaRefs>
</ds:datastoreItem>
</file>

<file path=customXml/itemProps3.xml><?xml version="1.0" encoding="utf-8"?>
<ds:datastoreItem xmlns:ds="http://schemas.openxmlformats.org/officeDocument/2006/customXml" ds:itemID="{7B6205C3-1F0B-4BBA-AFF4-C762F0EFE688}">
  <ds:schemaRefs>
    <ds:schemaRef ds:uri="http://schemas.microsoft.com/sharepoint/events"/>
  </ds:schemaRefs>
</ds:datastoreItem>
</file>

<file path=customXml/itemProps4.xml><?xml version="1.0" encoding="utf-8"?>
<ds:datastoreItem xmlns:ds="http://schemas.openxmlformats.org/officeDocument/2006/customXml" ds:itemID="{72ADA7E4-E338-4496-9D21-04A6E463EA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0e7b4d-81d6-43f1-9e45-b04fd2894143"/>
    <ds:schemaRef ds:uri="05e84800-ff9a-43bb-bb7e-6161dfe900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3701</Words>
  <Characters>21096</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UNDP-GEF MTR Management Response Template_EN</vt:lpstr>
    </vt:vector>
  </TitlesOfParts>
  <Company>UNDP-GEF</Company>
  <LinksUpToDate>false</LinksUpToDate>
  <CharactersWithSpaces>24748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UNDP-GEF MTR Management Response Template_EN</dc:title>
  <dc:creator>Stephanie Ullrich</dc:creator>
  <cp:lastModifiedBy>Anne Trevor</cp:lastModifiedBy>
  <cp:revision>3</cp:revision>
  <cp:lastPrinted>2019-05-24T22:38:00Z</cp:lastPrinted>
  <dcterms:created xsi:type="dcterms:W3CDTF">2019-07-26T06:20:00Z</dcterms:created>
  <dcterms:modified xsi:type="dcterms:W3CDTF">2019-07-30T04:10:00Z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0x010100CE8AB9EE341D214180E9DB83CAB07EDF</vt:lpwstr>
  </property>
  <property fmtid="{D5CDD505-2E9C-101B-9397-08002B2CF9AE}" pid="3" name="_dlc_DocIdItemGuid">
    <vt:lpwstr>45a8dc47-343e-41e8-85b5-d0a64851413e</vt:lpwstr>
  </property>
</Properties>
</file>