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1D0F" w14:textId="77777777" w:rsidR="009E46F5" w:rsidRPr="009E46F5" w:rsidRDefault="009E46F5">
      <w:pPr>
        <w:rPr>
          <w:b/>
        </w:rPr>
      </w:pPr>
      <w:bookmarkStart w:id="0" w:name="_GoBack"/>
      <w:bookmarkEnd w:id="0"/>
      <w:r w:rsidRPr="009E46F5">
        <w:rPr>
          <w:b/>
        </w:rPr>
        <w:t xml:space="preserve">OUTPUT </w:t>
      </w:r>
      <w:r w:rsidRPr="009E46F5">
        <w:rPr>
          <w:b/>
          <w:sz w:val="24"/>
          <w:szCs w:val="24"/>
        </w:rPr>
        <w:t>FORMULATION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25"/>
        <w:gridCol w:w="810"/>
        <w:gridCol w:w="1980"/>
        <w:gridCol w:w="2965"/>
      </w:tblGrid>
      <w:tr w:rsidR="00966BC2" w14:paraId="2CD53CC0" w14:textId="77777777" w:rsidTr="00511F01">
        <w:tc>
          <w:tcPr>
            <w:tcW w:w="1870" w:type="dxa"/>
          </w:tcPr>
          <w:p w14:paraId="5825A882" w14:textId="77777777" w:rsidR="009E46F5" w:rsidRPr="009E46F5" w:rsidRDefault="009E46F5">
            <w:pPr>
              <w:rPr>
                <w:b/>
              </w:rPr>
            </w:pPr>
            <w:r w:rsidRPr="009E46F5">
              <w:rPr>
                <w:b/>
              </w:rPr>
              <w:t>Outcome</w:t>
            </w:r>
          </w:p>
        </w:tc>
        <w:tc>
          <w:tcPr>
            <w:tcW w:w="1725" w:type="dxa"/>
          </w:tcPr>
          <w:p w14:paraId="37BE57D2" w14:textId="77777777" w:rsidR="009E46F5" w:rsidRPr="009E46F5" w:rsidRDefault="009E46F5">
            <w:pPr>
              <w:rPr>
                <w:b/>
              </w:rPr>
            </w:pPr>
            <w:r w:rsidRPr="009E46F5">
              <w:rPr>
                <w:b/>
              </w:rPr>
              <w:t>Bottlenecks</w:t>
            </w:r>
            <w:r w:rsidR="00986E07">
              <w:rPr>
                <w:b/>
              </w:rPr>
              <w:t xml:space="preserve"> (what to be solved)</w:t>
            </w:r>
          </w:p>
        </w:tc>
        <w:tc>
          <w:tcPr>
            <w:tcW w:w="810" w:type="dxa"/>
          </w:tcPr>
          <w:p w14:paraId="1C3BEFE7" w14:textId="77777777" w:rsidR="009E46F5" w:rsidRPr="009E46F5" w:rsidRDefault="009E46F5">
            <w:pPr>
              <w:rPr>
                <w:b/>
              </w:rPr>
            </w:pPr>
            <w:r w:rsidRPr="009E46F5">
              <w:rPr>
                <w:b/>
              </w:rPr>
              <w:t>Time</w:t>
            </w:r>
          </w:p>
        </w:tc>
        <w:tc>
          <w:tcPr>
            <w:tcW w:w="1980" w:type="dxa"/>
          </w:tcPr>
          <w:p w14:paraId="426F37E0" w14:textId="77777777" w:rsidR="009E46F5" w:rsidRPr="009E46F5" w:rsidRDefault="009E46F5">
            <w:pPr>
              <w:rPr>
                <w:b/>
              </w:rPr>
            </w:pPr>
            <w:r w:rsidRPr="009E46F5">
              <w:rPr>
                <w:b/>
              </w:rPr>
              <w:t>Partner &amp; Capacity</w:t>
            </w:r>
          </w:p>
        </w:tc>
        <w:tc>
          <w:tcPr>
            <w:tcW w:w="2965" w:type="dxa"/>
          </w:tcPr>
          <w:p w14:paraId="3FBF66BD" w14:textId="77777777" w:rsidR="009E46F5" w:rsidRPr="009E46F5" w:rsidRDefault="009E46F5">
            <w:pPr>
              <w:rPr>
                <w:b/>
              </w:rPr>
            </w:pPr>
            <w:r w:rsidRPr="009E46F5">
              <w:rPr>
                <w:b/>
              </w:rPr>
              <w:t>Output Statement</w:t>
            </w:r>
          </w:p>
        </w:tc>
      </w:tr>
      <w:tr w:rsidR="00966BC2" w14:paraId="3AE37CDC" w14:textId="77777777" w:rsidTr="00511F01">
        <w:tc>
          <w:tcPr>
            <w:tcW w:w="1870" w:type="dxa"/>
            <w:vMerge w:val="restart"/>
          </w:tcPr>
          <w:p w14:paraId="0B884E4C" w14:textId="77777777" w:rsidR="00AD1747" w:rsidRDefault="00AD1747" w:rsidP="00AD1747">
            <w:pPr>
              <w:rPr>
                <w:b/>
              </w:rPr>
            </w:pPr>
            <w:r w:rsidRPr="00F71A61">
              <w:rPr>
                <w:b/>
              </w:rPr>
              <w:t xml:space="preserve">Outcome: </w:t>
            </w:r>
          </w:p>
          <w:p w14:paraId="07306419" w14:textId="630B2D0B" w:rsidR="00AD1747" w:rsidRPr="00F71A61" w:rsidRDefault="00AD1747" w:rsidP="00AD1747">
            <w:pPr>
              <w:rPr>
                <w:b/>
              </w:rPr>
            </w:pPr>
            <w:r w:rsidRPr="00F71A61">
              <w:rPr>
                <w:b/>
              </w:rPr>
              <w:t>By 2023 Malawi has harmonized laws, accountable and independent institutions and duty bearers promote rule of law, coherent and inclusive electoral and political processes, respect for human rights, peace and stability.</w:t>
            </w:r>
          </w:p>
          <w:p w14:paraId="667CC62E" w14:textId="77777777" w:rsidR="00AD1747" w:rsidRDefault="00AD1747"/>
        </w:tc>
        <w:tc>
          <w:tcPr>
            <w:tcW w:w="1725" w:type="dxa"/>
          </w:tcPr>
          <w:p w14:paraId="5BCBCE44" w14:textId="77777777" w:rsidR="00AD1747" w:rsidRDefault="00BD742A">
            <w:r>
              <w:t>Institutional capacity of the Justice System</w:t>
            </w:r>
            <w:r w:rsidR="00986E07">
              <w:t xml:space="preserve"> to implement and monitor policies, laws and strategies</w:t>
            </w:r>
          </w:p>
        </w:tc>
        <w:tc>
          <w:tcPr>
            <w:tcW w:w="810" w:type="dxa"/>
          </w:tcPr>
          <w:p w14:paraId="34B4F4B3" w14:textId="77777777" w:rsidR="00AD1747" w:rsidRDefault="00C228FC">
            <w:r>
              <w:t>2023</w:t>
            </w:r>
          </w:p>
        </w:tc>
        <w:tc>
          <w:tcPr>
            <w:tcW w:w="1980" w:type="dxa"/>
          </w:tcPr>
          <w:p w14:paraId="1D1C4362" w14:textId="77777777" w:rsidR="00AD1747" w:rsidRDefault="00C228FC">
            <w:r>
              <w:t xml:space="preserve">Judiciary, </w:t>
            </w:r>
            <w:r w:rsidR="00BD742A">
              <w:t xml:space="preserve">Ministry of Justice, </w:t>
            </w:r>
            <w:r>
              <w:t>Law enforcement systems (</w:t>
            </w:r>
            <w:r w:rsidR="00BD742A">
              <w:t xml:space="preserve">Legal Aid Bureau, </w:t>
            </w:r>
            <w:r>
              <w:t>Police and Prisons</w:t>
            </w:r>
            <w:r w:rsidR="00791663">
              <w:t>, MHRC, Office of Ombudsman, Office of Public Prosecution)</w:t>
            </w:r>
          </w:p>
        </w:tc>
        <w:tc>
          <w:tcPr>
            <w:tcW w:w="2965" w:type="dxa"/>
          </w:tcPr>
          <w:p w14:paraId="6051BD99" w14:textId="77777777" w:rsidR="00AD1747" w:rsidRDefault="00BD742A">
            <w:r>
              <w:t xml:space="preserve">Capacities of the justice, law and order institutions enabled to </w:t>
            </w:r>
            <w:r w:rsidR="00BA1601">
              <w:t>implement and monitor policies, laws and strategies for</w:t>
            </w:r>
            <w:r>
              <w:t xml:space="preserve"> </w:t>
            </w:r>
            <w:r w:rsidR="00511F01" w:rsidRPr="00511F01">
              <w:t>equitable access to justice</w:t>
            </w:r>
            <w:r w:rsidR="00537325">
              <w:t>.</w:t>
            </w:r>
          </w:p>
        </w:tc>
      </w:tr>
      <w:tr w:rsidR="00966BC2" w14:paraId="3D382276" w14:textId="77777777" w:rsidTr="00511F01">
        <w:tc>
          <w:tcPr>
            <w:tcW w:w="1870" w:type="dxa"/>
            <w:vMerge/>
          </w:tcPr>
          <w:p w14:paraId="4439DB70" w14:textId="77777777" w:rsidR="00AD1747" w:rsidRDefault="00AD1747"/>
        </w:tc>
        <w:tc>
          <w:tcPr>
            <w:tcW w:w="1725" w:type="dxa"/>
          </w:tcPr>
          <w:p w14:paraId="7AA43784" w14:textId="77777777" w:rsidR="00986E07" w:rsidRDefault="00D32E8C">
            <w:r>
              <w:t>Capacity for effective oversight</w:t>
            </w:r>
            <w:r w:rsidR="00D55922">
              <w:t xml:space="preserve"> institutions to perform core functions</w:t>
            </w:r>
          </w:p>
          <w:p w14:paraId="08F2CF5F" w14:textId="77777777" w:rsidR="00986E07" w:rsidRDefault="00986E07"/>
        </w:tc>
        <w:tc>
          <w:tcPr>
            <w:tcW w:w="810" w:type="dxa"/>
          </w:tcPr>
          <w:p w14:paraId="660A3245" w14:textId="77777777" w:rsidR="00AD1747" w:rsidRDefault="00C228FC">
            <w:r>
              <w:t>2023</w:t>
            </w:r>
          </w:p>
        </w:tc>
        <w:tc>
          <w:tcPr>
            <w:tcW w:w="1980" w:type="dxa"/>
          </w:tcPr>
          <w:p w14:paraId="30377B33" w14:textId="77777777" w:rsidR="00AD1747" w:rsidRDefault="00C228FC">
            <w:r>
              <w:t xml:space="preserve">Oversight </w:t>
            </w:r>
            <w:r w:rsidR="00771345">
              <w:t>and electoral institutions (</w:t>
            </w:r>
            <w:r>
              <w:t xml:space="preserve">Anti-corruption Bureau, Legal Aid Bureau, ODPP, Assets Declaration office, Parliament, </w:t>
            </w:r>
            <w:r w:rsidR="00771345">
              <w:t>MEC</w:t>
            </w:r>
            <w:r w:rsidR="00791663">
              <w:t>, MHRC, Office of Ombudsman, Office of Public Prosecution</w:t>
            </w:r>
            <w:r>
              <w:t>)</w:t>
            </w:r>
          </w:p>
        </w:tc>
        <w:tc>
          <w:tcPr>
            <w:tcW w:w="2965" w:type="dxa"/>
          </w:tcPr>
          <w:p w14:paraId="5B7E3036" w14:textId="77777777" w:rsidR="00D32E8C" w:rsidRPr="00D32E8C" w:rsidRDefault="00771345" w:rsidP="00D32E8C">
            <w:pPr>
              <w:pStyle w:val="NoSpacing"/>
              <w:jc w:val="both"/>
            </w:pPr>
            <w:r>
              <w:t>Parliaments, constitutional</w:t>
            </w:r>
            <w:r w:rsidR="00D32E8C" w:rsidRPr="00D32E8C">
              <w:t xml:space="preserve"> bodies and electoral institutions enabled to perf</w:t>
            </w:r>
            <w:r>
              <w:t xml:space="preserve">orm core functions for improved </w:t>
            </w:r>
            <w:r w:rsidR="00D32E8C" w:rsidRPr="00D32E8C">
              <w:t>accountability, parti</w:t>
            </w:r>
            <w:r w:rsidR="00D32E8C">
              <w:t>cipation and representation.</w:t>
            </w:r>
          </w:p>
          <w:p w14:paraId="130C7BE9" w14:textId="77777777" w:rsidR="00AD1747" w:rsidRDefault="00AD1747" w:rsidP="006C5AD2">
            <w:pPr>
              <w:jc w:val="right"/>
            </w:pPr>
          </w:p>
          <w:p w14:paraId="60FA4986" w14:textId="77777777" w:rsidR="006C5AD2" w:rsidRDefault="006C5AD2" w:rsidP="006C5AD2">
            <w:pPr>
              <w:jc w:val="right"/>
            </w:pPr>
          </w:p>
          <w:p w14:paraId="7CE37623" w14:textId="77777777" w:rsidR="006C5AD2" w:rsidRPr="00D32E8C" w:rsidRDefault="006C5AD2" w:rsidP="006C5AD2"/>
        </w:tc>
      </w:tr>
      <w:tr w:rsidR="00966BC2" w14:paraId="1F58562F" w14:textId="77777777" w:rsidTr="00511F01">
        <w:tc>
          <w:tcPr>
            <w:tcW w:w="1870" w:type="dxa"/>
            <w:vMerge/>
          </w:tcPr>
          <w:p w14:paraId="2D8EEB8D" w14:textId="77777777" w:rsidR="00C472C2" w:rsidRDefault="00C472C2" w:rsidP="00D70AC6"/>
        </w:tc>
        <w:tc>
          <w:tcPr>
            <w:tcW w:w="1725" w:type="dxa"/>
          </w:tcPr>
          <w:p w14:paraId="5EEF3C2A" w14:textId="77777777" w:rsidR="00C472C2" w:rsidRDefault="004E2741" w:rsidP="00D70AC6">
            <w:r>
              <w:t>Civic engagement for inclusive decision making and e</w:t>
            </w:r>
            <w:r w:rsidRPr="004E2741">
              <w:t>qual participation in development and political processes</w:t>
            </w:r>
          </w:p>
          <w:p w14:paraId="1AE3FD17" w14:textId="77777777" w:rsidR="004E2741" w:rsidRDefault="004E2741" w:rsidP="00D70AC6"/>
        </w:tc>
        <w:tc>
          <w:tcPr>
            <w:tcW w:w="810" w:type="dxa"/>
          </w:tcPr>
          <w:p w14:paraId="37710910" w14:textId="77777777" w:rsidR="00C472C2" w:rsidRDefault="00C472C2" w:rsidP="00D70AC6">
            <w:r>
              <w:t>2023</w:t>
            </w:r>
          </w:p>
        </w:tc>
        <w:tc>
          <w:tcPr>
            <w:tcW w:w="1980" w:type="dxa"/>
          </w:tcPr>
          <w:p w14:paraId="06757D03" w14:textId="77777777" w:rsidR="00C472C2" w:rsidRDefault="004E2741" w:rsidP="00D70AC6">
            <w:r>
              <w:t>NGO board, Ministry of Gender, Mo Civic Education, media council, NAMISA, research institutions</w:t>
            </w:r>
            <w:r w:rsidR="00791663">
              <w:t>, MHRC, selected CSOs</w:t>
            </w:r>
          </w:p>
        </w:tc>
        <w:tc>
          <w:tcPr>
            <w:tcW w:w="2965" w:type="dxa"/>
          </w:tcPr>
          <w:p w14:paraId="64499987" w14:textId="3ECBE918" w:rsidR="004E2741" w:rsidRDefault="004E2741" w:rsidP="00D7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society and media f</w:t>
            </w:r>
            <w:r w:rsidRPr="004E2741">
              <w:rPr>
                <w:sz w:val="24"/>
                <w:szCs w:val="24"/>
              </w:rPr>
              <w:t xml:space="preserve">rameworks and dialogue processes </w:t>
            </w:r>
            <w:r w:rsidR="009A629B">
              <w:rPr>
                <w:rStyle w:val="CommentReference"/>
              </w:rPr>
              <w:commentReference w:id="1"/>
            </w:r>
            <w:r>
              <w:rPr>
                <w:sz w:val="24"/>
                <w:szCs w:val="24"/>
              </w:rPr>
              <w:t xml:space="preserve">enabled </w:t>
            </w:r>
            <w:r w:rsidRPr="004E2741">
              <w:rPr>
                <w:sz w:val="24"/>
                <w:szCs w:val="24"/>
              </w:rPr>
              <w:t xml:space="preserve">for effective and transparent engagement of </w:t>
            </w:r>
            <w:r>
              <w:rPr>
                <w:sz w:val="24"/>
                <w:szCs w:val="24"/>
              </w:rPr>
              <w:t xml:space="preserve">citizens </w:t>
            </w:r>
            <w:r w:rsidRPr="004E2741">
              <w:rPr>
                <w:sz w:val="24"/>
                <w:szCs w:val="24"/>
              </w:rPr>
              <w:t xml:space="preserve">in national development </w:t>
            </w:r>
            <w:r>
              <w:rPr>
                <w:sz w:val="24"/>
                <w:szCs w:val="24"/>
              </w:rPr>
              <w:t>and political processes</w:t>
            </w:r>
          </w:p>
          <w:p w14:paraId="7693CE25" w14:textId="77777777" w:rsidR="00C472C2" w:rsidRPr="004E2741" w:rsidRDefault="00C472C2" w:rsidP="004E2741">
            <w:pPr>
              <w:rPr>
                <w:sz w:val="24"/>
                <w:szCs w:val="24"/>
              </w:rPr>
            </w:pPr>
          </w:p>
        </w:tc>
      </w:tr>
      <w:tr w:rsidR="00966BC2" w14:paraId="2AFA67F9" w14:textId="77777777" w:rsidTr="00511F01">
        <w:tc>
          <w:tcPr>
            <w:tcW w:w="1870" w:type="dxa"/>
            <w:vMerge/>
          </w:tcPr>
          <w:p w14:paraId="1AEEFC8D" w14:textId="77777777" w:rsidR="00D70AC6" w:rsidRDefault="00D70AC6" w:rsidP="00D70AC6"/>
        </w:tc>
        <w:tc>
          <w:tcPr>
            <w:tcW w:w="1725" w:type="dxa"/>
          </w:tcPr>
          <w:p w14:paraId="5D5B7EE5" w14:textId="77777777" w:rsidR="00D70AC6" w:rsidRDefault="00354E97" w:rsidP="00D70AC6">
            <w:r>
              <w:t xml:space="preserve">Legal, policy </w:t>
            </w:r>
            <w:r w:rsidR="00C472C2">
              <w:t xml:space="preserve">and regulatory frameworks, and </w:t>
            </w:r>
            <w:r w:rsidR="00D70AC6">
              <w:t xml:space="preserve">Institutional </w:t>
            </w:r>
            <w:r w:rsidR="00305B09">
              <w:t>capacity of the central and local government systems and structures</w:t>
            </w:r>
            <w:r w:rsidR="00FB186E">
              <w:t xml:space="preserve"> for</w:t>
            </w:r>
            <w:r>
              <w:t xml:space="preserve"> development planning and </w:t>
            </w:r>
            <w:r w:rsidR="00FB186E">
              <w:t xml:space="preserve"> </w:t>
            </w:r>
            <w:r w:rsidR="00FB186E">
              <w:lastRenderedPageBreak/>
              <w:t xml:space="preserve">effective service delivery </w:t>
            </w:r>
          </w:p>
          <w:p w14:paraId="1A1FF095" w14:textId="77777777" w:rsidR="00FB186E" w:rsidRDefault="00FB186E" w:rsidP="00D70AC6"/>
        </w:tc>
        <w:tc>
          <w:tcPr>
            <w:tcW w:w="810" w:type="dxa"/>
          </w:tcPr>
          <w:p w14:paraId="565D525A" w14:textId="77777777" w:rsidR="00D70AC6" w:rsidRDefault="00D70AC6" w:rsidP="00D70AC6">
            <w:r>
              <w:lastRenderedPageBreak/>
              <w:t>2023</w:t>
            </w:r>
          </w:p>
        </w:tc>
        <w:tc>
          <w:tcPr>
            <w:tcW w:w="1980" w:type="dxa"/>
          </w:tcPr>
          <w:p w14:paraId="552D38CF" w14:textId="77777777" w:rsidR="00D70AC6" w:rsidRDefault="00D70AC6" w:rsidP="00D70AC6">
            <w:r>
              <w:t>Ministries Departments, Local Councils</w:t>
            </w:r>
            <w:r w:rsidR="00FB186E">
              <w:t xml:space="preserve">, Statutory Bodies, </w:t>
            </w:r>
            <w:r w:rsidR="008511EF">
              <w:t xml:space="preserve">NRB, </w:t>
            </w:r>
            <w:r w:rsidR="00FB186E">
              <w:t xml:space="preserve">Research Institutions, Civil Society Organizations, </w:t>
            </w:r>
          </w:p>
        </w:tc>
        <w:tc>
          <w:tcPr>
            <w:tcW w:w="2965" w:type="dxa"/>
          </w:tcPr>
          <w:p w14:paraId="42E94F8A" w14:textId="1D14FE7C" w:rsidR="00D70AC6" w:rsidRDefault="00354E97" w:rsidP="00D70AC6">
            <w:r>
              <w:rPr>
                <w:sz w:val="24"/>
                <w:szCs w:val="24"/>
              </w:rPr>
              <w:t xml:space="preserve">Legal, policy </w:t>
            </w:r>
            <w:r w:rsidR="00704905" w:rsidRPr="00704905">
              <w:rPr>
                <w:sz w:val="24"/>
                <w:szCs w:val="24"/>
              </w:rPr>
              <w:t>and regulatory frameworks</w:t>
            </w:r>
            <w:r w:rsidR="00C472C2">
              <w:rPr>
                <w:sz w:val="24"/>
                <w:szCs w:val="24"/>
              </w:rPr>
              <w:t xml:space="preserve"> of Public institutions</w:t>
            </w:r>
            <w:r w:rsidR="00704905" w:rsidRPr="00704905">
              <w:rPr>
                <w:sz w:val="24"/>
                <w:szCs w:val="24"/>
              </w:rPr>
              <w:t xml:space="preserve"> and </w:t>
            </w:r>
            <w:r w:rsidR="00D70AC6">
              <w:t xml:space="preserve">Central and Local Government systems </w:t>
            </w:r>
            <w:r w:rsidR="009A629B">
              <w:t xml:space="preserve">enhanced </w:t>
            </w:r>
            <w:r w:rsidR="00704905">
              <w:t xml:space="preserve">for effective and efficient </w:t>
            </w:r>
            <w:r>
              <w:t xml:space="preserve">planning and </w:t>
            </w:r>
            <w:r w:rsidR="00704905">
              <w:t xml:space="preserve">f service delivery </w:t>
            </w:r>
            <w:r w:rsidR="00F93EFA">
              <w:t>that is evidence-based.</w:t>
            </w:r>
          </w:p>
          <w:p w14:paraId="0B9D4205" w14:textId="77777777" w:rsidR="00D70AC6" w:rsidRDefault="00D70AC6" w:rsidP="00D70AC6"/>
        </w:tc>
      </w:tr>
      <w:tr w:rsidR="00966BC2" w14:paraId="58B229FF" w14:textId="77777777" w:rsidTr="00511F01">
        <w:tc>
          <w:tcPr>
            <w:tcW w:w="1870" w:type="dxa"/>
            <w:vMerge/>
          </w:tcPr>
          <w:p w14:paraId="63739119" w14:textId="77777777" w:rsidR="00D70AC6" w:rsidRDefault="00D70AC6" w:rsidP="00D70AC6"/>
        </w:tc>
        <w:tc>
          <w:tcPr>
            <w:tcW w:w="1725" w:type="dxa"/>
          </w:tcPr>
          <w:p w14:paraId="63925D86" w14:textId="77777777" w:rsidR="00966BC2" w:rsidRDefault="00966BC2" w:rsidP="00966BC2">
            <w:r>
              <w:t>Intra and inter-party democracy, conflict prevention &amp; dispute resolution mechanisms for social cohesion</w:t>
            </w:r>
          </w:p>
          <w:p w14:paraId="011AB7AC" w14:textId="77777777" w:rsidR="00966BC2" w:rsidRDefault="00966BC2" w:rsidP="00966BC2"/>
        </w:tc>
        <w:tc>
          <w:tcPr>
            <w:tcW w:w="810" w:type="dxa"/>
          </w:tcPr>
          <w:p w14:paraId="7904FABA" w14:textId="77777777" w:rsidR="00D70AC6" w:rsidRDefault="00D70AC6" w:rsidP="00D70AC6">
            <w:r>
              <w:t>2023</w:t>
            </w:r>
          </w:p>
        </w:tc>
        <w:tc>
          <w:tcPr>
            <w:tcW w:w="1980" w:type="dxa"/>
          </w:tcPr>
          <w:p w14:paraId="4F13A915" w14:textId="77777777" w:rsidR="00D70AC6" w:rsidRDefault="00D70AC6" w:rsidP="00D70AC6">
            <w:r>
              <w:t>OPC, District Councils, DPC, CS Task force, PAC</w:t>
            </w:r>
          </w:p>
        </w:tc>
        <w:tc>
          <w:tcPr>
            <w:tcW w:w="2965" w:type="dxa"/>
          </w:tcPr>
          <w:p w14:paraId="404A6538" w14:textId="497391D2" w:rsidR="00D70AC6" w:rsidRDefault="00966BC2" w:rsidP="00966BC2">
            <w:pPr>
              <w:rPr>
                <w:bCs/>
              </w:rPr>
            </w:pPr>
            <w:commentRangeStart w:id="2"/>
            <w:r w:rsidRPr="00966BC2">
              <w:rPr>
                <w:bCs/>
              </w:rPr>
              <w:t xml:space="preserve">Institutions and systems </w:t>
            </w:r>
            <w:commentRangeEnd w:id="2"/>
            <w:r w:rsidR="009A629B">
              <w:rPr>
                <w:rStyle w:val="CommentReference"/>
              </w:rPr>
              <w:commentReference w:id="2"/>
            </w:r>
            <w:r w:rsidR="009A629B">
              <w:rPr>
                <w:bCs/>
              </w:rPr>
              <w:t>strengthened</w:t>
            </w:r>
            <w:r w:rsidR="009A629B" w:rsidRPr="00966BC2">
              <w:rPr>
                <w:bCs/>
              </w:rPr>
              <w:t xml:space="preserve"> </w:t>
            </w:r>
            <w:r w:rsidRPr="00966BC2">
              <w:rPr>
                <w:bCs/>
              </w:rPr>
              <w:t xml:space="preserve">to </w:t>
            </w:r>
            <w:r>
              <w:rPr>
                <w:bCs/>
              </w:rPr>
              <w:t>promote</w:t>
            </w:r>
            <w:r w:rsidRPr="00966BC2">
              <w:rPr>
                <w:bCs/>
              </w:rPr>
              <w:t xml:space="preserve"> </w:t>
            </w:r>
            <w:r>
              <w:t xml:space="preserve">intra and inter-party democracy, conflict prevention &amp; dispute resolution </w:t>
            </w:r>
            <w:r>
              <w:rPr>
                <w:bCs/>
              </w:rPr>
              <w:t>for social cohesion</w:t>
            </w:r>
          </w:p>
          <w:p w14:paraId="0119DFFA" w14:textId="77777777" w:rsidR="00966BC2" w:rsidRDefault="00966BC2" w:rsidP="00966BC2"/>
        </w:tc>
      </w:tr>
    </w:tbl>
    <w:p w14:paraId="460213F9" w14:textId="77777777" w:rsidR="00F1736E" w:rsidRDefault="00AD39DC"/>
    <w:sectPr w:rsidR="00F1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ophie Conteh" w:date="2017-08-21T13:21:00Z" w:initials="SC">
    <w:p w14:paraId="58C511D2" w14:textId="77777777" w:rsidR="009A629B" w:rsidRDefault="009A629B">
      <w:pPr>
        <w:pStyle w:val="CommentText"/>
      </w:pPr>
      <w:r>
        <w:rPr>
          <w:rStyle w:val="CommentReference"/>
        </w:rPr>
        <w:annotationRef/>
      </w:r>
      <w:r>
        <w:t>This is obvious of included limited the dialogue processes only to government</w:t>
      </w:r>
    </w:p>
  </w:comment>
  <w:comment w:id="2" w:author="Sophie Conteh" w:date="2017-08-21T13:26:00Z" w:initials="SC">
    <w:p w14:paraId="1B498161" w14:textId="77777777" w:rsidR="009A629B" w:rsidRDefault="009A629B">
      <w:pPr>
        <w:pStyle w:val="CommentText"/>
      </w:pPr>
      <w:r>
        <w:rPr>
          <w:rStyle w:val="CommentReference"/>
        </w:rPr>
        <w:annotationRef/>
      </w:r>
      <w:r>
        <w:t>Which systems are your refereeing to here. Please be specifuc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511D2" w15:done="0"/>
  <w15:commentEx w15:paraId="1B4981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hie Conteh">
    <w15:presenceInfo w15:providerId="AD" w15:userId="S-1-5-21-2522443605-4281392432-508062080-1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E2397"/>
    <w:rsid w:val="001A5633"/>
    <w:rsid w:val="0023476A"/>
    <w:rsid w:val="00242A9B"/>
    <w:rsid w:val="00305B09"/>
    <w:rsid w:val="003305F2"/>
    <w:rsid w:val="00354E97"/>
    <w:rsid w:val="00432A4D"/>
    <w:rsid w:val="004E2741"/>
    <w:rsid w:val="00511F01"/>
    <w:rsid w:val="00537325"/>
    <w:rsid w:val="005751F1"/>
    <w:rsid w:val="005A60E9"/>
    <w:rsid w:val="006C5AD2"/>
    <w:rsid w:val="00704905"/>
    <w:rsid w:val="00771345"/>
    <w:rsid w:val="00791663"/>
    <w:rsid w:val="007B2C89"/>
    <w:rsid w:val="008511EF"/>
    <w:rsid w:val="00966BC2"/>
    <w:rsid w:val="00986E07"/>
    <w:rsid w:val="009A629B"/>
    <w:rsid w:val="009E46F5"/>
    <w:rsid w:val="00AD1747"/>
    <w:rsid w:val="00AD39DC"/>
    <w:rsid w:val="00B23796"/>
    <w:rsid w:val="00BA1601"/>
    <w:rsid w:val="00BD742A"/>
    <w:rsid w:val="00C228FC"/>
    <w:rsid w:val="00C472C2"/>
    <w:rsid w:val="00D32E8C"/>
    <w:rsid w:val="00D55922"/>
    <w:rsid w:val="00D70AC6"/>
    <w:rsid w:val="00D77D2D"/>
    <w:rsid w:val="00E0610F"/>
    <w:rsid w:val="00F40CD2"/>
    <w:rsid w:val="00F5391A"/>
    <w:rsid w:val="00F93EFA"/>
    <w:rsid w:val="00FB186E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E568"/>
  <w15:chartTrackingRefBased/>
  <w15:docId w15:val="{D85A02A7-0D9C-4CF4-B399-FFF0D29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E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Chimbiri</dc:creator>
  <cp:keywords/>
  <dc:description/>
  <cp:lastModifiedBy>Peter Kulemeka</cp:lastModifiedBy>
  <cp:revision>3</cp:revision>
  <dcterms:created xsi:type="dcterms:W3CDTF">2017-08-22T12:29:00Z</dcterms:created>
  <dcterms:modified xsi:type="dcterms:W3CDTF">2017-08-22T12:30:00Z</dcterms:modified>
</cp:coreProperties>
</file>