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22"/>
      </w:tblGrid>
      <w:tr w:rsidR="00B440DA" w14:paraId="63A4BDB5" w14:textId="77777777" w:rsidTr="00972A06">
        <w:tc>
          <w:tcPr>
            <w:tcW w:w="4643" w:type="dxa"/>
          </w:tcPr>
          <w:p w14:paraId="550B667A" w14:textId="77777777" w:rsidR="00B440DA" w:rsidRPr="00972A06" w:rsidRDefault="00B440DA" w:rsidP="00972A06">
            <w:pPr>
              <w:spacing w:before="0" w:after="0" w:line="276" w:lineRule="auto"/>
              <w:jc w:val="center"/>
              <w:rPr>
                <w:b/>
              </w:rPr>
            </w:pPr>
            <w:bookmarkStart w:id="0" w:name="_GoBack"/>
            <w:bookmarkEnd w:id="0"/>
            <w:r w:rsidRPr="00972A06">
              <w:rPr>
                <w:b/>
              </w:rPr>
              <w:t>MINISTERE DU PLAN ET DE L’AMENAGEMENT DU TERRITOIRE</w:t>
            </w:r>
          </w:p>
          <w:p w14:paraId="2856E69D" w14:textId="7BC8D389" w:rsidR="00B440DA" w:rsidRDefault="00B440DA" w:rsidP="00972A06">
            <w:pPr>
              <w:spacing w:before="0" w:after="0" w:line="276" w:lineRule="auto"/>
              <w:jc w:val="center"/>
            </w:pPr>
            <w:r w:rsidRPr="000A5528">
              <w:t>-=-=-=-=-=-=-=-</w:t>
            </w:r>
          </w:p>
          <w:p w14:paraId="35B5AED7" w14:textId="4835177A" w:rsidR="00B440DA" w:rsidRPr="00972A06" w:rsidRDefault="00B440DA" w:rsidP="00972A06">
            <w:pPr>
              <w:spacing w:before="0" w:after="0" w:line="276" w:lineRule="auto"/>
              <w:jc w:val="center"/>
              <w:rPr>
                <w:b/>
              </w:rPr>
            </w:pPr>
            <w:r w:rsidRPr="00972A06">
              <w:rPr>
                <w:b/>
              </w:rPr>
              <w:t>INSTITUT NATIONAL DE LA STATISTIQUE</w:t>
            </w:r>
          </w:p>
          <w:p w14:paraId="1336A787" w14:textId="4D269BF5" w:rsidR="00B440DA" w:rsidRDefault="00B440DA" w:rsidP="00972A06">
            <w:pPr>
              <w:spacing w:before="0" w:after="0" w:line="276" w:lineRule="auto"/>
              <w:jc w:val="center"/>
              <w:rPr>
                <w:sz w:val="20"/>
              </w:rPr>
            </w:pPr>
            <w:r w:rsidRPr="00972A06">
              <w:rPr>
                <w:b/>
                <w:noProof/>
              </w:rPr>
              <w:drawing>
                <wp:inline distT="0" distB="0" distL="0" distR="0" wp14:anchorId="5D39E071" wp14:editId="1064321C">
                  <wp:extent cx="930910" cy="963295"/>
                  <wp:effectExtent l="0" t="0" r="2540" b="8255"/>
                  <wp:docPr id="3" name="Image 3" descr="Description : Logo INSTAT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INSTAT 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963295"/>
                          </a:xfrm>
                          <a:prstGeom prst="rect">
                            <a:avLst/>
                          </a:prstGeom>
                          <a:noFill/>
                          <a:ln>
                            <a:noFill/>
                          </a:ln>
                        </pic:spPr>
                      </pic:pic>
                    </a:graphicData>
                  </a:graphic>
                </wp:inline>
              </w:drawing>
            </w:r>
          </w:p>
        </w:tc>
        <w:tc>
          <w:tcPr>
            <w:tcW w:w="4643" w:type="dxa"/>
          </w:tcPr>
          <w:p w14:paraId="38409996" w14:textId="77777777" w:rsidR="00B440DA" w:rsidRPr="00972A06" w:rsidRDefault="00B440DA" w:rsidP="00972A06">
            <w:pPr>
              <w:spacing w:before="0" w:after="0" w:line="276" w:lineRule="auto"/>
              <w:jc w:val="center"/>
              <w:rPr>
                <w:b/>
              </w:rPr>
            </w:pPr>
            <w:r w:rsidRPr="00972A06">
              <w:rPr>
                <w:b/>
              </w:rPr>
              <w:t>REPUBLIQUE DU MALI</w:t>
            </w:r>
          </w:p>
          <w:p w14:paraId="2150D986" w14:textId="77777777" w:rsidR="00B440DA" w:rsidRPr="00972A06" w:rsidRDefault="00B440DA" w:rsidP="00972A06">
            <w:pPr>
              <w:spacing w:before="0" w:after="0" w:line="276" w:lineRule="auto"/>
              <w:jc w:val="center"/>
              <w:rPr>
                <w:b/>
              </w:rPr>
            </w:pPr>
            <w:r w:rsidRPr="00972A06">
              <w:rPr>
                <w:b/>
              </w:rPr>
              <w:t>-=-=-=-=-=-</w:t>
            </w:r>
          </w:p>
          <w:p w14:paraId="32C5A702" w14:textId="2D5D80F5" w:rsidR="00B440DA" w:rsidRDefault="00B440DA" w:rsidP="00972A06">
            <w:pPr>
              <w:spacing w:before="0" w:after="0" w:line="276" w:lineRule="auto"/>
              <w:jc w:val="center"/>
            </w:pPr>
            <w:r w:rsidRPr="00972A06">
              <w:rPr>
                <w:b/>
              </w:rPr>
              <w:t>UN PEUPLE-UN BUT-UNE FOI</w:t>
            </w:r>
          </w:p>
        </w:tc>
      </w:tr>
    </w:tbl>
    <w:p w14:paraId="6504839E" w14:textId="061A8A1E" w:rsidR="001648EA" w:rsidRPr="007E427A" w:rsidRDefault="00972A06" w:rsidP="00972A06">
      <w:r>
        <w:rPr>
          <w:noProof/>
        </w:rPr>
        <mc:AlternateContent>
          <mc:Choice Requires="wps">
            <w:drawing>
              <wp:anchor distT="0" distB="0" distL="114300" distR="114300" simplePos="0" relativeHeight="251659264" behindDoc="0" locked="0" layoutInCell="1" allowOverlap="1" wp14:anchorId="152500EE" wp14:editId="6E88FA09">
                <wp:simplePos x="0" y="0"/>
                <wp:positionH relativeFrom="column">
                  <wp:posOffset>111506</wp:posOffset>
                </wp:positionH>
                <wp:positionV relativeFrom="paragraph">
                  <wp:posOffset>355600</wp:posOffset>
                </wp:positionV>
                <wp:extent cx="5906852" cy="3011424"/>
                <wp:effectExtent l="0" t="0" r="17780" b="17780"/>
                <wp:wrapNone/>
                <wp:docPr id="2" name="Parchemin horizontal 2"/>
                <wp:cNvGraphicFramePr/>
                <a:graphic xmlns:a="http://schemas.openxmlformats.org/drawingml/2006/main">
                  <a:graphicData uri="http://schemas.microsoft.com/office/word/2010/wordprocessingShape">
                    <wps:wsp>
                      <wps:cNvSpPr/>
                      <wps:spPr>
                        <a:xfrm>
                          <a:off x="0" y="0"/>
                          <a:ext cx="5906852" cy="3011424"/>
                        </a:xfrm>
                        <a:prstGeom prst="horizontalScroll">
                          <a:avLst/>
                        </a:prstGeom>
                        <a:blipFill>
                          <a:blip r:embed="rId9"/>
                          <a:tile tx="0" ty="0" sx="100000" sy="100000" flip="none" algn="tl"/>
                        </a:blipFill>
                      </wps:spPr>
                      <wps:style>
                        <a:lnRef idx="2">
                          <a:schemeClr val="dk1"/>
                        </a:lnRef>
                        <a:fillRef idx="1">
                          <a:schemeClr val="lt1"/>
                        </a:fillRef>
                        <a:effectRef idx="0">
                          <a:schemeClr val="dk1"/>
                        </a:effectRef>
                        <a:fontRef idx="minor">
                          <a:schemeClr val="dk1"/>
                        </a:fontRef>
                      </wps:style>
                      <wps:txbx>
                        <w:txbxContent>
                          <w:p w14:paraId="567203F3" w14:textId="477C9CE8" w:rsidR="00701AF8" w:rsidRPr="00972A06" w:rsidRDefault="00701AF8" w:rsidP="00723229">
                            <w:pPr>
                              <w:spacing w:before="0" w:after="0"/>
                              <w:jc w:val="center"/>
                              <w:rPr>
                                <w:b/>
                                <w:sz w:val="28"/>
                                <w:szCs w:val="28"/>
                              </w:rPr>
                            </w:pPr>
                            <w:r>
                              <w:rPr>
                                <w:b/>
                                <w:sz w:val="28"/>
                                <w:szCs w:val="28"/>
                              </w:rPr>
                              <w:t>Atelier de r</w:t>
                            </w:r>
                            <w:r w:rsidRPr="00972A06">
                              <w:rPr>
                                <w:b/>
                                <w:sz w:val="28"/>
                                <w:szCs w:val="28"/>
                              </w:rPr>
                              <w:t>enforcement des capacités des points focaux membres du Comité préparatoire de la revue annuelle S</w:t>
                            </w:r>
                            <w:r w:rsidR="00786E82">
                              <w:rPr>
                                <w:b/>
                                <w:sz w:val="28"/>
                                <w:szCs w:val="28"/>
                              </w:rPr>
                              <w:t xml:space="preserve">chéma </w:t>
                            </w:r>
                            <w:r w:rsidRPr="00972A06">
                              <w:rPr>
                                <w:b/>
                                <w:sz w:val="28"/>
                                <w:szCs w:val="28"/>
                              </w:rPr>
                              <w:t>D</w:t>
                            </w:r>
                            <w:r w:rsidR="00786E82">
                              <w:rPr>
                                <w:b/>
                                <w:sz w:val="28"/>
                                <w:szCs w:val="28"/>
                              </w:rPr>
                              <w:t xml:space="preserve">irecteur de la </w:t>
                            </w:r>
                            <w:r w:rsidRPr="00972A06">
                              <w:rPr>
                                <w:b/>
                                <w:sz w:val="28"/>
                                <w:szCs w:val="28"/>
                              </w:rPr>
                              <w:t>S</w:t>
                            </w:r>
                            <w:r w:rsidR="00786E82">
                              <w:rPr>
                                <w:b/>
                                <w:sz w:val="28"/>
                                <w:szCs w:val="28"/>
                              </w:rPr>
                              <w:t>tatistique (SDS)</w:t>
                            </w:r>
                            <w:r w:rsidRPr="00972A06">
                              <w:rPr>
                                <w:b/>
                                <w:sz w:val="28"/>
                                <w:szCs w:val="28"/>
                              </w:rPr>
                              <w:t xml:space="preserve"> à l’utilisation des outils de collecte et l’application de saisie des données de planification et d’élaboration des rapports d’activités</w:t>
                            </w:r>
                          </w:p>
                          <w:p w14:paraId="32DCEF2A" w14:textId="268B140C" w:rsidR="00701AF8" w:rsidRPr="00972A06" w:rsidRDefault="00701AF8" w:rsidP="00723229">
                            <w:pPr>
                              <w:spacing w:before="0" w:after="0"/>
                              <w:jc w:val="center"/>
                              <w:rPr>
                                <w:b/>
                                <w:sz w:val="28"/>
                                <w:szCs w:val="28"/>
                              </w:rPr>
                            </w:pPr>
                            <w:r>
                              <w:rPr>
                                <w:b/>
                                <w:sz w:val="28"/>
                                <w:szCs w:val="28"/>
                              </w:rPr>
                              <w:t>Centre Aoua K</w:t>
                            </w:r>
                            <w:r w:rsidRPr="00972A06">
                              <w:rPr>
                                <w:b/>
                                <w:sz w:val="28"/>
                                <w:szCs w:val="28"/>
                              </w:rPr>
                              <w:t>EITA, du 10 au 14 d</w:t>
                            </w:r>
                            <w:r>
                              <w:rPr>
                                <w:b/>
                                <w:sz w:val="28"/>
                                <w:szCs w:val="28"/>
                              </w:rPr>
                              <w:t>é</w:t>
                            </w:r>
                            <w:r w:rsidRPr="00972A06">
                              <w:rPr>
                                <w:b/>
                                <w:sz w:val="28"/>
                                <w:szCs w:val="28"/>
                              </w:rPr>
                              <w:t>cembre 2018</w:t>
                            </w:r>
                          </w:p>
                          <w:p w14:paraId="6F0E56FE" w14:textId="3AF948A7" w:rsidR="00701AF8" w:rsidRPr="00723229" w:rsidRDefault="00701AF8" w:rsidP="00723229">
                            <w:pPr>
                              <w:spacing w:before="0" w:after="0"/>
                              <w:jc w:val="center"/>
                              <w:rPr>
                                <w:b/>
                                <w:i/>
                                <w:sz w:val="28"/>
                                <w:szCs w:val="28"/>
                              </w:rPr>
                            </w:pPr>
                            <w:r w:rsidRPr="00723229">
                              <w:rPr>
                                <w:b/>
                                <w:i/>
                                <w:sz w:val="28"/>
                                <w:szCs w:val="28"/>
                              </w:rPr>
                              <w:t>Synthèse des travaux</w:t>
                            </w:r>
                          </w:p>
                          <w:p w14:paraId="142C46B0" w14:textId="77777777" w:rsidR="00701AF8" w:rsidRDefault="00701AF8" w:rsidP="00972A06"/>
                          <w:p w14:paraId="01A07D85" w14:textId="77777777" w:rsidR="00701AF8" w:rsidRPr="000A5528" w:rsidRDefault="00701AF8" w:rsidP="00972A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500E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left:0;text-align:left;margin-left:8.8pt;margin-top:28pt;width:465.1pt;height:2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" strokecolor="black [3200]" strokeweight="1pt">
                <v:fill r:id="rId10" o:title="" recolor="t" rotate="t" type="tile"/>
                <v:stroke joinstyle="miter"/>
                <v:textbox>
                  <w:txbxContent>
                    <w:p w14:paraId="567203F3" w14:textId="477C9CE8" w:rsidR="00701AF8" w:rsidRPr="00972A06" w:rsidRDefault="00701AF8" w:rsidP="00723229">
                      <w:pPr>
                        <w:spacing w:before="0" w:after="0"/>
                        <w:jc w:val="center"/>
                        <w:rPr>
                          <w:b/>
                          <w:sz w:val="28"/>
                          <w:szCs w:val="28"/>
                        </w:rPr>
                      </w:pPr>
                      <w:r>
                        <w:rPr>
                          <w:b/>
                          <w:sz w:val="28"/>
                          <w:szCs w:val="28"/>
                        </w:rPr>
                        <w:t>Atelier de r</w:t>
                      </w:r>
                      <w:r w:rsidRPr="00972A06">
                        <w:rPr>
                          <w:b/>
                          <w:sz w:val="28"/>
                          <w:szCs w:val="28"/>
                        </w:rPr>
                        <w:t>enforcement des capacités des points focaux membres du Comité préparatoire de la revue annuelle S</w:t>
                      </w:r>
                      <w:r w:rsidR="00786E82">
                        <w:rPr>
                          <w:b/>
                          <w:sz w:val="28"/>
                          <w:szCs w:val="28"/>
                        </w:rPr>
                        <w:t xml:space="preserve">chéma </w:t>
                      </w:r>
                      <w:r w:rsidRPr="00972A06">
                        <w:rPr>
                          <w:b/>
                          <w:sz w:val="28"/>
                          <w:szCs w:val="28"/>
                        </w:rPr>
                        <w:t>D</w:t>
                      </w:r>
                      <w:r w:rsidR="00786E82">
                        <w:rPr>
                          <w:b/>
                          <w:sz w:val="28"/>
                          <w:szCs w:val="28"/>
                        </w:rPr>
                        <w:t xml:space="preserve">irecteur de la </w:t>
                      </w:r>
                      <w:r w:rsidRPr="00972A06">
                        <w:rPr>
                          <w:b/>
                          <w:sz w:val="28"/>
                          <w:szCs w:val="28"/>
                        </w:rPr>
                        <w:t>S</w:t>
                      </w:r>
                      <w:r w:rsidR="00786E82">
                        <w:rPr>
                          <w:b/>
                          <w:sz w:val="28"/>
                          <w:szCs w:val="28"/>
                        </w:rPr>
                        <w:t>tatistique (SDS)</w:t>
                      </w:r>
                      <w:r w:rsidRPr="00972A06">
                        <w:rPr>
                          <w:b/>
                          <w:sz w:val="28"/>
                          <w:szCs w:val="28"/>
                        </w:rPr>
                        <w:t xml:space="preserve"> à l’utilisation des outils de collecte et l’application de saisie des données de planification et d’élaboration des rapports d’activités</w:t>
                      </w:r>
                    </w:p>
                    <w:p w14:paraId="32DCEF2A" w14:textId="268B140C" w:rsidR="00701AF8" w:rsidRPr="00972A06" w:rsidRDefault="00701AF8" w:rsidP="00723229">
                      <w:pPr>
                        <w:spacing w:before="0" w:after="0"/>
                        <w:jc w:val="center"/>
                        <w:rPr>
                          <w:b/>
                          <w:sz w:val="28"/>
                          <w:szCs w:val="28"/>
                        </w:rPr>
                      </w:pPr>
                      <w:r>
                        <w:rPr>
                          <w:b/>
                          <w:sz w:val="28"/>
                          <w:szCs w:val="28"/>
                        </w:rPr>
                        <w:t xml:space="preserve">Centre </w:t>
                      </w:r>
                      <w:proofErr w:type="spellStart"/>
                      <w:r>
                        <w:rPr>
                          <w:b/>
                          <w:sz w:val="28"/>
                          <w:szCs w:val="28"/>
                        </w:rPr>
                        <w:t>Aoua</w:t>
                      </w:r>
                      <w:proofErr w:type="spellEnd"/>
                      <w:r>
                        <w:rPr>
                          <w:b/>
                          <w:sz w:val="28"/>
                          <w:szCs w:val="28"/>
                        </w:rPr>
                        <w:t xml:space="preserve"> K</w:t>
                      </w:r>
                      <w:r w:rsidRPr="00972A06">
                        <w:rPr>
                          <w:b/>
                          <w:sz w:val="28"/>
                          <w:szCs w:val="28"/>
                        </w:rPr>
                        <w:t>EITA, du 10 au 14 d</w:t>
                      </w:r>
                      <w:r>
                        <w:rPr>
                          <w:b/>
                          <w:sz w:val="28"/>
                          <w:szCs w:val="28"/>
                        </w:rPr>
                        <w:t>é</w:t>
                      </w:r>
                      <w:r w:rsidRPr="00972A06">
                        <w:rPr>
                          <w:b/>
                          <w:sz w:val="28"/>
                          <w:szCs w:val="28"/>
                        </w:rPr>
                        <w:t>cembre 2018</w:t>
                      </w:r>
                    </w:p>
                    <w:p w14:paraId="6F0E56FE" w14:textId="3AF948A7" w:rsidR="00701AF8" w:rsidRPr="00723229" w:rsidRDefault="00701AF8" w:rsidP="00723229">
                      <w:pPr>
                        <w:spacing w:before="0" w:after="0"/>
                        <w:jc w:val="center"/>
                        <w:rPr>
                          <w:b/>
                          <w:i/>
                          <w:sz w:val="28"/>
                          <w:szCs w:val="28"/>
                        </w:rPr>
                      </w:pPr>
                      <w:r w:rsidRPr="00723229">
                        <w:rPr>
                          <w:b/>
                          <w:i/>
                          <w:sz w:val="28"/>
                          <w:szCs w:val="28"/>
                        </w:rPr>
                        <w:t>Synthèse des travaux</w:t>
                      </w:r>
                    </w:p>
                    <w:p w14:paraId="142C46B0" w14:textId="77777777" w:rsidR="00701AF8" w:rsidRDefault="00701AF8" w:rsidP="00972A06"/>
                    <w:p w14:paraId="01A07D85" w14:textId="77777777" w:rsidR="00701AF8" w:rsidRPr="000A5528" w:rsidRDefault="00701AF8" w:rsidP="00972A06"/>
                  </w:txbxContent>
                </v:textbox>
              </v:shape>
            </w:pict>
          </mc:Fallback>
        </mc:AlternateContent>
      </w:r>
    </w:p>
    <w:p w14:paraId="793A3DDB" w14:textId="57C6F10E" w:rsidR="001648EA" w:rsidRDefault="001648EA" w:rsidP="00972A06"/>
    <w:p w14:paraId="4A63E542" w14:textId="6C5DF7AD" w:rsidR="001648EA" w:rsidRDefault="001648EA" w:rsidP="00972A06"/>
    <w:p w14:paraId="755EE1A0" w14:textId="4F732DCA" w:rsidR="001648EA" w:rsidRDefault="001648EA" w:rsidP="00972A06">
      <w:r>
        <w:t xml:space="preserve">       </w:t>
      </w:r>
    </w:p>
    <w:p w14:paraId="5402B05C" w14:textId="5BD1347C" w:rsidR="00BB449D" w:rsidRDefault="00BB449D" w:rsidP="00972A06"/>
    <w:p w14:paraId="06348F5E" w14:textId="7D2CDD25" w:rsidR="00BB449D" w:rsidRDefault="00BB449D" w:rsidP="00972A06"/>
    <w:p w14:paraId="296CC9BD" w14:textId="03E2D00F" w:rsidR="00BB449D" w:rsidRDefault="00BB449D" w:rsidP="00972A06"/>
    <w:p w14:paraId="4D84212A" w14:textId="1E2248C1" w:rsidR="00BB449D" w:rsidRPr="007E427A" w:rsidRDefault="00BB449D" w:rsidP="00972A06"/>
    <w:p w14:paraId="60F9295D" w14:textId="3B652BBC" w:rsidR="001648EA" w:rsidRDefault="001648EA" w:rsidP="00972A06">
      <w:pPr>
        <w:rPr>
          <w:sz w:val="28"/>
          <w:szCs w:val="28"/>
        </w:rPr>
      </w:pPr>
      <w:r w:rsidRPr="007E427A">
        <w:t xml:space="preserve">               </w:t>
      </w:r>
      <w:r w:rsidRPr="007E427A">
        <w:rPr>
          <w:sz w:val="28"/>
          <w:szCs w:val="28"/>
        </w:rPr>
        <w:tab/>
      </w:r>
    </w:p>
    <w:p w14:paraId="51B4BE35" w14:textId="64FA4287" w:rsidR="001648EA" w:rsidRDefault="001648EA" w:rsidP="00972A06"/>
    <w:p w14:paraId="1DF1E6E6" w14:textId="6976BAF7" w:rsidR="00BB449D" w:rsidRDefault="00BB449D" w:rsidP="00972A06"/>
    <w:p w14:paraId="6433D1C1" w14:textId="28A3E9D2" w:rsidR="00BB449D" w:rsidRDefault="00BB449D" w:rsidP="00972A06"/>
    <w:p w14:paraId="3302CEE7" w14:textId="12F087D4" w:rsidR="001648EA" w:rsidRDefault="001648EA" w:rsidP="00972A06"/>
    <w:p w14:paraId="0DC83C14" w14:textId="77777777" w:rsidR="001648EA" w:rsidRDefault="001648EA" w:rsidP="00972A06"/>
    <w:p w14:paraId="62535B28" w14:textId="405E92F8" w:rsidR="00875A55" w:rsidRPr="00CD3F11" w:rsidRDefault="00786E82" w:rsidP="00A172B3">
      <w:pPr>
        <w:jc w:val="right"/>
      </w:pPr>
      <w:r>
        <w:t>D</w:t>
      </w:r>
      <w:r w:rsidR="00875A55">
        <w:t>écembre</w:t>
      </w:r>
      <w:r w:rsidR="00875A55" w:rsidRPr="00CD3F11">
        <w:t xml:space="preserve"> 2018</w:t>
      </w:r>
    </w:p>
    <w:p w14:paraId="04597EE2" w14:textId="3858DD9F" w:rsidR="00B25533" w:rsidRDefault="00B25533" w:rsidP="00B25533">
      <w:pPr>
        <w:pStyle w:val="Titre1"/>
        <w:numPr>
          <w:ilvl w:val="0"/>
          <w:numId w:val="0"/>
        </w:numPr>
        <w:ind w:left="720" w:hanging="360"/>
      </w:pPr>
      <w:r>
        <w:br w:type="page"/>
      </w:r>
      <w:bookmarkStart w:id="1" w:name="_Toc532827735"/>
      <w:r>
        <w:lastRenderedPageBreak/>
        <w:t>Table des matières</w:t>
      </w:r>
      <w:bookmarkEnd w:id="1"/>
    </w:p>
    <w:sdt>
      <w:sdtPr>
        <w:id w:val="123051794"/>
        <w:docPartObj>
          <w:docPartGallery w:val="Table of Contents"/>
          <w:docPartUnique/>
        </w:docPartObj>
      </w:sdtPr>
      <w:sdtEndPr>
        <w:rPr>
          <w:b/>
          <w:bCs/>
          <w:noProof/>
        </w:rPr>
      </w:sdtEndPr>
      <w:sdtContent>
        <w:p w14:paraId="6C310376" w14:textId="77777777" w:rsidR="008C0A0D" w:rsidRDefault="00F27D10" w:rsidP="008C0A0D">
          <w:pPr>
            <w:pStyle w:val="TM1"/>
            <w:tabs>
              <w:tab w:val="right" w:leader="dot" w:pos="9060"/>
            </w:tabs>
            <w:spacing w:before="0" w:after="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2827735" w:history="1">
            <w:r w:rsidR="008C0A0D" w:rsidRPr="00203F68">
              <w:rPr>
                <w:rStyle w:val="Lienhypertexte"/>
                <w:noProof/>
              </w:rPr>
              <w:t>Table des matières</w:t>
            </w:r>
            <w:r w:rsidR="008C0A0D">
              <w:rPr>
                <w:noProof/>
                <w:webHidden/>
              </w:rPr>
              <w:tab/>
            </w:r>
            <w:r w:rsidR="008C0A0D">
              <w:rPr>
                <w:noProof/>
                <w:webHidden/>
              </w:rPr>
              <w:fldChar w:fldCharType="begin"/>
            </w:r>
            <w:r w:rsidR="008C0A0D">
              <w:rPr>
                <w:noProof/>
                <w:webHidden/>
              </w:rPr>
              <w:instrText xml:space="preserve"> PAGEREF _Toc532827735 \h </w:instrText>
            </w:r>
            <w:r w:rsidR="008C0A0D">
              <w:rPr>
                <w:noProof/>
                <w:webHidden/>
              </w:rPr>
            </w:r>
            <w:r w:rsidR="008C0A0D">
              <w:rPr>
                <w:noProof/>
                <w:webHidden/>
              </w:rPr>
              <w:fldChar w:fldCharType="separate"/>
            </w:r>
            <w:r w:rsidR="008C0A0D">
              <w:rPr>
                <w:noProof/>
                <w:webHidden/>
              </w:rPr>
              <w:t>2</w:t>
            </w:r>
            <w:r w:rsidR="008C0A0D">
              <w:rPr>
                <w:noProof/>
                <w:webHidden/>
              </w:rPr>
              <w:fldChar w:fldCharType="end"/>
            </w:r>
          </w:hyperlink>
        </w:p>
        <w:p w14:paraId="2F5EC0FA" w14:textId="77777777" w:rsidR="008C0A0D" w:rsidRDefault="00FA1AC8" w:rsidP="008C0A0D">
          <w:pPr>
            <w:pStyle w:val="TM1"/>
            <w:tabs>
              <w:tab w:val="left" w:pos="480"/>
              <w:tab w:val="right" w:leader="dot" w:pos="9060"/>
            </w:tabs>
            <w:spacing w:before="0" w:after="0"/>
            <w:rPr>
              <w:rFonts w:asciiTheme="minorHAnsi" w:eastAsiaTheme="minorEastAsia" w:hAnsiTheme="minorHAnsi" w:cstheme="minorBidi"/>
              <w:noProof/>
              <w:sz w:val="22"/>
              <w:szCs w:val="22"/>
            </w:rPr>
          </w:pPr>
          <w:hyperlink w:anchor="_Toc532827736" w:history="1">
            <w:r w:rsidR="008C0A0D" w:rsidRPr="00203F68">
              <w:rPr>
                <w:rStyle w:val="Lienhypertexte"/>
                <w:noProof/>
              </w:rPr>
              <w:t>1.</w:t>
            </w:r>
            <w:r w:rsidR="008C0A0D">
              <w:rPr>
                <w:rFonts w:asciiTheme="minorHAnsi" w:eastAsiaTheme="minorEastAsia" w:hAnsiTheme="minorHAnsi" w:cstheme="minorBidi"/>
                <w:noProof/>
                <w:sz w:val="22"/>
                <w:szCs w:val="22"/>
              </w:rPr>
              <w:tab/>
            </w:r>
            <w:r w:rsidR="008C0A0D" w:rsidRPr="00203F68">
              <w:rPr>
                <w:rStyle w:val="Lienhypertexte"/>
                <w:noProof/>
              </w:rPr>
              <w:t>Cérémonie d’ouverture</w:t>
            </w:r>
            <w:r w:rsidR="008C0A0D">
              <w:rPr>
                <w:noProof/>
                <w:webHidden/>
              </w:rPr>
              <w:tab/>
            </w:r>
            <w:r w:rsidR="008C0A0D">
              <w:rPr>
                <w:noProof/>
                <w:webHidden/>
              </w:rPr>
              <w:fldChar w:fldCharType="begin"/>
            </w:r>
            <w:r w:rsidR="008C0A0D">
              <w:rPr>
                <w:noProof/>
                <w:webHidden/>
              </w:rPr>
              <w:instrText xml:space="preserve"> PAGEREF _Toc532827736 \h </w:instrText>
            </w:r>
            <w:r w:rsidR="008C0A0D">
              <w:rPr>
                <w:noProof/>
                <w:webHidden/>
              </w:rPr>
            </w:r>
            <w:r w:rsidR="008C0A0D">
              <w:rPr>
                <w:noProof/>
                <w:webHidden/>
              </w:rPr>
              <w:fldChar w:fldCharType="separate"/>
            </w:r>
            <w:r w:rsidR="008C0A0D">
              <w:rPr>
                <w:noProof/>
                <w:webHidden/>
              </w:rPr>
              <w:t>3</w:t>
            </w:r>
            <w:r w:rsidR="008C0A0D">
              <w:rPr>
                <w:noProof/>
                <w:webHidden/>
              </w:rPr>
              <w:fldChar w:fldCharType="end"/>
            </w:r>
          </w:hyperlink>
        </w:p>
        <w:p w14:paraId="611DFB14" w14:textId="77777777" w:rsidR="008C0A0D" w:rsidRDefault="00FA1AC8" w:rsidP="008C0A0D">
          <w:pPr>
            <w:pStyle w:val="TM1"/>
            <w:tabs>
              <w:tab w:val="left" w:pos="480"/>
              <w:tab w:val="right" w:leader="dot" w:pos="9060"/>
            </w:tabs>
            <w:spacing w:before="0" w:after="0"/>
            <w:rPr>
              <w:rFonts w:asciiTheme="minorHAnsi" w:eastAsiaTheme="minorEastAsia" w:hAnsiTheme="minorHAnsi" w:cstheme="minorBidi"/>
              <w:noProof/>
              <w:sz w:val="22"/>
              <w:szCs w:val="22"/>
            </w:rPr>
          </w:pPr>
          <w:hyperlink w:anchor="_Toc532827737" w:history="1">
            <w:r w:rsidR="008C0A0D" w:rsidRPr="00203F68">
              <w:rPr>
                <w:rStyle w:val="Lienhypertexte"/>
                <w:noProof/>
              </w:rPr>
              <w:t>2.</w:t>
            </w:r>
            <w:r w:rsidR="008C0A0D">
              <w:rPr>
                <w:rFonts w:asciiTheme="minorHAnsi" w:eastAsiaTheme="minorEastAsia" w:hAnsiTheme="minorHAnsi" w:cstheme="minorBidi"/>
                <w:noProof/>
                <w:sz w:val="22"/>
                <w:szCs w:val="22"/>
              </w:rPr>
              <w:tab/>
            </w:r>
            <w:r w:rsidR="008C0A0D" w:rsidRPr="00203F68">
              <w:rPr>
                <w:rStyle w:val="Lienhypertexte"/>
                <w:noProof/>
              </w:rPr>
              <w:t>Déroulement des travaux</w:t>
            </w:r>
            <w:r w:rsidR="008C0A0D">
              <w:rPr>
                <w:noProof/>
                <w:webHidden/>
              </w:rPr>
              <w:tab/>
            </w:r>
            <w:r w:rsidR="008C0A0D">
              <w:rPr>
                <w:noProof/>
                <w:webHidden/>
              </w:rPr>
              <w:fldChar w:fldCharType="begin"/>
            </w:r>
            <w:r w:rsidR="008C0A0D">
              <w:rPr>
                <w:noProof/>
                <w:webHidden/>
              </w:rPr>
              <w:instrText xml:space="preserve"> PAGEREF _Toc532827737 \h </w:instrText>
            </w:r>
            <w:r w:rsidR="008C0A0D">
              <w:rPr>
                <w:noProof/>
                <w:webHidden/>
              </w:rPr>
            </w:r>
            <w:r w:rsidR="008C0A0D">
              <w:rPr>
                <w:noProof/>
                <w:webHidden/>
              </w:rPr>
              <w:fldChar w:fldCharType="separate"/>
            </w:r>
            <w:r w:rsidR="008C0A0D">
              <w:rPr>
                <w:noProof/>
                <w:webHidden/>
              </w:rPr>
              <w:t>4</w:t>
            </w:r>
            <w:r w:rsidR="008C0A0D">
              <w:rPr>
                <w:noProof/>
                <w:webHidden/>
              </w:rPr>
              <w:fldChar w:fldCharType="end"/>
            </w:r>
          </w:hyperlink>
        </w:p>
        <w:p w14:paraId="56361A50" w14:textId="77777777" w:rsidR="008C0A0D" w:rsidRDefault="00FA1AC8" w:rsidP="008C0A0D">
          <w:pPr>
            <w:pStyle w:val="TM2"/>
            <w:tabs>
              <w:tab w:val="left" w:pos="880"/>
              <w:tab w:val="right" w:leader="dot" w:pos="9060"/>
            </w:tabs>
            <w:spacing w:before="0" w:after="0"/>
            <w:rPr>
              <w:rFonts w:asciiTheme="minorHAnsi" w:eastAsiaTheme="minorEastAsia" w:hAnsiTheme="minorHAnsi" w:cstheme="minorBidi"/>
              <w:noProof/>
              <w:sz w:val="22"/>
              <w:szCs w:val="22"/>
            </w:rPr>
          </w:pPr>
          <w:hyperlink w:anchor="_Toc532827738" w:history="1">
            <w:r w:rsidR="008C0A0D" w:rsidRPr="00203F68">
              <w:rPr>
                <w:rStyle w:val="Lienhypertexte"/>
                <w:noProof/>
              </w:rPr>
              <w:t>2.1.</w:t>
            </w:r>
            <w:r w:rsidR="008C0A0D">
              <w:rPr>
                <w:rFonts w:asciiTheme="minorHAnsi" w:eastAsiaTheme="minorEastAsia" w:hAnsiTheme="minorHAnsi" w:cstheme="minorBidi"/>
                <w:noProof/>
                <w:sz w:val="22"/>
                <w:szCs w:val="22"/>
              </w:rPr>
              <w:tab/>
            </w:r>
            <w:r w:rsidR="008C0A0D" w:rsidRPr="00203F68">
              <w:rPr>
                <w:rStyle w:val="Lienhypertexte"/>
                <w:noProof/>
              </w:rPr>
              <w:t>La consolidation des fiches de collecte et d’actualisation de l’application de collecte et de saisie</w:t>
            </w:r>
            <w:r w:rsidR="008C0A0D">
              <w:rPr>
                <w:noProof/>
                <w:webHidden/>
              </w:rPr>
              <w:tab/>
            </w:r>
            <w:r w:rsidR="008C0A0D">
              <w:rPr>
                <w:noProof/>
                <w:webHidden/>
              </w:rPr>
              <w:fldChar w:fldCharType="begin"/>
            </w:r>
            <w:r w:rsidR="008C0A0D">
              <w:rPr>
                <w:noProof/>
                <w:webHidden/>
              </w:rPr>
              <w:instrText xml:space="preserve"> PAGEREF _Toc532827738 \h </w:instrText>
            </w:r>
            <w:r w:rsidR="008C0A0D">
              <w:rPr>
                <w:noProof/>
                <w:webHidden/>
              </w:rPr>
            </w:r>
            <w:r w:rsidR="008C0A0D">
              <w:rPr>
                <w:noProof/>
                <w:webHidden/>
              </w:rPr>
              <w:fldChar w:fldCharType="separate"/>
            </w:r>
            <w:r w:rsidR="008C0A0D">
              <w:rPr>
                <w:noProof/>
                <w:webHidden/>
              </w:rPr>
              <w:t>4</w:t>
            </w:r>
            <w:r w:rsidR="008C0A0D">
              <w:rPr>
                <w:noProof/>
                <w:webHidden/>
              </w:rPr>
              <w:fldChar w:fldCharType="end"/>
            </w:r>
          </w:hyperlink>
        </w:p>
        <w:p w14:paraId="749C460D" w14:textId="77777777" w:rsidR="008C0A0D" w:rsidRDefault="00FA1AC8" w:rsidP="008C0A0D">
          <w:pPr>
            <w:pStyle w:val="TM2"/>
            <w:tabs>
              <w:tab w:val="left" w:pos="880"/>
              <w:tab w:val="right" w:leader="dot" w:pos="9060"/>
            </w:tabs>
            <w:spacing w:before="0" w:after="0"/>
            <w:rPr>
              <w:rFonts w:asciiTheme="minorHAnsi" w:eastAsiaTheme="minorEastAsia" w:hAnsiTheme="minorHAnsi" w:cstheme="minorBidi"/>
              <w:noProof/>
              <w:sz w:val="22"/>
              <w:szCs w:val="22"/>
            </w:rPr>
          </w:pPr>
          <w:hyperlink w:anchor="_Toc532827739" w:history="1">
            <w:r w:rsidR="008C0A0D" w:rsidRPr="00203F68">
              <w:rPr>
                <w:rStyle w:val="Lienhypertexte"/>
                <w:noProof/>
              </w:rPr>
              <w:t>2.2.</w:t>
            </w:r>
            <w:r w:rsidR="008C0A0D">
              <w:rPr>
                <w:rFonts w:asciiTheme="minorHAnsi" w:eastAsiaTheme="minorEastAsia" w:hAnsiTheme="minorHAnsi" w:cstheme="minorBidi"/>
                <w:noProof/>
                <w:sz w:val="22"/>
                <w:szCs w:val="22"/>
              </w:rPr>
              <w:tab/>
            </w:r>
            <w:r w:rsidR="008C0A0D" w:rsidRPr="00203F68">
              <w:rPr>
                <w:rStyle w:val="Lienhypertexte"/>
                <w:noProof/>
              </w:rPr>
              <w:t>L’application de la collecte /saisie avec exercices pratiques</w:t>
            </w:r>
            <w:r w:rsidR="008C0A0D">
              <w:rPr>
                <w:noProof/>
                <w:webHidden/>
              </w:rPr>
              <w:tab/>
            </w:r>
            <w:r w:rsidR="008C0A0D">
              <w:rPr>
                <w:noProof/>
                <w:webHidden/>
              </w:rPr>
              <w:fldChar w:fldCharType="begin"/>
            </w:r>
            <w:r w:rsidR="008C0A0D">
              <w:rPr>
                <w:noProof/>
                <w:webHidden/>
              </w:rPr>
              <w:instrText xml:space="preserve"> PAGEREF _Toc532827739 \h </w:instrText>
            </w:r>
            <w:r w:rsidR="008C0A0D">
              <w:rPr>
                <w:noProof/>
                <w:webHidden/>
              </w:rPr>
            </w:r>
            <w:r w:rsidR="008C0A0D">
              <w:rPr>
                <w:noProof/>
                <w:webHidden/>
              </w:rPr>
              <w:fldChar w:fldCharType="separate"/>
            </w:r>
            <w:r w:rsidR="008C0A0D">
              <w:rPr>
                <w:noProof/>
                <w:webHidden/>
              </w:rPr>
              <w:t>5</w:t>
            </w:r>
            <w:r w:rsidR="008C0A0D">
              <w:rPr>
                <w:noProof/>
                <w:webHidden/>
              </w:rPr>
              <w:fldChar w:fldCharType="end"/>
            </w:r>
          </w:hyperlink>
        </w:p>
        <w:p w14:paraId="2A385C81" w14:textId="77777777" w:rsidR="008C0A0D" w:rsidRDefault="00FA1AC8" w:rsidP="008C0A0D">
          <w:pPr>
            <w:pStyle w:val="TM1"/>
            <w:tabs>
              <w:tab w:val="left" w:pos="480"/>
              <w:tab w:val="right" w:leader="dot" w:pos="9060"/>
            </w:tabs>
            <w:spacing w:before="0" w:after="0"/>
            <w:rPr>
              <w:rFonts w:asciiTheme="minorHAnsi" w:eastAsiaTheme="minorEastAsia" w:hAnsiTheme="minorHAnsi" w:cstheme="minorBidi"/>
              <w:noProof/>
              <w:sz w:val="22"/>
              <w:szCs w:val="22"/>
            </w:rPr>
          </w:pPr>
          <w:hyperlink w:anchor="_Toc532827740" w:history="1">
            <w:r w:rsidR="008C0A0D" w:rsidRPr="00203F68">
              <w:rPr>
                <w:rStyle w:val="Lienhypertexte"/>
                <w:noProof/>
              </w:rPr>
              <w:t>3.</w:t>
            </w:r>
            <w:r w:rsidR="008C0A0D">
              <w:rPr>
                <w:rFonts w:asciiTheme="minorHAnsi" w:eastAsiaTheme="minorEastAsia" w:hAnsiTheme="minorHAnsi" w:cstheme="minorBidi"/>
                <w:noProof/>
                <w:sz w:val="22"/>
                <w:szCs w:val="22"/>
              </w:rPr>
              <w:tab/>
            </w:r>
            <w:r w:rsidR="008C0A0D" w:rsidRPr="00203F68">
              <w:rPr>
                <w:rStyle w:val="Lienhypertexte"/>
                <w:noProof/>
              </w:rPr>
              <w:t>Recommandations</w:t>
            </w:r>
            <w:r w:rsidR="008C0A0D">
              <w:rPr>
                <w:noProof/>
                <w:webHidden/>
              </w:rPr>
              <w:tab/>
            </w:r>
            <w:r w:rsidR="008C0A0D">
              <w:rPr>
                <w:noProof/>
                <w:webHidden/>
              </w:rPr>
              <w:fldChar w:fldCharType="begin"/>
            </w:r>
            <w:r w:rsidR="008C0A0D">
              <w:rPr>
                <w:noProof/>
                <w:webHidden/>
              </w:rPr>
              <w:instrText xml:space="preserve"> PAGEREF _Toc532827740 \h </w:instrText>
            </w:r>
            <w:r w:rsidR="008C0A0D">
              <w:rPr>
                <w:noProof/>
                <w:webHidden/>
              </w:rPr>
            </w:r>
            <w:r w:rsidR="008C0A0D">
              <w:rPr>
                <w:noProof/>
                <w:webHidden/>
              </w:rPr>
              <w:fldChar w:fldCharType="separate"/>
            </w:r>
            <w:r w:rsidR="008C0A0D">
              <w:rPr>
                <w:noProof/>
                <w:webHidden/>
              </w:rPr>
              <w:t>8</w:t>
            </w:r>
            <w:r w:rsidR="008C0A0D">
              <w:rPr>
                <w:noProof/>
                <w:webHidden/>
              </w:rPr>
              <w:fldChar w:fldCharType="end"/>
            </w:r>
          </w:hyperlink>
        </w:p>
        <w:p w14:paraId="4F419D66" w14:textId="77777777" w:rsidR="008C0A0D" w:rsidRDefault="00FA1AC8" w:rsidP="008C0A0D">
          <w:pPr>
            <w:pStyle w:val="TM1"/>
            <w:tabs>
              <w:tab w:val="left" w:pos="480"/>
              <w:tab w:val="right" w:leader="dot" w:pos="9060"/>
            </w:tabs>
            <w:spacing w:before="0" w:after="0"/>
            <w:rPr>
              <w:rFonts w:asciiTheme="minorHAnsi" w:eastAsiaTheme="minorEastAsia" w:hAnsiTheme="minorHAnsi" w:cstheme="minorBidi"/>
              <w:noProof/>
              <w:sz w:val="22"/>
              <w:szCs w:val="22"/>
            </w:rPr>
          </w:pPr>
          <w:hyperlink w:anchor="_Toc532827741" w:history="1">
            <w:r w:rsidR="008C0A0D" w:rsidRPr="00203F68">
              <w:rPr>
                <w:rStyle w:val="Lienhypertexte"/>
                <w:noProof/>
              </w:rPr>
              <w:t>4.</w:t>
            </w:r>
            <w:r w:rsidR="008C0A0D">
              <w:rPr>
                <w:rFonts w:asciiTheme="minorHAnsi" w:eastAsiaTheme="minorEastAsia" w:hAnsiTheme="minorHAnsi" w:cstheme="minorBidi"/>
                <w:noProof/>
                <w:sz w:val="22"/>
                <w:szCs w:val="22"/>
              </w:rPr>
              <w:tab/>
            </w:r>
            <w:r w:rsidR="008C0A0D" w:rsidRPr="00203F68">
              <w:rPr>
                <w:rStyle w:val="Lienhypertexte"/>
                <w:noProof/>
              </w:rPr>
              <w:t>Cérémonie de clôture</w:t>
            </w:r>
            <w:r w:rsidR="008C0A0D">
              <w:rPr>
                <w:noProof/>
                <w:webHidden/>
              </w:rPr>
              <w:tab/>
            </w:r>
            <w:r w:rsidR="008C0A0D">
              <w:rPr>
                <w:noProof/>
                <w:webHidden/>
              </w:rPr>
              <w:fldChar w:fldCharType="begin"/>
            </w:r>
            <w:r w:rsidR="008C0A0D">
              <w:rPr>
                <w:noProof/>
                <w:webHidden/>
              </w:rPr>
              <w:instrText xml:space="preserve"> PAGEREF _Toc532827741 \h </w:instrText>
            </w:r>
            <w:r w:rsidR="008C0A0D">
              <w:rPr>
                <w:noProof/>
                <w:webHidden/>
              </w:rPr>
            </w:r>
            <w:r w:rsidR="008C0A0D">
              <w:rPr>
                <w:noProof/>
                <w:webHidden/>
              </w:rPr>
              <w:fldChar w:fldCharType="separate"/>
            </w:r>
            <w:r w:rsidR="008C0A0D">
              <w:rPr>
                <w:noProof/>
                <w:webHidden/>
              </w:rPr>
              <w:t>8</w:t>
            </w:r>
            <w:r w:rsidR="008C0A0D">
              <w:rPr>
                <w:noProof/>
                <w:webHidden/>
              </w:rPr>
              <w:fldChar w:fldCharType="end"/>
            </w:r>
          </w:hyperlink>
        </w:p>
        <w:p w14:paraId="23403869" w14:textId="77777777" w:rsidR="008C0A0D" w:rsidRDefault="00FA1AC8" w:rsidP="008C0A0D">
          <w:pPr>
            <w:pStyle w:val="TM1"/>
            <w:tabs>
              <w:tab w:val="left" w:pos="480"/>
              <w:tab w:val="right" w:leader="dot" w:pos="9060"/>
            </w:tabs>
            <w:spacing w:before="0" w:after="0"/>
            <w:rPr>
              <w:rFonts w:asciiTheme="minorHAnsi" w:eastAsiaTheme="minorEastAsia" w:hAnsiTheme="minorHAnsi" w:cstheme="minorBidi"/>
              <w:noProof/>
              <w:sz w:val="22"/>
              <w:szCs w:val="22"/>
            </w:rPr>
          </w:pPr>
          <w:hyperlink w:anchor="_Toc532827742" w:history="1">
            <w:r w:rsidR="008C0A0D" w:rsidRPr="00203F68">
              <w:rPr>
                <w:rStyle w:val="Lienhypertexte"/>
                <w:noProof/>
              </w:rPr>
              <w:t>5.</w:t>
            </w:r>
            <w:r w:rsidR="008C0A0D">
              <w:rPr>
                <w:rFonts w:asciiTheme="minorHAnsi" w:eastAsiaTheme="minorEastAsia" w:hAnsiTheme="minorHAnsi" w:cstheme="minorBidi"/>
                <w:noProof/>
                <w:sz w:val="22"/>
                <w:szCs w:val="22"/>
              </w:rPr>
              <w:tab/>
            </w:r>
            <w:r w:rsidR="008C0A0D" w:rsidRPr="00203F68">
              <w:rPr>
                <w:rStyle w:val="Lienhypertexte"/>
                <w:noProof/>
              </w:rPr>
              <w:t>Annexes</w:t>
            </w:r>
            <w:r w:rsidR="008C0A0D">
              <w:rPr>
                <w:noProof/>
                <w:webHidden/>
              </w:rPr>
              <w:tab/>
            </w:r>
            <w:r w:rsidR="008C0A0D">
              <w:rPr>
                <w:noProof/>
                <w:webHidden/>
              </w:rPr>
              <w:fldChar w:fldCharType="begin"/>
            </w:r>
            <w:r w:rsidR="008C0A0D">
              <w:rPr>
                <w:noProof/>
                <w:webHidden/>
              </w:rPr>
              <w:instrText xml:space="preserve"> PAGEREF _Toc532827742 \h </w:instrText>
            </w:r>
            <w:r w:rsidR="008C0A0D">
              <w:rPr>
                <w:noProof/>
                <w:webHidden/>
              </w:rPr>
            </w:r>
            <w:r w:rsidR="008C0A0D">
              <w:rPr>
                <w:noProof/>
                <w:webHidden/>
              </w:rPr>
              <w:fldChar w:fldCharType="separate"/>
            </w:r>
            <w:r w:rsidR="008C0A0D">
              <w:rPr>
                <w:noProof/>
                <w:webHidden/>
              </w:rPr>
              <w:t>10</w:t>
            </w:r>
            <w:r w:rsidR="008C0A0D">
              <w:rPr>
                <w:noProof/>
                <w:webHidden/>
              </w:rPr>
              <w:fldChar w:fldCharType="end"/>
            </w:r>
          </w:hyperlink>
        </w:p>
        <w:p w14:paraId="71C0CC43" w14:textId="77777777" w:rsidR="008C0A0D" w:rsidRDefault="00FA1AC8" w:rsidP="008C0A0D">
          <w:pPr>
            <w:pStyle w:val="TM2"/>
            <w:tabs>
              <w:tab w:val="right" w:leader="dot" w:pos="9060"/>
            </w:tabs>
            <w:spacing w:before="0" w:after="0"/>
            <w:rPr>
              <w:rFonts w:asciiTheme="minorHAnsi" w:eastAsiaTheme="minorEastAsia" w:hAnsiTheme="minorHAnsi" w:cstheme="minorBidi"/>
              <w:noProof/>
              <w:sz w:val="22"/>
              <w:szCs w:val="22"/>
            </w:rPr>
          </w:pPr>
          <w:hyperlink w:anchor="_Toc532827743" w:history="1">
            <w:r w:rsidR="008C0A0D" w:rsidRPr="00203F68">
              <w:rPr>
                <w:rStyle w:val="Lienhypertexte"/>
                <w:noProof/>
              </w:rPr>
              <w:t>Annexe 1 : Liste de présence</w:t>
            </w:r>
            <w:r w:rsidR="008C0A0D">
              <w:rPr>
                <w:noProof/>
                <w:webHidden/>
              </w:rPr>
              <w:tab/>
            </w:r>
            <w:r w:rsidR="008C0A0D">
              <w:rPr>
                <w:noProof/>
                <w:webHidden/>
              </w:rPr>
              <w:fldChar w:fldCharType="begin"/>
            </w:r>
            <w:r w:rsidR="008C0A0D">
              <w:rPr>
                <w:noProof/>
                <w:webHidden/>
              </w:rPr>
              <w:instrText xml:space="preserve"> PAGEREF _Toc532827743 \h </w:instrText>
            </w:r>
            <w:r w:rsidR="008C0A0D">
              <w:rPr>
                <w:noProof/>
                <w:webHidden/>
              </w:rPr>
            </w:r>
            <w:r w:rsidR="008C0A0D">
              <w:rPr>
                <w:noProof/>
                <w:webHidden/>
              </w:rPr>
              <w:fldChar w:fldCharType="separate"/>
            </w:r>
            <w:r w:rsidR="008C0A0D">
              <w:rPr>
                <w:noProof/>
                <w:webHidden/>
              </w:rPr>
              <w:t>10</w:t>
            </w:r>
            <w:r w:rsidR="008C0A0D">
              <w:rPr>
                <w:noProof/>
                <w:webHidden/>
              </w:rPr>
              <w:fldChar w:fldCharType="end"/>
            </w:r>
          </w:hyperlink>
        </w:p>
        <w:p w14:paraId="0C69286B" w14:textId="77777777" w:rsidR="008C0A0D" w:rsidRDefault="00FA1AC8" w:rsidP="008C0A0D">
          <w:pPr>
            <w:pStyle w:val="TM2"/>
            <w:tabs>
              <w:tab w:val="right" w:leader="dot" w:pos="9060"/>
            </w:tabs>
            <w:spacing w:before="0" w:after="0"/>
            <w:rPr>
              <w:rFonts w:asciiTheme="minorHAnsi" w:eastAsiaTheme="minorEastAsia" w:hAnsiTheme="minorHAnsi" w:cstheme="minorBidi"/>
              <w:noProof/>
              <w:sz w:val="22"/>
              <w:szCs w:val="22"/>
            </w:rPr>
          </w:pPr>
          <w:hyperlink w:anchor="_Toc532827744" w:history="1">
            <w:r w:rsidR="008C0A0D" w:rsidRPr="00203F68">
              <w:rPr>
                <w:rStyle w:val="Lienhypertexte"/>
                <w:noProof/>
              </w:rPr>
              <w:t>Annexe 2 : Fiche bilan des activités programmées et non programmées réalisées de l’année 2018</w:t>
            </w:r>
            <w:r w:rsidR="008C0A0D">
              <w:rPr>
                <w:noProof/>
                <w:webHidden/>
              </w:rPr>
              <w:tab/>
            </w:r>
            <w:r w:rsidR="008C0A0D">
              <w:rPr>
                <w:noProof/>
                <w:webHidden/>
              </w:rPr>
              <w:fldChar w:fldCharType="begin"/>
            </w:r>
            <w:r w:rsidR="008C0A0D">
              <w:rPr>
                <w:noProof/>
                <w:webHidden/>
              </w:rPr>
              <w:instrText xml:space="preserve"> PAGEREF _Toc532827744 \h </w:instrText>
            </w:r>
            <w:r w:rsidR="008C0A0D">
              <w:rPr>
                <w:noProof/>
                <w:webHidden/>
              </w:rPr>
            </w:r>
            <w:r w:rsidR="008C0A0D">
              <w:rPr>
                <w:noProof/>
                <w:webHidden/>
              </w:rPr>
              <w:fldChar w:fldCharType="separate"/>
            </w:r>
            <w:r w:rsidR="008C0A0D">
              <w:rPr>
                <w:noProof/>
                <w:webHidden/>
              </w:rPr>
              <w:t>12</w:t>
            </w:r>
            <w:r w:rsidR="008C0A0D">
              <w:rPr>
                <w:noProof/>
                <w:webHidden/>
              </w:rPr>
              <w:fldChar w:fldCharType="end"/>
            </w:r>
          </w:hyperlink>
        </w:p>
        <w:p w14:paraId="394050EF" w14:textId="77777777" w:rsidR="008C0A0D" w:rsidRDefault="00FA1AC8" w:rsidP="008C0A0D">
          <w:pPr>
            <w:pStyle w:val="TM2"/>
            <w:tabs>
              <w:tab w:val="right" w:leader="dot" w:pos="9060"/>
            </w:tabs>
            <w:spacing w:before="0" w:after="0"/>
            <w:rPr>
              <w:rFonts w:asciiTheme="minorHAnsi" w:eastAsiaTheme="minorEastAsia" w:hAnsiTheme="minorHAnsi" w:cstheme="minorBidi"/>
              <w:noProof/>
              <w:sz w:val="22"/>
              <w:szCs w:val="22"/>
            </w:rPr>
          </w:pPr>
          <w:hyperlink w:anchor="_Toc532827745" w:history="1">
            <w:r w:rsidR="008C0A0D" w:rsidRPr="00203F68">
              <w:rPr>
                <w:rStyle w:val="Lienhypertexte"/>
                <w:noProof/>
              </w:rPr>
              <w:t>Annexe 3 : Fiche de programmation des activités</w:t>
            </w:r>
            <w:r w:rsidR="008C0A0D">
              <w:rPr>
                <w:noProof/>
                <w:webHidden/>
              </w:rPr>
              <w:tab/>
            </w:r>
            <w:r w:rsidR="008C0A0D">
              <w:rPr>
                <w:noProof/>
                <w:webHidden/>
              </w:rPr>
              <w:fldChar w:fldCharType="begin"/>
            </w:r>
            <w:r w:rsidR="008C0A0D">
              <w:rPr>
                <w:noProof/>
                <w:webHidden/>
              </w:rPr>
              <w:instrText xml:space="preserve"> PAGEREF _Toc532827745 \h </w:instrText>
            </w:r>
            <w:r w:rsidR="008C0A0D">
              <w:rPr>
                <w:noProof/>
                <w:webHidden/>
              </w:rPr>
            </w:r>
            <w:r w:rsidR="008C0A0D">
              <w:rPr>
                <w:noProof/>
                <w:webHidden/>
              </w:rPr>
              <w:fldChar w:fldCharType="separate"/>
            </w:r>
            <w:r w:rsidR="008C0A0D">
              <w:rPr>
                <w:noProof/>
                <w:webHidden/>
              </w:rPr>
              <w:t>17</w:t>
            </w:r>
            <w:r w:rsidR="008C0A0D">
              <w:rPr>
                <w:noProof/>
                <w:webHidden/>
              </w:rPr>
              <w:fldChar w:fldCharType="end"/>
            </w:r>
          </w:hyperlink>
        </w:p>
        <w:p w14:paraId="736DC646" w14:textId="77777777" w:rsidR="008C0A0D" w:rsidRDefault="00FA1AC8" w:rsidP="008C0A0D">
          <w:pPr>
            <w:pStyle w:val="TM2"/>
            <w:tabs>
              <w:tab w:val="right" w:leader="dot" w:pos="9060"/>
            </w:tabs>
            <w:spacing w:before="0" w:after="0"/>
            <w:rPr>
              <w:rFonts w:asciiTheme="minorHAnsi" w:eastAsiaTheme="minorEastAsia" w:hAnsiTheme="minorHAnsi" w:cstheme="minorBidi"/>
              <w:noProof/>
              <w:sz w:val="22"/>
              <w:szCs w:val="22"/>
            </w:rPr>
          </w:pPr>
          <w:hyperlink w:anchor="_Toc532827746" w:history="1">
            <w:r w:rsidR="008C0A0D" w:rsidRPr="00203F68">
              <w:rPr>
                <w:rStyle w:val="Lienhypertexte"/>
                <w:noProof/>
              </w:rPr>
              <w:t>Annexe 4 : Fiche des ressources humaines et matérielles affectées aux activités statistiques au 31 décembre 2018</w:t>
            </w:r>
            <w:r w:rsidR="008C0A0D">
              <w:rPr>
                <w:noProof/>
                <w:webHidden/>
              </w:rPr>
              <w:tab/>
            </w:r>
            <w:r w:rsidR="008C0A0D">
              <w:rPr>
                <w:noProof/>
                <w:webHidden/>
              </w:rPr>
              <w:fldChar w:fldCharType="begin"/>
            </w:r>
            <w:r w:rsidR="008C0A0D">
              <w:rPr>
                <w:noProof/>
                <w:webHidden/>
              </w:rPr>
              <w:instrText xml:space="preserve"> PAGEREF _Toc532827746 \h </w:instrText>
            </w:r>
            <w:r w:rsidR="008C0A0D">
              <w:rPr>
                <w:noProof/>
                <w:webHidden/>
              </w:rPr>
            </w:r>
            <w:r w:rsidR="008C0A0D">
              <w:rPr>
                <w:noProof/>
                <w:webHidden/>
              </w:rPr>
              <w:fldChar w:fldCharType="separate"/>
            </w:r>
            <w:r w:rsidR="008C0A0D">
              <w:rPr>
                <w:noProof/>
                <w:webHidden/>
              </w:rPr>
              <w:t>21</w:t>
            </w:r>
            <w:r w:rsidR="008C0A0D">
              <w:rPr>
                <w:noProof/>
                <w:webHidden/>
              </w:rPr>
              <w:fldChar w:fldCharType="end"/>
            </w:r>
          </w:hyperlink>
        </w:p>
        <w:p w14:paraId="555C6962" w14:textId="77777777" w:rsidR="008C0A0D" w:rsidRDefault="00FA1AC8" w:rsidP="008C0A0D">
          <w:pPr>
            <w:pStyle w:val="TM1"/>
            <w:tabs>
              <w:tab w:val="right" w:leader="dot" w:pos="9060"/>
            </w:tabs>
            <w:spacing w:before="0" w:after="0"/>
            <w:rPr>
              <w:rFonts w:asciiTheme="minorHAnsi" w:eastAsiaTheme="minorEastAsia" w:hAnsiTheme="minorHAnsi" w:cstheme="minorBidi"/>
              <w:noProof/>
              <w:sz w:val="22"/>
              <w:szCs w:val="22"/>
            </w:rPr>
          </w:pPr>
          <w:hyperlink w:anchor="_Toc532827747" w:history="1">
            <w:r w:rsidR="008C0A0D" w:rsidRPr="00203F68">
              <w:rPr>
                <w:rStyle w:val="Lienhypertexte"/>
                <w:noProof/>
              </w:rPr>
              <w:t>Annexe5 : Termes de Référence</w:t>
            </w:r>
            <w:r w:rsidR="008C0A0D">
              <w:rPr>
                <w:noProof/>
                <w:webHidden/>
              </w:rPr>
              <w:tab/>
            </w:r>
            <w:r w:rsidR="008C0A0D">
              <w:rPr>
                <w:noProof/>
                <w:webHidden/>
              </w:rPr>
              <w:fldChar w:fldCharType="begin"/>
            </w:r>
            <w:r w:rsidR="008C0A0D">
              <w:rPr>
                <w:noProof/>
                <w:webHidden/>
              </w:rPr>
              <w:instrText xml:space="preserve"> PAGEREF _Toc532827747 \h </w:instrText>
            </w:r>
            <w:r w:rsidR="008C0A0D">
              <w:rPr>
                <w:noProof/>
                <w:webHidden/>
              </w:rPr>
            </w:r>
            <w:r w:rsidR="008C0A0D">
              <w:rPr>
                <w:noProof/>
                <w:webHidden/>
              </w:rPr>
              <w:fldChar w:fldCharType="separate"/>
            </w:r>
            <w:r w:rsidR="008C0A0D">
              <w:rPr>
                <w:noProof/>
                <w:webHidden/>
              </w:rPr>
              <w:t>26</w:t>
            </w:r>
            <w:r w:rsidR="008C0A0D">
              <w:rPr>
                <w:noProof/>
                <w:webHidden/>
              </w:rPr>
              <w:fldChar w:fldCharType="end"/>
            </w:r>
          </w:hyperlink>
        </w:p>
        <w:p w14:paraId="370A3D77" w14:textId="7BD6E190" w:rsidR="00F27D10" w:rsidRDefault="00F27D10" w:rsidP="00F27D10">
          <w:pPr>
            <w:spacing w:before="0" w:after="0"/>
          </w:pPr>
          <w:r>
            <w:rPr>
              <w:b/>
              <w:bCs/>
              <w:noProof/>
            </w:rPr>
            <w:fldChar w:fldCharType="end"/>
          </w:r>
        </w:p>
      </w:sdtContent>
    </w:sdt>
    <w:p w14:paraId="33860ACB" w14:textId="77777777" w:rsidR="00B25533" w:rsidRDefault="00B25533" w:rsidP="00F27D10">
      <w:pPr>
        <w:spacing w:before="0" w:after="0" w:line="259" w:lineRule="auto"/>
        <w:jc w:val="left"/>
      </w:pPr>
      <w:r>
        <w:br w:type="page"/>
      </w:r>
    </w:p>
    <w:p w14:paraId="52F58DF2" w14:textId="6815FE6A" w:rsidR="002C4A4D" w:rsidRPr="00CD3F11" w:rsidRDefault="002C4A4D" w:rsidP="002C4A4D">
      <w:pPr>
        <w:rPr>
          <w:spacing w:val="2"/>
        </w:rPr>
      </w:pPr>
      <w:r w:rsidRPr="00D0364C">
        <w:lastRenderedPageBreak/>
        <w:t xml:space="preserve">Dans le cadre de l’organisation de la revue 2019 du Schéma Directeur de la Statistique, </w:t>
      </w:r>
      <w:r>
        <w:t>l’Institut National de la Statistique (INSTAT) a organisé du 10 au 14 décembre, au Centre Aoua KEITA à Bamako,</w:t>
      </w:r>
      <w:r w:rsidRPr="006E73F3">
        <w:t xml:space="preserve"> </w:t>
      </w:r>
      <w:r>
        <w:t xml:space="preserve">un </w:t>
      </w:r>
      <w:r w:rsidRPr="00E4661A">
        <w:t>atelier de renforcement des capacités des points focaux membres du comité préparatoire de la</w:t>
      </w:r>
      <w:r>
        <w:t>dite revue à</w:t>
      </w:r>
      <w:r w:rsidRPr="00E4661A">
        <w:t xml:space="preserve"> l’utilisation des outils de collecte et l’application de saisie des données de planification et d’élaboration des rapports d’activités</w:t>
      </w:r>
      <w:r w:rsidRPr="00CD3F11">
        <w:t xml:space="preserve">.  </w:t>
      </w:r>
      <w:r>
        <w:t xml:space="preserve">La cérémonie d’ouverture était placée sous la présidence </w:t>
      </w:r>
      <w:r w:rsidRPr="00CD3F11">
        <w:t>d</w:t>
      </w:r>
      <w:r>
        <w:t>u</w:t>
      </w:r>
      <w:r w:rsidRPr="00CD3F11">
        <w:t xml:space="preserve"> </w:t>
      </w:r>
      <w:r>
        <w:rPr>
          <w:spacing w:val="2"/>
        </w:rPr>
        <w:t>Directeur Général de l’Institut National de la Statistique (INSTAT)</w:t>
      </w:r>
      <w:r w:rsidRPr="00CD3F11">
        <w:rPr>
          <w:spacing w:val="2"/>
        </w:rPr>
        <w:t xml:space="preserve"> </w:t>
      </w:r>
      <w:r>
        <w:rPr>
          <w:b/>
        </w:rPr>
        <w:t>Dr</w:t>
      </w:r>
      <w:r w:rsidRPr="00CD3F11">
        <w:rPr>
          <w:b/>
        </w:rPr>
        <w:t xml:space="preserve">. </w:t>
      </w:r>
      <w:r>
        <w:rPr>
          <w:b/>
        </w:rPr>
        <w:t>Arouna SOUGANE,</w:t>
      </w:r>
      <w:r w:rsidRPr="00CD3F11">
        <w:rPr>
          <w:spacing w:val="2"/>
        </w:rPr>
        <w:t xml:space="preserve"> qui avait à ses côtés,</w:t>
      </w:r>
      <w:r>
        <w:rPr>
          <w:spacing w:val="2"/>
        </w:rPr>
        <w:t xml:space="preserve"> </w:t>
      </w:r>
      <w:r w:rsidRPr="00597E82">
        <w:rPr>
          <w:b/>
          <w:spacing w:val="2"/>
        </w:rPr>
        <w:t>Dr. Issa BOUARE</w:t>
      </w:r>
      <w:r>
        <w:rPr>
          <w:spacing w:val="2"/>
        </w:rPr>
        <w:t xml:space="preserve">, Directeur Général Adjoint du même institut, </w:t>
      </w:r>
      <w:r w:rsidRPr="002172ED">
        <w:rPr>
          <w:b/>
          <w:spacing w:val="2"/>
        </w:rPr>
        <w:t>M. Moussa HAIDARA</w:t>
      </w:r>
      <w:r>
        <w:rPr>
          <w:spacing w:val="2"/>
        </w:rPr>
        <w:t xml:space="preserve"> représentant du Directeur Général de</w:t>
      </w:r>
      <w:r w:rsidRPr="00E4661A">
        <w:rPr>
          <w:spacing w:val="2"/>
        </w:rPr>
        <w:t xml:space="preserve"> </w:t>
      </w:r>
      <w:r>
        <w:rPr>
          <w:spacing w:val="2"/>
        </w:rPr>
        <w:t xml:space="preserve">l’Observatoire du Développement Humain Durable et de la Lutte Contre la Pauvreté (ODHD/LCP) et </w:t>
      </w:r>
      <w:r w:rsidRPr="00D85BFF">
        <w:rPr>
          <w:b/>
          <w:spacing w:val="2"/>
        </w:rPr>
        <w:t>Mme Linda LARSSON CONTEH</w:t>
      </w:r>
      <w:r>
        <w:rPr>
          <w:spacing w:val="2"/>
        </w:rPr>
        <w:t>, coordinatrice du Projet Statistique Suède à l’INSTAT.</w:t>
      </w:r>
      <w:r w:rsidRPr="00CD3F11">
        <w:rPr>
          <w:spacing w:val="2"/>
        </w:rPr>
        <w:t xml:space="preserve"> </w:t>
      </w:r>
      <w:r>
        <w:rPr>
          <w:spacing w:val="2"/>
        </w:rPr>
        <w:t>L’atelier</w:t>
      </w:r>
      <w:r w:rsidRPr="00CD3F11">
        <w:rPr>
          <w:spacing w:val="2"/>
        </w:rPr>
        <w:t xml:space="preserve"> a enregistré la présence </w:t>
      </w:r>
      <w:r>
        <w:rPr>
          <w:spacing w:val="2"/>
        </w:rPr>
        <w:t>des représentants des Cellules de Planification et de Statistique, des Observatoires, de structures centrales productrices de statistiques, de la Direction Régionale du Plan, de la Statistique, de l’Informatique, de l’Aménagement du territoire et de la Population (DRPSIAP) du District de Bamako et des Départements et assimilés de l’INSTAT et le personnel d’appui</w:t>
      </w:r>
      <w:r w:rsidRPr="00CD3F11">
        <w:rPr>
          <w:spacing w:val="2"/>
        </w:rPr>
        <w:t>.</w:t>
      </w:r>
    </w:p>
    <w:p w14:paraId="315350AF" w14:textId="77777777" w:rsidR="002C4A4D" w:rsidRPr="009660C2" w:rsidRDefault="002C4A4D" w:rsidP="002C4A4D">
      <w:pPr>
        <w:pStyle w:val="Titre1"/>
      </w:pPr>
      <w:bookmarkStart w:id="2" w:name="_Toc532827736"/>
      <w:r w:rsidRPr="009660C2">
        <w:t>Cérémonie d’ouverture</w:t>
      </w:r>
      <w:bookmarkEnd w:id="2"/>
    </w:p>
    <w:p w14:paraId="644B2642" w14:textId="04481F99" w:rsidR="002C4A4D" w:rsidRDefault="002C4A4D" w:rsidP="00311C14">
      <w:r>
        <w:t>La cérémonie d’ouverture a été marquée par le discours d’ouverture du Directeur Général de l’INSTAT</w:t>
      </w:r>
      <w:r w:rsidRPr="007B1741">
        <w:t xml:space="preserve"> qui</w:t>
      </w:r>
      <w:r>
        <w:t>, après avoir</w:t>
      </w:r>
      <w:r w:rsidRPr="007B1741">
        <w:t xml:space="preserve"> souhaité la bienvenue aux participants</w:t>
      </w:r>
      <w:r>
        <w:t xml:space="preserve">, </w:t>
      </w:r>
      <w:r w:rsidRPr="007B1741">
        <w:t xml:space="preserve">a rappelé l’objectif de la formation </w:t>
      </w:r>
      <w:r>
        <w:t>avant de faire</w:t>
      </w:r>
      <w:r w:rsidRPr="007B1741">
        <w:t xml:space="preserve"> l’historique du S</w:t>
      </w:r>
      <w:r>
        <w:t xml:space="preserve">chéma </w:t>
      </w:r>
      <w:r w:rsidRPr="007B1741">
        <w:t>D</w:t>
      </w:r>
      <w:r>
        <w:t xml:space="preserve">irecteur de la </w:t>
      </w:r>
      <w:r w:rsidRPr="007B1741">
        <w:t>S</w:t>
      </w:r>
      <w:r>
        <w:t xml:space="preserve">tatistique (SDS) </w:t>
      </w:r>
      <w:r w:rsidRPr="007B1741">
        <w:t>au Mali. Selon le D</w:t>
      </w:r>
      <w:r>
        <w:t xml:space="preserve">irecteur </w:t>
      </w:r>
      <w:r w:rsidRPr="007B1741">
        <w:t>G</w:t>
      </w:r>
      <w:r>
        <w:t>énéral</w:t>
      </w:r>
      <w:r w:rsidRPr="007B1741">
        <w:t>, le premier SDS a couvert la période 2008-2012</w:t>
      </w:r>
      <w:r>
        <w:t xml:space="preserve"> et </w:t>
      </w:r>
      <w:r w:rsidRPr="007B1741">
        <w:t xml:space="preserve">un </w:t>
      </w:r>
      <w:r>
        <w:t>P</w:t>
      </w:r>
      <w:r w:rsidRPr="007B1741">
        <w:t xml:space="preserve">rogramme </w:t>
      </w:r>
      <w:r>
        <w:t>M</w:t>
      </w:r>
      <w:r w:rsidRPr="007B1741">
        <w:t>inimum</w:t>
      </w:r>
      <w:r>
        <w:t xml:space="preserve"> S</w:t>
      </w:r>
      <w:r w:rsidRPr="007B1741">
        <w:t>tatistique</w:t>
      </w:r>
      <w:r>
        <w:t xml:space="preserve"> a été élaboré pour </w:t>
      </w:r>
      <w:r w:rsidRPr="007B1741">
        <w:t>2013-2014</w:t>
      </w:r>
      <w:r>
        <w:t xml:space="preserve">. </w:t>
      </w:r>
      <w:r w:rsidRPr="007B1741">
        <w:t xml:space="preserve"> </w:t>
      </w:r>
      <w:r>
        <w:t>L</w:t>
      </w:r>
      <w:r w:rsidRPr="007B1741">
        <w:t xml:space="preserve">e deuxième SDS </w:t>
      </w:r>
      <w:r>
        <w:t xml:space="preserve">a été adopté en 2014 et </w:t>
      </w:r>
      <w:r w:rsidRPr="007B1741">
        <w:t xml:space="preserve">couvre la période 2015-2019. </w:t>
      </w:r>
    </w:p>
    <w:p w14:paraId="3207A644" w14:textId="5F623A9C" w:rsidR="002C4A4D" w:rsidRDefault="002C4A4D" w:rsidP="00311C14">
      <w:r>
        <w:t xml:space="preserve">Le Directeur Général a justifié l’atelier par le fait qu’il a été constaté que le Comité préparatoire rencontre </w:t>
      </w:r>
      <w:r w:rsidRPr="000361CB">
        <w:t xml:space="preserve">des difficultés dans l’exploitation des </w:t>
      </w:r>
      <w:r>
        <w:t xml:space="preserve">fiches de collecte renseignées dû entre autres : l’accès difficile aux informations des structures lors de la collecte ; au budget agrégé (ce qui ne permet pas de donner la part de chaque partenaire intervenant dans le financement) ; des variables clé non renseignées ; la non maitrise de l’application de collecte et de saisie des données. Il a rassuré que des efforts seront faits pour développer le plaidoyer en faveur de l’amélioration du renforcement des capacités des autorités statistiques et l’amélioration continue de la qualité des données statistiques. Il a enfin remercié au nom du ministre les </w:t>
      </w:r>
      <w:r>
        <w:lastRenderedPageBreak/>
        <w:t>partenaires pour leur appui constant, notamment le PNUD qui, à travers l’ODHD/LCP, a apporté un appui financier</w:t>
      </w:r>
      <w:r w:rsidRPr="007B1741">
        <w:t xml:space="preserve"> </w:t>
      </w:r>
      <w:r>
        <w:t xml:space="preserve">à la réalisation de cette activité de formation. </w:t>
      </w:r>
    </w:p>
    <w:p w14:paraId="6A8254F1" w14:textId="77777777" w:rsidR="002C4A4D" w:rsidRDefault="002C4A4D" w:rsidP="00311C14">
      <w:r>
        <w:t>U</w:t>
      </w:r>
      <w:r w:rsidRPr="007B1741">
        <w:t xml:space="preserve">n tour de table a </w:t>
      </w:r>
      <w:r>
        <w:t xml:space="preserve">mis fin à la cérémonie d’ouverture et a </w:t>
      </w:r>
      <w:r w:rsidRPr="007B1741">
        <w:t>permis a</w:t>
      </w:r>
      <w:r>
        <w:t>ux participants de se présenter (Voir liste de présence en annexe)</w:t>
      </w:r>
    </w:p>
    <w:p w14:paraId="32333659" w14:textId="77777777" w:rsidR="002C4A4D" w:rsidRDefault="002C4A4D" w:rsidP="00311C14">
      <w:pPr>
        <w:pStyle w:val="Titre1"/>
        <w:spacing w:before="0" w:after="0"/>
      </w:pPr>
      <w:bookmarkStart w:id="3" w:name="_Toc532827737"/>
      <w:r>
        <w:t>Déroulement des travaux</w:t>
      </w:r>
      <w:bookmarkEnd w:id="3"/>
    </w:p>
    <w:p w14:paraId="71B8C22E" w14:textId="1C760D9F" w:rsidR="002C4A4D" w:rsidRDefault="002C4A4D" w:rsidP="00311C14">
      <w:pPr>
        <w:spacing w:before="0" w:after="0"/>
      </w:pPr>
      <w:r>
        <w:t>Pour la conduite des travaux un bureau été mis en place. Il est composé comme suit:</w:t>
      </w:r>
    </w:p>
    <w:p w14:paraId="57FE5459" w14:textId="77777777" w:rsidR="002C4A4D" w:rsidRPr="00FB3D2E" w:rsidRDefault="002C4A4D" w:rsidP="002C4A4D">
      <w:pPr>
        <w:pStyle w:val="Paragraphedeliste"/>
        <w:numPr>
          <w:ilvl w:val="0"/>
          <w:numId w:val="23"/>
        </w:numPr>
        <w:spacing w:before="0" w:after="0"/>
      </w:pPr>
      <w:r w:rsidRPr="00311C14">
        <w:rPr>
          <w:b/>
          <w:u w:val="single"/>
        </w:rPr>
        <w:t>Président </w:t>
      </w:r>
      <w:r>
        <w:t>:</w:t>
      </w:r>
      <w:r>
        <w:tab/>
      </w:r>
      <w:r>
        <w:tab/>
      </w:r>
      <w:r>
        <w:tab/>
      </w:r>
      <w:r>
        <w:tab/>
        <w:t>M.</w:t>
      </w:r>
      <w:r w:rsidRPr="00FB3D2E">
        <w:t xml:space="preserve"> Flamory DIABATE, CPS/SDR ;</w:t>
      </w:r>
    </w:p>
    <w:p w14:paraId="52F6BB10" w14:textId="77777777" w:rsidR="002C4A4D" w:rsidRPr="00FB3D2E" w:rsidRDefault="002C4A4D" w:rsidP="002C4A4D">
      <w:pPr>
        <w:pStyle w:val="Paragraphedeliste"/>
        <w:numPr>
          <w:ilvl w:val="0"/>
          <w:numId w:val="23"/>
        </w:numPr>
        <w:spacing w:before="0" w:after="0"/>
      </w:pPr>
      <w:r w:rsidRPr="00311C14">
        <w:rPr>
          <w:b/>
          <w:u w:val="single"/>
        </w:rPr>
        <w:t>Vice-Président</w:t>
      </w:r>
      <w:r>
        <w:t> :</w:t>
      </w:r>
      <w:r>
        <w:tab/>
      </w:r>
      <w:r>
        <w:tab/>
      </w:r>
      <w:r>
        <w:tab/>
        <w:t>M.</w:t>
      </w:r>
      <w:r w:rsidRPr="00FB3D2E">
        <w:t xml:space="preserve"> Amadou K. TALL, INSTAT ;</w:t>
      </w:r>
    </w:p>
    <w:p w14:paraId="5E7341C2" w14:textId="77F54555" w:rsidR="002C4A4D" w:rsidRDefault="002C4A4D" w:rsidP="002C4A4D">
      <w:pPr>
        <w:pStyle w:val="Paragraphedeliste"/>
        <w:numPr>
          <w:ilvl w:val="0"/>
          <w:numId w:val="23"/>
        </w:numPr>
        <w:spacing w:before="0" w:after="0"/>
      </w:pPr>
      <w:r w:rsidRPr="00311C14">
        <w:rPr>
          <w:b/>
          <w:u w:val="single"/>
        </w:rPr>
        <w:t>Rapporteurs</w:t>
      </w:r>
      <w:r w:rsidRPr="00FB3D2E">
        <w:t xml:space="preserve"> : </w:t>
      </w:r>
      <w:r>
        <w:tab/>
      </w:r>
      <w:r>
        <w:tab/>
      </w:r>
      <w:r>
        <w:tab/>
        <w:t>M. Koni</w:t>
      </w:r>
      <w:r w:rsidRPr="00FB3D2E">
        <w:t>ba TRAORE, CPS/Education</w:t>
      </w:r>
      <w:r>
        <w:t> ;</w:t>
      </w:r>
    </w:p>
    <w:p w14:paraId="06AE8D5E" w14:textId="77777777" w:rsidR="002C4A4D" w:rsidRDefault="002C4A4D" w:rsidP="002C4A4D">
      <w:pPr>
        <w:spacing w:before="0" w:after="0"/>
        <w:ind w:left="3900" w:firstLine="348"/>
      </w:pPr>
      <w:r>
        <w:t xml:space="preserve">M. </w:t>
      </w:r>
      <w:r w:rsidRPr="00FB3D2E">
        <w:t>Sala</w:t>
      </w:r>
      <w:r>
        <w:t>h Mahamane DIALLO, INSTAT.</w:t>
      </w:r>
    </w:p>
    <w:p w14:paraId="3B888091" w14:textId="1771C40B" w:rsidR="002C4A4D" w:rsidRPr="00B8059F" w:rsidRDefault="002C4A4D" w:rsidP="00311C14">
      <w:pPr>
        <w:spacing w:before="0" w:after="0"/>
        <w:ind w:left="-284" w:firstLine="348"/>
        <w:jc w:val="left"/>
      </w:pPr>
      <w:r>
        <w:t>Un rapporteur journalier était désigné pour prendre des notes pour le rapport journalier.</w:t>
      </w:r>
    </w:p>
    <w:p w14:paraId="299DA14F" w14:textId="1B0D2394" w:rsidR="00FE47F6" w:rsidRDefault="00FE47F6" w:rsidP="00723229">
      <w:pPr>
        <w:spacing w:before="0" w:after="0"/>
      </w:pPr>
      <w:r>
        <w:t>Le</w:t>
      </w:r>
      <w:r w:rsidR="003F4ED6">
        <w:t>s</w:t>
      </w:r>
      <w:r>
        <w:t xml:space="preserve"> travaux </w:t>
      </w:r>
      <w:r w:rsidR="003F4ED6">
        <w:t>se sont déroulés</w:t>
      </w:r>
      <w:r>
        <w:t xml:space="preserve"> en trois phases à savoir :</w:t>
      </w:r>
    </w:p>
    <w:p w14:paraId="6916A4AD" w14:textId="35274EE3" w:rsidR="00FE47F6" w:rsidRDefault="002C4A4D" w:rsidP="00723229">
      <w:pPr>
        <w:pStyle w:val="Paragraphedeliste"/>
        <w:numPr>
          <w:ilvl w:val="0"/>
          <w:numId w:val="22"/>
        </w:numPr>
        <w:spacing w:before="0" w:after="0"/>
      </w:pPr>
      <w:r>
        <w:t>la</w:t>
      </w:r>
      <w:r w:rsidR="00FE47F6">
        <w:t xml:space="preserve"> consolidation des </w:t>
      </w:r>
      <w:r w:rsidR="007F13EB">
        <w:t xml:space="preserve">fiches </w:t>
      </w:r>
      <w:r w:rsidR="00FE47F6">
        <w:t>et d’actualisation de l’application de collecte et de saisie ;</w:t>
      </w:r>
    </w:p>
    <w:p w14:paraId="5B23EDB7" w14:textId="70A5875F" w:rsidR="00FE47F6" w:rsidRDefault="002C4A4D" w:rsidP="00723229">
      <w:pPr>
        <w:pStyle w:val="Paragraphedeliste"/>
        <w:numPr>
          <w:ilvl w:val="0"/>
          <w:numId w:val="22"/>
        </w:numPr>
        <w:spacing w:before="0" w:after="0"/>
      </w:pPr>
      <w:r>
        <w:t>l’application</w:t>
      </w:r>
      <w:r w:rsidR="00A46ADC">
        <w:t xml:space="preserve"> de collecte</w:t>
      </w:r>
      <w:r>
        <w:t>/saisie de la revue SDS 2019, avec exercices pratiques</w:t>
      </w:r>
      <w:r w:rsidR="0065325B">
        <w:t> ;</w:t>
      </w:r>
    </w:p>
    <w:p w14:paraId="6C868762" w14:textId="19474565" w:rsidR="0065325B" w:rsidRPr="00FE47F6" w:rsidRDefault="0065325B" w:rsidP="00723229">
      <w:pPr>
        <w:pStyle w:val="Paragraphedeliste"/>
        <w:numPr>
          <w:ilvl w:val="0"/>
          <w:numId w:val="22"/>
        </w:numPr>
        <w:spacing w:before="0" w:after="0"/>
      </w:pPr>
      <w:r>
        <w:t>la prise en compte des observations form</w:t>
      </w:r>
      <w:r w:rsidR="002D6873">
        <w:t>ulées sur les outils</w:t>
      </w:r>
      <w:r>
        <w:t xml:space="preserve"> et </w:t>
      </w:r>
      <w:r w:rsidR="002D6873">
        <w:t>l</w:t>
      </w:r>
      <w:r w:rsidR="002C4A4D">
        <w:t xml:space="preserve">’actualisation </w:t>
      </w:r>
      <w:r w:rsidR="002D6873">
        <w:t>du manuel</w:t>
      </w:r>
      <w:r w:rsidR="003F4ED6">
        <w:t xml:space="preserve"> de collecte</w:t>
      </w:r>
      <w:r w:rsidR="0010640D">
        <w:t xml:space="preserve"> et</w:t>
      </w:r>
      <w:r w:rsidR="003F4ED6">
        <w:t xml:space="preserve"> de saisie</w:t>
      </w:r>
      <w:r w:rsidR="002D6873">
        <w:t xml:space="preserve">. </w:t>
      </w:r>
    </w:p>
    <w:p w14:paraId="362F29C2" w14:textId="08C023F3" w:rsidR="00FE47F6" w:rsidRPr="00FE47F6" w:rsidRDefault="002C4A4D" w:rsidP="00723229">
      <w:pPr>
        <w:pStyle w:val="Titre2"/>
        <w:spacing w:before="0"/>
      </w:pPr>
      <w:bookmarkStart w:id="4" w:name="_Toc532827738"/>
      <w:r>
        <w:t>La</w:t>
      </w:r>
      <w:r w:rsidR="0034708C">
        <w:t xml:space="preserve"> consolidation des </w:t>
      </w:r>
      <w:r w:rsidR="007F13EB">
        <w:t xml:space="preserve">fiches de collecte </w:t>
      </w:r>
      <w:r w:rsidR="0034708C">
        <w:t>et d’actualisation de l’application de collecte et de saisie</w:t>
      </w:r>
      <w:bookmarkEnd w:id="4"/>
      <w:r w:rsidR="0034708C">
        <w:t> </w:t>
      </w:r>
    </w:p>
    <w:p w14:paraId="63AFA64E" w14:textId="3B4626F3" w:rsidR="007F13EB" w:rsidRDefault="00FA0540" w:rsidP="00723229">
      <w:pPr>
        <w:spacing w:before="0" w:after="0"/>
      </w:pPr>
      <w:r>
        <w:t>Avant l’atelier, l</w:t>
      </w:r>
      <w:r w:rsidR="005A3308">
        <w:t xml:space="preserve">a consolidation des </w:t>
      </w:r>
      <w:r w:rsidR="007F13EB">
        <w:t>fiche</w:t>
      </w:r>
      <w:r w:rsidR="005A3308">
        <w:t xml:space="preserve">s et d’actualisation de l’application a été faite par </w:t>
      </w:r>
      <w:r w:rsidR="007A5A15">
        <w:t xml:space="preserve">les facilitateurs </w:t>
      </w:r>
      <w:r w:rsidR="005A3308">
        <w:t xml:space="preserve">qui </w:t>
      </w:r>
      <w:r w:rsidR="007A5A15">
        <w:t xml:space="preserve">ont </w:t>
      </w:r>
      <w:r w:rsidR="005A3308">
        <w:t xml:space="preserve">revu </w:t>
      </w:r>
      <w:r w:rsidR="007A5A15">
        <w:t>les fiches de collecte des éditions antérieur</w:t>
      </w:r>
      <w:r w:rsidR="00EB3809">
        <w:t xml:space="preserve">es pour les réviser et tenir compte des insuffisances constatées. </w:t>
      </w:r>
      <w:r w:rsidR="00D06673">
        <w:t xml:space="preserve">Dans ce cadre les fiches de bilan d’activités </w:t>
      </w:r>
      <w:r w:rsidR="005A3308">
        <w:t>(Fiche 1 : Bilan des activités programmées et Fiche2 : Bilan des activités non programmées réalisées) ont été consolidées et fusionnées pour donner un</w:t>
      </w:r>
      <w:r w:rsidR="007F13EB">
        <w:t>e</w:t>
      </w:r>
      <w:r w:rsidR="005A3308">
        <w:t xml:space="preserve"> seul</w:t>
      </w:r>
      <w:r w:rsidR="007F13EB">
        <w:t>e</w:t>
      </w:r>
      <w:r w:rsidR="005A3308">
        <w:t xml:space="preserve"> </w:t>
      </w:r>
      <w:r w:rsidR="007F13EB">
        <w:t>fiche</w:t>
      </w:r>
      <w:r w:rsidR="005A3308">
        <w:t xml:space="preserve"> « Bilan 2019 », c</w:t>
      </w:r>
      <w:r>
        <w:t>e</w:t>
      </w:r>
      <w:r w:rsidR="005A3308">
        <w:t xml:space="preserve"> qui </w:t>
      </w:r>
      <w:r>
        <w:t xml:space="preserve">va </w:t>
      </w:r>
      <w:r w:rsidR="005A3308">
        <w:t xml:space="preserve">permettre </w:t>
      </w:r>
      <w:r w:rsidR="00D06673">
        <w:t xml:space="preserve">d’éviter </w:t>
      </w:r>
      <w:r w:rsidR="005A3308">
        <w:t xml:space="preserve">la </w:t>
      </w:r>
      <w:r w:rsidR="00D06673">
        <w:t xml:space="preserve">confusion entre les deux fiches. </w:t>
      </w:r>
    </w:p>
    <w:p w14:paraId="0FEF5066" w14:textId="02C0BBDD" w:rsidR="00972A06" w:rsidRDefault="00D06673" w:rsidP="00723229">
      <w:pPr>
        <w:spacing w:before="0" w:after="0"/>
      </w:pPr>
      <w:r>
        <w:t xml:space="preserve">Les différentes fiches de programmation </w:t>
      </w:r>
      <w:r w:rsidR="007F13EB">
        <w:t>ont ég</w:t>
      </w:r>
      <w:r>
        <w:t xml:space="preserve">alement </w:t>
      </w:r>
      <w:r w:rsidR="007F13EB">
        <w:t>été fusionnées pour donner un</w:t>
      </w:r>
      <w:r w:rsidR="00FA0540">
        <w:t>e</w:t>
      </w:r>
      <w:r w:rsidR="007F13EB">
        <w:t xml:space="preserve"> seul</w:t>
      </w:r>
      <w:r w:rsidR="00FA0540">
        <w:t>e</w:t>
      </w:r>
      <w:r w:rsidR="007F13EB">
        <w:t xml:space="preserve"> </w:t>
      </w:r>
      <w:r w:rsidR="00FA0540">
        <w:t>fich</w:t>
      </w:r>
      <w:r w:rsidR="007F13EB">
        <w:t>e</w:t>
      </w:r>
      <w:r>
        <w:t xml:space="preserve">. La fiche des </w:t>
      </w:r>
      <w:r w:rsidR="007F13EB">
        <w:t xml:space="preserve">Ressources Humaines </w:t>
      </w:r>
      <w:r>
        <w:t xml:space="preserve">et </w:t>
      </w:r>
      <w:r w:rsidR="007F13EB">
        <w:t xml:space="preserve">Matérielles </w:t>
      </w:r>
      <w:r>
        <w:t>a été également révisée. Il y a donc</w:t>
      </w:r>
      <w:r w:rsidR="00771BD6">
        <w:t xml:space="preserve"> au total</w:t>
      </w:r>
      <w:r>
        <w:t xml:space="preserve"> trois fiches de collecte pour la revue</w:t>
      </w:r>
      <w:r w:rsidR="00A43388">
        <w:t xml:space="preserve"> (</w:t>
      </w:r>
      <w:r w:rsidR="00150FBC">
        <w:t>Voir a</w:t>
      </w:r>
      <w:r w:rsidR="00A43388">
        <w:t>nnexe</w:t>
      </w:r>
      <w:r w:rsidR="00150FBC">
        <w:t>s 1, 2, 3</w:t>
      </w:r>
      <w:r w:rsidR="00A43388">
        <w:t>)</w:t>
      </w:r>
      <w:r>
        <w:t>.</w:t>
      </w:r>
    </w:p>
    <w:p w14:paraId="196208B2" w14:textId="773940DC" w:rsidR="008964E6" w:rsidRDefault="007F13EB" w:rsidP="00723229">
      <w:pPr>
        <w:spacing w:before="0" w:after="0"/>
      </w:pPr>
      <w:r>
        <w:t>L</w:t>
      </w:r>
      <w:r w:rsidR="005965F1">
        <w:t>’application de collecte et de saisie conçue sous CSP</w:t>
      </w:r>
      <w:r w:rsidR="00150FBC">
        <w:t xml:space="preserve">ro Version 7.2 </w:t>
      </w:r>
      <w:r w:rsidR="005965F1">
        <w:t xml:space="preserve"> a été </w:t>
      </w:r>
      <w:r w:rsidR="00B20FE6">
        <w:t>corrigée</w:t>
      </w:r>
      <w:r w:rsidR="0049494F">
        <w:t xml:space="preserve"> en conséquence</w:t>
      </w:r>
      <w:r>
        <w:t xml:space="preserve"> après cette </w:t>
      </w:r>
      <w:r w:rsidR="0021439C">
        <w:t>révision</w:t>
      </w:r>
      <w:r>
        <w:t xml:space="preserve"> des fiches de collecte</w:t>
      </w:r>
      <w:r w:rsidR="0049494F">
        <w:t>.</w:t>
      </w:r>
    </w:p>
    <w:p w14:paraId="6ACC2EE0" w14:textId="3997B693" w:rsidR="00FE47F6" w:rsidRDefault="007F13EB" w:rsidP="00723229">
      <w:pPr>
        <w:pStyle w:val="Titre2"/>
        <w:spacing w:before="0"/>
      </w:pPr>
      <w:bookmarkStart w:id="5" w:name="_Toc532827739"/>
      <w:r>
        <w:lastRenderedPageBreak/>
        <w:t xml:space="preserve">L’application de la collecte /saisie avec exercices </w:t>
      </w:r>
      <w:r w:rsidR="002B185D">
        <w:t>pratiques</w:t>
      </w:r>
      <w:bookmarkEnd w:id="5"/>
    </w:p>
    <w:p w14:paraId="25DCFB9F" w14:textId="495D83EE" w:rsidR="0034708C" w:rsidRDefault="0034708C" w:rsidP="00723229">
      <w:pPr>
        <w:spacing w:before="0" w:after="0"/>
      </w:pPr>
      <w:r>
        <w:t xml:space="preserve">La méthodologie </w:t>
      </w:r>
      <w:r w:rsidR="007F13EB">
        <w:t xml:space="preserve">a été </w:t>
      </w:r>
      <w:r>
        <w:t xml:space="preserve">de type participatif. </w:t>
      </w:r>
      <w:r w:rsidR="002B185D">
        <w:t>Une</w:t>
      </w:r>
      <w:r w:rsidR="00FA0540">
        <w:t xml:space="preserve"> présentation de c</w:t>
      </w:r>
      <w:r>
        <w:t>ha</w:t>
      </w:r>
      <w:r w:rsidR="00FA0540">
        <w:t>qu</w:t>
      </w:r>
      <w:r>
        <w:t xml:space="preserve">e fiche est </w:t>
      </w:r>
      <w:r w:rsidR="00FA0540">
        <w:t xml:space="preserve">faite </w:t>
      </w:r>
      <w:r>
        <w:t xml:space="preserve">aux participants </w:t>
      </w:r>
      <w:r w:rsidR="00FA0540">
        <w:t>suivie de discussion</w:t>
      </w:r>
      <w:r>
        <w:t xml:space="preserve"> et des corrections sont apportées si b</w:t>
      </w:r>
      <w:r w:rsidR="0070551D">
        <w:t>esoin</w:t>
      </w:r>
      <w:r w:rsidR="00A43C77">
        <w:t xml:space="preserve"> </w:t>
      </w:r>
      <w:r>
        <w:t>est.</w:t>
      </w:r>
    </w:p>
    <w:p w14:paraId="1A63A398" w14:textId="26275B3B" w:rsidR="003F16FC" w:rsidRDefault="00B77BA6" w:rsidP="00723229">
      <w:pPr>
        <w:spacing w:before="0" w:after="0"/>
      </w:pPr>
      <w:r>
        <w:rPr>
          <w:b/>
        </w:rPr>
        <w:t>Jour 1 :</w:t>
      </w:r>
      <w:r w:rsidR="003F16FC">
        <w:rPr>
          <w:b/>
        </w:rPr>
        <w:t xml:space="preserve"> </w:t>
      </w:r>
      <w:r w:rsidR="003F16FC" w:rsidRPr="00723229">
        <w:t>t</w:t>
      </w:r>
      <w:r w:rsidR="003F16FC">
        <w:t xml:space="preserve">rois présentations </w:t>
      </w:r>
      <w:r w:rsidR="006262F4">
        <w:t xml:space="preserve">ont été faites </w:t>
      </w:r>
      <w:r w:rsidR="003F16FC">
        <w:t>sur :</w:t>
      </w:r>
    </w:p>
    <w:p w14:paraId="0FF4A34B" w14:textId="77777777" w:rsidR="003F16FC" w:rsidRDefault="003F16FC" w:rsidP="00723229">
      <w:pPr>
        <w:pStyle w:val="Paragraphedeliste"/>
        <w:numPr>
          <w:ilvl w:val="0"/>
          <w:numId w:val="29"/>
        </w:numPr>
        <w:spacing w:before="0" w:after="0"/>
      </w:pPr>
      <w:r w:rsidRPr="003F16FC">
        <w:t>la mise à jour de la liste des structu</w:t>
      </w:r>
      <w:r>
        <w:t>res concernées par la collecte ;</w:t>
      </w:r>
    </w:p>
    <w:p w14:paraId="6C672DD9" w14:textId="77777777" w:rsidR="003F16FC" w:rsidRDefault="003F16FC" w:rsidP="00723229">
      <w:pPr>
        <w:pStyle w:val="Paragraphedeliste"/>
        <w:numPr>
          <w:ilvl w:val="0"/>
          <w:numId w:val="29"/>
        </w:numPr>
        <w:spacing w:before="0" w:after="0"/>
      </w:pPr>
      <w:r w:rsidRPr="003F16FC">
        <w:t>le rappel des activités program</w:t>
      </w:r>
      <w:r>
        <w:t>mées pour 2018 par structure ;</w:t>
      </w:r>
    </w:p>
    <w:p w14:paraId="47143F86" w14:textId="4EE39C9B" w:rsidR="00B77BA6" w:rsidRDefault="003F16FC" w:rsidP="00311C14">
      <w:pPr>
        <w:pStyle w:val="Paragraphedeliste"/>
        <w:numPr>
          <w:ilvl w:val="0"/>
          <w:numId w:val="29"/>
        </w:numPr>
        <w:spacing w:before="0" w:after="0"/>
      </w:pPr>
      <w:r>
        <w:t>la présentation suivie des</w:t>
      </w:r>
      <w:r w:rsidRPr="003F16FC">
        <w:t xml:space="preserve"> discussions sur la fiche de collecte N°1 appelé</w:t>
      </w:r>
      <w:r w:rsidR="006262F4">
        <w:t>e</w:t>
      </w:r>
      <w:r w:rsidRPr="003F16FC">
        <w:t xml:space="preserve"> fiche bilan des activités programmées et non programmées réalisées de l’année 2018</w:t>
      </w:r>
      <w:r w:rsidR="00B77BA6">
        <w:t>.</w:t>
      </w:r>
    </w:p>
    <w:p w14:paraId="1B250B87" w14:textId="79F487B8" w:rsidR="003F16FC" w:rsidRPr="00723229" w:rsidRDefault="00B77BA6" w:rsidP="00723229">
      <w:pPr>
        <w:spacing w:before="0" w:after="0"/>
        <w:rPr>
          <w:b/>
        </w:rPr>
      </w:pPr>
      <w:r>
        <w:rPr>
          <w:b/>
        </w:rPr>
        <w:t>M</w:t>
      </w:r>
      <w:r w:rsidR="003F16FC" w:rsidRPr="00723229">
        <w:rPr>
          <w:b/>
        </w:rPr>
        <w:t>ise à jour de la liste des structures concernées par la collecte </w:t>
      </w:r>
    </w:p>
    <w:p w14:paraId="77380126" w14:textId="04998570" w:rsidR="003F16FC" w:rsidRPr="005E711B" w:rsidRDefault="003F16FC" w:rsidP="00723229">
      <w:pPr>
        <w:spacing w:before="0" w:after="0"/>
      </w:pPr>
      <w:r w:rsidRPr="005E711B">
        <w:t xml:space="preserve">La liste des structures interviewées pour la revue 2018 a été présentée en premier lieu. Elle comporte le nom, l’abréviation et le code des structures ; et le nom de la structure en charge de collecte. </w:t>
      </w:r>
      <w:r w:rsidRPr="00723229">
        <w:t>Cette présentation a suscité des débats qui ont porté sur la prise en compte de certaines structures, les doublons, le changement de nom de certaines structures. Les points focaux ont été chargés de compléter la liste des structures productrices de données de leur secteur et il a été proposé de confier la collecte des données des offices</w:t>
      </w:r>
      <w:r w:rsidR="00150FBC" w:rsidRPr="00723229">
        <w:t xml:space="preserve"> du développement rural et les académies d’enseignement</w:t>
      </w:r>
      <w:r w:rsidRPr="00723229">
        <w:t xml:space="preserve"> aux </w:t>
      </w:r>
      <w:r w:rsidR="00150FBC" w:rsidRPr="00723229">
        <w:t>Directions Régionales de la Planification, de la Statistique, de l’Informatique, de l’Aménagement du Territoire et de la Population (</w:t>
      </w:r>
      <w:r w:rsidRPr="00723229">
        <w:t>DRPSIAP</w:t>
      </w:r>
      <w:r w:rsidR="00150FBC" w:rsidRPr="00723229">
        <w:t>)</w:t>
      </w:r>
      <w:r w:rsidRPr="00723229">
        <w:t>.</w:t>
      </w:r>
    </w:p>
    <w:p w14:paraId="66649AA7" w14:textId="350790DC" w:rsidR="003F16FC" w:rsidRPr="00723229" w:rsidRDefault="005E711B" w:rsidP="00723229">
      <w:pPr>
        <w:spacing w:before="0" w:after="0"/>
        <w:rPr>
          <w:b/>
        </w:rPr>
      </w:pPr>
      <w:r w:rsidRPr="007C346E">
        <w:rPr>
          <w:b/>
        </w:rPr>
        <w:t>Rappel des activités programmées pour 2018 par structure </w:t>
      </w:r>
    </w:p>
    <w:p w14:paraId="294A25F5" w14:textId="58612992" w:rsidR="003F16FC" w:rsidRPr="00723229" w:rsidRDefault="003F16FC" w:rsidP="00723229">
      <w:pPr>
        <w:spacing w:before="0" w:after="0"/>
      </w:pPr>
      <w:r w:rsidRPr="00723229">
        <w:t>Les activités programmées pour 2018 ont été présentées par structure.  Cette présentation a porté sur les 234 activités programmées en 2018</w:t>
      </w:r>
      <w:r w:rsidR="00150FBC">
        <w:t xml:space="preserve">. Par ailleurs, </w:t>
      </w:r>
      <w:r w:rsidRPr="00723229">
        <w:t xml:space="preserve">toutes autres activités réalisées  en dehors </w:t>
      </w:r>
      <w:r w:rsidR="00150FBC">
        <w:t xml:space="preserve">de celles-ci </w:t>
      </w:r>
      <w:r w:rsidRPr="00723229">
        <w:t>sont considérées comme activités réalisées non programmées.</w:t>
      </w:r>
      <w:r w:rsidR="00984F19">
        <w:t xml:space="preserve"> Néanmoins certaines structures comme l’Observatoire du Marché Agricole (OMA) ont manifesté le regret de la non prise en compte de leurs activités programmées à leur niveau dans la programmation du SDS du fait que les données n’ont pas été mises à la disposition du comité préparatoire.</w:t>
      </w:r>
      <w:r w:rsidRPr="00723229">
        <w:t xml:space="preserve"> Les discussions sur cette présentation ont entre autres porté  sur la définition d</w:t>
      </w:r>
      <w:r w:rsidR="00125A04">
        <w:t xml:space="preserve">’une </w:t>
      </w:r>
      <w:r w:rsidRPr="00723229">
        <w:t xml:space="preserve">activité statistique, l’élaboration d’un manuel de remplissage </w:t>
      </w:r>
      <w:r w:rsidR="00125A04">
        <w:t xml:space="preserve">et la définition de certains concepts </w:t>
      </w:r>
      <w:r w:rsidRPr="00723229">
        <w:t xml:space="preserve">pour faciliter la compréhension. </w:t>
      </w:r>
    </w:p>
    <w:p w14:paraId="1C9EFEA0" w14:textId="5538696F" w:rsidR="003F16FC" w:rsidRPr="00723229" w:rsidRDefault="00125A04" w:rsidP="00723229">
      <w:pPr>
        <w:spacing w:before="0" w:after="0"/>
        <w:rPr>
          <w:b/>
        </w:rPr>
      </w:pPr>
      <w:r>
        <w:rPr>
          <w:b/>
        </w:rPr>
        <w:t>Présentation de la F</w:t>
      </w:r>
      <w:r w:rsidR="005E711B" w:rsidRPr="00723229">
        <w:rPr>
          <w:b/>
        </w:rPr>
        <w:t xml:space="preserve">iche de collecte N°1 appelé </w:t>
      </w:r>
      <w:r w:rsidR="00C620F7">
        <w:rPr>
          <w:b/>
        </w:rPr>
        <w:t>« F</w:t>
      </w:r>
      <w:r w:rsidR="005E711B" w:rsidRPr="00723229">
        <w:rPr>
          <w:b/>
        </w:rPr>
        <w:t>iche bilan des activités programmées et non programmées réalisées de l’année 2018</w:t>
      </w:r>
      <w:r w:rsidR="00C620F7">
        <w:rPr>
          <w:b/>
        </w:rPr>
        <w:t> » suivie de discussions</w:t>
      </w:r>
    </w:p>
    <w:p w14:paraId="1A9AF2B4" w14:textId="3DFA57A9" w:rsidR="003F16FC" w:rsidRPr="005E711B" w:rsidRDefault="003F16FC" w:rsidP="00723229">
      <w:pPr>
        <w:spacing w:before="0" w:after="0"/>
      </w:pPr>
      <w:r w:rsidRPr="005E711B">
        <w:t>L</w:t>
      </w:r>
      <w:r w:rsidR="00C620F7">
        <w:t>a f</w:t>
      </w:r>
      <w:r w:rsidRPr="005E711B">
        <w:t>iche bilan des activités programmées et non programmées réalisées a fait l’objet de la tro</w:t>
      </w:r>
      <w:r w:rsidR="00C620F7">
        <w:t xml:space="preserve">isième présentation. Pour la revue 2019 du SDS, les deux fiches (fiche bilan des activités </w:t>
      </w:r>
      <w:r w:rsidR="00C620F7">
        <w:lastRenderedPageBreak/>
        <w:t>programmées</w:t>
      </w:r>
      <w:r w:rsidRPr="005E711B">
        <w:t xml:space="preserve"> et fiche</w:t>
      </w:r>
      <w:r w:rsidR="00C620F7">
        <w:t xml:space="preserve"> bilan des activités non programmées réalisées</w:t>
      </w:r>
      <w:r w:rsidRPr="005E711B">
        <w:t>) ont été fusionnées afin de faciliter la collecte de</w:t>
      </w:r>
      <w:r w:rsidR="00C620F7">
        <w:t xml:space="preserve"> données. </w:t>
      </w:r>
      <w:r w:rsidRPr="005E711B">
        <w:t>Cette fiche unifiée comporte 25 questions qui portent essentiellement sur les informations de la structure en charge de l’activité, des informations sur l’activité, des informations sur  les axes, les objectifs opérationnels, les résultats, les sources de financement, le niveau d’exécution de l’activité, les indicateurs, les sources de vérification</w:t>
      </w:r>
      <w:r w:rsidR="009D5E30">
        <w:t xml:space="preserve"> etc. </w:t>
      </w:r>
    </w:p>
    <w:p w14:paraId="455DAE2B" w14:textId="25B622AA" w:rsidR="003F16FC" w:rsidRPr="00723229" w:rsidRDefault="003F16FC" w:rsidP="00723229">
      <w:pPr>
        <w:spacing w:before="0" w:after="0"/>
      </w:pPr>
      <w:r w:rsidRPr="00723229">
        <w:t xml:space="preserve">Les discussions ont porté sur la codification des axes, </w:t>
      </w:r>
      <w:r w:rsidR="009D5E30">
        <w:t xml:space="preserve">des </w:t>
      </w:r>
      <w:r w:rsidRPr="00723229">
        <w:t xml:space="preserve">objectifs opérationnels, </w:t>
      </w:r>
      <w:r w:rsidR="009D5E30">
        <w:t xml:space="preserve">des </w:t>
      </w:r>
      <w:r w:rsidRPr="00723229">
        <w:t>résultats</w:t>
      </w:r>
      <w:r w:rsidR="009D5E30">
        <w:t xml:space="preserve">, </w:t>
      </w:r>
      <w:r w:rsidRPr="00723229">
        <w:t>les raisons de la non réalisation de l’activité programmée</w:t>
      </w:r>
      <w:r w:rsidR="009D5E30">
        <w:t>,</w:t>
      </w:r>
      <w:r w:rsidRPr="00723229">
        <w:t xml:space="preserve"> la participation d’autres structures à l</w:t>
      </w:r>
      <w:r w:rsidR="009D5E30">
        <w:t xml:space="preserve">a réalisation </w:t>
      </w:r>
      <w:r w:rsidRPr="00723229">
        <w:t>de l’activité ; la périodicité de l’activité ; les raisons de réalisation des activités non programmées.</w:t>
      </w:r>
    </w:p>
    <w:p w14:paraId="35EF8C1A" w14:textId="733D943A" w:rsidR="003F16FC" w:rsidRDefault="003F16FC" w:rsidP="00723229">
      <w:pPr>
        <w:spacing w:before="0" w:after="0"/>
      </w:pPr>
      <w:r w:rsidRPr="00723229">
        <w:t>Des observations faites sur cette fiche ont été prises en compte au fur et à mesure.</w:t>
      </w:r>
    </w:p>
    <w:p w14:paraId="1C6C5A60" w14:textId="575C934C" w:rsidR="007C346E" w:rsidRDefault="009D5E30" w:rsidP="00723229">
      <w:pPr>
        <w:spacing w:before="0" w:after="0"/>
      </w:pPr>
      <w:r>
        <w:rPr>
          <w:b/>
        </w:rPr>
        <w:t>Jour 2 :</w:t>
      </w:r>
      <w:r w:rsidR="00A55888" w:rsidRPr="00723229">
        <w:t xml:space="preserve"> a été marqué</w:t>
      </w:r>
      <w:r w:rsidR="00A55888">
        <w:t xml:space="preserve"> par trois</w:t>
      </w:r>
      <w:r w:rsidR="00C017FF" w:rsidRPr="00723229">
        <w:t xml:space="preserve"> présentations</w:t>
      </w:r>
      <w:r w:rsidR="00A55888">
        <w:t xml:space="preserve"> relatives </w:t>
      </w:r>
      <w:r w:rsidR="00BE1336">
        <w:t>à</w:t>
      </w:r>
      <w:r>
        <w:t xml:space="preserve"> </w:t>
      </w:r>
      <w:r w:rsidR="00A55888">
        <w:t>:</w:t>
      </w:r>
    </w:p>
    <w:p w14:paraId="3B316025" w14:textId="43412E58" w:rsidR="00A55888" w:rsidRPr="00723229" w:rsidRDefault="00A55888" w:rsidP="00723229">
      <w:pPr>
        <w:pStyle w:val="Paragraphedeliste"/>
        <w:numPr>
          <w:ilvl w:val="0"/>
          <w:numId w:val="30"/>
        </w:numPr>
        <w:spacing w:before="0" w:after="0"/>
      </w:pPr>
      <w:r w:rsidRPr="00723229">
        <w:t>la fiche de programmation des activités</w:t>
      </w:r>
      <w:r w:rsidR="00BE1336" w:rsidRPr="00723229">
        <w:t> ;</w:t>
      </w:r>
    </w:p>
    <w:p w14:paraId="226BFC20" w14:textId="7CC26A04" w:rsidR="00BE1336" w:rsidRPr="00723229" w:rsidRDefault="00BE1336" w:rsidP="00723229">
      <w:pPr>
        <w:pStyle w:val="Paragraphedeliste"/>
        <w:numPr>
          <w:ilvl w:val="0"/>
          <w:numId w:val="30"/>
        </w:numPr>
        <w:spacing w:before="0" w:after="0"/>
      </w:pPr>
      <w:r w:rsidRPr="00723229">
        <w:t>la fiche des ressources humaines et matérielles affectées aux activités statistiques au 31 décembre 2018 ;</w:t>
      </w:r>
    </w:p>
    <w:p w14:paraId="5F648647" w14:textId="04A196FF" w:rsidR="00BE1336" w:rsidRDefault="00BE1336" w:rsidP="00723229">
      <w:pPr>
        <w:pStyle w:val="Paragraphedeliste"/>
        <w:numPr>
          <w:ilvl w:val="0"/>
          <w:numId w:val="30"/>
        </w:numPr>
        <w:spacing w:before="0" w:after="0"/>
      </w:pPr>
      <w:r w:rsidRPr="00723229">
        <w:t>l’application de saisie conçue sous le format CSP</w:t>
      </w:r>
      <w:r w:rsidR="00C620F7">
        <w:t>ro</w:t>
      </w:r>
      <w:r w:rsidRPr="00723229">
        <w:t xml:space="preserve"> 7.2</w:t>
      </w:r>
      <w:r>
        <w:t>.</w:t>
      </w:r>
    </w:p>
    <w:p w14:paraId="496A130A" w14:textId="158BA5A6" w:rsidR="00BE1336" w:rsidRDefault="00BE1336" w:rsidP="00723229">
      <w:pPr>
        <w:spacing w:before="0" w:after="0"/>
        <w:rPr>
          <w:b/>
        </w:rPr>
      </w:pPr>
      <w:r w:rsidRPr="00723229">
        <w:rPr>
          <w:b/>
        </w:rPr>
        <w:t xml:space="preserve">Présentation </w:t>
      </w:r>
      <w:r w:rsidR="009D5E30">
        <w:rPr>
          <w:b/>
        </w:rPr>
        <w:t xml:space="preserve">de la </w:t>
      </w:r>
      <w:r w:rsidRPr="00723229">
        <w:rPr>
          <w:b/>
        </w:rPr>
        <w:t>Fiche de programmation des activités</w:t>
      </w:r>
    </w:p>
    <w:p w14:paraId="1C641EFC" w14:textId="6658201D" w:rsidR="00BE1336" w:rsidRDefault="00BE1336" w:rsidP="00723229">
      <w:pPr>
        <w:spacing w:before="0" w:after="0"/>
      </w:pPr>
      <w:r>
        <w:t xml:space="preserve"> Cette présentation a été marquée par des questions de compréhension</w:t>
      </w:r>
      <w:r w:rsidR="00A907BA">
        <w:t xml:space="preserve"> auxquelles des réponses satisfaisantes ont été données en particulier la source de financement qu’il faut </w:t>
      </w:r>
      <w:r w:rsidR="00A907BA" w:rsidRPr="00AD5AD1">
        <w:t>préciser pour dégager l’appui financie</w:t>
      </w:r>
      <w:r w:rsidR="00C620F7" w:rsidRPr="00AD5AD1">
        <w:t xml:space="preserve">r des différents intervenants en faveur </w:t>
      </w:r>
      <w:r w:rsidR="00AD5AD1" w:rsidRPr="00723229">
        <w:t xml:space="preserve">du </w:t>
      </w:r>
      <w:r w:rsidR="00A907BA" w:rsidRPr="00AD5AD1">
        <w:t>SSN.</w:t>
      </w:r>
    </w:p>
    <w:p w14:paraId="1A4E967B" w14:textId="51FC6223" w:rsidR="00936DD4" w:rsidRDefault="00936DD4" w:rsidP="00723229">
      <w:pPr>
        <w:spacing w:before="0" w:after="0"/>
      </w:pPr>
      <w:r>
        <w:t xml:space="preserve">En marge de cette présentation, une discussion a porté sur </w:t>
      </w:r>
      <w:r w:rsidR="007100F0">
        <w:t>la collecte</w:t>
      </w:r>
      <w:r w:rsidRPr="00936DD4">
        <w:t xml:space="preserve"> des données au niveau des académies d’enseignement et des offices du développement rural dans les régions. Il </w:t>
      </w:r>
      <w:r w:rsidR="00BB09F3">
        <w:t>a été envisagé</w:t>
      </w:r>
      <w:r w:rsidR="007100F0">
        <w:t xml:space="preserve"> </w:t>
      </w:r>
      <w:r w:rsidR="00701AF8">
        <w:t>que</w:t>
      </w:r>
      <w:r w:rsidR="00701AF8" w:rsidRPr="00936DD4">
        <w:t xml:space="preserve"> </w:t>
      </w:r>
      <w:r w:rsidRPr="00936DD4">
        <w:t>cett</w:t>
      </w:r>
      <w:r w:rsidR="007100F0">
        <w:t>e tâche</w:t>
      </w:r>
      <w:r w:rsidR="00701AF8">
        <w:t xml:space="preserve"> revienne</w:t>
      </w:r>
      <w:r w:rsidR="007100F0">
        <w:t xml:space="preserve"> aux DRPSIAP pour raison</w:t>
      </w:r>
      <w:r w:rsidRPr="00936DD4">
        <w:t xml:space="preserve"> de proximité.</w:t>
      </w:r>
    </w:p>
    <w:p w14:paraId="63ABC972" w14:textId="6FB3E5B7" w:rsidR="00D54FDB" w:rsidRPr="00723229" w:rsidRDefault="00D54FDB">
      <w:pPr>
        <w:spacing w:before="0" w:after="0"/>
        <w:rPr>
          <w:b/>
        </w:rPr>
      </w:pPr>
      <w:r w:rsidRPr="00723229">
        <w:rPr>
          <w:b/>
        </w:rPr>
        <w:t xml:space="preserve">Présentation </w:t>
      </w:r>
      <w:r w:rsidR="00701AF8">
        <w:rPr>
          <w:b/>
        </w:rPr>
        <w:t>de la</w:t>
      </w:r>
      <w:r w:rsidRPr="00723229">
        <w:rPr>
          <w:b/>
        </w:rPr>
        <w:t xml:space="preserve"> Fiche des </w:t>
      </w:r>
      <w:r w:rsidR="00701AF8">
        <w:rPr>
          <w:b/>
        </w:rPr>
        <w:t>R</w:t>
      </w:r>
      <w:r w:rsidR="00701AF8" w:rsidRPr="00723229">
        <w:rPr>
          <w:b/>
        </w:rPr>
        <w:t xml:space="preserve">essources </w:t>
      </w:r>
      <w:r w:rsidR="00701AF8">
        <w:rPr>
          <w:b/>
        </w:rPr>
        <w:t>H</w:t>
      </w:r>
      <w:r w:rsidR="00701AF8" w:rsidRPr="00723229">
        <w:rPr>
          <w:b/>
        </w:rPr>
        <w:t xml:space="preserve">umaines </w:t>
      </w:r>
      <w:r w:rsidRPr="00723229">
        <w:rPr>
          <w:b/>
        </w:rPr>
        <w:t xml:space="preserve">et </w:t>
      </w:r>
      <w:r w:rsidR="00701AF8">
        <w:rPr>
          <w:b/>
        </w:rPr>
        <w:t>M</w:t>
      </w:r>
      <w:r w:rsidR="00701AF8" w:rsidRPr="00723229">
        <w:rPr>
          <w:b/>
        </w:rPr>
        <w:t xml:space="preserve">atérielles </w:t>
      </w:r>
      <w:r w:rsidRPr="00723229">
        <w:rPr>
          <w:b/>
        </w:rPr>
        <w:t>affectées aux activités s</w:t>
      </w:r>
      <w:r>
        <w:rPr>
          <w:b/>
        </w:rPr>
        <w:t>tatistiques au 31 décembre 2018</w:t>
      </w:r>
    </w:p>
    <w:p w14:paraId="505C0F60" w14:textId="77777777" w:rsidR="00D54FDB" w:rsidRDefault="00D54FDB">
      <w:pPr>
        <w:spacing w:before="0" w:after="0"/>
      </w:pPr>
      <w:r>
        <w:t>Les différentes sections de la fiche ont été exposées et examinées afin de prendre en compte toutes les suggestions et amendements pour améliorer le contenu de ladite fiche.</w:t>
      </w:r>
    </w:p>
    <w:p w14:paraId="2D69AE1E" w14:textId="63809357" w:rsidR="00D54FDB" w:rsidRPr="00BE1336" w:rsidRDefault="00D54FDB" w:rsidP="00723229">
      <w:pPr>
        <w:spacing w:before="0" w:after="0"/>
      </w:pPr>
      <w:r>
        <w:t xml:space="preserve">Au niveau de la section 1, situation au 31/12/2018 des ressources humaines affectées à la statistique, il a été demandé d’ajouter les techniciens de planification (catégorie B), de même </w:t>
      </w:r>
      <w:r w:rsidR="00701AF8">
        <w:t xml:space="preserve">de rajouter </w:t>
      </w:r>
      <w:r>
        <w:t>le GPS sur la liste des ressources matérielles affectées à la production.</w:t>
      </w:r>
    </w:p>
    <w:p w14:paraId="03E8E421" w14:textId="08D9593D" w:rsidR="00A55888" w:rsidRDefault="00D54FDB" w:rsidP="00723229">
      <w:pPr>
        <w:spacing w:before="0" w:after="0"/>
        <w:rPr>
          <w:b/>
        </w:rPr>
      </w:pPr>
      <w:r w:rsidRPr="00723229">
        <w:rPr>
          <w:b/>
        </w:rPr>
        <w:t xml:space="preserve">Présentation </w:t>
      </w:r>
      <w:r w:rsidR="00701AF8">
        <w:rPr>
          <w:b/>
        </w:rPr>
        <w:t>de l’</w:t>
      </w:r>
      <w:r w:rsidRPr="00723229">
        <w:rPr>
          <w:b/>
        </w:rPr>
        <w:t>Application de saisie conçue sous le format CSP</w:t>
      </w:r>
      <w:r w:rsidR="00F76377">
        <w:rPr>
          <w:b/>
        </w:rPr>
        <w:t>ro</w:t>
      </w:r>
      <w:r w:rsidRPr="00723229">
        <w:rPr>
          <w:b/>
        </w:rPr>
        <w:t xml:space="preserve"> 7.2</w:t>
      </w:r>
    </w:p>
    <w:p w14:paraId="5B59A99B" w14:textId="0AAD3A4D" w:rsidR="005C052A" w:rsidRDefault="00D54FDB" w:rsidP="00723229">
      <w:pPr>
        <w:spacing w:before="0" w:after="0"/>
      </w:pPr>
      <w:r w:rsidRPr="00723229">
        <w:lastRenderedPageBreak/>
        <w:t>L</w:t>
      </w:r>
      <w:r w:rsidR="006B6E1C">
        <w:t>a</w:t>
      </w:r>
      <w:r w:rsidRPr="00723229">
        <w:t xml:space="preserve"> version 7.2 du logiciel de collecte et de saisie a été installé</w:t>
      </w:r>
      <w:r w:rsidR="006B6E1C">
        <w:t>e</w:t>
      </w:r>
      <w:r w:rsidRPr="00723229">
        <w:t xml:space="preserve"> sur les ordinateurs </w:t>
      </w:r>
      <w:r w:rsidR="00701AF8">
        <w:t xml:space="preserve">portables </w:t>
      </w:r>
      <w:r w:rsidRPr="00723229">
        <w:t xml:space="preserve">de </w:t>
      </w:r>
      <w:r w:rsidR="00701AF8">
        <w:t xml:space="preserve">tous les </w:t>
      </w:r>
      <w:r w:rsidR="006B6E1C">
        <w:t>points focaux</w:t>
      </w:r>
      <w:r w:rsidR="0053185D">
        <w:t xml:space="preserve"> </w:t>
      </w:r>
      <w:r w:rsidRPr="00723229">
        <w:t>avec le dossier</w:t>
      </w:r>
      <w:r w:rsidR="00F76377">
        <w:t>. L</w:t>
      </w:r>
      <w:r w:rsidRPr="00723229">
        <w:t>’application de</w:t>
      </w:r>
      <w:r w:rsidR="00F76377">
        <w:t xml:space="preserve"> collecte et de</w:t>
      </w:r>
      <w:r w:rsidRPr="00723229">
        <w:t xml:space="preserve"> saisie</w:t>
      </w:r>
      <w:r w:rsidR="00F76377">
        <w:t xml:space="preserve"> de la revue SDS a été implémentée et configurée </w:t>
      </w:r>
      <w:r w:rsidR="005C052A">
        <w:t>sur les ordinateurs des points focaux</w:t>
      </w:r>
      <w:r w:rsidRPr="00723229">
        <w:t>.</w:t>
      </w:r>
      <w:r w:rsidR="0053185D">
        <w:t xml:space="preserve"> Ensuite, l’environnement de l’application a été présenté. </w:t>
      </w:r>
      <w:r w:rsidR="005C052A">
        <w:t>Le menu principal de cette application comporte les options suivantes :</w:t>
      </w:r>
    </w:p>
    <w:p w14:paraId="57DFAF7B" w14:textId="4DA2EBFC" w:rsidR="005C052A" w:rsidRDefault="005C052A" w:rsidP="00723229">
      <w:pPr>
        <w:pStyle w:val="Paragraphedeliste"/>
        <w:numPr>
          <w:ilvl w:val="2"/>
          <w:numId w:val="17"/>
        </w:numPr>
        <w:tabs>
          <w:tab w:val="clear" w:pos="2547"/>
        </w:tabs>
        <w:spacing w:before="0" w:after="0"/>
        <w:ind w:left="426"/>
      </w:pPr>
      <w:r>
        <w:t>Saisie de la fiche bilan des activités 2018 du SDS et des activités statistiques non programmées réalisées en 2018</w:t>
      </w:r>
      <w:r w:rsidR="00BD1FF7">
        <w:t> ;</w:t>
      </w:r>
    </w:p>
    <w:p w14:paraId="56AB999C" w14:textId="653374B7" w:rsidR="005C052A" w:rsidRDefault="005C052A" w:rsidP="00723229">
      <w:pPr>
        <w:pStyle w:val="Paragraphedeliste"/>
        <w:numPr>
          <w:ilvl w:val="2"/>
          <w:numId w:val="17"/>
        </w:numPr>
        <w:tabs>
          <w:tab w:val="clear" w:pos="2547"/>
        </w:tabs>
        <w:spacing w:before="0" w:after="0"/>
        <w:ind w:left="426"/>
      </w:pPr>
      <w:r>
        <w:t>Saisie de la fiche de programmation des activités 2019, 2020</w:t>
      </w:r>
      <w:r w:rsidR="00BD1FF7">
        <w:t xml:space="preserve"> et 2021-2022 ;</w:t>
      </w:r>
    </w:p>
    <w:p w14:paraId="7E43F63D" w14:textId="363E80A1" w:rsidR="00BD1FF7" w:rsidRDefault="00BD1FF7" w:rsidP="00723229">
      <w:pPr>
        <w:pStyle w:val="Paragraphedeliste"/>
        <w:numPr>
          <w:ilvl w:val="2"/>
          <w:numId w:val="17"/>
        </w:numPr>
        <w:tabs>
          <w:tab w:val="clear" w:pos="2547"/>
        </w:tabs>
        <w:spacing w:before="0" w:after="0"/>
        <w:ind w:left="426"/>
      </w:pPr>
      <w:r>
        <w:t xml:space="preserve">Saisie de la fiche </w:t>
      </w:r>
      <w:r w:rsidR="00701AF8">
        <w:t xml:space="preserve">Ressources Humaines </w:t>
      </w:r>
      <w:r>
        <w:t xml:space="preserve">et </w:t>
      </w:r>
      <w:r w:rsidR="00701AF8">
        <w:t xml:space="preserve">Matérielles </w:t>
      </w:r>
      <w:r>
        <w:t>affectées aux activités statistiques au 31 décembre ;</w:t>
      </w:r>
    </w:p>
    <w:p w14:paraId="05D5D0E9" w14:textId="797FDDA3" w:rsidR="00BD1FF7" w:rsidRPr="00BD1FF7" w:rsidRDefault="00BD1FF7" w:rsidP="00723229">
      <w:pPr>
        <w:pStyle w:val="Paragraphedeliste"/>
        <w:numPr>
          <w:ilvl w:val="2"/>
          <w:numId w:val="17"/>
        </w:numPr>
        <w:tabs>
          <w:tab w:val="clear" w:pos="2547"/>
        </w:tabs>
        <w:spacing w:before="0" w:after="0"/>
        <w:ind w:left="426"/>
      </w:pPr>
      <w:r w:rsidRPr="00BD1FF7">
        <w:t>Création du fichier de données à envoyer à l’INSTAT (</w:t>
      </w:r>
      <w:hyperlink r:id="rId11" w:history="1">
        <w:r w:rsidRPr="00723229">
          <w:rPr>
            <w:rStyle w:val="Lienhypertexte"/>
            <w:color w:val="auto"/>
            <w:u w:val="none"/>
          </w:rPr>
          <w:t>revue.sds.instat@gmail.com</w:t>
        </w:r>
      </w:hyperlink>
      <w:r w:rsidRPr="00BD1FF7">
        <w:t>);</w:t>
      </w:r>
    </w:p>
    <w:p w14:paraId="3B20EAA5" w14:textId="485D43C2" w:rsidR="00BD1FF7" w:rsidRDefault="00BD1FF7" w:rsidP="00723229">
      <w:pPr>
        <w:pStyle w:val="Paragraphedeliste"/>
        <w:numPr>
          <w:ilvl w:val="2"/>
          <w:numId w:val="17"/>
        </w:numPr>
        <w:tabs>
          <w:tab w:val="clear" w:pos="2547"/>
        </w:tabs>
        <w:spacing w:before="0" w:after="0"/>
        <w:ind w:left="426"/>
      </w:pPr>
      <w:r>
        <w:t>Affichage de fichiers de données disponibles ;</w:t>
      </w:r>
    </w:p>
    <w:p w14:paraId="3CFD4783" w14:textId="16D97280" w:rsidR="00BD1FF7" w:rsidRDefault="00BD1FF7" w:rsidP="00723229">
      <w:pPr>
        <w:pStyle w:val="Paragraphedeliste"/>
        <w:numPr>
          <w:ilvl w:val="2"/>
          <w:numId w:val="17"/>
        </w:numPr>
        <w:tabs>
          <w:tab w:val="clear" w:pos="2547"/>
        </w:tabs>
        <w:spacing w:before="0" w:after="0"/>
        <w:ind w:left="426"/>
      </w:pPr>
      <w:r>
        <w:t>Mise-à-jour de la liste des agents de saisie</w:t>
      </w:r>
      <w:r w:rsidR="00701AF8">
        <w:t> ;</w:t>
      </w:r>
    </w:p>
    <w:p w14:paraId="4A4B4158" w14:textId="2CC08C3B" w:rsidR="00BD1FF7" w:rsidRDefault="00BD1FF7" w:rsidP="00723229">
      <w:pPr>
        <w:pStyle w:val="Paragraphedeliste"/>
        <w:numPr>
          <w:ilvl w:val="2"/>
          <w:numId w:val="17"/>
        </w:numPr>
        <w:tabs>
          <w:tab w:val="clear" w:pos="2547"/>
        </w:tabs>
        <w:spacing w:before="0" w:after="0"/>
        <w:ind w:left="426"/>
      </w:pPr>
      <w:r>
        <w:t>Choix de la structure ou d’agent de saisie ;</w:t>
      </w:r>
    </w:p>
    <w:p w14:paraId="71D0913E" w14:textId="170D010A" w:rsidR="00BD1FF7" w:rsidRDefault="00BD1FF7" w:rsidP="00723229">
      <w:pPr>
        <w:pStyle w:val="Paragraphedeliste"/>
        <w:numPr>
          <w:ilvl w:val="2"/>
          <w:numId w:val="17"/>
        </w:numPr>
        <w:tabs>
          <w:tab w:val="clear" w:pos="2547"/>
        </w:tabs>
        <w:spacing w:before="0" w:after="0"/>
        <w:ind w:left="426"/>
      </w:pPr>
      <w:r>
        <w:t>Sortie de l’application.</w:t>
      </w:r>
    </w:p>
    <w:p w14:paraId="67C0179D" w14:textId="19CC90E7" w:rsidR="00D54FDB" w:rsidRDefault="0053185D" w:rsidP="00723229">
      <w:pPr>
        <w:spacing w:before="0" w:after="0"/>
      </w:pPr>
      <w:r>
        <w:t xml:space="preserve">Il s’en est suivi un </w:t>
      </w:r>
      <w:r w:rsidRPr="0053185D">
        <w:t>exercice de simulation de remplissage d’une fiche dans le masque de saisie (cas de la CPS/Education).</w:t>
      </w:r>
    </w:p>
    <w:p w14:paraId="53E90521" w14:textId="29973752" w:rsidR="002826F4" w:rsidRPr="0092324E" w:rsidRDefault="00DE391E" w:rsidP="00723229">
      <w:pPr>
        <w:spacing w:before="0" w:after="0"/>
        <w:rPr>
          <w:rFonts w:eastAsia="Calibri"/>
        </w:rPr>
      </w:pPr>
      <w:r>
        <w:rPr>
          <w:rFonts w:eastAsia="Calibri"/>
          <w:b/>
        </w:rPr>
        <w:t>Jour 3 :</w:t>
      </w:r>
      <w:r w:rsidR="00FC2488" w:rsidRPr="00723229">
        <w:rPr>
          <w:rFonts w:eastAsia="Calibri"/>
          <w:b/>
        </w:rPr>
        <w:t xml:space="preserve"> </w:t>
      </w:r>
      <w:r w:rsidR="00FC2488" w:rsidRPr="00723229">
        <w:rPr>
          <w:rFonts w:eastAsia="Calibri"/>
        </w:rPr>
        <w:t>les travaux</w:t>
      </w:r>
      <w:r w:rsidR="00740380" w:rsidRPr="0092324E">
        <w:rPr>
          <w:rFonts w:eastAsia="Calibri"/>
        </w:rPr>
        <w:t xml:space="preserve"> o</w:t>
      </w:r>
      <w:r w:rsidR="00FC2488" w:rsidRPr="00723229">
        <w:rPr>
          <w:rFonts w:eastAsia="Calibri"/>
        </w:rPr>
        <w:t>nt continué avec un</w:t>
      </w:r>
      <w:r w:rsidR="00740380" w:rsidRPr="0092324E">
        <w:rPr>
          <w:rFonts w:eastAsia="Calibri"/>
        </w:rPr>
        <w:t xml:space="preserve"> rappel  de</w:t>
      </w:r>
      <w:r w:rsidR="00FC2488" w:rsidRPr="00723229">
        <w:rPr>
          <w:rFonts w:eastAsia="Calibri"/>
        </w:rPr>
        <w:t xml:space="preserve">s </w:t>
      </w:r>
      <w:r w:rsidR="00740380" w:rsidRPr="0092324E">
        <w:rPr>
          <w:rFonts w:eastAsia="Calibri"/>
        </w:rPr>
        <w:t>exercice</w:t>
      </w:r>
      <w:r w:rsidR="00FC2488" w:rsidRPr="00723229">
        <w:rPr>
          <w:rFonts w:eastAsia="Calibri"/>
        </w:rPr>
        <w:t xml:space="preserve">s </w:t>
      </w:r>
      <w:r w:rsidR="00F76377">
        <w:rPr>
          <w:rFonts w:eastAsia="Calibri"/>
        </w:rPr>
        <w:t xml:space="preserve">de </w:t>
      </w:r>
      <w:r w:rsidR="00FC2488" w:rsidRPr="00723229">
        <w:rPr>
          <w:rFonts w:eastAsia="Calibri"/>
        </w:rPr>
        <w:t>simulation</w:t>
      </w:r>
      <w:r w:rsidR="00740380" w:rsidRPr="0092324E">
        <w:rPr>
          <w:rFonts w:eastAsia="Calibri"/>
        </w:rPr>
        <w:t xml:space="preserve"> du </w:t>
      </w:r>
      <w:r w:rsidR="00FC2488" w:rsidRPr="00723229">
        <w:rPr>
          <w:rFonts w:eastAsia="Calibri"/>
        </w:rPr>
        <w:t xml:space="preserve">deuxième </w:t>
      </w:r>
      <w:r w:rsidR="00740380" w:rsidRPr="0092324E">
        <w:rPr>
          <w:rFonts w:eastAsia="Calibri"/>
        </w:rPr>
        <w:t>jour</w:t>
      </w:r>
      <w:r w:rsidR="00FC2488" w:rsidRPr="00723229">
        <w:rPr>
          <w:rFonts w:eastAsia="Calibri"/>
        </w:rPr>
        <w:t xml:space="preserve"> sur les trois fiches</w:t>
      </w:r>
      <w:r w:rsidR="002826F4" w:rsidRPr="00723229">
        <w:rPr>
          <w:rFonts w:eastAsia="Calibri"/>
        </w:rPr>
        <w:t>.</w:t>
      </w:r>
      <w:r w:rsidR="00436178" w:rsidRPr="00723229">
        <w:rPr>
          <w:rFonts w:eastAsia="Calibri"/>
        </w:rPr>
        <w:t xml:space="preserve"> </w:t>
      </w:r>
      <w:r w:rsidR="002826F4" w:rsidRPr="00723229">
        <w:rPr>
          <w:rFonts w:eastAsia="Calibri"/>
        </w:rPr>
        <w:t xml:space="preserve">Les techniques de saisie ont été largement discutées en particulier les sauts conditionnels. </w:t>
      </w:r>
      <w:r w:rsidR="005C66D2" w:rsidRPr="00723229">
        <w:rPr>
          <w:rFonts w:eastAsia="Calibri"/>
        </w:rPr>
        <w:t>L’usage des différentes fonctionnalités de CSP</w:t>
      </w:r>
      <w:r w:rsidR="00A97C39">
        <w:rPr>
          <w:rFonts w:eastAsia="Calibri"/>
        </w:rPr>
        <w:t>ro</w:t>
      </w:r>
      <w:r w:rsidR="005C66D2" w:rsidRPr="00723229">
        <w:rPr>
          <w:rFonts w:eastAsia="Calibri"/>
        </w:rPr>
        <w:t xml:space="preserve"> pour faire la saisie a été expliqué.</w:t>
      </w:r>
      <w:r w:rsidR="00A97C39">
        <w:rPr>
          <w:rFonts w:eastAsia="Calibri"/>
        </w:rPr>
        <w:t xml:space="preserve"> L’atelier a fait des observations d’amélioration sur </w:t>
      </w:r>
      <w:r w:rsidR="00E859EE" w:rsidRPr="00723229">
        <w:rPr>
          <w:rFonts w:eastAsia="Calibri"/>
        </w:rPr>
        <w:t>l’application.</w:t>
      </w:r>
    </w:p>
    <w:p w14:paraId="531D3703" w14:textId="699FD858" w:rsidR="005A57CE" w:rsidRDefault="00DE391E" w:rsidP="00723229">
      <w:pPr>
        <w:spacing w:before="0" w:after="0"/>
      </w:pPr>
      <w:r>
        <w:rPr>
          <w:b/>
        </w:rPr>
        <w:t>Jour 4 :</w:t>
      </w:r>
      <w:r w:rsidR="0092324E" w:rsidRPr="00723229">
        <w:t xml:space="preserve"> </w:t>
      </w:r>
      <w:r>
        <w:t xml:space="preserve">les </w:t>
      </w:r>
      <w:r w:rsidR="0092324E" w:rsidRPr="00723229">
        <w:t>exercices de simulation ont été achevés.</w:t>
      </w:r>
      <w:r w:rsidR="00EE4522">
        <w:t xml:space="preserve"> Ensuite, il y a eu </w:t>
      </w:r>
      <w:r w:rsidR="00EE4522" w:rsidRPr="00723229">
        <w:rPr>
          <w:b/>
        </w:rPr>
        <w:t>la présentation</w:t>
      </w:r>
      <w:r w:rsidR="00EE4522">
        <w:rPr>
          <w:b/>
        </w:rPr>
        <w:t xml:space="preserve"> portant sur les</w:t>
      </w:r>
      <w:r w:rsidR="00EE4522" w:rsidRPr="00723229">
        <w:t xml:space="preserve"> </w:t>
      </w:r>
      <w:r w:rsidR="00EE4522" w:rsidRPr="00311C14">
        <w:rPr>
          <w:b/>
        </w:rPr>
        <w:t>canevas</w:t>
      </w:r>
      <w:r w:rsidR="007D70D6" w:rsidRPr="00311C14">
        <w:rPr>
          <w:b/>
        </w:rPr>
        <w:t xml:space="preserve"> de</w:t>
      </w:r>
      <w:r w:rsidR="00EE4522" w:rsidRPr="00311C14">
        <w:rPr>
          <w:b/>
        </w:rPr>
        <w:t xml:space="preserve"> deux</w:t>
      </w:r>
      <w:r w:rsidR="007D70D6" w:rsidRPr="00311C14">
        <w:rPr>
          <w:b/>
        </w:rPr>
        <w:t xml:space="preserve"> rapport</w:t>
      </w:r>
      <w:r w:rsidR="00EE4522" w:rsidRPr="00311C14">
        <w:rPr>
          <w:b/>
        </w:rPr>
        <w:t>s</w:t>
      </w:r>
      <w:r w:rsidR="007D70D6" w:rsidRPr="00311C14">
        <w:rPr>
          <w:b/>
        </w:rPr>
        <w:t xml:space="preserve"> </w:t>
      </w:r>
      <w:r w:rsidR="00EE4522" w:rsidRPr="00311C14">
        <w:rPr>
          <w:b/>
        </w:rPr>
        <w:t xml:space="preserve">du </w:t>
      </w:r>
      <w:r w:rsidR="007D70D6" w:rsidRPr="00311C14">
        <w:rPr>
          <w:b/>
        </w:rPr>
        <w:t>bilan e</w:t>
      </w:r>
      <w:r w:rsidR="00EE4522" w:rsidRPr="00311C14">
        <w:rPr>
          <w:b/>
        </w:rPr>
        <w:t>t de la</w:t>
      </w:r>
      <w:r w:rsidR="007D70D6" w:rsidRPr="00311C14">
        <w:rPr>
          <w:b/>
        </w:rPr>
        <w:t xml:space="preserve"> programm</w:t>
      </w:r>
      <w:r w:rsidR="00EE4522" w:rsidRPr="00311C14">
        <w:rPr>
          <w:b/>
        </w:rPr>
        <w:t>ation</w:t>
      </w:r>
      <w:r w:rsidR="007D70D6" w:rsidRPr="00311C14">
        <w:rPr>
          <w:b/>
        </w:rPr>
        <w:t>.</w:t>
      </w:r>
      <w:r w:rsidR="00F728F6">
        <w:t xml:space="preserve"> </w:t>
      </w:r>
      <w:r w:rsidR="00EE4522">
        <w:t xml:space="preserve">Il a été fait la présentation des différents chapitres et paragraphes de chaque rapport avec le lien sur les informations nécessaires pour les renseigner. </w:t>
      </w:r>
      <w:r w:rsidR="00F728F6">
        <w:t xml:space="preserve">C’était un cadre de discussions </w:t>
      </w:r>
      <w:r w:rsidR="00B0135D">
        <w:t xml:space="preserve">et d’échanges </w:t>
      </w:r>
      <w:r w:rsidR="00F728F6">
        <w:t>sur les insuffisances</w:t>
      </w:r>
      <w:r w:rsidR="00B0135D">
        <w:t xml:space="preserve"> et </w:t>
      </w:r>
      <w:r w:rsidR="006B0FB3">
        <w:t>la mise en œuvre</w:t>
      </w:r>
      <w:r w:rsidR="00B0135D">
        <w:t xml:space="preserve"> des recommandations formulées lors des revues</w:t>
      </w:r>
      <w:r w:rsidR="0069320D">
        <w:t xml:space="preserve"> antérieures.</w:t>
      </w:r>
      <w:r w:rsidR="00EE4522">
        <w:t xml:space="preserve"> Une de ces recommandations vient de la session politique de la revue</w:t>
      </w:r>
      <w:r w:rsidR="001D35C6">
        <w:t xml:space="preserve"> 2018</w:t>
      </w:r>
      <w:r w:rsidR="006B0FB3">
        <w:t xml:space="preserve">. Il était demandé </w:t>
      </w:r>
      <w:r w:rsidR="001D35C6">
        <w:t xml:space="preserve">de </w:t>
      </w:r>
      <w:r w:rsidR="006B0FB3" w:rsidRPr="006B0FB3">
        <w:t>disposer des indicateurs pour le suivi des ODD et la mise en œuvre du CREDD</w:t>
      </w:r>
      <w:r w:rsidR="006B0FB3">
        <w:t>. L’apport de la revue en cela</w:t>
      </w:r>
      <w:r w:rsidR="007D6BB3">
        <w:t>,</w:t>
      </w:r>
      <w:r w:rsidR="006B0FB3">
        <w:t xml:space="preserve"> est de servir de cadres d’échanges sur les produits du SSN et leurs capacités à produi</w:t>
      </w:r>
      <w:r w:rsidR="007D6BB3">
        <w:t>re</w:t>
      </w:r>
      <w:r w:rsidR="006B0FB3">
        <w:t xml:space="preserve"> les statistiques nécessaires pour le suivi et l’évaluation des programmes sectoriels, du CREDD et de l’agenda 2030</w:t>
      </w:r>
      <w:r w:rsidR="001D35C6">
        <w:t xml:space="preserve"> (ODD)</w:t>
      </w:r>
      <w:r w:rsidR="006B0FB3">
        <w:t>.</w:t>
      </w:r>
    </w:p>
    <w:p w14:paraId="68D288AB" w14:textId="473F65E9" w:rsidR="002B37FF" w:rsidRDefault="002B37FF" w:rsidP="00723229">
      <w:pPr>
        <w:spacing w:before="0" w:after="0"/>
      </w:pPr>
      <w:r>
        <w:lastRenderedPageBreak/>
        <w:t>Les points de discussion qui ont suivi cette présentation sont entre autres la nécessité de décrire les différentes activités</w:t>
      </w:r>
      <w:r w:rsidR="00DB77BA">
        <w:t xml:space="preserve"> et la charge de travail des points focaux pour faire la collecte et la saisie des données de manière </w:t>
      </w:r>
      <w:r w:rsidR="003B770C">
        <w:t>adéquate</w:t>
      </w:r>
      <w:r w:rsidR="00DB77BA">
        <w:t>.</w:t>
      </w:r>
    </w:p>
    <w:p w14:paraId="53921F87" w14:textId="5186B87C" w:rsidR="00DB77BA" w:rsidRDefault="00DE391E" w:rsidP="00723229">
      <w:pPr>
        <w:spacing w:before="0" w:after="0"/>
      </w:pPr>
      <w:r>
        <w:rPr>
          <w:b/>
        </w:rPr>
        <w:t>Jour 5 :</w:t>
      </w:r>
      <w:r w:rsidR="003B770C">
        <w:t xml:space="preserve"> la rédaction du rapport de </w:t>
      </w:r>
      <w:r>
        <w:t>l’atelier, la validation et l’adoption du rapport et des recommandations formulées issues des travaux</w:t>
      </w:r>
      <w:r w:rsidR="003B770C">
        <w:t xml:space="preserve"> </w:t>
      </w:r>
      <w:r>
        <w:t>et la clôture de l’atelier</w:t>
      </w:r>
    </w:p>
    <w:p w14:paraId="61B8CE8D" w14:textId="121E5781" w:rsidR="009660C2" w:rsidRDefault="0034218A" w:rsidP="00723229">
      <w:pPr>
        <w:pStyle w:val="Titre1"/>
        <w:spacing w:before="0" w:after="0"/>
      </w:pPr>
      <w:bookmarkStart w:id="6" w:name="_Toc532827740"/>
      <w:r>
        <w:t>R</w:t>
      </w:r>
      <w:r w:rsidR="009660C2" w:rsidRPr="0069320D">
        <w:t>ecommandations</w:t>
      </w:r>
      <w:bookmarkEnd w:id="6"/>
    </w:p>
    <w:p w14:paraId="79355DFC" w14:textId="5A4DC523" w:rsidR="0034218A" w:rsidRDefault="0034218A" w:rsidP="00723229">
      <w:pPr>
        <w:keepNext/>
        <w:spacing w:before="0" w:after="0"/>
      </w:pPr>
      <w:r w:rsidRPr="00FA46FE">
        <w:t>A l’issue des travaux</w:t>
      </w:r>
      <w:r w:rsidR="00BB09F3">
        <w:t>,</w:t>
      </w:r>
      <w:r w:rsidRPr="00FA46FE">
        <w:t xml:space="preserve"> l</w:t>
      </w:r>
      <w:r w:rsidR="000A3DAF">
        <w:t>’atelier</w:t>
      </w:r>
      <w:r w:rsidRPr="00FA46FE">
        <w:t xml:space="preserve"> </w:t>
      </w:r>
      <w:r w:rsidR="000A3DAF">
        <w:t>a</w:t>
      </w:r>
      <w:r w:rsidRPr="00FA46FE">
        <w:t xml:space="preserve"> formulé les recommandations suivantes :</w:t>
      </w:r>
    </w:p>
    <w:p w14:paraId="0428CCEA" w14:textId="029B5C42" w:rsidR="00097595" w:rsidRPr="00723229" w:rsidRDefault="00097595" w:rsidP="00723229">
      <w:pPr>
        <w:keepNext/>
        <w:spacing w:before="0" w:after="0"/>
        <w:rPr>
          <w:b/>
        </w:rPr>
      </w:pPr>
      <w:r w:rsidRPr="00723229">
        <w:rPr>
          <w:b/>
        </w:rPr>
        <w:t>A l’INSTAT :</w:t>
      </w:r>
    </w:p>
    <w:p w14:paraId="170FA142" w14:textId="4F936F00" w:rsidR="007C4AC2" w:rsidRPr="00884F2A" w:rsidRDefault="003A4E8A" w:rsidP="00723229">
      <w:pPr>
        <w:pStyle w:val="Paragraphedeliste"/>
        <w:keepNext/>
        <w:numPr>
          <w:ilvl w:val="0"/>
          <w:numId w:val="25"/>
        </w:numPr>
        <w:spacing w:before="0" w:after="0"/>
      </w:pPr>
      <w:r w:rsidRPr="00884F2A">
        <w:t>Prendre en compte le volume de la saisie dans les frais de collecte proportionnellement au nombre de structures visitées</w:t>
      </w:r>
      <w:r w:rsidR="00AB5D7F" w:rsidRPr="00884F2A">
        <w:t> ;</w:t>
      </w:r>
    </w:p>
    <w:p w14:paraId="633530F6" w14:textId="4DAA25FC" w:rsidR="003A4E8A" w:rsidRDefault="00A30F1F" w:rsidP="00723229">
      <w:pPr>
        <w:pStyle w:val="Paragraphedeliste"/>
        <w:keepNext/>
        <w:numPr>
          <w:ilvl w:val="0"/>
          <w:numId w:val="25"/>
        </w:numPr>
        <w:spacing w:before="0" w:after="0"/>
        <w:jc w:val="left"/>
      </w:pPr>
      <w:r w:rsidRPr="00723229">
        <w:t>Organiser chaque année de tel atelier</w:t>
      </w:r>
      <w:r w:rsidR="003A4E8A" w:rsidRPr="00723229">
        <w:t xml:space="preserve"> de renforcement des capacités des points focaux avant le démarrage de  la collecte des données</w:t>
      </w:r>
      <w:r w:rsidRPr="00723229">
        <w:t xml:space="preserve"> en le délocalisant</w:t>
      </w:r>
      <w:r w:rsidR="003A4E8A" w:rsidRPr="00723229">
        <w:t> ;</w:t>
      </w:r>
    </w:p>
    <w:p w14:paraId="754D2A71" w14:textId="3C92DD95" w:rsidR="00097595" w:rsidRPr="00723229" w:rsidRDefault="00097595" w:rsidP="00723229">
      <w:pPr>
        <w:pStyle w:val="Paragraphedeliste"/>
        <w:keepNext/>
        <w:numPr>
          <w:ilvl w:val="0"/>
          <w:numId w:val="25"/>
        </w:numPr>
        <w:spacing w:before="0" w:after="0"/>
        <w:jc w:val="left"/>
        <w:rPr>
          <w:b/>
        </w:rPr>
      </w:pPr>
      <w:r>
        <w:t>Actualiser le manuel en prenant en compte les observations faites par l’atelier</w:t>
      </w:r>
      <w:r w:rsidR="00C57F82">
        <w:t> ;</w:t>
      </w:r>
    </w:p>
    <w:p w14:paraId="694B5F37" w14:textId="1574562E" w:rsidR="00C57F82" w:rsidRPr="00C57F82" w:rsidRDefault="00F74037" w:rsidP="00723229">
      <w:pPr>
        <w:pStyle w:val="Paragraphedeliste"/>
        <w:numPr>
          <w:ilvl w:val="0"/>
          <w:numId w:val="25"/>
        </w:numPr>
        <w:spacing w:before="0" w:after="0"/>
      </w:pPr>
      <w:r>
        <w:t>Prendre les dispositions administratives pour appuyer les DRPSIAP dans la collecte au niveau de l’ensemble des structures régionales dont les</w:t>
      </w:r>
      <w:r w:rsidR="00C57F82" w:rsidRPr="000742EF">
        <w:t xml:space="preserve"> offices du développement rural et les académies d’enseignement</w:t>
      </w:r>
      <w:r w:rsidR="00C57F82">
        <w:t>.</w:t>
      </w:r>
    </w:p>
    <w:p w14:paraId="1D2F1177" w14:textId="35F1CED2" w:rsidR="00097595" w:rsidRPr="00723229" w:rsidRDefault="00097595" w:rsidP="00723229">
      <w:pPr>
        <w:keepNext/>
        <w:spacing w:before="0" w:after="0"/>
        <w:jc w:val="left"/>
        <w:rPr>
          <w:b/>
        </w:rPr>
      </w:pPr>
      <w:r w:rsidRPr="00723229">
        <w:rPr>
          <w:b/>
        </w:rPr>
        <w:t>Aux points focaux :</w:t>
      </w:r>
    </w:p>
    <w:p w14:paraId="5D30B54E" w14:textId="536CF48C" w:rsidR="003E10BC" w:rsidRPr="00723229" w:rsidRDefault="00085D28" w:rsidP="00723229">
      <w:pPr>
        <w:pStyle w:val="Paragraphedeliste"/>
        <w:keepNext/>
        <w:spacing w:before="0" w:after="0"/>
        <w:jc w:val="left"/>
        <w:rPr>
          <w:b/>
        </w:rPr>
      </w:pPr>
      <w:r w:rsidRPr="00884F2A">
        <w:t>Prendre des dispositions pour faire parvenir les fiches renseignées à l’INSTAT dans les délais</w:t>
      </w:r>
      <w:r w:rsidR="00C57F82">
        <w:t>.</w:t>
      </w:r>
    </w:p>
    <w:p w14:paraId="2C47C248" w14:textId="1C363EF0" w:rsidR="00875A55" w:rsidRDefault="00771BD6" w:rsidP="00723229">
      <w:pPr>
        <w:pStyle w:val="Titre1"/>
        <w:spacing w:before="0" w:after="0"/>
      </w:pPr>
      <w:bookmarkStart w:id="7" w:name="_Toc532827741"/>
      <w:r>
        <w:t>Cérémonie</w:t>
      </w:r>
      <w:r w:rsidR="00A924A2" w:rsidRPr="009660C2">
        <w:t xml:space="preserve"> de clôture</w:t>
      </w:r>
      <w:bookmarkEnd w:id="7"/>
    </w:p>
    <w:p w14:paraId="21E13FE7" w14:textId="52285ABC" w:rsidR="00CE687A" w:rsidRDefault="00CE687A" w:rsidP="00723229">
      <w:r>
        <w:t xml:space="preserve">La cérémonie de clôture a été </w:t>
      </w:r>
      <w:r w:rsidR="007D6BB3">
        <w:t xml:space="preserve">présidée </w:t>
      </w:r>
      <w:r>
        <w:t xml:space="preserve">par </w:t>
      </w:r>
      <w:r w:rsidR="00E850A0">
        <w:t>Monsieur Mamoutou FANE chef de la Cellule de Coordination et de Coopération Technique et Institutionnelle à l’INSTAT représentant le D</w:t>
      </w:r>
      <w:r w:rsidR="00BB09F3">
        <w:t xml:space="preserve">irecteur </w:t>
      </w:r>
      <w:r w:rsidR="00E850A0">
        <w:t>G</w:t>
      </w:r>
      <w:r w:rsidR="00BB09F3">
        <w:t xml:space="preserve">énéral </w:t>
      </w:r>
      <w:r w:rsidR="00E850A0">
        <w:t>de l’INSTAT. Avant de procéder à la clôture</w:t>
      </w:r>
      <w:r w:rsidR="007D6BB3">
        <w:t>,</w:t>
      </w:r>
      <w:r w:rsidR="00E850A0">
        <w:t xml:space="preserve"> M. Fané a passé la parole à </w:t>
      </w:r>
      <w:r>
        <w:t>Monsieur Flamory DIABATE</w:t>
      </w:r>
      <w:r w:rsidR="00E850A0">
        <w:t>, président de l’atelier</w:t>
      </w:r>
      <w:r>
        <w:t xml:space="preserve"> qui a </w:t>
      </w:r>
      <w:r w:rsidR="004E05E8">
        <w:t>remercié l’INSTAT pour l</w:t>
      </w:r>
      <w:r w:rsidR="007D6BB3">
        <w:t>’initiative d</w:t>
      </w:r>
      <w:r w:rsidR="004E05E8">
        <w:t xml:space="preserve">e renforcement des capacités </w:t>
      </w:r>
      <w:r w:rsidR="007D6BB3">
        <w:t>de</w:t>
      </w:r>
      <w:r w:rsidR="004E05E8">
        <w:t xml:space="preserve"> l’ensemble des points focaux</w:t>
      </w:r>
      <w:r w:rsidR="007D6BB3">
        <w:t>, ce</w:t>
      </w:r>
      <w:r w:rsidR="004E05E8">
        <w:t xml:space="preserve"> </w:t>
      </w:r>
      <w:r w:rsidR="007D6BB3">
        <w:t xml:space="preserve">qui permettra </w:t>
      </w:r>
      <w:r w:rsidR="004E05E8">
        <w:t xml:space="preserve">de maitriser davantage les outils de collecte et de saisie. Il invite l’INSTAT à faire parvenir les outils finalisés aux points focaux le plus tôt possible pour que les informations soient disponibles dans le délai et que les rapports soient validés par le comité préparatoire avant la revue. </w:t>
      </w:r>
      <w:r w:rsidR="00CA4B28">
        <w:t>Il a e</w:t>
      </w:r>
      <w:r w:rsidR="004E05E8">
        <w:t>nfin a remercié les participants pour leur assiduité et sérénité.</w:t>
      </w:r>
    </w:p>
    <w:p w14:paraId="6E59B376" w14:textId="1A560D5D" w:rsidR="004E32C1" w:rsidRDefault="00CA4B28" w:rsidP="00723229">
      <w:r>
        <w:t xml:space="preserve">Quant à </w:t>
      </w:r>
      <w:r w:rsidR="004E05E8">
        <w:t>M. FA</w:t>
      </w:r>
      <w:r>
        <w:t>N</w:t>
      </w:r>
      <w:r w:rsidR="004E05E8">
        <w:t>E</w:t>
      </w:r>
      <w:r>
        <w:t xml:space="preserve">, il  </w:t>
      </w:r>
      <w:r w:rsidR="000253AA">
        <w:t>a estimé que l’atelier a été</w:t>
      </w:r>
      <w:r w:rsidR="004E05E8">
        <w:t xml:space="preserve"> un cadre d’échanges sur les problèmes que </w:t>
      </w:r>
      <w:r w:rsidR="00021851">
        <w:t>rencontre</w:t>
      </w:r>
      <w:r w:rsidR="004E05E8">
        <w:t xml:space="preserve"> le comité préparatoire de la revue</w:t>
      </w:r>
      <w:r w:rsidR="00021851">
        <w:t xml:space="preserve"> pour collecter les données et rédiger les différents </w:t>
      </w:r>
      <w:r w:rsidR="00021851">
        <w:lastRenderedPageBreak/>
        <w:t>rapports</w:t>
      </w:r>
      <w:r w:rsidR="007D6BB3">
        <w:t>,</w:t>
      </w:r>
      <w:r w:rsidR="004E32C1">
        <w:t xml:space="preserve"> et de renforcement des capacités</w:t>
      </w:r>
      <w:r w:rsidR="007D6BB3">
        <w:t xml:space="preserve">. Il a </w:t>
      </w:r>
      <w:r w:rsidR="004E32C1">
        <w:t>annonc</w:t>
      </w:r>
      <w:r w:rsidR="007D6BB3">
        <w:t>é</w:t>
      </w:r>
      <w:r w:rsidR="004E32C1">
        <w:t xml:space="preserve"> </w:t>
      </w:r>
      <w:r w:rsidR="00A95DB1">
        <w:t>les prochaines</w:t>
      </w:r>
      <w:r w:rsidR="001D35C6">
        <w:t xml:space="preserve"> étapes</w:t>
      </w:r>
      <w:r w:rsidR="007D6BB3">
        <w:t>,</w:t>
      </w:r>
      <w:r w:rsidR="00A95DB1">
        <w:t xml:space="preserve"> qui sont</w:t>
      </w:r>
      <w:r w:rsidR="007D6BB3">
        <w:t>,</w:t>
      </w:r>
      <w:r w:rsidR="00A95DB1">
        <w:t xml:space="preserve"> d’abord de finaliser les outils de collecte et</w:t>
      </w:r>
      <w:r w:rsidR="001D35C6">
        <w:t xml:space="preserve"> d</w:t>
      </w:r>
      <w:r w:rsidR="004E32C1">
        <w:t xml:space="preserve">’actualiser </w:t>
      </w:r>
      <w:r w:rsidR="00A95DB1">
        <w:t xml:space="preserve">le manuel </w:t>
      </w:r>
      <w:r w:rsidR="004E32C1">
        <w:t xml:space="preserve">avant le démarrage proprement dit du processus </w:t>
      </w:r>
      <w:r w:rsidR="00A95DB1">
        <w:t>de la revue.</w:t>
      </w:r>
      <w:r w:rsidR="0024035E">
        <w:t xml:space="preserve"> </w:t>
      </w:r>
      <w:r w:rsidR="004E32C1">
        <w:t>Il a enfin</w:t>
      </w:r>
      <w:r w:rsidR="0024035E">
        <w:t xml:space="preserve"> remercié </w:t>
      </w:r>
      <w:r w:rsidR="004E32C1">
        <w:t xml:space="preserve">au nom de la Direction de l’INSTAT, </w:t>
      </w:r>
      <w:r w:rsidR="0024035E">
        <w:t xml:space="preserve">le président, le vice-président et l’ensemble </w:t>
      </w:r>
      <w:r w:rsidR="007D6BB3">
        <w:t xml:space="preserve">des </w:t>
      </w:r>
      <w:r w:rsidR="004E32C1">
        <w:t xml:space="preserve">participants </w:t>
      </w:r>
      <w:r w:rsidR="0024035E">
        <w:t>pour la bonne tenue des travaux.</w:t>
      </w:r>
    </w:p>
    <w:p w14:paraId="698DB2B5" w14:textId="77777777" w:rsidR="004E32C1" w:rsidRDefault="004E32C1" w:rsidP="00311C14">
      <w:pPr>
        <w:jc w:val="right"/>
      </w:pPr>
      <w:r>
        <w:t>Bamako, le 14 décembre 2018.</w:t>
      </w:r>
    </w:p>
    <w:p w14:paraId="7676D426" w14:textId="45D8A300" w:rsidR="004E05E8" w:rsidRPr="00723229" w:rsidRDefault="004E32C1" w:rsidP="00311C14">
      <w:pPr>
        <w:jc w:val="center"/>
      </w:pPr>
      <w:r>
        <w:t xml:space="preserve">                                                                                                L’atelier</w:t>
      </w:r>
      <w:r w:rsidR="00A95DB1">
        <w:t xml:space="preserve"> </w:t>
      </w:r>
    </w:p>
    <w:p w14:paraId="77656924" w14:textId="77777777" w:rsidR="0024035E" w:rsidRDefault="0024035E">
      <w:pPr>
        <w:spacing w:before="0" w:after="160" w:line="259" w:lineRule="auto"/>
        <w:jc w:val="left"/>
        <w:rPr>
          <w:b/>
          <w:bCs/>
          <w:kern w:val="32"/>
          <w:sz w:val="28"/>
          <w:szCs w:val="28"/>
        </w:rPr>
      </w:pPr>
      <w:r>
        <w:br w:type="page"/>
      </w:r>
    </w:p>
    <w:p w14:paraId="70C128DE" w14:textId="3D49B3D3" w:rsidR="00EE53F4" w:rsidRDefault="00EE53F4" w:rsidP="00723229">
      <w:pPr>
        <w:pStyle w:val="Titre1"/>
      </w:pPr>
      <w:bookmarkStart w:id="8" w:name="_Toc532827742"/>
      <w:r>
        <w:lastRenderedPageBreak/>
        <w:t>Annexes</w:t>
      </w:r>
      <w:bookmarkEnd w:id="8"/>
    </w:p>
    <w:p w14:paraId="74AEB4D0" w14:textId="1967134B" w:rsidR="00511E5B" w:rsidRDefault="00EE53F4" w:rsidP="00723229">
      <w:pPr>
        <w:pStyle w:val="Titre2"/>
        <w:numPr>
          <w:ilvl w:val="0"/>
          <w:numId w:val="0"/>
        </w:numPr>
        <w:ind w:left="1080"/>
      </w:pPr>
      <w:bookmarkStart w:id="9" w:name="_Toc532827743"/>
      <w:r>
        <w:t xml:space="preserve">Annexe 1 : </w:t>
      </w:r>
      <w:r w:rsidR="00956ABE" w:rsidRPr="004A7BFD">
        <w:t>Liste de présence</w:t>
      </w:r>
      <w:bookmarkEnd w:id="9"/>
    </w:p>
    <w:tbl>
      <w:tblPr>
        <w:tblStyle w:val="Grilledutableau"/>
        <w:tblW w:w="5127" w:type="pct"/>
        <w:tblLayout w:type="fixed"/>
        <w:tblLook w:val="04A0" w:firstRow="1" w:lastRow="0" w:firstColumn="1" w:lastColumn="0" w:noHBand="0" w:noVBand="1"/>
      </w:tblPr>
      <w:tblGrid>
        <w:gridCol w:w="562"/>
        <w:gridCol w:w="3139"/>
        <w:gridCol w:w="2443"/>
        <w:gridCol w:w="3146"/>
      </w:tblGrid>
      <w:tr w:rsidR="00723229" w14:paraId="4D800C38" w14:textId="77777777" w:rsidTr="00FE48AF">
        <w:trPr>
          <w:tblHeader/>
        </w:trPr>
        <w:tc>
          <w:tcPr>
            <w:tcW w:w="302" w:type="pct"/>
          </w:tcPr>
          <w:p w14:paraId="0864FD6C" w14:textId="44541DC4" w:rsidR="00723229" w:rsidRPr="001750FF" w:rsidRDefault="00FE48AF" w:rsidP="00B77BA6">
            <w:pPr>
              <w:spacing w:before="0" w:after="0" w:line="276" w:lineRule="auto"/>
              <w:jc w:val="center"/>
              <w:rPr>
                <w:b/>
              </w:rPr>
            </w:pPr>
            <w:r>
              <w:rPr>
                <w:b/>
              </w:rPr>
              <w:t>N</w:t>
            </w:r>
            <w:r w:rsidR="00723229" w:rsidRPr="001750FF">
              <w:rPr>
                <w:b/>
              </w:rPr>
              <w:t>°</w:t>
            </w:r>
          </w:p>
        </w:tc>
        <w:tc>
          <w:tcPr>
            <w:tcW w:w="1689" w:type="pct"/>
          </w:tcPr>
          <w:p w14:paraId="255AC80A" w14:textId="77777777" w:rsidR="00723229" w:rsidRPr="001750FF" w:rsidRDefault="00723229" w:rsidP="00B77BA6">
            <w:pPr>
              <w:spacing w:before="0" w:after="0" w:line="276" w:lineRule="auto"/>
              <w:jc w:val="left"/>
              <w:rPr>
                <w:b/>
              </w:rPr>
            </w:pPr>
            <w:r w:rsidRPr="001750FF">
              <w:rPr>
                <w:b/>
              </w:rPr>
              <w:t>Prénoms</w:t>
            </w:r>
            <w:r>
              <w:rPr>
                <w:b/>
              </w:rPr>
              <w:t xml:space="preserve"> et N</w:t>
            </w:r>
            <w:r w:rsidRPr="001750FF">
              <w:rPr>
                <w:b/>
              </w:rPr>
              <w:t>om</w:t>
            </w:r>
          </w:p>
        </w:tc>
        <w:tc>
          <w:tcPr>
            <w:tcW w:w="1315" w:type="pct"/>
          </w:tcPr>
          <w:p w14:paraId="26B8FD21" w14:textId="77777777" w:rsidR="00723229" w:rsidRPr="001750FF" w:rsidRDefault="00723229" w:rsidP="00B77BA6">
            <w:pPr>
              <w:spacing w:before="0" w:after="0" w:line="276" w:lineRule="auto"/>
              <w:jc w:val="center"/>
              <w:rPr>
                <w:b/>
              </w:rPr>
            </w:pPr>
            <w:r>
              <w:rPr>
                <w:b/>
              </w:rPr>
              <w:t>Structure</w:t>
            </w:r>
          </w:p>
        </w:tc>
        <w:tc>
          <w:tcPr>
            <w:tcW w:w="1693" w:type="pct"/>
          </w:tcPr>
          <w:p w14:paraId="21D39822" w14:textId="1180BE5D" w:rsidR="00723229" w:rsidRPr="001750FF" w:rsidRDefault="00FE208D" w:rsidP="00B77BA6">
            <w:pPr>
              <w:spacing w:before="0" w:after="0" w:line="276" w:lineRule="auto"/>
              <w:jc w:val="center"/>
              <w:rPr>
                <w:b/>
              </w:rPr>
            </w:pPr>
            <w:r>
              <w:rPr>
                <w:b/>
              </w:rPr>
              <w:t>Contact/</w:t>
            </w:r>
            <w:r w:rsidR="00723229">
              <w:rPr>
                <w:b/>
              </w:rPr>
              <w:t>Email</w:t>
            </w:r>
          </w:p>
        </w:tc>
      </w:tr>
      <w:tr w:rsidR="00723229" w14:paraId="3A8475CB" w14:textId="77777777" w:rsidTr="00FE48AF">
        <w:tc>
          <w:tcPr>
            <w:tcW w:w="302" w:type="pct"/>
          </w:tcPr>
          <w:p w14:paraId="44619F34" w14:textId="77777777" w:rsidR="00723229" w:rsidRPr="001750FF" w:rsidRDefault="00723229" w:rsidP="00B77BA6">
            <w:pPr>
              <w:spacing w:before="0" w:after="0" w:line="276" w:lineRule="auto"/>
              <w:jc w:val="center"/>
            </w:pPr>
            <w:r w:rsidRPr="001750FF">
              <w:t>1</w:t>
            </w:r>
          </w:p>
        </w:tc>
        <w:tc>
          <w:tcPr>
            <w:tcW w:w="1689" w:type="pct"/>
          </w:tcPr>
          <w:p w14:paraId="70256614" w14:textId="77777777" w:rsidR="00723229" w:rsidRPr="001750FF" w:rsidRDefault="00723229" w:rsidP="00B77BA6">
            <w:pPr>
              <w:spacing w:before="0" w:after="0" w:line="276" w:lineRule="auto"/>
              <w:jc w:val="left"/>
            </w:pPr>
            <w:r w:rsidRPr="001750FF">
              <w:t>Salah Mahamane DIALLO</w:t>
            </w:r>
          </w:p>
        </w:tc>
        <w:tc>
          <w:tcPr>
            <w:tcW w:w="1315" w:type="pct"/>
          </w:tcPr>
          <w:p w14:paraId="65CA0573" w14:textId="77777777" w:rsidR="00723229" w:rsidRPr="001750FF" w:rsidRDefault="00723229" w:rsidP="00B77BA6">
            <w:pPr>
              <w:spacing w:before="0" w:after="0" w:line="276" w:lineRule="auto"/>
            </w:pPr>
            <w:r>
              <w:t>INSTAT</w:t>
            </w:r>
          </w:p>
        </w:tc>
        <w:tc>
          <w:tcPr>
            <w:tcW w:w="1693" w:type="pct"/>
          </w:tcPr>
          <w:p w14:paraId="123FF41B" w14:textId="77777777" w:rsidR="00723229" w:rsidRPr="001750FF" w:rsidRDefault="00FA1AC8" w:rsidP="00B77BA6">
            <w:pPr>
              <w:spacing w:before="0" w:after="0" w:line="276" w:lineRule="auto"/>
            </w:pPr>
            <w:hyperlink r:id="rId12" w:history="1">
              <w:r w:rsidR="00723229" w:rsidRPr="001750FF">
                <w:t>salahmahamane@yahoo.fr</w:t>
              </w:r>
            </w:hyperlink>
          </w:p>
        </w:tc>
      </w:tr>
      <w:tr w:rsidR="00723229" w14:paraId="2220E95A" w14:textId="77777777" w:rsidTr="00FE48AF">
        <w:tc>
          <w:tcPr>
            <w:tcW w:w="302" w:type="pct"/>
          </w:tcPr>
          <w:p w14:paraId="06A7B940" w14:textId="77777777" w:rsidR="00723229" w:rsidRPr="001750FF" w:rsidRDefault="00723229" w:rsidP="00B77BA6">
            <w:pPr>
              <w:spacing w:before="0" w:after="0" w:line="276" w:lineRule="auto"/>
              <w:jc w:val="center"/>
            </w:pPr>
            <w:r w:rsidRPr="001750FF">
              <w:t>2</w:t>
            </w:r>
          </w:p>
        </w:tc>
        <w:tc>
          <w:tcPr>
            <w:tcW w:w="1689" w:type="pct"/>
          </w:tcPr>
          <w:p w14:paraId="6B7A912F" w14:textId="77777777" w:rsidR="00723229" w:rsidRPr="001750FF" w:rsidRDefault="00723229" w:rsidP="00B77BA6">
            <w:pPr>
              <w:spacing w:before="0" w:after="0" w:line="276" w:lineRule="auto"/>
              <w:jc w:val="left"/>
            </w:pPr>
            <w:r w:rsidRPr="001750FF">
              <w:t>Moussa HAIDARA</w:t>
            </w:r>
          </w:p>
        </w:tc>
        <w:tc>
          <w:tcPr>
            <w:tcW w:w="1315" w:type="pct"/>
          </w:tcPr>
          <w:p w14:paraId="5820961C" w14:textId="77777777" w:rsidR="00723229" w:rsidRPr="001750FF" w:rsidRDefault="00723229" w:rsidP="00B77BA6">
            <w:pPr>
              <w:spacing w:before="0" w:after="0" w:line="276" w:lineRule="auto"/>
            </w:pPr>
            <w:r>
              <w:t>ODHD/LCP</w:t>
            </w:r>
          </w:p>
        </w:tc>
        <w:tc>
          <w:tcPr>
            <w:tcW w:w="1693" w:type="pct"/>
          </w:tcPr>
          <w:p w14:paraId="752B8882" w14:textId="77777777" w:rsidR="00723229" w:rsidRPr="001750FF" w:rsidRDefault="00FA1AC8" w:rsidP="00B77BA6">
            <w:pPr>
              <w:spacing w:before="0" w:after="0" w:line="276" w:lineRule="auto"/>
            </w:pPr>
            <w:hyperlink r:id="rId13" w:history="1">
              <w:r w:rsidR="00723229" w:rsidRPr="001750FF">
                <w:t>moussahaidara1@yahoo.fr</w:t>
              </w:r>
            </w:hyperlink>
          </w:p>
        </w:tc>
      </w:tr>
      <w:tr w:rsidR="00723229" w14:paraId="04679E31" w14:textId="77777777" w:rsidTr="00FE48AF">
        <w:tc>
          <w:tcPr>
            <w:tcW w:w="302" w:type="pct"/>
          </w:tcPr>
          <w:p w14:paraId="63A4DA90" w14:textId="77777777" w:rsidR="00723229" w:rsidRPr="001750FF" w:rsidRDefault="00723229" w:rsidP="00B77BA6">
            <w:pPr>
              <w:spacing w:before="0" w:after="0" w:line="276" w:lineRule="auto"/>
              <w:jc w:val="center"/>
            </w:pPr>
            <w:r w:rsidRPr="001750FF">
              <w:t>3</w:t>
            </w:r>
          </w:p>
        </w:tc>
        <w:tc>
          <w:tcPr>
            <w:tcW w:w="1689" w:type="pct"/>
          </w:tcPr>
          <w:p w14:paraId="4661C158" w14:textId="77777777" w:rsidR="00723229" w:rsidRPr="001750FF" w:rsidRDefault="00723229" w:rsidP="00B77BA6">
            <w:pPr>
              <w:spacing w:before="0" w:after="0" w:line="276" w:lineRule="auto"/>
              <w:jc w:val="left"/>
            </w:pPr>
            <w:r w:rsidRPr="001750FF">
              <w:t>Diakaridia SAMAKE</w:t>
            </w:r>
          </w:p>
        </w:tc>
        <w:tc>
          <w:tcPr>
            <w:tcW w:w="1315" w:type="pct"/>
          </w:tcPr>
          <w:p w14:paraId="2F43308D" w14:textId="77777777" w:rsidR="00723229" w:rsidRPr="001750FF" w:rsidRDefault="00723229" w:rsidP="00B77BA6">
            <w:pPr>
              <w:spacing w:before="0" w:after="0" w:line="276" w:lineRule="auto"/>
            </w:pPr>
            <w:r>
              <w:t>CPS/SSDSPF</w:t>
            </w:r>
          </w:p>
        </w:tc>
        <w:tc>
          <w:tcPr>
            <w:tcW w:w="1693" w:type="pct"/>
          </w:tcPr>
          <w:p w14:paraId="3FAA540F" w14:textId="77777777" w:rsidR="00723229" w:rsidRPr="001750FF" w:rsidRDefault="00FA1AC8" w:rsidP="00B77BA6">
            <w:pPr>
              <w:spacing w:before="0" w:after="0" w:line="276" w:lineRule="auto"/>
            </w:pPr>
            <w:hyperlink r:id="rId14" w:history="1">
              <w:r w:rsidR="00723229" w:rsidRPr="001750FF">
                <w:t>mrsamake@yahoo.fr</w:t>
              </w:r>
            </w:hyperlink>
          </w:p>
        </w:tc>
      </w:tr>
      <w:tr w:rsidR="00723229" w14:paraId="1FE20D64" w14:textId="77777777" w:rsidTr="00FE48AF">
        <w:tc>
          <w:tcPr>
            <w:tcW w:w="302" w:type="pct"/>
          </w:tcPr>
          <w:p w14:paraId="162C7001" w14:textId="77777777" w:rsidR="00723229" w:rsidRPr="001750FF" w:rsidRDefault="00723229" w:rsidP="00B77BA6">
            <w:pPr>
              <w:spacing w:before="0" w:after="0" w:line="276" w:lineRule="auto"/>
              <w:jc w:val="center"/>
            </w:pPr>
            <w:r w:rsidRPr="001750FF">
              <w:t>4</w:t>
            </w:r>
          </w:p>
        </w:tc>
        <w:tc>
          <w:tcPr>
            <w:tcW w:w="1689" w:type="pct"/>
          </w:tcPr>
          <w:p w14:paraId="41D1A4AA" w14:textId="77777777" w:rsidR="00723229" w:rsidRPr="001750FF" w:rsidRDefault="00723229" w:rsidP="00B77BA6">
            <w:pPr>
              <w:spacing w:before="0" w:after="0" w:line="276" w:lineRule="auto"/>
              <w:jc w:val="left"/>
            </w:pPr>
            <w:r w:rsidRPr="001750FF">
              <w:t>Zoumana SANGARE</w:t>
            </w:r>
          </w:p>
        </w:tc>
        <w:tc>
          <w:tcPr>
            <w:tcW w:w="1315" w:type="pct"/>
          </w:tcPr>
          <w:p w14:paraId="22A6E07B" w14:textId="77777777" w:rsidR="00723229" w:rsidRPr="001750FF" w:rsidRDefault="00723229" w:rsidP="00B77BA6">
            <w:pPr>
              <w:spacing w:before="0" w:after="0" w:line="276" w:lineRule="auto"/>
            </w:pPr>
            <w:r>
              <w:t>DNPD</w:t>
            </w:r>
          </w:p>
        </w:tc>
        <w:tc>
          <w:tcPr>
            <w:tcW w:w="1693" w:type="pct"/>
          </w:tcPr>
          <w:p w14:paraId="76FE9689" w14:textId="77777777" w:rsidR="00723229" w:rsidRPr="001750FF" w:rsidRDefault="00FA1AC8" w:rsidP="00B77BA6">
            <w:pPr>
              <w:spacing w:before="0" w:after="0" w:line="276" w:lineRule="auto"/>
            </w:pPr>
            <w:hyperlink r:id="rId15" w:history="1">
              <w:r w:rsidR="00723229" w:rsidRPr="001750FF">
                <w:t>zousangare2005@yahoo.fr</w:t>
              </w:r>
            </w:hyperlink>
          </w:p>
        </w:tc>
      </w:tr>
      <w:tr w:rsidR="00723229" w14:paraId="3309E700" w14:textId="77777777" w:rsidTr="00FE48AF">
        <w:tc>
          <w:tcPr>
            <w:tcW w:w="302" w:type="pct"/>
          </w:tcPr>
          <w:p w14:paraId="3E28867A" w14:textId="77777777" w:rsidR="00723229" w:rsidRPr="001750FF" w:rsidRDefault="00723229" w:rsidP="00B77BA6">
            <w:pPr>
              <w:spacing w:before="0" w:after="0" w:line="276" w:lineRule="auto"/>
              <w:jc w:val="center"/>
            </w:pPr>
            <w:r w:rsidRPr="001750FF">
              <w:t>5</w:t>
            </w:r>
          </w:p>
        </w:tc>
        <w:tc>
          <w:tcPr>
            <w:tcW w:w="1689" w:type="pct"/>
          </w:tcPr>
          <w:p w14:paraId="33BBC54C" w14:textId="77777777" w:rsidR="00723229" w:rsidRPr="001750FF" w:rsidRDefault="00723229" w:rsidP="00B77BA6">
            <w:pPr>
              <w:spacing w:before="0" w:after="0" w:line="276" w:lineRule="auto"/>
              <w:jc w:val="left"/>
            </w:pPr>
            <w:r w:rsidRPr="001750FF">
              <w:t>Abdramane TRAORE</w:t>
            </w:r>
          </w:p>
        </w:tc>
        <w:tc>
          <w:tcPr>
            <w:tcW w:w="1315" w:type="pct"/>
          </w:tcPr>
          <w:p w14:paraId="458CB952" w14:textId="77777777" w:rsidR="00723229" w:rsidRPr="00137953" w:rsidRDefault="00723229" w:rsidP="00B77BA6">
            <w:pPr>
              <w:spacing w:before="0" w:after="0" w:line="276" w:lineRule="auto"/>
            </w:pPr>
            <w:r>
              <w:t>DRPSIAP/Bamako</w:t>
            </w:r>
          </w:p>
        </w:tc>
        <w:tc>
          <w:tcPr>
            <w:tcW w:w="1693" w:type="pct"/>
          </w:tcPr>
          <w:p w14:paraId="42AE47EB" w14:textId="77777777" w:rsidR="00723229" w:rsidRPr="00137953" w:rsidRDefault="00FA1AC8" w:rsidP="00B77BA6">
            <w:pPr>
              <w:spacing w:before="0" w:after="0" w:line="276" w:lineRule="auto"/>
            </w:pPr>
            <w:hyperlink r:id="rId16" w:history="1">
              <w:r w:rsidR="00723229" w:rsidRPr="00137953">
                <w:rPr>
                  <w:rStyle w:val="Lienhypertexte"/>
                  <w:color w:val="auto"/>
                  <w:u w:val="none"/>
                </w:rPr>
                <w:t>traoreabdramane10@yahoo.fr</w:t>
              </w:r>
            </w:hyperlink>
          </w:p>
        </w:tc>
      </w:tr>
      <w:tr w:rsidR="00723229" w14:paraId="776E1D99" w14:textId="77777777" w:rsidTr="00FE48AF">
        <w:tc>
          <w:tcPr>
            <w:tcW w:w="302" w:type="pct"/>
          </w:tcPr>
          <w:p w14:paraId="1DEFC2AB" w14:textId="77777777" w:rsidR="00723229" w:rsidRPr="001750FF" w:rsidRDefault="00723229" w:rsidP="00B77BA6">
            <w:pPr>
              <w:spacing w:before="0" w:after="0" w:line="276" w:lineRule="auto"/>
              <w:jc w:val="center"/>
            </w:pPr>
            <w:r w:rsidRPr="001750FF">
              <w:t>6</w:t>
            </w:r>
          </w:p>
        </w:tc>
        <w:tc>
          <w:tcPr>
            <w:tcW w:w="1689" w:type="pct"/>
          </w:tcPr>
          <w:p w14:paraId="120BE188" w14:textId="77777777" w:rsidR="00723229" w:rsidRPr="001750FF" w:rsidRDefault="00723229" w:rsidP="00B77BA6">
            <w:pPr>
              <w:spacing w:before="0" w:after="0" w:line="276" w:lineRule="auto"/>
              <w:jc w:val="left"/>
            </w:pPr>
            <w:r w:rsidRPr="001750FF">
              <w:t>Bakaye KONE</w:t>
            </w:r>
          </w:p>
        </w:tc>
        <w:tc>
          <w:tcPr>
            <w:tcW w:w="1315" w:type="pct"/>
          </w:tcPr>
          <w:p w14:paraId="6CD7D5DA" w14:textId="77777777" w:rsidR="00723229" w:rsidRPr="001750FF" w:rsidRDefault="00723229" w:rsidP="00B77BA6">
            <w:pPr>
              <w:spacing w:before="0" w:after="0" w:line="276" w:lineRule="auto"/>
            </w:pPr>
            <w:r>
              <w:t>CPS/SCI</w:t>
            </w:r>
          </w:p>
        </w:tc>
        <w:tc>
          <w:tcPr>
            <w:tcW w:w="1693" w:type="pct"/>
          </w:tcPr>
          <w:p w14:paraId="2F33F5EC" w14:textId="77777777" w:rsidR="00723229" w:rsidRPr="001750FF" w:rsidRDefault="00FA1AC8" w:rsidP="00B77BA6">
            <w:pPr>
              <w:spacing w:before="0" w:after="0" w:line="276" w:lineRule="auto"/>
            </w:pPr>
            <w:hyperlink r:id="rId17" w:history="1">
              <w:r w:rsidR="00723229" w:rsidRPr="001750FF">
                <w:t>bakayekone@gmail.com</w:t>
              </w:r>
            </w:hyperlink>
          </w:p>
        </w:tc>
      </w:tr>
      <w:tr w:rsidR="00723229" w14:paraId="5DAC92EC" w14:textId="77777777" w:rsidTr="00FE48AF">
        <w:tc>
          <w:tcPr>
            <w:tcW w:w="302" w:type="pct"/>
          </w:tcPr>
          <w:p w14:paraId="56725FA1" w14:textId="77777777" w:rsidR="00723229" w:rsidRPr="001750FF" w:rsidRDefault="00723229" w:rsidP="00B77BA6">
            <w:pPr>
              <w:spacing w:before="0" w:after="0" w:line="276" w:lineRule="auto"/>
              <w:jc w:val="center"/>
            </w:pPr>
            <w:r w:rsidRPr="001750FF">
              <w:t>7</w:t>
            </w:r>
          </w:p>
        </w:tc>
        <w:tc>
          <w:tcPr>
            <w:tcW w:w="1689" w:type="pct"/>
          </w:tcPr>
          <w:p w14:paraId="7CCB96CD" w14:textId="77777777" w:rsidR="00723229" w:rsidRPr="001750FF" w:rsidRDefault="00723229" w:rsidP="00B77BA6">
            <w:pPr>
              <w:spacing w:before="0" w:after="0" w:line="276" w:lineRule="auto"/>
              <w:jc w:val="left"/>
            </w:pPr>
            <w:r w:rsidRPr="001750FF">
              <w:t>Haoua SYLLA</w:t>
            </w:r>
          </w:p>
        </w:tc>
        <w:tc>
          <w:tcPr>
            <w:tcW w:w="1315" w:type="pct"/>
          </w:tcPr>
          <w:p w14:paraId="29652538" w14:textId="77777777" w:rsidR="00723229" w:rsidRPr="001750FF" w:rsidRDefault="00723229" w:rsidP="00B77BA6">
            <w:pPr>
              <w:spacing w:before="0" w:after="0" w:line="276" w:lineRule="auto"/>
            </w:pPr>
            <w:r>
              <w:t>CPS/SEEUDE</w:t>
            </w:r>
          </w:p>
        </w:tc>
        <w:tc>
          <w:tcPr>
            <w:tcW w:w="1693" w:type="pct"/>
          </w:tcPr>
          <w:p w14:paraId="28519ACE" w14:textId="77777777" w:rsidR="00723229" w:rsidRPr="001750FF" w:rsidRDefault="00FA1AC8" w:rsidP="00B77BA6">
            <w:pPr>
              <w:spacing w:before="0" w:after="0" w:line="276" w:lineRule="auto"/>
            </w:pPr>
            <w:hyperlink r:id="rId18" w:history="1">
              <w:r w:rsidR="00723229" w:rsidRPr="001750FF">
                <w:t>haouasylla@yahoo.fr</w:t>
              </w:r>
            </w:hyperlink>
          </w:p>
        </w:tc>
      </w:tr>
      <w:tr w:rsidR="00723229" w14:paraId="2B8229D3" w14:textId="77777777" w:rsidTr="00FE48AF">
        <w:tc>
          <w:tcPr>
            <w:tcW w:w="302" w:type="pct"/>
          </w:tcPr>
          <w:p w14:paraId="408D4984" w14:textId="77777777" w:rsidR="00723229" w:rsidRPr="001750FF" w:rsidRDefault="00723229" w:rsidP="00B77BA6">
            <w:pPr>
              <w:spacing w:before="0" w:after="0" w:line="276" w:lineRule="auto"/>
              <w:jc w:val="center"/>
            </w:pPr>
            <w:r w:rsidRPr="001750FF">
              <w:t>8</w:t>
            </w:r>
          </w:p>
        </w:tc>
        <w:tc>
          <w:tcPr>
            <w:tcW w:w="1689" w:type="pct"/>
          </w:tcPr>
          <w:p w14:paraId="074A285F" w14:textId="77777777" w:rsidR="00723229" w:rsidRPr="001750FF" w:rsidRDefault="00723229" w:rsidP="00B77BA6">
            <w:pPr>
              <w:spacing w:before="0" w:after="0" w:line="276" w:lineRule="auto"/>
              <w:jc w:val="left"/>
            </w:pPr>
            <w:r w:rsidRPr="001750FF">
              <w:t>Nouhoum COULIBALY</w:t>
            </w:r>
          </w:p>
        </w:tc>
        <w:tc>
          <w:tcPr>
            <w:tcW w:w="1315" w:type="pct"/>
          </w:tcPr>
          <w:p w14:paraId="42FB68B4" w14:textId="77777777" w:rsidR="00723229" w:rsidRPr="001750FF" w:rsidRDefault="00723229" w:rsidP="00B77BA6">
            <w:pPr>
              <w:spacing w:before="0" w:after="0" w:line="276" w:lineRule="auto"/>
            </w:pPr>
            <w:r>
              <w:t>CPS/ETC</w:t>
            </w:r>
          </w:p>
        </w:tc>
        <w:tc>
          <w:tcPr>
            <w:tcW w:w="1693" w:type="pct"/>
          </w:tcPr>
          <w:p w14:paraId="41EC90F7" w14:textId="77777777" w:rsidR="00723229" w:rsidRPr="001750FF" w:rsidRDefault="00FA1AC8" w:rsidP="00B77BA6">
            <w:pPr>
              <w:spacing w:before="0" w:after="0" w:line="276" w:lineRule="auto"/>
            </w:pPr>
            <w:hyperlink r:id="rId19" w:history="1">
              <w:r w:rsidR="00723229" w:rsidRPr="001750FF">
                <w:t>nouhoumcoull@yahoo.fr</w:t>
              </w:r>
            </w:hyperlink>
          </w:p>
        </w:tc>
      </w:tr>
      <w:tr w:rsidR="00723229" w14:paraId="25A00B97" w14:textId="77777777" w:rsidTr="00FE48AF">
        <w:tc>
          <w:tcPr>
            <w:tcW w:w="302" w:type="pct"/>
          </w:tcPr>
          <w:p w14:paraId="3B8B522E" w14:textId="77777777" w:rsidR="00723229" w:rsidRPr="001750FF" w:rsidRDefault="00723229" w:rsidP="00B77BA6">
            <w:pPr>
              <w:spacing w:before="0" w:after="0" w:line="276" w:lineRule="auto"/>
              <w:jc w:val="center"/>
            </w:pPr>
            <w:r w:rsidRPr="001750FF">
              <w:t>9</w:t>
            </w:r>
          </w:p>
        </w:tc>
        <w:tc>
          <w:tcPr>
            <w:tcW w:w="1689" w:type="pct"/>
          </w:tcPr>
          <w:p w14:paraId="6ADC6FF9" w14:textId="77777777" w:rsidR="00723229" w:rsidRPr="001750FF" w:rsidRDefault="00723229" w:rsidP="00B77BA6">
            <w:pPr>
              <w:spacing w:before="0" w:after="0" w:line="276" w:lineRule="auto"/>
              <w:jc w:val="left"/>
            </w:pPr>
            <w:r w:rsidRPr="001750FF">
              <w:t>Salimata KONE</w:t>
            </w:r>
          </w:p>
        </w:tc>
        <w:tc>
          <w:tcPr>
            <w:tcW w:w="1315" w:type="pct"/>
          </w:tcPr>
          <w:p w14:paraId="25C08551" w14:textId="77777777" w:rsidR="00723229" w:rsidRPr="001750FF" w:rsidRDefault="00723229" w:rsidP="00B77BA6">
            <w:pPr>
              <w:spacing w:before="0" w:after="0" w:line="276" w:lineRule="auto"/>
            </w:pPr>
            <w:r>
              <w:t>INSTAT</w:t>
            </w:r>
          </w:p>
        </w:tc>
        <w:tc>
          <w:tcPr>
            <w:tcW w:w="1693" w:type="pct"/>
          </w:tcPr>
          <w:p w14:paraId="65C73097" w14:textId="77777777" w:rsidR="00723229" w:rsidRPr="001750FF" w:rsidRDefault="00FA1AC8" w:rsidP="00B77BA6">
            <w:pPr>
              <w:spacing w:before="0" w:after="0" w:line="276" w:lineRule="auto"/>
            </w:pPr>
            <w:hyperlink r:id="rId20" w:history="1">
              <w:r w:rsidR="00723229" w:rsidRPr="001750FF">
                <w:t>salikone751@gmail.com</w:t>
              </w:r>
            </w:hyperlink>
          </w:p>
        </w:tc>
      </w:tr>
      <w:tr w:rsidR="00723229" w14:paraId="011BAFE0" w14:textId="77777777" w:rsidTr="00FE48AF">
        <w:tc>
          <w:tcPr>
            <w:tcW w:w="302" w:type="pct"/>
          </w:tcPr>
          <w:p w14:paraId="07E96791" w14:textId="77777777" w:rsidR="00723229" w:rsidRPr="001750FF" w:rsidRDefault="00723229" w:rsidP="00B77BA6">
            <w:pPr>
              <w:spacing w:before="0" w:after="0" w:line="276" w:lineRule="auto"/>
              <w:jc w:val="center"/>
            </w:pPr>
            <w:r w:rsidRPr="001750FF">
              <w:t>10</w:t>
            </w:r>
          </w:p>
        </w:tc>
        <w:tc>
          <w:tcPr>
            <w:tcW w:w="1689" w:type="pct"/>
          </w:tcPr>
          <w:p w14:paraId="2036D2A3" w14:textId="77777777" w:rsidR="00723229" w:rsidRPr="001750FF" w:rsidRDefault="00723229" w:rsidP="00B77BA6">
            <w:pPr>
              <w:spacing w:before="0" w:after="0" w:line="276" w:lineRule="auto"/>
              <w:jc w:val="left"/>
            </w:pPr>
            <w:r w:rsidRPr="001750FF">
              <w:t>Linda LARSSON</w:t>
            </w:r>
            <w:r>
              <w:t xml:space="preserve"> CONTEH</w:t>
            </w:r>
          </w:p>
        </w:tc>
        <w:tc>
          <w:tcPr>
            <w:tcW w:w="1315" w:type="pct"/>
          </w:tcPr>
          <w:p w14:paraId="723B6A17" w14:textId="77777777" w:rsidR="00723229" w:rsidRPr="001750FF" w:rsidRDefault="00723229" w:rsidP="00B77BA6">
            <w:pPr>
              <w:spacing w:before="0" w:after="0" w:line="276" w:lineRule="auto"/>
            </w:pPr>
            <w:r>
              <w:t>INSTAT-SCB</w:t>
            </w:r>
          </w:p>
        </w:tc>
        <w:tc>
          <w:tcPr>
            <w:tcW w:w="1693" w:type="pct"/>
          </w:tcPr>
          <w:p w14:paraId="6C61DB01" w14:textId="77777777" w:rsidR="00723229" w:rsidRPr="001750FF" w:rsidRDefault="00FA1AC8" w:rsidP="00B77BA6">
            <w:pPr>
              <w:spacing w:before="0" w:after="0" w:line="276" w:lineRule="auto"/>
            </w:pPr>
            <w:hyperlink r:id="rId21" w:history="1">
              <w:r w:rsidR="00723229" w:rsidRPr="001750FF">
                <w:t>linda.larsson-conteh@scb.se</w:t>
              </w:r>
            </w:hyperlink>
          </w:p>
        </w:tc>
      </w:tr>
      <w:tr w:rsidR="00723229" w14:paraId="1E6670E0" w14:textId="77777777" w:rsidTr="00FE48AF">
        <w:tc>
          <w:tcPr>
            <w:tcW w:w="302" w:type="pct"/>
          </w:tcPr>
          <w:p w14:paraId="1E36D741" w14:textId="77777777" w:rsidR="00723229" w:rsidRPr="001750FF" w:rsidRDefault="00723229" w:rsidP="00B77BA6">
            <w:pPr>
              <w:spacing w:before="0" w:after="0" w:line="276" w:lineRule="auto"/>
              <w:jc w:val="center"/>
            </w:pPr>
            <w:r w:rsidRPr="001750FF">
              <w:t>11</w:t>
            </w:r>
          </w:p>
        </w:tc>
        <w:tc>
          <w:tcPr>
            <w:tcW w:w="1689" w:type="pct"/>
          </w:tcPr>
          <w:p w14:paraId="38EC98E7" w14:textId="77777777" w:rsidR="00723229" w:rsidRPr="001750FF" w:rsidRDefault="00723229" w:rsidP="00B77BA6">
            <w:pPr>
              <w:spacing w:before="0" w:after="0" w:line="276" w:lineRule="auto"/>
              <w:jc w:val="left"/>
            </w:pPr>
            <w:r w:rsidRPr="001750FF">
              <w:t>Diango DIAKITE</w:t>
            </w:r>
          </w:p>
        </w:tc>
        <w:tc>
          <w:tcPr>
            <w:tcW w:w="1315" w:type="pct"/>
          </w:tcPr>
          <w:p w14:paraId="67B2B569" w14:textId="77777777" w:rsidR="00723229" w:rsidRPr="001750FF" w:rsidRDefault="00723229" w:rsidP="00B77BA6">
            <w:pPr>
              <w:spacing w:before="0" w:after="0" w:line="276" w:lineRule="auto"/>
            </w:pPr>
            <w:r>
              <w:t>INSTAT</w:t>
            </w:r>
          </w:p>
        </w:tc>
        <w:tc>
          <w:tcPr>
            <w:tcW w:w="1693" w:type="pct"/>
          </w:tcPr>
          <w:p w14:paraId="4DE67D6C" w14:textId="77777777" w:rsidR="00723229" w:rsidRPr="001750FF" w:rsidRDefault="00FA1AC8" w:rsidP="00B77BA6">
            <w:pPr>
              <w:spacing w:before="0" w:after="0" w:line="276" w:lineRule="auto"/>
            </w:pPr>
            <w:hyperlink r:id="rId22" w:history="1">
              <w:r w:rsidR="00723229" w:rsidRPr="001750FF">
                <w:t>diango.diakite@yahoo.com</w:t>
              </w:r>
            </w:hyperlink>
          </w:p>
        </w:tc>
      </w:tr>
      <w:tr w:rsidR="00723229" w14:paraId="137F5618" w14:textId="77777777" w:rsidTr="00FE48AF">
        <w:tc>
          <w:tcPr>
            <w:tcW w:w="302" w:type="pct"/>
          </w:tcPr>
          <w:p w14:paraId="5B0516A4" w14:textId="77777777" w:rsidR="00723229" w:rsidRPr="001750FF" w:rsidRDefault="00723229" w:rsidP="00B77BA6">
            <w:pPr>
              <w:spacing w:before="0" w:after="0" w:line="276" w:lineRule="auto"/>
              <w:jc w:val="center"/>
            </w:pPr>
            <w:r w:rsidRPr="001750FF">
              <w:t>12</w:t>
            </w:r>
          </w:p>
        </w:tc>
        <w:tc>
          <w:tcPr>
            <w:tcW w:w="1689" w:type="pct"/>
          </w:tcPr>
          <w:p w14:paraId="6D42868A" w14:textId="77777777" w:rsidR="00723229" w:rsidRPr="001750FF" w:rsidRDefault="00723229" w:rsidP="00B77BA6">
            <w:pPr>
              <w:spacing w:before="0" w:after="0" w:line="276" w:lineRule="auto"/>
              <w:jc w:val="left"/>
            </w:pPr>
            <w:r w:rsidRPr="001750FF">
              <w:t>Assitan SIDIBE</w:t>
            </w:r>
          </w:p>
        </w:tc>
        <w:tc>
          <w:tcPr>
            <w:tcW w:w="1315" w:type="pct"/>
          </w:tcPr>
          <w:p w14:paraId="2C304ABA" w14:textId="77777777" w:rsidR="00723229" w:rsidRPr="001750FF" w:rsidRDefault="00723229" w:rsidP="00B77BA6">
            <w:pPr>
              <w:spacing w:before="0" w:after="0" w:line="276" w:lineRule="auto"/>
            </w:pPr>
            <w:r>
              <w:t>CPS/SICAEPIP</w:t>
            </w:r>
          </w:p>
        </w:tc>
        <w:tc>
          <w:tcPr>
            <w:tcW w:w="1693" w:type="pct"/>
          </w:tcPr>
          <w:p w14:paraId="53AF9F4E" w14:textId="77777777" w:rsidR="00723229" w:rsidRPr="001750FF" w:rsidRDefault="00FA1AC8" w:rsidP="00B77BA6">
            <w:pPr>
              <w:spacing w:before="0" w:after="0" w:line="276" w:lineRule="auto"/>
            </w:pPr>
            <w:hyperlink r:id="rId23" w:history="1">
              <w:r w:rsidR="00723229" w:rsidRPr="001750FF">
                <w:t>dickosidibe1@yahoo.com</w:t>
              </w:r>
            </w:hyperlink>
          </w:p>
        </w:tc>
      </w:tr>
      <w:tr w:rsidR="00723229" w14:paraId="70028DAE" w14:textId="77777777" w:rsidTr="00FE48AF">
        <w:tc>
          <w:tcPr>
            <w:tcW w:w="302" w:type="pct"/>
          </w:tcPr>
          <w:p w14:paraId="171699A2" w14:textId="77777777" w:rsidR="00723229" w:rsidRPr="001750FF" w:rsidRDefault="00723229" w:rsidP="00B77BA6">
            <w:pPr>
              <w:spacing w:before="0" w:after="0" w:line="276" w:lineRule="auto"/>
              <w:jc w:val="center"/>
            </w:pPr>
            <w:r w:rsidRPr="001750FF">
              <w:t>13</w:t>
            </w:r>
          </w:p>
        </w:tc>
        <w:tc>
          <w:tcPr>
            <w:tcW w:w="1689" w:type="pct"/>
          </w:tcPr>
          <w:p w14:paraId="59109732" w14:textId="77777777" w:rsidR="00723229" w:rsidRPr="001750FF" w:rsidRDefault="00723229" w:rsidP="00B77BA6">
            <w:pPr>
              <w:spacing w:before="0" w:after="0" w:line="276" w:lineRule="auto"/>
              <w:jc w:val="left"/>
            </w:pPr>
            <w:r w:rsidRPr="001750FF">
              <w:t>Mamadou N DIALL</w:t>
            </w:r>
          </w:p>
        </w:tc>
        <w:tc>
          <w:tcPr>
            <w:tcW w:w="1315" w:type="pct"/>
          </w:tcPr>
          <w:p w14:paraId="6C852D9B" w14:textId="77777777" w:rsidR="00723229" w:rsidRPr="001750FF" w:rsidRDefault="00723229" w:rsidP="00B77BA6">
            <w:pPr>
              <w:spacing w:before="0" w:after="0" w:line="276" w:lineRule="auto"/>
            </w:pPr>
            <w:r>
              <w:t>INSTAT</w:t>
            </w:r>
          </w:p>
        </w:tc>
        <w:tc>
          <w:tcPr>
            <w:tcW w:w="1693" w:type="pct"/>
          </w:tcPr>
          <w:p w14:paraId="4C338859" w14:textId="77777777" w:rsidR="00723229" w:rsidRPr="001750FF" w:rsidRDefault="00FA1AC8" w:rsidP="00B77BA6">
            <w:pPr>
              <w:spacing w:before="0" w:after="0" w:line="276" w:lineRule="auto"/>
            </w:pPr>
            <w:hyperlink r:id="rId24" w:history="1">
              <w:r w:rsidR="00723229" w:rsidRPr="001750FF">
                <w:t>madoudiall2001@gmail.com</w:t>
              </w:r>
            </w:hyperlink>
          </w:p>
        </w:tc>
      </w:tr>
      <w:tr w:rsidR="00723229" w14:paraId="00172F3F" w14:textId="77777777" w:rsidTr="00FE48AF">
        <w:tc>
          <w:tcPr>
            <w:tcW w:w="302" w:type="pct"/>
          </w:tcPr>
          <w:p w14:paraId="2D0233C3" w14:textId="77777777" w:rsidR="00723229" w:rsidRPr="001750FF" w:rsidRDefault="00723229" w:rsidP="00B77BA6">
            <w:pPr>
              <w:spacing w:before="0" w:after="0" w:line="276" w:lineRule="auto"/>
              <w:jc w:val="center"/>
            </w:pPr>
            <w:r w:rsidRPr="001750FF">
              <w:t>14</w:t>
            </w:r>
          </w:p>
        </w:tc>
        <w:tc>
          <w:tcPr>
            <w:tcW w:w="1689" w:type="pct"/>
          </w:tcPr>
          <w:p w14:paraId="48889AE1" w14:textId="77777777" w:rsidR="00723229" w:rsidRPr="001750FF" w:rsidRDefault="00723229" w:rsidP="00B77BA6">
            <w:pPr>
              <w:spacing w:before="0" w:after="0" w:line="276" w:lineRule="auto"/>
              <w:jc w:val="left"/>
            </w:pPr>
            <w:r>
              <w:t>COULI</w:t>
            </w:r>
            <w:r w:rsidRPr="001750FF">
              <w:t>BALY Nana MAIGA</w:t>
            </w:r>
          </w:p>
        </w:tc>
        <w:tc>
          <w:tcPr>
            <w:tcW w:w="1315" w:type="pct"/>
          </w:tcPr>
          <w:p w14:paraId="3BAA77D0" w14:textId="77777777" w:rsidR="00723229" w:rsidRPr="001750FF" w:rsidRDefault="00723229" w:rsidP="00B77BA6">
            <w:pPr>
              <w:spacing w:before="0" w:after="0" w:line="276" w:lineRule="auto"/>
            </w:pPr>
            <w:r>
              <w:t>INSTAT</w:t>
            </w:r>
          </w:p>
        </w:tc>
        <w:tc>
          <w:tcPr>
            <w:tcW w:w="1693" w:type="pct"/>
          </w:tcPr>
          <w:p w14:paraId="15C34ABF" w14:textId="77777777" w:rsidR="00723229" w:rsidRPr="001750FF" w:rsidRDefault="00FA1AC8" w:rsidP="00B77BA6">
            <w:pPr>
              <w:spacing w:before="0" w:after="0" w:line="276" w:lineRule="auto"/>
            </w:pPr>
            <w:hyperlink r:id="rId25" w:history="1">
              <w:r w:rsidR="00723229" w:rsidRPr="001750FF">
                <w:t>banangnan@gmail.com</w:t>
              </w:r>
            </w:hyperlink>
          </w:p>
        </w:tc>
      </w:tr>
      <w:tr w:rsidR="00723229" w14:paraId="5490820A" w14:textId="77777777" w:rsidTr="00FE48AF">
        <w:tc>
          <w:tcPr>
            <w:tcW w:w="302" w:type="pct"/>
          </w:tcPr>
          <w:p w14:paraId="147C3DA9" w14:textId="77777777" w:rsidR="00723229" w:rsidRPr="001750FF" w:rsidRDefault="00723229" w:rsidP="00B77BA6">
            <w:pPr>
              <w:spacing w:before="0" w:after="0" w:line="276" w:lineRule="auto"/>
              <w:jc w:val="center"/>
            </w:pPr>
            <w:r w:rsidRPr="001750FF">
              <w:t>15</w:t>
            </w:r>
          </w:p>
        </w:tc>
        <w:tc>
          <w:tcPr>
            <w:tcW w:w="1689" w:type="pct"/>
          </w:tcPr>
          <w:p w14:paraId="7D563197" w14:textId="77777777" w:rsidR="00723229" w:rsidRPr="001750FF" w:rsidRDefault="00723229" w:rsidP="00B77BA6">
            <w:pPr>
              <w:spacing w:before="0" w:after="0" w:line="276" w:lineRule="auto"/>
              <w:jc w:val="left"/>
            </w:pPr>
            <w:r w:rsidRPr="001750FF">
              <w:t>Abdoulaye DIARRA</w:t>
            </w:r>
          </w:p>
        </w:tc>
        <w:tc>
          <w:tcPr>
            <w:tcW w:w="1315" w:type="pct"/>
          </w:tcPr>
          <w:p w14:paraId="6EB97A5D" w14:textId="77777777" w:rsidR="00723229" w:rsidRPr="001750FF" w:rsidRDefault="00723229" w:rsidP="00B77BA6">
            <w:pPr>
              <w:spacing w:before="0" w:after="0" w:line="276" w:lineRule="auto"/>
            </w:pPr>
            <w:r>
              <w:t>CFP-STAT</w:t>
            </w:r>
          </w:p>
        </w:tc>
        <w:tc>
          <w:tcPr>
            <w:tcW w:w="1693" w:type="pct"/>
          </w:tcPr>
          <w:p w14:paraId="5C982A02" w14:textId="77777777" w:rsidR="00723229" w:rsidRPr="001750FF" w:rsidRDefault="00FA1AC8" w:rsidP="00B77BA6">
            <w:pPr>
              <w:spacing w:before="0" w:after="0" w:line="276" w:lineRule="auto"/>
            </w:pPr>
            <w:hyperlink r:id="rId26" w:history="1">
              <w:r w:rsidR="00723229" w:rsidRPr="001750FF">
                <w:t>diarraabdoulaye33@yahoo.fr</w:t>
              </w:r>
            </w:hyperlink>
          </w:p>
        </w:tc>
      </w:tr>
      <w:tr w:rsidR="00723229" w14:paraId="3F361B6F" w14:textId="77777777" w:rsidTr="00FE48AF">
        <w:tc>
          <w:tcPr>
            <w:tcW w:w="302" w:type="pct"/>
          </w:tcPr>
          <w:p w14:paraId="46D9A860" w14:textId="77777777" w:rsidR="00723229" w:rsidRPr="001750FF" w:rsidRDefault="00723229" w:rsidP="00B77BA6">
            <w:pPr>
              <w:spacing w:before="0" w:after="0" w:line="276" w:lineRule="auto"/>
              <w:jc w:val="center"/>
            </w:pPr>
            <w:r w:rsidRPr="001750FF">
              <w:t>16</w:t>
            </w:r>
          </w:p>
        </w:tc>
        <w:tc>
          <w:tcPr>
            <w:tcW w:w="1689" w:type="pct"/>
          </w:tcPr>
          <w:p w14:paraId="271D568C" w14:textId="77777777" w:rsidR="00723229" w:rsidRPr="001750FF" w:rsidRDefault="00723229" w:rsidP="00B77BA6">
            <w:pPr>
              <w:spacing w:before="0" w:after="0" w:line="276" w:lineRule="auto"/>
              <w:jc w:val="left"/>
            </w:pPr>
            <w:r w:rsidRPr="001750FF">
              <w:t>Issa KONE</w:t>
            </w:r>
          </w:p>
        </w:tc>
        <w:tc>
          <w:tcPr>
            <w:tcW w:w="1315" w:type="pct"/>
          </w:tcPr>
          <w:p w14:paraId="2B8E1360" w14:textId="77777777" w:rsidR="00723229" w:rsidRPr="001750FF" w:rsidRDefault="00723229" w:rsidP="00B77BA6">
            <w:pPr>
              <w:spacing w:before="0" w:after="0" w:line="276" w:lineRule="auto"/>
            </w:pPr>
            <w:r>
              <w:t>OMA</w:t>
            </w:r>
          </w:p>
        </w:tc>
        <w:tc>
          <w:tcPr>
            <w:tcW w:w="1693" w:type="pct"/>
          </w:tcPr>
          <w:p w14:paraId="048A0D8A" w14:textId="77777777" w:rsidR="00723229" w:rsidRPr="001750FF" w:rsidRDefault="00FA1AC8" w:rsidP="00B77BA6">
            <w:pPr>
              <w:spacing w:before="0" w:after="0" w:line="276" w:lineRule="auto"/>
            </w:pPr>
            <w:hyperlink r:id="rId27" w:history="1">
              <w:r w:rsidR="00723229" w:rsidRPr="001750FF">
                <w:t>nangazo@gmail.com</w:t>
              </w:r>
            </w:hyperlink>
          </w:p>
        </w:tc>
      </w:tr>
      <w:tr w:rsidR="00723229" w14:paraId="6C6A0765" w14:textId="77777777" w:rsidTr="00FE48AF">
        <w:tc>
          <w:tcPr>
            <w:tcW w:w="302" w:type="pct"/>
          </w:tcPr>
          <w:p w14:paraId="19C742EC" w14:textId="77777777" w:rsidR="00723229" w:rsidRPr="001750FF" w:rsidRDefault="00723229" w:rsidP="00B77BA6">
            <w:pPr>
              <w:spacing w:before="0" w:after="0" w:line="276" w:lineRule="auto"/>
              <w:jc w:val="center"/>
            </w:pPr>
            <w:r w:rsidRPr="001750FF">
              <w:t>17</w:t>
            </w:r>
          </w:p>
        </w:tc>
        <w:tc>
          <w:tcPr>
            <w:tcW w:w="1689" w:type="pct"/>
          </w:tcPr>
          <w:p w14:paraId="0C5F2A29" w14:textId="77777777" w:rsidR="00723229" w:rsidRPr="001750FF" w:rsidRDefault="00723229" w:rsidP="00B77BA6">
            <w:pPr>
              <w:spacing w:before="0" w:after="0" w:line="276" w:lineRule="auto"/>
              <w:jc w:val="left"/>
            </w:pPr>
            <w:r w:rsidRPr="001750FF">
              <w:t>Soumaila SOURAGASSI</w:t>
            </w:r>
          </w:p>
        </w:tc>
        <w:tc>
          <w:tcPr>
            <w:tcW w:w="1315" w:type="pct"/>
          </w:tcPr>
          <w:p w14:paraId="39E112E1" w14:textId="77777777" w:rsidR="00723229" w:rsidRPr="001750FF" w:rsidRDefault="00723229" w:rsidP="00B77BA6">
            <w:pPr>
              <w:spacing w:before="0" w:after="0" w:line="276" w:lineRule="auto"/>
            </w:pPr>
            <w:r>
              <w:t>CPS/SCJ</w:t>
            </w:r>
          </w:p>
        </w:tc>
        <w:tc>
          <w:tcPr>
            <w:tcW w:w="1693" w:type="pct"/>
          </w:tcPr>
          <w:p w14:paraId="0A9E0D1F" w14:textId="77777777" w:rsidR="00723229" w:rsidRPr="001750FF" w:rsidRDefault="00FA1AC8" w:rsidP="00B77BA6">
            <w:pPr>
              <w:spacing w:before="0" w:after="0" w:line="276" w:lineRule="auto"/>
            </w:pPr>
            <w:hyperlink r:id="rId28" w:history="1">
              <w:r w:rsidR="00723229" w:rsidRPr="001750FF">
                <w:t>ssouragassi@yahoo.fr</w:t>
              </w:r>
            </w:hyperlink>
          </w:p>
        </w:tc>
      </w:tr>
      <w:tr w:rsidR="00723229" w14:paraId="24EB1BE4" w14:textId="77777777" w:rsidTr="00FE48AF">
        <w:tc>
          <w:tcPr>
            <w:tcW w:w="302" w:type="pct"/>
          </w:tcPr>
          <w:p w14:paraId="3AAAA32E" w14:textId="77777777" w:rsidR="00723229" w:rsidRPr="001750FF" w:rsidRDefault="00723229" w:rsidP="00B77BA6">
            <w:pPr>
              <w:spacing w:before="0" w:after="0" w:line="276" w:lineRule="auto"/>
              <w:jc w:val="center"/>
            </w:pPr>
            <w:r w:rsidRPr="001750FF">
              <w:t>18</w:t>
            </w:r>
          </w:p>
        </w:tc>
        <w:tc>
          <w:tcPr>
            <w:tcW w:w="1689" w:type="pct"/>
          </w:tcPr>
          <w:p w14:paraId="3F42EE5B" w14:textId="77777777" w:rsidR="00723229" w:rsidRPr="001750FF" w:rsidRDefault="00723229" w:rsidP="00B77BA6">
            <w:pPr>
              <w:spacing w:before="0" w:after="0" w:line="276" w:lineRule="auto"/>
              <w:jc w:val="left"/>
            </w:pPr>
            <w:r w:rsidRPr="001750FF">
              <w:t>Koniba TRAORE</w:t>
            </w:r>
          </w:p>
        </w:tc>
        <w:tc>
          <w:tcPr>
            <w:tcW w:w="1315" w:type="pct"/>
          </w:tcPr>
          <w:p w14:paraId="05BF0050" w14:textId="77777777" w:rsidR="00723229" w:rsidRPr="001750FF" w:rsidRDefault="00723229" w:rsidP="00B77BA6">
            <w:pPr>
              <w:spacing w:before="0" w:after="0" w:line="276" w:lineRule="auto"/>
            </w:pPr>
            <w:r>
              <w:t>CPS/SE</w:t>
            </w:r>
          </w:p>
        </w:tc>
        <w:tc>
          <w:tcPr>
            <w:tcW w:w="1693" w:type="pct"/>
          </w:tcPr>
          <w:p w14:paraId="0B7BBC15" w14:textId="77777777" w:rsidR="00723229" w:rsidRPr="001750FF" w:rsidRDefault="00FA1AC8" w:rsidP="00B77BA6">
            <w:pPr>
              <w:spacing w:before="0" w:after="0" w:line="276" w:lineRule="auto"/>
            </w:pPr>
            <w:hyperlink r:id="rId29" w:history="1">
              <w:r w:rsidR="00723229" w:rsidRPr="001750FF">
                <w:t>konibatraor@yahoo.fr</w:t>
              </w:r>
            </w:hyperlink>
          </w:p>
        </w:tc>
      </w:tr>
      <w:tr w:rsidR="00723229" w14:paraId="0484FD83" w14:textId="77777777" w:rsidTr="00FE48AF">
        <w:tc>
          <w:tcPr>
            <w:tcW w:w="302" w:type="pct"/>
          </w:tcPr>
          <w:p w14:paraId="6A99BE63" w14:textId="77777777" w:rsidR="00723229" w:rsidRPr="001750FF" w:rsidRDefault="00723229" w:rsidP="00B77BA6">
            <w:pPr>
              <w:spacing w:before="0" w:after="0" w:line="276" w:lineRule="auto"/>
              <w:jc w:val="center"/>
            </w:pPr>
            <w:r w:rsidRPr="001750FF">
              <w:t>19</w:t>
            </w:r>
          </w:p>
        </w:tc>
        <w:tc>
          <w:tcPr>
            <w:tcW w:w="1689" w:type="pct"/>
          </w:tcPr>
          <w:p w14:paraId="2729BD86" w14:textId="77777777" w:rsidR="00723229" w:rsidRPr="001750FF" w:rsidRDefault="00723229" w:rsidP="00B77BA6">
            <w:pPr>
              <w:spacing w:before="0" w:after="0" w:line="276" w:lineRule="auto"/>
              <w:jc w:val="left"/>
            </w:pPr>
            <w:r w:rsidRPr="001750FF">
              <w:t>Abou SIDIBE</w:t>
            </w:r>
          </w:p>
        </w:tc>
        <w:tc>
          <w:tcPr>
            <w:tcW w:w="1315" w:type="pct"/>
          </w:tcPr>
          <w:p w14:paraId="07588431" w14:textId="77777777" w:rsidR="00723229" w:rsidRPr="001750FF" w:rsidRDefault="00723229" w:rsidP="00B77BA6">
            <w:pPr>
              <w:spacing w:before="0" w:after="0" w:line="276" w:lineRule="auto"/>
            </w:pPr>
            <w:r>
              <w:t>CPS/SATFPSI</w:t>
            </w:r>
          </w:p>
        </w:tc>
        <w:tc>
          <w:tcPr>
            <w:tcW w:w="1693" w:type="pct"/>
          </w:tcPr>
          <w:p w14:paraId="69D3FC5A" w14:textId="77777777" w:rsidR="00723229" w:rsidRPr="001750FF" w:rsidRDefault="00FA1AC8" w:rsidP="00B77BA6">
            <w:pPr>
              <w:spacing w:before="0" w:after="0" w:line="276" w:lineRule="auto"/>
            </w:pPr>
            <w:hyperlink r:id="rId30" w:history="1">
              <w:r w:rsidR="00723229" w:rsidRPr="001750FF">
                <w:t>sidibeabou13@yahoo.fr</w:t>
              </w:r>
            </w:hyperlink>
          </w:p>
        </w:tc>
      </w:tr>
      <w:tr w:rsidR="00723229" w14:paraId="22F0CA0C" w14:textId="77777777" w:rsidTr="00FE48AF">
        <w:tc>
          <w:tcPr>
            <w:tcW w:w="302" w:type="pct"/>
          </w:tcPr>
          <w:p w14:paraId="7CFE44E1" w14:textId="77777777" w:rsidR="00723229" w:rsidRPr="001750FF" w:rsidRDefault="00723229" w:rsidP="00B77BA6">
            <w:pPr>
              <w:spacing w:before="0" w:after="0" w:line="276" w:lineRule="auto"/>
              <w:jc w:val="center"/>
            </w:pPr>
            <w:r w:rsidRPr="001750FF">
              <w:t>20</w:t>
            </w:r>
          </w:p>
        </w:tc>
        <w:tc>
          <w:tcPr>
            <w:tcW w:w="1689" w:type="pct"/>
          </w:tcPr>
          <w:p w14:paraId="41A57814" w14:textId="77777777" w:rsidR="00723229" w:rsidRPr="001750FF" w:rsidRDefault="00723229" w:rsidP="00B77BA6">
            <w:pPr>
              <w:spacing w:before="0" w:after="0" w:line="276" w:lineRule="auto"/>
              <w:jc w:val="left"/>
            </w:pPr>
            <w:r w:rsidRPr="001750FF">
              <w:t>Idrissa Yacouba TOURE</w:t>
            </w:r>
          </w:p>
        </w:tc>
        <w:tc>
          <w:tcPr>
            <w:tcW w:w="1315" w:type="pct"/>
          </w:tcPr>
          <w:p w14:paraId="03FC795A" w14:textId="77777777" w:rsidR="00723229" w:rsidRPr="001750FF" w:rsidRDefault="00723229" w:rsidP="00B77BA6">
            <w:pPr>
              <w:spacing w:before="0" w:after="0" w:line="276" w:lineRule="auto"/>
            </w:pPr>
            <w:r>
              <w:t>ONEF</w:t>
            </w:r>
          </w:p>
        </w:tc>
        <w:tc>
          <w:tcPr>
            <w:tcW w:w="1693" w:type="pct"/>
          </w:tcPr>
          <w:p w14:paraId="07C81C42" w14:textId="77777777" w:rsidR="00723229" w:rsidRPr="001750FF" w:rsidRDefault="00FA1AC8" w:rsidP="00B77BA6">
            <w:pPr>
              <w:spacing w:before="0" w:after="0" w:line="276" w:lineRule="auto"/>
            </w:pPr>
            <w:hyperlink r:id="rId31" w:history="1">
              <w:r w:rsidR="00723229" w:rsidRPr="001750FF">
                <w:t>touridrissa@yahoo.fr</w:t>
              </w:r>
            </w:hyperlink>
          </w:p>
        </w:tc>
      </w:tr>
      <w:tr w:rsidR="00723229" w14:paraId="35C9172A" w14:textId="77777777" w:rsidTr="00FE48AF">
        <w:tc>
          <w:tcPr>
            <w:tcW w:w="302" w:type="pct"/>
          </w:tcPr>
          <w:p w14:paraId="0A83FF6F" w14:textId="77777777" w:rsidR="00723229" w:rsidRPr="001750FF" w:rsidRDefault="00723229" w:rsidP="00B77BA6">
            <w:pPr>
              <w:spacing w:before="0" w:after="0" w:line="276" w:lineRule="auto"/>
              <w:jc w:val="center"/>
            </w:pPr>
            <w:r w:rsidRPr="001750FF">
              <w:t>21</w:t>
            </w:r>
          </w:p>
        </w:tc>
        <w:tc>
          <w:tcPr>
            <w:tcW w:w="1689" w:type="pct"/>
          </w:tcPr>
          <w:p w14:paraId="04EB0D56" w14:textId="77777777" w:rsidR="00723229" w:rsidRPr="001750FF" w:rsidRDefault="00723229" w:rsidP="00B77BA6">
            <w:pPr>
              <w:spacing w:before="0" w:after="0" w:line="276" w:lineRule="auto"/>
              <w:jc w:val="left"/>
            </w:pPr>
            <w:r w:rsidRPr="001750FF">
              <w:t>Seydou KONARE</w:t>
            </w:r>
          </w:p>
        </w:tc>
        <w:tc>
          <w:tcPr>
            <w:tcW w:w="1315" w:type="pct"/>
          </w:tcPr>
          <w:p w14:paraId="486B3EB6" w14:textId="77777777" w:rsidR="00723229" w:rsidRPr="001750FF" w:rsidRDefault="00723229" w:rsidP="00B77BA6">
            <w:pPr>
              <w:spacing w:before="0" w:after="0" w:line="276" w:lineRule="auto"/>
            </w:pPr>
            <w:r>
              <w:t>INSTAT</w:t>
            </w:r>
          </w:p>
        </w:tc>
        <w:tc>
          <w:tcPr>
            <w:tcW w:w="1693" w:type="pct"/>
          </w:tcPr>
          <w:p w14:paraId="555194DF" w14:textId="77777777" w:rsidR="00723229" w:rsidRPr="001750FF" w:rsidRDefault="00FA1AC8" w:rsidP="00B77BA6">
            <w:pPr>
              <w:spacing w:before="0" w:after="0" w:line="276" w:lineRule="auto"/>
            </w:pPr>
            <w:hyperlink r:id="rId32" w:history="1">
              <w:r w:rsidR="00723229" w:rsidRPr="001750FF">
                <w:t>konare11@gmail.com</w:t>
              </w:r>
            </w:hyperlink>
          </w:p>
        </w:tc>
      </w:tr>
      <w:tr w:rsidR="00723229" w14:paraId="2D712A1B" w14:textId="77777777" w:rsidTr="00FE48AF">
        <w:tc>
          <w:tcPr>
            <w:tcW w:w="302" w:type="pct"/>
          </w:tcPr>
          <w:p w14:paraId="7E8A6C2A" w14:textId="77777777" w:rsidR="00723229" w:rsidRPr="001750FF" w:rsidRDefault="00723229" w:rsidP="00B77BA6">
            <w:pPr>
              <w:spacing w:before="0" w:after="0" w:line="276" w:lineRule="auto"/>
              <w:jc w:val="center"/>
            </w:pPr>
            <w:r w:rsidRPr="001750FF">
              <w:t>22</w:t>
            </w:r>
          </w:p>
        </w:tc>
        <w:tc>
          <w:tcPr>
            <w:tcW w:w="1689" w:type="pct"/>
          </w:tcPr>
          <w:p w14:paraId="1F647328" w14:textId="77777777" w:rsidR="00723229" w:rsidRPr="001750FF" w:rsidRDefault="00723229" w:rsidP="00B77BA6">
            <w:pPr>
              <w:spacing w:before="0" w:after="0" w:line="276" w:lineRule="auto"/>
              <w:jc w:val="left"/>
            </w:pPr>
            <w:r w:rsidRPr="001750FF">
              <w:t>Meba KAREMBE</w:t>
            </w:r>
          </w:p>
        </w:tc>
        <w:tc>
          <w:tcPr>
            <w:tcW w:w="1315" w:type="pct"/>
          </w:tcPr>
          <w:p w14:paraId="6BA28E96" w14:textId="77777777" w:rsidR="00723229" w:rsidRPr="001750FF" w:rsidRDefault="00723229" w:rsidP="00B77BA6">
            <w:pPr>
              <w:spacing w:before="0" w:after="0" w:line="276" w:lineRule="auto"/>
            </w:pPr>
            <w:r>
              <w:t>CPS/SJ</w:t>
            </w:r>
          </w:p>
        </w:tc>
        <w:tc>
          <w:tcPr>
            <w:tcW w:w="1693" w:type="pct"/>
          </w:tcPr>
          <w:p w14:paraId="5644EE27" w14:textId="77777777" w:rsidR="00723229" w:rsidRPr="001750FF" w:rsidRDefault="00FA1AC8" w:rsidP="00B77BA6">
            <w:pPr>
              <w:spacing w:before="0" w:after="0" w:line="276" w:lineRule="auto"/>
            </w:pPr>
            <w:hyperlink r:id="rId33" w:history="1">
              <w:r w:rsidR="00723229" w:rsidRPr="001750FF">
                <w:t>karembemeba@yahoo.fr</w:t>
              </w:r>
            </w:hyperlink>
          </w:p>
        </w:tc>
      </w:tr>
      <w:tr w:rsidR="00723229" w14:paraId="270AD3BD" w14:textId="77777777" w:rsidTr="00FE48AF">
        <w:tc>
          <w:tcPr>
            <w:tcW w:w="302" w:type="pct"/>
          </w:tcPr>
          <w:p w14:paraId="696922C6" w14:textId="77777777" w:rsidR="00723229" w:rsidRPr="001750FF" w:rsidRDefault="00723229" w:rsidP="00B77BA6">
            <w:pPr>
              <w:spacing w:before="0" w:after="0" w:line="276" w:lineRule="auto"/>
              <w:jc w:val="center"/>
            </w:pPr>
            <w:r w:rsidRPr="001750FF">
              <w:t>23</w:t>
            </w:r>
          </w:p>
        </w:tc>
        <w:tc>
          <w:tcPr>
            <w:tcW w:w="1689" w:type="pct"/>
          </w:tcPr>
          <w:p w14:paraId="01680563" w14:textId="77777777" w:rsidR="00723229" w:rsidRPr="001750FF" w:rsidRDefault="00723229" w:rsidP="00B77BA6">
            <w:pPr>
              <w:spacing w:before="0" w:after="0" w:line="276" w:lineRule="auto"/>
              <w:jc w:val="left"/>
            </w:pPr>
            <w:r w:rsidRPr="001750FF">
              <w:t>Mohamed TRAORE</w:t>
            </w:r>
          </w:p>
        </w:tc>
        <w:tc>
          <w:tcPr>
            <w:tcW w:w="1315" w:type="pct"/>
          </w:tcPr>
          <w:p w14:paraId="0EA35952" w14:textId="77777777" w:rsidR="00723229" w:rsidRPr="001750FF" w:rsidRDefault="00723229" w:rsidP="00B77BA6">
            <w:pPr>
              <w:spacing w:before="0" w:after="0" w:line="276" w:lineRule="auto"/>
            </w:pPr>
            <w:r>
              <w:t>CPS/SJ</w:t>
            </w:r>
          </w:p>
        </w:tc>
        <w:tc>
          <w:tcPr>
            <w:tcW w:w="1693" w:type="pct"/>
          </w:tcPr>
          <w:p w14:paraId="2BA654AA" w14:textId="77777777" w:rsidR="00723229" w:rsidRPr="001750FF" w:rsidRDefault="00FA1AC8" w:rsidP="00B77BA6">
            <w:pPr>
              <w:spacing w:before="0" w:after="0" w:line="276" w:lineRule="auto"/>
            </w:pPr>
            <w:hyperlink r:id="rId34" w:history="1">
              <w:r w:rsidR="00723229" w:rsidRPr="001750FF">
                <w:t>mohamed.traore71089@gmail.com</w:t>
              </w:r>
            </w:hyperlink>
          </w:p>
        </w:tc>
      </w:tr>
      <w:tr w:rsidR="00723229" w14:paraId="14023F06" w14:textId="77777777" w:rsidTr="00FE48AF">
        <w:tc>
          <w:tcPr>
            <w:tcW w:w="302" w:type="pct"/>
          </w:tcPr>
          <w:p w14:paraId="6569D0EA" w14:textId="77777777" w:rsidR="00723229" w:rsidRPr="001750FF" w:rsidRDefault="00723229" w:rsidP="00B77BA6">
            <w:pPr>
              <w:spacing w:before="0" w:after="0" w:line="276" w:lineRule="auto"/>
              <w:jc w:val="center"/>
            </w:pPr>
            <w:r w:rsidRPr="001750FF">
              <w:t>24</w:t>
            </w:r>
          </w:p>
        </w:tc>
        <w:tc>
          <w:tcPr>
            <w:tcW w:w="1689" w:type="pct"/>
          </w:tcPr>
          <w:p w14:paraId="27807BA3" w14:textId="77777777" w:rsidR="00723229" w:rsidRPr="001750FF" w:rsidRDefault="00723229" w:rsidP="00B77BA6">
            <w:pPr>
              <w:spacing w:before="0" w:after="0" w:line="276" w:lineRule="auto"/>
              <w:jc w:val="left"/>
            </w:pPr>
            <w:r w:rsidRPr="001750FF">
              <w:t>Flamory DIABATE</w:t>
            </w:r>
          </w:p>
        </w:tc>
        <w:tc>
          <w:tcPr>
            <w:tcW w:w="1315" w:type="pct"/>
          </w:tcPr>
          <w:p w14:paraId="0713D71D" w14:textId="77777777" w:rsidR="00723229" w:rsidRPr="001750FF" w:rsidRDefault="00723229" w:rsidP="00B77BA6">
            <w:pPr>
              <w:spacing w:before="0" w:after="0" w:line="276" w:lineRule="auto"/>
            </w:pPr>
            <w:r>
              <w:t>CPS/SDR</w:t>
            </w:r>
          </w:p>
        </w:tc>
        <w:tc>
          <w:tcPr>
            <w:tcW w:w="1693" w:type="pct"/>
          </w:tcPr>
          <w:p w14:paraId="1F301E2C" w14:textId="77777777" w:rsidR="00723229" w:rsidRPr="001750FF" w:rsidRDefault="00FA1AC8" w:rsidP="00B77BA6">
            <w:pPr>
              <w:spacing w:before="0" w:after="0" w:line="276" w:lineRule="auto"/>
            </w:pPr>
            <w:hyperlink r:id="rId35" w:history="1">
              <w:r w:rsidR="00723229" w:rsidRPr="001750FF">
                <w:t>flamorydiabate@yahoo.fr</w:t>
              </w:r>
            </w:hyperlink>
          </w:p>
        </w:tc>
      </w:tr>
      <w:tr w:rsidR="00723229" w14:paraId="4437B550" w14:textId="77777777" w:rsidTr="00FE48AF">
        <w:tc>
          <w:tcPr>
            <w:tcW w:w="302" w:type="pct"/>
          </w:tcPr>
          <w:p w14:paraId="35389622" w14:textId="77777777" w:rsidR="00723229" w:rsidRPr="001750FF" w:rsidRDefault="00723229" w:rsidP="00B77BA6">
            <w:pPr>
              <w:spacing w:before="0" w:after="0" w:line="276" w:lineRule="auto"/>
              <w:jc w:val="center"/>
            </w:pPr>
            <w:r w:rsidRPr="001750FF">
              <w:t>25</w:t>
            </w:r>
          </w:p>
        </w:tc>
        <w:tc>
          <w:tcPr>
            <w:tcW w:w="1689" w:type="pct"/>
          </w:tcPr>
          <w:p w14:paraId="56E45EBB" w14:textId="77777777" w:rsidR="00723229" w:rsidRPr="001750FF" w:rsidRDefault="00723229" w:rsidP="00B77BA6">
            <w:pPr>
              <w:spacing w:before="0" w:after="0" w:line="276" w:lineRule="auto"/>
              <w:jc w:val="left"/>
            </w:pPr>
            <w:r w:rsidRPr="001750FF">
              <w:t>Amadou K TALL</w:t>
            </w:r>
          </w:p>
        </w:tc>
        <w:tc>
          <w:tcPr>
            <w:tcW w:w="1315" w:type="pct"/>
          </w:tcPr>
          <w:p w14:paraId="1213179C" w14:textId="77777777" w:rsidR="00723229" w:rsidRPr="001750FF" w:rsidRDefault="00723229" w:rsidP="00B77BA6">
            <w:pPr>
              <w:spacing w:before="0" w:after="0" w:line="276" w:lineRule="auto"/>
            </w:pPr>
            <w:r>
              <w:t>INSTAT</w:t>
            </w:r>
          </w:p>
        </w:tc>
        <w:tc>
          <w:tcPr>
            <w:tcW w:w="1693" w:type="pct"/>
          </w:tcPr>
          <w:p w14:paraId="017D6FD3" w14:textId="77777777" w:rsidR="00723229" w:rsidRPr="001750FF" w:rsidRDefault="00FA1AC8" w:rsidP="00B77BA6">
            <w:pPr>
              <w:spacing w:before="0" w:after="0" w:line="276" w:lineRule="auto"/>
            </w:pPr>
            <w:hyperlink r:id="rId36" w:history="1">
              <w:r w:rsidR="00723229" w:rsidRPr="001750FF">
                <w:t>tallkara@yahoo.fr</w:t>
              </w:r>
            </w:hyperlink>
          </w:p>
        </w:tc>
      </w:tr>
      <w:tr w:rsidR="00723229" w14:paraId="0E767360" w14:textId="77777777" w:rsidTr="00FE48AF">
        <w:tc>
          <w:tcPr>
            <w:tcW w:w="302" w:type="pct"/>
          </w:tcPr>
          <w:p w14:paraId="283398BB" w14:textId="77777777" w:rsidR="00723229" w:rsidRPr="001750FF" w:rsidRDefault="00723229" w:rsidP="00B77BA6">
            <w:pPr>
              <w:spacing w:before="0" w:after="0" w:line="276" w:lineRule="auto"/>
              <w:jc w:val="center"/>
            </w:pPr>
            <w:r w:rsidRPr="001750FF">
              <w:t>26</w:t>
            </w:r>
          </w:p>
        </w:tc>
        <w:tc>
          <w:tcPr>
            <w:tcW w:w="1689" w:type="pct"/>
          </w:tcPr>
          <w:p w14:paraId="5E76F4A1" w14:textId="77777777" w:rsidR="00723229" w:rsidRPr="001750FF" w:rsidRDefault="00723229" w:rsidP="00B77BA6">
            <w:pPr>
              <w:spacing w:before="0" w:after="0" w:line="276" w:lineRule="auto"/>
              <w:jc w:val="left"/>
            </w:pPr>
            <w:r w:rsidRPr="001750FF">
              <w:t>Sekou Arouna SANGARE</w:t>
            </w:r>
          </w:p>
        </w:tc>
        <w:tc>
          <w:tcPr>
            <w:tcW w:w="1315" w:type="pct"/>
          </w:tcPr>
          <w:p w14:paraId="1493B542" w14:textId="77777777" w:rsidR="00723229" w:rsidRPr="001750FF" w:rsidRDefault="00723229" w:rsidP="00B77BA6">
            <w:pPr>
              <w:spacing w:before="0" w:after="0" w:line="276" w:lineRule="auto"/>
            </w:pPr>
            <w:r>
              <w:t>INSTAT</w:t>
            </w:r>
          </w:p>
        </w:tc>
        <w:tc>
          <w:tcPr>
            <w:tcW w:w="1693" w:type="pct"/>
          </w:tcPr>
          <w:p w14:paraId="019D669E" w14:textId="77777777" w:rsidR="00723229" w:rsidRPr="001750FF" w:rsidRDefault="00FA1AC8" w:rsidP="00B77BA6">
            <w:pPr>
              <w:spacing w:before="0" w:after="0" w:line="276" w:lineRule="auto"/>
            </w:pPr>
            <w:hyperlink r:id="rId37" w:history="1">
              <w:r w:rsidR="00723229" w:rsidRPr="001750FF">
                <w:t>sekarouna5@yahoo.fr</w:t>
              </w:r>
            </w:hyperlink>
          </w:p>
        </w:tc>
      </w:tr>
      <w:tr w:rsidR="00723229" w14:paraId="4E507EBA" w14:textId="77777777" w:rsidTr="00FE48AF">
        <w:tc>
          <w:tcPr>
            <w:tcW w:w="302" w:type="pct"/>
          </w:tcPr>
          <w:p w14:paraId="7134D149" w14:textId="77777777" w:rsidR="00723229" w:rsidRPr="001750FF" w:rsidRDefault="00723229" w:rsidP="00B77BA6">
            <w:pPr>
              <w:spacing w:before="0" w:after="0" w:line="276" w:lineRule="auto"/>
              <w:jc w:val="center"/>
            </w:pPr>
            <w:r w:rsidRPr="001750FF">
              <w:t>27</w:t>
            </w:r>
          </w:p>
        </w:tc>
        <w:tc>
          <w:tcPr>
            <w:tcW w:w="1689" w:type="pct"/>
          </w:tcPr>
          <w:p w14:paraId="124DD7B1" w14:textId="77777777" w:rsidR="00723229" w:rsidRPr="001750FF" w:rsidRDefault="00723229" w:rsidP="00B77BA6">
            <w:pPr>
              <w:spacing w:before="0" w:after="0" w:line="276" w:lineRule="auto"/>
              <w:jc w:val="left"/>
            </w:pPr>
            <w:r w:rsidRPr="001750FF">
              <w:t>Karamoko DIARRA</w:t>
            </w:r>
          </w:p>
        </w:tc>
        <w:tc>
          <w:tcPr>
            <w:tcW w:w="1315" w:type="pct"/>
          </w:tcPr>
          <w:p w14:paraId="4F586E67" w14:textId="77777777" w:rsidR="00723229" w:rsidRPr="001750FF" w:rsidRDefault="00723229" w:rsidP="00B77BA6">
            <w:pPr>
              <w:spacing w:before="0" w:after="0" w:line="276" w:lineRule="auto"/>
            </w:pPr>
            <w:r>
              <w:t>INSTAT</w:t>
            </w:r>
          </w:p>
        </w:tc>
        <w:tc>
          <w:tcPr>
            <w:tcW w:w="1693" w:type="pct"/>
          </w:tcPr>
          <w:p w14:paraId="0E903BBD" w14:textId="77777777" w:rsidR="00723229" w:rsidRPr="001750FF" w:rsidRDefault="00FA1AC8" w:rsidP="00B77BA6">
            <w:pPr>
              <w:spacing w:before="0" w:after="0" w:line="276" w:lineRule="auto"/>
            </w:pPr>
            <w:hyperlink r:id="rId38" w:history="1">
              <w:r w:rsidR="00723229" w:rsidRPr="001750FF">
                <w:t>kdiarradnsi@yahoo.fr</w:t>
              </w:r>
            </w:hyperlink>
          </w:p>
        </w:tc>
      </w:tr>
      <w:tr w:rsidR="00723229" w14:paraId="29843A84" w14:textId="77777777" w:rsidTr="00FE48AF">
        <w:tc>
          <w:tcPr>
            <w:tcW w:w="302" w:type="pct"/>
          </w:tcPr>
          <w:p w14:paraId="011A80D6" w14:textId="77777777" w:rsidR="00723229" w:rsidRPr="001750FF" w:rsidRDefault="00723229" w:rsidP="00B77BA6">
            <w:pPr>
              <w:spacing w:before="0" w:after="0" w:line="276" w:lineRule="auto"/>
              <w:jc w:val="center"/>
            </w:pPr>
            <w:r w:rsidRPr="001750FF">
              <w:t>28</w:t>
            </w:r>
          </w:p>
        </w:tc>
        <w:tc>
          <w:tcPr>
            <w:tcW w:w="1689" w:type="pct"/>
          </w:tcPr>
          <w:p w14:paraId="70CD4E5B" w14:textId="77777777" w:rsidR="00723229" w:rsidRPr="001750FF" w:rsidRDefault="00723229" w:rsidP="00B77BA6">
            <w:pPr>
              <w:spacing w:before="0" w:after="0" w:line="276" w:lineRule="auto"/>
              <w:jc w:val="left"/>
            </w:pPr>
            <w:r w:rsidRPr="001750FF">
              <w:t>Lassina DIARRA</w:t>
            </w:r>
          </w:p>
        </w:tc>
        <w:tc>
          <w:tcPr>
            <w:tcW w:w="1315" w:type="pct"/>
          </w:tcPr>
          <w:p w14:paraId="0F43F73E" w14:textId="77777777" w:rsidR="00723229" w:rsidRPr="001750FF" w:rsidRDefault="00723229" w:rsidP="00B77BA6">
            <w:pPr>
              <w:spacing w:before="0" w:after="0" w:line="276" w:lineRule="auto"/>
              <w:jc w:val="left"/>
            </w:pPr>
            <w:r>
              <w:t>Observatoire des transports</w:t>
            </w:r>
          </w:p>
        </w:tc>
        <w:tc>
          <w:tcPr>
            <w:tcW w:w="1693" w:type="pct"/>
          </w:tcPr>
          <w:p w14:paraId="3D70C00B" w14:textId="77777777" w:rsidR="00723229" w:rsidRPr="001750FF" w:rsidRDefault="00FA1AC8" w:rsidP="00B77BA6">
            <w:pPr>
              <w:spacing w:before="0" w:after="0" w:line="276" w:lineRule="auto"/>
            </w:pPr>
            <w:hyperlink r:id="rId39" w:history="1">
              <w:r w:rsidR="00723229" w:rsidRPr="001750FF">
                <w:t>dlassi@yahoo.fr</w:t>
              </w:r>
            </w:hyperlink>
          </w:p>
        </w:tc>
      </w:tr>
      <w:tr w:rsidR="00723229" w14:paraId="10C3A7C5" w14:textId="77777777" w:rsidTr="00FE48AF">
        <w:tc>
          <w:tcPr>
            <w:tcW w:w="302" w:type="pct"/>
          </w:tcPr>
          <w:p w14:paraId="50C5AF98" w14:textId="77777777" w:rsidR="00723229" w:rsidRPr="001750FF" w:rsidRDefault="00723229" w:rsidP="00B77BA6">
            <w:pPr>
              <w:spacing w:before="0" w:after="0" w:line="276" w:lineRule="auto"/>
              <w:jc w:val="center"/>
            </w:pPr>
            <w:r w:rsidRPr="001750FF">
              <w:t>29</w:t>
            </w:r>
          </w:p>
        </w:tc>
        <w:tc>
          <w:tcPr>
            <w:tcW w:w="1689" w:type="pct"/>
          </w:tcPr>
          <w:p w14:paraId="4AEE4BA9" w14:textId="77777777" w:rsidR="00723229" w:rsidRPr="001750FF" w:rsidRDefault="00723229" w:rsidP="00B77BA6">
            <w:pPr>
              <w:spacing w:before="0" w:after="0" w:line="276" w:lineRule="auto"/>
              <w:jc w:val="left"/>
            </w:pPr>
            <w:r w:rsidRPr="001750FF">
              <w:t>Mamoutou FANE</w:t>
            </w:r>
          </w:p>
        </w:tc>
        <w:tc>
          <w:tcPr>
            <w:tcW w:w="1315" w:type="pct"/>
          </w:tcPr>
          <w:p w14:paraId="32D96C62" w14:textId="77777777" w:rsidR="00723229" w:rsidRPr="00137953" w:rsidRDefault="00723229" w:rsidP="00B77BA6">
            <w:pPr>
              <w:spacing w:before="0" w:after="0" w:line="276" w:lineRule="auto"/>
            </w:pPr>
            <w:r>
              <w:t>INSTAT</w:t>
            </w:r>
          </w:p>
        </w:tc>
        <w:tc>
          <w:tcPr>
            <w:tcW w:w="1693" w:type="pct"/>
          </w:tcPr>
          <w:p w14:paraId="5A1FCB35" w14:textId="77777777" w:rsidR="00723229" w:rsidRPr="00137953" w:rsidRDefault="00FA1AC8" w:rsidP="00B77BA6">
            <w:pPr>
              <w:spacing w:before="0" w:after="0" w:line="276" w:lineRule="auto"/>
            </w:pPr>
            <w:hyperlink r:id="rId40" w:history="1">
              <w:r w:rsidR="00723229" w:rsidRPr="00137953">
                <w:rPr>
                  <w:rStyle w:val="Lienhypertexte"/>
                  <w:color w:val="auto"/>
                  <w:u w:val="none"/>
                </w:rPr>
                <w:t>mamoutfane@yahoo.</w:t>
              </w:r>
            </w:hyperlink>
            <w:r w:rsidR="00723229" w:rsidRPr="00137953">
              <w:t>fr</w:t>
            </w:r>
          </w:p>
        </w:tc>
      </w:tr>
      <w:tr w:rsidR="00723229" w14:paraId="6E4BEC3F" w14:textId="77777777" w:rsidTr="00FE48AF">
        <w:tc>
          <w:tcPr>
            <w:tcW w:w="302" w:type="pct"/>
          </w:tcPr>
          <w:p w14:paraId="3D07D92E" w14:textId="77777777" w:rsidR="00723229" w:rsidRPr="001750FF" w:rsidRDefault="00723229" w:rsidP="00B77BA6">
            <w:pPr>
              <w:spacing w:before="0" w:after="0" w:line="276" w:lineRule="auto"/>
              <w:jc w:val="center"/>
            </w:pPr>
            <w:r>
              <w:t>30</w:t>
            </w:r>
          </w:p>
        </w:tc>
        <w:tc>
          <w:tcPr>
            <w:tcW w:w="1689" w:type="pct"/>
          </w:tcPr>
          <w:p w14:paraId="71237E6B" w14:textId="77777777" w:rsidR="00723229" w:rsidRPr="001750FF" w:rsidRDefault="00723229" w:rsidP="00B77BA6">
            <w:pPr>
              <w:spacing w:before="0" w:after="0" w:line="276" w:lineRule="auto"/>
              <w:jc w:val="left"/>
            </w:pPr>
            <w:r>
              <w:t>Younoussa SANOGO</w:t>
            </w:r>
          </w:p>
        </w:tc>
        <w:tc>
          <w:tcPr>
            <w:tcW w:w="1315" w:type="pct"/>
          </w:tcPr>
          <w:p w14:paraId="79B5BE5C" w14:textId="77777777" w:rsidR="00723229" w:rsidRDefault="00723229" w:rsidP="00B77BA6">
            <w:pPr>
              <w:spacing w:before="0" w:after="0" w:line="276" w:lineRule="auto"/>
            </w:pPr>
            <w:r>
              <w:t>DNP</w:t>
            </w:r>
          </w:p>
        </w:tc>
        <w:tc>
          <w:tcPr>
            <w:tcW w:w="1693" w:type="pct"/>
          </w:tcPr>
          <w:p w14:paraId="4C54DA6A" w14:textId="551B625C" w:rsidR="00723229" w:rsidRPr="00137953" w:rsidRDefault="00BE65E9" w:rsidP="00BE65E9">
            <w:pPr>
              <w:spacing w:before="0" w:after="0" w:line="276" w:lineRule="auto"/>
            </w:pPr>
            <w:r>
              <w:t>73 29 0173</w:t>
            </w:r>
          </w:p>
        </w:tc>
      </w:tr>
      <w:tr w:rsidR="00723229" w14:paraId="5FDEC0AE" w14:textId="77777777" w:rsidTr="00FE48AF">
        <w:tc>
          <w:tcPr>
            <w:tcW w:w="302" w:type="pct"/>
          </w:tcPr>
          <w:p w14:paraId="71B3219F" w14:textId="77777777" w:rsidR="00723229" w:rsidRDefault="00723229" w:rsidP="00B77BA6">
            <w:pPr>
              <w:spacing w:before="0" w:after="0" w:line="276" w:lineRule="auto"/>
              <w:jc w:val="center"/>
            </w:pPr>
            <w:r>
              <w:t>32</w:t>
            </w:r>
          </w:p>
        </w:tc>
        <w:tc>
          <w:tcPr>
            <w:tcW w:w="1689" w:type="pct"/>
          </w:tcPr>
          <w:p w14:paraId="001DD0F8" w14:textId="77777777" w:rsidR="00723229" w:rsidRPr="001750FF" w:rsidRDefault="00723229" w:rsidP="00B77BA6">
            <w:pPr>
              <w:spacing w:before="0" w:after="0" w:line="276" w:lineRule="auto"/>
              <w:jc w:val="left"/>
            </w:pPr>
            <w:r>
              <w:t>Baba A. GUITTEYE</w:t>
            </w:r>
          </w:p>
        </w:tc>
        <w:tc>
          <w:tcPr>
            <w:tcW w:w="1315" w:type="pct"/>
          </w:tcPr>
          <w:p w14:paraId="12E6657B" w14:textId="77777777" w:rsidR="00723229" w:rsidRDefault="00723229" w:rsidP="00B77BA6">
            <w:pPr>
              <w:spacing w:before="0" w:after="0" w:line="276" w:lineRule="auto"/>
            </w:pPr>
            <w:r>
              <w:t>CT/CSLP</w:t>
            </w:r>
          </w:p>
        </w:tc>
        <w:tc>
          <w:tcPr>
            <w:tcW w:w="1693" w:type="pct"/>
          </w:tcPr>
          <w:p w14:paraId="2BCFD9AE" w14:textId="16993D7D" w:rsidR="00723229" w:rsidRPr="00137953" w:rsidRDefault="00BE65E9" w:rsidP="00B77BA6">
            <w:pPr>
              <w:spacing w:before="0" w:after="0" w:line="276" w:lineRule="auto"/>
            </w:pPr>
            <w:r>
              <w:t>66 15 54 99</w:t>
            </w:r>
          </w:p>
        </w:tc>
      </w:tr>
      <w:tr w:rsidR="00723229" w14:paraId="3F4B17D7" w14:textId="77777777" w:rsidTr="00FE48AF">
        <w:tc>
          <w:tcPr>
            <w:tcW w:w="302" w:type="pct"/>
          </w:tcPr>
          <w:p w14:paraId="7F92C8C5" w14:textId="77777777" w:rsidR="00723229" w:rsidRDefault="00723229" w:rsidP="00B77BA6">
            <w:pPr>
              <w:spacing w:before="0" w:after="0" w:line="276" w:lineRule="auto"/>
              <w:jc w:val="center"/>
            </w:pPr>
            <w:r>
              <w:t>33</w:t>
            </w:r>
          </w:p>
        </w:tc>
        <w:tc>
          <w:tcPr>
            <w:tcW w:w="1689" w:type="pct"/>
          </w:tcPr>
          <w:p w14:paraId="3D2D2D8B" w14:textId="77777777" w:rsidR="00723229" w:rsidRPr="001750FF" w:rsidRDefault="00723229" w:rsidP="00B77BA6">
            <w:pPr>
              <w:spacing w:before="0" w:after="0" w:line="276" w:lineRule="auto"/>
              <w:jc w:val="left"/>
            </w:pPr>
            <w:r>
              <w:t>Mohamed SANGARE</w:t>
            </w:r>
          </w:p>
        </w:tc>
        <w:tc>
          <w:tcPr>
            <w:tcW w:w="1315" w:type="pct"/>
          </w:tcPr>
          <w:p w14:paraId="093910A1" w14:textId="77777777" w:rsidR="00723229" w:rsidRDefault="00723229" w:rsidP="00B77BA6">
            <w:pPr>
              <w:spacing w:before="0" w:after="0" w:line="276" w:lineRule="auto"/>
            </w:pPr>
            <w:r>
              <w:t>INSTAT</w:t>
            </w:r>
          </w:p>
        </w:tc>
        <w:tc>
          <w:tcPr>
            <w:tcW w:w="1693" w:type="pct"/>
          </w:tcPr>
          <w:p w14:paraId="6D3FAFE0" w14:textId="279901B0" w:rsidR="00723229" w:rsidRPr="00137953" w:rsidRDefault="00FE208D" w:rsidP="00B77BA6">
            <w:pPr>
              <w:spacing w:before="0" w:after="0" w:line="276" w:lineRule="auto"/>
            </w:pPr>
            <w:r>
              <w:t>64 60 61 62</w:t>
            </w:r>
          </w:p>
        </w:tc>
      </w:tr>
      <w:tr w:rsidR="00723229" w14:paraId="081CCB2B" w14:textId="77777777" w:rsidTr="00FE48AF">
        <w:tc>
          <w:tcPr>
            <w:tcW w:w="302" w:type="pct"/>
          </w:tcPr>
          <w:p w14:paraId="3EDE6980" w14:textId="77777777" w:rsidR="00723229" w:rsidRDefault="00723229" w:rsidP="00B77BA6">
            <w:pPr>
              <w:spacing w:before="0" w:after="0" w:line="276" w:lineRule="auto"/>
              <w:jc w:val="center"/>
            </w:pPr>
            <w:r>
              <w:t>34</w:t>
            </w:r>
          </w:p>
        </w:tc>
        <w:tc>
          <w:tcPr>
            <w:tcW w:w="1689" w:type="pct"/>
          </w:tcPr>
          <w:p w14:paraId="75821788" w14:textId="77777777" w:rsidR="00723229" w:rsidRPr="001750FF" w:rsidRDefault="00723229" w:rsidP="00B77BA6">
            <w:pPr>
              <w:spacing w:before="0" w:after="0" w:line="276" w:lineRule="auto"/>
              <w:jc w:val="left"/>
            </w:pPr>
            <w:r>
              <w:t>DEMBELE Baoumou</w:t>
            </w:r>
          </w:p>
        </w:tc>
        <w:tc>
          <w:tcPr>
            <w:tcW w:w="1315" w:type="pct"/>
          </w:tcPr>
          <w:p w14:paraId="1ACDB9EA" w14:textId="77777777" w:rsidR="00723229" w:rsidRDefault="00723229" w:rsidP="00B77BA6">
            <w:pPr>
              <w:spacing w:before="0" w:after="0" w:line="276" w:lineRule="auto"/>
            </w:pPr>
            <w:r>
              <w:t>INSTAT</w:t>
            </w:r>
          </w:p>
        </w:tc>
        <w:tc>
          <w:tcPr>
            <w:tcW w:w="1693" w:type="pct"/>
          </w:tcPr>
          <w:p w14:paraId="61620313" w14:textId="722C9D46" w:rsidR="00723229" w:rsidRPr="00137953" w:rsidRDefault="00FE208D" w:rsidP="00B77BA6">
            <w:pPr>
              <w:spacing w:before="0" w:after="0" w:line="276" w:lineRule="auto"/>
            </w:pPr>
            <w:r>
              <w:t>79 06 92 81</w:t>
            </w:r>
          </w:p>
        </w:tc>
      </w:tr>
      <w:tr w:rsidR="00723229" w14:paraId="40E53920" w14:textId="77777777" w:rsidTr="00FE48AF">
        <w:tc>
          <w:tcPr>
            <w:tcW w:w="302" w:type="pct"/>
          </w:tcPr>
          <w:p w14:paraId="53AAED3D" w14:textId="77777777" w:rsidR="00723229" w:rsidRDefault="00723229" w:rsidP="00B77BA6">
            <w:pPr>
              <w:spacing w:before="0" w:after="0" w:line="276" w:lineRule="auto"/>
              <w:jc w:val="center"/>
            </w:pPr>
            <w:r>
              <w:t>35</w:t>
            </w:r>
          </w:p>
        </w:tc>
        <w:tc>
          <w:tcPr>
            <w:tcW w:w="1689" w:type="pct"/>
          </w:tcPr>
          <w:p w14:paraId="5F5C14F9" w14:textId="77777777" w:rsidR="00723229" w:rsidRPr="001750FF" w:rsidRDefault="00723229" w:rsidP="00B77BA6">
            <w:pPr>
              <w:spacing w:before="0" w:after="0" w:line="276" w:lineRule="auto"/>
              <w:jc w:val="left"/>
            </w:pPr>
            <w:r>
              <w:t>Amadou Madiou DIALLO</w:t>
            </w:r>
          </w:p>
        </w:tc>
        <w:tc>
          <w:tcPr>
            <w:tcW w:w="1315" w:type="pct"/>
          </w:tcPr>
          <w:p w14:paraId="6A9D9029" w14:textId="77777777" w:rsidR="00723229" w:rsidRDefault="00723229" w:rsidP="00B77BA6">
            <w:pPr>
              <w:spacing w:before="0" w:after="0" w:line="276" w:lineRule="auto"/>
            </w:pPr>
            <w:r>
              <w:t>INSTAT</w:t>
            </w:r>
          </w:p>
        </w:tc>
        <w:tc>
          <w:tcPr>
            <w:tcW w:w="1693" w:type="pct"/>
          </w:tcPr>
          <w:p w14:paraId="39B070D4" w14:textId="33E273C9" w:rsidR="00723229" w:rsidRPr="00137953" w:rsidRDefault="00FE208D" w:rsidP="00B77BA6">
            <w:pPr>
              <w:spacing w:before="0" w:after="0" w:line="276" w:lineRule="auto"/>
            </w:pPr>
            <w:r>
              <w:t>76 16 17 32</w:t>
            </w:r>
          </w:p>
        </w:tc>
      </w:tr>
      <w:tr w:rsidR="00723229" w14:paraId="0790FEE3" w14:textId="77777777" w:rsidTr="00FE48AF">
        <w:tc>
          <w:tcPr>
            <w:tcW w:w="302" w:type="pct"/>
          </w:tcPr>
          <w:p w14:paraId="34CD5EBC" w14:textId="77777777" w:rsidR="00723229" w:rsidRDefault="00723229" w:rsidP="00B77BA6">
            <w:pPr>
              <w:spacing w:before="0" w:after="0" w:line="276" w:lineRule="auto"/>
              <w:jc w:val="center"/>
            </w:pPr>
            <w:r>
              <w:lastRenderedPageBreak/>
              <w:t>36</w:t>
            </w:r>
          </w:p>
        </w:tc>
        <w:tc>
          <w:tcPr>
            <w:tcW w:w="1689" w:type="pct"/>
          </w:tcPr>
          <w:p w14:paraId="45B83188" w14:textId="77777777" w:rsidR="00723229" w:rsidRPr="001750FF" w:rsidRDefault="00723229" w:rsidP="00B77BA6">
            <w:pPr>
              <w:spacing w:before="0" w:after="0" w:line="276" w:lineRule="auto"/>
              <w:jc w:val="left"/>
            </w:pPr>
            <w:r>
              <w:t>Farima KEITA</w:t>
            </w:r>
          </w:p>
        </w:tc>
        <w:tc>
          <w:tcPr>
            <w:tcW w:w="1315" w:type="pct"/>
          </w:tcPr>
          <w:p w14:paraId="46510313" w14:textId="77777777" w:rsidR="00723229" w:rsidRDefault="00723229" w:rsidP="00B77BA6">
            <w:pPr>
              <w:spacing w:before="0" w:after="0" w:line="276" w:lineRule="auto"/>
            </w:pPr>
            <w:r>
              <w:t>INSTAT</w:t>
            </w:r>
          </w:p>
        </w:tc>
        <w:tc>
          <w:tcPr>
            <w:tcW w:w="1693" w:type="pct"/>
          </w:tcPr>
          <w:p w14:paraId="2CEFD37C" w14:textId="73F296D7" w:rsidR="00723229" w:rsidRPr="00137953" w:rsidRDefault="00FE208D" w:rsidP="00B77BA6">
            <w:pPr>
              <w:spacing w:before="0" w:after="0" w:line="276" w:lineRule="auto"/>
            </w:pPr>
            <w:r>
              <w:t>79 41 53 94</w:t>
            </w:r>
          </w:p>
        </w:tc>
      </w:tr>
      <w:tr w:rsidR="00723229" w14:paraId="1B67AFE2" w14:textId="77777777" w:rsidTr="00FE48AF">
        <w:tc>
          <w:tcPr>
            <w:tcW w:w="302" w:type="pct"/>
          </w:tcPr>
          <w:p w14:paraId="608EFED7" w14:textId="77777777" w:rsidR="00723229" w:rsidRDefault="00723229" w:rsidP="00B77BA6">
            <w:pPr>
              <w:spacing w:before="0" w:after="0" w:line="276" w:lineRule="auto"/>
              <w:jc w:val="center"/>
            </w:pPr>
            <w:r>
              <w:t>37</w:t>
            </w:r>
          </w:p>
        </w:tc>
        <w:tc>
          <w:tcPr>
            <w:tcW w:w="1689" w:type="pct"/>
          </w:tcPr>
          <w:p w14:paraId="68D356AB" w14:textId="77777777" w:rsidR="00723229" w:rsidRPr="001750FF" w:rsidRDefault="00723229" w:rsidP="00B77BA6">
            <w:pPr>
              <w:spacing w:before="0" w:after="0" w:line="276" w:lineRule="auto"/>
              <w:jc w:val="left"/>
            </w:pPr>
            <w:r>
              <w:t>Mariam DIAMOUTENE</w:t>
            </w:r>
          </w:p>
        </w:tc>
        <w:tc>
          <w:tcPr>
            <w:tcW w:w="1315" w:type="pct"/>
          </w:tcPr>
          <w:p w14:paraId="0EB0D2CA" w14:textId="77777777" w:rsidR="00723229" w:rsidRDefault="00723229" w:rsidP="00B77BA6">
            <w:pPr>
              <w:spacing w:before="0" w:after="0" w:line="276" w:lineRule="auto"/>
            </w:pPr>
            <w:r>
              <w:t>INSTAT</w:t>
            </w:r>
          </w:p>
        </w:tc>
        <w:tc>
          <w:tcPr>
            <w:tcW w:w="1693" w:type="pct"/>
          </w:tcPr>
          <w:p w14:paraId="30933BBE" w14:textId="7D29B9FC" w:rsidR="00723229" w:rsidRPr="00137953" w:rsidRDefault="00054C80" w:rsidP="00B77BA6">
            <w:pPr>
              <w:spacing w:before="0" w:after="0" w:line="276" w:lineRule="auto"/>
            </w:pPr>
            <w:r>
              <w:t>76 55 65 17</w:t>
            </w:r>
          </w:p>
        </w:tc>
      </w:tr>
      <w:tr w:rsidR="00723229" w14:paraId="5E666AF2" w14:textId="77777777" w:rsidTr="00FE48AF">
        <w:tc>
          <w:tcPr>
            <w:tcW w:w="302" w:type="pct"/>
          </w:tcPr>
          <w:p w14:paraId="73D32BFE" w14:textId="77777777" w:rsidR="00723229" w:rsidRDefault="00723229" w:rsidP="00B77BA6">
            <w:pPr>
              <w:spacing w:before="0" w:after="0" w:line="276" w:lineRule="auto"/>
              <w:jc w:val="center"/>
            </w:pPr>
            <w:r>
              <w:t>38</w:t>
            </w:r>
          </w:p>
        </w:tc>
        <w:tc>
          <w:tcPr>
            <w:tcW w:w="1689" w:type="pct"/>
          </w:tcPr>
          <w:p w14:paraId="074BA6A3" w14:textId="77777777" w:rsidR="00723229" w:rsidRPr="001750FF" w:rsidRDefault="00723229" w:rsidP="00B77BA6">
            <w:pPr>
              <w:spacing w:before="0" w:after="0" w:line="276" w:lineRule="auto"/>
              <w:jc w:val="left"/>
            </w:pPr>
            <w:r>
              <w:t>Diaraba COULIBALY</w:t>
            </w:r>
          </w:p>
        </w:tc>
        <w:tc>
          <w:tcPr>
            <w:tcW w:w="1315" w:type="pct"/>
          </w:tcPr>
          <w:p w14:paraId="7C447C53" w14:textId="77777777" w:rsidR="00723229" w:rsidRDefault="00723229" w:rsidP="00B77BA6">
            <w:pPr>
              <w:spacing w:before="0" w:after="0" w:line="276" w:lineRule="auto"/>
            </w:pPr>
            <w:r>
              <w:t>INSTAT</w:t>
            </w:r>
          </w:p>
        </w:tc>
        <w:tc>
          <w:tcPr>
            <w:tcW w:w="1693" w:type="pct"/>
          </w:tcPr>
          <w:p w14:paraId="6A62766F" w14:textId="753456CB" w:rsidR="00723229" w:rsidRPr="00137953" w:rsidRDefault="00FE208D" w:rsidP="00B77BA6">
            <w:pPr>
              <w:spacing w:before="0" w:after="0" w:line="276" w:lineRule="auto"/>
            </w:pPr>
            <w:r>
              <w:t>79 29 26 15</w:t>
            </w:r>
          </w:p>
        </w:tc>
      </w:tr>
      <w:tr w:rsidR="00723229" w14:paraId="385AD0EE" w14:textId="77777777" w:rsidTr="00FE48AF">
        <w:tc>
          <w:tcPr>
            <w:tcW w:w="302" w:type="pct"/>
          </w:tcPr>
          <w:p w14:paraId="1A21B1F7" w14:textId="77777777" w:rsidR="00723229" w:rsidRDefault="00723229" w:rsidP="00B77BA6">
            <w:pPr>
              <w:spacing w:before="0" w:after="0" w:line="276" w:lineRule="auto"/>
              <w:jc w:val="center"/>
            </w:pPr>
            <w:r>
              <w:t>39</w:t>
            </w:r>
          </w:p>
        </w:tc>
        <w:tc>
          <w:tcPr>
            <w:tcW w:w="1689" w:type="pct"/>
          </w:tcPr>
          <w:p w14:paraId="19B5015D" w14:textId="77777777" w:rsidR="00723229" w:rsidRPr="001750FF" w:rsidRDefault="00723229" w:rsidP="00B77BA6">
            <w:pPr>
              <w:spacing w:before="0" w:after="0" w:line="276" w:lineRule="auto"/>
              <w:jc w:val="left"/>
            </w:pPr>
            <w:r>
              <w:t>Charles TRAORE</w:t>
            </w:r>
          </w:p>
        </w:tc>
        <w:tc>
          <w:tcPr>
            <w:tcW w:w="1315" w:type="pct"/>
          </w:tcPr>
          <w:p w14:paraId="5001FBD7" w14:textId="77777777" w:rsidR="00723229" w:rsidRDefault="00723229" w:rsidP="00B77BA6">
            <w:pPr>
              <w:spacing w:before="0" w:after="0" w:line="276" w:lineRule="auto"/>
            </w:pPr>
            <w:r>
              <w:t>INSTAT</w:t>
            </w:r>
          </w:p>
        </w:tc>
        <w:tc>
          <w:tcPr>
            <w:tcW w:w="1693" w:type="pct"/>
          </w:tcPr>
          <w:p w14:paraId="772743A4" w14:textId="03217136" w:rsidR="00723229" w:rsidRPr="00137953" w:rsidRDefault="00FE208D" w:rsidP="00B77BA6">
            <w:pPr>
              <w:spacing w:before="0" w:after="0" w:line="276" w:lineRule="auto"/>
            </w:pPr>
            <w:r>
              <w:t>65 95 5</w:t>
            </w:r>
            <w:r w:rsidR="00054C80">
              <w:t>9 31</w:t>
            </w:r>
          </w:p>
        </w:tc>
      </w:tr>
      <w:tr w:rsidR="00723229" w14:paraId="2553B42E" w14:textId="77777777" w:rsidTr="00FE48AF">
        <w:tc>
          <w:tcPr>
            <w:tcW w:w="302" w:type="pct"/>
          </w:tcPr>
          <w:p w14:paraId="0F0E1919" w14:textId="77777777" w:rsidR="00723229" w:rsidRDefault="00723229" w:rsidP="00B77BA6">
            <w:pPr>
              <w:spacing w:before="0" w:after="0" w:line="276" w:lineRule="auto"/>
              <w:jc w:val="center"/>
            </w:pPr>
            <w:r>
              <w:t>40</w:t>
            </w:r>
          </w:p>
        </w:tc>
        <w:tc>
          <w:tcPr>
            <w:tcW w:w="1689" w:type="pct"/>
          </w:tcPr>
          <w:p w14:paraId="2AE5975F" w14:textId="77777777" w:rsidR="00723229" w:rsidRPr="001750FF" w:rsidRDefault="00723229" w:rsidP="00B77BA6">
            <w:pPr>
              <w:spacing w:before="0" w:after="0" w:line="276" w:lineRule="auto"/>
              <w:jc w:val="left"/>
            </w:pPr>
            <w:r>
              <w:t>Massa DIAKITE</w:t>
            </w:r>
          </w:p>
        </w:tc>
        <w:tc>
          <w:tcPr>
            <w:tcW w:w="1315" w:type="pct"/>
          </w:tcPr>
          <w:p w14:paraId="44ECCF55" w14:textId="77777777" w:rsidR="00723229" w:rsidRDefault="00723229" w:rsidP="00B77BA6">
            <w:pPr>
              <w:spacing w:before="0" w:after="0" w:line="276" w:lineRule="auto"/>
            </w:pPr>
            <w:r>
              <w:t>INSTAT</w:t>
            </w:r>
          </w:p>
        </w:tc>
        <w:tc>
          <w:tcPr>
            <w:tcW w:w="1693" w:type="pct"/>
          </w:tcPr>
          <w:p w14:paraId="4BDAD615" w14:textId="3500DCF7" w:rsidR="00723229" w:rsidRPr="00137953" w:rsidRDefault="00054C80" w:rsidP="00B77BA6">
            <w:pPr>
              <w:spacing w:before="0" w:after="0" w:line="276" w:lineRule="auto"/>
            </w:pPr>
            <w:r>
              <w:t>70 00 32 35</w:t>
            </w:r>
          </w:p>
        </w:tc>
      </w:tr>
      <w:tr w:rsidR="00723229" w14:paraId="190E14B4" w14:textId="77777777" w:rsidTr="00FE48AF">
        <w:tc>
          <w:tcPr>
            <w:tcW w:w="302" w:type="pct"/>
          </w:tcPr>
          <w:p w14:paraId="1734064E" w14:textId="77777777" w:rsidR="00723229" w:rsidRDefault="00723229" w:rsidP="00B77BA6">
            <w:pPr>
              <w:spacing w:before="0" w:after="0" w:line="276" w:lineRule="auto"/>
              <w:jc w:val="center"/>
            </w:pPr>
            <w:r>
              <w:t>41</w:t>
            </w:r>
          </w:p>
        </w:tc>
        <w:tc>
          <w:tcPr>
            <w:tcW w:w="1689" w:type="pct"/>
          </w:tcPr>
          <w:p w14:paraId="41E29DA7" w14:textId="77777777" w:rsidR="00723229" w:rsidRPr="001750FF" w:rsidRDefault="00723229" w:rsidP="00B77BA6">
            <w:pPr>
              <w:spacing w:before="0" w:after="0" w:line="276" w:lineRule="auto"/>
              <w:jc w:val="left"/>
            </w:pPr>
            <w:r>
              <w:t>Arouna SOUGANE</w:t>
            </w:r>
          </w:p>
        </w:tc>
        <w:tc>
          <w:tcPr>
            <w:tcW w:w="1315" w:type="pct"/>
          </w:tcPr>
          <w:p w14:paraId="2DC6D5CD" w14:textId="77777777" w:rsidR="00723229" w:rsidRDefault="00723229" w:rsidP="00B77BA6">
            <w:pPr>
              <w:spacing w:before="0" w:after="0" w:line="276" w:lineRule="auto"/>
            </w:pPr>
            <w:r>
              <w:t>INSTAT</w:t>
            </w:r>
          </w:p>
        </w:tc>
        <w:tc>
          <w:tcPr>
            <w:tcW w:w="1693" w:type="pct"/>
          </w:tcPr>
          <w:p w14:paraId="4004F3E9" w14:textId="77777777" w:rsidR="00723229" w:rsidRPr="00137953" w:rsidRDefault="00723229" w:rsidP="00B77BA6">
            <w:pPr>
              <w:spacing w:before="0" w:after="0" w:line="276" w:lineRule="auto"/>
            </w:pPr>
            <w:r w:rsidRPr="00137953">
              <w:t>sougane_arouna@yahoo.fr</w:t>
            </w:r>
          </w:p>
        </w:tc>
      </w:tr>
      <w:tr w:rsidR="00723229" w14:paraId="7335CC4A" w14:textId="77777777" w:rsidTr="00FE48AF">
        <w:tc>
          <w:tcPr>
            <w:tcW w:w="302" w:type="pct"/>
          </w:tcPr>
          <w:p w14:paraId="4C3CF5D0" w14:textId="77777777" w:rsidR="00723229" w:rsidRDefault="00723229" w:rsidP="00B77BA6">
            <w:pPr>
              <w:spacing w:before="0" w:after="0" w:line="276" w:lineRule="auto"/>
              <w:jc w:val="center"/>
            </w:pPr>
            <w:r>
              <w:t>42</w:t>
            </w:r>
          </w:p>
        </w:tc>
        <w:tc>
          <w:tcPr>
            <w:tcW w:w="1689" w:type="pct"/>
          </w:tcPr>
          <w:p w14:paraId="59AEFDC9" w14:textId="77777777" w:rsidR="00723229" w:rsidRDefault="00723229" w:rsidP="00B77BA6">
            <w:pPr>
              <w:spacing w:before="0" w:after="0" w:line="276" w:lineRule="auto"/>
              <w:jc w:val="left"/>
            </w:pPr>
            <w:r>
              <w:t>Issa BOUARE</w:t>
            </w:r>
          </w:p>
        </w:tc>
        <w:tc>
          <w:tcPr>
            <w:tcW w:w="1315" w:type="pct"/>
          </w:tcPr>
          <w:p w14:paraId="294ADDF7" w14:textId="77777777" w:rsidR="00723229" w:rsidRDefault="00723229" w:rsidP="00B77BA6">
            <w:pPr>
              <w:spacing w:before="0" w:after="0" w:line="276" w:lineRule="auto"/>
            </w:pPr>
            <w:r>
              <w:t>INSTAT</w:t>
            </w:r>
          </w:p>
        </w:tc>
        <w:tc>
          <w:tcPr>
            <w:tcW w:w="1693" w:type="pct"/>
          </w:tcPr>
          <w:p w14:paraId="38320D52" w14:textId="77777777" w:rsidR="00723229" w:rsidRDefault="00723229" w:rsidP="00B77BA6">
            <w:pPr>
              <w:spacing w:before="0" w:after="0" w:line="276" w:lineRule="auto"/>
            </w:pPr>
            <w:r>
              <w:t>issabouare2016@gmail.com</w:t>
            </w:r>
          </w:p>
        </w:tc>
      </w:tr>
    </w:tbl>
    <w:p w14:paraId="1F4A1432" w14:textId="77777777" w:rsidR="00DF7EEB" w:rsidRDefault="00DF7EEB" w:rsidP="00723229"/>
    <w:p w14:paraId="21F3609E" w14:textId="77777777" w:rsidR="00DF7EEB" w:rsidRDefault="00DF7EEB">
      <w:pPr>
        <w:spacing w:before="0" w:after="160" w:line="259" w:lineRule="auto"/>
        <w:jc w:val="left"/>
        <w:rPr>
          <w:rFonts w:eastAsiaTheme="majorEastAsia"/>
          <w:b/>
          <w:bCs/>
          <w:sz w:val="26"/>
          <w:szCs w:val="26"/>
        </w:rPr>
      </w:pPr>
      <w:r>
        <w:br w:type="page"/>
      </w:r>
    </w:p>
    <w:p w14:paraId="1143C239" w14:textId="21388BBF" w:rsidR="00511E5B" w:rsidRPr="00723229" w:rsidRDefault="00567DD7" w:rsidP="00723229">
      <w:pPr>
        <w:pStyle w:val="Titre2"/>
        <w:numPr>
          <w:ilvl w:val="0"/>
          <w:numId w:val="0"/>
        </w:numPr>
        <w:ind w:left="1080"/>
      </w:pPr>
      <w:bookmarkStart w:id="10" w:name="_Toc532827744"/>
      <w:r w:rsidRPr="00723229">
        <w:lastRenderedPageBreak/>
        <w:t>Annexe 2 :</w:t>
      </w:r>
      <w:r w:rsidR="00723229" w:rsidRPr="00723229">
        <w:t xml:space="preserve"> Fiche bilan des activités programmées et non programmées réalisées de l’année 2018</w:t>
      </w:r>
      <w:bookmarkEnd w:id="10"/>
      <w:r w:rsidR="00723229" w:rsidRPr="00723229">
        <w:t> </w:t>
      </w:r>
    </w:p>
    <w:p w14:paraId="57CEB2AE" w14:textId="698F86E6" w:rsidR="00DF7EEB" w:rsidRDefault="00945927">
      <w:pPr>
        <w:spacing w:before="0" w:after="160" w:line="259" w:lineRule="auto"/>
        <w:jc w:val="left"/>
        <w:rPr>
          <w:rFonts w:eastAsiaTheme="majorEastAsia"/>
          <w:b/>
          <w:bCs/>
          <w:sz w:val="26"/>
          <w:szCs w:val="26"/>
        </w:rPr>
      </w:pPr>
      <w:r>
        <w:rPr>
          <w:noProof/>
        </w:rPr>
        <w:drawing>
          <wp:inline distT="0" distB="0" distL="0" distR="0" wp14:anchorId="423702D7" wp14:editId="18032622">
            <wp:extent cx="5759450" cy="77768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59450" cy="7776845"/>
                    </a:xfrm>
                    <a:prstGeom prst="rect">
                      <a:avLst/>
                    </a:prstGeom>
                  </pic:spPr>
                </pic:pic>
              </a:graphicData>
            </a:graphic>
          </wp:inline>
        </w:drawing>
      </w:r>
      <w:r w:rsidR="00DF7EEB">
        <w:br w:type="page"/>
      </w:r>
    </w:p>
    <w:p w14:paraId="26C36C54" w14:textId="320FD042" w:rsidR="00DF7EEB" w:rsidRDefault="00945927">
      <w:pPr>
        <w:spacing w:before="0" w:after="160" w:line="259" w:lineRule="auto"/>
        <w:jc w:val="left"/>
        <w:rPr>
          <w:rFonts w:eastAsiaTheme="majorEastAsia"/>
          <w:b/>
          <w:bCs/>
          <w:sz w:val="26"/>
          <w:szCs w:val="26"/>
        </w:rPr>
      </w:pPr>
      <w:r>
        <w:rPr>
          <w:noProof/>
        </w:rPr>
        <w:lastRenderedPageBreak/>
        <w:drawing>
          <wp:inline distT="0" distB="0" distL="0" distR="0" wp14:anchorId="23B55336" wp14:editId="5171B6A6">
            <wp:extent cx="5759450" cy="8280077"/>
            <wp:effectExtent l="0" t="0" r="0"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59450" cy="8280077"/>
                    </a:xfrm>
                    <a:prstGeom prst="rect">
                      <a:avLst/>
                    </a:prstGeom>
                  </pic:spPr>
                </pic:pic>
              </a:graphicData>
            </a:graphic>
          </wp:inline>
        </w:drawing>
      </w:r>
      <w:r w:rsidR="00DF7EEB">
        <w:br w:type="page"/>
      </w:r>
    </w:p>
    <w:p w14:paraId="07E44293" w14:textId="5C031C6A" w:rsidR="00945927" w:rsidRPr="00945927" w:rsidRDefault="00EE2602" w:rsidP="00723229">
      <w:r>
        <w:rPr>
          <w:noProof/>
        </w:rPr>
        <w:lastRenderedPageBreak/>
        <w:drawing>
          <wp:inline distT="0" distB="0" distL="0" distR="0" wp14:anchorId="3870EBA0" wp14:editId="143DFF59">
            <wp:extent cx="5759450" cy="832675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59450" cy="8326755"/>
                    </a:xfrm>
                    <a:prstGeom prst="rect">
                      <a:avLst/>
                    </a:prstGeom>
                  </pic:spPr>
                </pic:pic>
              </a:graphicData>
            </a:graphic>
          </wp:inline>
        </w:drawing>
      </w:r>
    </w:p>
    <w:p w14:paraId="15C111BD" w14:textId="3969012B" w:rsidR="00945927" w:rsidRPr="00945927" w:rsidRDefault="00EE2602" w:rsidP="00723229">
      <w:r>
        <w:rPr>
          <w:noProof/>
        </w:rPr>
        <w:lastRenderedPageBreak/>
        <w:drawing>
          <wp:inline distT="0" distB="0" distL="0" distR="0" wp14:anchorId="0C5EA611" wp14:editId="5508653A">
            <wp:extent cx="5759450" cy="816229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59450" cy="8162290"/>
                    </a:xfrm>
                    <a:prstGeom prst="rect">
                      <a:avLst/>
                    </a:prstGeom>
                  </pic:spPr>
                </pic:pic>
              </a:graphicData>
            </a:graphic>
          </wp:inline>
        </w:drawing>
      </w:r>
    </w:p>
    <w:p w14:paraId="044D0069" w14:textId="1ECD844C" w:rsidR="00945927" w:rsidRPr="00945927" w:rsidRDefault="00894ED9" w:rsidP="00723229">
      <w:r>
        <w:rPr>
          <w:noProof/>
        </w:rPr>
        <w:lastRenderedPageBreak/>
        <w:drawing>
          <wp:inline distT="0" distB="0" distL="0" distR="0" wp14:anchorId="4D5909E3" wp14:editId="2D319FA1">
            <wp:extent cx="5759450" cy="76993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59450" cy="7699375"/>
                    </a:xfrm>
                    <a:prstGeom prst="rect">
                      <a:avLst/>
                    </a:prstGeom>
                  </pic:spPr>
                </pic:pic>
              </a:graphicData>
            </a:graphic>
          </wp:inline>
        </w:drawing>
      </w:r>
    </w:p>
    <w:p w14:paraId="37DA45B2" w14:textId="77777777" w:rsidR="00894ED9" w:rsidRDefault="00894ED9">
      <w:pPr>
        <w:spacing w:before="0" w:after="160" w:line="259" w:lineRule="auto"/>
        <w:jc w:val="left"/>
        <w:rPr>
          <w:rFonts w:eastAsiaTheme="majorEastAsia"/>
          <w:b/>
          <w:bCs/>
          <w:sz w:val="26"/>
          <w:szCs w:val="26"/>
        </w:rPr>
      </w:pPr>
      <w:r>
        <w:br w:type="page"/>
      </w:r>
    </w:p>
    <w:p w14:paraId="51DF8234" w14:textId="6F49E947" w:rsidR="00712659" w:rsidRDefault="00712659" w:rsidP="005F1098">
      <w:pPr>
        <w:pStyle w:val="Titre2"/>
        <w:numPr>
          <w:ilvl w:val="0"/>
          <w:numId w:val="0"/>
        </w:numPr>
        <w:spacing w:before="0" w:after="240" w:line="240" w:lineRule="auto"/>
        <w:ind w:left="1080"/>
        <w:rPr>
          <w:noProof/>
        </w:rPr>
      </w:pPr>
      <w:bookmarkStart w:id="11" w:name="_Toc532827745"/>
      <w:r>
        <w:lastRenderedPageBreak/>
        <w:t>Annexe 3 :</w:t>
      </w:r>
      <w:r w:rsidR="008B3624" w:rsidRPr="008B3624">
        <w:rPr>
          <w:noProof/>
        </w:rPr>
        <w:t xml:space="preserve"> </w:t>
      </w:r>
      <w:r w:rsidR="007F578C">
        <w:rPr>
          <w:noProof/>
        </w:rPr>
        <w:t>Fiche de programmation des activités</w:t>
      </w:r>
      <w:bookmarkEnd w:id="11"/>
    </w:p>
    <w:p w14:paraId="1700ABD0" w14:textId="04751A95" w:rsidR="00AA1B13" w:rsidRDefault="00894ED9">
      <w:pPr>
        <w:spacing w:before="0" w:after="160" w:line="259" w:lineRule="auto"/>
        <w:jc w:val="left"/>
      </w:pPr>
      <w:r w:rsidRPr="00723229">
        <w:rPr>
          <w:noProof/>
        </w:rPr>
        <w:drawing>
          <wp:inline distT="0" distB="0" distL="0" distR="0" wp14:anchorId="70647C4A" wp14:editId="5C475C3E">
            <wp:extent cx="5759430" cy="7516368"/>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63140" cy="7521210"/>
                    </a:xfrm>
                    <a:prstGeom prst="rect">
                      <a:avLst/>
                    </a:prstGeom>
                  </pic:spPr>
                </pic:pic>
              </a:graphicData>
            </a:graphic>
          </wp:inline>
        </w:drawing>
      </w:r>
      <w:r w:rsidR="00DF7EEB">
        <w:br w:type="page"/>
      </w:r>
    </w:p>
    <w:p w14:paraId="054BA58D" w14:textId="542FDC90" w:rsidR="00AA1B13" w:rsidRDefault="00AA1B13">
      <w:pPr>
        <w:spacing w:before="0" w:after="160" w:line="259" w:lineRule="auto"/>
        <w:jc w:val="left"/>
      </w:pPr>
      <w:r w:rsidRPr="00723229">
        <w:rPr>
          <w:noProof/>
        </w:rPr>
        <w:lastRenderedPageBreak/>
        <w:drawing>
          <wp:inline distT="0" distB="0" distL="0" distR="0" wp14:anchorId="4B2D6DDB" wp14:editId="3B2AFAF2">
            <wp:extent cx="6124575" cy="852426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33147" cy="8536193"/>
                    </a:xfrm>
                    <a:prstGeom prst="rect">
                      <a:avLst/>
                    </a:prstGeom>
                  </pic:spPr>
                </pic:pic>
              </a:graphicData>
            </a:graphic>
          </wp:inline>
        </w:drawing>
      </w:r>
      <w:r>
        <w:br w:type="page"/>
      </w:r>
    </w:p>
    <w:p w14:paraId="4AD697C1" w14:textId="7545CA8A" w:rsidR="00AA1B13" w:rsidRDefault="00AA1B13">
      <w:pPr>
        <w:spacing w:before="0" w:after="160" w:line="259" w:lineRule="auto"/>
        <w:jc w:val="left"/>
        <w:rPr>
          <w:rFonts w:eastAsiaTheme="majorEastAsia"/>
          <w:b/>
          <w:bCs/>
          <w:sz w:val="26"/>
          <w:szCs w:val="26"/>
        </w:rPr>
      </w:pPr>
      <w:r w:rsidRPr="00723229">
        <w:rPr>
          <w:noProof/>
        </w:rPr>
        <w:lastRenderedPageBreak/>
        <w:drawing>
          <wp:inline distT="0" distB="0" distL="0" distR="0" wp14:anchorId="1178021A" wp14:editId="70B16BEA">
            <wp:extent cx="5759450" cy="8072696"/>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59450" cy="8072696"/>
                    </a:xfrm>
                    <a:prstGeom prst="rect">
                      <a:avLst/>
                    </a:prstGeom>
                  </pic:spPr>
                </pic:pic>
              </a:graphicData>
            </a:graphic>
          </wp:inline>
        </w:drawing>
      </w:r>
      <w:r>
        <w:rPr>
          <w:rFonts w:eastAsiaTheme="majorEastAsia"/>
          <w:b/>
          <w:bCs/>
          <w:sz w:val="26"/>
          <w:szCs w:val="26"/>
        </w:rPr>
        <w:br w:type="page"/>
      </w:r>
    </w:p>
    <w:p w14:paraId="62AE3C36" w14:textId="3395EB4A" w:rsidR="00AA1B13" w:rsidRDefault="003E23D5">
      <w:pPr>
        <w:spacing w:before="0" w:after="160" w:line="259" w:lineRule="auto"/>
        <w:jc w:val="left"/>
        <w:rPr>
          <w:rFonts w:eastAsiaTheme="majorEastAsia"/>
          <w:b/>
          <w:bCs/>
          <w:sz w:val="26"/>
          <w:szCs w:val="26"/>
        </w:rPr>
      </w:pPr>
      <w:r w:rsidRPr="00723229">
        <w:rPr>
          <w:noProof/>
        </w:rPr>
        <w:lastRenderedPageBreak/>
        <w:drawing>
          <wp:inline distT="0" distB="0" distL="0" distR="0" wp14:anchorId="197040F7" wp14:editId="5A609B13">
            <wp:extent cx="5759450" cy="6799472"/>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759450" cy="6799472"/>
                    </a:xfrm>
                    <a:prstGeom prst="rect">
                      <a:avLst/>
                    </a:prstGeom>
                  </pic:spPr>
                </pic:pic>
              </a:graphicData>
            </a:graphic>
          </wp:inline>
        </w:drawing>
      </w:r>
      <w:r w:rsidR="00AA1B13">
        <w:rPr>
          <w:rFonts w:eastAsiaTheme="majorEastAsia"/>
          <w:b/>
          <w:bCs/>
          <w:sz w:val="26"/>
          <w:szCs w:val="26"/>
        </w:rPr>
        <w:br w:type="page"/>
      </w:r>
    </w:p>
    <w:p w14:paraId="0692EEC5" w14:textId="7B1977C5" w:rsidR="00712659" w:rsidRDefault="00712659" w:rsidP="005F1098">
      <w:pPr>
        <w:pStyle w:val="Titre2"/>
        <w:numPr>
          <w:ilvl w:val="0"/>
          <w:numId w:val="0"/>
        </w:numPr>
        <w:spacing w:before="0" w:line="240" w:lineRule="auto"/>
      </w:pPr>
      <w:bookmarkStart w:id="12" w:name="_Toc532827746"/>
      <w:r>
        <w:lastRenderedPageBreak/>
        <w:t>Annexe 4 :</w:t>
      </w:r>
      <w:r w:rsidR="00927545">
        <w:t xml:space="preserve"> </w:t>
      </w:r>
      <w:r w:rsidR="00927545">
        <w:rPr>
          <w:sz w:val="24"/>
          <w:szCs w:val="24"/>
        </w:rPr>
        <w:t>F</w:t>
      </w:r>
      <w:r w:rsidR="00927545" w:rsidRPr="00723229">
        <w:rPr>
          <w:sz w:val="24"/>
          <w:szCs w:val="24"/>
        </w:rPr>
        <w:t>iche des ressources humaines et matérielles affectées aux activités statistiques au 31 décembre 2018</w:t>
      </w:r>
      <w:bookmarkEnd w:id="12"/>
    </w:p>
    <w:p w14:paraId="73D4E83C" w14:textId="7BC16E89" w:rsidR="003E23D5" w:rsidRDefault="003E23D5" w:rsidP="00927545">
      <w:pPr>
        <w:spacing w:before="0" w:after="0"/>
      </w:pPr>
      <w:r w:rsidRPr="00723229">
        <w:rPr>
          <w:noProof/>
        </w:rPr>
        <w:drawing>
          <wp:inline distT="0" distB="0" distL="0" distR="0" wp14:anchorId="2498F378" wp14:editId="1134A322">
            <wp:extent cx="5904562" cy="7626096"/>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25280" cy="7652855"/>
                    </a:xfrm>
                    <a:prstGeom prst="rect">
                      <a:avLst/>
                    </a:prstGeom>
                  </pic:spPr>
                </pic:pic>
              </a:graphicData>
            </a:graphic>
          </wp:inline>
        </w:drawing>
      </w:r>
    </w:p>
    <w:p w14:paraId="0C58D894" w14:textId="4A61CEB3" w:rsidR="003E23D5" w:rsidRDefault="005F1098" w:rsidP="005F1098">
      <w:pPr>
        <w:spacing w:before="0" w:after="0" w:line="259" w:lineRule="auto"/>
        <w:jc w:val="left"/>
      </w:pPr>
      <w:r w:rsidRPr="00723229">
        <w:rPr>
          <w:noProof/>
        </w:rPr>
        <w:lastRenderedPageBreak/>
        <w:drawing>
          <wp:inline distT="0" distB="0" distL="0" distR="0" wp14:anchorId="1E8CF1BA" wp14:editId="2411EF05">
            <wp:extent cx="5759450" cy="393219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759450" cy="3932199"/>
                    </a:xfrm>
                    <a:prstGeom prst="rect">
                      <a:avLst/>
                    </a:prstGeom>
                  </pic:spPr>
                </pic:pic>
              </a:graphicData>
            </a:graphic>
          </wp:inline>
        </w:drawing>
      </w:r>
      <w:r w:rsidR="00E61839" w:rsidRPr="00723229">
        <w:rPr>
          <w:noProof/>
        </w:rPr>
        <w:lastRenderedPageBreak/>
        <w:drawing>
          <wp:inline distT="0" distB="0" distL="0" distR="0" wp14:anchorId="386EEB96" wp14:editId="00389E5D">
            <wp:extent cx="5990995" cy="8491728"/>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007609" cy="8515277"/>
                    </a:xfrm>
                    <a:prstGeom prst="rect">
                      <a:avLst/>
                    </a:prstGeom>
                  </pic:spPr>
                </pic:pic>
              </a:graphicData>
            </a:graphic>
          </wp:inline>
        </w:drawing>
      </w:r>
    </w:p>
    <w:p w14:paraId="067F03FC" w14:textId="5F1459F5" w:rsidR="003E23D5" w:rsidRDefault="003E23D5" w:rsidP="005F1098">
      <w:pPr>
        <w:spacing w:before="0" w:after="0" w:line="259" w:lineRule="auto"/>
        <w:jc w:val="left"/>
      </w:pPr>
      <w:r>
        <w:rPr>
          <w:noProof/>
        </w:rPr>
        <w:lastRenderedPageBreak/>
        <w:drawing>
          <wp:inline distT="0" distB="0" distL="0" distR="0" wp14:anchorId="68020B78" wp14:editId="2E09F68D">
            <wp:extent cx="6380745" cy="4467225"/>
            <wp:effectExtent l="0" t="0" r="127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385819" cy="4470778"/>
                    </a:xfrm>
                    <a:prstGeom prst="rect">
                      <a:avLst/>
                    </a:prstGeom>
                  </pic:spPr>
                </pic:pic>
              </a:graphicData>
            </a:graphic>
          </wp:inline>
        </w:drawing>
      </w:r>
    </w:p>
    <w:p w14:paraId="141783B6" w14:textId="2971C972" w:rsidR="003E23D5" w:rsidRDefault="003E23D5" w:rsidP="00723229">
      <w:pPr>
        <w:jc w:val="right"/>
      </w:pPr>
      <w:r>
        <w:rPr>
          <w:noProof/>
        </w:rPr>
        <w:lastRenderedPageBreak/>
        <w:drawing>
          <wp:inline distT="0" distB="0" distL="0" distR="0" wp14:anchorId="0D49DDB4" wp14:editId="0E1EF5FC">
            <wp:extent cx="6076847" cy="8882869"/>
            <wp:effectExtent l="0" t="0" r="63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6101420" cy="8918789"/>
                    </a:xfrm>
                    <a:prstGeom prst="rect">
                      <a:avLst/>
                    </a:prstGeom>
                  </pic:spPr>
                </pic:pic>
              </a:graphicData>
            </a:graphic>
          </wp:inline>
        </w:drawing>
      </w:r>
    </w:p>
    <w:p w14:paraId="3D2F24AD" w14:textId="758BF2D1" w:rsidR="005F1098" w:rsidRDefault="00413B5E" w:rsidP="00413B5E">
      <w:pPr>
        <w:pStyle w:val="Titre1"/>
        <w:numPr>
          <w:ilvl w:val="0"/>
          <w:numId w:val="0"/>
        </w:numPr>
        <w:ind w:left="720"/>
      </w:pPr>
      <w:bookmarkStart w:id="13" w:name="_Toc532827747"/>
      <w:r>
        <w:lastRenderedPageBreak/>
        <w:t>Annexe5 :</w:t>
      </w:r>
      <w:r w:rsidRPr="00311C14">
        <w:t xml:space="preserve"> Termes</w:t>
      </w:r>
      <w:r w:rsidR="005F1098">
        <w:t xml:space="preserve"> de Référence</w:t>
      </w:r>
      <w:bookmarkStart w:id="14" w:name="_Toc528950041"/>
      <w:bookmarkEnd w:id="13"/>
    </w:p>
    <w:p w14:paraId="00CDE335" w14:textId="5CE204DB" w:rsidR="00311C14" w:rsidRPr="00413B5E" w:rsidRDefault="00413B5E" w:rsidP="005F1098">
      <w:pPr>
        <w:jc w:val="left"/>
        <w:rPr>
          <w:b/>
        </w:rPr>
      </w:pPr>
      <w:r w:rsidRPr="00413B5E">
        <w:rPr>
          <w:b/>
        </w:rPr>
        <w:t>Contexte et justification</w:t>
      </w:r>
      <w:bookmarkEnd w:id="14"/>
      <w:r w:rsidR="00311C14" w:rsidRPr="00413B5E">
        <w:rPr>
          <w:b/>
        </w:rPr>
        <w:t> </w:t>
      </w:r>
    </w:p>
    <w:p w14:paraId="7592107D" w14:textId="77777777" w:rsidR="00311C14" w:rsidRPr="00847F91" w:rsidRDefault="00311C14" w:rsidP="00311C14">
      <w:r w:rsidRPr="00847F91">
        <w:t>Le Schéma Directeur de la Statistique (SDS), aussi appelé Stratégie Nationale de Développement de la Statistique (SNDS), constitue une plateforme de programmation des opérations statistiques et de renforcement des capacités du Système Statistique National (SSN). Il détermine une vision à long terme du SSN, des axes stratégiques de développement auxquels est annexé un plan d’action couvrant la période 2015-2019.</w:t>
      </w:r>
    </w:p>
    <w:p w14:paraId="7F8F7A00" w14:textId="77777777" w:rsidR="00311C14" w:rsidRPr="00847F91" w:rsidRDefault="00311C14" w:rsidP="00311C14">
      <w:r w:rsidRPr="00847F91">
        <w:t>Après la mise en œuvre satisfaisante d’un premier schéma qui a couvert la période 2008-2012 et du programme minimum statistique 2013-2014, le Gouvernement du Mali a adopté en juillet 2014 une deuxième génération du SDS dont l’échéance est prévue en 2019. L’objectif est de renforcer les acquis et corriger les insuffisances constatées de la mise en œuvre du premier schéma. La vision poursuit par le SDS 2015-2019 est de doter le pays, à l’horizon 2025, d’« Un Système Statistique national performant, disposant d’un cadre légal et organisationnel adapté et de ressources adéquates, à même de produire, analyser et diffuser des données de qualité couvrant les besoins des différents utilisateurs ».</w:t>
      </w:r>
    </w:p>
    <w:p w14:paraId="3E4861A3" w14:textId="77777777" w:rsidR="00311C14" w:rsidRPr="00847F91" w:rsidRDefault="00311C14" w:rsidP="00311C14">
      <w:r w:rsidRPr="00847F91">
        <w:t>Le plan d’action a été élaboré suivant l’approche de la Gestion axée sur les Résultats (GAR) et est partiellement actualisé, chaque année, à travers les rapports programmes statistiques. L’équipe d’analyse a rencontré des difficultés à exploiter les questionnaires remplis dues au fait qu’ils sont mal renseignés notamment :</w:t>
      </w:r>
    </w:p>
    <w:p w14:paraId="79D68BFE" w14:textId="77777777" w:rsidR="00311C14" w:rsidRPr="00847F91" w:rsidRDefault="00311C14" w:rsidP="00311C14">
      <w:pPr>
        <w:numPr>
          <w:ilvl w:val="0"/>
          <w:numId w:val="38"/>
        </w:numPr>
        <w:spacing w:before="0" w:after="0"/>
      </w:pPr>
      <w:r w:rsidRPr="00847F91">
        <w:t>Les budgets agrégés de telles sortes qu’on ne peut pas faire la part de chaque partenaire ;</w:t>
      </w:r>
    </w:p>
    <w:p w14:paraId="36C5910D" w14:textId="77777777" w:rsidR="00311C14" w:rsidRPr="00847F91" w:rsidRDefault="00311C14" w:rsidP="00311C14">
      <w:pPr>
        <w:numPr>
          <w:ilvl w:val="0"/>
          <w:numId w:val="38"/>
        </w:numPr>
        <w:spacing w:before="0" w:after="0"/>
      </w:pPr>
      <w:r w:rsidRPr="00847F91">
        <w:t>Les variables clés ne sont pas renseignées ;</w:t>
      </w:r>
    </w:p>
    <w:p w14:paraId="545A6A47" w14:textId="77777777" w:rsidR="00311C14" w:rsidRPr="00847F91" w:rsidRDefault="00311C14" w:rsidP="00311C14">
      <w:pPr>
        <w:numPr>
          <w:ilvl w:val="0"/>
          <w:numId w:val="38"/>
        </w:numPr>
        <w:spacing w:before="0" w:after="0"/>
      </w:pPr>
      <w:r w:rsidRPr="00847F91">
        <w:t>La mauvaise compréhension de certaines questions ;</w:t>
      </w:r>
    </w:p>
    <w:p w14:paraId="2BABF55E" w14:textId="77777777" w:rsidR="00311C14" w:rsidRPr="00847F91" w:rsidRDefault="00311C14" w:rsidP="00311C14">
      <w:pPr>
        <w:numPr>
          <w:ilvl w:val="0"/>
          <w:numId w:val="38"/>
        </w:numPr>
        <w:spacing w:before="0" w:after="0"/>
      </w:pPr>
      <w:r w:rsidRPr="00847F91">
        <w:t>La mauvaise planification des activités ;</w:t>
      </w:r>
    </w:p>
    <w:p w14:paraId="7EF0ED3D" w14:textId="77777777" w:rsidR="00311C14" w:rsidRPr="00847F91" w:rsidRDefault="00311C14" w:rsidP="00311C14">
      <w:pPr>
        <w:numPr>
          <w:ilvl w:val="0"/>
          <w:numId w:val="38"/>
        </w:numPr>
        <w:spacing w:before="0" w:after="0"/>
      </w:pPr>
      <w:r w:rsidRPr="00847F91">
        <w:t>La confusion entre les différents types de questionnaires ;</w:t>
      </w:r>
    </w:p>
    <w:p w14:paraId="7BCA320C" w14:textId="77777777" w:rsidR="00311C14" w:rsidRPr="00847F91" w:rsidRDefault="00311C14" w:rsidP="00311C14">
      <w:pPr>
        <w:numPr>
          <w:ilvl w:val="0"/>
          <w:numId w:val="38"/>
        </w:numPr>
        <w:spacing w:before="0" w:after="0"/>
      </w:pPr>
      <w:r w:rsidRPr="00847F91">
        <w:t>Le double comptage du budget d’activités menées par plusieurs structures ;</w:t>
      </w:r>
    </w:p>
    <w:p w14:paraId="16EEDDFD" w14:textId="77777777" w:rsidR="00311C14" w:rsidRPr="00847F91" w:rsidRDefault="00311C14" w:rsidP="00311C14">
      <w:pPr>
        <w:numPr>
          <w:ilvl w:val="0"/>
          <w:numId w:val="38"/>
        </w:numPr>
        <w:spacing w:before="0" w:after="0"/>
      </w:pPr>
      <w:r w:rsidRPr="00847F91">
        <w:t>Les diverses méthodes d’élaboration du rapport d’activité ;</w:t>
      </w:r>
    </w:p>
    <w:p w14:paraId="64C6EE7A" w14:textId="77777777" w:rsidR="00311C14" w:rsidRPr="00847F91" w:rsidRDefault="00311C14" w:rsidP="00311C14">
      <w:pPr>
        <w:numPr>
          <w:ilvl w:val="0"/>
          <w:numId w:val="38"/>
        </w:numPr>
        <w:spacing w:before="0" w:after="0"/>
      </w:pPr>
      <w:r w:rsidRPr="00847F91">
        <w:t>La difficulté d’accès aux informations de certaines structures ;</w:t>
      </w:r>
    </w:p>
    <w:p w14:paraId="3EB7A7AB" w14:textId="77777777" w:rsidR="00311C14" w:rsidRPr="00847F91" w:rsidRDefault="00311C14" w:rsidP="00311C14">
      <w:pPr>
        <w:numPr>
          <w:ilvl w:val="0"/>
          <w:numId w:val="38"/>
        </w:numPr>
        <w:spacing w:before="0" w:after="0"/>
      </w:pPr>
      <w:r w:rsidRPr="00847F91">
        <w:t>La non maîtrise de l’application de collecte et de saisie des données.</w:t>
      </w:r>
    </w:p>
    <w:p w14:paraId="26A833CC" w14:textId="77777777" w:rsidR="00311C14" w:rsidRPr="00847F91" w:rsidRDefault="00311C14" w:rsidP="00311C14">
      <w:r w:rsidRPr="00847F91">
        <w:lastRenderedPageBreak/>
        <w:t>Pour remédier à ces insuffisances, il est initié un renforcement des capacités des points focaux membres du Comité préparatoire de la revue annuelle 2019 du SDS à l’utilisation des outils de collecte et de l’application de saisie des données, de planification et d’élaboration des rapports d’activités.</w:t>
      </w:r>
    </w:p>
    <w:p w14:paraId="1DD7E96F" w14:textId="77777777" w:rsidR="00311C14" w:rsidRPr="00847F91" w:rsidRDefault="00311C14" w:rsidP="00311C14">
      <w:r w:rsidRPr="00847F91">
        <w:t>Le présent document de Termes de Référence est élaboré à cette fin.</w:t>
      </w:r>
    </w:p>
    <w:p w14:paraId="7F23165F" w14:textId="3C7698CA" w:rsidR="00311C14" w:rsidRPr="00413B5E" w:rsidRDefault="00311C14" w:rsidP="00413B5E">
      <w:pPr>
        <w:rPr>
          <w:b/>
        </w:rPr>
      </w:pPr>
      <w:r w:rsidRPr="00847F91">
        <w:br w:type="page"/>
      </w:r>
      <w:bookmarkStart w:id="15" w:name="_Toc528950042"/>
      <w:r w:rsidR="00413B5E" w:rsidRPr="00413B5E">
        <w:rPr>
          <w:b/>
        </w:rPr>
        <w:lastRenderedPageBreak/>
        <w:t>Objectifs</w:t>
      </w:r>
      <w:bookmarkEnd w:id="15"/>
    </w:p>
    <w:p w14:paraId="001E2C8F" w14:textId="242D6BC0" w:rsidR="00311C14" w:rsidRPr="00413B5E" w:rsidRDefault="00413B5E" w:rsidP="00413B5E">
      <w:pPr>
        <w:pStyle w:val="Paragraphedeliste"/>
        <w:numPr>
          <w:ilvl w:val="0"/>
          <w:numId w:val="38"/>
        </w:numPr>
        <w:rPr>
          <w:b/>
        </w:rPr>
      </w:pPr>
      <w:r w:rsidRPr="00413B5E">
        <w:rPr>
          <w:b/>
        </w:rPr>
        <w:t>O</w:t>
      </w:r>
      <w:r w:rsidR="00311C14" w:rsidRPr="00413B5E">
        <w:rPr>
          <w:b/>
        </w:rPr>
        <w:t>bjectif global</w:t>
      </w:r>
    </w:p>
    <w:p w14:paraId="367C53F7" w14:textId="29EB816D" w:rsidR="00311C14" w:rsidRPr="00847F91" w:rsidRDefault="00311C14" w:rsidP="00413B5E">
      <w:pPr>
        <w:spacing w:line="276" w:lineRule="auto"/>
      </w:pPr>
      <w:r w:rsidRPr="00847F91">
        <w:t>L’objectif global de cet atelier est de renforcer les capacités des points focaux membres du Comité préparatoire de la revue annuelle 2019 de SDS à l’utilisation des outils de collecte et de saisie des données, de planification et d’élaboration des rapports d’activités.</w:t>
      </w:r>
    </w:p>
    <w:p w14:paraId="5AAE0505" w14:textId="6CCDB813" w:rsidR="00311C14" w:rsidRPr="00413B5E" w:rsidRDefault="00311C14" w:rsidP="00413B5E">
      <w:pPr>
        <w:pStyle w:val="Paragraphedeliste"/>
        <w:numPr>
          <w:ilvl w:val="0"/>
          <w:numId w:val="38"/>
        </w:numPr>
        <w:tabs>
          <w:tab w:val="left" w:pos="567"/>
        </w:tabs>
        <w:spacing w:before="0" w:after="0"/>
        <w:jc w:val="left"/>
        <w:rPr>
          <w:b/>
        </w:rPr>
      </w:pPr>
      <w:r w:rsidRPr="00413B5E">
        <w:rPr>
          <w:b/>
        </w:rPr>
        <w:t>Objectifs Spécifiques</w:t>
      </w:r>
    </w:p>
    <w:p w14:paraId="610365EF" w14:textId="77777777" w:rsidR="00311C14" w:rsidRPr="00847F91" w:rsidRDefault="00311C14" w:rsidP="00311C14">
      <w:pPr>
        <w:pStyle w:val="NormalWeb"/>
        <w:spacing w:before="0" w:beforeAutospacing="0" w:after="0" w:afterAutospacing="0" w:line="276" w:lineRule="auto"/>
        <w:rPr>
          <w:lang w:val="fr-FR" w:eastAsia="zh-CN"/>
        </w:rPr>
      </w:pPr>
      <w:r w:rsidRPr="00847F91">
        <w:rPr>
          <w:lang w:val="fr-FR" w:eastAsia="zh-CN"/>
        </w:rPr>
        <w:t>Plus spécifiquement, il s’agira de :</w:t>
      </w:r>
    </w:p>
    <w:p w14:paraId="5A6A68D9" w14:textId="77777777" w:rsidR="00311C14" w:rsidRPr="00847F91" w:rsidRDefault="00311C14" w:rsidP="00413B5E">
      <w:pPr>
        <w:pStyle w:val="NormalWeb"/>
        <w:numPr>
          <w:ilvl w:val="1"/>
          <w:numId w:val="17"/>
        </w:numPr>
        <w:spacing w:before="0" w:beforeAutospacing="0" w:after="0" w:afterAutospacing="0" w:line="276" w:lineRule="auto"/>
        <w:ind w:left="709" w:hanging="539"/>
        <w:rPr>
          <w:lang w:val="fr-FR" w:eastAsia="zh-CN"/>
        </w:rPr>
      </w:pPr>
      <w:r w:rsidRPr="00847F91">
        <w:rPr>
          <w:lang w:val="fr-FR" w:eastAsia="zh-CN"/>
        </w:rPr>
        <w:t xml:space="preserve">Réviser les outils de collecte en consolidant les questionnaires ; </w:t>
      </w:r>
    </w:p>
    <w:p w14:paraId="3F4543AB" w14:textId="77777777" w:rsidR="00311C14" w:rsidRPr="00847F91" w:rsidRDefault="00311C14" w:rsidP="00413B5E">
      <w:pPr>
        <w:pStyle w:val="NormalWeb"/>
        <w:numPr>
          <w:ilvl w:val="1"/>
          <w:numId w:val="17"/>
        </w:numPr>
        <w:spacing w:before="0" w:beforeAutospacing="0" w:after="0" w:afterAutospacing="0" w:line="276" w:lineRule="auto"/>
        <w:ind w:left="709" w:hanging="539"/>
        <w:rPr>
          <w:lang w:val="fr-FR" w:eastAsia="zh-CN"/>
        </w:rPr>
      </w:pPr>
      <w:r w:rsidRPr="00847F91">
        <w:rPr>
          <w:lang w:val="fr-FR" w:eastAsia="zh-CN"/>
        </w:rPr>
        <w:t>Former les participants sur le questionnaire consolidé ;</w:t>
      </w:r>
    </w:p>
    <w:p w14:paraId="5F41D41B" w14:textId="77777777" w:rsidR="00311C14" w:rsidRPr="00847F91" w:rsidRDefault="00311C14" w:rsidP="00413B5E">
      <w:pPr>
        <w:pStyle w:val="NormalWeb"/>
        <w:numPr>
          <w:ilvl w:val="1"/>
          <w:numId w:val="17"/>
        </w:numPr>
        <w:spacing w:before="0" w:beforeAutospacing="0" w:after="0" w:afterAutospacing="0" w:line="276" w:lineRule="auto"/>
        <w:ind w:left="709" w:hanging="539"/>
        <w:rPr>
          <w:lang w:val="fr-FR" w:eastAsia="zh-CN"/>
        </w:rPr>
      </w:pPr>
      <w:r w:rsidRPr="00847F91">
        <w:rPr>
          <w:lang w:val="fr-FR" w:eastAsia="zh-CN"/>
        </w:rPr>
        <w:t>Former les points focaux sur l’application de saisie des données ;</w:t>
      </w:r>
    </w:p>
    <w:p w14:paraId="7B72F99B" w14:textId="77777777" w:rsidR="00311C14" w:rsidRPr="00847F91" w:rsidRDefault="00311C14" w:rsidP="00413B5E">
      <w:pPr>
        <w:pStyle w:val="NormalWeb"/>
        <w:numPr>
          <w:ilvl w:val="1"/>
          <w:numId w:val="17"/>
        </w:numPr>
        <w:spacing w:before="0" w:beforeAutospacing="0" w:after="0" w:afterAutospacing="0" w:line="276" w:lineRule="auto"/>
        <w:ind w:left="709" w:hanging="539"/>
        <w:rPr>
          <w:lang w:val="fr-FR" w:eastAsia="zh-CN"/>
        </w:rPr>
      </w:pPr>
      <w:r w:rsidRPr="00847F91">
        <w:rPr>
          <w:lang w:val="fr-FR" w:eastAsia="zh-CN"/>
        </w:rPr>
        <w:t>Échanger sur les canevas de rapport de la revue (bilan, programmation) ;</w:t>
      </w:r>
    </w:p>
    <w:p w14:paraId="04DE9B6F" w14:textId="77777777" w:rsidR="00311C14" w:rsidRPr="00847F91" w:rsidRDefault="00311C14" w:rsidP="00413B5E">
      <w:pPr>
        <w:pStyle w:val="NormalWeb"/>
        <w:numPr>
          <w:ilvl w:val="1"/>
          <w:numId w:val="17"/>
        </w:numPr>
        <w:spacing w:before="0" w:beforeAutospacing="0" w:after="0" w:afterAutospacing="0" w:line="276" w:lineRule="auto"/>
        <w:ind w:left="709" w:hanging="539"/>
        <w:rPr>
          <w:lang w:val="fr-FR" w:eastAsia="zh-CN"/>
        </w:rPr>
      </w:pPr>
      <w:r w:rsidRPr="00847F91">
        <w:rPr>
          <w:lang w:val="fr-FR" w:eastAsia="zh-CN"/>
        </w:rPr>
        <w:t>Recenser toutes les difficultés liées à la collecte auprès des structures ;</w:t>
      </w:r>
    </w:p>
    <w:p w14:paraId="6AFDA8FE" w14:textId="77777777" w:rsidR="00311C14" w:rsidRPr="00847F91" w:rsidRDefault="00311C14" w:rsidP="00413B5E">
      <w:pPr>
        <w:pStyle w:val="NormalWeb"/>
        <w:numPr>
          <w:ilvl w:val="1"/>
          <w:numId w:val="17"/>
        </w:numPr>
        <w:spacing w:before="0" w:beforeAutospacing="0" w:after="0" w:afterAutospacing="0" w:line="276" w:lineRule="auto"/>
        <w:ind w:left="709" w:hanging="539"/>
        <w:rPr>
          <w:lang w:val="fr-FR" w:eastAsia="zh-CN"/>
        </w:rPr>
      </w:pPr>
      <w:r w:rsidRPr="00847F91">
        <w:rPr>
          <w:lang w:val="fr-FR" w:eastAsia="zh-CN"/>
        </w:rPr>
        <w:t>Recueillir les propositions et suggestions des points focaux afin d’améliorer, de solutionner ou d’atténuer lesdites difficultés et juger leur pertinence ;</w:t>
      </w:r>
    </w:p>
    <w:p w14:paraId="204916E8" w14:textId="77777777" w:rsidR="00311C14" w:rsidRPr="00847F91" w:rsidRDefault="00311C14" w:rsidP="00413B5E">
      <w:pPr>
        <w:pStyle w:val="NormalWeb"/>
        <w:numPr>
          <w:ilvl w:val="1"/>
          <w:numId w:val="17"/>
        </w:numPr>
        <w:spacing w:before="0" w:beforeAutospacing="0" w:after="0" w:afterAutospacing="0" w:line="276" w:lineRule="auto"/>
        <w:ind w:left="709" w:hanging="539"/>
        <w:rPr>
          <w:lang w:val="fr-FR" w:eastAsia="zh-CN"/>
        </w:rPr>
      </w:pPr>
      <w:r w:rsidRPr="00847F91">
        <w:rPr>
          <w:lang w:val="fr-FR" w:eastAsia="zh-CN"/>
        </w:rPr>
        <w:t>Faire des recommandations ciblées.</w:t>
      </w:r>
    </w:p>
    <w:p w14:paraId="2F0074DC" w14:textId="551E633D" w:rsidR="00311C14" w:rsidRPr="0083501D" w:rsidRDefault="00413B5E" w:rsidP="0083501D">
      <w:pPr>
        <w:spacing w:after="0"/>
        <w:ind w:firstLine="170"/>
        <w:rPr>
          <w:b/>
        </w:rPr>
      </w:pPr>
      <w:bookmarkStart w:id="16" w:name="_Toc528950043"/>
      <w:r w:rsidRPr="0083501D">
        <w:rPr>
          <w:b/>
        </w:rPr>
        <w:t>Résultats/produits attendus</w:t>
      </w:r>
      <w:bookmarkEnd w:id="16"/>
    </w:p>
    <w:p w14:paraId="3F8FE6B3" w14:textId="77777777" w:rsidR="00311C14" w:rsidRPr="00413B5E" w:rsidRDefault="00311C14" w:rsidP="0083501D">
      <w:pPr>
        <w:spacing w:before="0" w:line="276" w:lineRule="auto"/>
        <w:ind w:left="539"/>
        <w:rPr>
          <w:bCs/>
        </w:rPr>
      </w:pPr>
      <w:r w:rsidRPr="00413B5E">
        <w:rPr>
          <w:bCs/>
        </w:rPr>
        <w:t xml:space="preserve">Il est attendu de cet atelier ceux qui suivent : </w:t>
      </w:r>
    </w:p>
    <w:p w14:paraId="0E924582" w14:textId="77777777" w:rsidR="00311C14" w:rsidRPr="00847F91" w:rsidRDefault="00311C14" w:rsidP="00413B5E">
      <w:pPr>
        <w:pStyle w:val="NormalWeb"/>
        <w:numPr>
          <w:ilvl w:val="1"/>
          <w:numId w:val="17"/>
        </w:numPr>
        <w:spacing w:before="0" w:beforeAutospacing="0" w:after="0" w:afterAutospacing="0" w:line="276" w:lineRule="auto"/>
        <w:ind w:left="539" w:hanging="539"/>
        <w:rPr>
          <w:lang w:val="fr-FR" w:eastAsia="zh-CN"/>
        </w:rPr>
      </w:pPr>
      <w:r w:rsidRPr="00847F91">
        <w:rPr>
          <w:lang w:val="fr-FR" w:eastAsia="zh-CN"/>
        </w:rPr>
        <w:t>Un questionnaire consolidé de collecte de données (Bilan et programmation des activités, ressources matérielles et financières) est disponible ;</w:t>
      </w:r>
    </w:p>
    <w:p w14:paraId="1C8155F5" w14:textId="77777777" w:rsidR="00311C14" w:rsidRPr="00847F91" w:rsidRDefault="00311C14" w:rsidP="00413B5E">
      <w:pPr>
        <w:pStyle w:val="NormalWeb"/>
        <w:numPr>
          <w:ilvl w:val="1"/>
          <w:numId w:val="17"/>
        </w:numPr>
        <w:spacing w:before="0" w:beforeAutospacing="0" w:after="0" w:afterAutospacing="0" w:line="276" w:lineRule="auto"/>
        <w:ind w:left="539" w:hanging="539"/>
        <w:rPr>
          <w:lang w:val="fr-FR" w:eastAsia="zh-CN"/>
        </w:rPr>
      </w:pPr>
      <w:r w:rsidRPr="00847F91">
        <w:rPr>
          <w:lang w:val="fr-FR" w:eastAsia="zh-CN"/>
        </w:rPr>
        <w:t>Les participants ont la même compréhension sur les concepts utilisés et la méthode de remplissage du questionnaire ;</w:t>
      </w:r>
    </w:p>
    <w:p w14:paraId="28CB67A8" w14:textId="77777777" w:rsidR="00311C14" w:rsidRPr="00847F91" w:rsidRDefault="00311C14" w:rsidP="00413B5E">
      <w:pPr>
        <w:pStyle w:val="NormalWeb"/>
        <w:numPr>
          <w:ilvl w:val="1"/>
          <w:numId w:val="17"/>
        </w:numPr>
        <w:spacing w:before="0" w:beforeAutospacing="0" w:after="0" w:afterAutospacing="0" w:line="276" w:lineRule="auto"/>
        <w:ind w:left="539" w:hanging="539"/>
        <w:rPr>
          <w:lang w:val="fr-FR" w:eastAsia="zh-CN"/>
        </w:rPr>
      </w:pPr>
      <w:r w:rsidRPr="00847F91">
        <w:rPr>
          <w:lang w:val="fr-FR" w:eastAsia="zh-CN"/>
        </w:rPr>
        <w:t>Les points focaux sont formés sur l’application de collecte et de saisie des données ;</w:t>
      </w:r>
    </w:p>
    <w:p w14:paraId="1E544EBB" w14:textId="77777777" w:rsidR="00311C14" w:rsidRPr="00847F91" w:rsidRDefault="00311C14" w:rsidP="00413B5E">
      <w:pPr>
        <w:pStyle w:val="NormalWeb"/>
        <w:numPr>
          <w:ilvl w:val="1"/>
          <w:numId w:val="17"/>
        </w:numPr>
        <w:spacing w:before="0" w:beforeAutospacing="0" w:after="0" w:afterAutospacing="0" w:line="276" w:lineRule="auto"/>
        <w:ind w:left="539" w:hanging="539"/>
        <w:rPr>
          <w:lang w:val="fr-FR" w:eastAsia="zh-CN"/>
        </w:rPr>
      </w:pPr>
      <w:r w:rsidRPr="00847F91">
        <w:rPr>
          <w:lang w:val="fr-FR" w:eastAsia="zh-CN"/>
        </w:rPr>
        <w:t>La compréhension sur le rapport de la revue annuelle est améliorée ;</w:t>
      </w:r>
    </w:p>
    <w:p w14:paraId="235D2657" w14:textId="77777777" w:rsidR="00311C14" w:rsidRPr="00847F91" w:rsidRDefault="00311C14" w:rsidP="00413B5E">
      <w:pPr>
        <w:pStyle w:val="NormalWeb"/>
        <w:numPr>
          <w:ilvl w:val="1"/>
          <w:numId w:val="17"/>
        </w:numPr>
        <w:spacing w:before="0" w:beforeAutospacing="0" w:after="0" w:afterAutospacing="0" w:line="276" w:lineRule="auto"/>
        <w:ind w:left="539" w:hanging="539"/>
        <w:rPr>
          <w:lang w:val="fr-FR" w:eastAsia="zh-CN"/>
        </w:rPr>
      </w:pPr>
      <w:r w:rsidRPr="00847F91">
        <w:rPr>
          <w:lang w:val="fr-FR" w:eastAsia="zh-CN"/>
        </w:rPr>
        <w:t>Les difficultés liées à la collecte auprès des structures notamment sectorielles sont recensés et les propositions de solution sont faites ;</w:t>
      </w:r>
    </w:p>
    <w:p w14:paraId="4794993E" w14:textId="77777777" w:rsidR="00311C14" w:rsidRPr="00847F91" w:rsidRDefault="00311C14" w:rsidP="00413B5E">
      <w:pPr>
        <w:pStyle w:val="NormalWeb"/>
        <w:numPr>
          <w:ilvl w:val="1"/>
          <w:numId w:val="17"/>
        </w:numPr>
        <w:spacing w:before="0" w:beforeAutospacing="0" w:after="0" w:afterAutospacing="0" w:line="276" w:lineRule="auto"/>
        <w:ind w:left="539" w:hanging="539"/>
        <w:rPr>
          <w:lang w:val="fr-FR" w:eastAsia="zh-CN"/>
        </w:rPr>
      </w:pPr>
      <w:r w:rsidRPr="00847F91">
        <w:rPr>
          <w:lang w:val="fr-FR" w:eastAsia="zh-CN"/>
        </w:rPr>
        <w:t>Des recommandations ciblées sont formulées.</w:t>
      </w:r>
    </w:p>
    <w:p w14:paraId="2AC7BDDC" w14:textId="778B6370" w:rsidR="00311C14" w:rsidRPr="00413B5E" w:rsidRDefault="00413B5E" w:rsidP="0072006C">
      <w:pPr>
        <w:spacing w:after="0"/>
        <w:ind w:firstLine="539"/>
        <w:rPr>
          <w:b/>
        </w:rPr>
      </w:pPr>
      <w:bookmarkStart w:id="17" w:name="_Toc528950044"/>
      <w:r w:rsidRPr="00413B5E">
        <w:rPr>
          <w:b/>
        </w:rPr>
        <w:t>Durée, dates et lieu</w:t>
      </w:r>
      <w:bookmarkEnd w:id="17"/>
    </w:p>
    <w:p w14:paraId="4BCB6EB2" w14:textId="77777777" w:rsidR="00311C14" w:rsidRPr="00847F91" w:rsidRDefault="00311C14" w:rsidP="00413B5E">
      <w:pPr>
        <w:spacing w:before="0" w:line="276" w:lineRule="auto"/>
        <w:rPr>
          <w:bCs/>
        </w:rPr>
      </w:pPr>
      <w:r w:rsidRPr="00847F91">
        <w:t>La formation se tiendra à Bamako et se déroulera en cinq jours du 10 au 14 décembre 2018 au Centre Aoua KEITA.</w:t>
      </w:r>
    </w:p>
    <w:p w14:paraId="56629155" w14:textId="1E0A3E8D" w:rsidR="00311C14" w:rsidRPr="00413B5E" w:rsidRDefault="00413B5E" w:rsidP="00413B5E">
      <w:pPr>
        <w:spacing w:after="0"/>
        <w:ind w:firstLine="708"/>
        <w:rPr>
          <w:b/>
        </w:rPr>
      </w:pPr>
      <w:bookmarkStart w:id="18" w:name="_Toc528950045"/>
      <w:r w:rsidRPr="00413B5E">
        <w:rPr>
          <w:b/>
        </w:rPr>
        <w:t>Facilitateurs</w:t>
      </w:r>
      <w:bookmarkEnd w:id="18"/>
      <w:r w:rsidR="00311C14" w:rsidRPr="00413B5E">
        <w:rPr>
          <w:b/>
        </w:rPr>
        <w:t xml:space="preserve">  </w:t>
      </w:r>
    </w:p>
    <w:p w14:paraId="1E6E4E96" w14:textId="77777777" w:rsidR="00311C14" w:rsidRPr="00847F91" w:rsidRDefault="00311C14" w:rsidP="00CA1EF2">
      <w:pPr>
        <w:spacing w:before="0" w:line="276" w:lineRule="auto"/>
      </w:pPr>
      <w:r w:rsidRPr="00847F91">
        <w:rPr>
          <w:bCs/>
        </w:rPr>
        <w:t xml:space="preserve">La facilitation sera assurée par les cadres en charge de traitement et d’analyse de                                                                   l’Institut National de la Statistique qui ont tous une bonne expérience en formation. </w:t>
      </w:r>
      <w:r w:rsidRPr="00847F91">
        <w:t xml:space="preserve">Les </w:t>
      </w:r>
      <w:r w:rsidRPr="00847F91">
        <w:rPr>
          <w:bCs/>
          <w:lang w:val="fr-CA"/>
        </w:rPr>
        <w:t>facilitateurs</w:t>
      </w:r>
      <w:r w:rsidRPr="00847F91">
        <w:rPr>
          <w:b/>
          <w:bCs/>
          <w:lang w:val="fr-CA"/>
        </w:rPr>
        <w:t xml:space="preserve"> </w:t>
      </w:r>
      <w:r w:rsidRPr="00847F91">
        <w:t>s’attelleront à :</w:t>
      </w:r>
    </w:p>
    <w:p w14:paraId="08C988C4" w14:textId="77777777" w:rsidR="00311C14" w:rsidRPr="00847F91" w:rsidRDefault="00311C14" w:rsidP="00311C14">
      <w:pPr>
        <w:numPr>
          <w:ilvl w:val="0"/>
          <w:numId w:val="37"/>
        </w:numPr>
        <w:spacing w:before="0" w:after="0" w:line="276" w:lineRule="auto"/>
      </w:pPr>
      <w:r w:rsidRPr="00847F91">
        <w:t>Préparer les modules de formation ;</w:t>
      </w:r>
    </w:p>
    <w:p w14:paraId="36908A7D" w14:textId="77777777" w:rsidR="00311C14" w:rsidRPr="00847F91" w:rsidRDefault="00311C14" w:rsidP="00311C14">
      <w:pPr>
        <w:numPr>
          <w:ilvl w:val="0"/>
          <w:numId w:val="37"/>
        </w:numPr>
        <w:spacing w:before="0" w:after="0" w:line="276" w:lineRule="auto"/>
      </w:pPr>
      <w:r w:rsidRPr="00847F91">
        <w:rPr>
          <w:lang w:eastAsia="zh-CN"/>
        </w:rPr>
        <w:lastRenderedPageBreak/>
        <w:t xml:space="preserve">Mettre à la disposition de l’atelier la base des outils de collecte à consolider, </w:t>
      </w:r>
      <w:r w:rsidRPr="00847F91">
        <w:t>les listes des éléments à codifier ;</w:t>
      </w:r>
    </w:p>
    <w:p w14:paraId="621DBB98" w14:textId="77777777" w:rsidR="00311C14" w:rsidRPr="00847F91" w:rsidRDefault="00311C14" w:rsidP="00311C14">
      <w:pPr>
        <w:numPr>
          <w:ilvl w:val="0"/>
          <w:numId w:val="37"/>
        </w:numPr>
        <w:spacing w:before="0" w:after="0" w:line="276" w:lineRule="auto"/>
      </w:pPr>
      <w:r w:rsidRPr="00847F91">
        <w:t>Présenter un canevas de rapport ;</w:t>
      </w:r>
    </w:p>
    <w:p w14:paraId="29B29C6C" w14:textId="77777777" w:rsidR="00311C14" w:rsidRPr="00847F91" w:rsidRDefault="00311C14" w:rsidP="00311C14">
      <w:pPr>
        <w:numPr>
          <w:ilvl w:val="0"/>
          <w:numId w:val="37"/>
        </w:numPr>
        <w:spacing w:before="0" w:after="0" w:line="276" w:lineRule="auto"/>
      </w:pPr>
      <w:r w:rsidRPr="00847F91">
        <w:t>Assurer la formation</w:t>
      </w:r>
      <w:r w:rsidRPr="00847F91">
        <w:rPr>
          <w:lang w:eastAsia="zh-CN"/>
        </w:rPr>
        <w:t xml:space="preserve"> sur l’application de saisie des données </w:t>
      </w:r>
      <w:r w:rsidRPr="00847F91">
        <w:t>avec des exercices pratiques à l’appui.</w:t>
      </w:r>
    </w:p>
    <w:p w14:paraId="4427ABC8" w14:textId="626A7D62" w:rsidR="00311C14" w:rsidRPr="00413B5E" w:rsidRDefault="00413B5E" w:rsidP="001A2EF9">
      <w:pPr>
        <w:spacing w:after="0"/>
        <w:ind w:firstLine="340"/>
        <w:rPr>
          <w:b/>
        </w:rPr>
      </w:pPr>
      <w:bookmarkStart w:id="19" w:name="_Toc528950046"/>
      <w:r w:rsidRPr="00413B5E">
        <w:rPr>
          <w:b/>
        </w:rPr>
        <w:t>Participants</w:t>
      </w:r>
      <w:bookmarkEnd w:id="19"/>
      <w:r w:rsidRPr="00413B5E">
        <w:rPr>
          <w:b/>
        </w:rPr>
        <w:t xml:space="preserve">  </w:t>
      </w:r>
    </w:p>
    <w:p w14:paraId="40F5FB9C" w14:textId="77777777" w:rsidR="00311C14" w:rsidRPr="00847F91" w:rsidRDefault="00311C14" w:rsidP="00311C14">
      <w:pPr>
        <w:pStyle w:val="Corpsdetexte"/>
        <w:spacing w:line="360" w:lineRule="auto"/>
        <w:jc w:val="both"/>
        <w:rPr>
          <w:rFonts w:ascii="Times New Roman" w:hAnsi="Times New Roman"/>
          <w:szCs w:val="24"/>
        </w:rPr>
      </w:pPr>
      <w:r w:rsidRPr="00847F91">
        <w:rPr>
          <w:rFonts w:ascii="Times New Roman" w:hAnsi="Times New Roman"/>
          <w:szCs w:val="24"/>
        </w:rPr>
        <w:t xml:space="preserve">Participeront à </w:t>
      </w:r>
      <w:r w:rsidRPr="00847F91">
        <w:rPr>
          <w:rFonts w:ascii="Times New Roman" w:hAnsi="Times New Roman"/>
          <w:szCs w:val="24"/>
          <w:lang w:val="fr-FR"/>
        </w:rPr>
        <w:t xml:space="preserve">cet atelier, </w:t>
      </w:r>
      <w:r w:rsidRPr="00847F91">
        <w:rPr>
          <w:rFonts w:ascii="Times New Roman" w:hAnsi="Times New Roman"/>
          <w:szCs w:val="24"/>
        </w:rPr>
        <w:t xml:space="preserve">les représentants des services centraux du SSN, </w:t>
      </w:r>
      <w:r w:rsidRPr="00847F91">
        <w:rPr>
          <w:rFonts w:ascii="Times New Roman" w:hAnsi="Times New Roman"/>
          <w:szCs w:val="24"/>
          <w:lang w:val="fr-FR"/>
        </w:rPr>
        <w:t>la</w:t>
      </w:r>
      <w:r w:rsidRPr="00847F91">
        <w:rPr>
          <w:rFonts w:ascii="Times New Roman" w:hAnsi="Times New Roman"/>
          <w:szCs w:val="24"/>
        </w:rPr>
        <w:t xml:space="preserve"> Direction Régionale de la Planification, de la Statistique et de l’Informatique, de l’Aménagement du Territoire et de la Planification</w:t>
      </w:r>
      <w:r w:rsidRPr="00847F91">
        <w:rPr>
          <w:rFonts w:ascii="Times New Roman" w:hAnsi="Times New Roman"/>
          <w:szCs w:val="24"/>
          <w:lang w:val="fr-FR"/>
        </w:rPr>
        <w:t xml:space="preserve"> de Bamako</w:t>
      </w:r>
      <w:r w:rsidRPr="00847F91">
        <w:rPr>
          <w:rFonts w:ascii="Times New Roman" w:hAnsi="Times New Roman"/>
          <w:szCs w:val="24"/>
        </w:rPr>
        <w:t xml:space="preserve">. </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2"/>
        <w:gridCol w:w="992"/>
      </w:tblGrid>
      <w:tr w:rsidR="00311C14" w:rsidRPr="00847F91" w14:paraId="7C917673" w14:textId="77777777" w:rsidTr="001A2EF9">
        <w:trPr>
          <w:trHeight w:val="405"/>
          <w:tblHeader/>
        </w:trPr>
        <w:tc>
          <w:tcPr>
            <w:tcW w:w="8212" w:type="dxa"/>
            <w:shd w:val="clear" w:color="000000" w:fill="FDE9D9"/>
            <w:noWrap/>
            <w:vAlign w:val="bottom"/>
            <w:hideMark/>
          </w:tcPr>
          <w:p w14:paraId="37C2755A" w14:textId="77777777" w:rsidR="00311C14" w:rsidRPr="00847F91" w:rsidRDefault="00311C14" w:rsidP="001A2EF9">
            <w:pPr>
              <w:spacing w:before="0" w:after="0" w:line="240" w:lineRule="auto"/>
              <w:rPr>
                <w:b/>
                <w:bCs/>
                <w:color w:val="000000"/>
                <w:sz w:val="22"/>
                <w:szCs w:val="22"/>
              </w:rPr>
            </w:pPr>
            <w:r w:rsidRPr="00847F91">
              <w:rPr>
                <w:b/>
                <w:bCs/>
                <w:color w:val="000000"/>
                <w:sz w:val="22"/>
                <w:szCs w:val="22"/>
              </w:rPr>
              <w:t>Structures</w:t>
            </w:r>
          </w:p>
        </w:tc>
        <w:tc>
          <w:tcPr>
            <w:tcW w:w="992" w:type="dxa"/>
            <w:shd w:val="clear" w:color="000000" w:fill="FDE9D9"/>
            <w:noWrap/>
            <w:vAlign w:val="bottom"/>
            <w:hideMark/>
          </w:tcPr>
          <w:p w14:paraId="3A1CC3D4" w14:textId="77777777" w:rsidR="00311C14" w:rsidRPr="00847F91" w:rsidRDefault="00311C14" w:rsidP="001A2EF9">
            <w:pPr>
              <w:spacing w:before="0" w:after="0" w:line="240" w:lineRule="auto"/>
              <w:rPr>
                <w:b/>
                <w:bCs/>
                <w:color w:val="000000"/>
                <w:sz w:val="22"/>
                <w:szCs w:val="22"/>
              </w:rPr>
            </w:pPr>
            <w:r w:rsidRPr="00847F91">
              <w:rPr>
                <w:b/>
                <w:bCs/>
                <w:color w:val="000000"/>
                <w:sz w:val="22"/>
                <w:szCs w:val="22"/>
              </w:rPr>
              <w:t>Nombre</w:t>
            </w:r>
          </w:p>
        </w:tc>
      </w:tr>
      <w:tr w:rsidR="00311C14" w:rsidRPr="00847F91" w14:paraId="6B00E250" w14:textId="77777777" w:rsidTr="001A2EF9">
        <w:trPr>
          <w:trHeight w:val="315"/>
        </w:trPr>
        <w:tc>
          <w:tcPr>
            <w:tcW w:w="8212" w:type="dxa"/>
            <w:shd w:val="clear" w:color="auto" w:fill="auto"/>
            <w:noWrap/>
            <w:vAlign w:val="bottom"/>
            <w:hideMark/>
          </w:tcPr>
          <w:p w14:paraId="737A2331" w14:textId="5A67BCC5" w:rsidR="00311C14" w:rsidRPr="00847F91" w:rsidRDefault="0087486B" w:rsidP="001A2EF9">
            <w:pPr>
              <w:spacing w:before="0" w:after="0" w:line="240" w:lineRule="auto"/>
              <w:rPr>
                <w:b/>
                <w:bCs/>
                <w:color w:val="000000"/>
                <w:sz w:val="22"/>
                <w:szCs w:val="22"/>
              </w:rPr>
            </w:pPr>
            <w:r>
              <w:rPr>
                <w:b/>
                <w:bCs/>
                <w:color w:val="000000"/>
                <w:sz w:val="22"/>
                <w:szCs w:val="22"/>
              </w:rPr>
              <w:t>Direction</w:t>
            </w:r>
          </w:p>
        </w:tc>
        <w:tc>
          <w:tcPr>
            <w:tcW w:w="992" w:type="dxa"/>
            <w:shd w:val="clear" w:color="auto" w:fill="auto"/>
            <w:noWrap/>
            <w:vAlign w:val="bottom"/>
            <w:hideMark/>
          </w:tcPr>
          <w:p w14:paraId="2FA51419" w14:textId="1A4C55C6" w:rsidR="00311C14" w:rsidRPr="00847F91" w:rsidRDefault="0087486B" w:rsidP="001A2EF9">
            <w:pPr>
              <w:spacing w:before="0" w:after="0" w:line="240" w:lineRule="auto"/>
              <w:jc w:val="center"/>
              <w:rPr>
                <w:color w:val="000000"/>
                <w:sz w:val="22"/>
                <w:szCs w:val="22"/>
              </w:rPr>
            </w:pPr>
            <w:r>
              <w:rPr>
                <w:color w:val="000000"/>
                <w:sz w:val="22"/>
                <w:szCs w:val="22"/>
              </w:rPr>
              <w:t>2</w:t>
            </w:r>
          </w:p>
        </w:tc>
      </w:tr>
      <w:tr w:rsidR="00311C14" w:rsidRPr="00847F91" w14:paraId="2DCA3A8D" w14:textId="77777777" w:rsidTr="001A2EF9">
        <w:trPr>
          <w:trHeight w:val="315"/>
        </w:trPr>
        <w:tc>
          <w:tcPr>
            <w:tcW w:w="8212" w:type="dxa"/>
            <w:shd w:val="clear" w:color="auto" w:fill="auto"/>
            <w:noWrap/>
            <w:vAlign w:val="bottom"/>
            <w:hideMark/>
          </w:tcPr>
          <w:p w14:paraId="1BF71219" w14:textId="77777777" w:rsidR="00311C14" w:rsidRPr="00847F91" w:rsidRDefault="00311C14" w:rsidP="001A2EF9">
            <w:pPr>
              <w:spacing w:before="0" w:after="0" w:line="240" w:lineRule="auto"/>
              <w:rPr>
                <w:b/>
                <w:bCs/>
                <w:color w:val="000000"/>
                <w:sz w:val="22"/>
                <w:szCs w:val="22"/>
              </w:rPr>
            </w:pPr>
            <w:r w:rsidRPr="00847F91">
              <w:rPr>
                <w:b/>
                <w:bCs/>
                <w:color w:val="000000"/>
                <w:sz w:val="22"/>
                <w:szCs w:val="22"/>
              </w:rPr>
              <w:t xml:space="preserve"> Institut National de la Statistique</w:t>
            </w:r>
          </w:p>
        </w:tc>
        <w:tc>
          <w:tcPr>
            <w:tcW w:w="992" w:type="dxa"/>
            <w:shd w:val="clear" w:color="auto" w:fill="auto"/>
            <w:noWrap/>
            <w:vAlign w:val="bottom"/>
            <w:hideMark/>
          </w:tcPr>
          <w:p w14:paraId="707E0672"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 </w:t>
            </w:r>
          </w:p>
        </w:tc>
      </w:tr>
      <w:tr w:rsidR="00311C14" w:rsidRPr="00847F91" w14:paraId="30A8E8EF" w14:textId="77777777" w:rsidTr="001A2EF9">
        <w:trPr>
          <w:trHeight w:val="315"/>
        </w:trPr>
        <w:tc>
          <w:tcPr>
            <w:tcW w:w="8212" w:type="dxa"/>
            <w:shd w:val="clear" w:color="auto" w:fill="auto"/>
            <w:noWrap/>
            <w:vAlign w:val="bottom"/>
            <w:hideMark/>
          </w:tcPr>
          <w:p w14:paraId="423505DE"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Personnel d’appui (Secrétariat, Plantons, Comptable)</w:t>
            </w:r>
          </w:p>
        </w:tc>
        <w:tc>
          <w:tcPr>
            <w:tcW w:w="992" w:type="dxa"/>
            <w:shd w:val="clear" w:color="auto" w:fill="auto"/>
            <w:noWrap/>
            <w:vAlign w:val="bottom"/>
            <w:hideMark/>
          </w:tcPr>
          <w:p w14:paraId="072EFCE7"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4</w:t>
            </w:r>
          </w:p>
        </w:tc>
      </w:tr>
      <w:tr w:rsidR="00311C14" w:rsidRPr="00847F91" w14:paraId="6897B5CC" w14:textId="77777777" w:rsidTr="001A2EF9">
        <w:trPr>
          <w:trHeight w:val="330"/>
        </w:trPr>
        <w:tc>
          <w:tcPr>
            <w:tcW w:w="8212" w:type="dxa"/>
            <w:shd w:val="clear" w:color="auto" w:fill="auto"/>
            <w:noWrap/>
            <w:vAlign w:val="bottom"/>
            <w:hideMark/>
          </w:tcPr>
          <w:p w14:paraId="5AFCE972"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Cellule de Gestion des Ressources Humaines et de la Formation</w:t>
            </w:r>
          </w:p>
        </w:tc>
        <w:tc>
          <w:tcPr>
            <w:tcW w:w="992" w:type="dxa"/>
            <w:shd w:val="clear" w:color="auto" w:fill="auto"/>
            <w:noWrap/>
            <w:vAlign w:val="bottom"/>
            <w:hideMark/>
          </w:tcPr>
          <w:p w14:paraId="3394A556"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2C274EE6" w14:textId="77777777" w:rsidTr="001A2EF9">
        <w:trPr>
          <w:trHeight w:val="330"/>
        </w:trPr>
        <w:tc>
          <w:tcPr>
            <w:tcW w:w="8212" w:type="dxa"/>
            <w:shd w:val="clear" w:color="auto" w:fill="auto"/>
            <w:noWrap/>
            <w:vAlign w:val="bottom"/>
            <w:hideMark/>
          </w:tcPr>
          <w:p w14:paraId="1F263FFC"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Cellule de Coordination et de Coopération Technique et Institutionnelle</w:t>
            </w:r>
          </w:p>
        </w:tc>
        <w:tc>
          <w:tcPr>
            <w:tcW w:w="992" w:type="dxa"/>
            <w:shd w:val="clear" w:color="auto" w:fill="auto"/>
            <w:noWrap/>
            <w:vAlign w:val="bottom"/>
            <w:hideMark/>
          </w:tcPr>
          <w:p w14:paraId="1971571A"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6</w:t>
            </w:r>
          </w:p>
        </w:tc>
      </w:tr>
      <w:tr w:rsidR="00311C14" w:rsidRPr="00847F91" w14:paraId="52566848" w14:textId="77777777" w:rsidTr="001A2EF9">
        <w:trPr>
          <w:trHeight w:val="330"/>
        </w:trPr>
        <w:tc>
          <w:tcPr>
            <w:tcW w:w="8212" w:type="dxa"/>
            <w:shd w:val="clear" w:color="auto" w:fill="auto"/>
            <w:noWrap/>
            <w:vAlign w:val="bottom"/>
            <w:hideMark/>
          </w:tcPr>
          <w:p w14:paraId="7B0A87D8"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Agence Comptable</w:t>
            </w:r>
          </w:p>
        </w:tc>
        <w:tc>
          <w:tcPr>
            <w:tcW w:w="992" w:type="dxa"/>
            <w:shd w:val="clear" w:color="auto" w:fill="auto"/>
            <w:noWrap/>
            <w:vAlign w:val="bottom"/>
            <w:hideMark/>
          </w:tcPr>
          <w:p w14:paraId="5E0A75CF"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77ED6219" w14:textId="77777777" w:rsidTr="001A2EF9">
        <w:trPr>
          <w:trHeight w:val="315"/>
        </w:trPr>
        <w:tc>
          <w:tcPr>
            <w:tcW w:w="8212" w:type="dxa"/>
            <w:shd w:val="clear" w:color="auto" w:fill="auto"/>
            <w:noWrap/>
            <w:vAlign w:val="bottom"/>
            <w:hideMark/>
          </w:tcPr>
          <w:p w14:paraId="57EB6314"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Département des Statistiques Démographiques et Sociales</w:t>
            </w:r>
          </w:p>
        </w:tc>
        <w:tc>
          <w:tcPr>
            <w:tcW w:w="992" w:type="dxa"/>
            <w:shd w:val="clear" w:color="auto" w:fill="auto"/>
            <w:noWrap/>
            <w:vAlign w:val="bottom"/>
            <w:hideMark/>
          </w:tcPr>
          <w:p w14:paraId="7C44D6B2"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00F6CDDE" w14:textId="77777777" w:rsidTr="001A2EF9">
        <w:trPr>
          <w:trHeight w:val="315"/>
        </w:trPr>
        <w:tc>
          <w:tcPr>
            <w:tcW w:w="8212" w:type="dxa"/>
            <w:shd w:val="clear" w:color="auto" w:fill="auto"/>
            <w:noWrap/>
            <w:vAlign w:val="bottom"/>
            <w:hideMark/>
          </w:tcPr>
          <w:p w14:paraId="68D94799"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Département des Statistiques Agricoles et Environnementales</w:t>
            </w:r>
          </w:p>
        </w:tc>
        <w:tc>
          <w:tcPr>
            <w:tcW w:w="992" w:type="dxa"/>
            <w:shd w:val="clear" w:color="auto" w:fill="auto"/>
            <w:noWrap/>
            <w:vAlign w:val="bottom"/>
            <w:hideMark/>
          </w:tcPr>
          <w:p w14:paraId="729CB5C9"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69AB4251" w14:textId="77777777" w:rsidTr="001A2EF9">
        <w:trPr>
          <w:trHeight w:val="315"/>
        </w:trPr>
        <w:tc>
          <w:tcPr>
            <w:tcW w:w="8212" w:type="dxa"/>
            <w:shd w:val="clear" w:color="auto" w:fill="auto"/>
            <w:noWrap/>
            <w:vAlign w:val="bottom"/>
            <w:hideMark/>
          </w:tcPr>
          <w:p w14:paraId="17447C37"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Département de la Comptabilité Nationale, des Statistiques de Conjoncture et des Études et Analyses Économiques</w:t>
            </w:r>
          </w:p>
        </w:tc>
        <w:tc>
          <w:tcPr>
            <w:tcW w:w="992" w:type="dxa"/>
            <w:shd w:val="clear" w:color="auto" w:fill="auto"/>
            <w:noWrap/>
            <w:vAlign w:val="bottom"/>
            <w:hideMark/>
          </w:tcPr>
          <w:p w14:paraId="395E1729"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7B1029D9" w14:textId="77777777" w:rsidTr="001A2EF9">
        <w:trPr>
          <w:trHeight w:val="315"/>
        </w:trPr>
        <w:tc>
          <w:tcPr>
            <w:tcW w:w="8212" w:type="dxa"/>
            <w:shd w:val="clear" w:color="auto" w:fill="auto"/>
            <w:noWrap/>
            <w:vAlign w:val="bottom"/>
            <w:hideMark/>
          </w:tcPr>
          <w:p w14:paraId="6A1C0B6B"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Département de la Recherche, de la Normalisation et des Enquêtes Statistiques</w:t>
            </w:r>
          </w:p>
        </w:tc>
        <w:tc>
          <w:tcPr>
            <w:tcW w:w="992" w:type="dxa"/>
            <w:shd w:val="clear" w:color="auto" w:fill="auto"/>
            <w:noWrap/>
            <w:vAlign w:val="bottom"/>
            <w:hideMark/>
          </w:tcPr>
          <w:p w14:paraId="50EEFA96"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0A84FCAA" w14:textId="77777777" w:rsidTr="001A2EF9">
        <w:trPr>
          <w:trHeight w:val="315"/>
        </w:trPr>
        <w:tc>
          <w:tcPr>
            <w:tcW w:w="8212" w:type="dxa"/>
            <w:shd w:val="clear" w:color="auto" w:fill="auto"/>
            <w:noWrap/>
            <w:vAlign w:val="bottom"/>
            <w:hideMark/>
          </w:tcPr>
          <w:p w14:paraId="36227679"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Département des Applications, de la Diffusion et de la Gestion des Bases de Données</w:t>
            </w:r>
          </w:p>
        </w:tc>
        <w:tc>
          <w:tcPr>
            <w:tcW w:w="992" w:type="dxa"/>
            <w:shd w:val="clear" w:color="auto" w:fill="auto"/>
            <w:noWrap/>
            <w:vAlign w:val="bottom"/>
            <w:hideMark/>
          </w:tcPr>
          <w:p w14:paraId="6327D78C"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1524F52E" w14:textId="77777777" w:rsidTr="001A2EF9">
        <w:trPr>
          <w:trHeight w:val="315"/>
        </w:trPr>
        <w:tc>
          <w:tcPr>
            <w:tcW w:w="8212" w:type="dxa"/>
            <w:shd w:val="clear" w:color="auto" w:fill="auto"/>
            <w:noWrap/>
            <w:vAlign w:val="bottom"/>
            <w:hideMark/>
          </w:tcPr>
          <w:p w14:paraId="2ADDC154" w14:textId="77777777" w:rsidR="00311C14" w:rsidRPr="00847F91" w:rsidRDefault="00311C14" w:rsidP="001A2EF9">
            <w:pPr>
              <w:spacing w:before="0" w:after="0" w:line="240" w:lineRule="auto"/>
              <w:rPr>
                <w:b/>
                <w:bCs/>
                <w:color w:val="000000"/>
                <w:sz w:val="22"/>
                <w:szCs w:val="22"/>
              </w:rPr>
            </w:pPr>
            <w:r w:rsidRPr="00847F91">
              <w:rPr>
                <w:b/>
                <w:bCs/>
                <w:color w:val="000000"/>
                <w:sz w:val="22"/>
                <w:szCs w:val="22"/>
              </w:rPr>
              <w:t>CPS</w:t>
            </w:r>
          </w:p>
        </w:tc>
        <w:tc>
          <w:tcPr>
            <w:tcW w:w="992" w:type="dxa"/>
            <w:shd w:val="clear" w:color="auto" w:fill="auto"/>
            <w:noWrap/>
            <w:vAlign w:val="bottom"/>
            <w:hideMark/>
          </w:tcPr>
          <w:p w14:paraId="184E7681"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 </w:t>
            </w:r>
          </w:p>
        </w:tc>
      </w:tr>
      <w:tr w:rsidR="00311C14" w:rsidRPr="00847F91" w14:paraId="0E94BB73" w14:textId="77777777" w:rsidTr="001A2EF9">
        <w:trPr>
          <w:trHeight w:val="315"/>
        </w:trPr>
        <w:tc>
          <w:tcPr>
            <w:tcW w:w="8212" w:type="dxa"/>
            <w:shd w:val="clear" w:color="auto" w:fill="auto"/>
            <w:noWrap/>
            <w:vAlign w:val="bottom"/>
            <w:hideMark/>
          </w:tcPr>
          <w:p w14:paraId="45DE8FAC"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CPS/SDR</w:t>
            </w:r>
          </w:p>
        </w:tc>
        <w:tc>
          <w:tcPr>
            <w:tcW w:w="992" w:type="dxa"/>
            <w:shd w:val="clear" w:color="auto" w:fill="auto"/>
            <w:noWrap/>
            <w:vAlign w:val="bottom"/>
            <w:hideMark/>
          </w:tcPr>
          <w:p w14:paraId="063A888A"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68D3D552" w14:textId="77777777" w:rsidTr="001A2EF9">
        <w:trPr>
          <w:trHeight w:val="315"/>
        </w:trPr>
        <w:tc>
          <w:tcPr>
            <w:tcW w:w="8212" w:type="dxa"/>
            <w:shd w:val="clear" w:color="auto" w:fill="auto"/>
            <w:noWrap/>
            <w:vAlign w:val="bottom"/>
            <w:hideMark/>
          </w:tcPr>
          <w:p w14:paraId="7AE7EFC8"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CPS/SETC</w:t>
            </w:r>
          </w:p>
        </w:tc>
        <w:tc>
          <w:tcPr>
            <w:tcW w:w="992" w:type="dxa"/>
            <w:shd w:val="clear" w:color="auto" w:fill="auto"/>
            <w:noWrap/>
            <w:vAlign w:val="bottom"/>
            <w:hideMark/>
          </w:tcPr>
          <w:p w14:paraId="2EE6D706"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2BE39B4A" w14:textId="77777777" w:rsidTr="001A2EF9">
        <w:trPr>
          <w:trHeight w:val="315"/>
        </w:trPr>
        <w:tc>
          <w:tcPr>
            <w:tcW w:w="8212" w:type="dxa"/>
            <w:shd w:val="clear" w:color="auto" w:fill="auto"/>
            <w:noWrap/>
            <w:vAlign w:val="bottom"/>
            <w:hideMark/>
          </w:tcPr>
          <w:p w14:paraId="21ABAA52"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CPS/SJ</w:t>
            </w:r>
          </w:p>
        </w:tc>
        <w:tc>
          <w:tcPr>
            <w:tcW w:w="992" w:type="dxa"/>
            <w:shd w:val="clear" w:color="auto" w:fill="auto"/>
            <w:noWrap/>
            <w:vAlign w:val="bottom"/>
            <w:hideMark/>
          </w:tcPr>
          <w:p w14:paraId="51B1C51C"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45E76FFF" w14:textId="77777777" w:rsidTr="001A2EF9">
        <w:trPr>
          <w:trHeight w:val="315"/>
        </w:trPr>
        <w:tc>
          <w:tcPr>
            <w:tcW w:w="8212" w:type="dxa"/>
            <w:shd w:val="clear" w:color="auto" w:fill="auto"/>
            <w:noWrap/>
            <w:vAlign w:val="bottom"/>
            <w:hideMark/>
          </w:tcPr>
          <w:p w14:paraId="55C930BC"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CPS/SICAEPIP</w:t>
            </w:r>
          </w:p>
        </w:tc>
        <w:tc>
          <w:tcPr>
            <w:tcW w:w="992" w:type="dxa"/>
            <w:shd w:val="clear" w:color="auto" w:fill="auto"/>
            <w:noWrap/>
            <w:vAlign w:val="bottom"/>
            <w:hideMark/>
          </w:tcPr>
          <w:p w14:paraId="225F87BF"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4C5189FC" w14:textId="77777777" w:rsidTr="001A2EF9">
        <w:trPr>
          <w:trHeight w:val="315"/>
        </w:trPr>
        <w:tc>
          <w:tcPr>
            <w:tcW w:w="8212" w:type="dxa"/>
            <w:shd w:val="clear" w:color="auto" w:fill="auto"/>
            <w:noWrap/>
            <w:vAlign w:val="bottom"/>
            <w:hideMark/>
          </w:tcPr>
          <w:p w14:paraId="5AC059A9"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CPS/SME</w:t>
            </w:r>
          </w:p>
        </w:tc>
        <w:tc>
          <w:tcPr>
            <w:tcW w:w="992" w:type="dxa"/>
            <w:shd w:val="clear" w:color="auto" w:fill="auto"/>
            <w:noWrap/>
            <w:vAlign w:val="bottom"/>
            <w:hideMark/>
          </w:tcPr>
          <w:p w14:paraId="203C81F0"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351D6835" w14:textId="77777777" w:rsidTr="001A2EF9">
        <w:trPr>
          <w:trHeight w:val="315"/>
        </w:trPr>
        <w:tc>
          <w:tcPr>
            <w:tcW w:w="8212" w:type="dxa"/>
            <w:shd w:val="clear" w:color="auto" w:fill="auto"/>
            <w:noWrap/>
            <w:vAlign w:val="bottom"/>
            <w:hideMark/>
          </w:tcPr>
          <w:p w14:paraId="6F27726B"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CPS/SSDSPF</w:t>
            </w:r>
          </w:p>
        </w:tc>
        <w:tc>
          <w:tcPr>
            <w:tcW w:w="992" w:type="dxa"/>
            <w:shd w:val="clear" w:color="auto" w:fill="auto"/>
            <w:noWrap/>
            <w:vAlign w:val="bottom"/>
            <w:hideMark/>
          </w:tcPr>
          <w:p w14:paraId="575D65F6"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38D8ACA3" w14:textId="77777777" w:rsidTr="001A2EF9">
        <w:trPr>
          <w:trHeight w:val="315"/>
        </w:trPr>
        <w:tc>
          <w:tcPr>
            <w:tcW w:w="8212" w:type="dxa"/>
            <w:shd w:val="clear" w:color="auto" w:fill="auto"/>
            <w:noWrap/>
            <w:vAlign w:val="bottom"/>
            <w:hideMark/>
          </w:tcPr>
          <w:p w14:paraId="44338AED"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CPS/SCJ</w:t>
            </w:r>
          </w:p>
        </w:tc>
        <w:tc>
          <w:tcPr>
            <w:tcW w:w="992" w:type="dxa"/>
            <w:shd w:val="clear" w:color="auto" w:fill="auto"/>
            <w:noWrap/>
            <w:vAlign w:val="bottom"/>
            <w:hideMark/>
          </w:tcPr>
          <w:p w14:paraId="08657F7E"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1FE64593" w14:textId="77777777" w:rsidTr="001A2EF9">
        <w:trPr>
          <w:trHeight w:val="315"/>
        </w:trPr>
        <w:tc>
          <w:tcPr>
            <w:tcW w:w="8212" w:type="dxa"/>
            <w:shd w:val="clear" w:color="auto" w:fill="auto"/>
            <w:noWrap/>
            <w:vAlign w:val="bottom"/>
            <w:hideMark/>
          </w:tcPr>
          <w:p w14:paraId="6B63B4F7"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CPS/SE</w:t>
            </w:r>
          </w:p>
        </w:tc>
        <w:tc>
          <w:tcPr>
            <w:tcW w:w="992" w:type="dxa"/>
            <w:shd w:val="clear" w:color="auto" w:fill="auto"/>
            <w:noWrap/>
            <w:vAlign w:val="bottom"/>
            <w:hideMark/>
          </w:tcPr>
          <w:p w14:paraId="6B225A12"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773FB8D9" w14:textId="77777777" w:rsidTr="001A2EF9">
        <w:trPr>
          <w:trHeight w:val="315"/>
        </w:trPr>
        <w:tc>
          <w:tcPr>
            <w:tcW w:w="8212" w:type="dxa"/>
            <w:shd w:val="clear" w:color="auto" w:fill="auto"/>
            <w:noWrap/>
            <w:vAlign w:val="bottom"/>
            <w:hideMark/>
          </w:tcPr>
          <w:p w14:paraId="6007D491"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 xml:space="preserve">CPS/SATFPSI </w:t>
            </w:r>
          </w:p>
        </w:tc>
        <w:tc>
          <w:tcPr>
            <w:tcW w:w="992" w:type="dxa"/>
            <w:shd w:val="clear" w:color="auto" w:fill="auto"/>
            <w:noWrap/>
            <w:vAlign w:val="bottom"/>
            <w:hideMark/>
          </w:tcPr>
          <w:p w14:paraId="2772B969"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00914175" w14:textId="77777777" w:rsidTr="001A2EF9">
        <w:trPr>
          <w:trHeight w:val="315"/>
        </w:trPr>
        <w:tc>
          <w:tcPr>
            <w:tcW w:w="8212" w:type="dxa"/>
            <w:shd w:val="clear" w:color="auto" w:fill="auto"/>
            <w:noWrap/>
            <w:vAlign w:val="bottom"/>
            <w:hideMark/>
          </w:tcPr>
          <w:p w14:paraId="62A35684"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CPS/SEEUDE</w:t>
            </w:r>
          </w:p>
        </w:tc>
        <w:tc>
          <w:tcPr>
            <w:tcW w:w="992" w:type="dxa"/>
            <w:shd w:val="clear" w:color="auto" w:fill="auto"/>
            <w:noWrap/>
            <w:vAlign w:val="bottom"/>
            <w:hideMark/>
          </w:tcPr>
          <w:p w14:paraId="2F3ADF32"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114900F2" w14:textId="77777777" w:rsidTr="001A2EF9">
        <w:trPr>
          <w:trHeight w:val="315"/>
        </w:trPr>
        <w:tc>
          <w:tcPr>
            <w:tcW w:w="8212" w:type="dxa"/>
            <w:shd w:val="clear" w:color="auto" w:fill="auto"/>
            <w:noWrap/>
            <w:vAlign w:val="bottom"/>
            <w:hideMark/>
          </w:tcPr>
          <w:p w14:paraId="5F88D322"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CPS/SCI</w:t>
            </w:r>
          </w:p>
        </w:tc>
        <w:tc>
          <w:tcPr>
            <w:tcW w:w="992" w:type="dxa"/>
            <w:shd w:val="clear" w:color="auto" w:fill="auto"/>
            <w:noWrap/>
            <w:vAlign w:val="bottom"/>
            <w:hideMark/>
          </w:tcPr>
          <w:p w14:paraId="1F18B0F2"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6D72B5B2" w14:textId="77777777" w:rsidTr="001A2EF9">
        <w:trPr>
          <w:trHeight w:val="315"/>
        </w:trPr>
        <w:tc>
          <w:tcPr>
            <w:tcW w:w="8212" w:type="dxa"/>
            <w:shd w:val="clear" w:color="auto" w:fill="auto"/>
            <w:noWrap/>
            <w:vAlign w:val="bottom"/>
            <w:hideMark/>
          </w:tcPr>
          <w:p w14:paraId="38B5ECE7" w14:textId="77777777" w:rsidR="00311C14" w:rsidRPr="00847F91" w:rsidRDefault="00311C14" w:rsidP="001A2EF9">
            <w:pPr>
              <w:spacing w:before="0" w:after="0" w:line="240" w:lineRule="auto"/>
              <w:rPr>
                <w:b/>
                <w:bCs/>
                <w:color w:val="000000"/>
                <w:sz w:val="22"/>
                <w:szCs w:val="22"/>
              </w:rPr>
            </w:pPr>
            <w:r w:rsidRPr="00847F91">
              <w:rPr>
                <w:b/>
                <w:bCs/>
                <w:color w:val="000000"/>
                <w:sz w:val="22"/>
                <w:szCs w:val="22"/>
              </w:rPr>
              <w:t>Directions</w:t>
            </w:r>
          </w:p>
        </w:tc>
        <w:tc>
          <w:tcPr>
            <w:tcW w:w="992" w:type="dxa"/>
            <w:shd w:val="clear" w:color="auto" w:fill="auto"/>
            <w:noWrap/>
            <w:vAlign w:val="bottom"/>
            <w:hideMark/>
          </w:tcPr>
          <w:p w14:paraId="364E1B1B"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 </w:t>
            </w:r>
          </w:p>
        </w:tc>
      </w:tr>
      <w:tr w:rsidR="00311C14" w:rsidRPr="00847F91" w14:paraId="718AD5AE" w14:textId="77777777" w:rsidTr="001A2EF9">
        <w:trPr>
          <w:trHeight w:val="315"/>
        </w:trPr>
        <w:tc>
          <w:tcPr>
            <w:tcW w:w="8212" w:type="dxa"/>
            <w:shd w:val="clear" w:color="auto" w:fill="auto"/>
            <w:noWrap/>
            <w:vAlign w:val="bottom"/>
            <w:hideMark/>
          </w:tcPr>
          <w:p w14:paraId="64B1542A"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Direction nationale de la Population</w:t>
            </w:r>
          </w:p>
        </w:tc>
        <w:tc>
          <w:tcPr>
            <w:tcW w:w="992" w:type="dxa"/>
            <w:shd w:val="clear" w:color="auto" w:fill="auto"/>
            <w:noWrap/>
            <w:vAlign w:val="bottom"/>
            <w:hideMark/>
          </w:tcPr>
          <w:p w14:paraId="01F6BBAF"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6FA086FD" w14:textId="77777777" w:rsidTr="001A2EF9">
        <w:trPr>
          <w:trHeight w:val="315"/>
        </w:trPr>
        <w:tc>
          <w:tcPr>
            <w:tcW w:w="8212" w:type="dxa"/>
            <w:shd w:val="clear" w:color="auto" w:fill="auto"/>
            <w:noWrap/>
            <w:vAlign w:val="bottom"/>
            <w:hideMark/>
          </w:tcPr>
          <w:p w14:paraId="76345B63"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Centre de Formation et de Perfectionnement en Statistique</w:t>
            </w:r>
          </w:p>
        </w:tc>
        <w:tc>
          <w:tcPr>
            <w:tcW w:w="992" w:type="dxa"/>
            <w:shd w:val="clear" w:color="auto" w:fill="auto"/>
            <w:noWrap/>
            <w:vAlign w:val="bottom"/>
            <w:hideMark/>
          </w:tcPr>
          <w:p w14:paraId="51A2DA60"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5C3E9EB0" w14:textId="77777777" w:rsidTr="001A2EF9">
        <w:trPr>
          <w:trHeight w:val="315"/>
        </w:trPr>
        <w:tc>
          <w:tcPr>
            <w:tcW w:w="8212" w:type="dxa"/>
            <w:shd w:val="clear" w:color="auto" w:fill="auto"/>
            <w:noWrap/>
            <w:vAlign w:val="bottom"/>
            <w:hideMark/>
          </w:tcPr>
          <w:p w14:paraId="7C678A3F"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 xml:space="preserve">Direction Nationale de la Planification du Développement  </w:t>
            </w:r>
          </w:p>
        </w:tc>
        <w:tc>
          <w:tcPr>
            <w:tcW w:w="992" w:type="dxa"/>
            <w:shd w:val="clear" w:color="auto" w:fill="auto"/>
            <w:noWrap/>
            <w:vAlign w:val="bottom"/>
            <w:hideMark/>
          </w:tcPr>
          <w:p w14:paraId="2B2F9A49"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1C56B91B" w14:textId="77777777" w:rsidTr="001A2EF9">
        <w:trPr>
          <w:trHeight w:val="315"/>
        </w:trPr>
        <w:tc>
          <w:tcPr>
            <w:tcW w:w="8212" w:type="dxa"/>
            <w:shd w:val="clear" w:color="auto" w:fill="auto"/>
            <w:noWrap/>
            <w:vAlign w:val="bottom"/>
          </w:tcPr>
          <w:p w14:paraId="695A9A4E" w14:textId="77777777" w:rsidR="00311C14" w:rsidRPr="00847F91" w:rsidRDefault="00311C14" w:rsidP="001A2EF9">
            <w:pPr>
              <w:spacing w:before="0" w:after="0" w:line="240" w:lineRule="auto"/>
              <w:ind w:firstLineChars="200" w:firstLine="440"/>
              <w:rPr>
                <w:color w:val="000000"/>
                <w:sz w:val="22"/>
                <w:szCs w:val="22"/>
              </w:rPr>
            </w:pPr>
            <w:r>
              <w:rPr>
                <w:color w:val="000000"/>
                <w:sz w:val="22"/>
                <w:szCs w:val="22"/>
              </w:rPr>
              <w:lastRenderedPageBreak/>
              <w:t>CT CSLP</w:t>
            </w:r>
          </w:p>
        </w:tc>
        <w:tc>
          <w:tcPr>
            <w:tcW w:w="992" w:type="dxa"/>
            <w:shd w:val="clear" w:color="auto" w:fill="auto"/>
            <w:noWrap/>
            <w:vAlign w:val="bottom"/>
          </w:tcPr>
          <w:p w14:paraId="53DE9068" w14:textId="77777777" w:rsidR="00311C14" w:rsidRPr="00847F91" w:rsidRDefault="00311C14" w:rsidP="001A2EF9">
            <w:pPr>
              <w:spacing w:before="0" w:after="0" w:line="240" w:lineRule="auto"/>
              <w:jc w:val="center"/>
              <w:rPr>
                <w:color w:val="000000"/>
                <w:sz w:val="22"/>
                <w:szCs w:val="22"/>
              </w:rPr>
            </w:pPr>
            <w:r>
              <w:rPr>
                <w:color w:val="000000"/>
                <w:sz w:val="22"/>
                <w:szCs w:val="22"/>
              </w:rPr>
              <w:t>1</w:t>
            </w:r>
          </w:p>
        </w:tc>
      </w:tr>
      <w:tr w:rsidR="00311C14" w:rsidRPr="00847F91" w14:paraId="6EB0F010" w14:textId="77777777" w:rsidTr="001A2EF9">
        <w:trPr>
          <w:trHeight w:val="315"/>
        </w:trPr>
        <w:tc>
          <w:tcPr>
            <w:tcW w:w="8212" w:type="dxa"/>
            <w:shd w:val="clear" w:color="auto" w:fill="auto"/>
            <w:noWrap/>
            <w:vAlign w:val="bottom"/>
            <w:hideMark/>
          </w:tcPr>
          <w:p w14:paraId="4607F3AF"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Direction Nationale de l'Aménagement du Territoire</w:t>
            </w:r>
          </w:p>
        </w:tc>
        <w:tc>
          <w:tcPr>
            <w:tcW w:w="992" w:type="dxa"/>
            <w:shd w:val="clear" w:color="auto" w:fill="auto"/>
            <w:noWrap/>
            <w:vAlign w:val="bottom"/>
            <w:hideMark/>
          </w:tcPr>
          <w:p w14:paraId="3A1C673A"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598AA155" w14:textId="77777777" w:rsidTr="001A2EF9">
        <w:trPr>
          <w:trHeight w:val="315"/>
        </w:trPr>
        <w:tc>
          <w:tcPr>
            <w:tcW w:w="8212" w:type="dxa"/>
            <w:shd w:val="clear" w:color="auto" w:fill="auto"/>
            <w:noWrap/>
            <w:vAlign w:val="bottom"/>
            <w:hideMark/>
          </w:tcPr>
          <w:p w14:paraId="14F68768" w14:textId="77777777" w:rsidR="00311C14" w:rsidRPr="00847F91" w:rsidRDefault="00311C14" w:rsidP="001A2EF9">
            <w:pPr>
              <w:spacing w:before="0" w:after="0" w:line="240" w:lineRule="auto"/>
              <w:ind w:firstLineChars="200" w:firstLine="440"/>
              <w:rPr>
                <w:color w:val="000000"/>
                <w:sz w:val="22"/>
                <w:szCs w:val="22"/>
              </w:rPr>
            </w:pPr>
            <w:r w:rsidRPr="00847F91">
              <w:rPr>
                <w:color w:val="000000"/>
                <w:sz w:val="22"/>
                <w:szCs w:val="22"/>
              </w:rPr>
              <w:t>DRPSIAP/Bamako</w:t>
            </w:r>
          </w:p>
        </w:tc>
        <w:tc>
          <w:tcPr>
            <w:tcW w:w="992" w:type="dxa"/>
            <w:shd w:val="clear" w:color="auto" w:fill="auto"/>
            <w:noWrap/>
            <w:vAlign w:val="bottom"/>
            <w:hideMark/>
          </w:tcPr>
          <w:p w14:paraId="50B56258"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30A2CFF4" w14:textId="77777777" w:rsidTr="001A2EF9">
        <w:trPr>
          <w:trHeight w:val="315"/>
        </w:trPr>
        <w:tc>
          <w:tcPr>
            <w:tcW w:w="8212" w:type="dxa"/>
            <w:shd w:val="clear" w:color="auto" w:fill="auto"/>
            <w:noWrap/>
            <w:vAlign w:val="bottom"/>
            <w:hideMark/>
          </w:tcPr>
          <w:p w14:paraId="365C3224" w14:textId="77777777" w:rsidR="00311C14" w:rsidRPr="00847F91" w:rsidRDefault="00311C14" w:rsidP="001A2EF9">
            <w:pPr>
              <w:spacing w:before="0" w:after="0" w:line="240" w:lineRule="auto"/>
              <w:rPr>
                <w:b/>
                <w:bCs/>
                <w:color w:val="000000"/>
                <w:sz w:val="22"/>
                <w:szCs w:val="22"/>
              </w:rPr>
            </w:pPr>
            <w:r w:rsidRPr="00847F91">
              <w:rPr>
                <w:b/>
                <w:bCs/>
                <w:color w:val="000000"/>
                <w:sz w:val="22"/>
                <w:szCs w:val="22"/>
              </w:rPr>
              <w:t>Observatoires</w:t>
            </w:r>
          </w:p>
        </w:tc>
        <w:tc>
          <w:tcPr>
            <w:tcW w:w="992" w:type="dxa"/>
            <w:shd w:val="clear" w:color="auto" w:fill="auto"/>
            <w:noWrap/>
            <w:vAlign w:val="bottom"/>
            <w:hideMark/>
          </w:tcPr>
          <w:p w14:paraId="09FC5703"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 </w:t>
            </w:r>
          </w:p>
        </w:tc>
      </w:tr>
      <w:tr w:rsidR="00311C14" w:rsidRPr="00847F91" w14:paraId="40537270" w14:textId="77777777" w:rsidTr="001A2EF9">
        <w:trPr>
          <w:trHeight w:val="128"/>
        </w:trPr>
        <w:tc>
          <w:tcPr>
            <w:tcW w:w="8212" w:type="dxa"/>
            <w:shd w:val="clear" w:color="auto" w:fill="auto"/>
            <w:noWrap/>
            <w:vAlign w:val="bottom"/>
            <w:hideMark/>
          </w:tcPr>
          <w:p w14:paraId="71109084" w14:textId="77777777" w:rsidR="00311C14" w:rsidRPr="00847F91" w:rsidRDefault="00311C14" w:rsidP="001A2EF9">
            <w:pPr>
              <w:spacing w:before="0" w:after="0" w:line="240" w:lineRule="auto"/>
              <w:ind w:firstLineChars="100" w:firstLine="220"/>
              <w:rPr>
                <w:color w:val="000000"/>
                <w:sz w:val="22"/>
                <w:szCs w:val="22"/>
              </w:rPr>
            </w:pPr>
            <w:r w:rsidRPr="00847F91">
              <w:rPr>
                <w:color w:val="000000"/>
                <w:sz w:val="22"/>
                <w:szCs w:val="22"/>
              </w:rPr>
              <w:t>Observatoire du Développement Humain Durable</w:t>
            </w:r>
          </w:p>
        </w:tc>
        <w:tc>
          <w:tcPr>
            <w:tcW w:w="992" w:type="dxa"/>
            <w:shd w:val="clear" w:color="auto" w:fill="auto"/>
            <w:noWrap/>
            <w:vAlign w:val="bottom"/>
            <w:hideMark/>
          </w:tcPr>
          <w:p w14:paraId="2384FFBB" w14:textId="1BD636C5" w:rsidR="00311C14" w:rsidRPr="00847F91" w:rsidRDefault="001E0700" w:rsidP="001A2EF9">
            <w:pPr>
              <w:spacing w:before="0" w:after="0" w:line="240" w:lineRule="auto"/>
              <w:jc w:val="center"/>
              <w:rPr>
                <w:color w:val="000000"/>
                <w:sz w:val="22"/>
                <w:szCs w:val="22"/>
              </w:rPr>
            </w:pPr>
            <w:r>
              <w:rPr>
                <w:color w:val="000000"/>
                <w:sz w:val="22"/>
                <w:szCs w:val="22"/>
              </w:rPr>
              <w:t>2</w:t>
            </w:r>
          </w:p>
        </w:tc>
      </w:tr>
      <w:tr w:rsidR="00311C14" w:rsidRPr="00847F91" w14:paraId="182F2D44" w14:textId="77777777" w:rsidTr="001A2EF9">
        <w:trPr>
          <w:trHeight w:val="315"/>
        </w:trPr>
        <w:tc>
          <w:tcPr>
            <w:tcW w:w="8212" w:type="dxa"/>
            <w:shd w:val="clear" w:color="auto" w:fill="auto"/>
            <w:noWrap/>
            <w:vAlign w:val="bottom"/>
            <w:hideMark/>
          </w:tcPr>
          <w:p w14:paraId="5C5A13CB" w14:textId="77777777" w:rsidR="00311C14" w:rsidRPr="00847F91" w:rsidRDefault="00311C14" w:rsidP="001A2EF9">
            <w:pPr>
              <w:spacing w:before="0" w:after="0" w:line="240" w:lineRule="auto"/>
              <w:ind w:firstLineChars="100" w:firstLine="220"/>
              <w:rPr>
                <w:color w:val="000000"/>
                <w:sz w:val="22"/>
                <w:szCs w:val="22"/>
              </w:rPr>
            </w:pPr>
            <w:r w:rsidRPr="00847F91">
              <w:rPr>
                <w:color w:val="000000"/>
                <w:sz w:val="22"/>
                <w:szCs w:val="22"/>
              </w:rPr>
              <w:t>Observatoire National de l'Emploi et de la formation</w:t>
            </w:r>
          </w:p>
        </w:tc>
        <w:tc>
          <w:tcPr>
            <w:tcW w:w="992" w:type="dxa"/>
            <w:shd w:val="clear" w:color="auto" w:fill="auto"/>
            <w:noWrap/>
            <w:vAlign w:val="bottom"/>
            <w:hideMark/>
          </w:tcPr>
          <w:p w14:paraId="06B63C2D"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376E0BE9" w14:textId="77777777" w:rsidTr="001A2EF9">
        <w:trPr>
          <w:trHeight w:val="180"/>
        </w:trPr>
        <w:tc>
          <w:tcPr>
            <w:tcW w:w="8212" w:type="dxa"/>
            <w:shd w:val="clear" w:color="auto" w:fill="auto"/>
            <w:noWrap/>
            <w:vAlign w:val="bottom"/>
            <w:hideMark/>
          </w:tcPr>
          <w:p w14:paraId="64E855E7" w14:textId="77777777" w:rsidR="00311C14" w:rsidRPr="00847F91" w:rsidRDefault="00311C14" w:rsidP="001A2EF9">
            <w:pPr>
              <w:spacing w:before="0" w:after="0" w:line="240" w:lineRule="auto"/>
              <w:ind w:firstLineChars="100" w:firstLine="220"/>
              <w:rPr>
                <w:color w:val="000000"/>
                <w:sz w:val="22"/>
                <w:szCs w:val="22"/>
              </w:rPr>
            </w:pPr>
            <w:r w:rsidRPr="00847F91">
              <w:rPr>
                <w:color w:val="000000"/>
                <w:sz w:val="22"/>
                <w:szCs w:val="22"/>
              </w:rPr>
              <w:t>Observatoire du Marché Agricole</w:t>
            </w:r>
          </w:p>
        </w:tc>
        <w:tc>
          <w:tcPr>
            <w:tcW w:w="992" w:type="dxa"/>
            <w:shd w:val="clear" w:color="auto" w:fill="auto"/>
            <w:noWrap/>
            <w:vAlign w:val="bottom"/>
            <w:hideMark/>
          </w:tcPr>
          <w:p w14:paraId="403474B5"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6C609FB7" w14:textId="77777777" w:rsidTr="001A2EF9">
        <w:trPr>
          <w:trHeight w:val="142"/>
        </w:trPr>
        <w:tc>
          <w:tcPr>
            <w:tcW w:w="8212" w:type="dxa"/>
            <w:shd w:val="clear" w:color="auto" w:fill="auto"/>
            <w:noWrap/>
            <w:vAlign w:val="bottom"/>
            <w:hideMark/>
          </w:tcPr>
          <w:p w14:paraId="13CBC06A" w14:textId="77777777" w:rsidR="00311C14" w:rsidRPr="00847F91" w:rsidRDefault="00311C14" w:rsidP="001A2EF9">
            <w:pPr>
              <w:spacing w:before="0" w:after="0" w:line="240" w:lineRule="auto"/>
              <w:ind w:firstLineChars="100" w:firstLine="220"/>
              <w:rPr>
                <w:color w:val="000000"/>
                <w:sz w:val="22"/>
                <w:szCs w:val="22"/>
              </w:rPr>
            </w:pPr>
            <w:r w:rsidRPr="00847F91">
              <w:rPr>
                <w:color w:val="000000"/>
                <w:sz w:val="22"/>
                <w:szCs w:val="22"/>
              </w:rPr>
              <w:t>Observatoire des Transports</w:t>
            </w:r>
          </w:p>
        </w:tc>
        <w:tc>
          <w:tcPr>
            <w:tcW w:w="992" w:type="dxa"/>
            <w:shd w:val="clear" w:color="auto" w:fill="auto"/>
            <w:noWrap/>
            <w:vAlign w:val="bottom"/>
            <w:hideMark/>
          </w:tcPr>
          <w:p w14:paraId="0AA16306"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16792783" w14:textId="77777777" w:rsidTr="001A2EF9">
        <w:trPr>
          <w:trHeight w:val="330"/>
        </w:trPr>
        <w:tc>
          <w:tcPr>
            <w:tcW w:w="8212" w:type="dxa"/>
            <w:shd w:val="clear" w:color="auto" w:fill="auto"/>
            <w:noWrap/>
            <w:vAlign w:val="bottom"/>
            <w:hideMark/>
          </w:tcPr>
          <w:p w14:paraId="51DC14B5" w14:textId="77777777" w:rsidR="00311C14" w:rsidRPr="00847F91" w:rsidRDefault="00311C14" w:rsidP="001A2EF9">
            <w:pPr>
              <w:spacing w:before="0" w:after="0" w:line="240" w:lineRule="auto"/>
              <w:ind w:firstLineChars="100" w:firstLine="220"/>
              <w:rPr>
                <w:color w:val="000000"/>
                <w:sz w:val="22"/>
                <w:szCs w:val="22"/>
              </w:rPr>
            </w:pPr>
            <w:r w:rsidRPr="00847F91">
              <w:rPr>
                <w:color w:val="000000"/>
                <w:sz w:val="22"/>
                <w:szCs w:val="22"/>
              </w:rPr>
              <w:t>Observatoire de l'Industrie</w:t>
            </w:r>
          </w:p>
        </w:tc>
        <w:tc>
          <w:tcPr>
            <w:tcW w:w="992" w:type="dxa"/>
            <w:shd w:val="clear" w:color="auto" w:fill="auto"/>
            <w:noWrap/>
            <w:vAlign w:val="bottom"/>
            <w:hideMark/>
          </w:tcPr>
          <w:p w14:paraId="03134CE2"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1</w:t>
            </w:r>
          </w:p>
        </w:tc>
      </w:tr>
      <w:tr w:rsidR="00311C14" w:rsidRPr="00847F91" w14:paraId="6B6FD75D" w14:textId="77777777" w:rsidTr="001A2EF9">
        <w:trPr>
          <w:trHeight w:val="330"/>
        </w:trPr>
        <w:tc>
          <w:tcPr>
            <w:tcW w:w="8212" w:type="dxa"/>
            <w:shd w:val="clear" w:color="000000" w:fill="FDE9D9"/>
            <w:noWrap/>
            <w:vAlign w:val="bottom"/>
            <w:hideMark/>
          </w:tcPr>
          <w:p w14:paraId="40ED82EA" w14:textId="77777777" w:rsidR="00311C14" w:rsidRPr="00847F91" w:rsidRDefault="00311C14" w:rsidP="001A2EF9">
            <w:pPr>
              <w:spacing w:before="0" w:after="0" w:line="240" w:lineRule="auto"/>
              <w:rPr>
                <w:b/>
                <w:bCs/>
                <w:color w:val="000000"/>
                <w:sz w:val="22"/>
                <w:szCs w:val="22"/>
              </w:rPr>
            </w:pPr>
            <w:r w:rsidRPr="00847F91">
              <w:rPr>
                <w:b/>
                <w:bCs/>
                <w:color w:val="000000"/>
                <w:sz w:val="22"/>
                <w:szCs w:val="22"/>
              </w:rPr>
              <w:t>Ensemble</w:t>
            </w:r>
          </w:p>
        </w:tc>
        <w:tc>
          <w:tcPr>
            <w:tcW w:w="992" w:type="dxa"/>
            <w:shd w:val="clear" w:color="000000" w:fill="FDE9D9"/>
            <w:noWrap/>
            <w:vAlign w:val="bottom"/>
            <w:hideMark/>
          </w:tcPr>
          <w:p w14:paraId="72C42FEF" w14:textId="77777777" w:rsidR="00311C14" w:rsidRPr="00847F91" w:rsidRDefault="00311C14" w:rsidP="001A2EF9">
            <w:pPr>
              <w:spacing w:before="0" w:after="0" w:line="240" w:lineRule="auto"/>
              <w:jc w:val="center"/>
              <w:rPr>
                <w:color w:val="000000"/>
                <w:sz w:val="22"/>
                <w:szCs w:val="22"/>
              </w:rPr>
            </w:pPr>
            <w:r w:rsidRPr="00847F91">
              <w:rPr>
                <w:color w:val="000000"/>
                <w:sz w:val="22"/>
                <w:szCs w:val="22"/>
              </w:rPr>
              <w:t>45</w:t>
            </w:r>
          </w:p>
        </w:tc>
      </w:tr>
    </w:tbl>
    <w:p w14:paraId="3CA5E839" w14:textId="77777777" w:rsidR="00311C14" w:rsidRPr="00847F91" w:rsidRDefault="00311C14" w:rsidP="00311C14">
      <w:pPr>
        <w:ind w:left="539"/>
        <w:rPr>
          <w:b/>
          <w:bCs/>
        </w:rPr>
      </w:pPr>
    </w:p>
    <w:sectPr w:rsidR="00311C14" w:rsidRPr="00847F91" w:rsidSect="00B11FB4">
      <w:footerReference w:type="default" r:id="rId5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8A18A" w14:textId="77777777" w:rsidR="00FA1AC8" w:rsidRDefault="00FA1AC8" w:rsidP="00972A06">
      <w:r>
        <w:separator/>
      </w:r>
    </w:p>
  </w:endnote>
  <w:endnote w:type="continuationSeparator" w:id="0">
    <w:p w14:paraId="054D8594" w14:textId="77777777" w:rsidR="00FA1AC8" w:rsidRDefault="00FA1AC8" w:rsidP="0097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81"/>
      <w:gridCol w:w="907"/>
      <w:gridCol w:w="4082"/>
    </w:tblGrid>
    <w:tr w:rsidR="00701AF8" w14:paraId="40974BED" w14:textId="77777777">
      <w:trPr>
        <w:trHeight w:val="151"/>
      </w:trPr>
      <w:tc>
        <w:tcPr>
          <w:tcW w:w="2250" w:type="pct"/>
          <w:tcBorders>
            <w:bottom w:val="single" w:sz="4" w:space="0" w:color="5B9BD5" w:themeColor="accent1"/>
          </w:tcBorders>
        </w:tcPr>
        <w:p w14:paraId="07EF2CF3" w14:textId="77777777" w:rsidR="00701AF8" w:rsidRDefault="00701AF8" w:rsidP="00972A06">
          <w:pPr>
            <w:pStyle w:val="En-tte"/>
            <w:rPr>
              <w:rFonts w:eastAsiaTheme="majorEastAsia"/>
            </w:rPr>
          </w:pPr>
        </w:p>
      </w:tc>
      <w:tc>
        <w:tcPr>
          <w:tcW w:w="500" w:type="pct"/>
          <w:vMerge w:val="restart"/>
          <w:noWrap/>
          <w:vAlign w:val="center"/>
        </w:tcPr>
        <w:p w14:paraId="7D9C085E" w14:textId="77777777" w:rsidR="00701AF8" w:rsidRDefault="00701AF8">
          <w:pPr>
            <w:pStyle w:val="Sansinterligne"/>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PAGE  \* MERGEFORMAT</w:instrText>
          </w:r>
          <w:r>
            <w:fldChar w:fldCharType="separate"/>
          </w:r>
          <w:r w:rsidR="00A821E5" w:rsidRPr="00A821E5">
            <w:rPr>
              <w:rFonts w:asciiTheme="majorHAnsi" w:eastAsiaTheme="majorEastAsia" w:hAnsiTheme="majorHAnsi" w:cstheme="majorBidi"/>
              <w:b/>
              <w:bCs/>
              <w:noProof/>
            </w:rPr>
            <w:t>12</w:t>
          </w:r>
          <w:r>
            <w:rPr>
              <w:rFonts w:asciiTheme="majorHAnsi" w:eastAsiaTheme="majorEastAsia" w:hAnsiTheme="majorHAnsi" w:cstheme="majorBidi"/>
              <w:b/>
              <w:bCs/>
            </w:rPr>
            <w:fldChar w:fldCharType="end"/>
          </w:r>
        </w:p>
      </w:tc>
      <w:tc>
        <w:tcPr>
          <w:tcW w:w="2250" w:type="pct"/>
          <w:tcBorders>
            <w:bottom w:val="single" w:sz="4" w:space="0" w:color="5B9BD5" w:themeColor="accent1"/>
          </w:tcBorders>
        </w:tcPr>
        <w:p w14:paraId="65F9F0C9" w14:textId="77777777" w:rsidR="00701AF8" w:rsidRDefault="00701AF8" w:rsidP="00972A06">
          <w:pPr>
            <w:pStyle w:val="En-tte"/>
            <w:rPr>
              <w:rFonts w:eastAsiaTheme="majorEastAsia"/>
            </w:rPr>
          </w:pPr>
        </w:p>
      </w:tc>
    </w:tr>
    <w:tr w:rsidR="00701AF8" w14:paraId="74B6E6FF" w14:textId="77777777">
      <w:trPr>
        <w:trHeight w:val="150"/>
      </w:trPr>
      <w:tc>
        <w:tcPr>
          <w:tcW w:w="2250" w:type="pct"/>
          <w:tcBorders>
            <w:top w:val="single" w:sz="4" w:space="0" w:color="5B9BD5" w:themeColor="accent1"/>
          </w:tcBorders>
        </w:tcPr>
        <w:p w14:paraId="07489513" w14:textId="77777777" w:rsidR="00701AF8" w:rsidRDefault="00701AF8" w:rsidP="00972A06">
          <w:pPr>
            <w:pStyle w:val="En-tte"/>
            <w:rPr>
              <w:rFonts w:eastAsiaTheme="majorEastAsia"/>
            </w:rPr>
          </w:pPr>
        </w:p>
      </w:tc>
      <w:tc>
        <w:tcPr>
          <w:tcW w:w="500" w:type="pct"/>
          <w:vMerge/>
        </w:tcPr>
        <w:p w14:paraId="068BA271" w14:textId="77777777" w:rsidR="00701AF8" w:rsidRDefault="00701AF8" w:rsidP="00972A06">
          <w:pPr>
            <w:pStyle w:val="En-tte"/>
            <w:rPr>
              <w:rFonts w:eastAsiaTheme="majorEastAsia"/>
            </w:rPr>
          </w:pPr>
        </w:p>
      </w:tc>
      <w:tc>
        <w:tcPr>
          <w:tcW w:w="2250" w:type="pct"/>
          <w:tcBorders>
            <w:top w:val="single" w:sz="4" w:space="0" w:color="5B9BD5" w:themeColor="accent1"/>
          </w:tcBorders>
        </w:tcPr>
        <w:p w14:paraId="35E386CB" w14:textId="77777777" w:rsidR="00701AF8" w:rsidRDefault="00701AF8" w:rsidP="00972A06">
          <w:pPr>
            <w:pStyle w:val="En-tte"/>
            <w:rPr>
              <w:rFonts w:eastAsiaTheme="majorEastAsia"/>
            </w:rPr>
          </w:pPr>
        </w:p>
      </w:tc>
    </w:tr>
  </w:tbl>
  <w:p w14:paraId="27C8A8E5" w14:textId="77777777" w:rsidR="00701AF8" w:rsidRDefault="00701AF8" w:rsidP="00972A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C65F9" w14:textId="77777777" w:rsidR="00FA1AC8" w:rsidRDefault="00FA1AC8" w:rsidP="00972A06">
      <w:r>
        <w:separator/>
      </w:r>
    </w:p>
  </w:footnote>
  <w:footnote w:type="continuationSeparator" w:id="0">
    <w:p w14:paraId="2004C323" w14:textId="77777777" w:rsidR="00FA1AC8" w:rsidRDefault="00FA1AC8" w:rsidP="0097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1F5"/>
    <w:multiLevelType w:val="hybridMultilevel"/>
    <w:tmpl w:val="DA906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A3983"/>
    <w:multiLevelType w:val="hybridMultilevel"/>
    <w:tmpl w:val="60481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2206"/>
    <w:multiLevelType w:val="hybridMultilevel"/>
    <w:tmpl w:val="C452F90A"/>
    <w:lvl w:ilvl="0" w:tplc="16D67F8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33E7"/>
    <w:multiLevelType w:val="hybridMultilevel"/>
    <w:tmpl w:val="DDC0BA72"/>
    <w:lvl w:ilvl="0" w:tplc="040C0019">
      <w:start w:val="1"/>
      <w:numFmt w:val="lowerLetter"/>
      <w:lvlText w:val="%1."/>
      <w:lvlJc w:val="left"/>
      <w:pPr>
        <w:ind w:left="720" w:hanging="360"/>
      </w:pPr>
      <w:rPr>
        <w:b/>
        <w:u w:val="single"/>
      </w:r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5266AE"/>
    <w:multiLevelType w:val="hybridMultilevel"/>
    <w:tmpl w:val="B2A25D74"/>
    <w:lvl w:ilvl="0" w:tplc="040C0005">
      <w:start w:val="1"/>
      <w:numFmt w:val="bullet"/>
      <w:lvlText w:val=""/>
      <w:lvlJc w:val="left"/>
      <w:pPr>
        <w:ind w:left="1440" w:hanging="360"/>
      </w:pPr>
      <w:rPr>
        <w:rFonts w:ascii="Wingdings" w:hAnsi="Wingdings" w:hint="default"/>
      </w:rPr>
    </w:lvl>
    <w:lvl w:ilvl="1" w:tplc="35B855F2">
      <w:numFmt w:val="bullet"/>
      <w:lvlText w:val="–"/>
      <w:lvlJc w:val="left"/>
      <w:pPr>
        <w:ind w:left="2160" w:hanging="360"/>
      </w:pPr>
      <w:rPr>
        <w:rFonts w:ascii="Arial" w:eastAsia="Calibri" w:hAnsi="Arial"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13960C45"/>
    <w:multiLevelType w:val="hybridMultilevel"/>
    <w:tmpl w:val="C8AAD1B8"/>
    <w:lvl w:ilvl="0" w:tplc="E7CAE2F8">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940918"/>
    <w:multiLevelType w:val="hybridMultilevel"/>
    <w:tmpl w:val="DC40427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EB546F"/>
    <w:multiLevelType w:val="hybridMultilevel"/>
    <w:tmpl w:val="512A29CC"/>
    <w:lvl w:ilvl="0" w:tplc="D532896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81325"/>
    <w:multiLevelType w:val="multilevel"/>
    <w:tmpl w:val="3AF8CBDA"/>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8601C6"/>
    <w:multiLevelType w:val="hybridMultilevel"/>
    <w:tmpl w:val="8578CD22"/>
    <w:lvl w:ilvl="0" w:tplc="CF6CFED2">
      <w:start w:val="1"/>
      <w:numFmt w:val="upperRoman"/>
      <w:lvlText w:val="%1."/>
      <w:lvlJc w:val="left"/>
      <w:pPr>
        <w:ind w:left="1287" w:hanging="720"/>
      </w:pPr>
      <w:rPr>
        <w:rFonts w:hint="default"/>
        <w:b/>
      </w:rPr>
    </w:lvl>
    <w:lvl w:ilvl="1" w:tplc="9D16DE24">
      <w:start w:val="1"/>
      <w:numFmt w:val="bullet"/>
      <w:lvlText w:val=""/>
      <w:lvlJc w:val="left"/>
      <w:pPr>
        <w:tabs>
          <w:tab w:val="num" w:pos="1287"/>
        </w:tabs>
        <w:ind w:left="1894" w:hanging="607"/>
      </w:pPr>
      <w:rPr>
        <w:rFonts w:ascii="Wingdings" w:hAnsi="Wingdings" w:hint="default"/>
        <w:b/>
      </w:rPr>
    </w:lvl>
    <w:lvl w:ilvl="2" w:tplc="3EFA6412">
      <w:start w:val="1"/>
      <w:numFmt w:val="decimal"/>
      <w:lvlText w:val="%3."/>
      <w:lvlJc w:val="left"/>
      <w:pPr>
        <w:tabs>
          <w:tab w:val="num" w:pos="2547"/>
        </w:tabs>
        <w:ind w:left="2547" w:hanging="360"/>
      </w:pPr>
      <w:rPr>
        <w:rFonts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216E36F9"/>
    <w:multiLevelType w:val="hybridMultilevel"/>
    <w:tmpl w:val="78E8E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E7350"/>
    <w:multiLevelType w:val="hybridMultilevel"/>
    <w:tmpl w:val="7CE6FFC6"/>
    <w:lvl w:ilvl="0" w:tplc="E0C0CB7A">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DF0033"/>
    <w:multiLevelType w:val="hybridMultilevel"/>
    <w:tmpl w:val="FC804BDC"/>
    <w:lvl w:ilvl="0" w:tplc="02FA8F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850995"/>
    <w:multiLevelType w:val="hybridMultilevel"/>
    <w:tmpl w:val="9A6A5F94"/>
    <w:lvl w:ilvl="0" w:tplc="577C94D8">
      <w:start w:val="29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5B4DA1"/>
    <w:multiLevelType w:val="hybridMultilevel"/>
    <w:tmpl w:val="E3D6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A3AE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E1C12"/>
    <w:multiLevelType w:val="hybridMultilevel"/>
    <w:tmpl w:val="0D8C2E4E"/>
    <w:lvl w:ilvl="0" w:tplc="040C000D">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7" w15:restartNumberingAfterBreak="0">
    <w:nsid w:val="4268541B"/>
    <w:multiLevelType w:val="multilevel"/>
    <w:tmpl w:val="6D5254AE"/>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3F839F1"/>
    <w:multiLevelType w:val="hybridMultilevel"/>
    <w:tmpl w:val="CB82C61A"/>
    <w:lvl w:ilvl="0" w:tplc="C67074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5079B7"/>
    <w:multiLevelType w:val="hybridMultilevel"/>
    <w:tmpl w:val="49D28E44"/>
    <w:lvl w:ilvl="0" w:tplc="3D7AF79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25EB5"/>
    <w:multiLevelType w:val="hybridMultilevel"/>
    <w:tmpl w:val="2960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968D4"/>
    <w:multiLevelType w:val="hybridMultilevel"/>
    <w:tmpl w:val="AE903C76"/>
    <w:lvl w:ilvl="0" w:tplc="9F6EDF76">
      <w:start w:val="1"/>
      <w:numFmt w:val="bullet"/>
      <w:lvlText w:val=""/>
      <w:lvlJc w:val="left"/>
      <w:pPr>
        <w:tabs>
          <w:tab w:val="num" w:pos="340"/>
        </w:tabs>
        <w:ind w:left="340"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F40B5"/>
    <w:multiLevelType w:val="hybridMultilevel"/>
    <w:tmpl w:val="515C9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24BF2"/>
    <w:multiLevelType w:val="multilevel"/>
    <w:tmpl w:val="7F94EED6"/>
    <w:lvl w:ilvl="0">
      <w:start w:val="2"/>
      <w:numFmt w:val="decimal"/>
      <w:lvlText w:val="%1"/>
      <w:lvlJc w:val="left"/>
      <w:pPr>
        <w:ind w:left="360" w:hanging="360"/>
      </w:pPr>
      <w:rPr>
        <w:rFonts w:hint="default"/>
        <w:b/>
        <w:u w:val="single"/>
      </w:rPr>
    </w:lvl>
    <w:lvl w:ilvl="1">
      <w:start w:val="1"/>
      <w:numFmt w:val="decimal"/>
      <w:lvlText w:val="%1.%2"/>
      <w:lvlJc w:val="left"/>
      <w:pPr>
        <w:ind w:left="1080" w:hanging="72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24" w15:restartNumberingAfterBreak="0">
    <w:nsid w:val="62D31346"/>
    <w:multiLevelType w:val="hybridMultilevel"/>
    <w:tmpl w:val="0128B78A"/>
    <w:lvl w:ilvl="0" w:tplc="ABDEE54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405095"/>
    <w:multiLevelType w:val="hybridMultilevel"/>
    <w:tmpl w:val="413AE380"/>
    <w:lvl w:ilvl="0" w:tplc="040C000B">
      <w:start w:val="1"/>
      <w:numFmt w:val="bullet"/>
      <w:lvlText w:val=""/>
      <w:lvlJc w:val="left"/>
      <w:pPr>
        <w:ind w:left="720" w:hanging="360"/>
      </w:pPr>
      <w:rPr>
        <w:rFonts w:ascii="Wingdings" w:hAnsi="Wingdings" w:hint="default"/>
      </w:rPr>
    </w:lvl>
    <w:lvl w:ilvl="1" w:tplc="35B855F2">
      <w:numFmt w:val="bullet"/>
      <w:lvlText w:val="–"/>
      <w:lvlJc w:val="left"/>
      <w:pPr>
        <w:ind w:left="1440" w:hanging="360"/>
      </w:pPr>
      <w:rPr>
        <w:rFonts w:ascii="Arial" w:eastAsia="Calibri" w:hAnsi="Arial"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67660AA6"/>
    <w:multiLevelType w:val="hybridMultilevel"/>
    <w:tmpl w:val="00D2F464"/>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6858569F"/>
    <w:multiLevelType w:val="hybridMultilevel"/>
    <w:tmpl w:val="D904FE78"/>
    <w:lvl w:ilvl="0" w:tplc="9D16DE24">
      <w:start w:val="1"/>
      <w:numFmt w:val="bullet"/>
      <w:lvlText w:val=""/>
      <w:lvlJc w:val="left"/>
      <w:pPr>
        <w:tabs>
          <w:tab w:val="num" w:pos="340"/>
        </w:tabs>
        <w:ind w:left="340" w:hanging="340"/>
      </w:pPr>
      <w:rPr>
        <w:rFonts w:ascii="Wingdings" w:hAnsi="Wingdings" w:hint="default"/>
        <w:b/>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7134A"/>
    <w:multiLevelType w:val="hybridMultilevel"/>
    <w:tmpl w:val="5DAAAF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04135B3"/>
    <w:multiLevelType w:val="hybridMultilevel"/>
    <w:tmpl w:val="B1EA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46ABB"/>
    <w:multiLevelType w:val="multilevel"/>
    <w:tmpl w:val="C1C89F9A"/>
    <w:lvl w:ilvl="0">
      <w:start w:val="1"/>
      <w:numFmt w:val="lowerLetter"/>
      <w:lvlText w:val="%1."/>
      <w:lvlJc w:val="left"/>
      <w:pPr>
        <w:ind w:left="720" w:hanging="360"/>
      </w:pPr>
      <w:rPr>
        <w:rFonts w:ascii="Garamond" w:eastAsiaTheme="minorHAnsi" w:hAnsi="Garamond" w:cs="Times New Roman"/>
        <w:b/>
        <w:u w:val="single"/>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F16F16"/>
    <w:multiLevelType w:val="multilevel"/>
    <w:tmpl w:val="CB8AEF30"/>
    <w:lvl w:ilvl="0">
      <w:start w:val="1"/>
      <w:numFmt w:val="lowerLetter"/>
      <w:lvlText w:val="%1."/>
      <w:lvlJc w:val="left"/>
      <w:pPr>
        <w:ind w:left="720" w:hanging="360"/>
      </w:pPr>
      <w:rPr>
        <w:b/>
        <w:u w:val="single"/>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1F2258"/>
    <w:multiLevelType w:val="hybridMultilevel"/>
    <w:tmpl w:val="18C0FD2A"/>
    <w:lvl w:ilvl="0" w:tplc="F9305E38">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82D252C"/>
    <w:multiLevelType w:val="hybridMultilevel"/>
    <w:tmpl w:val="A9B88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B73B09"/>
    <w:multiLevelType w:val="hybridMultilevel"/>
    <w:tmpl w:val="88A2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24B97"/>
    <w:multiLevelType w:val="hybridMultilevel"/>
    <w:tmpl w:val="9DC89A3A"/>
    <w:lvl w:ilvl="0" w:tplc="234C6D8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13730B"/>
    <w:multiLevelType w:val="hybridMultilevel"/>
    <w:tmpl w:val="7AFEFB16"/>
    <w:lvl w:ilvl="0" w:tplc="35B855F2">
      <w:numFmt w:val="bullet"/>
      <w:lvlText w:val="–"/>
      <w:lvlJc w:val="left"/>
      <w:pPr>
        <w:ind w:left="2136" w:hanging="360"/>
      </w:pPr>
      <w:rPr>
        <w:rFonts w:ascii="Arial" w:eastAsia="Calibri" w:hAnsi="Arial" w:cs="Arial" w:hint="default"/>
      </w:rPr>
    </w:lvl>
    <w:lvl w:ilvl="1" w:tplc="040C0003">
      <w:start w:val="1"/>
      <w:numFmt w:val="decimal"/>
      <w:lvlText w:val="%2."/>
      <w:lvlJc w:val="left"/>
      <w:pPr>
        <w:tabs>
          <w:tab w:val="num" w:pos="2496"/>
        </w:tabs>
        <w:ind w:left="2496" w:hanging="360"/>
      </w:pPr>
    </w:lvl>
    <w:lvl w:ilvl="2" w:tplc="040C0005">
      <w:start w:val="1"/>
      <w:numFmt w:val="decimal"/>
      <w:lvlText w:val="%3."/>
      <w:lvlJc w:val="left"/>
      <w:pPr>
        <w:tabs>
          <w:tab w:val="num" w:pos="3216"/>
        </w:tabs>
        <w:ind w:left="3216" w:hanging="360"/>
      </w:pPr>
    </w:lvl>
    <w:lvl w:ilvl="3" w:tplc="040C0001">
      <w:start w:val="1"/>
      <w:numFmt w:val="decimal"/>
      <w:lvlText w:val="%4."/>
      <w:lvlJc w:val="left"/>
      <w:pPr>
        <w:tabs>
          <w:tab w:val="num" w:pos="3936"/>
        </w:tabs>
        <w:ind w:left="3936" w:hanging="360"/>
      </w:pPr>
    </w:lvl>
    <w:lvl w:ilvl="4" w:tplc="040C0003">
      <w:start w:val="1"/>
      <w:numFmt w:val="decimal"/>
      <w:lvlText w:val="%5."/>
      <w:lvlJc w:val="left"/>
      <w:pPr>
        <w:tabs>
          <w:tab w:val="num" w:pos="4656"/>
        </w:tabs>
        <w:ind w:left="4656" w:hanging="360"/>
      </w:pPr>
    </w:lvl>
    <w:lvl w:ilvl="5" w:tplc="040C0005">
      <w:start w:val="1"/>
      <w:numFmt w:val="decimal"/>
      <w:lvlText w:val="%6."/>
      <w:lvlJc w:val="left"/>
      <w:pPr>
        <w:tabs>
          <w:tab w:val="num" w:pos="5376"/>
        </w:tabs>
        <w:ind w:left="5376" w:hanging="360"/>
      </w:pPr>
    </w:lvl>
    <w:lvl w:ilvl="6" w:tplc="040C0001">
      <w:start w:val="1"/>
      <w:numFmt w:val="decimal"/>
      <w:lvlText w:val="%7."/>
      <w:lvlJc w:val="left"/>
      <w:pPr>
        <w:tabs>
          <w:tab w:val="num" w:pos="6096"/>
        </w:tabs>
        <w:ind w:left="6096" w:hanging="360"/>
      </w:pPr>
    </w:lvl>
    <w:lvl w:ilvl="7" w:tplc="040C0003">
      <w:start w:val="1"/>
      <w:numFmt w:val="decimal"/>
      <w:lvlText w:val="%8."/>
      <w:lvlJc w:val="left"/>
      <w:pPr>
        <w:tabs>
          <w:tab w:val="num" w:pos="6816"/>
        </w:tabs>
        <w:ind w:left="6816" w:hanging="360"/>
      </w:pPr>
    </w:lvl>
    <w:lvl w:ilvl="8" w:tplc="040C0005">
      <w:start w:val="1"/>
      <w:numFmt w:val="decimal"/>
      <w:lvlText w:val="%9."/>
      <w:lvlJc w:val="left"/>
      <w:pPr>
        <w:tabs>
          <w:tab w:val="num" w:pos="7536"/>
        </w:tabs>
        <w:ind w:left="7536" w:hanging="360"/>
      </w:pPr>
    </w:lvl>
  </w:abstractNum>
  <w:num w:numId="1">
    <w:abstractNumId w:val="12"/>
  </w:num>
  <w:num w:numId="2">
    <w:abstractNumId w:val="13"/>
  </w:num>
  <w:num w:numId="3">
    <w:abstractNumId w:val="19"/>
  </w:num>
  <w:num w:numId="4">
    <w:abstractNumId w:val="28"/>
  </w:num>
  <w:num w:numId="5">
    <w:abstractNumId w:val="24"/>
  </w:num>
  <w:num w:numId="6">
    <w:abstractNumId w:val="11"/>
  </w:num>
  <w:num w:numId="7">
    <w:abstractNumId w:val="0"/>
  </w:num>
  <w:num w:numId="8">
    <w:abstractNumId w:val="7"/>
  </w:num>
  <w:num w:numId="9">
    <w:abstractNumId w:val="23"/>
  </w:num>
  <w:num w:numId="10">
    <w:abstractNumId w:val="3"/>
  </w:num>
  <w:num w:numId="11">
    <w:abstractNumId w:val="16"/>
  </w:num>
  <w:num w:numId="12">
    <w:abstractNumId w:val="30"/>
  </w:num>
  <w:num w:numId="13">
    <w:abstractNumId w:val="31"/>
  </w:num>
  <w:num w:numId="14">
    <w:abstractNumId w:val="6"/>
  </w:num>
  <w:num w:numId="15">
    <w:abstractNumId w:val="8"/>
  </w:num>
  <w:num w:numId="16">
    <w:abstractNumId w:val="5"/>
  </w:num>
  <w:num w:numId="17">
    <w:abstractNumId w:val="9"/>
  </w:num>
  <w:num w:numId="18">
    <w:abstractNumId w:val="35"/>
  </w:num>
  <w:num w:numId="19">
    <w:abstractNumId w:val="15"/>
  </w:num>
  <w:num w:numId="20">
    <w:abstractNumId w:val="17"/>
  </w:num>
  <w:num w:numId="21">
    <w:abstractNumId w:val="17"/>
  </w:num>
  <w:num w:numId="22">
    <w:abstractNumId w:val="10"/>
  </w:num>
  <w:num w:numId="23">
    <w:abstractNumId w:val="2"/>
  </w:num>
  <w:num w:numId="24">
    <w:abstractNumId w:val="18"/>
  </w:num>
  <w:num w:numId="25">
    <w:abstractNumId w:val="22"/>
  </w:num>
  <w:num w:numId="26">
    <w:abstractNumId w:val="1"/>
  </w:num>
  <w:num w:numId="27">
    <w:abstractNumId w:val="34"/>
  </w:num>
  <w:num w:numId="28">
    <w:abstractNumId w:val="33"/>
  </w:num>
  <w:num w:numId="29">
    <w:abstractNumId w:val="20"/>
  </w:num>
  <w:num w:numId="30">
    <w:abstractNumId w:val="29"/>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1"/>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EA"/>
    <w:rsid w:val="000046A6"/>
    <w:rsid w:val="00005977"/>
    <w:rsid w:val="00005ED5"/>
    <w:rsid w:val="00007B23"/>
    <w:rsid w:val="00010CCB"/>
    <w:rsid w:val="00011C02"/>
    <w:rsid w:val="0001540B"/>
    <w:rsid w:val="00015D6F"/>
    <w:rsid w:val="0002123E"/>
    <w:rsid w:val="00021851"/>
    <w:rsid w:val="000253AA"/>
    <w:rsid w:val="00030547"/>
    <w:rsid w:val="00031073"/>
    <w:rsid w:val="000346D2"/>
    <w:rsid w:val="000361CB"/>
    <w:rsid w:val="00042556"/>
    <w:rsid w:val="00042CAF"/>
    <w:rsid w:val="0004405A"/>
    <w:rsid w:val="00044870"/>
    <w:rsid w:val="00054C80"/>
    <w:rsid w:val="000553F8"/>
    <w:rsid w:val="0005763F"/>
    <w:rsid w:val="0006029C"/>
    <w:rsid w:val="0007134B"/>
    <w:rsid w:val="00074858"/>
    <w:rsid w:val="00081E7C"/>
    <w:rsid w:val="0008200F"/>
    <w:rsid w:val="00084CAC"/>
    <w:rsid w:val="00085D28"/>
    <w:rsid w:val="00090D52"/>
    <w:rsid w:val="00095840"/>
    <w:rsid w:val="00096614"/>
    <w:rsid w:val="00097595"/>
    <w:rsid w:val="000A3DAF"/>
    <w:rsid w:val="000A5528"/>
    <w:rsid w:val="000B1F62"/>
    <w:rsid w:val="000B4BF8"/>
    <w:rsid w:val="000B747C"/>
    <w:rsid w:val="000C39D1"/>
    <w:rsid w:val="000D6805"/>
    <w:rsid w:val="000E3834"/>
    <w:rsid w:val="000F4272"/>
    <w:rsid w:val="000F7FA3"/>
    <w:rsid w:val="001039AE"/>
    <w:rsid w:val="00103F14"/>
    <w:rsid w:val="0010640D"/>
    <w:rsid w:val="00120BBD"/>
    <w:rsid w:val="001213D7"/>
    <w:rsid w:val="00121A67"/>
    <w:rsid w:val="00122950"/>
    <w:rsid w:val="001236F4"/>
    <w:rsid w:val="00125A04"/>
    <w:rsid w:val="00127DD2"/>
    <w:rsid w:val="00131443"/>
    <w:rsid w:val="00134A92"/>
    <w:rsid w:val="00136B4D"/>
    <w:rsid w:val="00140A5A"/>
    <w:rsid w:val="00141934"/>
    <w:rsid w:val="00142815"/>
    <w:rsid w:val="00144BC3"/>
    <w:rsid w:val="00150FBC"/>
    <w:rsid w:val="00155A86"/>
    <w:rsid w:val="0015667A"/>
    <w:rsid w:val="00160B51"/>
    <w:rsid w:val="00162DDA"/>
    <w:rsid w:val="001635A2"/>
    <w:rsid w:val="001648EA"/>
    <w:rsid w:val="00166415"/>
    <w:rsid w:val="00177F01"/>
    <w:rsid w:val="00191BC2"/>
    <w:rsid w:val="0019471A"/>
    <w:rsid w:val="00196874"/>
    <w:rsid w:val="001A2EF9"/>
    <w:rsid w:val="001B5F4B"/>
    <w:rsid w:val="001B67F3"/>
    <w:rsid w:val="001D0B95"/>
    <w:rsid w:val="001D143A"/>
    <w:rsid w:val="001D1491"/>
    <w:rsid w:val="001D35C6"/>
    <w:rsid w:val="001E0700"/>
    <w:rsid w:val="001E51C5"/>
    <w:rsid w:val="001F31D4"/>
    <w:rsid w:val="001F796F"/>
    <w:rsid w:val="0020430F"/>
    <w:rsid w:val="00204407"/>
    <w:rsid w:val="00205A0E"/>
    <w:rsid w:val="0021097A"/>
    <w:rsid w:val="0021439C"/>
    <w:rsid w:val="002172ED"/>
    <w:rsid w:val="00217966"/>
    <w:rsid w:val="00222659"/>
    <w:rsid w:val="00222F9E"/>
    <w:rsid w:val="00225AAE"/>
    <w:rsid w:val="00225B99"/>
    <w:rsid w:val="00233CFA"/>
    <w:rsid w:val="0024035E"/>
    <w:rsid w:val="002427B5"/>
    <w:rsid w:val="00253F9C"/>
    <w:rsid w:val="00255656"/>
    <w:rsid w:val="002656DD"/>
    <w:rsid w:val="00274A28"/>
    <w:rsid w:val="00276751"/>
    <w:rsid w:val="002826F4"/>
    <w:rsid w:val="00287074"/>
    <w:rsid w:val="00296C9F"/>
    <w:rsid w:val="002A1339"/>
    <w:rsid w:val="002A1A77"/>
    <w:rsid w:val="002A51A8"/>
    <w:rsid w:val="002B185D"/>
    <w:rsid w:val="002B31FB"/>
    <w:rsid w:val="002B37FF"/>
    <w:rsid w:val="002C4A4D"/>
    <w:rsid w:val="002C5188"/>
    <w:rsid w:val="002D3033"/>
    <w:rsid w:val="002D6873"/>
    <w:rsid w:val="002F1718"/>
    <w:rsid w:val="002F2FD7"/>
    <w:rsid w:val="002F5611"/>
    <w:rsid w:val="002F74E3"/>
    <w:rsid w:val="00305EED"/>
    <w:rsid w:val="0030616F"/>
    <w:rsid w:val="00311872"/>
    <w:rsid w:val="00311C14"/>
    <w:rsid w:val="00322EB1"/>
    <w:rsid w:val="003377D3"/>
    <w:rsid w:val="0034218A"/>
    <w:rsid w:val="00344F42"/>
    <w:rsid w:val="0034708C"/>
    <w:rsid w:val="00360762"/>
    <w:rsid w:val="00365076"/>
    <w:rsid w:val="00366A61"/>
    <w:rsid w:val="00375CFF"/>
    <w:rsid w:val="00382611"/>
    <w:rsid w:val="003877F1"/>
    <w:rsid w:val="00394326"/>
    <w:rsid w:val="00394E2B"/>
    <w:rsid w:val="0039588B"/>
    <w:rsid w:val="003A0648"/>
    <w:rsid w:val="003A4E8A"/>
    <w:rsid w:val="003B770C"/>
    <w:rsid w:val="003D4D76"/>
    <w:rsid w:val="003E10BC"/>
    <w:rsid w:val="003E23D5"/>
    <w:rsid w:val="003E264D"/>
    <w:rsid w:val="003F16FC"/>
    <w:rsid w:val="003F1831"/>
    <w:rsid w:val="003F4ED6"/>
    <w:rsid w:val="0040146E"/>
    <w:rsid w:val="00404BB2"/>
    <w:rsid w:val="00406A29"/>
    <w:rsid w:val="0041103D"/>
    <w:rsid w:val="004111F5"/>
    <w:rsid w:val="004135DA"/>
    <w:rsid w:val="00413B5E"/>
    <w:rsid w:val="00413D42"/>
    <w:rsid w:val="004251FB"/>
    <w:rsid w:val="00436178"/>
    <w:rsid w:val="0045489F"/>
    <w:rsid w:val="0045664C"/>
    <w:rsid w:val="0045765A"/>
    <w:rsid w:val="00466754"/>
    <w:rsid w:val="00470BFC"/>
    <w:rsid w:val="004740BB"/>
    <w:rsid w:val="00474904"/>
    <w:rsid w:val="00480664"/>
    <w:rsid w:val="0048245D"/>
    <w:rsid w:val="004908DA"/>
    <w:rsid w:val="004928F2"/>
    <w:rsid w:val="0049494F"/>
    <w:rsid w:val="004A0763"/>
    <w:rsid w:val="004A151E"/>
    <w:rsid w:val="004A3045"/>
    <w:rsid w:val="004B4FDE"/>
    <w:rsid w:val="004B7579"/>
    <w:rsid w:val="004B78AD"/>
    <w:rsid w:val="004B7DFE"/>
    <w:rsid w:val="004C0AD3"/>
    <w:rsid w:val="004C6683"/>
    <w:rsid w:val="004D036C"/>
    <w:rsid w:val="004D2688"/>
    <w:rsid w:val="004D507E"/>
    <w:rsid w:val="004D65D9"/>
    <w:rsid w:val="004E05E8"/>
    <w:rsid w:val="004E1593"/>
    <w:rsid w:val="004E1A45"/>
    <w:rsid w:val="004E32C1"/>
    <w:rsid w:val="004F15CA"/>
    <w:rsid w:val="004F2F5A"/>
    <w:rsid w:val="004F720E"/>
    <w:rsid w:val="005019E7"/>
    <w:rsid w:val="0050204C"/>
    <w:rsid w:val="00511E5B"/>
    <w:rsid w:val="00512F27"/>
    <w:rsid w:val="00514412"/>
    <w:rsid w:val="005207B8"/>
    <w:rsid w:val="00526BDC"/>
    <w:rsid w:val="00530070"/>
    <w:rsid w:val="00530C60"/>
    <w:rsid w:val="0053185D"/>
    <w:rsid w:val="0054130D"/>
    <w:rsid w:val="00541962"/>
    <w:rsid w:val="00543C92"/>
    <w:rsid w:val="00545611"/>
    <w:rsid w:val="00562D21"/>
    <w:rsid w:val="00567DD7"/>
    <w:rsid w:val="005700EB"/>
    <w:rsid w:val="00574EA3"/>
    <w:rsid w:val="005775E4"/>
    <w:rsid w:val="00583597"/>
    <w:rsid w:val="00591751"/>
    <w:rsid w:val="00595571"/>
    <w:rsid w:val="005965F1"/>
    <w:rsid w:val="00597E82"/>
    <w:rsid w:val="005A2D36"/>
    <w:rsid w:val="005A3308"/>
    <w:rsid w:val="005A57CE"/>
    <w:rsid w:val="005B1E04"/>
    <w:rsid w:val="005B50CC"/>
    <w:rsid w:val="005C052A"/>
    <w:rsid w:val="005C0AC2"/>
    <w:rsid w:val="005C48FC"/>
    <w:rsid w:val="005C4B48"/>
    <w:rsid w:val="005C607E"/>
    <w:rsid w:val="005C66D2"/>
    <w:rsid w:val="005C6836"/>
    <w:rsid w:val="005D4E94"/>
    <w:rsid w:val="005E1FFD"/>
    <w:rsid w:val="005E60B7"/>
    <w:rsid w:val="005E711B"/>
    <w:rsid w:val="005F09A0"/>
    <w:rsid w:val="005F1098"/>
    <w:rsid w:val="005F3FF8"/>
    <w:rsid w:val="00621AC2"/>
    <w:rsid w:val="00624B0E"/>
    <w:rsid w:val="00625CCA"/>
    <w:rsid w:val="006262F4"/>
    <w:rsid w:val="006418B4"/>
    <w:rsid w:val="006421AF"/>
    <w:rsid w:val="00643151"/>
    <w:rsid w:val="006437AA"/>
    <w:rsid w:val="006470CD"/>
    <w:rsid w:val="0065325B"/>
    <w:rsid w:val="006566BA"/>
    <w:rsid w:val="00662199"/>
    <w:rsid w:val="0066239F"/>
    <w:rsid w:val="006764D8"/>
    <w:rsid w:val="0069320D"/>
    <w:rsid w:val="006B0FB3"/>
    <w:rsid w:val="006B6E1C"/>
    <w:rsid w:val="006C0396"/>
    <w:rsid w:val="006C7218"/>
    <w:rsid w:val="006C72F3"/>
    <w:rsid w:val="006D022D"/>
    <w:rsid w:val="006D0237"/>
    <w:rsid w:val="006E0FBC"/>
    <w:rsid w:val="006E73F3"/>
    <w:rsid w:val="006F08CB"/>
    <w:rsid w:val="006F43EC"/>
    <w:rsid w:val="00700365"/>
    <w:rsid w:val="0070079A"/>
    <w:rsid w:val="00701AF8"/>
    <w:rsid w:val="0070551D"/>
    <w:rsid w:val="007100F0"/>
    <w:rsid w:val="00712659"/>
    <w:rsid w:val="0072006C"/>
    <w:rsid w:val="00723229"/>
    <w:rsid w:val="00733715"/>
    <w:rsid w:val="007343E8"/>
    <w:rsid w:val="0073584C"/>
    <w:rsid w:val="00736230"/>
    <w:rsid w:val="00740380"/>
    <w:rsid w:val="00740721"/>
    <w:rsid w:val="00743725"/>
    <w:rsid w:val="0074495A"/>
    <w:rsid w:val="00745F33"/>
    <w:rsid w:val="00747C79"/>
    <w:rsid w:val="007537F0"/>
    <w:rsid w:val="00763123"/>
    <w:rsid w:val="00764292"/>
    <w:rsid w:val="0077124A"/>
    <w:rsid w:val="00771BD6"/>
    <w:rsid w:val="00775BAB"/>
    <w:rsid w:val="00777D90"/>
    <w:rsid w:val="00785A9A"/>
    <w:rsid w:val="007866CA"/>
    <w:rsid w:val="00786E82"/>
    <w:rsid w:val="007A5A15"/>
    <w:rsid w:val="007B1741"/>
    <w:rsid w:val="007C346E"/>
    <w:rsid w:val="007C4AC2"/>
    <w:rsid w:val="007D1A8E"/>
    <w:rsid w:val="007D3D8D"/>
    <w:rsid w:val="007D6BB3"/>
    <w:rsid w:val="007D70D6"/>
    <w:rsid w:val="007E0D98"/>
    <w:rsid w:val="007F13EB"/>
    <w:rsid w:val="007F578C"/>
    <w:rsid w:val="00805388"/>
    <w:rsid w:val="00817EA2"/>
    <w:rsid w:val="0082251D"/>
    <w:rsid w:val="0083501D"/>
    <w:rsid w:val="00845300"/>
    <w:rsid w:val="008525A4"/>
    <w:rsid w:val="00853FE6"/>
    <w:rsid w:val="008613C0"/>
    <w:rsid w:val="00866272"/>
    <w:rsid w:val="0087486B"/>
    <w:rsid w:val="008748F5"/>
    <w:rsid w:val="00874F94"/>
    <w:rsid w:val="00875A55"/>
    <w:rsid w:val="0087739F"/>
    <w:rsid w:val="00880E76"/>
    <w:rsid w:val="0088252A"/>
    <w:rsid w:val="008837B6"/>
    <w:rsid w:val="00883F13"/>
    <w:rsid w:val="00884F2A"/>
    <w:rsid w:val="00894ED9"/>
    <w:rsid w:val="008964E6"/>
    <w:rsid w:val="00897E2B"/>
    <w:rsid w:val="008B308D"/>
    <w:rsid w:val="008B3624"/>
    <w:rsid w:val="008B46D2"/>
    <w:rsid w:val="008B5265"/>
    <w:rsid w:val="008B6772"/>
    <w:rsid w:val="008B6D58"/>
    <w:rsid w:val="008C0A0D"/>
    <w:rsid w:val="008C785D"/>
    <w:rsid w:val="008D4375"/>
    <w:rsid w:val="008E2C69"/>
    <w:rsid w:val="008E5DAD"/>
    <w:rsid w:val="008F038E"/>
    <w:rsid w:val="0090077A"/>
    <w:rsid w:val="00901F2D"/>
    <w:rsid w:val="00906C59"/>
    <w:rsid w:val="00914B88"/>
    <w:rsid w:val="009164AF"/>
    <w:rsid w:val="00917F5E"/>
    <w:rsid w:val="0092324E"/>
    <w:rsid w:val="00927545"/>
    <w:rsid w:val="00932CAB"/>
    <w:rsid w:val="00936DD4"/>
    <w:rsid w:val="00942A8C"/>
    <w:rsid w:val="0094535D"/>
    <w:rsid w:val="00945927"/>
    <w:rsid w:val="00950030"/>
    <w:rsid w:val="0095112D"/>
    <w:rsid w:val="00953795"/>
    <w:rsid w:val="009562D4"/>
    <w:rsid w:val="00956ABE"/>
    <w:rsid w:val="0095708F"/>
    <w:rsid w:val="00962F37"/>
    <w:rsid w:val="00964FA1"/>
    <w:rsid w:val="009660C2"/>
    <w:rsid w:val="00972A06"/>
    <w:rsid w:val="0097627F"/>
    <w:rsid w:val="00976299"/>
    <w:rsid w:val="00977314"/>
    <w:rsid w:val="00981E3D"/>
    <w:rsid w:val="009840FC"/>
    <w:rsid w:val="00984481"/>
    <w:rsid w:val="00984F19"/>
    <w:rsid w:val="00985501"/>
    <w:rsid w:val="009C7E66"/>
    <w:rsid w:val="009D2FA1"/>
    <w:rsid w:val="009D4608"/>
    <w:rsid w:val="009D5E30"/>
    <w:rsid w:val="009E24A6"/>
    <w:rsid w:val="009E325C"/>
    <w:rsid w:val="009F2055"/>
    <w:rsid w:val="009F3C5E"/>
    <w:rsid w:val="00A10FE9"/>
    <w:rsid w:val="00A153B0"/>
    <w:rsid w:val="00A172B3"/>
    <w:rsid w:val="00A30F1F"/>
    <w:rsid w:val="00A31093"/>
    <w:rsid w:val="00A36321"/>
    <w:rsid w:val="00A43388"/>
    <w:rsid w:val="00A43C77"/>
    <w:rsid w:val="00A45BA3"/>
    <w:rsid w:val="00A46ADC"/>
    <w:rsid w:val="00A55888"/>
    <w:rsid w:val="00A74510"/>
    <w:rsid w:val="00A821E5"/>
    <w:rsid w:val="00A868E2"/>
    <w:rsid w:val="00A907BA"/>
    <w:rsid w:val="00A9112B"/>
    <w:rsid w:val="00A91843"/>
    <w:rsid w:val="00A924A2"/>
    <w:rsid w:val="00A943AC"/>
    <w:rsid w:val="00A95DB1"/>
    <w:rsid w:val="00A95FEE"/>
    <w:rsid w:val="00A97C39"/>
    <w:rsid w:val="00AA1B13"/>
    <w:rsid w:val="00AB24A8"/>
    <w:rsid w:val="00AB3F37"/>
    <w:rsid w:val="00AB5D7F"/>
    <w:rsid w:val="00AB6AFA"/>
    <w:rsid w:val="00AC6F73"/>
    <w:rsid w:val="00AC7A30"/>
    <w:rsid w:val="00AD42B8"/>
    <w:rsid w:val="00AD42E8"/>
    <w:rsid w:val="00AD5AD1"/>
    <w:rsid w:val="00AD6238"/>
    <w:rsid w:val="00AF05AF"/>
    <w:rsid w:val="00AF27C2"/>
    <w:rsid w:val="00AF6E7C"/>
    <w:rsid w:val="00B00F2F"/>
    <w:rsid w:val="00B01013"/>
    <w:rsid w:val="00B0135D"/>
    <w:rsid w:val="00B11FB4"/>
    <w:rsid w:val="00B20FE6"/>
    <w:rsid w:val="00B21CEE"/>
    <w:rsid w:val="00B238FC"/>
    <w:rsid w:val="00B25533"/>
    <w:rsid w:val="00B2745D"/>
    <w:rsid w:val="00B304E6"/>
    <w:rsid w:val="00B34B03"/>
    <w:rsid w:val="00B34E94"/>
    <w:rsid w:val="00B360AB"/>
    <w:rsid w:val="00B440DA"/>
    <w:rsid w:val="00B500D2"/>
    <w:rsid w:val="00B541AE"/>
    <w:rsid w:val="00B578B4"/>
    <w:rsid w:val="00B64238"/>
    <w:rsid w:val="00B659A9"/>
    <w:rsid w:val="00B71B70"/>
    <w:rsid w:val="00B77BA6"/>
    <w:rsid w:val="00B8059F"/>
    <w:rsid w:val="00B84A35"/>
    <w:rsid w:val="00B9422F"/>
    <w:rsid w:val="00B94F1D"/>
    <w:rsid w:val="00BA2C49"/>
    <w:rsid w:val="00BA5EC3"/>
    <w:rsid w:val="00BB09F3"/>
    <w:rsid w:val="00BB449D"/>
    <w:rsid w:val="00BC3B56"/>
    <w:rsid w:val="00BD1FF7"/>
    <w:rsid w:val="00BE1336"/>
    <w:rsid w:val="00BE1C5A"/>
    <w:rsid w:val="00BE65E9"/>
    <w:rsid w:val="00BE6B8D"/>
    <w:rsid w:val="00BE7AF9"/>
    <w:rsid w:val="00BF05AA"/>
    <w:rsid w:val="00BF1199"/>
    <w:rsid w:val="00BF3A2E"/>
    <w:rsid w:val="00BF4FB4"/>
    <w:rsid w:val="00C017FF"/>
    <w:rsid w:val="00C11FEE"/>
    <w:rsid w:val="00C170C2"/>
    <w:rsid w:val="00C17F8E"/>
    <w:rsid w:val="00C20861"/>
    <w:rsid w:val="00C24C02"/>
    <w:rsid w:val="00C31E84"/>
    <w:rsid w:val="00C34DB2"/>
    <w:rsid w:val="00C37B9B"/>
    <w:rsid w:val="00C37E72"/>
    <w:rsid w:val="00C54892"/>
    <w:rsid w:val="00C57F82"/>
    <w:rsid w:val="00C620F7"/>
    <w:rsid w:val="00C6461F"/>
    <w:rsid w:val="00C65197"/>
    <w:rsid w:val="00C7034E"/>
    <w:rsid w:val="00C846D2"/>
    <w:rsid w:val="00C87238"/>
    <w:rsid w:val="00CA1EF2"/>
    <w:rsid w:val="00CA4B28"/>
    <w:rsid w:val="00CC24A5"/>
    <w:rsid w:val="00CD1EBE"/>
    <w:rsid w:val="00CD3F11"/>
    <w:rsid w:val="00CE123C"/>
    <w:rsid w:val="00CE2AB4"/>
    <w:rsid w:val="00CE484B"/>
    <w:rsid w:val="00CE687A"/>
    <w:rsid w:val="00CE7F54"/>
    <w:rsid w:val="00D0364C"/>
    <w:rsid w:val="00D03CE3"/>
    <w:rsid w:val="00D053D4"/>
    <w:rsid w:val="00D06673"/>
    <w:rsid w:val="00D10576"/>
    <w:rsid w:val="00D21DA4"/>
    <w:rsid w:val="00D43803"/>
    <w:rsid w:val="00D46763"/>
    <w:rsid w:val="00D5404D"/>
    <w:rsid w:val="00D54FDB"/>
    <w:rsid w:val="00D60610"/>
    <w:rsid w:val="00D62D8A"/>
    <w:rsid w:val="00D63E14"/>
    <w:rsid w:val="00D66607"/>
    <w:rsid w:val="00D81ECC"/>
    <w:rsid w:val="00D85BFF"/>
    <w:rsid w:val="00D86A77"/>
    <w:rsid w:val="00D9153E"/>
    <w:rsid w:val="00D93AFC"/>
    <w:rsid w:val="00D97980"/>
    <w:rsid w:val="00DB2B08"/>
    <w:rsid w:val="00DB4358"/>
    <w:rsid w:val="00DB77BA"/>
    <w:rsid w:val="00DC0146"/>
    <w:rsid w:val="00DC73F5"/>
    <w:rsid w:val="00DD21A7"/>
    <w:rsid w:val="00DE391E"/>
    <w:rsid w:val="00DE4E92"/>
    <w:rsid w:val="00DE647B"/>
    <w:rsid w:val="00DF5816"/>
    <w:rsid w:val="00DF7EEB"/>
    <w:rsid w:val="00E001FD"/>
    <w:rsid w:val="00E11D21"/>
    <w:rsid w:val="00E30A03"/>
    <w:rsid w:val="00E30AEC"/>
    <w:rsid w:val="00E3116F"/>
    <w:rsid w:val="00E4661A"/>
    <w:rsid w:val="00E51F69"/>
    <w:rsid w:val="00E54365"/>
    <w:rsid w:val="00E61839"/>
    <w:rsid w:val="00E671EB"/>
    <w:rsid w:val="00E71B87"/>
    <w:rsid w:val="00E726C1"/>
    <w:rsid w:val="00E76314"/>
    <w:rsid w:val="00E771F4"/>
    <w:rsid w:val="00E77CE3"/>
    <w:rsid w:val="00E84F3E"/>
    <w:rsid w:val="00E850A0"/>
    <w:rsid w:val="00E85229"/>
    <w:rsid w:val="00E855B9"/>
    <w:rsid w:val="00E859EE"/>
    <w:rsid w:val="00E86DBC"/>
    <w:rsid w:val="00E923A2"/>
    <w:rsid w:val="00E95BC3"/>
    <w:rsid w:val="00EA45E8"/>
    <w:rsid w:val="00EA7A7D"/>
    <w:rsid w:val="00EB0C28"/>
    <w:rsid w:val="00EB3809"/>
    <w:rsid w:val="00EB6D44"/>
    <w:rsid w:val="00EB6F64"/>
    <w:rsid w:val="00EC1F25"/>
    <w:rsid w:val="00EC2E1D"/>
    <w:rsid w:val="00ED33EC"/>
    <w:rsid w:val="00ED5037"/>
    <w:rsid w:val="00ED5244"/>
    <w:rsid w:val="00ED5EE4"/>
    <w:rsid w:val="00EE2602"/>
    <w:rsid w:val="00EE4522"/>
    <w:rsid w:val="00EE53F4"/>
    <w:rsid w:val="00EE6C21"/>
    <w:rsid w:val="00EF7AD3"/>
    <w:rsid w:val="00F079E7"/>
    <w:rsid w:val="00F207C2"/>
    <w:rsid w:val="00F22088"/>
    <w:rsid w:val="00F27D10"/>
    <w:rsid w:val="00F36B9A"/>
    <w:rsid w:val="00F43C3A"/>
    <w:rsid w:val="00F43FCA"/>
    <w:rsid w:val="00F44070"/>
    <w:rsid w:val="00F53394"/>
    <w:rsid w:val="00F54F20"/>
    <w:rsid w:val="00F62FEB"/>
    <w:rsid w:val="00F679C4"/>
    <w:rsid w:val="00F712E3"/>
    <w:rsid w:val="00F728F6"/>
    <w:rsid w:val="00F74037"/>
    <w:rsid w:val="00F7530A"/>
    <w:rsid w:val="00F76377"/>
    <w:rsid w:val="00F76583"/>
    <w:rsid w:val="00FA0540"/>
    <w:rsid w:val="00FA0D52"/>
    <w:rsid w:val="00FA1AC8"/>
    <w:rsid w:val="00FA3697"/>
    <w:rsid w:val="00FA46FE"/>
    <w:rsid w:val="00FA5353"/>
    <w:rsid w:val="00FB3C98"/>
    <w:rsid w:val="00FB3D2E"/>
    <w:rsid w:val="00FB484C"/>
    <w:rsid w:val="00FB4991"/>
    <w:rsid w:val="00FB7438"/>
    <w:rsid w:val="00FC128E"/>
    <w:rsid w:val="00FC2488"/>
    <w:rsid w:val="00FE208D"/>
    <w:rsid w:val="00FE2B2C"/>
    <w:rsid w:val="00FE47F6"/>
    <w:rsid w:val="00FE48AF"/>
    <w:rsid w:val="00FE49FD"/>
    <w:rsid w:val="00FF0D73"/>
    <w:rsid w:val="00FF5D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CEB3C"/>
  <w15:docId w15:val="{A3E958B0-D91C-4657-A522-1202AFC4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06"/>
    <w:pPr>
      <w:spacing w:before="240" w:after="200" w:line="36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20D"/>
    <w:pPr>
      <w:keepNext/>
      <w:numPr>
        <w:numId w:val="20"/>
      </w:numPr>
      <w:spacing w:after="60" w:line="240" w:lineRule="auto"/>
      <w:outlineLvl w:val="0"/>
    </w:pPr>
    <w:rPr>
      <w:b/>
      <w:bCs/>
      <w:kern w:val="32"/>
      <w:sz w:val="28"/>
      <w:szCs w:val="28"/>
    </w:rPr>
  </w:style>
  <w:style w:type="paragraph" w:styleId="Titre2">
    <w:name w:val="heading 2"/>
    <w:basedOn w:val="Normal"/>
    <w:next w:val="Normal"/>
    <w:link w:val="Titre2Car"/>
    <w:uiPriority w:val="9"/>
    <w:unhideWhenUsed/>
    <w:qFormat/>
    <w:rsid w:val="009C7E66"/>
    <w:pPr>
      <w:keepNext/>
      <w:keepLines/>
      <w:numPr>
        <w:ilvl w:val="1"/>
        <w:numId w:val="20"/>
      </w:numPr>
      <w:spacing w:before="200" w:after="0"/>
      <w:outlineLvl w:val="1"/>
    </w:pPr>
    <w:rPr>
      <w:rFonts w:eastAsiaTheme="majorEastAsia"/>
      <w:b/>
      <w:bCs/>
      <w:sz w:val="26"/>
      <w:szCs w:val="26"/>
    </w:rPr>
  </w:style>
  <w:style w:type="paragraph" w:styleId="Titre3">
    <w:name w:val="heading 3"/>
    <w:basedOn w:val="Normal"/>
    <w:next w:val="Normal"/>
    <w:link w:val="Titre3Car"/>
    <w:uiPriority w:val="9"/>
    <w:unhideWhenUsed/>
    <w:qFormat/>
    <w:rsid w:val="009C7E66"/>
    <w:pPr>
      <w:keepNext/>
      <w:keepLines/>
      <w:numPr>
        <w:ilvl w:val="2"/>
        <w:numId w:val="20"/>
      </w:numPr>
      <w:spacing w:before="200" w:after="0"/>
      <w:outlineLvl w:val="2"/>
    </w:pPr>
    <w:rPr>
      <w:rFonts w:eastAsiaTheme="majorEastAs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648EA"/>
    <w:pPr>
      <w:ind w:left="720"/>
      <w:contextualSpacing/>
    </w:pPr>
  </w:style>
  <w:style w:type="paragraph" w:styleId="Textedebulles">
    <w:name w:val="Balloon Text"/>
    <w:basedOn w:val="Normal"/>
    <w:link w:val="TextedebullesCar"/>
    <w:uiPriority w:val="99"/>
    <w:semiHidden/>
    <w:unhideWhenUsed/>
    <w:rsid w:val="00845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300"/>
    <w:rPr>
      <w:rFonts w:ascii="Tahoma" w:hAnsi="Tahoma" w:cs="Tahoma"/>
      <w:sz w:val="16"/>
      <w:szCs w:val="16"/>
    </w:rPr>
  </w:style>
  <w:style w:type="table" w:styleId="Grilledutableau">
    <w:name w:val="Table Grid"/>
    <w:basedOn w:val="TableauNormal"/>
    <w:uiPriority w:val="39"/>
    <w:rsid w:val="007D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D1A8E"/>
    <w:rPr>
      <w:color w:val="0563C1" w:themeColor="hyperlink"/>
      <w:u w:val="single"/>
    </w:rPr>
  </w:style>
  <w:style w:type="character" w:customStyle="1" w:styleId="ParagraphedelisteCar">
    <w:name w:val="Paragraphe de liste Car"/>
    <w:basedOn w:val="Policepardfaut"/>
    <w:link w:val="Paragraphedeliste"/>
    <w:uiPriority w:val="34"/>
    <w:rsid w:val="00F43C3A"/>
  </w:style>
  <w:style w:type="paragraph" w:styleId="En-tte">
    <w:name w:val="header"/>
    <w:basedOn w:val="Normal"/>
    <w:link w:val="En-tteCar"/>
    <w:uiPriority w:val="99"/>
    <w:unhideWhenUsed/>
    <w:rsid w:val="00074858"/>
    <w:pPr>
      <w:tabs>
        <w:tab w:val="center" w:pos="4536"/>
        <w:tab w:val="right" w:pos="9072"/>
      </w:tabs>
      <w:spacing w:after="0" w:line="240" w:lineRule="auto"/>
    </w:pPr>
  </w:style>
  <w:style w:type="character" w:customStyle="1" w:styleId="En-tteCar">
    <w:name w:val="En-tête Car"/>
    <w:basedOn w:val="Policepardfaut"/>
    <w:link w:val="En-tte"/>
    <w:uiPriority w:val="99"/>
    <w:rsid w:val="00074858"/>
  </w:style>
  <w:style w:type="paragraph" w:styleId="Pieddepage">
    <w:name w:val="footer"/>
    <w:basedOn w:val="Normal"/>
    <w:link w:val="PieddepageCar"/>
    <w:uiPriority w:val="99"/>
    <w:unhideWhenUsed/>
    <w:rsid w:val="000748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858"/>
  </w:style>
  <w:style w:type="paragraph" w:styleId="Sansinterligne">
    <w:name w:val="No Spacing"/>
    <w:link w:val="SansinterligneCar"/>
    <w:uiPriority w:val="1"/>
    <w:qFormat/>
    <w:rsid w:val="0007485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74858"/>
    <w:rPr>
      <w:rFonts w:eastAsiaTheme="minorEastAsia"/>
      <w:lang w:eastAsia="fr-FR"/>
    </w:rPr>
  </w:style>
  <w:style w:type="character" w:styleId="Marquedecommentaire">
    <w:name w:val="annotation reference"/>
    <w:basedOn w:val="Policepardfaut"/>
    <w:uiPriority w:val="99"/>
    <w:semiHidden/>
    <w:unhideWhenUsed/>
    <w:rsid w:val="00C31E84"/>
    <w:rPr>
      <w:sz w:val="16"/>
      <w:szCs w:val="16"/>
    </w:rPr>
  </w:style>
  <w:style w:type="paragraph" w:styleId="Commentaire">
    <w:name w:val="annotation text"/>
    <w:basedOn w:val="Normal"/>
    <w:link w:val="CommentaireCar"/>
    <w:uiPriority w:val="99"/>
    <w:semiHidden/>
    <w:unhideWhenUsed/>
    <w:rsid w:val="00C31E84"/>
    <w:pPr>
      <w:spacing w:line="240" w:lineRule="auto"/>
    </w:pPr>
    <w:rPr>
      <w:sz w:val="20"/>
      <w:szCs w:val="20"/>
    </w:rPr>
  </w:style>
  <w:style w:type="character" w:customStyle="1" w:styleId="CommentaireCar">
    <w:name w:val="Commentaire Car"/>
    <w:basedOn w:val="Policepardfaut"/>
    <w:link w:val="Commentaire"/>
    <w:uiPriority w:val="99"/>
    <w:semiHidden/>
    <w:rsid w:val="00C31E84"/>
    <w:rPr>
      <w:sz w:val="20"/>
      <w:szCs w:val="20"/>
    </w:rPr>
  </w:style>
  <w:style w:type="paragraph" w:styleId="Objetducommentaire">
    <w:name w:val="annotation subject"/>
    <w:basedOn w:val="Commentaire"/>
    <w:next w:val="Commentaire"/>
    <w:link w:val="ObjetducommentaireCar"/>
    <w:uiPriority w:val="99"/>
    <w:semiHidden/>
    <w:unhideWhenUsed/>
    <w:rsid w:val="00C31E84"/>
    <w:rPr>
      <w:b/>
      <w:bCs/>
    </w:rPr>
  </w:style>
  <w:style w:type="character" w:customStyle="1" w:styleId="ObjetducommentaireCar">
    <w:name w:val="Objet du commentaire Car"/>
    <w:basedOn w:val="CommentaireCar"/>
    <w:link w:val="Objetducommentaire"/>
    <w:uiPriority w:val="99"/>
    <w:semiHidden/>
    <w:rsid w:val="00C31E84"/>
    <w:rPr>
      <w:b/>
      <w:bCs/>
      <w:sz w:val="20"/>
      <w:szCs w:val="20"/>
    </w:rPr>
  </w:style>
  <w:style w:type="character" w:customStyle="1" w:styleId="Titre1Car">
    <w:name w:val="Titre 1 Car"/>
    <w:basedOn w:val="Policepardfaut"/>
    <w:link w:val="Titre1"/>
    <w:uiPriority w:val="9"/>
    <w:rsid w:val="0069320D"/>
    <w:rPr>
      <w:rFonts w:ascii="Times New Roman" w:eastAsia="Times New Roman" w:hAnsi="Times New Roman" w:cs="Times New Roman"/>
      <w:b/>
      <w:bCs/>
      <w:kern w:val="32"/>
      <w:sz w:val="28"/>
      <w:szCs w:val="28"/>
      <w:lang w:eastAsia="fr-FR"/>
    </w:rPr>
  </w:style>
  <w:style w:type="paragraph" w:styleId="NormalWeb">
    <w:name w:val="Normal (Web)"/>
    <w:aliases w:val=" webb,webb"/>
    <w:basedOn w:val="Normal"/>
    <w:rsid w:val="00466754"/>
    <w:pPr>
      <w:spacing w:before="100" w:beforeAutospacing="1" w:after="100" w:afterAutospacing="1" w:line="240" w:lineRule="auto"/>
    </w:pPr>
    <w:rPr>
      <w:lang w:val="sv-SE" w:eastAsia="sv-SE"/>
    </w:rPr>
  </w:style>
  <w:style w:type="character" w:customStyle="1" w:styleId="Titre2Car">
    <w:name w:val="Titre 2 Car"/>
    <w:basedOn w:val="Policepardfaut"/>
    <w:link w:val="Titre2"/>
    <w:uiPriority w:val="9"/>
    <w:rsid w:val="009C7E66"/>
    <w:rPr>
      <w:rFonts w:ascii="Times New Roman" w:eastAsiaTheme="majorEastAsia" w:hAnsi="Times New Roman" w:cs="Times New Roman"/>
      <w:b/>
      <w:bCs/>
      <w:sz w:val="26"/>
      <w:szCs w:val="26"/>
      <w:lang w:eastAsia="fr-FR"/>
    </w:rPr>
  </w:style>
  <w:style w:type="character" w:customStyle="1" w:styleId="Titre3Car">
    <w:name w:val="Titre 3 Car"/>
    <w:basedOn w:val="Policepardfaut"/>
    <w:link w:val="Titre3"/>
    <w:uiPriority w:val="9"/>
    <w:rsid w:val="009C7E66"/>
    <w:rPr>
      <w:rFonts w:ascii="Times New Roman" w:eastAsiaTheme="majorEastAsia" w:hAnsi="Times New Roman" w:cs="Times New Roman"/>
      <w:b/>
      <w:bCs/>
      <w:sz w:val="24"/>
      <w:szCs w:val="24"/>
      <w:lang w:eastAsia="fr-FR"/>
    </w:rPr>
  </w:style>
  <w:style w:type="paragraph" w:styleId="En-ttedetabledesmatires">
    <w:name w:val="TOC Heading"/>
    <w:basedOn w:val="Titre1"/>
    <w:next w:val="Normal"/>
    <w:uiPriority w:val="39"/>
    <w:semiHidden/>
    <w:unhideWhenUsed/>
    <w:qFormat/>
    <w:rsid w:val="00F27D10"/>
    <w:pPr>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lang w:val="en-US" w:eastAsia="ja-JP"/>
    </w:rPr>
  </w:style>
  <w:style w:type="paragraph" w:styleId="TM1">
    <w:name w:val="toc 1"/>
    <w:basedOn w:val="Normal"/>
    <w:next w:val="Normal"/>
    <w:autoRedefine/>
    <w:uiPriority w:val="39"/>
    <w:unhideWhenUsed/>
    <w:rsid w:val="00F27D10"/>
    <w:pPr>
      <w:spacing w:after="100"/>
    </w:pPr>
  </w:style>
  <w:style w:type="paragraph" w:styleId="TM2">
    <w:name w:val="toc 2"/>
    <w:basedOn w:val="Normal"/>
    <w:next w:val="Normal"/>
    <w:autoRedefine/>
    <w:uiPriority w:val="39"/>
    <w:unhideWhenUsed/>
    <w:rsid w:val="00F27D10"/>
    <w:pPr>
      <w:spacing w:after="100"/>
      <w:ind w:left="240"/>
    </w:pPr>
  </w:style>
  <w:style w:type="paragraph" w:styleId="TM3">
    <w:name w:val="toc 3"/>
    <w:basedOn w:val="Normal"/>
    <w:next w:val="Normal"/>
    <w:autoRedefine/>
    <w:uiPriority w:val="39"/>
    <w:unhideWhenUsed/>
    <w:rsid w:val="00F27D10"/>
    <w:pPr>
      <w:spacing w:after="100"/>
      <w:ind w:left="480"/>
    </w:pPr>
  </w:style>
  <w:style w:type="character" w:styleId="Lienhypertextesuivivisit">
    <w:name w:val="FollowedHyperlink"/>
    <w:basedOn w:val="Policepardfaut"/>
    <w:uiPriority w:val="99"/>
    <w:semiHidden/>
    <w:unhideWhenUsed/>
    <w:rsid w:val="00A9112B"/>
    <w:rPr>
      <w:color w:val="954F72" w:themeColor="followedHyperlink"/>
      <w:u w:val="single"/>
    </w:rPr>
  </w:style>
  <w:style w:type="paragraph" w:styleId="Corpsdetexte">
    <w:name w:val="Body Text"/>
    <w:basedOn w:val="Normal"/>
    <w:link w:val="CorpsdetexteCar"/>
    <w:semiHidden/>
    <w:rsid w:val="00311C14"/>
    <w:pPr>
      <w:spacing w:before="0" w:after="0" w:line="240" w:lineRule="auto"/>
      <w:jc w:val="left"/>
    </w:pPr>
    <w:rPr>
      <w:rFonts w:ascii="Arial" w:hAnsi="Arial"/>
      <w:szCs w:val="20"/>
      <w:lang w:val="x-none"/>
    </w:rPr>
  </w:style>
  <w:style w:type="character" w:customStyle="1" w:styleId="CorpsdetexteCar">
    <w:name w:val="Corps de texte Car"/>
    <w:basedOn w:val="Policepardfaut"/>
    <w:link w:val="Corpsdetexte"/>
    <w:semiHidden/>
    <w:rsid w:val="00311C14"/>
    <w:rPr>
      <w:rFonts w:ascii="Arial" w:eastAsia="Times New Roman" w:hAnsi="Arial" w:cs="Times New Roman"/>
      <w:sz w:val="24"/>
      <w:szCs w:val="20"/>
      <w:lang w:val="x-none" w:eastAsia="fr-FR"/>
    </w:rPr>
  </w:style>
  <w:style w:type="paragraph" w:styleId="Sous-titre">
    <w:name w:val="Subtitle"/>
    <w:basedOn w:val="Normal"/>
    <w:next w:val="Normal"/>
    <w:link w:val="Sous-titreCar"/>
    <w:uiPriority w:val="11"/>
    <w:qFormat/>
    <w:rsid w:val="00311C14"/>
    <w:pPr>
      <w:numPr>
        <w:ilvl w:val="1"/>
      </w:numPr>
      <w:spacing w:before="0" w:line="276" w:lineRule="auto"/>
      <w:jc w:val="left"/>
    </w:pPr>
    <w:rPr>
      <w:rFonts w:ascii="Cambria" w:hAnsi="Cambria"/>
      <w:i/>
      <w:iCs/>
      <w:color w:val="4F81BD"/>
      <w:spacing w:val="15"/>
      <w:lang w:val="en-US" w:eastAsia="ja-JP"/>
    </w:rPr>
  </w:style>
  <w:style w:type="character" w:customStyle="1" w:styleId="Sous-titreCar">
    <w:name w:val="Sous-titre Car"/>
    <w:basedOn w:val="Policepardfaut"/>
    <w:link w:val="Sous-titre"/>
    <w:uiPriority w:val="11"/>
    <w:rsid w:val="00311C14"/>
    <w:rPr>
      <w:rFonts w:ascii="Cambria" w:eastAsia="Times New Roman" w:hAnsi="Cambria" w:cs="Times New Roman"/>
      <w:i/>
      <w:iCs/>
      <w:color w:val="4F81BD"/>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236">
      <w:bodyDiv w:val="1"/>
      <w:marLeft w:val="0"/>
      <w:marRight w:val="0"/>
      <w:marTop w:val="0"/>
      <w:marBottom w:val="0"/>
      <w:divBdr>
        <w:top w:val="none" w:sz="0" w:space="0" w:color="auto"/>
        <w:left w:val="none" w:sz="0" w:space="0" w:color="auto"/>
        <w:bottom w:val="none" w:sz="0" w:space="0" w:color="auto"/>
        <w:right w:val="none" w:sz="0" w:space="0" w:color="auto"/>
      </w:divBdr>
    </w:div>
    <w:div w:id="17590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ussahaidara1@yahoo.fr" TargetMode="External"/><Relationship Id="rId18" Type="http://schemas.openxmlformats.org/officeDocument/2006/relationships/hyperlink" Target="mailto:haouasylla@yahoo.fr" TargetMode="External"/><Relationship Id="rId26" Type="http://schemas.openxmlformats.org/officeDocument/2006/relationships/hyperlink" Target="mailto:Diarraabdoulaye33@yahoo.fr" TargetMode="External"/><Relationship Id="rId39" Type="http://schemas.openxmlformats.org/officeDocument/2006/relationships/hyperlink" Target="mailto:dlassi@yahoo.fr" TargetMode="External"/><Relationship Id="rId21" Type="http://schemas.openxmlformats.org/officeDocument/2006/relationships/hyperlink" Target="mailto:Linda.larsson-conteh@scb.se" TargetMode="External"/><Relationship Id="rId34" Type="http://schemas.openxmlformats.org/officeDocument/2006/relationships/hyperlink" Target="mailto:Mohamed.traore71089@gmail.com" TargetMode="External"/><Relationship Id="rId42" Type="http://schemas.openxmlformats.org/officeDocument/2006/relationships/image" Target="media/image4.png"/><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lahmahamane@yahoo.fr" TargetMode="External"/><Relationship Id="rId17" Type="http://schemas.openxmlformats.org/officeDocument/2006/relationships/hyperlink" Target="mailto:bakayekone@gmail.com" TargetMode="External"/><Relationship Id="rId25" Type="http://schemas.openxmlformats.org/officeDocument/2006/relationships/hyperlink" Target="mailto:banangnan@gmail.com" TargetMode="External"/><Relationship Id="rId33" Type="http://schemas.openxmlformats.org/officeDocument/2006/relationships/hyperlink" Target="mailto:karembemeba@yahoo.fr" TargetMode="External"/><Relationship Id="rId38" Type="http://schemas.openxmlformats.org/officeDocument/2006/relationships/hyperlink" Target="mailto:kdiarradnsi@yahoo.fr" TargetMode="Externa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traoreabdramane10@yahoo.fr" TargetMode="External"/><Relationship Id="rId20" Type="http://schemas.openxmlformats.org/officeDocument/2006/relationships/hyperlink" Target="mailto:Salikone751@gmail.com" TargetMode="External"/><Relationship Id="rId29" Type="http://schemas.openxmlformats.org/officeDocument/2006/relationships/hyperlink" Target="mailto:konibatraor@yahoo.fr" TargetMode="External"/><Relationship Id="rId41" Type="http://schemas.openxmlformats.org/officeDocument/2006/relationships/image" Target="media/image3.png"/><Relationship Id="rId54"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ue.sds.instat@gmail.com" TargetMode="External"/><Relationship Id="rId24" Type="http://schemas.openxmlformats.org/officeDocument/2006/relationships/hyperlink" Target="mailto:Madoudiall2001@gmail.com" TargetMode="External"/><Relationship Id="rId32" Type="http://schemas.openxmlformats.org/officeDocument/2006/relationships/hyperlink" Target="mailto:Konare11@gmail.com" TargetMode="External"/><Relationship Id="rId37" Type="http://schemas.openxmlformats.org/officeDocument/2006/relationships/hyperlink" Target="mailto:Sekarouna5@yahoo.fr" TargetMode="External"/><Relationship Id="rId40" Type="http://schemas.openxmlformats.org/officeDocument/2006/relationships/hyperlink" Target="mailto:mamoutfane@yahoo." TargetMode="External"/><Relationship Id="rId45" Type="http://schemas.openxmlformats.org/officeDocument/2006/relationships/image" Target="media/image7.png"/><Relationship Id="rId53"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mailto:Zousangare2005@yahoo.fr" TargetMode="External"/><Relationship Id="rId23" Type="http://schemas.openxmlformats.org/officeDocument/2006/relationships/hyperlink" Target="mailto:Dickosidibe1@yahoo.com" TargetMode="External"/><Relationship Id="rId28" Type="http://schemas.openxmlformats.org/officeDocument/2006/relationships/hyperlink" Target="mailto:ssouragassi@yahoo.fr" TargetMode="External"/><Relationship Id="rId36" Type="http://schemas.openxmlformats.org/officeDocument/2006/relationships/hyperlink" Target="mailto:tallkara@yahoo.fr" TargetMode="External"/><Relationship Id="rId49" Type="http://schemas.openxmlformats.org/officeDocument/2006/relationships/image" Target="media/image11.png"/><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nouhoumcoull@yahoo.fr" TargetMode="External"/><Relationship Id="rId31" Type="http://schemas.openxmlformats.org/officeDocument/2006/relationships/hyperlink" Target="mailto:touridrissa@yahoo.fr" TargetMode="External"/><Relationship Id="rId44" Type="http://schemas.openxmlformats.org/officeDocument/2006/relationships/image" Target="media/image6.png"/><Relationship Id="rId52"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rsamake@yahoo.fr" TargetMode="External"/><Relationship Id="rId22" Type="http://schemas.openxmlformats.org/officeDocument/2006/relationships/hyperlink" Target="mailto:Diango.diakite@yahoo.com" TargetMode="External"/><Relationship Id="rId27" Type="http://schemas.openxmlformats.org/officeDocument/2006/relationships/hyperlink" Target="mailto:nangazo@gmail.com" TargetMode="External"/><Relationship Id="rId30" Type="http://schemas.openxmlformats.org/officeDocument/2006/relationships/hyperlink" Target="mailto:Sidibeabou13@yahoo.fr" TargetMode="External"/><Relationship Id="rId35" Type="http://schemas.openxmlformats.org/officeDocument/2006/relationships/hyperlink" Target="mailto:flamorydiabate@yahoo.fr" TargetMode="External"/><Relationship Id="rId43" Type="http://schemas.openxmlformats.org/officeDocument/2006/relationships/image" Target="media/image5.png"/><Relationship Id="rId48" Type="http://schemas.openxmlformats.org/officeDocument/2006/relationships/image" Target="media/image10.pn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3.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34A1-BD3D-4986-8E4C-573529E1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4043</Words>
  <Characters>22239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FOMBA</dc:creator>
  <cp:lastModifiedBy>dikamate</cp:lastModifiedBy>
  <cp:revision>2</cp:revision>
  <dcterms:created xsi:type="dcterms:W3CDTF">2018-12-18T08:19:00Z</dcterms:created>
  <dcterms:modified xsi:type="dcterms:W3CDTF">2018-12-18T08:19:00Z</dcterms:modified>
</cp:coreProperties>
</file>