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4FCC" w:rsidRPr="00322DC1" w:rsidRDefault="005A4FCC" w:rsidP="00636B72">
      <w:pPr>
        <w:tabs>
          <w:tab w:val="center" w:pos="4320"/>
          <w:tab w:val="right" w:pos="8640"/>
        </w:tabs>
        <w:spacing w:after="0" w:line="276" w:lineRule="auto"/>
        <w:ind w:right="28"/>
        <w:jc w:val="left"/>
        <w:rPr>
          <w:rFonts w:ascii="Times New Roman" w:hAnsi="Times New Roman"/>
          <w:b/>
          <w:bCs/>
          <w:spacing w:val="-4"/>
        </w:rPr>
      </w:pPr>
      <w:bookmarkStart w:id="0" w:name="_Hlk531707929"/>
      <w:r w:rsidRPr="00322DC1">
        <w:rPr>
          <w:rFonts w:ascii="Times New Roman" w:hAnsi="Times New Roman"/>
          <w:noProof/>
          <w:spacing w:val="-4"/>
          <w:lang w:val="en-US"/>
        </w:rPr>
        <mc:AlternateContent>
          <mc:Choice Requires="wps">
            <w:drawing>
              <wp:anchor distT="0" distB="0" distL="114300" distR="114300" simplePos="0" relativeHeight="251663360" behindDoc="0" locked="0" layoutInCell="1" allowOverlap="0" wp14:anchorId="00C785FC" wp14:editId="016BC256">
                <wp:simplePos x="0" y="0"/>
                <wp:positionH relativeFrom="column">
                  <wp:posOffset>5084445</wp:posOffset>
                </wp:positionH>
                <wp:positionV relativeFrom="page">
                  <wp:posOffset>193040</wp:posOffset>
                </wp:positionV>
                <wp:extent cx="1174750" cy="1994535"/>
                <wp:effectExtent l="0" t="0" r="0" b="0"/>
                <wp:wrapThrough wrapText="bothSides">
                  <wp:wrapPolygon edited="0">
                    <wp:start x="0" y="0"/>
                    <wp:lineTo x="21600" y="0"/>
                    <wp:lineTo x="21600" y="21600"/>
                    <wp:lineTo x="0" y="21600"/>
                    <wp:lineTo x="0" y="0"/>
                  </wp:wrapPolygon>
                </wp:wrapThrough>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199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696" w:rsidRPr="00CE1C73" w:rsidRDefault="00E45696" w:rsidP="005A4FCC">
                            <w:r w:rsidRPr="00BE60D5">
                              <w:rPr>
                                <w:noProof/>
                              </w:rPr>
                              <w:drawing>
                                <wp:inline distT="0" distB="0" distL="0" distR="0" wp14:anchorId="7F71DA0C" wp14:editId="4DC6EBFB">
                                  <wp:extent cx="628650" cy="1208945"/>
                                  <wp:effectExtent l="0" t="0" r="0" b="0"/>
                                  <wp:docPr id="17" name="Picture 17"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P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4499" cy="122019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C785FC" id="_x0000_t202" coordsize="21600,21600" o:spt="202" path="m,l,21600r21600,l21600,xe">
                <v:stroke joinstyle="miter"/>
                <v:path gradientshapeok="t" o:connecttype="rect"/>
              </v:shapetype>
              <v:shape id="Text Box 37" o:spid="_x0000_s1026" type="#_x0000_t202" style="position:absolute;margin-left:400.35pt;margin-top:15.2pt;width:92.5pt;height:15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RewtgIAALw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" o:allowoverlap="f" filled="f" stroked="f">
                <v:textbox>
                  <w:txbxContent>
                    <w:p w:rsidR="00E45696" w:rsidRPr="00CE1C73" w:rsidRDefault="00E45696" w:rsidP="005A4FCC">
                      <w:r w:rsidRPr="00BE60D5">
                        <w:rPr>
                          <w:noProof/>
                        </w:rPr>
                        <w:drawing>
                          <wp:inline distT="0" distB="0" distL="0" distR="0" wp14:anchorId="7F71DA0C" wp14:editId="4DC6EBFB">
                            <wp:extent cx="628650" cy="1208945"/>
                            <wp:effectExtent l="0" t="0" r="0" b="0"/>
                            <wp:docPr id="17" name="Picture 17"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P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4499" cy="1220194"/>
                                    </a:xfrm>
                                    <a:prstGeom prst="rect">
                                      <a:avLst/>
                                    </a:prstGeom>
                                    <a:noFill/>
                                    <a:ln>
                                      <a:noFill/>
                                    </a:ln>
                                  </pic:spPr>
                                </pic:pic>
                              </a:graphicData>
                            </a:graphic>
                          </wp:inline>
                        </w:drawing>
                      </w:r>
                    </w:p>
                  </w:txbxContent>
                </v:textbox>
                <w10:wrap type="through" anchory="page"/>
              </v:shape>
            </w:pict>
          </mc:Fallback>
        </mc:AlternateContent>
      </w:r>
      <w:r w:rsidRPr="00322DC1">
        <w:rPr>
          <w:rFonts w:ascii="Times New Roman" w:hAnsi="Times New Roman"/>
          <w:b/>
          <w:bCs/>
          <w:spacing w:val="-4"/>
        </w:rPr>
        <w:t>United Nations Development Programme</w:t>
      </w:r>
    </w:p>
    <w:p w:rsidR="005A4FCC" w:rsidRPr="00322DC1" w:rsidRDefault="005A4FCC" w:rsidP="00636B72">
      <w:pPr>
        <w:tabs>
          <w:tab w:val="center" w:pos="4320"/>
          <w:tab w:val="right" w:pos="8640"/>
        </w:tabs>
        <w:spacing w:after="0" w:line="276" w:lineRule="auto"/>
        <w:ind w:right="28"/>
        <w:jc w:val="left"/>
        <w:rPr>
          <w:rFonts w:ascii="Times New Roman" w:hAnsi="Times New Roman"/>
          <w:spacing w:val="-4"/>
        </w:rPr>
      </w:pPr>
      <w:r w:rsidRPr="00322DC1">
        <w:rPr>
          <w:rFonts w:ascii="Times New Roman" w:hAnsi="Times New Roman"/>
          <w:spacing w:val="-4"/>
        </w:rPr>
        <w:t>Programme of Assistance to the Palestinian People</w:t>
      </w:r>
    </w:p>
    <w:p w:rsidR="005A4FCC" w:rsidRPr="00322DC1" w:rsidRDefault="005A4FCC" w:rsidP="004541C1">
      <w:pPr>
        <w:rPr>
          <w:rFonts w:cs="Arial"/>
          <w:b/>
          <w:sz w:val="20"/>
          <w:rtl/>
        </w:rPr>
      </w:pPr>
      <w:r w:rsidRPr="00322DC1">
        <w:rPr>
          <w:rFonts w:cs="Arial" w:hint="cs"/>
          <w:b/>
          <w:sz w:val="20"/>
          <w:rtl/>
        </w:rPr>
        <w:t>برنامج الأمم المتحدة الإنمائي/ برنامج مساعدة الشعب الفلسطيني</w:t>
      </w:r>
    </w:p>
    <w:p w:rsidR="005A4FCC" w:rsidRPr="00C54037" w:rsidRDefault="005A4FCC" w:rsidP="00636B72">
      <w:pPr>
        <w:pStyle w:val="Header"/>
        <w:spacing w:line="276" w:lineRule="auto"/>
        <w:rPr>
          <w:rFonts w:cs="Arial"/>
          <w:color w:val="002060"/>
          <w:sz w:val="20"/>
          <w:szCs w:val="20"/>
        </w:rPr>
      </w:pPr>
    </w:p>
    <w:bookmarkEnd w:id="0"/>
    <w:p w:rsidR="005A4FCC" w:rsidRDefault="005A4FCC" w:rsidP="00636B72">
      <w:pPr>
        <w:spacing w:line="276" w:lineRule="auto"/>
        <w:jc w:val="center"/>
        <w:rPr>
          <w:rFonts w:ascii="Myriad Pro" w:hAnsi="Myriad Pro"/>
          <w:b/>
          <w:bCs/>
          <w:spacing w:val="-4"/>
          <w:u w:val="single"/>
        </w:rPr>
      </w:pPr>
    </w:p>
    <w:p w:rsidR="005A4FCC" w:rsidRDefault="005A4FCC" w:rsidP="00636B72">
      <w:pPr>
        <w:spacing w:line="276" w:lineRule="auto"/>
        <w:jc w:val="center"/>
        <w:rPr>
          <w:rFonts w:ascii="Myriad Pro" w:hAnsi="Myriad Pro"/>
          <w:b/>
          <w:bCs/>
          <w:spacing w:val="-4"/>
          <w:u w:val="single"/>
        </w:rPr>
      </w:pPr>
    </w:p>
    <w:p w:rsidR="005A4FCC" w:rsidRPr="005A4FCC" w:rsidRDefault="00C93CFE" w:rsidP="00636B72">
      <w:pPr>
        <w:spacing w:line="276" w:lineRule="auto"/>
        <w:jc w:val="center"/>
        <w:rPr>
          <w:rFonts w:ascii="Myriad Pro" w:hAnsi="Myriad Pro"/>
          <w:b/>
          <w:bCs/>
          <w:spacing w:val="-4"/>
        </w:rPr>
      </w:pPr>
      <w:r>
        <w:rPr>
          <w:rFonts w:ascii="Myriad Pro" w:hAnsi="Myriad Pro"/>
          <w:b/>
          <w:bCs/>
          <w:spacing w:val="-4"/>
        </w:rPr>
        <w:t xml:space="preserve">PROJECT </w:t>
      </w:r>
      <w:r w:rsidRPr="005A4FCC">
        <w:rPr>
          <w:rFonts w:ascii="Myriad Pro" w:hAnsi="Myriad Pro"/>
          <w:b/>
          <w:bCs/>
          <w:spacing w:val="-4"/>
        </w:rPr>
        <w:t>DOCUMENT</w:t>
      </w:r>
    </w:p>
    <w:p w:rsidR="005A4FCC" w:rsidRPr="00DB520F" w:rsidRDefault="005A4FCC" w:rsidP="00636B72">
      <w:pPr>
        <w:pStyle w:val="Header"/>
        <w:spacing w:line="276" w:lineRule="auto"/>
        <w:rPr>
          <w:b/>
          <w:szCs w:val="22"/>
        </w:rPr>
      </w:pPr>
    </w:p>
    <w:p w:rsidR="005A4FCC" w:rsidRPr="00E01AEF" w:rsidRDefault="005A4FCC" w:rsidP="00636B72">
      <w:pPr>
        <w:spacing w:line="276" w:lineRule="auto"/>
        <w:jc w:val="center"/>
        <w:rPr>
          <w:rFonts w:ascii="Myriad Pro" w:hAnsi="Myriad Pro"/>
          <w:noProof/>
          <w:sz w:val="24"/>
          <w:lang w:val="en-US"/>
        </w:rPr>
      </w:pPr>
      <w:bookmarkStart w:id="1" w:name="_Hlk514073752"/>
      <w:r>
        <w:rPr>
          <w:rFonts w:ascii="Myriad Pro" w:hAnsi="Myriad Pro" w:cs="MyriadPro-Regular"/>
          <w:b/>
          <w:bCs/>
        </w:rPr>
        <w:t xml:space="preserve">Right to Education: </w:t>
      </w:r>
      <w:r w:rsidR="002F41C8">
        <w:rPr>
          <w:rFonts w:ascii="Myriad Pro" w:hAnsi="Myriad Pro" w:cs="MyriadPro-Regular"/>
          <w:b/>
          <w:bCs/>
        </w:rPr>
        <w:t xml:space="preserve">Sustainable Recovery of the </w:t>
      </w:r>
      <w:r w:rsidRPr="006B178F">
        <w:rPr>
          <w:rFonts w:ascii="Myriad Pro" w:hAnsi="Myriad Pro" w:cs="MyriadPro-Regular"/>
          <w:b/>
          <w:bCs/>
        </w:rPr>
        <w:t>Education Sector in the Gaza Strip</w:t>
      </w:r>
    </w:p>
    <w:bookmarkEnd w:id="1"/>
    <w:p w:rsidR="009D3244" w:rsidRPr="00FE09D8" w:rsidRDefault="009D3244" w:rsidP="009D3244">
      <w:pPr>
        <w:bidi/>
        <w:spacing w:after="120"/>
        <w:jc w:val="center"/>
        <w:rPr>
          <w:rFonts w:ascii="Myriad Pro" w:hAnsi="Myriad Pro"/>
          <w:b/>
          <w:bCs/>
          <w:sz w:val="30"/>
          <w:szCs w:val="30"/>
          <w:rtl/>
        </w:rPr>
      </w:pPr>
      <w:r w:rsidRPr="00FE09D8">
        <w:rPr>
          <w:rFonts w:ascii="Myriad Pro" w:hAnsi="Myriad Pro"/>
          <w:b/>
          <w:bCs/>
          <w:sz w:val="30"/>
          <w:szCs w:val="30"/>
          <w:rtl/>
        </w:rPr>
        <w:t xml:space="preserve">الحق في التعليم: </w:t>
      </w:r>
      <w:r w:rsidRPr="00FE09D8">
        <w:rPr>
          <w:rFonts w:ascii="Myriad Pro" w:hAnsi="Myriad Pro" w:hint="cs"/>
          <w:b/>
          <w:bCs/>
          <w:sz w:val="30"/>
          <w:szCs w:val="30"/>
          <w:rtl/>
        </w:rPr>
        <w:t>مشروع التعافي المستدام للتعليم في قطاع غزة</w:t>
      </w:r>
    </w:p>
    <w:p w:rsidR="005A4FCC" w:rsidRPr="00E01AEF" w:rsidRDefault="005A4FCC" w:rsidP="009D3244">
      <w:pPr>
        <w:spacing w:line="276" w:lineRule="auto"/>
        <w:jc w:val="center"/>
        <w:rPr>
          <w:rFonts w:ascii="Myriad Pro" w:hAnsi="Myriad Pro"/>
          <w:noProof/>
          <w:sz w:val="24"/>
          <w:lang w:val="en-US"/>
        </w:rPr>
      </w:pPr>
    </w:p>
    <w:p w:rsidR="005A4FCC" w:rsidRPr="00E01AEF" w:rsidRDefault="005A4FCC" w:rsidP="00636B72">
      <w:pPr>
        <w:spacing w:line="276" w:lineRule="auto"/>
        <w:jc w:val="right"/>
        <w:rPr>
          <w:rFonts w:ascii="Myriad Pro" w:hAnsi="Myriad Pro"/>
          <w:noProof/>
          <w:sz w:val="24"/>
          <w:lang w:val="en-US"/>
        </w:rPr>
      </w:pPr>
    </w:p>
    <w:p w:rsidR="005A4FCC" w:rsidRPr="00E01AEF" w:rsidRDefault="005A4FCC" w:rsidP="00636B72">
      <w:pPr>
        <w:spacing w:line="276" w:lineRule="auto"/>
        <w:jc w:val="right"/>
        <w:rPr>
          <w:rFonts w:ascii="Myriad Pro" w:hAnsi="Myriad Pro"/>
          <w:noProof/>
          <w:sz w:val="24"/>
          <w:lang w:val="en-US"/>
        </w:rPr>
      </w:pPr>
      <w:r w:rsidRPr="00470CBD">
        <w:rPr>
          <w:rFonts w:ascii="Myriad Pro" w:hAnsi="Myriad Pro" w:cs="Arial"/>
          <w:b/>
          <w:noProof/>
          <w:sz w:val="24"/>
        </w:rPr>
        <w:drawing>
          <wp:inline distT="0" distB="0" distL="0" distR="0" wp14:anchorId="0BF33632" wp14:editId="0C72C886">
            <wp:extent cx="5585373" cy="3724179"/>
            <wp:effectExtent l="0" t="0" r="0" b="0"/>
            <wp:docPr id="8" name="Picture 8" descr="E:\Reports\2017 Annual Report\Annexes - Annual Report 2017\Annex II Photos (submitted via hard desk)\Human Photos\Collection\9H7B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ports\2017 Annual Report\Annexes - Annual Report 2017\Annex II Photos (submitted via hard desk)\Human Photos\Collection\9H7B30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2203" cy="3735401"/>
                    </a:xfrm>
                    <a:prstGeom prst="rect">
                      <a:avLst/>
                    </a:prstGeom>
                    <a:noFill/>
                    <a:ln>
                      <a:noFill/>
                    </a:ln>
                  </pic:spPr>
                </pic:pic>
              </a:graphicData>
            </a:graphic>
          </wp:inline>
        </w:drawing>
      </w:r>
    </w:p>
    <w:p w:rsidR="005A4FCC" w:rsidRDefault="005A4FCC" w:rsidP="00636B72">
      <w:pPr>
        <w:spacing w:after="0" w:line="276" w:lineRule="auto"/>
        <w:jc w:val="center"/>
        <w:rPr>
          <w:rFonts w:ascii="Myriad Pro" w:hAnsi="Myriad Pro"/>
          <w:sz w:val="26"/>
          <w:szCs w:val="26"/>
        </w:rPr>
      </w:pPr>
    </w:p>
    <w:p w:rsidR="005A4FCC" w:rsidRDefault="005A4FCC" w:rsidP="00636B72">
      <w:pPr>
        <w:spacing w:after="0" w:line="276" w:lineRule="auto"/>
        <w:jc w:val="center"/>
        <w:rPr>
          <w:rFonts w:ascii="Myriad Pro" w:hAnsi="Myriad Pro"/>
          <w:sz w:val="26"/>
          <w:szCs w:val="26"/>
        </w:rPr>
      </w:pPr>
    </w:p>
    <w:p w:rsidR="005A4FCC" w:rsidRDefault="005A4FCC" w:rsidP="00636B72">
      <w:pPr>
        <w:spacing w:after="0" w:line="276" w:lineRule="auto"/>
        <w:jc w:val="center"/>
        <w:rPr>
          <w:rFonts w:ascii="Myriad Pro" w:hAnsi="Myriad Pro"/>
          <w:sz w:val="26"/>
          <w:szCs w:val="26"/>
        </w:rPr>
      </w:pPr>
    </w:p>
    <w:p w:rsidR="005A4FCC" w:rsidRPr="00507CF1" w:rsidRDefault="005A4FCC" w:rsidP="00636B72">
      <w:pPr>
        <w:spacing w:after="0" w:line="276" w:lineRule="auto"/>
        <w:jc w:val="center"/>
        <w:rPr>
          <w:rFonts w:ascii="Myriad Pro" w:hAnsi="Myriad Pro"/>
          <w:sz w:val="26"/>
          <w:szCs w:val="26"/>
        </w:rPr>
      </w:pPr>
      <w:r w:rsidRPr="00507CF1">
        <w:rPr>
          <w:rFonts w:ascii="Myriad Pro" w:hAnsi="Myriad Pro"/>
          <w:sz w:val="26"/>
          <w:szCs w:val="26"/>
        </w:rPr>
        <w:t>United Nations Development Programme</w:t>
      </w:r>
    </w:p>
    <w:p w:rsidR="005A4FCC" w:rsidRPr="00507CF1" w:rsidRDefault="005A4FCC" w:rsidP="00636B72">
      <w:pPr>
        <w:spacing w:after="0" w:line="276" w:lineRule="auto"/>
        <w:jc w:val="center"/>
        <w:rPr>
          <w:rFonts w:ascii="Myriad Pro" w:hAnsi="Myriad Pro"/>
          <w:sz w:val="26"/>
          <w:szCs w:val="26"/>
        </w:rPr>
      </w:pPr>
      <w:r w:rsidRPr="00507CF1">
        <w:rPr>
          <w:rFonts w:ascii="Myriad Pro" w:hAnsi="Myriad Pro"/>
          <w:sz w:val="26"/>
          <w:szCs w:val="26"/>
        </w:rPr>
        <w:t xml:space="preserve">Programme of Assistance to the Palestinian People </w:t>
      </w:r>
    </w:p>
    <w:p w:rsidR="005A4FCC" w:rsidRDefault="005A4FCC" w:rsidP="00636B72">
      <w:pPr>
        <w:spacing w:line="276" w:lineRule="auto"/>
        <w:jc w:val="center"/>
        <w:rPr>
          <w:rFonts w:ascii="Myriad Pro" w:hAnsi="Myriad Pro"/>
          <w:sz w:val="26"/>
          <w:szCs w:val="26"/>
        </w:rPr>
      </w:pPr>
      <w:r w:rsidRPr="00507CF1">
        <w:rPr>
          <w:rFonts w:ascii="Myriad Pro" w:hAnsi="Myriad Pro"/>
          <w:sz w:val="26"/>
          <w:szCs w:val="26"/>
        </w:rPr>
        <w:t>(UNDP/PAPP)</w:t>
      </w:r>
    </w:p>
    <w:p w:rsidR="005A4FCC" w:rsidRPr="005A4FCC" w:rsidRDefault="005A4FCC" w:rsidP="00636B72">
      <w:pPr>
        <w:spacing w:line="276" w:lineRule="auto"/>
        <w:jc w:val="center"/>
        <w:rPr>
          <w:rFonts w:ascii="Myriad Pro" w:hAnsi="Myriad Pro"/>
          <w:b/>
          <w:bCs/>
          <w:sz w:val="26"/>
          <w:szCs w:val="26"/>
        </w:rPr>
      </w:pPr>
    </w:p>
    <w:p w:rsidR="005A4FCC" w:rsidRPr="005A4FCC" w:rsidRDefault="005A4FCC" w:rsidP="00636B72">
      <w:pPr>
        <w:spacing w:line="276" w:lineRule="auto"/>
        <w:jc w:val="center"/>
        <w:rPr>
          <w:rFonts w:ascii="Myriad Pro" w:hAnsi="Myriad Pro"/>
          <w:b/>
          <w:bCs/>
          <w:sz w:val="26"/>
          <w:szCs w:val="26"/>
        </w:rPr>
      </w:pPr>
    </w:p>
    <w:p w:rsidR="005A4FCC" w:rsidRPr="005A4FCC" w:rsidRDefault="00E23EF0" w:rsidP="00636B72">
      <w:pPr>
        <w:spacing w:line="276" w:lineRule="auto"/>
        <w:jc w:val="center"/>
        <w:rPr>
          <w:rFonts w:ascii="Myriad Pro" w:hAnsi="Myriad Pro"/>
          <w:b/>
          <w:bCs/>
          <w:sz w:val="26"/>
          <w:szCs w:val="26"/>
        </w:rPr>
      </w:pPr>
      <w:r>
        <w:rPr>
          <w:rFonts w:ascii="Myriad Pro" w:hAnsi="Myriad Pro"/>
          <w:b/>
          <w:bCs/>
          <w:sz w:val="26"/>
          <w:szCs w:val="26"/>
          <w:lang w:val="en-US"/>
        </w:rPr>
        <w:t>December</w:t>
      </w:r>
      <w:r w:rsidR="005A4FCC" w:rsidRPr="005A4FCC">
        <w:rPr>
          <w:rFonts w:ascii="Myriad Pro" w:hAnsi="Myriad Pro"/>
          <w:b/>
          <w:bCs/>
          <w:sz w:val="26"/>
          <w:szCs w:val="26"/>
        </w:rPr>
        <w:t xml:space="preserve"> 2018</w:t>
      </w:r>
    </w:p>
    <w:p w:rsidR="002F41C8" w:rsidRPr="00A97103" w:rsidRDefault="002F41C8" w:rsidP="004926E4">
      <w:pPr>
        <w:bidi/>
        <w:jc w:val="center"/>
        <w:rPr>
          <w:rFonts w:ascii="Myriad Pro" w:hAnsi="Myriad Pro"/>
          <w:b/>
          <w:bCs/>
          <w:sz w:val="27"/>
          <w:szCs w:val="27"/>
          <w:rtl/>
        </w:rPr>
      </w:pPr>
      <w:r w:rsidRPr="00A97103">
        <w:rPr>
          <w:rFonts w:ascii="Myriad Pro" w:hAnsi="Myriad Pro"/>
          <w:b/>
          <w:bCs/>
          <w:sz w:val="27"/>
          <w:szCs w:val="27"/>
          <w:rtl/>
        </w:rPr>
        <w:lastRenderedPageBreak/>
        <w:t xml:space="preserve">الحق في التعليم: </w:t>
      </w:r>
      <w:r w:rsidRPr="00A97103">
        <w:rPr>
          <w:rFonts w:ascii="Myriad Pro" w:hAnsi="Myriad Pro" w:hint="cs"/>
          <w:b/>
          <w:bCs/>
          <w:sz w:val="27"/>
          <w:szCs w:val="27"/>
          <w:rtl/>
        </w:rPr>
        <w:t>مشروع التعافي المستدام للتعليم في قطاع غزة</w:t>
      </w:r>
    </w:p>
    <w:p w:rsidR="002F41C8" w:rsidRPr="00A97103" w:rsidRDefault="002F41C8" w:rsidP="002F41C8">
      <w:pPr>
        <w:bidi/>
        <w:spacing w:after="120"/>
        <w:rPr>
          <w:b/>
          <w:bCs/>
          <w:sz w:val="25"/>
          <w:szCs w:val="25"/>
          <w:rtl/>
        </w:rPr>
      </w:pPr>
      <w:r w:rsidRPr="00A97103">
        <w:rPr>
          <w:rFonts w:hint="cs"/>
          <w:b/>
          <w:bCs/>
          <w:sz w:val="25"/>
          <w:szCs w:val="25"/>
          <w:rtl/>
        </w:rPr>
        <w:t>مقدمة:</w:t>
      </w:r>
    </w:p>
    <w:p w:rsidR="002F41C8" w:rsidRPr="00A97103" w:rsidRDefault="002F41C8" w:rsidP="002F41C8">
      <w:pPr>
        <w:bidi/>
        <w:spacing w:after="120" w:line="300" w:lineRule="atLeast"/>
        <w:rPr>
          <w:rFonts w:asciiTheme="majorBidi" w:hAnsiTheme="majorBidi" w:cstheme="majorBidi"/>
          <w:color w:val="000000"/>
          <w:sz w:val="25"/>
          <w:szCs w:val="25"/>
          <w:shd w:val="clear" w:color="auto" w:fill="FFFFFF"/>
          <w:rtl/>
        </w:rPr>
      </w:pPr>
      <w:r w:rsidRPr="00A97103">
        <w:rPr>
          <w:rFonts w:asciiTheme="majorBidi" w:hAnsiTheme="majorBidi" w:cstheme="majorBidi"/>
          <w:color w:val="000000"/>
          <w:sz w:val="25"/>
          <w:szCs w:val="25"/>
          <w:shd w:val="clear" w:color="auto" w:fill="FFFFFF"/>
          <w:rtl/>
        </w:rPr>
        <w:t xml:space="preserve">تأثر قطاع التعليم الفلسطيني في قطاع غزة كثيرا بظروف الحصار المشدد المفروض منذ 2006، إضافة إلى الانقسام الداخلي وتراجع الأوضاع الاقتصادية للسكان الفلسطينيين خاصة في غزة التي تتراجع فيها ظروف الحياة يوما </w:t>
      </w:r>
      <w:r w:rsidRPr="00A97103">
        <w:rPr>
          <w:rFonts w:asciiTheme="majorBidi" w:hAnsiTheme="majorBidi" w:cstheme="majorBidi" w:hint="cs"/>
          <w:color w:val="000000"/>
          <w:sz w:val="25"/>
          <w:szCs w:val="25"/>
          <w:shd w:val="clear" w:color="auto" w:fill="FFFFFF"/>
          <w:rtl/>
        </w:rPr>
        <w:t>بعد</w:t>
      </w:r>
      <w:r w:rsidRPr="00A97103">
        <w:rPr>
          <w:rFonts w:asciiTheme="majorBidi" w:hAnsiTheme="majorBidi" w:cstheme="majorBidi"/>
          <w:color w:val="000000"/>
          <w:sz w:val="25"/>
          <w:szCs w:val="25"/>
          <w:shd w:val="clear" w:color="auto" w:fill="FFFFFF"/>
          <w:rtl/>
        </w:rPr>
        <w:t xml:space="preserve"> آخر</w:t>
      </w:r>
      <w:r w:rsidRPr="00A97103">
        <w:rPr>
          <w:rFonts w:asciiTheme="majorBidi" w:hAnsiTheme="majorBidi" w:cstheme="majorBidi"/>
          <w:color w:val="000000"/>
          <w:sz w:val="25"/>
          <w:szCs w:val="25"/>
          <w:shd w:val="clear" w:color="auto" w:fill="FFFFFF"/>
        </w:rPr>
        <w:t>.</w:t>
      </w:r>
      <w:r w:rsidRPr="00A97103">
        <w:rPr>
          <w:rFonts w:asciiTheme="majorBidi" w:hAnsiTheme="majorBidi" w:cstheme="majorBidi"/>
          <w:color w:val="000000"/>
          <w:sz w:val="25"/>
          <w:szCs w:val="25"/>
          <w:shd w:val="clear" w:color="auto" w:fill="FFFFFF"/>
          <w:rtl/>
        </w:rPr>
        <w:t xml:space="preserve"> فقد تعرض قطاع التعليم إلى الاستهداف المباشر خلال الحروب المتكررة على قطاع غزة وخاصة في صيف 2014، حيث تعرضت خمس مدارس لتدمير كلي، وتضررت نحو 182 مدرسة بشكل جزئي وبليغ. </w:t>
      </w:r>
    </w:p>
    <w:p w:rsidR="002F41C8" w:rsidRPr="00A97103" w:rsidRDefault="002F41C8" w:rsidP="002F41C8">
      <w:pPr>
        <w:bidi/>
        <w:spacing w:after="120" w:line="300" w:lineRule="atLeast"/>
        <w:rPr>
          <w:rFonts w:asciiTheme="majorBidi" w:hAnsiTheme="majorBidi" w:cstheme="majorBidi"/>
          <w:color w:val="000000"/>
          <w:sz w:val="25"/>
          <w:szCs w:val="25"/>
          <w:shd w:val="clear" w:color="auto" w:fill="FFFFFF"/>
        </w:rPr>
      </w:pPr>
      <w:r w:rsidRPr="00A97103">
        <w:rPr>
          <w:rFonts w:asciiTheme="majorBidi" w:hAnsiTheme="majorBidi" w:cstheme="majorBidi"/>
          <w:color w:val="000000"/>
          <w:sz w:val="25"/>
          <w:szCs w:val="25"/>
          <w:shd w:val="clear" w:color="auto" w:fill="FFFFFF"/>
          <w:rtl/>
        </w:rPr>
        <w:t xml:space="preserve">وفق تقرير صادر عن الأمم المتحدة عام 2012 </w:t>
      </w:r>
      <w:r w:rsidRPr="001103C6">
        <w:rPr>
          <w:rFonts w:asciiTheme="majorBidi" w:eastAsia="Calibri" w:hAnsiTheme="majorBidi" w:cstheme="majorBidi"/>
          <w:iCs/>
          <w:sz w:val="25"/>
          <w:szCs w:val="25"/>
        </w:rPr>
        <w:t>“Gaza in 2020, a liveable place?”</w:t>
      </w:r>
      <w:r w:rsidRPr="00A97103">
        <w:rPr>
          <w:rFonts w:asciiTheme="majorBidi" w:eastAsia="Calibri" w:hAnsiTheme="majorBidi" w:cstheme="majorBidi"/>
          <w:iCs/>
          <w:sz w:val="25"/>
          <w:szCs w:val="25"/>
          <w:rtl/>
        </w:rPr>
        <w:t xml:space="preserve">، </w:t>
      </w:r>
      <w:r w:rsidRPr="00A97103">
        <w:rPr>
          <w:rFonts w:asciiTheme="majorBidi" w:hAnsiTheme="majorBidi" w:cstheme="majorBidi"/>
          <w:color w:val="000000"/>
          <w:sz w:val="25"/>
          <w:szCs w:val="25"/>
          <w:shd w:val="clear" w:color="auto" w:fill="FFFFFF"/>
          <w:rtl/>
        </w:rPr>
        <w:t>فإن قطاع غزة بحاجة إلى انشاء 250 مدرسة بشكل عاجل إضافة إلى 190 مدرسة بحلول عام 2020 لتلبية الطلب المتزايد على التعليم نظراً للازدياد المضطرد للسكان. حيث تشير الاحصائيات إلى أنه حتى عام 2018 تم بناء 40 مدرسة حكومية و</w:t>
      </w:r>
      <w:r w:rsidRPr="00A97103">
        <w:rPr>
          <w:rFonts w:asciiTheme="majorBidi" w:hAnsiTheme="majorBidi" w:cstheme="majorBidi" w:hint="cs"/>
          <w:color w:val="000000"/>
          <w:sz w:val="25"/>
          <w:szCs w:val="25"/>
          <w:shd w:val="clear" w:color="auto" w:fill="FFFFFF"/>
          <w:rtl/>
        </w:rPr>
        <w:t>32 مدرسة</w:t>
      </w:r>
      <w:r w:rsidRPr="00A97103">
        <w:rPr>
          <w:rFonts w:asciiTheme="majorBidi" w:hAnsiTheme="majorBidi" w:cstheme="majorBidi"/>
          <w:color w:val="000000"/>
          <w:sz w:val="25"/>
          <w:szCs w:val="25"/>
          <w:shd w:val="clear" w:color="auto" w:fill="FFFFFF"/>
          <w:rtl/>
        </w:rPr>
        <w:t xml:space="preserve"> تابعة لوكالة غوث وتشغيل اللاجئين (أنروا). ويوجد في القطاع 632 مدرسة (3</w:t>
      </w:r>
      <w:r w:rsidR="00A14275">
        <w:rPr>
          <w:rFonts w:asciiTheme="majorBidi" w:hAnsiTheme="majorBidi" w:cstheme="majorBidi" w:hint="cs"/>
          <w:color w:val="000000"/>
          <w:sz w:val="25"/>
          <w:szCs w:val="25"/>
          <w:shd w:val="clear" w:color="auto" w:fill="FFFFFF"/>
          <w:rtl/>
        </w:rPr>
        <w:t>97</w:t>
      </w:r>
      <w:r w:rsidRPr="00A97103">
        <w:rPr>
          <w:rFonts w:asciiTheme="majorBidi" w:hAnsiTheme="majorBidi" w:cstheme="majorBidi"/>
          <w:color w:val="000000"/>
          <w:sz w:val="25"/>
          <w:szCs w:val="25"/>
          <w:shd w:val="clear" w:color="auto" w:fill="FFFFFF"/>
          <w:rtl/>
        </w:rPr>
        <w:t xml:space="preserve"> مدرسة حكومية، 275 مدرسة تابعة لوكالة الغوث، و57 مدرسة خاصة) تخدم جميعها 542369 طالبا وطالبة في المراحل التعليم الأساسي والثانوي. </w:t>
      </w:r>
    </w:p>
    <w:p w:rsidR="002F41C8" w:rsidRPr="00A97103" w:rsidRDefault="002F41C8" w:rsidP="002F41C8">
      <w:pPr>
        <w:bidi/>
        <w:spacing w:after="120" w:line="300" w:lineRule="atLeast"/>
        <w:rPr>
          <w:rFonts w:asciiTheme="majorBidi" w:hAnsiTheme="majorBidi" w:cstheme="majorBidi"/>
          <w:color w:val="4D4D4D"/>
          <w:sz w:val="25"/>
          <w:szCs w:val="25"/>
          <w:lang w:val="en-US"/>
        </w:rPr>
      </w:pPr>
      <w:bookmarkStart w:id="2" w:name="_Hlk531709608"/>
      <w:r w:rsidRPr="00A97103">
        <w:rPr>
          <w:rFonts w:asciiTheme="majorBidi" w:hAnsiTheme="majorBidi" w:cstheme="majorBidi"/>
          <w:color w:val="000000"/>
          <w:sz w:val="25"/>
          <w:szCs w:val="25"/>
          <w:shd w:val="clear" w:color="auto" w:fill="FFFFFF"/>
          <w:rtl/>
        </w:rPr>
        <w:t>وعلى الرغم من ارتفاع نسبة الالتحاق بالتعليم بين الطلبة الفلسطينيين، إلا</w:t>
      </w:r>
      <w:r w:rsidR="003E46EE" w:rsidRPr="00A97103">
        <w:rPr>
          <w:rFonts w:asciiTheme="majorBidi" w:hAnsiTheme="majorBidi" w:cstheme="majorBidi" w:hint="cs"/>
          <w:color w:val="000000"/>
          <w:sz w:val="25"/>
          <w:szCs w:val="25"/>
          <w:shd w:val="clear" w:color="auto" w:fill="FFFFFF"/>
          <w:rtl/>
        </w:rPr>
        <w:t xml:space="preserve"> أن</w:t>
      </w:r>
      <w:r w:rsidRPr="00A97103">
        <w:rPr>
          <w:rFonts w:asciiTheme="majorBidi" w:hAnsiTheme="majorBidi" w:cstheme="majorBidi"/>
          <w:color w:val="000000"/>
          <w:sz w:val="25"/>
          <w:szCs w:val="25"/>
          <w:shd w:val="clear" w:color="auto" w:fill="FFFFFF"/>
          <w:rtl/>
        </w:rPr>
        <w:t xml:space="preserve"> التحدي يكمن في توفير التعليم الجيد المنصف والشامل للجميع في بيئة تعليمية آمنة وملائمة للأطفال. حيث يعاني قطاع التعليم من ازدياد الكثافة الصفية و</w:t>
      </w:r>
      <w:r w:rsidR="002E2CE1" w:rsidRPr="00A97103">
        <w:rPr>
          <w:rFonts w:asciiTheme="majorBidi" w:hAnsiTheme="majorBidi" w:cstheme="majorBidi"/>
          <w:color w:val="000000"/>
          <w:sz w:val="25"/>
          <w:szCs w:val="25"/>
          <w:shd w:val="clear" w:color="auto" w:fill="FFFFFF"/>
          <w:rtl/>
        </w:rPr>
        <w:t>التي تبلغ 38.8 طالب في الصف الد</w:t>
      </w:r>
      <w:r w:rsidRPr="00A97103">
        <w:rPr>
          <w:rFonts w:asciiTheme="majorBidi" w:hAnsiTheme="majorBidi" w:cstheme="majorBidi"/>
          <w:color w:val="000000"/>
          <w:sz w:val="25"/>
          <w:szCs w:val="25"/>
          <w:shd w:val="clear" w:color="auto" w:fill="FFFFFF"/>
          <w:rtl/>
        </w:rPr>
        <w:t>ر</w:t>
      </w:r>
      <w:r w:rsidR="002E2CE1" w:rsidRPr="00A97103">
        <w:rPr>
          <w:rFonts w:asciiTheme="majorBidi" w:hAnsiTheme="majorBidi" w:cstheme="majorBidi" w:hint="cs"/>
          <w:color w:val="000000"/>
          <w:sz w:val="25"/>
          <w:szCs w:val="25"/>
          <w:shd w:val="clear" w:color="auto" w:fill="FFFFFF"/>
          <w:rtl/>
        </w:rPr>
        <w:t>ا</w:t>
      </w:r>
      <w:r w:rsidRPr="00A97103">
        <w:rPr>
          <w:rFonts w:asciiTheme="majorBidi" w:hAnsiTheme="majorBidi" w:cstheme="majorBidi"/>
          <w:color w:val="000000"/>
          <w:sz w:val="25"/>
          <w:szCs w:val="25"/>
          <w:shd w:val="clear" w:color="auto" w:fill="FFFFFF"/>
          <w:rtl/>
        </w:rPr>
        <w:t>س</w:t>
      </w:r>
      <w:r w:rsidR="002E2CE1" w:rsidRPr="00A97103">
        <w:rPr>
          <w:rFonts w:asciiTheme="majorBidi" w:hAnsiTheme="majorBidi" w:cstheme="majorBidi" w:hint="cs"/>
          <w:color w:val="000000"/>
          <w:sz w:val="25"/>
          <w:szCs w:val="25"/>
          <w:shd w:val="clear" w:color="auto" w:fill="FFFFFF"/>
          <w:rtl/>
        </w:rPr>
        <w:t>ي</w:t>
      </w:r>
      <w:r w:rsidRPr="00A97103">
        <w:rPr>
          <w:rFonts w:asciiTheme="majorBidi" w:hAnsiTheme="majorBidi" w:cstheme="majorBidi"/>
          <w:color w:val="000000"/>
          <w:sz w:val="25"/>
          <w:szCs w:val="25"/>
          <w:shd w:val="clear" w:color="auto" w:fill="FFFFFF"/>
          <w:rtl/>
        </w:rPr>
        <w:t xml:space="preserve"> إضافة إلى </w:t>
      </w:r>
      <w:r w:rsidR="002E2CE1" w:rsidRPr="00A97103">
        <w:rPr>
          <w:rFonts w:asciiTheme="majorBidi" w:hAnsiTheme="majorBidi" w:cstheme="majorBidi" w:hint="cs"/>
          <w:color w:val="000000"/>
          <w:sz w:val="25"/>
          <w:szCs w:val="25"/>
          <w:shd w:val="clear" w:color="auto" w:fill="FFFFFF"/>
          <w:rtl/>
        </w:rPr>
        <w:t>تشغيل</w:t>
      </w:r>
      <w:r w:rsidRPr="00A97103">
        <w:rPr>
          <w:rFonts w:asciiTheme="majorBidi" w:hAnsiTheme="majorBidi" w:cstheme="majorBidi"/>
          <w:color w:val="000000"/>
          <w:sz w:val="25"/>
          <w:szCs w:val="25"/>
          <w:shd w:val="clear" w:color="auto" w:fill="FFFFFF"/>
          <w:rtl/>
        </w:rPr>
        <w:t xml:space="preserve"> ما يزيد عن 63% من المدارس في القطاع وفق نظام الفترتين الدراسيتين إحداهما صباحية والأخرى </w:t>
      </w:r>
      <w:r w:rsidR="00EF63EA" w:rsidRPr="00A97103">
        <w:rPr>
          <w:rFonts w:asciiTheme="majorBidi" w:hAnsiTheme="majorBidi" w:cstheme="majorBidi" w:hint="cs"/>
          <w:color w:val="000000"/>
          <w:sz w:val="25"/>
          <w:szCs w:val="25"/>
          <w:shd w:val="clear" w:color="auto" w:fill="FFFFFF"/>
          <w:rtl/>
        </w:rPr>
        <w:t>مسائية،</w:t>
      </w:r>
      <w:r w:rsidRPr="00A97103">
        <w:rPr>
          <w:rFonts w:asciiTheme="majorBidi" w:hAnsiTheme="majorBidi" w:cstheme="majorBidi"/>
          <w:color w:val="000000"/>
          <w:sz w:val="25"/>
          <w:szCs w:val="25"/>
          <w:shd w:val="clear" w:color="auto" w:fill="FFFFFF"/>
          <w:rtl/>
        </w:rPr>
        <w:t xml:space="preserve"> وأحياناً ثلاث فترات نظراً للارتفاع الكبير في كثافة أعداد الطلاب والحاجة الماسة للمدارس، مما يؤثر ضعف التحصيل الدراسي والتسرب المدرسي بين الطلبة في قطاع غزة، فيما لا تبدو ظاهرة الفترات موجودة في مدارس الضفة الغربية.</w:t>
      </w:r>
    </w:p>
    <w:bookmarkEnd w:id="2"/>
    <w:p w:rsidR="002F41C8" w:rsidRPr="00A97103" w:rsidRDefault="002F41C8" w:rsidP="002F41C8">
      <w:pPr>
        <w:bidi/>
        <w:spacing w:after="120"/>
        <w:rPr>
          <w:b/>
          <w:bCs/>
          <w:sz w:val="25"/>
          <w:szCs w:val="25"/>
          <w:rtl/>
        </w:rPr>
      </w:pPr>
      <w:r w:rsidRPr="00A97103">
        <w:rPr>
          <w:rFonts w:asciiTheme="minorHAnsi" w:eastAsiaTheme="minorHAnsi" w:hAnsiTheme="minorHAnsi" w:cstheme="minorBidi" w:hint="cs"/>
          <w:b/>
          <w:bCs/>
          <w:sz w:val="25"/>
          <w:szCs w:val="25"/>
          <w:rtl/>
        </w:rPr>
        <w:t>الهدف</w:t>
      </w:r>
      <w:r w:rsidR="00614511">
        <w:rPr>
          <w:rFonts w:asciiTheme="minorHAnsi" w:eastAsiaTheme="minorHAnsi" w:hAnsiTheme="minorHAnsi" w:cstheme="minorBidi" w:hint="cs"/>
          <w:b/>
          <w:bCs/>
          <w:sz w:val="25"/>
          <w:szCs w:val="25"/>
          <w:rtl/>
        </w:rPr>
        <w:t xml:space="preserve"> العام</w:t>
      </w:r>
      <w:r w:rsidRPr="00A97103">
        <w:rPr>
          <w:rFonts w:asciiTheme="minorHAnsi" w:eastAsiaTheme="minorHAnsi" w:hAnsiTheme="minorHAnsi" w:cstheme="minorBidi" w:hint="cs"/>
          <w:b/>
          <w:bCs/>
          <w:sz w:val="25"/>
          <w:szCs w:val="25"/>
          <w:rtl/>
        </w:rPr>
        <w:t>:</w:t>
      </w:r>
    </w:p>
    <w:p w:rsidR="002F41C8" w:rsidRPr="00A97103" w:rsidRDefault="002F41C8" w:rsidP="002F41C8">
      <w:pPr>
        <w:bidi/>
        <w:rPr>
          <w:b/>
          <w:bCs/>
          <w:sz w:val="25"/>
          <w:szCs w:val="25"/>
          <w:rtl/>
        </w:rPr>
      </w:pPr>
      <w:r w:rsidRPr="00A97103">
        <w:rPr>
          <w:b/>
          <w:bCs/>
          <w:sz w:val="25"/>
          <w:szCs w:val="25"/>
          <w:rtl/>
        </w:rPr>
        <w:t xml:space="preserve">يهدف </w:t>
      </w:r>
      <w:r w:rsidRPr="00A97103">
        <w:rPr>
          <w:rFonts w:hint="cs"/>
          <w:b/>
          <w:bCs/>
          <w:sz w:val="25"/>
          <w:szCs w:val="25"/>
          <w:rtl/>
        </w:rPr>
        <w:t xml:space="preserve">مشروع الحق في التعليم إلى تعزيز الصلادة والسلامة للأطفال والشباب الفلسطينيين في قطاع غزة من خلال توفير بيئة تعليمية آمنة وفق مبادئ المدرسة صديقة للطفل.  </w:t>
      </w:r>
    </w:p>
    <w:p w:rsidR="002F41C8" w:rsidRPr="00A97103" w:rsidRDefault="002F41C8" w:rsidP="002F41C8">
      <w:pPr>
        <w:bidi/>
        <w:rPr>
          <w:b/>
          <w:bCs/>
          <w:sz w:val="25"/>
          <w:szCs w:val="25"/>
          <w:rtl/>
        </w:rPr>
      </w:pPr>
      <w:r w:rsidRPr="00A97103">
        <w:rPr>
          <w:rFonts w:hint="cs"/>
          <w:b/>
          <w:bCs/>
          <w:sz w:val="25"/>
          <w:szCs w:val="25"/>
          <w:rtl/>
        </w:rPr>
        <w:t>النتائج و</w:t>
      </w:r>
      <w:r w:rsidRPr="00A97103">
        <w:rPr>
          <w:b/>
          <w:bCs/>
          <w:sz w:val="25"/>
          <w:szCs w:val="25"/>
          <w:rtl/>
        </w:rPr>
        <w:t xml:space="preserve">التدخلات </w:t>
      </w:r>
      <w:r w:rsidRPr="00A97103">
        <w:rPr>
          <w:rFonts w:hint="cs"/>
          <w:b/>
          <w:bCs/>
          <w:sz w:val="25"/>
          <w:szCs w:val="25"/>
          <w:rtl/>
        </w:rPr>
        <w:t xml:space="preserve">المقترحة: </w:t>
      </w:r>
    </w:p>
    <w:p w:rsidR="002F41C8" w:rsidRPr="00A97103" w:rsidRDefault="002F41C8" w:rsidP="00A97103">
      <w:pPr>
        <w:pStyle w:val="ListParagraph"/>
        <w:numPr>
          <w:ilvl w:val="0"/>
          <w:numId w:val="42"/>
        </w:numPr>
        <w:bidi/>
        <w:spacing w:after="160" w:line="259" w:lineRule="auto"/>
        <w:contextualSpacing/>
        <w:jc w:val="both"/>
        <w:rPr>
          <w:sz w:val="25"/>
          <w:szCs w:val="25"/>
        </w:rPr>
      </w:pPr>
      <w:r w:rsidRPr="00A97103">
        <w:rPr>
          <w:rFonts w:hint="cs"/>
          <w:sz w:val="25"/>
          <w:szCs w:val="25"/>
          <w:rtl/>
        </w:rPr>
        <w:t xml:space="preserve">توفير بيئة تعليمية ملائمة من خلال انشاء وتأثيث أربع مدارس حكومية وفق مبادئ المدرسة صديقة للطفل وتوسعة عشرة مدارس </w:t>
      </w:r>
      <w:r w:rsidRPr="00A97103">
        <w:rPr>
          <w:rFonts w:cstheme="minorBidi" w:hint="cs"/>
          <w:sz w:val="25"/>
          <w:szCs w:val="25"/>
          <w:rtl/>
        </w:rPr>
        <w:t>بإضافة</w:t>
      </w:r>
      <w:r w:rsidRPr="00A97103">
        <w:rPr>
          <w:rFonts w:hint="cs"/>
          <w:sz w:val="25"/>
          <w:szCs w:val="25"/>
          <w:rtl/>
        </w:rPr>
        <w:t xml:space="preserve"> 119 غرفة صفية جديدة في المناطق الأكثر ازدحاماً </w:t>
      </w:r>
      <w:r w:rsidRPr="00A97103">
        <w:rPr>
          <w:sz w:val="25"/>
          <w:szCs w:val="25"/>
        </w:rPr>
        <w:t>(USD 14,241,440)</w:t>
      </w:r>
    </w:p>
    <w:p w:rsidR="00A728C0" w:rsidRDefault="002F41C8" w:rsidP="00D23269">
      <w:pPr>
        <w:pStyle w:val="ListParagraph"/>
        <w:numPr>
          <w:ilvl w:val="0"/>
          <w:numId w:val="42"/>
        </w:numPr>
        <w:bidi/>
        <w:spacing w:after="160" w:line="259" w:lineRule="auto"/>
        <w:contextualSpacing/>
        <w:jc w:val="both"/>
        <w:rPr>
          <w:sz w:val="25"/>
          <w:szCs w:val="25"/>
        </w:rPr>
      </w:pPr>
      <w:r w:rsidRPr="00A728C0">
        <w:rPr>
          <w:rFonts w:hint="cs"/>
          <w:sz w:val="25"/>
          <w:szCs w:val="25"/>
          <w:rtl/>
        </w:rPr>
        <w:t xml:space="preserve">تنفيذ مبادئ البناء بشكل أفضل </w:t>
      </w:r>
      <w:r w:rsidRPr="00A728C0">
        <w:rPr>
          <w:sz w:val="25"/>
          <w:szCs w:val="25"/>
        </w:rPr>
        <w:t>(BBB)</w:t>
      </w:r>
      <w:r w:rsidRPr="00A728C0">
        <w:rPr>
          <w:rFonts w:hint="cs"/>
          <w:sz w:val="25"/>
          <w:szCs w:val="25"/>
          <w:rtl/>
        </w:rPr>
        <w:t xml:space="preserve"> والحد من مخاطر الكوارث (</w:t>
      </w:r>
      <w:r w:rsidRPr="00A728C0">
        <w:rPr>
          <w:sz w:val="25"/>
          <w:szCs w:val="25"/>
        </w:rPr>
        <w:t>DRR</w:t>
      </w:r>
      <w:r w:rsidRPr="00A728C0">
        <w:rPr>
          <w:rFonts w:hint="cs"/>
          <w:sz w:val="25"/>
          <w:szCs w:val="25"/>
          <w:rtl/>
        </w:rPr>
        <w:t xml:space="preserve">) في عملية الإعمار من خلال دمج استغلال الطاقة الشمسية كمصدر بديل للطاقة، </w:t>
      </w:r>
      <w:r w:rsidRPr="00A728C0">
        <w:rPr>
          <w:rFonts w:cstheme="minorBidi" w:hint="cs"/>
          <w:sz w:val="25"/>
          <w:szCs w:val="25"/>
          <w:rtl/>
        </w:rPr>
        <w:t>إضافة</w:t>
      </w:r>
      <w:r w:rsidRPr="00A728C0">
        <w:rPr>
          <w:rFonts w:hint="cs"/>
          <w:sz w:val="25"/>
          <w:szCs w:val="25"/>
          <w:rtl/>
        </w:rPr>
        <w:t xml:space="preserve"> إلى توفير وحدات تحلية للمياه و</w:t>
      </w:r>
      <w:r w:rsidR="00A728C0">
        <w:rPr>
          <w:rFonts w:hint="cs"/>
          <w:sz w:val="25"/>
          <w:szCs w:val="25"/>
          <w:rtl/>
        </w:rPr>
        <w:t>تحسين مرافق المياه والصرف الصحي</w:t>
      </w:r>
      <w:r w:rsidR="00A728C0">
        <w:rPr>
          <w:sz w:val="25"/>
          <w:szCs w:val="25"/>
        </w:rPr>
        <w:t>.</w:t>
      </w:r>
    </w:p>
    <w:p w:rsidR="002F41C8" w:rsidRPr="00A728C0" w:rsidRDefault="002F41C8" w:rsidP="00A728C0">
      <w:pPr>
        <w:pStyle w:val="ListParagraph"/>
        <w:numPr>
          <w:ilvl w:val="0"/>
          <w:numId w:val="42"/>
        </w:numPr>
        <w:bidi/>
        <w:spacing w:after="160" w:line="259" w:lineRule="auto"/>
        <w:contextualSpacing/>
        <w:jc w:val="both"/>
        <w:rPr>
          <w:sz w:val="25"/>
          <w:szCs w:val="25"/>
        </w:rPr>
      </w:pPr>
      <w:r w:rsidRPr="00A728C0">
        <w:rPr>
          <w:rFonts w:hint="cs"/>
          <w:sz w:val="25"/>
          <w:szCs w:val="25"/>
          <w:rtl/>
        </w:rPr>
        <w:t xml:space="preserve">تعزيز وصول الأطفال في مرحلة ما قبل المدرسة إلى تعليم ملائم من خلال دمج فئة طلاب ما قبل المدرسة في خمس مدارس حكومية عبر انشاء 25 غرفة صفية </w:t>
      </w:r>
      <w:r w:rsidRPr="00A728C0">
        <w:rPr>
          <w:rFonts w:cstheme="minorBidi" w:hint="cs"/>
          <w:sz w:val="25"/>
          <w:szCs w:val="25"/>
          <w:rtl/>
        </w:rPr>
        <w:t>إضافة</w:t>
      </w:r>
      <w:r w:rsidRPr="00A728C0">
        <w:rPr>
          <w:rFonts w:hint="cs"/>
          <w:sz w:val="25"/>
          <w:szCs w:val="25"/>
          <w:rtl/>
        </w:rPr>
        <w:t xml:space="preserve"> إلى برنامج تدريبي متخصص </w:t>
      </w:r>
      <w:r w:rsidR="00A728C0">
        <w:rPr>
          <w:rFonts w:hint="cs"/>
          <w:sz w:val="25"/>
          <w:szCs w:val="25"/>
          <w:rtl/>
        </w:rPr>
        <w:t>للمربيات العاملات في هذه الفصول</w:t>
      </w:r>
      <w:r w:rsidR="00A728C0">
        <w:rPr>
          <w:sz w:val="25"/>
          <w:szCs w:val="25"/>
        </w:rPr>
        <w:t>.</w:t>
      </w:r>
    </w:p>
    <w:p w:rsidR="002F41C8" w:rsidRPr="00A97103" w:rsidRDefault="002F41C8" w:rsidP="00A97103">
      <w:pPr>
        <w:pStyle w:val="ListParagraph"/>
        <w:numPr>
          <w:ilvl w:val="0"/>
          <w:numId w:val="42"/>
        </w:numPr>
        <w:bidi/>
        <w:spacing w:after="160" w:line="259" w:lineRule="auto"/>
        <w:contextualSpacing/>
        <w:jc w:val="both"/>
        <w:rPr>
          <w:sz w:val="25"/>
          <w:szCs w:val="25"/>
        </w:rPr>
      </w:pPr>
      <w:r w:rsidRPr="00A97103">
        <w:rPr>
          <w:rFonts w:hint="cs"/>
          <w:sz w:val="25"/>
          <w:szCs w:val="25"/>
          <w:rtl/>
        </w:rPr>
        <w:t>تحسين الوضع النفسي للطلاب عبر تنفيذ ومأسسة تدخلات صحة نفسية في 14 مدرسة مستهدفة وتأثيث وحدات ارشادية تستهدف الطلاب وأسرهم.</w:t>
      </w:r>
    </w:p>
    <w:p w:rsidR="002F41C8" w:rsidRPr="00A97103" w:rsidRDefault="002F41C8" w:rsidP="00A97103">
      <w:pPr>
        <w:pStyle w:val="ListParagraph"/>
        <w:numPr>
          <w:ilvl w:val="0"/>
          <w:numId w:val="42"/>
        </w:numPr>
        <w:bidi/>
        <w:spacing w:after="160" w:line="259" w:lineRule="auto"/>
        <w:contextualSpacing/>
        <w:jc w:val="both"/>
        <w:rPr>
          <w:sz w:val="25"/>
          <w:szCs w:val="25"/>
        </w:rPr>
      </w:pPr>
      <w:r w:rsidRPr="00A97103">
        <w:rPr>
          <w:rFonts w:hint="cs"/>
          <w:sz w:val="25"/>
          <w:szCs w:val="25"/>
          <w:rtl/>
        </w:rPr>
        <w:t xml:space="preserve">توفير فرص عمل عن بعد تستهدف </w:t>
      </w:r>
      <w:r w:rsidR="00D35CB9">
        <w:rPr>
          <w:rFonts w:hint="cs"/>
          <w:sz w:val="25"/>
          <w:szCs w:val="25"/>
          <w:rtl/>
        </w:rPr>
        <w:t>300 شاب</w:t>
      </w:r>
      <w:r w:rsidRPr="00A97103">
        <w:rPr>
          <w:rFonts w:hint="cs"/>
          <w:sz w:val="25"/>
          <w:szCs w:val="25"/>
          <w:rtl/>
        </w:rPr>
        <w:t xml:space="preserve"> وشابة في تخصصات ذات علاقة بتكنولوجيا المعلومات وتخصصات تقنية أخرى من خلال برنامج تدريبي متخصص يضمن تأهل ومنافسة الشباب الغزي في سوق العمل الخارجي.</w:t>
      </w:r>
    </w:p>
    <w:p w:rsidR="002F41C8" w:rsidRPr="00A97103" w:rsidRDefault="002F41C8" w:rsidP="00A97103">
      <w:pPr>
        <w:pStyle w:val="ListParagraph"/>
        <w:numPr>
          <w:ilvl w:val="0"/>
          <w:numId w:val="42"/>
        </w:numPr>
        <w:bidi/>
        <w:spacing w:after="160" w:line="259" w:lineRule="auto"/>
        <w:contextualSpacing/>
        <w:jc w:val="both"/>
        <w:rPr>
          <w:sz w:val="25"/>
          <w:szCs w:val="25"/>
        </w:rPr>
      </w:pPr>
      <w:r w:rsidRPr="00A97103">
        <w:rPr>
          <w:rFonts w:hint="cs"/>
          <w:sz w:val="25"/>
          <w:szCs w:val="25"/>
          <w:rtl/>
        </w:rPr>
        <w:t xml:space="preserve">أنشطة الاتصالات والتوعية </w:t>
      </w:r>
      <w:r w:rsidRPr="00A97103">
        <w:rPr>
          <w:rFonts w:cstheme="minorBidi" w:hint="cs"/>
          <w:sz w:val="25"/>
          <w:szCs w:val="25"/>
          <w:rtl/>
        </w:rPr>
        <w:t>الإعلامية</w:t>
      </w:r>
      <w:r w:rsidRPr="00A97103">
        <w:rPr>
          <w:rFonts w:hint="cs"/>
          <w:sz w:val="25"/>
          <w:szCs w:val="25"/>
          <w:rtl/>
        </w:rPr>
        <w:t xml:space="preserve"> المشروع والشراكة وكذلك التصميم</w:t>
      </w:r>
      <w:r w:rsidR="00A728C0">
        <w:rPr>
          <w:sz w:val="25"/>
          <w:szCs w:val="25"/>
        </w:rPr>
        <w:t>.</w:t>
      </w:r>
    </w:p>
    <w:p w:rsidR="00FA3C3B" w:rsidRDefault="00FA3C3B" w:rsidP="00FA3C3B">
      <w:pPr>
        <w:bidi/>
        <w:spacing w:after="160" w:line="259" w:lineRule="auto"/>
        <w:contextualSpacing/>
        <w:rPr>
          <w:b/>
          <w:bCs/>
          <w:sz w:val="25"/>
          <w:szCs w:val="25"/>
          <w:rtl/>
        </w:rPr>
      </w:pPr>
      <w:r w:rsidRPr="00A97103">
        <w:rPr>
          <w:rFonts w:hint="cs"/>
          <w:b/>
          <w:bCs/>
          <w:sz w:val="25"/>
          <w:szCs w:val="25"/>
          <w:rtl/>
        </w:rPr>
        <w:t>المستفيدين:</w:t>
      </w:r>
    </w:p>
    <w:p w:rsidR="00A97103" w:rsidRDefault="00A14275" w:rsidP="00A04AC6">
      <w:pPr>
        <w:bidi/>
        <w:spacing w:after="120" w:line="300" w:lineRule="atLeast"/>
        <w:rPr>
          <w:rFonts w:ascii="Myriad Pro" w:eastAsiaTheme="minorHAnsi" w:hAnsi="Myriad Pro" w:cs="Arial"/>
          <w:rtl/>
        </w:rPr>
      </w:pPr>
      <w:r>
        <w:rPr>
          <w:rFonts w:hint="cs"/>
          <w:sz w:val="25"/>
          <w:szCs w:val="25"/>
          <w:rtl/>
        </w:rPr>
        <w:t xml:space="preserve">يستهدف المشروع </w:t>
      </w:r>
      <w:r w:rsidRPr="0001169E">
        <w:rPr>
          <w:rFonts w:ascii="Myriad Pro" w:eastAsiaTheme="minorHAnsi" w:hAnsi="Myriad Pro" w:cs="Calibri"/>
        </w:rPr>
        <w:t>253,263</w:t>
      </w:r>
      <w:r>
        <w:rPr>
          <w:rFonts w:ascii="Myriad Pro" w:eastAsiaTheme="minorHAnsi" w:hAnsi="Myriad Pro" w:cs="Calibri" w:hint="cs"/>
          <w:rtl/>
        </w:rPr>
        <w:t xml:space="preserve"> </w:t>
      </w:r>
      <w:r>
        <w:rPr>
          <w:rFonts w:eastAsiaTheme="minorHAnsi" w:cs="Arial" w:hint="cs"/>
          <w:rtl/>
        </w:rPr>
        <w:t>طالب</w:t>
      </w:r>
      <w:r>
        <w:rPr>
          <w:rFonts w:ascii="Myriad Pro" w:eastAsiaTheme="minorHAnsi" w:hAnsi="Myriad Pro" w:cs="Calibri" w:hint="cs"/>
          <w:rtl/>
        </w:rPr>
        <w:t xml:space="preserve"> </w:t>
      </w:r>
      <w:r>
        <w:rPr>
          <w:rFonts w:eastAsiaTheme="minorHAnsi" w:cs="Arial" w:hint="cs"/>
          <w:rtl/>
        </w:rPr>
        <w:t>وطالبة</w:t>
      </w:r>
      <w:r>
        <w:rPr>
          <w:rFonts w:ascii="Myriad Pro" w:eastAsiaTheme="minorHAnsi" w:hAnsi="Myriad Pro" w:cs="Calibri" w:hint="cs"/>
          <w:rtl/>
        </w:rPr>
        <w:t xml:space="preserve"> </w:t>
      </w:r>
      <w:r>
        <w:rPr>
          <w:rFonts w:ascii="Myriad Pro" w:eastAsiaTheme="minorHAnsi" w:hAnsi="Myriad Pro" w:cstheme="minorBidi" w:hint="cs"/>
          <w:rtl/>
        </w:rPr>
        <w:t xml:space="preserve">ملتحقين ب 397 </w:t>
      </w:r>
      <w:r w:rsidR="00C92250">
        <w:rPr>
          <w:rFonts w:ascii="Myriad Pro" w:eastAsiaTheme="minorHAnsi" w:hAnsi="Myriad Pro" w:cstheme="minorBidi" w:hint="cs"/>
          <w:rtl/>
        </w:rPr>
        <w:t xml:space="preserve">مدرسة حكومية </w:t>
      </w:r>
      <w:r w:rsidR="00CB1C03">
        <w:rPr>
          <w:rFonts w:ascii="Myriad Pro" w:eastAsiaTheme="minorHAnsi" w:hAnsi="Myriad Pro" w:cstheme="minorBidi" w:hint="cs"/>
          <w:rtl/>
        </w:rPr>
        <w:t xml:space="preserve">في جميع مناطق </w:t>
      </w:r>
      <w:r w:rsidR="00C92250">
        <w:rPr>
          <w:rFonts w:ascii="Myriad Pro" w:eastAsiaTheme="minorHAnsi" w:hAnsi="Myriad Pro" w:cstheme="minorBidi" w:hint="cs"/>
          <w:rtl/>
        </w:rPr>
        <w:t>قطاع غزة</w:t>
      </w:r>
      <w:r w:rsidR="00CB1C03">
        <w:rPr>
          <w:rFonts w:ascii="Myriad Pro" w:eastAsiaTheme="minorHAnsi" w:hAnsi="Myriad Pro" w:cstheme="minorBidi" w:hint="cs"/>
          <w:rtl/>
        </w:rPr>
        <w:t xml:space="preserve"> </w:t>
      </w:r>
      <w:r w:rsidR="006E79A7">
        <w:rPr>
          <w:rFonts w:ascii="Myriad Pro" w:eastAsiaTheme="minorHAnsi" w:hAnsi="Myriad Pro" w:cstheme="minorBidi" w:hint="cs"/>
          <w:rtl/>
        </w:rPr>
        <w:t>في العام الدراسي 2017-2018</w:t>
      </w:r>
      <w:r w:rsidR="00955DF6">
        <w:rPr>
          <w:rFonts w:ascii="Myriad Pro" w:eastAsiaTheme="minorHAnsi" w:hAnsi="Myriad Pro" w:cstheme="minorBidi" w:hint="cs"/>
          <w:rtl/>
        </w:rPr>
        <w:t xml:space="preserve">، بالإضافة إلى </w:t>
      </w:r>
      <w:r w:rsidR="00955DF6" w:rsidRPr="0001169E">
        <w:rPr>
          <w:rFonts w:ascii="Myriad Pro" w:eastAsiaTheme="minorHAnsi" w:hAnsi="Myriad Pro" w:cs="Calibri"/>
        </w:rPr>
        <w:t>66</w:t>
      </w:r>
      <w:r w:rsidR="00955DF6">
        <w:rPr>
          <w:rFonts w:ascii="Myriad Pro" w:eastAsiaTheme="minorHAnsi" w:hAnsi="Myriad Pro" w:cs="Calibri"/>
          <w:lang w:val="en-US"/>
        </w:rPr>
        <w:t>,</w:t>
      </w:r>
      <w:r w:rsidR="00955DF6" w:rsidRPr="0001169E">
        <w:rPr>
          <w:rFonts w:ascii="Myriad Pro" w:eastAsiaTheme="minorHAnsi" w:hAnsi="Myriad Pro" w:cs="Calibri"/>
        </w:rPr>
        <w:t>150</w:t>
      </w:r>
      <w:r w:rsidR="00955DF6">
        <w:rPr>
          <w:rFonts w:ascii="Myriad Pro" w:eastAsiaTheme="minorHAnsi" w:hAnsi="Myriad Pro" w:cs="Calibri" w:hint="cs"/>
          <w:rtl/>
        </w:rPr>
        <w:t xml:space="preserve"> </w:t>
      </w:r>
      <w:r w:rsidR="00955DF6">
        <w:rPr>
          <w:rFonts w:eastAsiaTheme="minorHAnsi" w:cs="Arial" w:hint="cs"/>
          <w:rtl/>
        </w:rPr>
        <w:t>في</w:t>
      </w:r>
      <w:r w:rsidR="00955DF6">
        <w:rPr>
          <w:rFonts w:ascii="Myriad Pro" w:eastAsiaTheme="minorHAnsi" w:hAnsi="Myriad Pro" w:cs="Calibri" w:hint="cs"/>
          <w:rtl/>
        </w:rPr>
        <w:t xml:space="preserve"> </w:t>
      </w:r>
      <w:r w:rsidR="00955DF6">
        <w:rPr>
          <w:rFonts w:eastAsiaTheme="minorHAnsi" w:cs="Arial" w:hint="cs"/>
          <w:rtl/>
        </w:rPr>
        <w:t>مرحلة</w:t>
      </w:r>
      <w:r w:rsidR="00955DF6">
        <w:rPr>
          <w:rFonts w:ascii="Myriad Pro" w:eastAsiaTheme="minorHAnsi" w:hAnsi="Myriad Pro" w:cs="Calibri" w:hint="cs"/>
          <w:rtl/>
        </w:rPr>
        <w:t xml:space="preserve"> </w:t>
      </w:r>
      <w:r w:rsidR="00955DF6">
        <w:rPr>
          <w:rFonts w:ascii="Myriad Pro" w:eastAsiaTheme="minorHAnsi" w:hAnsi="Myriad Pro" w:cs="Arial" w:hint="cs"/>
          <w:rtl/>
        </w:rPr>
        <w:t>ما قبل المدرسة</w:t>
      </w:r>
      <w:r w:rsidR="003C5E82">
        <w:rPr>
          <w:rFonts w:ascii="Myriad Pro" w:eastAsiaTheme="minorHAnsi" w:hAnsi="Myriad Pro" w:cs="Arial" w:hint="cs"/>
          <w:rtl/>
        </w:rPr>
        <w:t xml:space="preserve"> سيستفيدون بشكل مباشر أو غير مباشر من الأنشطة التي تستهدف بناء وتوسعة المدارس وتقديم التدخلات النفسية</w:t>
      </w:r>
      <w:r w:rsidR="0081172C">
        <w:rPr>
          <w:rFonts w:ascii="Myriad Pro" w:eastAsiaTheme="minorHAnsi" w:hAnsi="Myriad Pro" w:cs="Arial" w:hint="cs"/>
          <w:rtl/>
        </w:rPr>
        <w:t xml:space="preserve">. كما سيستفيد من المشروع حوالي 300 </w:t>
      </w:r>
      <w:r w:rsidR="003C5E82">
        <w:rPr>
          <w:rFonts w:ascii="Myriad Pro" w:eastAsiaTheme="minorHAnsi" w:hAnsi="Myriad Pro" w:cs="Arial" w:hint="cs"/>
          <w:rtl/>
        </w:rPr>
        <w:t xml:space="preserve">خريج وخريجة من أنشطة </w:t>
      </w:r>
      <w:r w:rsidR="00A04AC6">
        <w:rPr>
          <w:rFonts w:ascii="Myriad Pro" w:eastAsiaTheme="minorHAnsi" w:hAnsi="Myriad Pro" w:cs="Arial" w:hint="cs"/>
          <w:rtl/>
        </w:rPr>
        <w:t xml:space="preserve">التمكين الاقتصادي من خلال العمل عن بعد. </w:t>
      </w:r>
      <w:bookmarkStart w:id="3" w:name="_GoBack"/>
      <w:bookmarkEnd w:id="3"/>
    </w:p>
    <w:p w:rsidR="002F41C8" w:rsidRPr="00A97103" w:rsidRDefault="002F41C8" w:rsidP="002F41C8">
      <w:pPr>
        <w:bidi/>
        <w:spacing w:line="276" w:lineRule="auto"/>
        <w:jc w:val="left"/>
        <w:rPr>
          <w:rFonts w:cs="Arial"/>
          <w:b/>
          <w:bCs/>
          <w:color w:val="000000"/>
          <w:sz w:val="25"/>
          <w:szCs w:val="25"/>
          <w:rtl/>
        </w:rPr>
      </w:pPr>
      <w:r w:rsidRPr="00A97103">
        <w:rPr>
          <w:rFonts w:hint="cs"/>
          <w:b/>
          <w:bCs/>
          <w:sz w:val="25"/>
          <w:szCs w:val="25"/>
          <w:rtl/>
        </w:rPr>
        <w:t xml:space="preserve">الموازنة الكلية للمشروع: </w:t>
      </w:r>
      <w:r w:rsidRPr="00A97103">
        <w:rPr>
          <w:b/>
          <w:bCs/>
          <w:sz w:val="25"/>
          <w:szCs w:val="25"/>
          <w:lang w:val="en-US"/>
        </w:rPr>
        <w:t xml:space="preserve">USD </w:t>
      </w:r>
      <w:r w:rsidRPr="00A97103">
        <w:rPr>
          <w:rFonts w:cs="Arial"/>
          <w:b/>
          <w:bCs/>
          <w:color w:val="000000"/>
          <w:sz w:val="25"/>
          <w:szCs w:val="25"/>
        </w:rPr>
        <w:t>22,467,160</w:t>
      </w:r>
    </w:p>
    <w:p w:rsidR="00830ACB" w:rsidRDefault="00830ACB">
      <w:pPr>
        <w:spacing w:after="160" w:line="259" w:lineRule="auto"/>
        <w:jc w:val="left"/>
        <w:rPr>
          <w:rFonts w:ascii="Myriad Pro" w:hAnsi="Myriad Pro"/>
          <w:b/>
          <w:smallCaps/>
          <w:spacing w:val="-2"/>
          <w:sz w:val="28"/>
          <w:szCs w:val="20"/>
        </w:rPr>
      </w:pPr>
      <w:r>
        <w:rPr>
          <w:rFonts w:ascii="Myriad Pro" w:hAnsi="Myriad Pro"/>
          <w:b/>
          <w:smallCaps/>
          <w:spacing w:val="-2"/>
          <w:sz w:val="28"/>
          <w:szCs w:val="20"/>
        </w:rPr>
        <w:br w:type="page"/>
      </w:r>
    </w:p>
    <w:p w:rsidR="00AC1E40" w:rsidRPr="00AC1E40" w:rsidRDefault="00AC1E40" w:rsidP="00AC1E40">
      <w:pPr>
        <w:spacing w:after="0" w:line="276" w:lineRule="auto"/>
        <w:jc w:val="left"/>
        <w:rPr>
          <w:rFonts w:ascii="Myriad Pro" w:hAnsi="Myriad Pro"/>
          <w:b/>
          <w:smallCaps/>
          <w:spacing w:val="-2"/>
          <w:sz w:val="28"/>
          <w:szCs w:val="20"/>
          <w:rtl/>
        </w:rPr>
      </w:pPr>
      <w:r w:rsidRPr="00AC1E40">
        <w:rPr>
          <w:rFonts w:ascii="Myriad Pro" w:hAnsi="Myriad Pro"/>
          <w:b/>
          <w:smallCaps/>
          <w:spacing w:val="-2"/>
          <w:sz w:val="28"/>
          <w:szCs w:val="20"/>
        </w:rPr>
        <w:lastRenderedPageBreak/>
        <w:t>Project Summary</w:t>
      </w:r>
    </w:p>
    <w:p w:rsidR="005A4FCC" w:rsidRPr="005A4FCC" w:rsidRDefault="005A4FCC" w:rsidP="00BF26EE">
      <w:pPr>
        <w:rPr>
          <w:rFonts w:ascii="Myriad Pro" w:hAnsi="Myriad Pro"/>
          <w:szCs w:val="22"/>
          <w:lang w:val="en-US"/>
        </w:rPr>
      </w:pPr>
      <w:r w:rsidRPr="00D84A51">
        <w:rPr>
          <w:rFonts w:ascii="Myriad Pro" w:hAnsi="Myriad Pro"/>
          <w:b/>
          <w:szCs w:val="22"/>
        </w:rPr>
        <w:t>Programme Title</w:t>
      </w:r>
      <w:r w:rsidRPr="00D84A51">
        <w:rPr>
          <w:rFonts w:ascii="Myriad Pro" w:hAnsi="Myriad Pro"/>
          <w:szCs w:val="22"/>
        </w:rPr>
        <w:t xml:space="preserve">: </w:t>
      </w:r>
      <w:r w:rsidRPr="005A4FCC">
        <w:rPr>
          <w:rFonts w:ascii="Myriad Pro" w:hAnsi="Myriad Pro"/>
          <w:szCs w:val="22"/>
        </w:rPr>
        <w:t>Right to Education: Development of Education Sector in the Gaza Strip</w:t>
      </w:r>
    </w:p>
    <w:p w:rsidR="005A4FCC" w:rsidRPr="000D0027" w:rsidRDefault="005A4FCC" w:rsidP="00BF26EE">
      <w:pPr>
        <w:rPr>
          <w:rFonts w:ascii="Myriad Pro" w:hAnsi="Myriad Pro"/>
          <w:bCs/>
          <w:szCs w:val="22"/>
          <w:lang w:val="en-US"/>
        </w:rPr>
      </w:pPr>
      <w:r w:rsidRPr="00D84A51">
        <w:rPr>
          <w:rFonts w:ascii="Myriad Pro" w:hAnsi="Myriad Pro"/>
          <w:b/>
          <w:szCs w:val="22"/>
        </w:rPr>
        <w:t>Implementing Partner:</w:t>
      </w:r>
      <w:r w:rsidRPr="00D84A51">
        <w:rPr>
          <w:rFonts w:ascii="Myriad Pro" w:hAnsi="Myriad Pro"/>
          <w:szCs w:val="22"/>
        </w:rPr>
        <w:t xml:space="preserve"> </w:t>
      </w:r>
      <w:r w:rsidR="0056335D" w:rsidRPr="00D84A51">
        <w:rPr>
          <w:rFonts w:ascii="Myriad Pro" w:hAnsi="Myriad Pro"/>
          <w:bCs/>
          <w:szCs w:val="22"/>
        </w:rPr>
        <w:t xml:space="preserve">Ministry of Education and Higher Education (MoEHE), </w:t>
      </w:r>
      <w:r w:rsidRPr="00D84A51">
        <w:rPr>
          <w:rFonts w:ascii="Myriad Pro" w:hAnsi="Myriad Pro"/>
          <w:bCs/>
          <w:szCs w:val="22"/>
        </w:rPr>
        <w:t>Palestinian Energy Authority (PEA),</w:t>
      </w:r>
      <w:r w:rsidR="0056335D">
        <w:rPr>
          <w:rFonts w:ascii="Myriad Pro" w:hAnsi="Myriad Pro"/>
          <w:b/>
          <w:szCs w:val="22"/>
        </w:rPr>
        <w:t xml:space="preserve"> </w:t>
      </w:r>
      <w:r w:rsidR="000D0027">
        <w:rPr>
          <w:rFonts w:ascii="Myriad Pro" w:hAnsi="Myriad Pro"/>
          <w:bCs/>
          <w:szCs w:val="22"/>
        </w:rPr>
        <w:t xml:space="preserve">and Civil Society Organizations. </w:t>
      </w:r>
    </w:p>
    <w:p w:rsidR="005A4FCC" w:rsidRPr="00D84A51" w:rsidRDefault="005A4FCC" w:rsidP="00BF26EE">
      <w:pPr>
        <w:rPr>
          <w:rFonts w:ascii="Myriad Pro" w:hAnsi="Myriad Pro"/>
          <w:bCs/>
          <w:szCs w:val="22"/>
        </w:rPr>
      </w:pPr>
      <w:r w:rsidRPr="00D84A51">
        <w:rPr>
          <w:rFonts w:ascii="Myriad Pro" w:hAnsi="Myriad Pro"/>
          <w:b/>
          <w:szCs w:val="22"/>
        </w:rPr>
        <w:t>Start Date:</w:t>
      </w:r>
      <w:r w:rsidRPr="00D84A51">
        <w:rPr>
          <w:rFonts w:ascii="Myriad Pro" w:hAnsi="Myriad Pro"/>
          <w:bCs/>
          <w:szCs w:val="22"/>
          <w:lang w:val="en-US"/>
        </w:rPr>
        <w:t xml:space="preserve"> </w:t>
      </w:r>
      <w:r w:rsidR="00341BAE">
        <w:rPr>
          <w:rFonts w:ascii="Myriad Pro" w:hAnsi="Myriad Pro"/>
          <w:bCs/>
          <w:szCs w:val="22"/>
          <w:lang w:val="en-US"/>
        </w:rPr>
        <w:t>(30 months)</w:t>
      </w:r>
      <w:r w:rsidRPr="00D84A51">
        <w:rPr>
          <w:rFonts w:ascii="Myriad Pro" w:hAnsi="Myriad Pro"/>
          <w:bCs/>
          <w:szCs w:val="22"/>
        </w:rPr>
        <w:tab/>
      </w:r>
      <w:r w:rsidRPr="00D84A51">
        <w:rPr>
          <w:rFonts w:ascii="Myriad Pro" w:hAnsi="Myriad Pro"/>
          <w:b/>
          <w:szCs w:val="22"/>
        </w:rPr>
        <w:t>End Date:</w:t>
      </w:r>
      <w:r w:rsidRPr="00D84A51">
        <w:rPr>
          <w:rFonts w:ascii="Myriad Pro" w:hAnsi="Myriad Pro"/>
          <w:bCs/>
          <w:szCs w:val="22"/>
        </w:rPr>
        <w:tab/>
      </w:r>
      <w:r w:rsidRPr="00D84A51">
        <w:rPr>
          <w:rFonts w:ascii="Myriad Pro" w:hAnsi="Myriad Pro"/>
          <w:b/>
          <w:szCs w:val="22"/>
        </w:rPr>
        <w:t>PAC Meeting date:</w:t>
      </w:r>
      <w:r w:rsidRPr="00D84A51">
        <w:rPr>
          <w:rFonts w:ascii="Myriad Pro" w:hAnsi="Myriad Pro"/>
          <w:bCs/>
          <w:szCs w:val="22"/>
        </w:rPr>
        <w:t xml:space="preserve"> </w:t>
      </w:r>
      <w:r w:rsidRPr="00D84A51">
        <w:rPr>
          <w:rFonts w:ascii="Myriad Pro" w:hAnsi="Myriad Pro"/>
          <w:bCs/>
          <w:szCs w:val="22"/>
        </w:rPr>
        <w:tab/>
      </w:r>
    </w:p>
    <w:tbl>
      <w:tblPr>
        <w:tblW w:w="5839" w:type="pct"/>
        <w:tblInd w:w="-815" w:type="dxa"/>
        <w:tblBorders>
          <w:top w:val="dotted" w:sz="4" w:space="0" w:color="auto"/>
          <w:left w:val="dotted" w:sz="4" w:space="0" w:color="auto"/>
          <w:bottom w:val="dotted" w:sz="4" w:space="0" w:color="auto"/>
          <w:right w:val="dotted" w:sz="4" w:space="0" w:color="auto"/>
          <w:insideH w:val="single" w:sz="4" w:space="0" w:color="auto"/>
          <w:insideV w:val="single" w:sz="4" w:space="0" w:color="auto"/>
        </w:tblBorders>
        <w:tblLook w:val="04A0" w:firstRow="1" w:lastRow="0" w:firstColumn="1" w:lastColumn="0" w:noHBand="0" w:noVBand="1"/>
      </w:tblPr>
      <w:tblGrid>
        <w:gridCol w:w="10529"/>
      </w:tblGrid>
      <w:tr w:rsidR="005A4FCC" w:rsidRPr="00D84A51" w:rsidTr="00BF26EE">
        <w:trPr>
          <w:trHeight w:val="188"/>
        </w:trPr>
        <w:tc>
          <w:tcPr>
            <w:tcW w:w="5000" w:type="pct"/>
            <w:shd w:val="clear" w:color="auto" w:fill="auto"/>
            <w:vAlign w:val="center"/>
          </w:tcPr>
          <w:p w:rsidR="005A4FCC" w:rsidRPr="00D84A51" w:rsidRDefault="005A4FCC" w:rsidP="00BF26EE">
            <w:pPr>
              <w:spacing w:after="0"/>
              <w:jc w:val="center"/>
              <w:rPr>
                <w:rFonts w:ascii="Myriad Pro" w:hAnsi="Myriad Pro"/>
                <w:b/>
                <w:sz w:val="20"/>
                <w:szCs w:val="20"/>
              </w:rPr>
            </w:pPr>
            <w:r w:rsidRPr="00D84A51">
              <w:rPr>
                <w:rFonts w:ascii="Myriad Pro" w:hAnsi="Myriad Pro"/>
                <w:b/>
                <w:sz w:val="20"/>
                <w:szCs w:val="20"/>
              </w:rPr>
              <w:t>Brief Description</w:t>
            </w:r>
          </w:p>
        </w:tc>
      </w:tr>
      <w:tr w:rsidR="005A4FCC" w:rsidRPr="00D84A51" w:rsidTr="00BF26EE">
        <w:trPr>
          <w:trHeight w:val="4319"/>
        </w:trPr>
        <w:tc>
          <w:tcPr>
            <w:tcW w:w="5000" w:type="pct"/>
            <w:shd w:val="clear" w:color="auto" w:fill="auto"/>
          </w:tcPr>
          <w:p w:rsidR="008F5EE3" w:rsidRPr="00732DB0" w:rsidRDefault="00BF26EE" w:rsidP="00BF26EE">
            <w:pPr>
              <w:spacing w:after="120"/>
              <w:rPr>
                <w:rFonts w:ascii="Myriad Pro" w:hAnsi="Myriad Pro"/>
                <w:szCs w:val="22"/>
              </w:rPr>
            </w:pPr>
            <w:r w:rsidRPr="00BF26EE">
              <w:rPr>
                <w:rFonts w:ascii="Myriad Pro" w:eastAsia="Calibri" w:hAnsi="Myriad Pro" w:cs="Arabic Typesetting"/>
                <w:iCs/>
              </w:rPr>
              <w:t xml:space="preserve">In 2012, the UN Report </w:t>
            </w:r>
            <w:bookmarkStart w:id="4" w:name="_Hlk531694587"/>
            <w:r w:rsidRPr="00BF26EE">
              <w:rPr>
                <w:rFonts w:ascii="Myriad Pro" w:eastAsia="Calibri" w:hAnsi="Myriad Pro" w:cs="Arabic Typesetting"/>
                <w:iCs/>
              </w:rPr>
              <w:t xml:space="preserve">“Gaza in 2020, a liveable place?” </w:t>
            </w:r>
            <w:bookmarkEnd w:id="4"/>
            <w:r w:rsidRPr="00BF26EE">
              <w:rPr>
                <w:rFonts w:ascii="Myriad Pro" w:eastAsia="Calibri" w:hAnsi="Myriad Pro" w:cs="Arabic Typesetting"/>
                <w:iCs/>
              </w:rPr>
              <w:t xml:space="preserve">stated that 250 additional schools were needed immediately and another 190 schools would be needed by 2020 to meet the demands of a rapidly expanding population. Between 2012 and 2017, only 35 governmental schools and 24 UNRWA schools were built, which are much below the actual need. </w:t>
            </w:r>
            <w:r w:rsidRPr="00BF26EE">
              <w:rPr>
                <w:rFonts w:ascii="Myriad Pro" w:hAnsi="Myriad Pro"/>
                <w:szCs w:val="22"/>
              </w:rPr>
              <w:t xml:space="preserve">Right to Education: Development of Education Sector </w:t>
            </w:r>
            <w:r w:rsidRPr="00BF26EE">
              <w:rPr>
                <w:rFonts w:ascii="Myriad Pro" w:hAnsi="Myriad Pro"/>
                <w:bCs/>
              </w:rPr>
              <w:t xml:space="preserve">responds to the extreme shortage of schools and classrooms to meet the natural growth of Gaza population and decrease double shifts and classrooms overcrowding at public schools in the Gaza Strip. </w:t>
            </w:r>
            <w:r w:rsidR="00732DB0" w:rsidRPr="00BF26EE">
              <w:rPr>
                <w:rFonts w:ascii="Myriad Pro" w:hAnsi="Myriad Pro"/>
                <w:szCs w:val="22"/>
              </w:rPr>
              <w:t>This project corresponds to the National Priority 8 "Quality Education for All" of the National Policy Agenda 2017</w:t>
            </w:r>
            <w:r w:rsidR="00732DB0" w:rsidRPr="00D61486">
              <w:rPr>
                <w:rFonts w:ascii="Myriad Pro" w:hAnsi="Myriad Pro"/>
                <w:szCs w:val="22"/>
              </w:rPr>
              <w:t xml:space="preserve"> – 2022. </w:t>
            </w:r>
            <w:r>
              <w:rPr>
                <w:rFonts w:ascii="Myriad Pro" w:hAnsi="Myriad Pro"/>
                <w:szCs w:val="22"/>
              </w:rPr>
              <w:t xml:space="preserve">It </w:t>
            </w:r>
            <w:r w:rsidR="00732DB0" w:rsidRPr="00D61486">
              <w:rPr>
                <w:rFonts w:ascii="Myriad Pro" w:hAnsi="Myriad Pro"/>
                <w:szCs w:val="22"/>
              </w:rPr>
              <w:t>contributes to "Improving Primary and Secondary Education" through ensure equitable access to education particularly in marginalized areas and for vulnerable groups and upgrading educational facilities to ensure a safe, healthy learning environment.</w:t>
            </w:r>
            <w:r w:rsidR="00732DB0">
              <w:rPr>
                <w:rFonts w:ascii="Myriad Pro" w:hAnsi="Myriad Pro"/>
                <w:szCs w:val="22"/>
              </w:rPr>
              <w:t xml:space="preserve"> </w:t>
            </w:r>
          </w:p>
          <w:p w:rsidR="00732DB0" w:rsidRPr="00D61486" w:rsidRDefault="00732DB0" w:rsidP="00BF26EE">
            <w:pPr>
              <w:rPr>
                <w:rFonts w:ascii="Myriad Pro" w:hAnsi="Myriad Pro" w:cs="Arial"/>
                <w:b/>
                <w:bCs/>
              </w:rPr>
            </w:pPr>
            <w:r w:rsidRPr="00D61486">
              <w:rPr>
                <w:rFonts w:ascii="Myriad Pro" w:eastAsiaTheme="minorHAnsi" w:hAnsi="Myriad Pro" w:cs="Tahoma"/>
                <w:b/>
                <w:iCs/>
              </w:rPr>
              <w:t>Project Outcome/</w:t>
            </w:r>
            <w:r w:rsidRPr="00D61486">
              <w:rPr>
                <w:rFonts w:ascii="Myriad Pro" w:eastAsiaTheme="minorHAnsi" w:hAnsi="Myriad Pro" w:cs="Tahoma"/>
                <w:b/>
                <w:i/>
              </w:rPr>
              <w:t>Ultimate Outcome</w:t>
            </w:r>
            <w:r w:rsidRPr="00D61486">
              <w:rPr>
                <w:rFonts w:ascii="Myriad Pro" w:hAnsi="Myriad Pro" w:cs="Arial"/>
                <w:b/>
                <w:bCs/>
              </w:rPr>
              <w:t xml:space="preserve">: </w:t>
            </w:r>
          </w:p>
          <w:p w:rsidR="00732DB0" w:rsidRPr="00732DB0" w:rsidRDefault="00732DB0" w:rsidP="00BF26EE">
            <w:pPr>
              <w:pStyle w:val="ListParagraph"/>
              <w:ind w:left="0"/>
              <w:jc w:val="both"/>
              <w:rPr>
                <w:rFonts w:ascii="Myriad Pro" w:hAnsi="Myriad Pro"/>
                <w:bCs/>
                <w:sz w:val="22"/>
                <w:lang w:val="en-GB"/>
              </w:rPr>
            </w:pPr>
            <w:r w:rsidRPr="00732DB0">
              <w:rPr>
                <w:rFonts w:ascii="Myriad Pro" w:hAnsi="Myriad Pro"/>
                <w:bCs/>
                <w:sz w:val="22"/>
                <w:lang w:val="en-GB"/>
              </w:rPr>
              <w:t>Increased resilience and improved wellbeing of Palestinian children and youth in Gaza through providing equitable access to quality education guided by the principles of child friendly school (CFS) to ensure safe, healthy learning environment.</w:t>
            </w:r>
          </w:p>
          <w:p w:rsidR="008F5EE3" w:rsidRPr="002C3B0A" w:rsidRDefault="008F5EE3" w:rsidP="00BF26EE">
            <w:pPr>
              <w:pStyle w:val="ListParagraph"/>
              <w:ind w:left="0"/>
              <w:rPr>
                <w:rFonts w:ascii="Myriad Pro" w:hAnsi="Myriad Pro"/>
                <w:b/>
              </w:rPr>
            </w:pPr>
            <w:r w:rsidRPr="002C3B0A">
              <w:rPr>
                <w:rFonts w:ascii="Myriad Pro" w:hAnsi="Myriad Pro"/>
                <w:b/>
              </w:rPr>
              <w:t xml:space="preserve">Planned outputs: </w:t>
            </w:r>
          </w:p>
          <w:p w:rsidR="008F5EE3" w:rsidRPr="002C3B0A" w:rsidRDefault="008F5EE3" w:rsidP="00BF26EE">
            <w:pPr>
              <w:tabs>
                <w:tab w:val="left" w:pos="4680"/>
              </w:tabs>
              <w:spacing w:after="0"/>
              <w:rPr>
                <w:rFonts w:ascii="Myriad Pro" w:hAnsi="Myriad Pro" w:cs="Arial"/>
              </w:rPr>
            </w:pPr>
            <w:r w:rsidRPr="002C3B0A">
              <w:rPr>
                <w:rFonts w:ascii="Myriad Pro" w:hAnsi="Myriad Pro" w:cs="Arial"/>
              </w:rPr>
              <w:t xml:space="preserve">By the end of the project, the following outputs are expected to be achieved: </w:t>
            </w:r>
          </w:p>
          <w:p w:rsidR="00732DB0" w:rsidRDefault="00732DB0" w:rsidP="00BF26EE">
            <w:pPr>
              <w:numPr>
                <w:ilvl w:val="0"/>
                <w:numId w:val="37"/>
              </w:numPr>
              <w:tabs>
                <w:tab w:val="left" w:pos="4680"/>
              </w:tabs>
              <w:spacing w:after="0"/>
              <w:rPr>
                <w:rFonts w:ascii="Myriad Pro" w:hAnsi="Myriad Pro" w:cs="Arial"/>
              </w:rPr>
            </w:pPr>
            <w:r w:rsidRPr="00BF26EE">
              <w:rPr>
                <w:rFonts w:ascii="Myriad Pro" w:hAnsi="Myriad Pro" w:cs="Arial"/>
              </w:rPr>
              <w:t>Adequate Learning Environment provided through Construction and furnishing 4 new public schools based on principles of Child Friendly School</w:t>
            </w:r>
            <w:r w:rsidRPr="002C3B0A">
              <w:rPr>
                <w:rFonts w:ascii="Myriad Pro" w:hAnsi="Myriad Pro" w:cs="Arial"/>
              </w:rPr>
              <w:t xml:space="preserve"> </w:t>
            </w:r>
          </w:p>
          <w:p w:rsidR="008F5EE3" w:rsidRDefault="00732DB0" w:rsidP="00BF26EE">
            <w:pPr>
              <w:numPr>
                <w:ilvl w:val="0"/>
                <w:numId w:val="37"/>
              </w:numPr>
              <w:tabs>
                <w:tab w:val="left" w:pos="4680"/>
              </w:tabs>
              <w:spacing w:after="0"/>
              <w:rPr>
                <w:rFonts w:ascii="Myriad Pro" w:hAnsi="Myriad Pro" w:cs="Arial"/>
              </w:rPr>
            </w:pPr>
            <w:r w:rsidRPr="00BF26EE">
              <w:rPr>
                <w:rFonts w:ascii="Myriad Pro" w:hAnsi="Myriad Pro" w:cs="Arial"/>
              </w:rPr>
              <w:t>Building Back Better and disaster risk reduction principles mainstreamed in construction process promoting preservation of environment and enhancement of accessibility to essential services</w:t>
            </w:r>
            <w:r w:rsidR="008F5EE3">
              <w:rPr>
                <w:rFonts w:ascii="Myriad Pro" w:hAnsi="Myriad Pro" w:cs="Arial"/>
              </w:rPr>
              <w:t xml:space="preserve">. </w:t>
            </w:r>
          </w:p>
          <w:p w:rsidR="00BF26EE" w:rsidRDefault="00732DB0" w:rsidP="00BF26EE">
            <w:pPr>
              <w:numPr>
                <w:ilvl w:val="0"/>
                <w:numId w:val="37"/>
              </w:numPr>
              <w:tabs>
                <w:tab w:val="left" w:pos="4680"/>
              </w:tabs>
              <w:spacing w:after="0"/>
              <w:rPr>
                <w:rFonts w:ascii="Myriad Pro" w:hAnsi="Myriad Pro" w:cs="Arial"/>
              </w:rPr>
            </w:pPr>
            <w:r w:rsidRPr="00BF26EE">
              <w:rPr>
                <w:rFonts w:ascii="Myriad Pro" w:hAnsi="Myriad Pro" w:cs="Arial"/>
              </w:rPr>
              <w:t>Increased access to pre-school education for marginalized children through integration of grade-zero in five public schools</w:t>
            </w:r>
            <w:r w:rsidRPr="00853C9A">
              <w:rPr>
                <w:rFonts w:ascii="Myriad Pro" w:hAnsi="Myriad Pro" w:cs="Arial"/>
              </w:rPr>
              <w:t xml:space="preserve"> </w:t>
            </w:r>
          </w:p>
          <w:p w:rsidR="00732DB0" w:rsidRDefault="00732DB0" w:rsidP="00BF26EE">
            <w:pPr>
              <w:numPr>
                <w:ilvl w:val="0"/>
                <w:numId w:val="37"/>
              </w:numPr>
              <w:tabs>
                <w:tab w:val="left" w:pos="4680"/>
              </w:tabs>
              <w:spacing w:after="0"/>
              <w:rPr>
                <w:rFonts w:ascii="Myriad Pro" w:hAnsi="Myriad Pro" w:cs="Arial"/>
              </w:rPr>
            </w:pPr>
            <w:r w:rsidRPr="00BF26EE">
              <w:rPr>
                <w:rFonts w:ascii="Myriad Pro" w:hAnsi="Myriad Pro" w:cs="Arial"/>
              </w:rPr>
              <w:t>Children affected by armed conflict provided with skills and support that enhance their resilience and protect their psychosocial wellbeing through reducing verbal and physical violence in schools and reinforcing peaceful environment</w:t>
            </w:r>
          </w:p>
          <w:p w:rsidR="00BF26EE" w:rsidRPr="00BF26EE" w:rsidRDefault="00BF26EE" w:rsidP="00BF26EE">
            <w:pPr>
              <w:numPr>
                <w:ilvl w:val="0"/>
                <w:numId w:val="37"/>
              </w:numPr>
              <w:tabs>
                <w:tab w:val="left" w:pos="4680"/>
              </w:tabs>
              <w:spacing w:after="0"/>
              <w:rPr>
                <w:rFonts w:ascii="Myriad Pro" w:hAnsi="Myriad Pro" w:cs="Arial"/>
              </w:rPr>
            </w:pPr>
            <w:r w:rsidRPr="00D61486">
              <w:rPr>
                <w:rFonts w:ascii="Myriad Pro" w:eastAsia="Calibri" w:hAnsi="Myriad Pro" w:cs="Arial"/>
              </w:rPr>
              <w:t>Increased access of Palestinian Youth in Gaza Strip to employment opportunities through e-work and international freelancing platforms to decrease unemployment among youth</w:t>
            </w:r>
          </w:p>
          <w:p w:rsidR="005A4FCC" w:rsidRPr="00BF26EE" w:rsidRDefault="00BF26EE" w:rsidP="00BF26EE">
            <w:pPr>
              <w:spacing w:before="240"/>
              <w:rPr>
                <w:rFonts w:ascii="Myriad Pro" w:eastAsia="Calibri" w:hAnsi="Myriad Pro" w:cs="Arabic Typesetting"/>
                <w:iCs/>
                <w:sz w:val="20"/>
                <w:szCs w:val="20"/>
              </w:rPr>
            </w:pPr>
            <w:r w:rsidRPr="006B178F">
              <w:rPr>
                <w:rFonts w:ascii="Myriad Pro" w:hAnsi="Myriad Pro"/>
                <w:b/>
                <w:bCs/>
              </w:rPr>
              <w:t>Beneficiaries:</w:t>
            </w:r>
            <w:r>
              <w:rPr>
                <w:rFonts w:ascii="Myriad Pro" w:hAnsi="Myriad Pro"/>
                <w:b/>
                <w:bCs/>
              </w:rPr>
              <w:t xml:space="preserve"> </w:t>
            </w:r>
            <w:r w:rsidR="00BD30B2" w:rsidRPr="0001169E">
              <w:rPr>
                <w:rFonts w:ascii="Myriad Pro" w:eastAsiaTheme="minorHAnsi" w:hAnsi="Myriad Pro" w:cs="Calibri"/>
              </w:rPr>
              <w:t>The project will benefit directly or indirectly 253,263 students (121,286 boys and 131,977 girls) attending 397 governmental school across the Gaza Strip in the 2017/2018 academic year, in addition to 66150 pre-school children (34015 boys and 32135 girls) at 638 KGs across the Gaza Strip.</w:t>
            </w:r>
            <w:r w:rsidR="00F31B83">
              <w:rPr>
                <w:rFonts w:ascii="Myriad Pro" w:eastAsiaTheme="minorHAnsi" w:hAnsi="Myriad Pro" w:cs="Calibri"/>
              </w:rPr>
              <w:t xml:space="preserve"> Also, 300 youth and adolescents will benefit from the e-work intervention. </w:t>
            </w:r>
            <w:r w:rsidRPr="006B178F">
              <w:rPr>
                <w:rFonts w:ascii="Myriad Pro" w:hAnsi="Myriad Pro" w:cs="MyriadPro-Regular"/>
              </w:rPr>
              <w:t>The project will target both girls and boys equally through direct gender-sensitive interventions.</w:t>
            </w:r>
          </w:p>
        </w:tc>
      </w:tr>
    </w:tbl>
    <w:tbl>
      <w:tblPr>
        <w:tblpPr w:leftFromText="180" w:rightFromText="180" w:vertAnchor="text" w:horzAnchor="page" w:tblpX="8416" w:tblpY="464"/>
        <w:tblW w:w="2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1276"/>
        <w:gridCol w:w="366"/>
      </w:tblGrid>
      <w:tr w:rsidR="005A4FCC" w:rsidRPr="00C06996" w:rsidTr="008E3575">
        <w:trPr>
          <w:trHeight w:val="773"/>
        </w:trPr>
        <w:tc>
          <w:tcPr>
            <w:tcW w:w="1143" w:type="dxa"/>
            <w:shd w:val="clear" w:color="auto" w:fill="auto"/>
          </w:tcPr>
          <w:p w:rsidR="005A4FCC" w:rsidRPr="008D65EE" w:rsidRDefault="005A4FCC" w:rsidP="00BF26EE">
            <w:pPr>
              <w:spacing w:before="60" w:line="276" w:lineRule="auto"/>
              <w:jc w:val="left"/>
              <w:rPr>
                <w:rFonts w:ascii="Myriad Pro" w:hAnsi="Myriad Pro"/>
                <w:b/>
                <w:sz w:val="18"/>
                <w:szCs w:val="18"/>
              </w:rPr>
            </w:pPr>
            <w:r w:rsidRPr="008D65EE">
              <w:rPr>
                <w:rFonts w:ascii="Myriad Pro" w:hAnsi="Myriad Pro"/>
                <w:b/>
                <w:sz w:val="18"/>
                <w:szCs w:val="18"/>
              </w:rPr>
              <w:t>Total resources required:</w:t>
            </w:r>
          </w:p>
        </w:tc>
        <w:tc>
          <w:tcPr>
            <w:tcW w:w="1642" w:type="dxa"/>
            <w:gridSpan w:val="2"/>
            <w:shd w:val="clear" w:color="auto" w:fill="auto"/>
            <w:vAlign w:val="center"/>
          </w:tcPr>
          <w:p w:rsidR="005A4FCC" w:rsidRPr="008D65EE" w:rsidRDefault="005A4FCC" w:rsidP="00BF26EE">
            <w:pPr>
              <w:spacing w:line="276" w:lineRule="auto"/>
              <w:jc w:val="left"/>
              <w:rPr>
                <w:rFonts w:ascii="Myriad Pro" w:hAnsi="Myriad Pro"/>
                <w:sz w:val="18"/>
                <w:szCs w:val="18"/>
              </w:rPr>
            </w:pPr>
            <w:r w:rsidRPr="008D65EE">
              <w:rPr>
                <w:rFonts w:ascii="Myriad Pro" w:hAnsi="Myriad Pro"/>
                <w:sz w:val="18"/>
                <w:szCs w:val="18"/>
              </w:rPr>
              <w:t xml:space="preserve">USD </w:t>
            </w:r>
            <w:r w:rsidR="00F31B83" w:rsidRPr="00F31B83">
              <w:rPr>
                <w:rFonts w:ascii="Myriad Pro" w:hAnsi="Myriad Pro"/>
                <w:sz w:val="18"/>
                <w:szCs w:val="18"/>
              </w:rPr>
              <w:t>22,467,160</w:t>
            </w:r>
          </w:p>
        </w:tc>
      </w:tr>
      <w:tr w:rsidR="005A4FCC" w:rsidRPr="00C06996" w:rsidTr="008E3575">
        <w:trPr>
          <w:trHeight w:val="233"/>
        </w:trPr>
        <w:tc>
          <w:tcPr>
            <w:tcW w:w="1143" w:type="dxa"/>
            <w:vMerge w:val="restart"/>
            <w:shd w:val="clear" w:color="auto" w:fill="auto"/>
          </w:tcPr>
          <w:p w:rsidR="005A4FCC" w:rsidRPr="008D65EE" w:rsidRDefault="005A4FCC" w:rsidP="00BF26EE">
            <w:pPr>
              <w:spacing w:before="60" w:line="276" w:lineRule="auto"/>
              <w:jc w:val="left"/>
              <w:rPr>
                <w:rFonts w:ascii="Myriad Pro" w:hAnsi="Myriad Pro"/>
                <w:b/>
                <w:sz w:val="18"/>
                <w:szCs w:val="18"/>
              </w:rPr>
            </w:pPr>
            <w:r w:rsidRPr="008D65EE">
              <w:rPr>
                <w:rFonts w:ascii="Myriad Pro" w:hAnsi="Myriad Pro"/>
                <w:b/>
                <w:sz w:val="18"/>
                <w:szCs w:val="18"/>
              </w:rPr>
              <w:t>Total resources allocated:</w:t>
            </w:r>
          </w:p>
        </w:tc>
        <w:tc>
          <w:tcPr>
            <w:tcW w:w="1642" w:type="dxa"/>
            <w:gridSpan w:val="2"/>
            <w:shd w:val="clear" w:color="auto" w:fill="auto"/>
            <w:vAlign w:val="center"/>
          </w:tcPr>
          <w:p w:rsidR="005A4FCC" w:rsidRPr="008D65EE" w:rsidRDefault="005A4FCC" w:rsidP="00BF26EE">
            <w:pPr>
              <w:spacing w:line="276" w:lineRule="auto"/>
              <w:jc w:val="right"/>
              <w:rPr>
                <w:rFonts w:ascii="Myriad Pro" w:hAnsi="Myriad Pro"/>
                <w:sz w:val="18"/>
                <w:szCs w:val="18"/>
              </w:rPr>
            </w:pPr>
          </w:p>
        </w:tc>
      </w:tr>
      <w:tr w:rsidR="005A4FCC" w:rsidRPr="00C06996" w:rsidTr="008E3575">
        <w:trPr>
          <w:trHeight w:val="181"/>
        </w:trPr>
        <w:tc>
          <w:tcPr>
            <w:tcW w:w="1143" w:type="dxa"/>
            <w:vMerge/>
            <w:shd w:val="clear" w:color="auto" w:fill="auto"/>
          </w:tcPr>
          <w:p w:rsidR="005A4FCC" w:rsidRPr="008D65EE" w:rsidRDefault="005A4FCC" w:rsidP="00BF26EE">
            <w:pPr>
              <w:spacing w:line="276" w:lineRule="auto"/>
              <w:rPr>
                <w:rFonts w:ascii="Myriad Pro" w:hAnsi="Myriad Pro"/>
                <w:sz w:val="18"/>
                <w:szCs w:val="18"/>
              </w:rPr>
            </w:pPr>
          </w:p>
        </w:tc>
        <w:tc>
          <w:tcPr>
            <w:tcW w:w="1276" w:type="dxa"/>
            <w:shd w:val="clear" w:color="auto" w:fill="auto"/>
            <w:vAlign w:val="center"/>
          </w:tcPr>
          <w:p w:rsidR="005A4FCC" w:rsidRPr="008D65EE" w:rsidRDefault="005A4FCC" w:rsidP="00BF26EE">
            <w:pPr>
              <w:spacing w:after="0" w:line="276" w:lineRule="auto"/>
              <w:rPr>
                <w:rFonts w:ascii="Myriad Pro" w:hAnsi="Myriad Pro"/>
                <w:b/>
                <w:sz w:val="18"/>
                <w:szCs w:val="18"/>
              </w:rPr>
            </w:pPr>
            <w:r w:rsidRPr="008D65EE">
              <w:rPr>
                <w:rFonts w:ascii="Myriad Pro" w:hAnsi="Myriad Pro"/>
                <w:b/>
                <w:sz w:val="18"/>
                <w:szCs w:val="18"/>
              </w:rPr>
              <w:t>UNDP TRAC:</w:t>
            </w:r>
          </w:p>
        </w:tc>
        <w:tc>
          <w:tcPr>
            <w:tcW w:w="366" w:type="dxa"/>
            <w:shd w:val="clear" w:color="auto" w:fill="auto"/>
            <w:vAlign w:val="center"/>
          </w:tcPr>
          <w:p w:rsidR="005A4FCC" w:rsidRPr="008D65EE" w:rsidRDefault="005A4FCC" w:rsidP="00BF26EE">
            <w:pPr>
              <w:spacing w:after="0" w:line="276" w:lineRule="auto"/>
              <w:jc w:val="center"/>
              <w:rPr>
                <w:rFonts w:ascii="Myriad Pro" w:hAnsi="Myriad Pro"/>
                <w:sz w:val="18"/>
                <w:szCs w:val="18"/>
              </w:rPr>
            </w:pPr>
          </w:p>
        </w:tc>
      </w:tr>
      <w:tr w:rsidR="005A4FCC" w:rsidRPr="00C06996" w:rsidTr="008E3575">
        <w:trPr>
          <w:trHeight w:val="245"/>
        </w:trPr>
        <w:tc>
          <w:tcPr>
            <w:tcW w:w="1143" w:type="dxa"/>
            <w:vMerge/>
            <w:shd w:val="clear" w:color="auto" w:fill="auto"/>
          </w:tcPr>
          <w:p w:rsidR="005A4FCC" w:rsidRPr="008D65EE" w:rsidRDefault="005A4FCC" w:rsidP="00BF26EE">
            <w:pPr>
              <w:spacing w:line="276" w:lineRule="auto"/>
              <w:rPr>
                <w:rFonts w:ascii="Myriad Pro" w:hAnsi="Myriad Pro"/>
                <w:sz w:val="18"/>
                <w:szCs w:val="18"/>
              </w:rPr>
            </w:pPr>
          </w:p>
        </w:tc>
        <w:tc>
          <w:tcPr>
            <w:tcW w:w="1276" w:type="dxa"/>
            <w:shd w:val="clear" w:color="auto" w:fill="auto"/>
            <w:vAlign w:val="center"/>
          </w:tcPr>
          <w:p w:rsidR="005A4FCC" w:rsidRPr="008D65EE" w:rsidRDefault="005A4FCC" w:rsidP="00BF26EE">
            <w:pPr>
              <w:spacing w:after="0" w:line="276" w:lineRule="auto"/>
              <w:rPr>
                <w:rFonts w:ascii="Myriad Pro" w:hAnsi="Myriad Pro"/>
                <w:b/>
                <w:sz w:val="18"/>
                <w:szCs w:val="18"/>
              </w:rPr>
            </w:pPr>
            <w:r w:rsidRPr="008D65EE">
              <w:rPr>
                <w:rFonts w:ascii="Myriad Pro" w:hAnsi="Myriad Pro"/>
                <w:b/>
                <w:sz w:val="18"/>
                <w:szCs w:val="18"/>
              </w:rPr>
              <w:t>Donor:</w:t>
            </w:r>
          </w:p>
        </w:tc>
        <w:tc>
          <w:tcPr>
            <w:tcW w:w="366" w:type="dxa"/>
            <w:shd w:val="clear" w:color="auto" w:fill="auto"/>
            <w:vAlign w:val="center"/>
          </w:tcPr>
          <w:p w:rsidR="005A4FCC" w:rsidRPr="008D65EE" w:rsidRDefault="005A4FCC" w:rsidP="00BF26EE">
            <w:pPr>
              <w:spacing w:line="276" w:lineRule="auto"/>
              <w:rPr>
                <w:rFonts w:ascii="Myriad Pro" w:hAnsi="Myriad Pro"/>
                <w:sz w:val="18"/>
                <w:szCs w:val="18"/>
              </w:rPr>
            </w:pPr>
          </w:p>
        </w:tc>
      </w:tr>
      <w:tr w:rsidR="005A4FCC" w:rsidRPr="00C06996" w:rsidTr="008E3575">
        <w:trPr>
          <w:trHeight w:val="181"/>
        </w:trPr>
        <w:tc>
          <w:tcPr>
            <w:tcW w:w="1143" w:type="dxa"/>
            <w:vMerge/>
            <w:shd w:val="clear" w:color="auto" w:fill="auto"/>
          </w:tcPr>
          <w:p w:rsidR="005A4FCC" w:rsidRPr="008D65EE" w:rsidRDefault="005A4FCC" w:rsidP="00BF26EE">
            <w:pPr>
              <w:spacing w:line="276" w:lineRule="auto"/>
              <w:rPr>
                <w:rFonts w:ascii="Myriad Pro" w:hAnsi="Myriad Pro"/>
                <w:sz w:val="18"/>
                <w:szCs w:val="18"/>
              </w:rPr>
            </w:pPr>
          </w:p>
        </w:tc>
        <w:tc>
          <w:tcPr>
            <w:tcW w:w="1276" w:type="dxa"/>
            <w:shd w:val="clear" w:color="auto" w:fill="auto"/>
            <w:vAlign w:val="center"/>
          </w:tcPr>
          <w:p w:rsidR="005A4FCC" w:rsidRPr="008D65EE" w:rsidRDefault="005A4FCC" w:rsidP="00BF26EE">
            <w:pPr>
              <w:spacing w:after="0" w:line="276" w:lineRule="auto"/>
              <w:rPr>
                <w:rFonts w:ascii="Myriad Pro" w:hAnsi="Myriad Pro"/>
                <w:b/>
                <w:sz w:val="18"/>
                <w:szCs w:val="18"/>
              </w:rPr>
            </w:pPr>
            <w:r w:rsidRPr="008D65EE">
              <w:rPr>
                <w:rFonts w:ascii="Myriad Pro" w:hAnsi="Myriad Pro"/>
                <w:b/>
                <w:sz w:val="18"/>
                <w:szCs w:val="18"/>
              </w:rPr>
              <w:t>Government:</w:t>
            </w:r>
          </w:p>
        </w:tc>
        <w:tc>
          <w:tcPr>
            <w:tcW w:w="366" w:type="dxa"/>
            <w:shd w:val="clear" w:color="auto" w:fill="auto"/>
            <w:vAlign w:val="center"/>
          </w:tcPr>
          <w:p w:rsidR="005A4FCC" w:rsidRPr="008D65EE" w:rsidRDefault="005A4FCC" w:rsidP="00BF26EE">
            <w:pPr>
              <w:spacing w:after="0" w:line="276" w:lineRule="auto"/>
              <w:jc w:val="center"/>
              <w:rPr>
                <w:rFonts w:ascii="Myriad Pro" w:hAnsi="Myriad Pro"/>
                <w:sz w:val="18"/>
                <w:szCs w:val="18"/>
              </w:rPr>
            </w:pPr>
          </w:p>
        </w:tc>
      </w:tr>
      <w:tr w:rsidR="005A4FCC" w:rsidRPr="00C06996" w:rsidTr="008E3575">
        <w:trPr>
          <w:trHeight w:val="301"/>
        </w:trPr>
        <w:tc>
          <w:tcPr>
            <w:tcW w:w="1143" w:type="dxa"/>
            <w:vMerge/>
            <w:shd w:val="clear" w:color="auto" w:fill="auto"/>
          </w:tcPr>
          <w:p w:rsidR="005A4FCC" w:rsidRPr="008D65EE" w:rsidRDefault="005A4FCC" w:rsidP="00BF26EE">
            <w:pPr>
              <w:spacing w:line="276" w:lineRule="auto"/>
              <w:rPr>
                <w:rFonts w:ascii="Myriad Pro" w:hAnsi="Myriad Pro"/>
                <w:sz w:val="18"/>
                <w:szCs w:val="18"/>
              </w:rPr>
            </w:pPr>
          </w:p>
        </w:tc>
        <w:tc>
          <w:tcPr>
            <w:tcW w:w="1276" w:type="dxa"/>
            <w:shd w:val="clear" w:color="auto" w:fill="auto"/>
            <w:vAlign w:val="center"/>
          </w:tcPr>
          <w:p w:rsidR="005A4FCC" w:rsidRPr="008D65EE" w:rsidRDefault="005A4FCC" w:rsidP="00BF26EE">
            <w:pPr>
              <w:spacing w:after="0" w:line="276" w:lineRule="auto"/>
              <w:rPr>
                <w:rFonts w:ascii="Myriad Pro" w:hAnsi="Myriad Pro"/>
                <w:b/>
                <w:sz w:val="18"/>
                <w:szCs w:val="18"/>
              </w:rPr>
            </w:pPr>
            <w:r w:rsidRPr="008D65EE">
              <w:rPr>
                <w:rFonts w:ascii="Myriad Pro" w:hAnsi="Myriad Pro"/>
                <w:b/>
                <w:sz w:val="18"/>
                <w:szCs w:val="18"/>
              </w:rPr>
              <w:t>In-Kind:</w:t>
            </w:r>
          </w:p>
        </w:tc>
        <w:tc>
          <w:tcPr>
            <w:tcW w:w="366" w:type="dxa"/>
            <w:shd w:val="clear" w:color="auto" w:fill="auto"/>
            <w:vAlign w:val="center"/>
          </w:tcPr>
          <w:p w:rsidR="005A4FCC" w:rsidRPr="008D65EE" w:rsidRDefault="005A4FCC" w:rsidP="00BF26EE">
            <w:pPr>
              <w:spacing w:after="0" w:line="276" w:lineRule="auto"/>
              <w:jc w:val="center"/>
              <w:rPr>
                <w:rFonts w:ascii="Myriad Pro" w:hAnsi="Myriad Pro"/>
                <w:sz w:val="18"/>
                <w:szCs w:val="18"/>
              </w:rPr>
            </w:pPr>
          </w:p>
        </w:tc>
      </w:tr>
      <w:tr w:rsidR="005A4FCC" w:rsidRPr="00C06996" w:rsidTr="008E3575">
        <w:trPr>
          <w:trHeight w:val="301"/>
        </w:trPr>
        <w:tc>
          <w:tcPr>
            <w:tcW w:w="1143" w:type="dxa"/>
            <w:shd w:val="clear" w:color="auto" w:fill="auto"/>
            <w:vAlign w:val="center"/>
          </w:tcPr>
          <w:p w:rsidR="005A4FCC" w:rsidRPr="008D65EE" w:rsidRDefault="005A4FCC" w:rsidP="00BF26EE">
            <w:pPr>
              <w:spacing w:after="0" w:line="276" w:lineRule="auto"/>
              <w:jc w:val="left"/>
              <w:rPr>
                <w:rFonts w:ascii="Myriad Pro" w:hAnsi="Myriad Pro"/>
                <w:b/>
                <w:sz w:val="18"/>
                <w:szCs w:val="18"/>
              </w:rPr>
            </w:pPr>
            <w:r w:rsidRPr="008D65EE">
              <w:rPr>
                <w:rFonts w:ascii="Myriad Pro" w:hAnsi="Myriad Pro"/>
                <w:b/>
                <w:sz w:val="18"/>
                <w:szCs w:val="18"/>
              </w:rPr>
              <w:t>Unfunded:</w:t>
            </w:r>
          </w:p>
        </w:tc>
        <w:tc>
          <w:tcPr>
            <w:tcW w:w="1642" w:type="dxa"/>
            <w:gridSpan w:val="2"/>
            <w:shd w:val="clear" w:color="auto" w:fill="auto"/>
            <w:vAlign w:val="center"/>
          </w:tcPr>
          <w:p w:rsidR="005A4FCC" w:rsidRPr="008D65EE" w:rsidRDefault="005A4FCC" w:rsidP="00BF26EE">
            <w:pPr>
              <w:spacing w:after="0" w:line="276" w:lineRule="auto"/>
              <w:jc w:val="right"/>
              <w:rPr>
                <w:rFonts w:ascii="Myriad Pro" w:hAnsi="Myriad Pro"/>
                <w:sz w:val="18"/>
                <w:szCs w:val="18"/>
              </w:rPr>
            </w:pPr>
          </w:p>
        </w:tc>
      </w:tr>
    </w:tbl>
    <w:p w:rsidR="005A4FCC" w:rsidRPr="00E01AEF" w:rsidRDefault="00BF26EE" w:rsidP="00636B72">
      <w:pPr>
        <w:spacing w:line="276" w:lineRule="auto"/>
        <w:rPr>
          <w:rFonts w:ascii="Myriad Pro" w:hAnsi="Myriad Pro"/>
          <w:sz w:val="24"/>
        </w:rPr>
      </w:pPr>
      <w:r w:rsidRPr="00E01AEF">
        <w:rPr>
          <w:rFonts w:ascii="Myriad Pro" w:hAnsi="Myriad Pro"/>
          <w:noProof/>
          <w:sz w:val="24"/>
          <w:lang w:val="en-US"/>
        </w:rPr>
        <mc:AlternateContent>
          <mc:Choice Requires="wps">
            <w:drawing>
              <wp:anchor distT="0" distB="0" distL="114300" distR="114300" simplePos="0" relativeHeight="251662336" behindDoc="0" locked="0" layoutInCell="1" allowOverlap="1" wp14:anchorId="09E8B90A" wp14:editId="400F712D">
                <wp:simplePos x="0" y="0"/>
                <wp:positionH relativeFrom="margin">
                  <wp:posOffset>-514350</wp:posOffset>
                </wp:positionH>
                <wp:positionV relativeFrom="paragraph">
                  <wp:posOffset>13335</wp:posOffset>
                </wp:positionV>
                <wp:extent cx="4892040" cy="2251710"/>
                <wp:effectExtent l="0" t="0" r="22860" b="152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225171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45696" w:rsidRPr="00C21150" w:rsidRDefault="00E45696" w:rsidP="005A4FCC">
                            <w:pPr>
                              <w:spacing w:after="0"/>
                              <w:jc w:val="left"/>
                              <w:rPr>
                                <w:rFonts w:ascii="Myriad Pro" w:hAnsi="Myriad Pro"/>
                                <w:sz w:val="20"/>
                                <w:szCs w:val="20"/>
                              </w:rPr>
                            </w:pPr>
                            <w:r w:rsidRPr="00C21150">
                              <w:rPr>
                                <w:rFonts w:ascii="Myriad Pro" w:hAnsi="Myriad Pro"/>
                                <w:sz w:val="20"/>
                                <w:szCs w:val="20"/>
                              </w:rPr>
                              <w:t>Contributing Outcome (UNDAF/CPD, RPD or GPD):</w:t>
                            </w:r>
                          </w:p>
                          <w:p w:rsidR="00E45696" w:rsidRPr="00BF26EE" w:rsidRDefault="00E45696" w:rsidP="00BF26EE">
                            <w:pPr>
                              <w:spacing w:after="0"/>
                              <w:rPr>
                                <w:rFonts w:ascii="Myriad Pro" w:hAnsi="Myriad Pro"/>
                                <w:sz w:val="20"/>
                                <w:szCs w:val="20"/>
                              </w:rPr>
                            </w:pPr>
                            <w:r w:rsidRPr="00BF26EE">
                              <w:rPr>
                                <w:rFonts w:ascii="Myriad Pro" w:hAnsi="Myriad Pro"/>
                                <w:b/>
                                <w:bCs/>
                                <w:sz w:val="20"/>
                                <w:szCs w:val="20"/>
                              </w:rPr>
                              <w:t xml:space="preserve">UNDAF Outcome: Strategic priority 4: </w:t>
                            </w:r>
                            <w:r w:rsidRPr="00BF26EE">
                              <w:rPr>
                                <w:rFonts w:ascii="Myriad Pro" w:hAnsi="Myriad Pro"/>
                                <w:sz w:val="20"/>
                                <w:szCs w:val="20"/>
                              </w:rPr>
                              <w:t>Leaving No One Behind: Social Development and Protection</w:t>
                            </w:r>
                          </w:p>
                          <w:p w:rsidR="00E45696" w:rsidRPr="00BF26EE" w:rsidRDefault="00E45696" w:rsidP="00BF26EE">
                            <w:pPr>
                              <w:spacing w:after="0"/>
                              <w:rPr>
                                <w:rFonts w:ascii="Myriad Pro" w:hAnsi="Myriad Pro"/>
                                <w:sz w:val="20"/>
                                <w:szCs w:val="20"/>
                              </w:rPr>
                            </w:pPr>
                            <w:r w:rsidRPr="00BF26EE">
                              <w:rPr>
                                <w:rFonts w:ascii="Myriad Pro" w:hAnsi="Myriad Pro"/>
                                <w:b/>
                                <w:bCs/>
                                <w:sz w:val="20"/>
                                <w:szCs w:val="20"/>
                              </w:rPr>
                              <w:t xml:space="preserve">Outcome 4.1: </w:t>
                            </w:r>
                            <w:r w:rsidRPr="00BF26EE">
                              <w:rPr>
                                <w:rFonts w:ascii="Myriad Pro" w:hAnsi="Myriad Pro"/>
                                <w:sz w:val="20"/>
                                <w:szCs w:val="20"/>
                              </w:rPr>
                              <w:t>More Palestinians, especially the most vulnerable, benefit from safe, inclusive, equitable and quality services.</w:t>
                            </w:r>
                          </w:p>
                          <w:p w:rsidR="00E45696" w:rsidRPr="00C21150" w:rsidRDefault="00E45696" w:rsidP="00BF26EE">
                            <w:pPr>
                              <w:spacing w:after="0"/>
                              <w:rPr>
                                <w:rFonts w:ascii="Myriad Pro" w:hAnsi="Myriad Pro"/>
                                <w:sz w:val="20"/>
                                <w:szCs w:val="20"/>
                              </w:rPr>
                            </w:pPr>
                            <w:r w:rsidRPr="00C21150">
                              <w:rPr>
                                <w:rFonts w:ascii="Myriad Pro" w:hAnsi="Myriad Pro"/>
                                <w:b/>
                                <w:bCs/>
                                <w:sz w:val="20"/>
                                <w:szCs w:val="20"/>
                                <w:lang w:val="en-US"/>
                              </w:rPr>
                              <w:t xml:space="preserve">UNDP/PAPP CP Outcome 2: </w:t>
                            </w:r>
                            <w:r w:rsidRPr="00C21150">
                              <w:rPr>
                                <w:rFonts w:ascii="Myriad Pro" w:hAnsi="Myriad Pro"/>
                                <w:sz w:val="20"/>
                                <w:szCs w:val="20"/>
                                <w:lang w:val="en-US"/>
                              </w:rPr>
                              <w:t>Inclusive, viable and equitable delivery of sustainable basic and social services, community-based infrastructure, contributing to spatial growth and productivity, economic development, people resilience, and anchored in a sustainable management of national resources</w:t>
                            </w:r>
                          </w:p>
                          <w:p w:rsidR="00E45696" w:rsidRPr="00C21150" w:rsidRDefault="00E45696" w:rsidP="005A4FCC">
                            <w:pPr>
                              <w:spacing w:after="0"/>
                              <w:rPr>
                                <w:rFonts w:ascii="Myriad Pro" w:hAnsi="Myriad Pro"/>
                                <w:b/>
                                <w:bCs/>
                                <w:sz w:val="20"/>
                                <w:szCs w:val="20"/>
                              </w:rPr>
                            </w:pPr>
                            <w:r w:rsidRPr="00C21150">
                              <w:rPr>
                                <w:rFonts w:ascii="Myriad Pro" w:hAnsi="Myriad Pro"/>
                                <w:b/>
                                <w:bCs/>
                                <w:sz w:val="20"/>
                                <w:szCs w:val="20"/>
                              </w:rPr>
                              <w:t>Indicative Output(s):</w:t>
                            </w:r>
                          </w:p>
                          <w:p w:rsidR="00E45696" w:rsidRPr="00BF26EE" w:rsidRDefault="00E45696" w:rsidP="005A4FCC">
                            <w:pPr>
                              <w:spacing w:after="0"/>
                              <w:rPr>
                                <w:rFonts w:ascii="Myriad Pro" w:hAnsi="Myriad Pro"/>
                                <w:sz w:val="20"/>
                                <w:szCs w:val="20"/>
                                <w:lang w:val="en-US"/>
                              </w:rPr>
                            </w:pPr>
                            <w:r w:rsidRPr="00BF26EE">
                              <w:rPr>
                                <w:rFonts w:ascii="Myriad Pro" w:hAnsi="Myriad Pro"/>
                                <w:b/>
                                <w:bCs/>
                                <w:sz w:val="20"/>
                                <w:szCs w:val="20"/>
                                <w:lang w:val="en-US"/>
                              </w:rPr>
                              <w:t xml:space="preserve">Output 2.2: </w:t>
                            </w:r>
                            <w:r w:rsidRPr="00BF26EE">
                              <w:rPr>
                                <w:rFonts w:ascii="Myriad Pro" w:hAnsi="Myriad Pro"/>
                                <w:sz w:val="20"/>
                                <w:szCs w:val="20"/>
                                <w:lang w:val="en-US"/>
                              </w:rPr>
                              <w:t>Reduced gap in access to basic and social services, in particular for underserved and un-deserved communities, through enhancement of infrastructure within national urban development and land resource management</w:t>
                            </w:r>
                          </w:p>
                          <w:p w:rsidR="00E45696" w:rsidRPr="00C21150" w:rsidRDefault="00E45696" w:rsidP="005A4FCC">
                            <w:pPr>
                              <w:spacing w:after="0"/>
                              <w:rPr>
                                <w:rFonts w:ascii="Myriad Pro" w:hAnsi="Myriad Pro"/>
                                <w:sz w:val="20"/>
                                <w:szCs w:val="20"/>
                              </w:rPr>
                            </w:pPr>
                            <w:r w:rsidRPr="00C21150">
                              <w:rPr>
                                <w:rFonts w:ascii="Myriad Pro" w:hAnsi="Myriad Pro"/>
                                <w:b/>
                                <w:bCs/>
                                <w:sz w:val="20"/>
                                <w:szCs w:val="20"/>
                              </w:rPr>
                              <w:t>Gender marker:</w:t>
                            </w:r>
                            <w:r w:rsidRPr="00C21150">
                              <w:rPr>
                                <w:rFonts w:ascii="Myriad Pro" w:hAnsi="Myriad Pro"/>
                                <w:sz w:val="20"/>
                                <w:szCs w:val="20"/>
                              </w:rPr>
                              <w:t xml:space="preserve"> GEN2 (Gender equality as a significant objective)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8B90A" id="Text Box 9" o:spid="_x0000_s1027" type="#_x0000_t202" style="position:absolute;left:0;text-align:left;margin-left:-40.5pt;margin-top:1.05pt;width:385.2pt;height:177.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">
                <v:textbox>
                  <w:txbxContent>
                    <w:p w:rsidR="00E45696" w:rsidRPr="00C21150" w:rsidRDefault="00E45696" w:rsidP="005A4FCC">
                      <w:pPr>
                        <w:spacing w:after="0"/>
                        <w:jc w:val="left"/>
                        <w:rPr>
                          <w:rFonts w:ascii="Myriad Pro" w:hAnsi="Myriad Pro"/>
                          <w:sz w:val="20"/>
                          <w:szCs w:val="20"/>
                        </w:rPr>
                      </w:pPr>
                      <w:r w:rsidRPr="00C21150">
                        <w:rPr>
                          <w:rFonts w:ascii="Myriad Pro" w:hAnsi="Myriad Pro"/>
                          <w:sz w:val="20"/>
                          <w:szCs w:val="20"/>
                        </w:rPr>
                        <w:t>Contributing Outcome (UNDAF/CPD, RPD or GPD):</w:t>
                      </w:r>
                    </w:p>
                    <w:p w:rsidR="00E45696" w:rsidRPr="00BF26EE" w:rsidRDefault="00E45696" w:rsidP="00BF26EE">
                      <w:pPr>
                        <w:spacing w:after="0"/>
                        <w:rPr>
                          <w:rFonts w:ascii="Myriad Pro" w:hAnsi="Myriad Pro"/>
                          <w:sz w:val="20"/>
                          <w:szCs w:val="20"/>
                        </w:rPr>
                      </w:pPr>
                      <w:r w:rsidRPr="00BF26EE">
                        <w:rPr>
                          <w:rFonts w:ascii="Myriad Pro" w:hAnsi="Myriad Pro"/>
                          <w:b/>
                          <w:bCs/>
                          <w:sz w:val="20"/>
                          <w:szCs w:val="20"/>
                        </w:rPr>
                        <w:t xml:space="preserve">UNDAF Outcome: Strategic priority 4: </w:t>
                      </w:r>
                      <w:r w:rsidRPr="00BF26EE">
                        <w:rPr>
                          <w:rFonts w:ascii="Myriad Pro" w:hAnsi="Myriad Pro"/>
                          <w:sz w:val="20"/>
                          <w:szCs w:val="20"/>
                        </w:rPr>
                        <w:t>Leaving No One Behind: Social Development and Protection</w:t>
                      </w:r>
                    </w:p>
                    <w:p w:rsidR="00E45696" w:rsidRPr="00BF26EE" w:rsidRDefault="00E45696" w:rsidP="00BF26EE">
                      <w:pPr>
                        <w:spacing w:after="0"/>
                        <w:rPr>
                          <w:rFonts w:ascii="Myriad Pro" w:hAnsi="Myriad Pro"/>
                          <w:sz w:val="20"/>
                          <w:szCs w:val="20"/>
                        </w:rPr>
                      </w:pPr>
                      <w:r w:rsidRPr="00BF26EE">
                        <w:rPr>
                          <w:rFonts w:ascii="Myriad Pro" w:hAnsi="Myriad Pro"/>
                          <w:b/>
                          <w:bCs/>
                          <w:sz w:val="20"/>
                          <w:szCs w:val="20"/>
                        </w:rPr>
                        <w:t xml:space="preserve">Outcome 4.1: </w:t>
                      </w:r>
                      <w:r w:rsidRPr="00BF26EE">
                        <w:rPr>
                          <w:rFonts w:ascii="Myriad Pro" w:hAnsi="Myriad Pro"/>
                          <w:sz w:val="20"/>
                          <w:szCs w:val="20"/>
                        </w:rPr>
                        <w:t>More Palestinians, especially the most vulnerable, benefit from safe, inclusive, equitable and quality services.</w:t>
                      </w:r>
                    </w:p>
                    <w:p w:rsidR="00E45696" w:rsidRPr="00C21150" w:rsidRDefault="00E45696" w:rsidP="00BF26EE">
                      <w:pPr>
                        <w:spacing w:after="0"/>
                        <w:rPr>
                          <w:rFonts w:ascii="Myriad Pro" w:hAnsi="Myriad Pro"/>
                          <w:sz w:val="20"/>
                          <w:szCs w:val="20"/>
                        </w:rPr>
                      </w:pPr>
                      <w:r w:rsidRPr="00C21150">
                        <w:rPr>
                          <w:rFonts w:ascii="Myriad Pro" w:hAnsi="Myriad Pro"/>
                          <w:b/>
                          <w:bCs/>
                          <w:sz w:val="20"/>
                          <w:szCs w:val="20"/>
                          <w:lang w:val="en-US"/>
                        </w:rPr>
                        <w:t xml:space="preserve">UNDP/PAPP CP Outcome 2: </w:t>
                      </w:r>
                      <w:r w:rsidRPr="00C21150">
                        <w:rPr>
                          <w:rFonts w:ascii="Myriad Pro" w:hAnsi="Myriad Pro"/>
                          <w:sz w:val="20"/>
                          <w:szCs w:val="20"/>
                          <w:lang w:val="en-US"/>
                        </w:rPr>
                        <w:t>Inclusive, viable and equitable delivery of sustainable basic and social services, community-based infrastructure, contributing to spatial growth and productivity, economic development, people resilience, and anchored in a sustainable management of national resources</w:t>
                      </w:r>
                    </w:p>
                    <w:p w:rsidR="00E45696" w:rsidRPr="00C21150" w:rsidRDefault="00E45696" w:rsidP="005A4FCC">
                      <w:pPr>
                        <w:spacing w:after="0"/>
                        <w:rPr>
                          <w:rFonts w:ascii="Myriad Pro" w:hAnsi="Myriad Pro"/>
                          <w:b/>
                          <w:bCs/>
                          <w:sz w:val="20"/>
                          <w:szCs w:val="20"/>
                        </w:rPr>
                      </w:pPr>
                      <w:r w:rsidRPr="00C21150">
                        <w:rPr>
                          <w:rFonts w:ascii="Myriad Pro" w:hAnsi="Myriad Pro"/>
                          <w:b/>
                          <w:bCs/>
                          <w:sz w:val="20"/>
                          <w:szCs w:val="20"/>
                        </w:rPr>
                        <w:t>Indicative Output(s):</w:t>
                      </w:r>
                    </w:p>
                    <w:p w:rsidR="00E45696" w:rsidRPr="00BF26EE" w:rsidRDefault="00E45696" w:rsidP="005A4FCC">
                      <w:pPr>
                        <w:spacing w:after="0"/>
                        <w:rPr>
                          <w:rFonts w:ascii="Myriad Pro" w:hAnsi="Myriad Pro"/>
                          <w:sz w:val="20"/>
                          <w:szCs w:val="20"/>
                          <w:lang w:val="en-US"/>
                        </w:rPr>
                      </w:pPr>
                      <w:r w:rsidRPr="00BF26EE">
                        <w:rPr>
                          <w:rFonts w:ascii="Myriad Pro" w:hAnsi="Myriad Pro"/>
                          <w:b/>
                          <w:bCs/>
                          <w:sz w:val="20"/>
                          <w:szCs w:val="20"/>
                          <w:lang w:val="en-US"/>
                        </w:rPr>
                        <w:t xml:space="preserve">Output 2.2: </w:t>
                      </w:r>
                      <w:r w:rsidRPr="00BF26EE">
                        <w:rPr>
                          <w:rFonts w:ascii="Myriad Pro" w:hAnsi="Myriad Pro"/>
                          <w:sz w:val="20"/>
                          <w:szCs w:val="20"/>
                          <w:lang w:val="en-US"/>
                        </w:rPr>
                        <w:t>Reduced gap in access to basic and social services, in particular for underserved and un-deserved communities, through enhancement of infrastructure within national urban development and land resource management</w:t>
                      </w:r>
                    </w:p>
                    <w:p w:rsidR="00E45696" w:rsidRPr="00C21150" w:rsidRDefault="00E45696" w:rsidP="005A4FCC">
                      <w:pPr>
                        <w:spacing w:after="0"/>
                        <w:rPr>
                          <w:rFonts w:ascii="Myriad Pro" w:hAnsi="Myriad Pro"/>
                          <w:sz w:val="20"/>
                          <w:szCs w:val="20"/>
                        </w:rPr>
                      </w:pPr>
                      <w:r w:rsidRPr="00C21150">
                        <w:rPr>
                          <w:rFonts w:ascii="Myriad Pro" w:hAnsi="Myriad Pro"/>
                          <w:b/>
                          <w:bCs/>
                          <w:sz w:val="20"/>
                          <w:szCs w:val="20"/>
                        </w:rPr>
                        <w:t>Gender marker:</w:t>
                      </w:r>
                      <w:r w:rsidRPr="00C21150">
                        <w:rPr>
                          <w:rFonts w:ascii="Myriad Pro" w:hAnsi="Myriad Pro"/>
                          <w:sz w:val="20"/>
                          <w:szCs w:val="20"/>
                        </w:rPr>
                        <w:t xml:space="preserve"> GEN2 (Gender equality as a significant objective)</w:t>
                      </w:r>
                    </w:p>
                  </w:txbxContent>
                </v:textbox>
                <w10:wrap anchorx="margin"/>
              </v:shape>
            </w:pict>
          </mc:Fallback>
        </mc:AlternateContent>
      </w:r>
      <w:r w:rsidR="005A4FCC" w:rsidRPr="00E01AEF">
        <w:rPr>
          <w:rFonts w:ascii="Myriad Pro" w:hAnsi="Myriad Pro"/>
          <w:noProof/>
          <w:sz w:val="24"/>
          <w:lang w:val="en-US"/>
        </w:rPr>
        <w:t xml:space="preserve"> </w:t>
      </w:r>
      <w:r w:rsidR="005A4FCC" w:rsidRPr="00E01AEF">
        <w:rPr>
          <w:rFonts w:ascii="Myriad Pro" w:hAnsi="Myriad Pro"/>
          <w:sz w:val="24"/>
        </w:rPr>
        <w:tab/>
      </w:r>
      <w:r w:rsidR="005A4FCC" w:rsidRPr="00E01AEF">
        <w:rPr>
          <w:rFonts w:ascii="Myriad Pro" w:hAnsi="Myriad Pro"/>
          <w:b/>
          <w:sz w:val="24"/>
        </w:rPr>
        <w:tab/>
      </w:r>
    </w:p>
    <w:p w:rsidR="005A4FCC" w:rsidRPr="00E01AEF" w:rsidRDefault="005A4FCC" w:rsidP="00636B72">
      <w:pPr>
        <w:spacing w:after="0" w:line="276" w:lineRule="auto"/>
        <w:rPr>
          <w:rFonts w:ascii="Myriad Pro" w:hAnsi="Myriad Pro"/>
          <w:sz w:val="24"/>
        </w:rPr>
      </w:pPr>
    </w:p>
    <w:p w:rsidR="005A4FCC" w:rsidRPr="00E01AEF" w:rsidRDefault="005A4FCC" w:rsidP="00636B72">
      <w:pPr>
        <w:tabs>
          <w:tab w:val="left" w:pos="960"/>
        </w:tabs>
        <w:spacing w:before="120" w:after="0" w:line="276" w:lineRule="auto"/>
        <w:rPr>
          <w:rFonts w:ascii="Myriad Pro" w:hAnsi="Myriad Pro"/>
          <w:sz w:val="24"/>
        </w:rPr>
      </w:pPr>
    </w:p>
    <w:p w:rsidR="005A4FCC" w:rsidRPr="00E01AEF" w:rsidRDefault="005A4FCC" w:rsidP="00636B72">
      <w:pPr>
        <w:tabs>
          <w:tab w:val="left" w:pos="960"/>
        </w:tabs>
        <w:spacing w:before="120" w:after="0" w:line="276" w:lineRule="auto"/>
        <w:rPr>
          <w:rFonts w:ascii="Myriad Pro" w:hAnsi="Myriad Pro"/>
          <w:sz w:val="24"/>
        </w:rPr>
      </w:pPr>
    </w:p>
    <w:p w:rsidR="005A4FCC" w:rsidRPr="00E01AEF" w:rsidRDefault="005A4FCC" w:rsidP="00636B72">
      <w:pPr>
        <w:tabs>
          <w:tab w:val="left" w:pos="960"/>
        </w:tabs>
        <w:spacing w:before="120" w:after="0" w:line="276" w:lineRule="auto"/>
        <w:rPr>
          <w:rFonts w:ascii="Myriad Pro" w:hAnsi="Myriad Pro"/>
          <w:sz w:val="24"/>
        </w:rPr>
      </w:pPr>
    </w:p>
    <w:p w:rsidR="005A4FCC" w:rsidRDefault="005A4FCC" w:rsidP="00636B72">
      <w:pPr>
        <w:tabs>
          <w:tab w:val="left" w:pos="960"/>
        </w:tabs>
        <w:spacing w:before="120" w:after="0" w:line="276" w:lineRule="auto"/>
        <w:rPr>
          <w:rFonts w:ascii="Myriad Pro" w:hAnsi="Myriad Pro"/>
          <w:sz w:val="24"/>
        </w:rPr>
      </w:pPr>
    </w:p>
    <w:p w:rsidR="005A4FCC" w:rsidRPr="00E01AEF" w:rsidRDefault="005A4FCC" w:rsidP="00636B72">
      <w:pPr>
        <w:tabs>
          <w:tab w:val="left" w:pos="960"/>
        </w:tabs>
        <w:spacing w:before="120" w:after="0" w:line="276" w:lineRule="auto"/>
        <w:rPr>
          <w:rFonts w:ascii="Myriad Pro" w:hAnsi="Myriad Pro"/>
          <w:sz w:val="24"/>
        </w:rPr>
      </w:pPr>
    </w:p>
    <w:p w:rsidR="005A4FCC" w:rsidRPr="00E01AEF" w:rsidRDefault="005A4FCC" w:rsidP="00636B72">
      <w:pPr>
        <w:tabs>
          <w:tab w:val="left" w:pos="960"/>
        </w:tabs>
        <w:spacing w:before="120" w:after="0" w:line="276" w:lineRule="auto"/>
        <w:rPr>
          <w:rFonts w:ascii="Myriad Pro" w:hAnsi="Myriad Pro"/>
          <w:sz w:val="24"/>
        </w:rPr>
      </w:pPr>
    </w:p>
    <w:bookmarkStart w:id="5" w:name="_Toc487460421" w:displacedByCustomXml="next"/>
    <w:sdt>
      <w:sdtPr>
        <w:rPr>
          <w:rFonts w:ascii="Arial" w:eastAsia="Times New Roman" w:hAnsi="Arial" w:cs="Times New Roman"/>
          <w:color w:val="auto"/>
          <w:sz w:val="22"/>
          <w:szCs w:val="24"/>
          <w:lang w:val="en-GB"/>
        </w:rPr>
        <w:id w:val="-1498574473"/>
        <w:docPartObj>
          <w:docPartGallery w:val="Table of Contents"/>
          <w:docPartUnique/>
        </w:docPartObj>
      </w:sdtPr>
      <w:sdtEndPr>
        <w:rPr>
          <w:b/>
          <w:bCs/>
          <w:noProof/>
        </w:rPr>
      </w:sdtEndPr>
      <w:sdtContent>
        <w:p w:rsidR="004541C1" w:rsidRDefault="004541C1">
          <w:pPr>
            <w:pStyle w:val="TOCHeading"/>
          </w:pPr>
          <w:r>
            <w:t>Table of Contents</w:t>
          </w:r>
        </w:p>
        <w:p w:rsidR="00AC1E40" w:rsidRDefault="004541C1">
          <w:pPr>
            <w:pStyle w:val="TOC1"/>
            <w:tabs>
              <w:tab w:val="left" w:pos="440"/>
              <w:tab w:val="right" w:leader="dot" w:pos="9016"/>
            </w:tabs>
            <w:rPr>
              <w:rFonts w:asciiTheme="minorHAnsi" w:eastAsiaTheme="minorEastAsia" w:hAnsiTheme="minorHAnsi" w:cstheme="minorBidi"/>
              <w:noProof/>
              <w:szCs w:val="22"/>
              <w:lang w:val="en-US"/>
            </w:rPr>
          </w:pPr>
          <w:r>
            <w:fldChar w:fldCharType="begin"/>
          </w:r>
          <w:r>
            <w:instrText xml:space="preserve"> TOC \o "1-3" \h \z \u </w:instrText>
          </w:r>
          <w:r>
            <w:fldChar w:fldCharType="separate"/>
          </w:r>
          <w:hyperlink w:anchor="_Toc531778700" w:history="1">
            <w:r w:rsidR="00AC1E40" w:rsidRPr="004A784D">
              <w:rPr>
                <w:rStyle w:val="Hyperlink"/>
                <w:rFonts w:ascii="Myriad Pro" w:hAnsi="Myriad Pro"/>
                <w:noProof/>
              </w:rPr>
              <w:t>I.</w:t>
            </w:r>
            <w:r w:rsidR="00AC1E40">
              <w:rPr>
                <w:rFonts w:asciiTheme="minorHAnsi" w:eastAsiaTheme="minorEastAsia" w:hAnsiTheme="minorHAnsi" w:cstheme="minorBidi"/>
                <w:noProof/>
                <w:szCs w:val="22"/>
                <w:lang w:val="en-US"/>
              </w:rPr>
              <w:tab/>
            </w:r>
            <w:r w:rsidR="00AC1E40" w:rsidRPr="004A784D">
              <w:rPr>
                <w:rStyle w:val="Hyperlink"/>
                <w:rFonts w:ascii="Myriad Pro" w:hAnsi="Myriad Pro"/>
                <w:noProof/>
              </w:rPr>
              <w:t>Development Challenge:</w:t>
            </w:r>
            <w:r w:rsidR="00AC1E40">
              <w:rPr>
                <w:noProof/>
                <w:webHidden/>
              </w:rPr>
              <w:tab/>
            </w:r>
            <w:r w:rsidR="00AC1E40">
              <w:rPr>
                <w:noProof/>
                <w:webHidden/>
              </w:rPr>
              <w:fldChar w:fldCharType="begin"/>
            </w:r>
            <w:r w:rsidR="00AC1E40">
              <w:rPr>
                <w:noProof/>
                <w:webHidden/>
              </w:rPr>
              <w:instrText xml:space="preserve"> PAGEREF _Toc531778700 \h </w:instrText>
            </w:r>
            <w:r w:rsidR="00AC1E40">
              <w:rPr>
                <w:noProof/>
                <w:webHidden/>
              </w:rPr>
            </w:r>
            <w:r w:rsidR="00AC1E40">
              <w:rPr>
                <w:noProof/>
                <w:webHidden/>
              </w:rPr>
              <w:fldChar w:fldCharType="separate"/>
            </w:r>
            <w:r w:rsidR="00E45696">
              <w:rPr>
                <w:noProof/>
                <w:webHidden/>
              </w:rPr>
              <w:t>6</w:t>
            </w:r>
            <w:r w:rsidR="00AC1E40">
              <w:rPr>
                <w:noProof/>
                <w:webHidden/>
              </w:rPr>
              <w:fldChar w:fldCharType="end"/>
            </w:r>
          </w:hyperlink>
        </w:p>
        <w:p w:rsidR="00AC1E40" w:rsidRDefault="00E45696">
          <w:pPr>
            <w:pStyle w:val="TOC1"/>
            <w:tabs>
              <w:tab w:val="left" w:pos="440"/>
              <w:tab w:val="right" w:leader="dot" w:pos="9016"/>
            </w:tabs>
            <w:rPr>
              <w:rFonts w:asciiTheme="minorHAnsi" w:eastAsiaTheme="minorEastAsia" w:hAnsiTheme="minorHAnsi" w:cstheme="minorBidi"/>
              <w:noProof/>
              <w:szCs w:val="22"/>
              <w:lang w:val="en-US"/>
            </w:rPr>
          </w:pPr>
          <w:hyperlink w:anchor="_Toc531778701" w:history="1">
            <w:r w:rsidR="00AC1E40" w:rsidRPr="004A784D">
              <w:rPr>
                <w:rStyle w:val="Hyperlink"/>
                <w:rFonts w:ascii="Myriad Pro" w:hAnsi="Myriad Pro"/>
                <w:noProof/>
              </w:rPr>
              <w:t>II.</w:t>
            </w:r>
            <w:r w:rsidR="00AC1E40">
              <w:rPr>
                <w:rFonts w:asciiTheme="minorHAnsi" w:eastAsiaTheme="minorEastAsia" w:hAnsiTheme="minorHAnsi" w:cstheme="minorBidi"/>
                <w:noProof/>
                <w:szCs w:val="22"/>
                <w:lang w:val="en-US"/>
              </w:rPr>
              <w:tab/>
            </w:r>
            <w:r w:rsidR="00AC1E40" w:rsidRPr="004A784D">
              <w:rPr>
                <w:rStyle w:val="Hyperlink"/>
                <w:rFonts w:ascii="Myriad Pro" w:hAnsi="Myriad Pro"/>
                <w:noProof/>
              </w:rPr>
              <w:t>Strategy</w:t>
            </w:r>
            <w:r w:rsidR="00AC1E40">
              <w:rPr>
                <w:noProof/>
                <w:webHidden/>
              </w:rPr>
              <w:tab/>
            </w:r>
            <w:r w:rsidR="00AC1E40">
              <w:rPr>
                <w:noProof/>
                <w:webHidden/>
              </w:rPr>
              <w:fldChar w:fldCharType="begin"/>
            </w:r>
            <w:r w:rsidR="00AC1E40">
              <w:rPr>
                <w:noProof/>
                <w:webHidden/>
              </w:rPr>
              <w:instrText xml:space="preserve"> PAGEREF _Toc531778701 \h </w:instrText>
            </w:r>
            <w:r w:rsidR="00AC1E40">
              <w:rPr>
                <w:noProof/>
                <w:webHidden/>
              </w:rPr>
            </w:r>
            <w:r w:rsidR="00AC1E40">
              <w:rPr>
                <w:noProof/>
                <w:webHidden/>
              </w:rPr>
              <w:fldChar w:fldCharType="separate"/>
            </w:r>
            <w:r>
              <w:rPr>
                <w:noProof/>
                <w:webHidden/>
              </w:rPr>
              <w:t>7</w:t>
            </w:r>
            <w:r w:rsidR="00AC1E40">
              <w:rPr>
                <w:noProof/>
                <w:webHidden/>
              </w:rPr>
              <w:fldChar w:fldCharType="end"/>
            </w:r>
          </w:hyperlink>
        </w:p>
        <w:p w:rsidR="00AC1E40" w:rsidRDefault="00E45696">
          <w:pPr>
            <w:pStyle w:val="TOC1"/>
            <w:tabs>
              <w:tab w:val="left" w:pos="440"/>
              <w:tab w:val="right" w:leader="dot" w:pos="9016"/>
            </w:tabs>
            <w:rPr>
              <w:rFonts w:asciiTheme="minorHAnsi" w:eastAsiaTheme="minorEastAsia" w:hAnsiTheme="minorHAnsi" w:cstheme="minorBidi"/>
              <w:noProof/>
              <w:szCs w:val="22"/>
              <w:lang w:val="en-US"/>
            </w:rPr>
          </w:pPr>
          <w:hyperlink w:anchor="_Toc531778702" w:history="1">
            <w:r w:rsidR="00AC1E40" w:rsidRPr="004A784D">
              <w:rPr>
                <w:rStyle w:val="Hyperlink"/>
                <w:rFonts w:ascii="Myriad Pro" w:hAnsi="Myriad Pro"/>
                <w:noProof/>
              </w:rPr>
              <w:t>III.</w:t>
            </w:r>
            <w:r w:rsidR="00AC1E40">
              <w:rPr>
                <w:rFonts w:asciiTheme="minorHAnsi" w:eastAsiaTheme="minorEastAsia" w:hAnsiTheme="minorHAnsi" w:cstheme="minorBidi"/>
                <w:noProof/>
                <w:szCs w:val="22"/>
                <w:lang w:val="en-US"/>
              </w:rPr>
              <w:tab/>
            </w:r>
            <w:r w:rsidR="00AC1E40" w:rsidRPr="004A784D">
              <w:rPr>
                <w:rStyle w:val="Hyperlink"/>
                <w:rFonts w:ascii="Myriad Pro" w:hAnsi="Myriad Pro"/>
                <w:noProof/>
              </w:rPr>
              <w:t>Results and Partnerships:</w:t>
            </w:r>
            <w:r w:rsidR="00AC1E40">
              <w:rPr>
                <w:noProof/>
                <w:webHidden/>
              </w:rPr>
              <w:tab/>
            </w:r>
            <w:r w:rsidR="00AC1E40">
              <w:rPr>
                <w:noProof/>
                <w:webHidden/>
              </w:rPr>
              <w:fldChar w:fldCharType="begin"/>
            </w:r>
            <w:r w:rsidR="00AC1E40">
              <w:rPr>
                <w:noProof/>
                <w:webHidden/>
              </w:rPr>
              <w:instrText xml:space="preserve"> PAGEREF _Toc531778702 \h </w:instrText>
            </w:r>
            <w:r w:rsidR="00AC1E40">
              <w:rPr>
                <w:noProof/>
                <w:webHidden/>
              </w:rPr>
            </w:r>
            <w:r w:rsidR="00AC1E40">
              <w:rPr>
                <w:noProof/>
                <w:webHidden/>
              </w:rPr>
              <w:fldChar w:fldCharType="separate"/>
            </w:r>
            <w:r>
              <w:rPr>
                <w:noProof/>
                <w:webHidden/>
              </w:rPr>
              <w:t>8</w:t>
            </w:r>
            <w:r w:rsidR="00AC1E40">
              <w:rPr>
                <w:noProof/>
                <w:webHidden/>
              </w:rPr>
              <w:fldChar w:fldCharType="end"/>
            </w:r>
          </w:hyperlink>
        </w:p>
        <w:p w:rsidR="00AC1E40" w:rsidRDefault="00E45696">
          <w:pPr>
            <w:pStyle w:val="TOC1"/>
            <w:tabs>
              <w:tab w:val="left" w:pos="660"/>
              <w:tab w:val="right" w:leader="dot" w:pos="9016"/>
            </w:tabs>
            <w:rPr>
              <w:rFonts w:asciiTheme="minorHAnsi" w:eastAsiaTheme="minorEastAsia" w:hAnsiTheme="minorHAnsi" w:cstheme="minorBidi"/>
              <w:noProof/>
              <w:szCs w:val="22"/>
              <w:lang w:val="en-US"/>
            </w:rPr>
          </w:pPr>
          <w:hyperlink w:anchor="_Toc531778703" w:history="1">
            <w:r w:rsidR="00AC1E40" w:rsidRPr="004A784D">
              <w:rPr>
                <w:rStyle w:val="Hyperlink"/>
                <w:rFonts w:ascii="Myriad Pro" w:hAnsi="Myriad Pro"/>
                <w:noProof/>
              </w:rPr>
              <w:t>IV.</w:t>
            </w:r>
            <w:r w:rsidR="00AC1E40">
              <w:rPr>
                <w:rFonts w:asciiTheme="minorHAnsi" w:eastAsiaTheme="minorEastAsia" w:hAnsiTheme="minorHAnsi" w:cstheme="minorBidi"/>
                <w:noProof/>
                <w:szCs w:val="22"/>
                <w:lang w:val="en-US"/>
              </w:rPr>
              <w:tab/>
            </w:r>
            <w:r w:rsidR="00AC1E40" w:rsidRPr="004A784D">
              <w:rPr>
                <w:rStyle w:val="Hyperlink"/>
                <w:rFonts w:ascii="Myriad Pro" w:hAnsi="Myriad Pro"/>
                <w:noProof/>
              </w:rPr>
              <w:t>Results Framework</w:t>
            </w:r>
            <w:r w:rsidR="00AC1E40">
              <w:rPr>
                <w:noProof/>
                <w:webHidden/>
              </w:rPr>
              <w:tab/>
            </w:r>
            <w:r w:rsidR="00AC1E40">
              <w:rPr>
                <w:noProof/>
                <w:webHidden/>
              </w:rPr>
              <w:fldChar w:fldCharType="begin"/>
            </w:r>
            <w:r w:rsidR="00AC1E40">
              <w:rPr>
                <w:noProof/>
                <w:webHidden/>
              </w:rPr>
              <w:instrText xml:space="preserve"> PAGEREF _Toc531778703 \h </w:instrText>
            </w:r>
            <w:r w:rsidR="00AC1E40">
              <w:rPr>
                <w:noProof/>
                <w:webHidden/>
              </w:rPr>
            </w:r>
            <w:r w:rsidR="00AC1E40">
              <w:rPr>
                <w:noProof/>
                <w:webHidden/>
              </w:rPr>
              <w:fldChar w:fldCharType="separate"/>
            </w:r>
            <w:r>
              <w:rPr>
                <w:noProof/>
                <w:webHidden/>
              </w:rPr>
              <w:t>19</w:t>
            </w:r>
            <w:r w:rsidR="00AC1E40">
              <w:rPr>
                <w:noProof/>
                <w:webHidden/>
              </w:rPr>
              <w:fldChar w:fldCharType="end"/>
            </w:r>
          </w:hyperlink>
        </w:p>
        <w:p w:rsidR="00AC1E40" w:rsidRDefault="00E45696">
          <w:pPr>
            <w:pStyle w:val="TOC1"/>
            <w:tabs>
              <w:tab w:val="left" w:pos="440"/>
              <w:tab w:val="right" w:leader="dot" w:pos="9016"/>
            </w:tabs>
            <w:rPr>
              <w:rFonts w:asciiTheme="minorHAnsi" w:eastAsiaTheme="minorEastAsia" w:hAnsiTheme="minorHAnsi" w:cstheme="minorBidi"/>
              <w:noProof/>
              <w:szCs w:val="22"/>
              <w:lang w:val="en-US"/>
            </w:rPr>
          </w:pPr>
          <w:hyperlink w:anchor="_Toc531778704" w:history="1">
            <w:r w:rsidR="00AC1E40" w:rsidRPr="004A784D">
              <w:rPr>
                <w:rStyle w:val="Hyperlink"/>
                <w:rFonts w:ascii="Myriad Pro" w:hAnsi="Myriad Pro"/>
                <w:noProof/>
              </w:rPr>
              <w:t>V.</w:t>
            </w:r>
            <w:r w:rsidR="00AC1E40">
              <w:rPr>
                <w:rFonts w:asciiTheme="minorHAnsi" w:eastAsiaTheme="minorEastAsia" w:hAnsiTheme="minorHAnsi" w:cstheme="minorBidi"/>
                <w:noProof/>
                <w:szCs w:val="22"/>
                <w:lang w:val="en-US"/>
              </w:rPr>
              <w:tab/>
            </w:r>
            <w:r w:rsidR="00AC1E40" w:rsidRPr="004A784D">
              <w:rPr>
                <w:rStyle w:val="Hyperlink"/>
                <w:rFonts w:ascii="Myriad Pro" w:hAnsi="Myriad Pro"/>
                <w:noProof/>
              </w:rPr>
              <w:t>Monitoring And Evaluation</w:t>
            </w:r>
            <w:r w:rsidR="00AC1E40">
              <w:rPr>
                <w:noProof/>
                <w:webHidden/>
              </w:rPr>
              <w:tab/>
            </w:r>
            <w:r w:rsidR="00AC1E40">
              <w:rPr>
                <w:noProof/>
                <w:webHidden/>
              </w:rPr>
              <w:fldChar w:fldCharType="begin"/>
            </w:r>
            <w:r w:rsidR="00AC1E40">
              <w:rPr>
                <w:noProof/>
                <w:webHidden/>
              </w:rPr>
              <w:instrText xml:space="preserve"> PAGEREF _Toc531778704 \h </w:instrText>
            </w:r>
            <w:r w:rsidR="00AC1E40">
              <w:rPr>
                <w:noProof/>
                <w:webHidden/>
              </w:rPr>
            </w:r>
            <w:r w:rsidR="00AC1E40">
              <w:rPr>
                <w:noProof/>
                <w:webHidden/>
              </w:rPr>
              <w:fldChar w:fldCharType="separate"/>
            </w:r>
            <w:r>
              <w:rPr>
                <w:noProof/>
                <w:webHidden/>
              </w:rPr>
              <w:t>25</w:t>
            </w:r>
            <w:r w:rsidR="00AC1E40">
              <w:rPr>
                <w:noProof/>
                <w:webHidden/>
              </w:rPr>
              <w:fldChar w:fldCharType="end"/>
            </w:r>
          </w:hyperlink>
        </w:p>
        <w:p w:rsidR="00AC1E40" w:rsidRDefault="00E45696">
          <w:pPr>
            <w:pStyle w:val="TOC1"/>
            <w:tabs>
              <w:tab w:val="left" w:pos="660"/>
              <w:tab w:val="right" w:leader="dot" w:pos="9016"/>
            </w:tabs>
            <w:rPr>
              <w:rFonts w:asciiTheme="minorHAnsi" w:eastAsiaTheme="minorEastAsia" w:hAnsiTheme="minorHAnsi" w:cstheme="minorBidi"/>
              <w:noProof/>
              <w:szCs w:val="22"/>
              <w:lang w:val="en-US"/>
            </w:rPr>
          </w:pPr>
          <w:hyperlink w:anchor="_Toc531778705" w:history="1">
            <w:r w:rsidR="00AC1E40" w:rsidRPr="004A784D">
              <w:rPr>
                <w:rStyle w:val="Hyperlink"/>
                <w:rFonts w:ascii="Myriad Pro" w:hAnsi="Myriad Pro"/>
                <w:noProof/>
              </w:rPr>
              <w:t>VI.</w:t>
            </w:r>
            <w:r w:rsidR="00AC1E40">
              <w:rPr>
                <w:rFonts w:asciiTheme="minorHAnsi" w:eastAsiaTheme="minorEastAsia" w:hAnsiTheme="minorHAnsi" w:cstheme="minorBidi"/>
                <w:noProof/>
                <w:szCs w:val="22"/>
                <w:lang w:val="en-US"/>
              </w:rPr>
              <w:tab/>
            </w:r>
            <w:r w:rsidR="00AC1E40" w:rsidRPr="004A784D">
              <w:rPr>
                <w:rStyle w:val="Hyperlink"/>
                <w:rFonts w:ascii="Myriad Pro" w:hAnsi="Myriad Pro"/>
                <w:noProof/>
              </w:rPr>
              <w:t>Multi-Year Work Plan</w:t>
            </w:r>
            <w:r w:rsidR="00AC1E40">
              <w:rPr>
                <w:noProof/>
                <w:webHidden/>
              </w:rPr>
              <w:tab/>
            </w:r>
            <w:r w:rsidR="00AC1E40">
              <w:rPr>
                <w:noProof/>
                <w:webHidden/>
              </w:rPr>
              <w:fldChar w:fldCharType="begin"/>
            </w:r>
            <w:r w:rsidR="00AC1E40">
              <w:rPr>
                <w:noProof/>
                <w:webHidden/>
              </w:rPr>
              <w:instrText xml:space="preserve"> PAGEREF _Toc531778705 \h </w:instrText>
            </w:r>
            <w:r w:rsidR="00AC1E40">
              <w:rPr>
                <w:noProof/>
                <w:webHidden/>
              </w:rPr>
            </w:r>
            <w:r w:rsidR="00AC1E40">
              <w:rPr>
                <w:noProof/>
                <w:webHidden/>
              </w:rPr>
              <w:fldChar w:fldCharType="separate"/>
            </w:r>
            <w:r>
              <w:rPr>
                <w:noProof/>
                <w:webHidden/>
              </w:rPr>
              <w:t>26</w:t>
            </w:r>
            <w:r w:rsidR="00AC1E40">
              <w:rPr>
                <w:noProof/>
                <w:webHidden/>
              </w:rPr>
              <w:fldChar w:fldCharType="end"/>
            </w:r>
          </w:hyperlink>
        </w:p>
        <w:p w:rsidR="00AC1E40" w:rsidRDefault="00E45696">
          <w:pPr>
            <w:pStyle w:val="TOC1"/>
            <w:tabs>
              <w:tab w:val="left" w:pos="660"/>
              <w:tab w:val="right" w:leader="dot" w:pos="9016"/>
            </w:tabs>
            <w:rPr>
              <w:rFonts w:asciiTheme="minorHAnsi" w:eastAsiaTheme="minorEastAsia" w:hAnsiTheme="minorHAnsi" w:cstheme="minorBidi"/>
              <w:noProof/>
              <w:szCs w:val="22"/>
              <w:lang w:val="en-US"/>
            </w:rPr>
          </w:pPr>
          <w:hyperlink w:anchor="_Toc531778706" w:history="1">
            <w:r w:rsidR="00AC1E40" w:rsidRPr="004A784D">
              <w:rPr>
                <w:rStyle w:val="Hyperlink"/>
                <w:rFonts w:ascii="Myriad Pro" w:hAnsi="Myriad Pro"/>
                <w:noProof/>
              </w:rPr>
              <w:t>VII.</w:t>
            </w:r>
            <w:r w:rsidR="00AC1E40">
              <w:rPr>
                <w:rFonts w:asciiTheme="minorHAnsi" w:eastAsiaTheme="minorEastAsia" w:hAnsiTheme="minorHAnsi" w:cstheme="minorBidi"/>
                <w:noProof/>
                <w:szCs w:val="22"/>
                <w:lang w:val="en-US"/>
              </w:rPr>
              <w:tab/>
            </w:r>
            <w:r w:rsidR="00AC1E40" w:rsidRPr="004A784D">
              <w:rPr>
                <w:rStyle w:val="Hyperlink"/>
                <w:rFonts w:ascii="Myriad Pro" w:hAnsi="Myriad Pro"/>
                <w:noProof/>
              </w:rPr>
              <w:t>Planned Budget:</w:t>
            </w:r>
            <w:r w:rsidR="00AC1E40">
              <w:rPr>
                <w:noProof/>
                <w:webHidden/>
              </w:rPr>
              <w:tab/>
            </w:r>
            <w:r w:rsidR="00AC1E40">
              <w:rPr>
                <w:noProof/>
                <w:webHidden/>
              </w:rPr>
              <w:fldChar w:fldCharType="begin"/>
            </w:r>
            <w:r w:rsidR="00AC1E40">
              <w:rPr>
                <w:noProof/>
                <w:webHidden/>
              </w:rPr>
              <w:instrText xml:space="preserve"> PAGEREF _Toc531778706 \h </w:instrText>
            </w:r>
            <w:r w:rsidR="00AC1E40">
              <w:rPr>
                <w:noProof/>
                <w:webHidden/>
              </w:rPr>
            </w:r>
            <w:r w:rsidR="00AC1E40">
              <w:rPr>
                <w:noProof/>
                <w:webHidden/>
              </w:rPr>
              <w:fldChar w:fldCharType="separate"/>
            </w:r>
            <w:r>
              <w:rPr>
                <w:noProof/>
                <w:webHidden/>
              </w:rPr>
              <w:t>30</w:t>
            </w:r>
            <w:r w:rsidR="00AC1E40">
              <w:rPr>
                <w:noProof/>
                <w:webHidden/>
              </w:rPr>
              <w:fldChar w:fldCharType="end"/>
            </w:r>
          </w:hyperlink>
        </w:p>
        <w:p w:rsidR="00AC1E40" w:rsidRDefault="00E45696">
          <w:pPr>
            <w:pStyle w:val="TOC1"/>
            <w:tabs>
              <w:tab w:val="left" w:pos="660"/>
              <w:tab w:val="right" w:leader="dot" w:pos="9016"/>
            </w:tabs>
            <w:rPr>
              <w:rFonts w:asciiTheme="minorHAnsi" w:eastAsiaTheme="minorEastAsia" w:hAnsiTheme="minorHAnsi" w:cstheme="minorBidi"/>
              <w:noProof/>
              <w:szCs w:val="22"/>
              <w:lang w:val="en-US"/>
            </w:rPr>
          </w:pPr>
          <w:hyperlink w:anchor="_Toc531778707" w:history="1">
            <w:r w:rsidR="00AC1E40" w:rsidRPr="004A784D">
              <w:rPr>
                <w:rStyle w:val="Hyperlink"/>
                <w:rFonts w:ascii="Myriad Pro" w:hAnsi="Myriad Pro"/>
                <w:noProof/>
              </w:rPr>
              <w:t>VIII.</w:t>
            </w:r>
            <w:r w:rsidR="00AC1E40">
              <w:rPr>
                <w:rFonts w:asciiTheme="minorHAnsi" w:eastAsiaTheme="minorEastAsia" w:hAnsiTheme="minorHAnsi" w:cstheme="minorBidi"/>
                <w:noProof/>
                <w:szCs w:val="22"/>
                <w:lang w:val="en-US"/>
              </w:rPr>
              <w:tab/>
            </w:r>
            <w:r w:rsidR="00AC1E40" w:rsidRPr="004A784D">
              <w:rPr>
                <w:rStyle w:val="Hyperlink"/>
                <w:rFonts w:ascii="Myriad Pro" w:hAnsi="Myriad Pro"/>
                <w:noProof/>
              </w:rPr>
              <w:t>Governance and Management Arrangements</w:t>
            </w:r>
            <w:r w:rsidR="00AC1E40">
              <w:rPr>
                <w:noProof/>
                <w:webHidden/>
              </w:rPr>
              <w:tab/>
            </w:r>
            <w:r w:rsidR="00AC1E40">
              <w:rPr>
                <w:noProof/>
                <w:webHidden/>
              </w:rPr>
              <w:fldChar w:fldCharType="begin"/>
            </w:r>
            <w:r w:rsidR="00AC1E40">
              <w:rPr>
                <w:noProof/>
                <w:webHidden/>
              </w:rPr>
              <w:instrText xml:space="preserve"> PAGEREF _Toc531778707 \h </w:instrText>
            </w:r>
            <w:r w:rsidR="00AC1E40">
              <w:rPr>
                <w:noProof/>
                <w:webHidden/>
              </w:rPr>
            </w:r>
            <w:r w:rsidR="00AC1E40">
              <w:rPr>
                <w:noProof/>
                <w:webHidden/>
              </w:rPr>
              <w:fldChar w:fldCharType="separate"/>
            </w:r>
            <w:r>
              <w:rPr>
                <w:noProof/>
                <w:webHidden/>
              </w:rPr>
              <w:t>30</w:t>
            </w:r>
            <w:r w:rsidR="00AC1E40">
              <w:rPr>
                <w:noProof/>
                <w:webHidden/>
              </w:rPr>
              <w:fldChar w:fldCharType="end"/>
            </w:r>
          </w:hyperlink>
        </w:p>
        <w:p w:rsidR="00AC1E40" w:rsidRDefault="00E45696">
          <w:pPr>
            <w:pStyle w:val="TOC1"/>
            <w:tabs>
              <w:tab w:val="left" w:pos="660"/>
              <w:tab w:val="right" w:leader="dot" w:pos="9016"/>
            </w:tabs>
            <w:rPr>
              <w:rFonts w:asciiTheme="minorHAnsi" w:eastAsiaTheme="minorEastAsia" w:hAnsiTheme="minorHAnsi" w:cstheme="minorBidi"/>
              <w:noProof/>
              <w:szCs w:val="22"/>
              <w:lang w:val="en-US"/>
            </w:rPr>
          </w:pPr>
          <w:hyperlink w:anchor="_Toc531778708" w:history="1">
            <w:r w:rsidR="00AC1E40" w:rsidRPr="004A784D">
              <w:rPr>
                <w:rStyle w:val="Hyperlink"/>
                <w:rFonts w:ascii="Myriad Pro" w:hAnsi="Myriad Pro"/>
                <w:noProof/>
              </w:rPr>
              <w:t>IX.</w:t>
            </w:r>
            <w:r w:rsidR="00AC1E40">
              <w:rPr>
                <w:rFonts w:asciiTheme="minorHAnsi" w:eastAsiaTheme="minorEastAsia" w:hAnsiTheme="minorHAnsi" w:cstheme="minorBidi"/>
                <w:noProof/>
                <w:szCs w:val="22"/>
                <w:lang w:val="en-US"/>
              </w:rPr>
              <w:tab/>
            </w:r>
            <w:r w:rsidR="00AC1E40" w:rsidRPr="004A784D">
              <w:rPr>
                <w:rStyle w:val="Hyperlink"/>
                <w:rFonts w:ascii="Myriad Pro" w:hAnsi="Myriad Pro"/>
                <w:noProof/>
              </w:rPr>
              <w:t>Risk Management</w:t>
            </w:r>
            <w:r w:rsidR="00AC1E40">
              <w:rPr>
                <w:noProof/>
                <w:webHidden/>
              </w:rPr>
              <w:tab/>
            </w:r>
            <w:r w:rsidR="00AC1E40">
              <w:rPr>
                <w:noProof/>
                <w:webHidden/>
              </w:rPr>
              <w:fldChar w:fldCharType="begin"/>
            </w:r>
            <w:r w:rsidR="00AC1E40">
              <w:rPr>
                <w:noProof/>
                <w:webHidden/>
              </w:rPr>
              <w:instrText xml:space="preserve"> PAGEREF _Toc531778708 \h </w:instrText>
            </w:r>
            <w:r w:rsidR="00AC1E40">
              <w:rPr>
                <w:noProof/>
                <w:webHidden/>
              </w:rPr>
            </w:r>
            <w:r w:rsidR="00AC1E40">
              <w:rPr>
                <w:noProof/>
                <w:webHidden/>
              </w:rPr>
              <w:fldChar w:fldCharType="separate"/>
            </w:r>
            <w:r>
              <w:rPr>
                <w:noProof/>
                <w:webHidden/>
              </w:rPr>
              <w:t>33</w:t>
            </w:r>
            <w:r w:rsidR="00AC1E40">
              <w:rPr>
                <w:noProof/>
                <w:webHidden/>
              </w:rPr>
              <w:fldChar w:fldCharType="end"/>
            </w:r>
          </w:hyperlink>
        </w:p>
        <w:p w:rsidR="00AC1E40" w:rsidRDefault="00E45696">
          <w:pPr>
            <w:pStyle w:val="TOC1"/>
            <w:tabs>
              <w:tab w:val="left" w:pos="440"/>
              <w:tab w:val="right" w:leader="dot" w:pos="9016"/>
            </w:tabs>
            <w:rPr>
              <w:rFonts w:asciiTheme="minorHAnsi" w:eastAsiaTheme="minorEastAsia" w:hAnsiTheme="minorHAnsi" w:cstheme="minorBidi"/>
              <w:noProof/>
              <w:szCs w:val="22"/>
              <w:lang w:val="en-US"/>
            </w:rPr>
          </w:pPr>
          <w:hyperlink w:anchor="_Toc531778709" w:history="1">
            <w:r w:rsidR="00AC1E40" w:rsidRPr="004A784D">
              <w:rPr>
                <w:rStyle w:val="Hyperlink"/>
                <w:rFonts w:ascii="Myriad Pro" w:hAnsi="Myriad Pro"/>
                <w:noProof/>
              </w:rPr>
              <w:t>X.</w:t>
            </w:r>
            <w:r w:rsidR="00AC1E40">
              <w:rPr>
                <w:rFonts w:asciiTheme="minorHAnsi" w:eastAsiaTheme="minorEastAsia" w:hAnsiTheme="minorHAnsi" w:cstheme="minorBidi"/>
                <w:noProof/>
                <w:szCs w:val="22"/>
                <w:lang w:val="en-US"/>
              </w:rPr>
              <w:tab/>
            </w:r>
            <w:r w:rsidR="00AC1E40" w:rsidRPr="004A784D">
              <w:rPr>
                <w:rStyle w:val="Hyperlink"/>
                <w:rFonts w:ascii="Myriad Pro" w:hAnsi="Myriad Pro"/>
                <w:noProof/>
              </w:rPr>
              <w:t>Visibility Plan</w:t>
            </w:r>
            <w:r w:rsidR="00AC1E40">
              <w:rPr>
                <w:noProof/>
                <w:webHidden/>
              </w:rPr>
              <w:tab/>
            </w:r>
            <w:r w:rsidR="00AC1E40">
              <w:rPr>
                <w:noProof/>
                <w:webHidden/>
              </w:rPr>
              <w:fldChar w:fldCharType="begin"/>
            </w:r>
            <w:r w:rsidR="00AC1E40">
              <w:rPr>
                <w:noProof/>
                <w:webHidden/>
              </w:rPr>
              <w:instrText xml:space="preserve"> PAGEREF _Toc531778709 \h </w:instrText>
            </w:r>
            <w:r w:rsidR="00AC1E40">
              <w:rPr>
                <w:noProof/>
                <w:webHidden/>
              </w:rPr>
            </w:r>
            <w:r w:rsidR="00AC1E40">
              <w:rPr>
                <w:noProof/>
                <w:webHidden/>
              </w:rPr>
              <w:fldChar w:fldCharType="separate"/>
            </w:r>
            <w:r>
              <w:rPr>
                <w:noProof/>
                <w:webHidden/>
              </w:rPr>
              <w:t>35</w:t>
            </w:r>
            <w:r w:rsidR="00AC1E40">
              <w:rPr>
                <w:noProof/>
                <w:webHidden/>
              </w:rPr>
              <w:fldChar w:fldCharType="end"/>
            </w:r>
          </w:hyperlink>
        </w:p>
        <w:p w:rsidR="00AC1E40" w:rsidRDefault="00E45696">
          <w:pPr>
            <w:pStyle w:val="TOC1"/>
            <w:tabs>
              <w:tab w:val="left" w:pos="660"/>
              <w:tab w:val="right" w:leader="dot" w:pos="9016"/>
            </w:tabs>
            <w:rPr>
              <w:rFonts w:asciiTheme="minorHAnsi" w:eastAsiaTheme="minorEastAsia" w:hAnsiTheme="minorHAnsi" w:cstheme="minorBidi"/>
              <w:noProof/>
              <w:szCs w:val="22"/>
              <w:lang w:val="en-US"/>
            </w:rPr>
          </w:pPr>
          <w:hyperlink w:anchor="_Toc531778710" w:history="1">
            <w:r w:rsidR="00AC1E40" w:rsidRPr="004A784D">
              <w:rPr>
                <w:rStyle w:val="Hyperlink"/>
                <w:rFonts w:ascii="Myriad Pro" w:hAnsi="Myriad Pro"/>
                <w:noProof/>
              </w:rPr>
              <w:t>XI.</w:t>
            </w:r>
            <w:r w:rsidR="00AC1E40">
              <w:rPr>
                <w:rFonts w:asciiTheme="minorHAnsi" w:eastAsiaTheme="minorEastAsia" w:hAnsiTheme="minorHAnsi" w:cstheme="minorBidi"/>
                <w:noProof/>
                <w:szCs w:val="22"/>
                <w:lang w:val="en-US"/>
              </w:rPr>
              <w:tab/>
            </w:r>
            <w:r w:rsidR="00AC1E40" w:rsidRPr="004A784D">
              <w:rPr>
                <w:rStyle w:val="Hyperlink"/>
                <w:rFonts w:ascii="Myriad Pro" w:hAnsi="Myriad Pro"/>
                <w:noProof/>
              </w:rPr>
              <w:t>Legal Context</w:t>
            </w:r>
            <w:r w:rsidR="00AC1E40">
              <w:rPr>
                <w:noProof/>
                <w:webHidden/>
              </w:rPr>
              <w:tab/>
            </w:r>
            <w:r w:rsidR="00AC1E40">
              <w:rPr>
                <w:noProof/>
                <w:webHidden/>
              </w:rPr>
              <w:fldChar w:fldCharType="begin"/>
            </w:r>
            <w:r w:rsidR="00AC1E40">
              <w:rPr>
                <w:noProof/>
                <w:webHidden/>
              </w:rPr>
              <w:instrText xml:space="preserve"> PAGEREF _Toc531778710 \h </w:instrText>
            </w:r>
            <w:r w:rsidR="00AC1E40">
              <w:rPr>
                <w:noProof/>
                <w:webHidden/>
              </w:rPr>
            </w:r>
            <w:r w:rsidR="00AC1E40">
              <w:rPr>
                <w:noProof/>
                <w:webHidden/>
              </w:rPr>
              <w:fldChar w:fldCharType="separate"/>
            </w:r>
            <w:r>
              <w:rPr>
                <w:noProof/>
                <w:webHidden/>
              </w:rPr>
              <w:t>35</w:t>
            </w:r>
            <w:r w:rsidR="00AC1E40">
              <w:rPr>
                <w:noProof/>
                <w:webHidden/>
              </w:rPr>
              <w:fldChar w:fldCharType="end"/>
            </w:r>
          </w:hyperlink>
        </w:p>
        <w:p w:rsidR="004541C1" w:rsidRDefault="004541C1">
          <w:r>
            <w:rPr>
              <w:b/>
              <w:bCs/>
              <w:noProof/>
            </w:rPr>
            <w:fldChar w:fldCharType="end"/>
          </w:r>
        </w:p>
      </w:sdtContent>
    </w:sdt>
    <w:p w:rsidR="004541C1" w:rsidRDefault="004541C1">
      <w:pPr>
        <w:spacing w:after="160" w:line="259" w:lineRule="auto"/>
        <w:jc w:val="left"/>
      </w:pPr>
      <w:r>
        <w:br w:type="page"/>
      </w:r>
    </w:p>
    <w:p w:rsidR="0056335D" w:rsidRDefault="0056335D" w:rsidP="00636B72">
      <w:pPr>
        <w:spacing w:line="276" w:lineRule="auto"/>
      </w:pPr>
    </w:p>
    <w:p w:rsidR="0056335D" w:rsidRPr="00FA7166" w:rsidRDefault="00FA7166" w:rsidP="0056335D">
      <w:pPr>
        <w:spacing w:after="0" w:line="276" w:lineRule="auto"/>
        <w:jc w:val="left"/>
        <w:rPr>
          <w:rFonts w:ascii="Myriad Pro" w:hAnsi="Myriad Pro"/>
          <w:b/>
          <w:smallCaps/>
          <w:spacing w:val="-2"/>
          <w:sz w:val="28"/>
          <w:szCs w:val="20"/>
        </w:rPr>
      </w:pPr>
      <w:r w:rsidRPr="00FA7166">
        <w:rPr>
          <w:rFonts w:ascii="Myriad Pro" w:hAnsi="Myriad Pro"/>
          <w:b/>
          <w:smallCaps/>
          <w:spacing w:val="-2"/>
          <w:sz w:val="28"/>
          <w:szCs w:val="20"/>
        </w:rPr>
        <w:t xml:space="preserve">Acronyms And Abbreviations </w:t>
      </w:r>
    </w:p>
    <w:p w:rsidR="0056335D" w:rsidRPr="005A4FCC" w:rsidRDefault="0056335D" w:rsidP="0056335D">
      <w:pPr>
        <w:spacing w:after="0" w:line="276" w:lineRule="auto"/>
        <w:jc w:val="left"/>
        <w:rPr>
          <w:rFonts w:ascii="Calibri Light" w:eastAsia="Calibri" w:hAnsi="Calibri Light"/>
          <w:szCs w:val="22"/>
        </w:rPr>
      </w:pPr>
    </w:p>
    <w:tbl>
      <w:tblPr>
        <w:tblStyle w:val="TableGrid1"/>
        <w:tblW w:w="945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85"/>
        <w:gridCol w:w="7565"/>
      </w:tblGrid>
      <w:tr w:rsidR="0056335D" w:rsidRPr="005A4FCC" w:rsidTr="00CD68B9">
        <w:tc>
          <w:tcPr>
            <w:tcW w:w="1885" w:type="dxa"/>
            <w:hideMark/>
          </w:tcPr>
          <w:p w:rsidR="0056335D" w:rsidRPr="005A4FCC" w:rsidRDefault="0056335D" w:rsidP="00CD68B9">
            <w:pPr>
              <w:spacing w:before="120" w:after="120" w:line="276" w:lineRule="auto"/>
              <w:jc w:val="left"/>
              <w:rPr>
                <w:rFonts w:ascii="Myriad Pro" w:eastAsia="Calibri" w:hAnsi="Myriad Pro"/>
                <w:szCs w:val="22"/>
              </w:rPr>
            </w:pPr>
            <w:r w:rsidRPr="005A4FCC">
              <w:rPr>
                <w:rFonts w:ascii="Myriad Pro" w:eastAsia="Calibri" w:hAnsi="Myriad Pro"/>
                <w:szCs w:val="22"/>
              </w:rPr>
              <w:t>BoQ</w:t>
            </w:r>
          </w:p>
        </w:tc>
        <w:tc>
          <w:tcPr>
            <w:tcW w:w="7565" w:type="dxa"/>
            <w:hideMark/>
          </w:tcPr>
          <w:p w:rsidR="0056335D" w:rsidRPr="005A4FCC" w:rsidRDefault="0056335D" w:rsidP="00CD68B9">
            <w:pPr>
              <w:spacing w:before="120" w:after="120" w:line="276" w:lineRule="auto"/>
              <w:jc w:val="left"/>
              <w:rPr>
                <w:rFonts w:ascii="Myriad Pro" w:eastAsia="Calibri" w:hAnsi="Myriad Pro"/>
                <w:szCs w:val="22"/>
              </w:rPr>
            </w:pPr>
            <w:r w:rsidRPr="005A4FCC">
              <w:rPr>
                <w:rFonts w:ascii="Myriad Pro" w:eastAsia="Calibri" w:hAnsi="Myriad Pro"/>
                <w:szCs w:val="22"/>
              </w:rPr>
              <w:t>Bill of Quantities</w:t>
            </w:r>
          </w:p>
        </w:tc>
      </w:tr>
      <w:tr w:rsidR="0056335D" w:rsidRPr="005A4FCC" w:rsidTr="00CD68B9">
        <w:tc>
          <w:tcPr>
            <w:tcW w:w="1885" w:type="dxa"/>
            <w:hideMark/>
          </w:tcPr>
          <w:p w:rsidR="0056335D" w:rsidRPr="005A4FCC" w:rsidRDefault="0056335D" w:rsidP="00CD68B9">
            <w:pPr>
              <w:spacing w:before="120" w:after="120" w:line="276" w:lineRule="auto"/>
              <w:jc w:val="left"/>
              <w:rPr>
                <w:rFonts w:ascii="Myriad Pro" w:eastAsia="Calibri" w:hAnsi="Myriad Pro"/>
                <w:szCs w:val="22"/>
              </w:rPr>
            </w:pPr>
            <w:r w:rsidRPr="005A4FCC">
              <w:rPr>
                <w:rFonts w:ascii="Myriad Pro" w:eastAsia="Calibri" w:hAnsi="Myriad Pro"/>
                <w:szCs w:val="22"/>
              </w:rPr>
              <w:t>IDB</w:t>
            </w:r>
          </w:p>
        </w:tc>
        <w:tc>
          <w:tcPr>
            <w:tcW w:w="7565" w:type="dxa"/>
            <w:hideMark/>
          </w:tcPr>
          <w:p w:rsidR="0056335D" w:rsidRPr="005A4FCC" w:rsidRDefault="0056335D" w:rsidP="00CD68B9">
            <w:pPr>
              <w:spacing w:before="120" w:after="120" w:line="276" w:lineRule="auto"/>
              <w:jc w:val="left"/>
              <w:rPr>
                <w:rFonts w:ascii="Myriad Pro" w:eastAsia="Calibri" w:hAnsi="Myriad Pro"/>
                <w:szCs w:val="22"/>
              </w:rPr>
            </w:pPr>
            <w:r w:rsidRPr="005A4FCC">
              <w:rPr>
                <w:rFonts w:ascii="Myriad Pro" w:eastAsia="Calibri" w:hAnsi="Myriad Pro"/>
                <w:bCs/>
                <w:szCs w:val="22"/>
              </w:rPr>
              <w:t>Islamic Development Bank</w:t>
            </w:r>
          </w:p>
        </w:tc>
      </w:tr>
      <w:tr w:rsidR="0056335D" w:rsidRPr="005A4FCC" w:rsidTr="00CD68B9">
        <w:tc>
          <w:tcPr>
            <w:tcW w:w="1885" w:type="dxa"/>
            <w:hideMark/>
          </w:tcPr>
          <w:p w:rsidR="0056335D" w:rsidRPr="005A4FCC" w:rsidRDefault="0056335D" w:rsidP="00CD68B9">
            <w:pPr>
              <w:spacing w:before="120" w:after="120" w:line="276" w:lineRule="auto"/>
              <w:jc w:val="left"/>
              <w:rPr>
                <w:rFonts w:ascii="Myriad Pro" w:eastAsia="Calibri" w:hAnsi="Myriad Pro"/>
                <w:szCs w:val="22"/>
              </w:rPr>
            </w:pPr>
            <w:r w:rsidRPr="005A4FCC">
              <w:rPr>
                <w:rFonts w:ascii="Myriad Pro" w:eastAsia="Calibri" w:hAnsi="Myriad Pro"/>
                <w:szCs w:val="22"/>
              </w:rPr>
              <w:t>IDPs</w:t>
            </w:r>
          </w:p>
        </w:tc>
        <w:tc>
          <w:tcPr>
            <w:tcW w:w="7565" w:type="dxa"/>
            <w:hideMark/>
          </w:tcPr>
          <w:p w:rsidR="0056335D" w:rsidRPr="005A4FCC" w:rsidRDefault="0056335D" w:rsidP="00CD68B9">
            <w:pPr>
              <w:spacing w:before="120" w:after="120" w:line="276" w:lineRule="auto"/>
              <w:jc w:val="left"/>
              <w:rPr>
                <w:rFonts w:ascii="Myriad Pro" w:eastAsia="Calibri" w:hAnsi="Myriad Pro"/>
                <w:szCs w:val="22"/>
              </w:rPr>
            </w:pPr>
            <w:r w:rsidRPr="005A4FCC">
              <w:rPr>
                <w:rFonts w:ascii="Myriad Pro" w:eastAsia="Calibri" w:hAnsi="Myriad Pro"/>
                <w:szCs w:val="22"/>
              </w:rPr>
              <w:t>Internally Displaced Person</w:t>
            </w:r>
          </w:p>
        </w:tc>
      </w:tr>
      <w:tr w:rsidR="0056335D" w:rsidRPr="005A4FCC" w:rsidTr="00CD68B9">
        <w:tc>
          <w:tcPr>
            <w:tcW w:w="1885" w:type="dxa"/>
            <w:hideMark/>
          </w:tcPr>
          <w:p w:rsidR="0056335D" w:rsidRPr="005A4FCC" w:rsidRDefault="0056335D" w:rsidP="00CD68B9">
            <w:pPr>
              <w:spacing w:before="120" w:after="120" w:line="276" w:lineRule="auto"/>
              <w:jc w:val="left"/>
              <w:rPr>
                <w:rFonts w:ascii="Myriad Pro" w:eastAsia="Calibri" w:hAnsi="Myriad Pro"/>
                <w:szCs w:val="22"/>
              </w:rPr>
            </w:pPr>
            <w:r w:rsidRPr="005A4FCC">
              <w:rPr>
                <w:rFonts w:ascii="Myriad Pro" w:eastAsia="Calibri" w:hAnsi="Myriad Pro"/>
                <w:szCs w:val="22"/>
              </w:rPr>
              <w:t>INEE</w:t>
            </w:r>
          </w:p>
        </w:tc>
        <w:tc>
          <w:tcPr>
            <w:tcW w:w="7565" w:type="dxa"/>
            <w:hideMark/>
          </w:tcPr>
          <w:p w:rsidR="0056335D" w:rsidRPr="005A4FCC" w:rsidRDefault="0056335D" w:rsidP="00CD68B9">
            <w:pPr>
              <w:spacing w:before="120" w:after="120" w:line="276" w:lineRule="auto"/>
              <w:jc w:val="left"/>
              <w:rPr>
                <w:rFonts w:ascii="Myriad Pro" w:eastAsia="Calibri" w:hAnsi="Myriad Pro"/>
                <w:szCs w:val="22"/>
              </w:rPr>
            </w:pPr>
            <w:r w:rsidRPr="005A4FCC">
              <w:rPr>
                <w:rFonts w:ascii="Myriad Pro" w:eastAsia="Calibri" w:hAnsi="Myriad Pro"/>
                <w:szCs w:val="22"/>
              </w:rPr>
              <w:t>Inter-Agency Network for Education in Emergencies</w:t>
            </w:r>
          </w:p>
        </w:tc>
      </w:tr>
      <w:tr w:rsidR="0056335D" w:rsidRPr="005A4FCC" w:rsidTr="00CD68B9">
        <w:tc>
          <w:tcPr>
            <w:tcW w:w="1885" w:type="dxa"/>
            <w:hideMark/>
          </w:tcPr>
          <w:p w:rsidR="0056335D" w:rsidRPr="005A4FCC" w:rsidRDefault="0056335D" w:rsidP="00CD68B9">
            <w:pPr>
              <w:spacing w:before="120" w:after="120" w:line="276" w:lineRule="auto"/>
              <w:jc w:val="left"/>
              <w:rPr>
                <w:rFonts w:ascii="Myriad Pro" w:eastAsia="Calibri" w:hAnsi="Myriad Pro"/>
                <w:szCs w:val="22"/>
              </w:rPr>
            </w:pPr>
            <w:r w:rsidRPr="005A4FCC">
              <w:rPr>
                <w:rFonts w:ascii="Myriad Pro" w:eastAsia="Calibri" w:hAnsi="Myriad Pro"/>
                <w:szCs w:val="22"/>
              </w:rPr>
              <w:t>KfW</w:t>
            </w:r>
          </w:p>
        </w:tc>
        <w:tc>
          <w:tcPr>
            <w:tcW w:w="7565" w:type="dxa"/>
            <w:hideMark/>
          </w:tcPr>
          <w:p w:rsidR="0056335D" w:rsidRPr="005A4FCC" w:rsidRDefault="0056335D" w:rsidP="00CD68B9">
            <w:pPr>
              <w:spacing w:before="120" w:after="120" w:line="276" w:lineRule="auto"/>
              <w:jc w:val="left"/>
              <w:rPr>
                <w:rFonts w:ascii="Myriad Pro" w:eastAsia="Calibri" w:hAnsi="Myriad Pro"/>
                <w:szCs w:val="22"/>
              </w:rPr>
            </w:pPr>
            <w:r w:rsidRPr="005A4FCC">
              <w:rPr>
                <w:rFonts w:ascii="Myriad Pro" w:eastAsia="Calibri" w:hAnsi="Myriad Pro"/>
                <w:szCs w:val="22"/>
              </w:rPr>
              <w:t xml:space="preserve">The German Development Bank </w:t>
            </w:r>
          </w:p>
        </w:tc>
      </w:tr>
      <w:tr w:rsidR="0056335D" w:rsidRPr="005A4FCC" w:rsidTr="00CD68B9">
        <w:tc>
          <w:tcPr>
            <w:tcW w:w="1885" w:type="dxa"/>
            <w:hideMark/>
          </w:tcPr>
          <w:p w:rsidR="0056335D" w:rsidRPr="005A4FCC" w:rsidRDefault="0056335D" w:rsidP="00CD68B9">
            <w:pPr>
              <w:spacing w:before="120" w:after="120" w:line="276" w:lineRule="auto"/>
              <w:jc w:val="left"/>
              <w:rPr>
                <w:rFonts w:ascii="Myriad Pro" w:eastAsia="Calibri" w:hAnsi="Myriad Pro"/>
                <w:szCs w:val="22"/>
              </w:rPr>
            </w:pPr>
            <w:r w:rsidRPr="005A4FCC">
              <w:rPr>
                <w:rFonts w:ascii="Myriad Pro" w:eastAsia="Calibri" w:hAnsi="Myriad Pro"/>
                <w:szCs w:val="22"/>
              </w:rPr>
              <w:t>MoEHE</w:t>
            </w:r>
          </w:p>
        </w:tc>
        <w:tc>
          <w:tcPr>
            <w:tcW w:w="7565" w:type="dxa"/>
            <w:hideMark/>
          </w:tcPr>
          <w:p w:rsidR="0056335D" w:rsidRPr="005A4FCC" w:rsidRDefault="0056335D" w:rsidP="00CD68B9">
            <w:pPr>
              <w:spacing w:before="120" w:after="120" w:line="276" w:lineRule="auto"/>
              <w:jc w:val="left"/>
              <w:rPr>
                <w:rFonts w:ascii="Myriad Pro" w:eastAsia="Calibri" w:hAnsi="Myriad Pro"/>
                <w:szCs w:val="22"/>
              </w:rPr>
            </w:pPr>
            <w:r w:rsidRPr="005A4FCC">
              <w:rPr>
                <w:rFonts w:ascii="Myriad Pro" w:eastAsia="Calibri" w:hAnsi="Myriad Pro"/>
                <w:szCs w:val="22"/>
              </w:rPr>
              <w:t>Ministry of Education and Higher Education</w:t>
            </w:r>
          </w:p>
        </w:tc>
      </w:tr>
      <w:tr w:rsidR="0056335D" w:rsidRPr="005A4FCC" w:rsidTr="00CD68B9">
        <w:tc>
          <w:tcPr>
            <w:tcW w:w="1885" w:type="dxa"/>
            <w:hideMark/>
          </w:tcPr>
          <w:p w:rsidR="0056335D" w:rsidRPr="005A4FCC" w:rsidRDefault="0056335D" w:rsidP="00CD68B9">
            <w:pPr>
              <w:spacing w:before="120" w:after="120" w:line="276" w:lineRule="auto"/>
              <w:jc w:val="left"/>
              <w:rPr>
                <w:rFonts w:ascii="Myriad Pro" w:eastAsia="Calibri" w:hAnsi="Myriad Pro"/>
                <w:szCs w:val="22"/>
              </w:rPr>
            </w:pPr>
            <w:r w:rsidRPr="005A4FCC">
              <w:rPr>
                <w:rFonts w:ascii="Myriad Pro" w:eastAsia="Calibri" w:hAnsi="Myriad Pro"/>
                <w:szCs w:val="22"/>
              </w:rPr>
              <w:t>M&amp;E</w:t>
            </w:r>
          </w:p>
        </w:tc>
        <w:tc>
          <w:tcPr>
            <w:tcW w:w="7565" w:type="dxa"/>
            <w:hideMark/>
          </w:tcPr>
          <w:p w:rsidR="0056335D" w:rsidRPr="005A4FCC" w:rsidRDefault="0056335D" w:rsidP="00CD68B9">
            <w:pPr>
              <w:spacing w:before="120" w:after="120" w:line="276" w:lineRule="auto"/>
              <w:jc w:val="left"/>
              <w:rPr>
                <w:rFonts w:ascii="Myriad Pro" w:eastAsia="Calibri" w:hAnsi="Myriad Pro"/>
                <w:szCs w:val="22"/>
              </w:rPr>
            </w:pPr>
            <w:r w:rsidRPr="005A4FCC">
              <w:rPr>
                <w:rFonts w:ascii="Myriad Pro" w:eastAsia="Calibri" w:hAnsi="Myriad Pro"/>
                <w:szCs w:val="22"/>
              </w:rPr>
              <w:t>Monitoring and Evaluation</w:t>
            </w:r>
          </w:p>
        </w:tc>
      </w:tr>
      <w:tr w:rsidR="0056335D" w:rsidRPr="005A4FCC" w:rsidTr="00CD68B9">
        <w:tc>
          <w:tcPr>
            <w:tcW w:w="1885" w:type="dxa"/>
            <w:hideMark/>
          </w:tcPr>
          <w:p w:rsidR="0056335D" w:rsidRPr="005A4FCC" w:rsidRDefault="0056335D" w:rsidP="00CD68B9">
            <w:pPr>
              <w:spacing w:before="120" w:after="120" w:line="276" w:lineRule="auto"/>
              <w:jc w:val="left"/>
              <w:rPr>
                <w:rFonts w:ascii="Myriad Pro" w:eastAsia="Calibri" w:hAnsi="Myriad Pro"/>
                <w:szCs w:val="22"/>
              </w:rPr>
            </w:pPr>
            <w:r w:rsidRPr="005A4FCC">
              <w:rPr>
                <w:rFonts w:ascii="Myriad Pro" w:eastAsia="Calibri" w:hAnsi="Myriad Pro"/>
                <w:szCs w:val="22"/>
              </w:rPr>
              <w:t>OPT</w:t>
            </w:r>
          </w:p>
        </w:tc>
        <w:tc>
          <w:tcPr>
            <w:tcW w:w="7565" w:type="dxa"/>
            <w:hideMark/>
          </w:tcPr>
          <w:p w:rsidR="0056335D" w:rsidRPr="005A4FCC" w:rsidRDefault="0056335D" w:rsidP="00CD68B9">
            <w:pPr>
              <w:spacing w:before="120" w:after="120" w:line="276" w:lineRule="auto"/>
              <w:jc w:val="left"/>
              <w:rPr>
                <w:rFonts w:ascii="Myriad Pro" w:eastAsia="Calibri" w:hAnsi="Myriad Pro"/>
                <w:szCs w:val="22"/>
              </w:rPr>
            </w:pPr>
            <w:r w:rsidRPr="005A4FCC">
              <w:rPr>
                <w:rFonts w:ascii="Myriad Pro" w:eastAsia="Calibri" w:hAnsi="Myriad Pro"/>
                <w:szCs w:val="22"/>
              </w:rPr>
              <w:t>Occupied Palestinian Territory</w:t>
            </w:r>
          </w:p>
        </w:tc>
      </w:tr>
      <w:tr w:rsidR="0056335D" w:rsidRPr="005A4FCC" w:rsidTr="00CD68B9">
        <w:trPr>
          <w:trHeight w:val="233"/>
        </w:trPr>
        <w:tc>
          <w:tcPr>
            <w:tcW w:w="1885" w:type="dxa"/>
            <w:hideMark/>
          </w:tcPr>
          <w:p w:rsidR="0056335D" w:rsidRPr="005A4FCC" w:rsidRDefault="0056335D" w:rsidP="00CD68B9">
            <w:pPr>
              <w:spacing w:before="120" w:after="120" w:line="276" w:lineRule="auto"/>
              <w:jc w:val="left"/>
              <w:rPr>
                <w:rFonts w:ascii="Myriad Pro" w:eastAsia="Calibri" w:hAnsi="Myriad Pro"/>
                <w:szCs w:val="22"/>
              </w:rPr>
            </w:pPr>
            <w:r w:rsidRPr="005A4FCC">
              <w:rPr>
                <w:rFonts w:ascii="Myriad Pro" w:eastAsia="Calibri" w:hAnsi="Myriad Pro"/>
                <w:szCs w:val="22"/>
              </w:rPr>
              <w:t>PA</w:t>
            </w:r>
          </w:p>
        </w:tc>
        <w:tc>
          <w:tcPr>
            <w:tcW w:w="7565" w:type="dxa"/>
            <w:hideMark/>
          </w:tcPr>
          <w:p w:rsidR="0056335D" w:rsidRPr="005A4FCC" w:rsidRDefault="0056335D" w:rsidP="00CD68B9">
            <w:pPr>
              <w:spacing w:before="120" w:after="120" w:line="276" w:lineRule="auto"/>
              <w:jc w:val="left"/>
              <w:rPr>
                <w:rFonts w:ascii="Myriad Pro" w:eastAsia="Calibri" w:hAnsi="Myriad Pro"/>
                <w:szCs w:val="22"/>
              </w:rPr>
            </w:pPr>
            <w:r w:rsidRPr="005A4FCC">
              <w:rPr>
                <w:rFonts w:ascii="Myriad Pro" w:eastAsia="Calibri" w:hAnsi="Myriad Pro"/>
                <w:szCs w:val="22"/>
              </w:rPr>
              <w:t>Palestinian Authority</w:t>
            </w:r>
          </w:p>
        </w:tc>
      </w:tr>
      <w:tr w:rsidR="0056335D" w:rsidRPr="005A4FCC" w:rsidTr="00CD68B9">
        <w:tc>
          <w:tcPr>
            <w:tcW w:w="1885" w:type="dxa"/>
            <w:hideMark/>
          </w:tcPr>
          <w:p w:rsidR="0056335D" w:rsidRPr="005A4FCC" w:rsidRDefault="0056335D" w:rsidP="00CD68B9">
            <w:pPr>
              <w:spacing w:before="120" w:after="120" w:line="276" w:lineRule="auto"/>
              <w:jc w:val="left"/>
              <w:rPr>
                <w:rFonts w:ascii="Myriad Pro" w:eastAsia="Calibri" w:hAnsi="Myriad Pro"/>
                <w:szCs w:val="22"/>
              </w:rPr>
            </w:pPr>
            <w:r w:rsidRPr="005A4FCC">
              <w:rPr>
                <w:rFonts w:ascii="Myriad Pro" w:eastAsia="Calibri" w:hAnsi="Myriad Pro"/>
                <w:szCs w:val="22"/>
              </w:rPr>
              <w:t>PMF</w:t>
            </w:r>
          </w:p>
        </w:tc>
        <w:tc>
          <w:tcPr>
            <w:tcW w:w="7565" w:type="dxa"/>
            <w:hideMark/>
          </w:tcPr>
          <w:p w:rsidR="0056335D" w:rsidRPr="005A4FCC" w:rsidRDefault="0056335D" w:rsidP="00CD68B9">
            <w:pPr>
              <w:spacing w:before="120" w:after="120" w:line="276" w:lineRule="auto"/>
              <w:jc w:val="left"/>
              <w:rPr>
                <w:rFonts w:ascii="Myriad Pro" w:eastAsia="Calibri" w:hAnsi="Myriad Pro"/>
                <w:szCs w:val="22"/>
              </w:rPr>
            </w:pPr>
            <w:r w:rsidRPr="005A4FCC">
              <w:rPr>
                <w:rFonts w:ascii="Myriad Pro" w:eastAsia="Calibri" w:hAnsi="Myriad Pro"/>
                <w:szCs w:val="22"/>
              </w:rPr>
              <w:t>Performance Measurement Framework</w:t>
            </w:r>
          </w:p>
        </w:tc>
      </w:tr>
      <w:tr w:rsidR="0056335D" w:rsidRPr="005A4FCC" w:rsidTr="00CD68B9">
        <w:tc>
          <w:tcPr>
            <w:tcW w:w="1885" w:type="dxa"/>
          </w:tcPr>
          <w:p w:rsidR="0056335D" w:rsidRPr="005A4FCC" w:rsidRDefault="0056335D" w:rsidP="00CD68B9">
            <w:pPr>
              <w:spacing w:before="120" w:after="120" w:line="276" w:lineRule="auto"/>
              <w:jc w:val="left"/>
              <w:rPr>
                <w:rFonts w:ascii="Myriad Pro" w:eastAsia="Calibri" w:hAnsi="Myriad Pro"/>
                <w:szCs w:val="22"/>
              </w:rPr>
            </w:pPr>
            <w:r w:rsidRPr="005A4FCC">
              <w:rPr>
                <w:rFonts w:ascii="Myriad Pro" w:eastAsia="Calibri" w:hAnsi="Myriad Pro"/>
                <w:szCs w:val="22"/>
              </w:rPr>
              <w:t>PV</w:t>
            </w:r>
          </w:p>
        </w:tc>
        <w:tc>
          <w:tcPr>
            <w:tcW w:w="7565" w:type="dxa"/>
          </w:tcPr>
          <w:p w:rsidR="0056335D" w:rsidRPr="005A4FCC" w:rsidRDefault="0056335D" w:rsidP="00CD68B9">
            <w:pPr>
              <w:spacing w:before="120" w:after="120" w:line="276" w:lineRule="auto"/>
              <w:jc w:val="left"/>
              <w:rPr>
                <w:rFonts w:ascii="Myriad Pro" w:eastAsia="Calibri" w:hAnsi="Myriad Pro"/>
                <w:szCs w:val="22"/>
              </w:rPr>
            </w:pPr>
            <w:r w:rsidRPr="005A4FCC">
              <w:rPr>
                <w:rFonts w:ascii="Myriad Pro" w:eastAsia="Calibri" w:hAnsi="Myriad Pro"/>
                <w:bCs/>
                <w:szCs w:val="22"/>
              </w:rPr>
              <w:t xml:space="preserve">Photovoltaics (PV) </w:t>
            </w:r>
          </w:p>
        </w:tc>
      </w:tr>
      <w:tr w:rsidR="0056335D" w:rsidRPr="005A4FCC" w:rsidTr="00CD68B9">
        <w:tc>
          <w:tcPr>
            <w:tcW w:w="1885" w:type="dxa"/>
          </w:tcPr>
          <w:p w:rsidR="0056335D" w:rsidRPr="005A4FCC" w:rsidRDefault="0056335D" w:rsidP="00CD68B9">
            <w:pPr>
              <w:spacing w:before="120" w:after="120" w:line="276" w:lineRule="auto"/>
              <w:jc w:val="left"/>
              <w:rPr>
                <w:rFonts w:ascii="Myriad Pro" w:eastAsia="Calibri" w:hAnsi="Myriad Pro"/>
                <w:szCs w:val="22"/>
              </w:rPr>
            </w:pPr>
            <w:r w:rsidRPr="005A4FCC">
              <w:rPr>
                <w:rFonts w:ascii="Myriad Pro" w:eastAsia="Calibri" w:hAnsi="Myriad Pro"/>
                <w:szCs w:val="22"/>
              </w:rPr>
              <w:t>UNDP/PAPP</w:t>
            </w:r>
          </w:p>
        </w:tc>
        <w:tc>
          <w:tcPr>
            <w:tcW w:w="7565" w:type="dxa"/>
          </w:tcPr>
          <w:p w:rsidR="0056335D" w:rsidRPr="005A4FCC" w:rsidRDefault="0056335D" w:rsidP="00CD68B9">
            <w:pPr>
              <w:spacing w:before="120" w:after="120" w:line="276" w:lineRule="auto"/>
              <w:jc w:val="left"/>
              <w:rPr>
                <w:rFonts w:ascii="Myriad Pro" w:eastAsia="Calibri" w:hAnsi="Myriad Pro"/>
                <w:bCs/>
                <w:szCs w:val="22"/>
              </w:rPr>
            </w:pPr>
            <w:r w:rsidRPr="005A4FCC">
              <w:rPr>
                <w:rFonts w:ascii="Myriad Pro" w:eastAsia="Calibri" w:hAnsi="Myriad Pro"/>
                <w:bCs/>
                <w:szCs w:val="22"/>
              </w:rPr>
              <w:t xml:space="preserve">United Nations Development Programme / Programme of Assistance to the Palestinian People </w:t>
            </w:r>
          </w:p>
        </w:tc>
      </w:tr>
      <w:tr w:rsidR="0056335D" w:rsidRPr="005A4FCC" w:rsidTr="00CD68B9">
        <w:tc>
          <w:tcPr>
            <w:tcW w:w="1885" w:type="dxa"/>
          </w:tcPr>
          <w:p w:rsidR="0056335D" w:rsidRPr="005A4FCC" w:rsidRDefault="0056335D" w:rsidP="00CD68B9">
            <w:pPr>
              <w:spacing w:before="120" w:after="120" w:line="276" w:lineRule="auto"/>
              <w:jc w:val="left"/>
              <w:rPr>
                <w:rFonts w:ascii="Myriad Pro" w:eastAsia="Calibri" w:hAnsi="Myriad Pro" w:cs="Tahoma"/>
                <w:szCs w:val="22"/>
              </w:rPr>
            </w:pPr>
            <w:r w:rsidRPr="005A4FCC">
              <w:rPr>
                <w:rFonts w:ascii="Myriad Pro" w:eastAsia="Calibri" w:hAnsi="Myriad Pro" w:cs="Tahoma"/>
                <w:szCs w:val="22"/>
              </w:rPr>
              <w:t>UNICEF</w:t>
            </w:r>
          </w:p>
        </w:tc>
        <w:tc>
          <w:tcPr>
            <w:tcW w:w="7565" w:type="dxa"/>
          </w:tcPr>
          <w:p w:rsidR="0056335D" w:rsidRPr="005A4FCC" w:rsidRDefault="0056335D" w:rsidP="00CD68B9">
            <w:pPr>
              <w:spacing w:before="120" w:after="120" w:line="276" w:lineRule="auto"/>
              <w:jc w:val="left"/>
              <w:rPr>
                <w:rFonts w:ascii="Myriad Pro" w:eastAsia="Calibri" w:hAnsi="Myriad Pro"/>
                <w:bCs/>
                <w:szCs w:val="22"/>
              </w:rPr>
            </w:pPr>
            <w:r w:rsidRPr="005A4FCC">
              <w:rPr>
                <w:rFonts w:ascii="Myriad Pro" w:eastAsia="Calibri" w:hAnsi="Myriad Pro"/>
                <w:szCs w:val="22"/>
              </w:rPr>
              <w:t xml:space="preserve">United Nations Children’s Emergency Fund </w:t>
            </w:r>
          </w:p>
        </w:tc>
      </w:tr>
      <w:tr w:rsidR="0056335D" w:rsidRPr="005A4FCC" w:rsidTr="00CD68B9">
        <w:tc>
          <w:tcPr>
            <w:tcW w:w="1885" w:type="dxa"/>
          </w:tcPr>
          <w:p w:rsidR="0056335D" w:rsidRPr="005A4FCC" w:rsidRDefault="0056335D" w:rsidP="00CD68B9">
            <w:pPr>
              <w:spacing w:before="120" w:after="120" w:line="276" w:lineRule="auto"/>
              <w:jc w:val="left"/>
              <w:rPr>
                <w:rFonts w:ascii="Myriad Pro" w:eastAsia="Calibri" w:hAnsi="Myriad Pro" w:cs="Tahoma"/>
                <w:szCs w:val="22"/>
              </w:rPr>
            </w:pPr>
            <w:r w:rsidRPr="005A4FCC">
              <w:rPr>
                <w:rFonts w:ascii="Myriad Pro" w:eastAsia="Calibri" w:hAnsi="Myriad Pro" w:cs="Tahoma"/>
                <w:szCs w:val="22"/>
              </w:rPr>
              <w:t>UNESCO</w:t>
            </w:r>
          </w:p>
        </w:tc>
        <w:tc>
          <w:tcPr>
            <w:tcW w:w="7565" w:type="dxa"/>
          </w:tcPr>
          <w:p w:rsidR="0056335D" w:rsidRPr="005A4FCC" w:rsidRDefault="0056335D" w:rsidP="00CD68B9">
            <w:pPr>
              <w:spacing w:before="120" w:after="120" w:line="276" w:lineRule="auto"/>
              <w:jc w:val="left"/>
              <w:rPr>
                <w:rFonts w:ascii="Myriad Pro" w:eastAsia="Calibri" w:hAnsi="Myriad Pro"/>
                <w:szCs w:val="22"/>
              </w:rPr>
            </w:pPr>
            <w:r w:rsidRPr="005A4FCC">
              <w:rPr>
                <w:rFonts w:ascii="Myriad Pro" w:eastAsia="Calibri" w:hAnsi="Myriad Pro"/>
                <w:szCs w:val="22"/>
              </w:rPr>
              <w:t xml:space="preserve">The United Nations Educational, Scientific and Cultural Organization </w:t>
            </w:r>
          </w:p>
        </w:tc>
      </w:tr>
      <w:tr w:rsidR="0056335D" w:rsidRPr="005A4FCC" w:rsidTr="00CD68B9">
        <w:tc>
          <w:tcPr>
            <w:tcW w:w="1885" w:type="dxa"/>
          </w:tcPr>
          <w:p w:rsidR="0056335D" w:rsidRPr="005A4FCC" w:rsidRDefault="0056335D" w:rsidP="00CD68B9">
            <w:pPr>
              <w:spacing w:before="120" w:after="120" w:line="276" w:lineRule="auto"/>
              <w:jc w:val="left"/>
              <w:rPr>
                <w:rFonts w:ascii="Myriad Pro" w:eastAsia="Calibri" w:hAnsi="Myriad Pro" w:cs="Tahoma"/>
                <w:szCs w:val="22"/>
              </w:rPr>
            </w:pPr>
            <w:r w:rsidRPr="005A4FCC">
              <w:rPr>
                <w:rFonts w:ascii="Myriad Pro" w:eastAsia="Calibri" w:hAnsi="Myriad Pro" w:cs="Tahoma"/>
                <w:szCs w:val="22"/>
              </w:rPr>
              <w:t>UNRWA</w:t>
            </w:r>
          </w:p>
        </w:tc>
        <w:tc>
          <w:tcPr>
            <w:tcW w:w="7565" w:type="dxa"/>
          </w:tcPr>
          <w:p w:rsidR="0056335D" w:rsidRPr="005A4FCC" w:rsidRDefault="0056335D" w:rsidP="00CD68B9">
            <w:pPr>
              <w:spacing w:before="120" w:after="120" w:line="276" w:lineRule="auto"/>
              <w:jc w:val="left"/>
              <w:rPr>
                <w:rFonts w:ascii="Myriad Pro" w:eastAsia="Calibri" w:hAnsi="Myriad Pro"/>
                <w:szCs w:val="22"/>
              </w:rPr>
            </w:pPr>
            <w:r w:rsidRPr="005A4FCC">
              <w:rPr>
                <w:rFonts w:ascii="Myriad Pro" w:eastAsia="Calibri" w:hAnsi="Myriad Pro" w:cs="Univers-45Light"/>
                <w:szCs w:val="22"/>
              </w:rPr>
              <w:t xml:space="preserve">UN Relief and Works Agency for Palestine Refugees in the Near East </w:t>
            </w:r>
          </w:p>
        </w:tc>
      </w:tr>
      <w:tr w:rsidR="0056335D" w:rsidRPr="005A4FCC" w:rsidTr="00CD68B9">
        <w:tc>
          <w:tcPr>
            <w:tcW w:w="1885" w:type="dxa"/>
          </w:tcPr>
          <w:p w:rsidR="0056335D" w:rsidRPr="005A4FCC" w:rsidRDefault="0056335D" w:rsidP="00CD68B9">
            <w:pPr>
              <w:spacing w:before="120" w:after="120" w:line="276" w:lineRule="auto"/>
              <w:jc w:val="left"/>
              <w:rPr>
                <w:rFonts w:ascii="Myriad Pro" w:eastAsia="Calibri" w:hAnsi="Myriad Pro" w:cs="Tahoma"/>
                <w:szCs w:val="22"/>
              </w:rPr>
            </w:pPr>
            <w:r w:rsidRPr="005A4FCC">
              <w:rPr>
                <w:rFonts w:ascii="Myriad Pro" w:eastAsia="Calibri" w:hAnsi="Myriad Pro" w:cs="Tahoma"/>
                <w:szCs w:val="22"/>
              </w:rPr>
              <w:t>WFP</w:t>
            </w:r>
          </w:p>
        </w:tc>
        <w:tc>
          <w:tcPr>
            <w:tcW w:w="7565" w:type="dxa"/>
            <w:hideMark/>
          </w:tcPr>
          <w:p w:rsidR="0056335D" w:rsidRPr="005A4FCC" w:rsidRDefault="0056335D" w:rsidP="00CD68B9">
            <w:pPr>
              <w:spacing w:before="120" w:after="120" w:line="276" w:lineRule="auto"/>
              <w:jc w:val="left"/>
              <w:rPr>
                <w:rFonts w:ascii="Myriad Pro" w:eastAsia="Calibri" w:hAnsi="Myriad Pro" w:cs="Tahoma"/>
                <w:szCs w:val="22"/>
              </w:rPr>
            </w:pPr>
            <w:r w:rsidRPr="005A4FCC">
              <w:rPr>
                <w:rFonts w:ascii="Myriad Pro" w:eastAsia="Calibri" w:hAnsi="Myriad Pro"/>
                <w:szCs w:val="22"/>
              </w:rPr>
              <w:t>World Food Programme</w:t>
            </w:r>
          </w:p>
        </w:tc>
      </w:tr>
    </w:tbl>
    <w:p w:rsidR="0056335D" w:rsidRPr="005A4FCC" w:rsidRDefault="0056335D" w:rsidP="0056335D">
      <w:pPr>
        <w:spacing w:after="0" w:line="276" w:lineRule="auto"/>
        <w:jc w:val="left"/>
        <w:rPr>
          <w:rFonts w:ascii="Calibri Light" w:eastAsia="Calibri" w:hAnsi="Calibri Light"/>
          <w:b/>
          <w:szCs w:val="22"/>
        </w:rPr>
      </w:pPr>
      <w:r w:rsidRPr="005A4FCC">
        <w:rPr>
          <w:rFonts w:ascii="Calibri Light" w:eastAsia="Calibri" w:hAnsi="Calibri Light"/>
          <w:color w:val="7F7F7F"/>
          <w:szCs w:val="22"/>
        </w:rPr>
        <w:br w:type="page"/>
      </w:r>
    </w:p>
    <w:p w:rsidR="0056335D" w:rsidRPr="00385F28" w:rsidRDefault="0056335D" w:rsidP="00636B72">
      <w:pPr>
        <w:spacing w:line="276" w:lineRule="auto"/>
      </w:pPr>
    </w:p>
    <w:p w:rsidR="005A4FCC" w:rsidRPr="006C5ABC" w:rsidRDefault="005A4FCC" w:rsidP="00636B72">
      <w:pPr>
        <w:pStyle w:val="Heading1"/>
        <w:numPr>
          <w:ilvl w:val="0"/>
          <w:numId w:val="1"/>
        </w:numPr>
        <w:spacing w:line="276" w:lineRule="auto"/>
        <w:rPr>
          <w:rFonts w:ascii="Myriad Pro" w:hAnsi="Myriad Pro"/>
        </w:rPr>
      </w:pPr>
      <w:bookmarkStart w:id="6" w:name="_Toc531778700"/>
      <w:r w:rsidRPr="006C5ABC">
        <w:rPr>
          <w:rFonts w:ascii="Myriad Pro" w:hAnsi="Myriad Pro"/>
        </w:rPr>
        <w:t>Development Challenge:</w:t>
      </w:r>
      <w:bookmarkEnd w:id="5"/>
      <w:bookmarkEnd w:id="6"/>
    </w:p>
    <w:p w:rsidR="00385F28" w:rsidRPr="00385F28" w:rsidRDefault="00385F28" w:rsidP="00636B72">
      <w:pPr>
        <w:autoSpaceDE w:val="0"/>
        <w:autoSpaceDN w:val="0"/>
        <w:adjustRightInd w:val="0"/>
        <w:spacing w:after="120" w:line="276" w:lineRule="auto"/>
        <w:rPr>
          <w:rFonts w:ascii="Myriad Pro" w:eastAsia="Calibri" w:hAnsi="Myriad Pro" w:cs="Arabic Typesetting"/>
          <w:iCs/>
        </w:rPr>
      </w:pPr>
      <w:r w:rsidRPr="00385F28">
        <w:rPr>
          <w:rFonts w:ascii="Myriad Pro" w:eastAsia="Calibri" w:hAnsi="Myriad Pro" w:cs="Arabic Typesetting"/>
          <w:iCs/>
        </w:rPr>
        <w:t xml:space="preserve">The Palestinian conflict is characterized by prolonged years of occupation and siege, especially on the Gaza Strip. The 2014 hostilities on Gaza have worsened an already distressed situation; degraded the infrastructure; shattered the economy; and weakened social support systems. The education system in Palestine is faced with numerous challenges as a result of the Israeli occupation including insufficient school infrastructure, and lack of access to schooling in marginalized areas. According to the Detailed Needs Assessment (DNA) and Recovery Framework for Gaza Reconstruction, nearly 615 educational facilities, including KGs, schools, and tertiary education institutions, were damaged or destroyed, affecting 350,000 students. The whole student population was affected, including 226,913 students enrolled in 176 partially damaged governmental schools, in addition to four schools with totally damaged premises that used to provide education to around 6,000 students who could not relocate to other schools due to overcrowdings and distance, until their reconstruction by UNDP in 2017. </w:t>
      </w:r>
    </w:p>
    <w:p w:rsidR="00385F28" w:rsidRPr="00385F28" w:rsidRDefault="00385F28" w:rsidP="00636B72">
      <w:pPr>
        <w:autoSpaceDE w:val="0"/>
        <w:autoSpaceDN w:val="0"/>
        <w:adjustRightInd w:val="0"/>
        <w:spacing w:after="120" w:line="276" w:lineRule="auto"/>
        <w:rPr>
          <w:rFonts w:ascii="Myriad Pro" w:eastAsia="Calibri" w:hAnsi="Myriad Pro" w:cs="Arabic Typesetting"/>
          <w:iCs/>
        </w:rPr>
      </w:pPr>
      <w:r w:rsidRPr="00385F28">
        <w:rPr>
          <w:rFonts w:ascii="Myriad Pro" w:eastAsia="Calibri" w:hAnsi="Myriad Pro" w:cs="Arabic Typesetting"/>
          <w:iCs/>
        </w:rPr>
        <w:t>In 2012, the UN Report “Gaza in 2020, a liveable place?” stated that 250 additional schools were needed immediately and another 190 schools would be needed by 2020 to meet the demands of a rapidly expanding population. This situation has been aggravated by Israel’s closure policies, implemented since 2007, which have restricted the construction, rehabilitation, and upgrading of most educational infrastructures. Between 2012 and 201</w:t>
      </w:r>
      <w:r w:rsidR="007B4F07">
        <w:rPr>
          <w:rFonts w:ascii="Myriad Pro" w:eastAsia="Calibri" w:hAnsi="Myriad Pro" w:cs="Arabic Typesetting"/>
          <w:iCs/>
        </w:rPr>
        <w:t>8</w:t>
      </w:r>
      <w:r w:rsidRPr="00385F28">
        <w:rPr>
          <w:rFonts w:ascii="Myriad Pro" w:eastAsia="Calibri" w:hAnsi="Myriad Pro" w:cs="Arabic Typesetting"/>
          <w:iCs/>
        </w:rPr>
        <w:t xml:space="preserve">, only </w:t>
      </w:r>
      <w:r w:rsidR="007B4F07">
        <w:rPr>
          <w:rFonts w:ascii="Myriad Pro" w:eastAsia="Calibri" w:hAnsi="Myriad Pro" w:cs="Arabic Typesetting"/>
          <w:iCs/>
        </w:rPr>
        <w:t>40</w:t>
      </w:r>
      <w:r w:rsidRPr="00385F28">
        <w:rPr>
          <w:rFonts w:ascii="Myriad Pro" w:eastAsia="Calibri" w:hAnsi="Myriad Pro" w:cs="Arabic Typesetting"/>
          <w:iCs/>
        </w:rPr>
        <w:t xml:space="preserve"> governmental schools and </w:t>
      </w:r>
      <w:r w:rsidR="007B4F07">
        <w:rPr>
          <w:rFonts w:ascii="Myriad Pro" w:eastAsia="Calibri" w:hAnsi="Myriad Pro" w:cs="Arabic Typesetting"/>
          <w:iCs/>
        </w:rPr>
        <w:t>32</w:t>
      </w:r>
      <w:r w:rsidRPr="00385F28">
        <w:rPr>
          <w:rFonts w:ascii="Myriad Pro" w:eastAsia="Calibri" w:hAnsi="Myriad Pro" w:cs="Arabic Typesetting"/>
          <w:iCs/>
        </w:rPr>
        <w:t xml:space="preserve"> UNRWA schools were built, which are much below the actual need.</w:t>
      </w:r>
    </w:p>
    <w:p w:rsidR="00385F28" w:rsidRPr="00385F28" w:rsidRDefault="00385F28" w:rsidP="00636B72">
      <w:pPr>
        <w:autoSpaceDE w:val="0"/>
        <w:autoSpaceDN w:val="0"/>
        <w:adjustRightInd w:val="0"/>
        <w:spacing w:after="120" w:line="276" w:lineRule="auto"/>
        <w:rPr>
          <w:rFonts w:ascii="Myriad Pro" w:eastAsia="Calibri" w:hAnsi="Myriad Pro" w:cs="Arabic Typesetting"/>
          <w:iCs/>
        </w:rPr>
      </w:pPr>
      <w:r w:rsidRPr="00385F28">
        <w:rPr>
          <w:rFonts w:ascii="Myriad Pro" w:eastAsia="Calibri" w:hAnsi="Myriad Pro" w:cs="Arabic Typesetting"/>
          <w:iCs/>
        </w:rPr>
        <w:t>In Gaza, access to quality education in a safe, child-friendly environment for children and youth is compromised by the protracted conflict and wars. The educational system lacks the needed resources to upgrade and develop its educational standards to meet the demands of skills and competencies required today. Despite the high literacy rate in Palestine which stands at 96% (93% for women and 98% for men), maintaining the quality of education remains a major challenge, partly due to shortage of schools, where 63% of 677 governmental and UNRWA schools in the Gaza Strip run on shifts.  In consequence, school hours are often shorter than scheduled and quality of education is compromised by high overcrowding rate, an average of 38.</w:t>
      </w:r>
      <w:r w:rsidR="002E63A3">
        <w:rPr>
          <w:rFonts w:ascii="Myriad Pro" w:eastAsia="Calibri" w:hAnsi="Myriad Pro" w:cs="Arabic Typesetting"/>
          <w:iCs/>
        </w:rPr>
        <w:t>8</w:t>
      </w:r>
      <w:r w:rsidRPr="00385F28">
        <w:rPr>
          <w:rFonts w:ascii="Myriad Pro" w:eastAsia="Calibri" w:hAnsi="Myriad Pro" w:cs="Arabic Typesetting"/>
          <w:iCs/>
        </w:rPr>
        <w:t xml:space="preserve"> students per classroom, and lack of adequate and child-friendly learning environments in existing schools. Students in Gaza suffer from poor performance on standardized tests, based on national examinations of the Trends in International Mathematics and Science Study (TIMSS), which is a clear indicator of the weak education quality in the Gaza Strip. </w:t>
      </w:r>
    </w:p>
    <w:p w:rsidR="00385F28" w:rsidRPr="00385F28" w:rsidRDefault="00385F28" w:rsidP="00636B72">
      <w:pPr>
        <w:autoSpaceDE w:val="0"/>
        <w:autoSpaceDN w:val="0"/>
        <w:adjustRightInd w:val="0"/>
        <w:spacing w:after="120" w:line="276" w:lineRule="auto"/>
        <w:rPr>
          <w:rFonts w:ascii="Myriad Pro" w:eastAsia="Calibri" w:hAnsi="Myriad Pro" w:cs="Arabic Typesetting"/>
          <w:iCs/>
        </w:rPr>
      </w:pPr>
      <w:r w:rsidRPr="00385F28">
        <w:rPr>
          <w:rFonts w:ascii="Myriad Pro" w:eastAsia="Calibri" w:hAnsi="Myriad Pro" w:cs="Arabic Typesetting"/>
          <w:iCs/>
        </w:rPr>
        <w:t xml:space="preserve">A major challenge affecting students’ educational performance is the Lack of a standardized pre-school curriculum and low rate of children attending KGs. Evidence suggests that children who attend pre-school perform higher throughout their educational years. Pre-school is an important part of the early childhood development and socialization whereby early interventions allow for early detection of educational problems and are of importance to strengthen the Palestinian education system. Currently, only 43.1 % of Palestinian children-aged between 4 and 6 years- are attending KGs, that is mainly due to the deteriorated economic conditions of the families who cannot afford to pay the fees and to grant pre-school education to their children. </w:t>
      </w:r>
    </w:p>
    <w:p w:rsidR="00385F28" w:rsidRPr="00385F28" w:rsidRDefault="00385F28" w:rsidP="00636B72">
      <w:pPr>
        <w:autoSpaceDE w:val="0"/>
        <w:autoSpaceDN w:val="0"/>
        <w:adjustRightInd w:val="0"/>
        <w:spacing w:after="120" w:line="276" w:lineRule="auto"/>
        <w:rPr>
          <w:rFonts w:ascii="Myriad Pro" w:eastAsia="Calibri" w:hAnsi="Myriad Pro" w:cs="Arabic Typesetting"/>
          <w:iCs/>
        </w:rPr>
      </w:pPr>
      <w:r w:rsidRPr="00385F28">
        <w:rPr>
          <w:rFonts w:ascii="Myriad Pro" w:eastAsia="Calibri" w:hAnsi="Myriad Pro" w:cs="Arabic Typesetting"/>
          <w:iCs/>
        </w:rPr>
        <w:t xml:space="preserve">The hostilities have affected the resilience of the Palestinian children, who represent 56% of the total population and have been severely traumatized. This situation has made them vulnerable to many </w:t>
      </w:r>
      <w:r w:rsidRPr="00385F28">
        <w:rPr>
          <w:rFonts w:ascii="Myriad Pro" w:eastAsia="Calibri" w:hAnsi="Myriad Pro" w:cs="Arabic Typesetting"/>
          <w:iCs/>
        </w:rPr>
        <w:lastRenderedPageBreak/>
        <w:t xml:space="preserve">social and psychological problems which are likely to remain over the generations to come. The recent war and escalation have severely affected the mental health wellbeing of children, and consequently increased disorders including trauma symptoms and anxiety among them. One of the most known indicators of this stress is aggressiveness among children. Unfortunately, many of the parents either deal with these symptoms in improper manner. Accordingly, it has become a phenomenon that Gaza children are growing more aggressive, or they may find themselves hopeless and even helpless. In a context of frequent armed conflicts and bad socio-economic situation, special attention shall be paid toward education to ensure that children and adolescents grow up in a healthy environment, receiving the proper education and psychosocial support to protect them from conflicts. </w:t>
      </w:r>
    </w:p>
    <w:p w:rsidR="00385F28" w:rsidRPr="00385F28" w:rsidRDefault="00385F28" w:rsidP="00636B72">
      <w:pPr>
        <w:autoSpaceDE w:val="0"/>
        <w:autoSpaceDN w:val="0"/>
        <w:adjustRightInd w:val="0"/>
        <w:spacing w:after="120" w:line="276" w:lineRule="auto"/>
        <w:rPr>
          <w:rFonts w:ascii="Myriad Pro" w:eastAsia="Calibri" w:hAnsi="Myriad Pro" w:cs="Arabic Typesetting"/>
          <w:iCs/>
        </w:rPr>
      </w:pPr>
      <w:r w:rsidRPr="00385F28">
        <w:rPr>
          <w:rFonts w:ascii="Myriad Pro" w:eastAsia="Calibri" w:hAnsi="Myriad Pro" w:cs="Arabic Typesetting"/>
          <w:iCs/>
        </w:rPr>
        <w:t>On the other hand, Youth in Gaza are among the most affected social groups who face difficult economic conditions due to political stagnation and siege imposed for more than 10 years. The unemployment rate among young graduates reached 53% in 2017 (36% for males and 69% for females). Another factor limiting youth’ employment prospects is the inability of the educational system to adapt to the rapidly changing needs of the labor market and the excess of graduates with the same specializations. The blockade has crushed the Strip’s dynamic and trade-oriented economy and its capacity to create jobs, and pushed the majority of the population into aid-dependency. Nearly 80 percent of Gaza’s population receive some kind of social assistance, and nearly 40 percent of them still fall below the poverty line.</w:t>
      </w:r>
    </w:p>
    <w:p w:rsidR="00BD7E4D" w:rsidRPr="007B08CA" w:rsidRDefault="00BD7E4D" w:rsidP="007B08CA">
      <w:pPr>
        <w:autoSpaceDE w:val="0"/>
        <w:autoSpaceDN w:val="0"/>
        <w:adjustRightInd w:val="0"/>
        <w:spacing w:line="276" w:lineRule="auto"/>
        <w:rPr>
          <w:rFonts w:ascii="Myriad Pro" w:eastAsia="Calibri" w:hAnsi="Myriad Pro" w:cs="Arabic Typesetting"/>
          <w:iCs/>
        </w:rPr>
      </w:pPr>
    </w:p>
    <w:p w:rsidR="005A4FCC" w:rsidRPr="005B61BD" w:rsidRDefault="005A4FCC" w:rsidP="00636B72">
      <w:pPr>
        <w:pStyle w:val="Heading1"/>
        <w:numPr>
          <w:ilvl w:val="0"/>
          <w:numId w:val="1"/>
        </w:numPr>
        <w:spacing w:line="276" w:lineRule="auto"/>
        <w:rPr>
          <w:rFonts w:ascii="Myriad Pro" w:hAnsi="Myriad Pro"/>
        </w:rPr>
      </w:pPr>
      <w:bookmarkStart w:id="7" w:name="_Toc531778701"/>
      <w:r w:rsidRPr="005B61BD">
        <w:rPr>
          <w:rFonts w:ascii="Myriad Pro" w:hAnsi="Myriad Pro"/>
        </w:rPr>
        <w:t>Strategy</w:t>
      </w:r>
      <w:bookmarkEnd w:id="7"/>
    </w:p>
    <w:p w:rsidR="00E63025" w:rsidRPr="006C5ABC" w:rsidRDefault="00205280" w:rsidP="00636B72">
      <w:pPr>
        <w:autoSpaceDE w:val="0"/>
        <w:autoSpaceDN w:val="0"/>
        <w:adjustRightInd w:val="0"/>
        <w:spacing w:after="100" w:afterAutospacing="1" w:line="276" w:lineRule="auto"/>
        <w:rPr>
          <w:rFonts w:ascii="Myriad Pro" w:eastAsia="Calibri" w:hAnsi="Myriad Pro" w:cs="Arabic Typesetting"/>
          <w:iCs/>
        </w:rPr>
      </w:pPr>
      <w:r w:rsidRPr="002C3B0A">
        <w:rPr>
          <w:rFonts w:ascii="Myriad Pro" w:hAnsi="Myriad Pro" w:cs="Arial"/>
        </w:rPr>
        <w:t xml:space="preserve">This project seeks to meet </w:t>
      </w:r>
      <w:r w:rsidRPr="006C5ABC">
        <w:rPr>
          <w:rFonts w:ascii="Myriad Pro" w:eastAsia="Calibri" w:hAnsi="Myriad Pro" w:cs="Arabic Typesetting"/>
          <w:iCs/>
        </w:rPr>
        <w:t xml:space="preserve">the increased needs of the education system in the Gaza Strip focusing on the </w:t>
      </w:r>
      <w:r w:rsidRPr="007A36AF">
        <w:rPr>
          <w:rFonts w:ascii="Myriad Pro" w:eastAsia="Calibri" w:hAnsi="Myriad Pro" w:cs="Arabic Typesetting"/>
          <w:iCs/>
        </w:rPr>
        <w:t xml:space="preserve">major priorities pertaining access to adequate learning environment and quality education services. </w:t>
      </w:r>
      <w:r w:rsidR="007A36AF" w:rsidRPr="006C5ABC">
        <w:rPr>
          <w:rFonts w:ascii="Myriad Pro" w:eastAsia="Calibri" w:hAnsi="Myriad Pro" w:cs="Arabic Typesetting"/>
          <w:iCs/>
        </w:rPr>
        <w:t xml:space="preserve">The 2017 Humanitarian Response Plan indicates that </w:t>
      </w:r>
      <w:r w:rsidR="008F0292" w:rsidRPr="006C5ABC">
        <w:rPr>
          <w:rFonts w:ascii="Myriad Pro" w:eastAsia="Calibri" w:hAnsi="Myriad Pro" w:cs="Arabic Typesetting"/>
          <w:iCs/>
        </w:rPr>
        <w:t>351,263</w:t>
      </w:r>
      <w:r w:rsidR="007A36AF" w:rsidRPr="006C5ABC">
        <w:rPr>
          <w:rFonts w:ascii="Myriad Pro" w:eastAsia="Calibri" w:hAnsi="Myriad Pro" w:cs="Arabic Typesetting"/>
          <w:iCs/>
        </w:rPr>
        <w:t xml:space="preserve"> children </w:t>
      </w:r>
      <w:r w:rsidR="008F0292" w:rsidRPr="006C5ABC">
        <w:rPr>
          <w:rFonts w:ascii="Myriad Pro" w:eastAsia="Calibri" w:hAnsi="Myriad Pro" w:cs="Arabic Typesetting"/>
          <w:iCs/>
        </w:rPr>
        <w:t xml:space="preserve">(54% boys and 46% girls) in the education sector </w:t>
      </w:r>
      <w:r w:rsidR="007A36AF" w:rsidRPr="006C5ABC">
        <w:rPr>
          <w:rFonts w:ascii="Myriad Pro" w:eastAsia="Calibri" w:hAnsi="Myriad Pro" w:cs="Arabic Typesetting"/>
          <w:iCs/>
        </w:rPr>
        <w:t xml:space="preserve">in the </w:t>
      </w:r>
      <w:r w:rsidR="008F0292" w:rsidRPr="006C5ABC">
        <w:rPr>
          <w:rFonts w:ascii="Myriad Pro" w:eastAsia="Calibri" w:hAnsi="Myriad Pro" w:cs="Arabic Typesetting"/>
          <w:iCs/>
        </w:rPr>
        <w:t xml:space="preserve">Gaza Strip are in need for </w:t>
      </w:r>
      <w:r w:rsidR="007A36AF" w:rsidRPr="006C5ABC">
        <w:rPr>
          <w:rFonts w:ascii="Myriad Pro" w:eastAsia="Calibri" w:hAnsi="Myriad Pro" w:cs="Arabic Typesetting"/>
          <w:iCs/>
        </w:rPr>
        <w:t xml:space="preserve">humanitarian assistance to get to school and learn in a safe and protective environment. Education for these children continues to be significantly compromised by the lack of adequate school infrastructure and military </w:t>
      </w:r>
      <w:r w:rsidR="008F0292" w:rsidRPr="006C5ABC">
        <w:rPr>
          <w:rFonts w:ascii="Myriad Pro" w:eastAsia="Calibri" w:hAnsi="Myriad Pro" w:cs="Arabic Typesetting"/>
          <w:iCs/>
        </w:rPr>
        <w:t>conflicts</w:t>
      </w:r>
      <w:r w:rsidR="007A36AF" w:rsidRPr="006C5ABC">
        <w:rPr>
          <w:rFonts w:ascii="Myriad Pro" w:eastAsia="Calibri" w:hAnsi="Myriad Pro" w:cs="Arabic Typesetting"/>
          <w:iCs/>
        </w:rPr>
        <w:t>. In particular, the armed conflict, military incursions and the resulting damage and destruction of facilities and property have severely disrupted services and impacted the psychosocial wellbeing of children and teachers. Against this backdrop, the Education Cluster</w:t>
      </w:r>
      <w:r w:rsidR="000F24C1" w:rsidRPr="006C5ABC">
        <w:rPr>
          <w:rFonts w:ascii="Myriad Pro" w:eastAsia="Calibri" w:hAnsi="Myriad Pro" w:cs="Arabic Typesetting"/>
          <w:iCs/>
        </w:rPr>
        <w:t xml:space="preserve"> </w:t>
      </w:r>
      <w:r w:rsidR="007A36AF" w:rsidRPr="006C5ABC">
        <w:rPr>
          <w:rFonts w:ascii="Myriad Pro" w:eastAsia="Calibri" w:hAnsi="Myriad Pro" w:cs="Arabic Typesetting"/>
          <w:iCs/>
        </w:rPr>
        <w:t>highlight</w:t>
      </w:r>
      <w:r w:rsidR="008F0292" w:rsidRPr="006C5ABC">
        <w:rPr>
          <w:rFonts w:ascii="Myriad Pro" w:eastAsia="Calibri" w:hAnsi="Myriad Pro" w:cs="Arabic Typesetting"/>
          <w:iCs/>
        </w:rPr>
        <w:t>ed</w:t>
      </w:r>
      <w:r w:rsidR="007A36AF" w:rsidRPr="006C5ABC">
        <w:rPr>
          <w:rFonts w:ascii="Myriad Pro" w:eastAsia="Calibri" w:hAnsi="Myriad Pro" w:cs="Arabic Typesetting"/>
          <w:iCs/>
        </w:rPr>
        <w:t xml:space="preserve"> </w:t>
      </w:r>
      <w:r w:rsidR="000F24C1" w:rsidRPr="006C5ABC">
        <w:rPr>
          <w:rFonts w:ascii="Myriad Pro" w:eastAsia="Calibri" w:hAnsi="Myriad Pro" w:cs="Arabic Typesetting"/>
          <w:iCs/>
        </w:rPr>
        <w:t xml:space="preserve">the priority needs to </w:t>
      </w:r>
      <w:r w:rsidR="007A36AF" w:rsidRPr="006C5ABC">
        <w:rPr>
          <w:rFonts w:ascii="Myriad Pro" w:eastAsia="Calibri" w:hAnsi="Myriad Pro" w:cs="Arabic Typesetting"/>
          <w:iCs/>
        </w:rPr>
        <w:t>support access to school</w:t>
      </w:r>
      <w:r w:rsidR="000F24C1" w:rsidRPr="006C5ABC">
        <w:rPr>
          <w:rFonts w:ascii="Myriad Pro" w:eastAsia="Calibri" w:hAnsi="Myriad Pro" w:cs="Arabic Typesetting"/>
          <w:iCs/>
        </w:rPr>
        <w:t xml:space="preserve"> and pre-school educational services and </w:t>
      </w:r>
      <w:r w:rsidR="007A36AF" w:rsidRPr="006C5ABC">
        <w:rPr>
          <w:rFonts w:ascii="Myriad Pro" w:eastAsia="Calibri" w:hAnsi="Myriad Pro" w:cs="Arabic Typesetting"/>
          <w:iCs/>
        </w:rPr>
        <w:t>safe learning spaces as well as school-based psychosocial support for children who experience trauma of war in Gaza.</w:t>
      </w:r>
    </w:p>
    <w:p w:rsidR="00E63025" w:rsidRPr="006C5ABC" w:rsidRDefault="00E63025" w:rsidP="00636B72">
      <w:pPr>
        <w:spacing w:after="100" w:afterAutospacing="1" w:line="276" w:lineRule="auto"/>
        <w:rPr>
          <w:rFonts w:ascii="Myriad Pro" w:eastAsia="Calibri" w:hAnsi="Myriad Pro" w:cs="Arabic Typesetting"/>
          <w:iCs/>
        </w:rPr>
      </w:pPr>
      <w:r w:rsidRPr="006C5ABC">
        <w:rPr>
          <w:rFonts w:ascii="Myriad Pro" w:eastAsia="Calibri" w:hAnsi="Myriad Pro" w:cs="Arabic Typesetting"/>
          <w:iCs/>
        </w:rPr>
        <w:t>In response to the 2014 hostilities, UNDP/PAPP launched the Right to Education Programme to support the recovery of the educational sector in Gaza through reconstructing, rehabilitating and building back better what was destroyed during the hostilities. The recovery of the educational sector included reconstruction of 4 totally damaged schools and 19 partial damaged schools, 13 damaged primary schools, 10 universities and 5 training centers which together have benefited around 99,114 students and teachers (50,686 females &amp; 48,427 males). UNDP interventions were guided by the principles of resilient recovery which mainstreamed principles of Building Back Better (BBB) and Child Friendly School (CFS) in the overall reconstruction process through inclusion of disaster risk reduction into longer-term sustainable development.</w:t>
      </w:r>
    </w:p>
    <w:p w:rsidR="00E63025" w:rsidRPr="006C5ABC" w:rsidRDefault="00E63025" w:rsidP="00636B72">
      <w:pPr>
        <w:autoSpaceDE w:val="0"/>
        <w:autoSpaceDN w:val="0"/>
        <w:adjustRightInd w:val="0"/>
        <w:spacing w:after="100" w:afterAutospacing="1" w:line="276" w:lineRule="auto"/>
        <w:rPr>
          <w:rFonts w:ascii="Myriad Pro" w:eastAsia="Calibri" w:hAnsi="Myriad Pro" w:cs="Arabic Typesetting"/>
          <w:iCs/>
        </w:rPr>
      </w:pPr>
      <w:r w:rsidRPr="006C5ABC">
        <w:rPr>
          <w:rFonts w:ascii="Myriad Pro" w:eastAsia="Calibri" w:hAnsi="Myriad Pro" w:cs="Arabic Typesetting"/>
          <w:iCs/>
        </w:rPr>
        <w:lastRenderedPageBreak/>
        <w:t xml:space="preserve">Acting on the Recovery strategy of the education sector provided by the DNA and Recovery Framework of the Gaza Reconstruction, the proposed </w:t>
      </w:r>
      <w:r w:rsidR="006C5ABC">
        <w:rPr>
          <w:rFonts w:ascii="Myriad Pro" w:eastAsia="Calibri" w:hAnsi="Myriad Pro" w:cs="Arabic Typesetting"/>
          <w:iCs/>
        </w:rPr>
        <w:t xml:space="preserve">project adopts a comprehensive approach that </w:t>
      </w:r>
      <w:r w:rsidR="006C5ABC" w:rsidRPr="006C5ABC">
        <w:rPr>
          <w:rFonts w:ascii="Myriad Pro" w:eastAsia="Calibri" w:hAnsi="Myriad Pro" w:cs="Arabic Typesetting"/>
          <w:iCs/>
        </w:rPr>
        <w:t xml:space="preserve">aims to increase resilience and improved wellbeing of Palestinian children and youth in Gaza. The project </w:t>
      </w:r>
      <w:r w:rsidRPr="006C5ABC">
        <w:rPr>
          <w:rFonts w:ascii="Myriad Pro" w:eastAsia="Calibri" w:hAnsi="Myriad Pro" w:cs="Arabic Typesetting"/>
          <w:iCs/>
        </w:rPr>
        <w:t xml:space="preserve">seeks to meet the urgent needs of the education system in the Gaza Strip focusing on the major priorities pertaining access to adequate learning environment and quality of education services in a holistic approach targeting children and youth. First, resources will be invested in increasing the capacity of the education sector's facilities through construction of additional schools, expanding existing schools with additional classrooms to decrease overcrowding and double-shift in schools.  Second, the project will mainstream principles of </w:t>
      </w:r>
      <w:r>
        <w:rPr>
          <w:rFonts w:ascii="Myriad Pro" w:eastAsia="Calibri" w:hAnsi="Myriad Pro" w:cs="Arabic Typesetting"/>
          <w:iCs/>
        </w:rPr>
        <w:t xml:space="preserve">child-friendly school, echo-sustainable infrastructure </w:t>
      </w:r>
      <w:r w:rsidRPr="006C5ABC">
        <w:rPr>
          <w:rFonts w:ascii="Myriad Pro" w:eastAsia="Calibri" w:hAnsi="Myriad Pro" w:cs="Arabic Typesetting"/>
          <w:iCs/>
        </w:rPr>
        <w:t>disaster risk reduction, through mainstreaming renewable energy, safe drinking water and gender sensitive and disability-adapted facilities in public schools. Third, it will also increase access to pre-school education for marginalized children through integration of zero-grade</w:t>
      </w:r>
      <w:r w:rsidR="006C5ABC" w:rsidRPr="006C5ABC">
        <w:rPr>
          <w:rFonts w:ascii="Myriad Pro" w:eastAsia="Calibri" w:hAnsi="Myriad Pro" w:cs="Arabic Typesetting"/>
          <w:iCs/>
        </w:rPr>
        <w:t xml:space="preserve"> and </w:t>
      </w:r>
      <w:r w:rsidR="006C5ABC">
        <w:rPr>
          <w:rFonts w:ascii="Myriad Pro" w:eastAsia="Calibri" w:hAnsi="Myriad Pro" w:cs="Arabic Typesetting"/>
          <w:iCs/>
        </w:rPr>
        <w:t>standardized pre-school education</w:t>
      </w:r>
      <w:r w:rsidRPr="006C5ABC">
        <w:rPr>
          <w:rFonts w:ascii="Myriad Pro" w:eastAsia="Calibri" w:hAnsi="Myriad Pro" w:cs="Arabic Typesetting"/>
          <w:iCs/>
        </w:rPr>
        <w:t xml:space="preserve"> in five public schools. Fourth, the project will focus on protection of children, targeting a widespread and problematic daily consequences of the war trauma they have experienced through systematic mental health and psychosocial interventions that enhance their resilience and protect their psychosocial wellbeing. Fifth, livelihood and wellbeing of youth and adolescents will be enhanced through opening new venues for accessing opportunities and trends for income generation, utilizing the available technology through e-work freelancing platforms based on comprehensive assessment of needs and developing their skills to match with the identified market needs. </w:t>
      </w:r>
    </w:p>
    <w:p w:rsidR="005A4FCC" w:rsidRPr="00385F28" w:rsidRDefault="005A4FCC" w:rsidP="00636B72">
      <w:pPr>
        <w:pStyle w:val="ListParagraph"/>
        <w:spacing w:line="276" w:lineRule="auto"/>
        <w:rPr>
          <w:rFonts w:ascii="Myriad Pro" w:eastAsia="Calibri" w:hAnsi="Myriad Pro" w:cs="Arabic Typesetting"/>
          <w:iCs/>
          <w:color w:val="FF0000"/>
          <w:sz w:val="22"/>
          <w:lang w:val="en-GB"/>
        </w:rPr>
      </w:pPr>
    </w:p>
    <w:p w:rsidR="005A4FCC" w:rsidRPr="0042667D" w:rsidRDefault="00D752EB" w:rsidP="00636B72">
      <w:pPr>
        <w:pStyle w:val="Heading1"/>
        <w:numPr>
          <w:ilvl w:val="0"/>
          <w:numId w:val="1"/>
        </w:numPr>
        <w:spacing w:line="276" w:lineRule="auto"/>
        <w:rPr>
          <w:rFonts w:ascii="Myriad Pro" w:hAnsi="Myriad Pro"/>
        </w:rPr>
      </w:pPr>
      <w:bookmarkStart w:id="8" w:name="_Toc531778702"/>
      <w:r w:rsidRPr="0042667D">
        <w:rPr>
          <w:rFonts w:ascii="Myriad Pro" w:hAnsi="Myriad Pro"/>
        </w:rPr>
        <w:t>Results</w:t>
      </w:r>
      <w:r>
        <w:rPr>
          <w:rFonts w:ascii="Myriad Pro" w:hAnsi="Myriad Pro"/>
        </w:rPr>
        <w:t xml:space="preserve"> and Partnerships:</w:t>
      </w:r>
      <w:bookmarkEnd w:id="8"/>
    </w:p>
    <w:p w:rsidR="008B75AD" w:rsidRDefault="005A4FCC" w:rsidP="00636B72">
      <w:pPr>
        <w:spacing w:after="160" w:line="276" w:lineRule="auto"/>
        <w:rPr>
          <w:rFonts w:ascii="Myriad Pro" w:hAnsi="Myriad Pro"/>
        </w:rPr>
      </w:pPr>
      <w:r w:rsidRPr="00295379">
        <w:rPr>
          <w:rFonts w:ascii="Myriad Pro" w:hAnsi="Myriad Pro"/>
        </w:rPr>
        <w:t xml:space="preserve">This proposed </w:t>
      </w:r>
      <w:r w:rsidR="00597814">
        <w:rPr>
          <w:rFonts w:ascii="Myriad Pro" w:hAnsi="Myriad Pro"/>
        </w:rPr>
        <w:t>project</w:t>
      </w:r>
      <w:r w:rsidRPr="00295379">
        <w:rPr>
          <w:rFonts w:ascii="Myriad Pro" w:hAnsi="Myriad Pro"/>
        </w:rPr>
        <w:t xml:space="preserve"> comes in line with the </w:t>
      </w:r>
      <w:r w:rsidR="006C5ABC" w:rsidRPr="00295379">
        <w:rPr>
          <w:rFonts w:ascii="Myriad Pro" w:hAnsi="Myriad Pro"/>
        </w:rPr>
        <w:t xml:space="preserve">fourth sustainable development goal (Quality </w:t>
      </w:r>
      <w:r w:rsidR="0042667D" w:rsidRPr="00295379">
        <w:rPr>
          <w:rFonts w:ascii="Myriad Pro" w:hAnsi="Myriad Pro"/>
        </w:rPr>
        <w:t>Education</w:t>
      </w:r>
      <w:r w:rsidR="006C5ABC" w:rsidRPr="00295379">
        <w:rPr>
          <w:rFonts w:ascii="Myriad Pro" w:hAnsi="Myriad Pro"/>
        </w:rPr>
        <w:t xml:space="preserve">) and </w:t>
      </w:r>
      <w:r w:rsidR="006C5ABC" w:rsidRPr="0042667D">
        <w:rPr>
          <w:rFonts w:ascii="Myriad Pro" w:hAnsi="Myriad Pro"/>
        </w:rPr>
        <w:t xml:space="preserve">contributes to the UNDAF </w:t>
      </w:r>
      <w:r w:rsidR="00295379" w:rsidRPr="0042667D">
        <w:rPr>
          <w:rFonts w:ascii="Myriad Pro" w:hAnsi="Myriad Pro"/>
        </w:rPr>
        <w:t>strategic priorities. Also, t</w:t>
      </w:r>
      <w:r w:rsidR="006C5ABC" w:rsidRPr="0042667D">
        <w:rPr>
          <w:rFonts w:ascii="Myriad Pro" w:hAnsi="Myriad Pro"/>
        </w:rPr>
        <w:t xml:space="preserve">he project lies at the core of National Policy Agenda and is aligned with the Education Cluster's Strategic Response Plan which states that “Education sector at all levels prepared and resilient to withstand external and internal shocks to ensure continuity of education services”. </w:t>
      </w:r>
    </w:p>
    <w:p w:rsidR="008B75AD" w:rsidRDefault="008B75AD" w:rsidP="00636B72">
      <w:pPr>
        <w:autoSpaceDE w:val="0"/>
        <w:autoSpaceDN w:val="0"/>
        <w:adjustRightInd w:val="0"/>
        <w:spacing w:after="0" w:line="276" w:lineRule="auto"/>
        <w:rPr>
          <w:rFonts w:ascii="Myriad Pro" w:hAnsi="Myriad Pro"/>
        </w:rPr>
      </w:pPr>
      <w:r>
        <w:rPr>
          <w:rFonts w:ascii="Myriad Pro" w:hAnsi="Myriad Pro"/>
        </w:rPr>
        <w:t>All in all, the project will directly contribute to:</w:t>
      </w:r>
    </w:p>
    <w:p w:rsidR="008B75AD" w:rsidRPr="008B75AD" w:rsidRDefault="008B75AD" w:rsidP="00636B72">
      <w:pPr>
        <w:pStyle w:val="ListParagraph"/>
        <w:numPr>
          <w:ilvl w:val="0"/>
          <w:numId w:val="36"/>
        </w:numPr>
        <w:autoSpaceDE w:val="0"/>
        <w:autoSpaceDN w:val="0"/>
        <w:adjustRightInd w:val="0"/>
        <w:spacing w:line="276" w:lineRule="auto"/>
        <w:jc w:val="both"/>
        <w:rPr>
          <w:rFonts w:ascii="Myriad Pro" w:hAnsi="Myriad Pro"/>
        </w:rPr>
      </w:pPr>
      <w:r w:rsidRPr="008B75AD">
        <w:rPr>
          <w:rFonts w:ascii="Myriad Pro" w:hAnsi="Myriad Pro"/>
          <w:i/>
          <w:iCs/>
        </w:rPr>
        <w:t>Goal 3:</w:t>
      </w:r>
      <w:r w:rsidRPr="008B75AD">
        <w:rPr>
          <w:rFonts w:ascii="Myriad Pro" w:hAnsi="Myriad Pro"/>
        </w:rPr>
        <w:t xml:space="preserve"> Good Health and Well-Being for people "Ensure healthy lives and promote well-being for all at all ages”. The project will contribute to enhancing the mental health wellbeing of the Palestinian children at schools.</w:t>
      </w:r>
    </w:p>
    <w:p w:rsidR="008B75AD" w:rsidRPr="008B75AD" w:rsidRDefault="008B75AD" w:rsidP="00636B72">
      <w:pPr>
        <w:pStyle w:val="ListParagraph"/>
        <w:numPr>
          <w:ilvl w:val="0"/>
          <w:numId w:val="36"/>
        </w:numPr>
        <w:autoSpaceDE w:val="0"/>
        <w:autoSpaceDN w:val="0"/>
        <w:adjustRightInd w:val="0"/>
        <w:spacing w:line="276" w:lineRule="auto"/>
        <w:jc w:val="both"/>
        <w:rPr>
          <w:rFonts w:ascii="Myriad Pro" w:hAnsi="Myriad Pro"/>
        </w:rPr>
      </w:pPr>
      <w:r w:rsidRPr="008B75AD">
        <w:rPr>
          <w:rFonts w:ascii="Myriad Pro" w:hAnsi="Myriad Pro"/>
          <w:i/>
          <w:iCs/>
        </w:rPr>
        <w:t>Goal 4:</w:t>
      </w:r>
      <w:r w:rsidRPr="008B75AD">
        <w:rPr>
          <w:rFonts w:ascii="Myriad Pro" w:hAnsi="Myriad Pro"/>
        </w:rPr>
        <w:t xml:space="preserve"> Quality Education "Ensure inclusive and equitable quality education and promote lifelong learning opportunities for all”.</w:t>
      </w:r>
      <w:r w:rsidRPr="006613FB">
        <w:t xml:space="preserve"> </w:t>
      </w:r>
      <w:r w:rsidRPr="008B75AD">
        <w:rPr>
          <w:rFonts w:ascii="Myriad Pro" w:hAnsi="Myriad Pro"/>
        </w:rPr>
        <w:t xml:space="preserve">The project covers the gaps in education sector in holistic approach to cover all age groups. </w:t>
      </w:r>
    </w:p>
    <w:p w:rsidR="008B75AD" w:rsidRPr="008B75AD" w:rsidRDefault="008B75AD" w:rsidP="00636B72">
      <w:pPr>
        <w:pStyle w:val="ListParagraph"/>
        <w:numPr>
          <w:ilvl w:val="0"/>
          <w:numId w:val="36"/>
        </w:numPr>
        <w:autoSpaceDE w:val="0"/>
        <w:autoSpaceDN w:val="0"/>
        <w:adjustRightInd w:val="0"/>
        <w:spacing w:line="276" w:lineRule="auto"/>
        <w:jc w:val="both"/>
        <w:rPr>
          <w:rFonts w:ascii="Myriad Pro" w:hAnsi="Myriad Pro"/>
        </w:rPr>
      </w:pPr>
      <w:r w:rsidRPr="008B75AD">
        <w:rPr>
          <w:rFonts w:ascii="Myriad Pro" w:hAnsi="Myriad Pro"/>
          <w:i/>
          <w:iCs/>
        </w:rPr>
        <w:t>Goal 5:</w:t>
      </w:r>
      <w:r w:rsidRPr="008B75AD">
        <w:rPr>
          <w:rFonts w:ascii="Myriad Pro" w:hAnsi="Myriad Pro"/>
        </w:rPr>
        <w:t xml:space="preserve"> Gender Equality "Achieve gender equality and empower all women and girls” as the project design criteria will take into consideration the service to girls in education to be on equal basis as boys and will ensure the specific needs in infrastructure are arranged according to feedback during the consultation period. During the reconnaissance, the UNDP gender team will be consulted to assure the gender lens has covered all gender aspects that need to be addressed.  </w:t>
      </w:r>
    </w:p>
    <w:p w:rsidR="008B75AD" w:rsidRPr="008B75AD" w:rsidRDefault="008B75AD" w:rsidP="004541C1">
      <w:pPr>
        <w:pStyle w:val="ListParagraph"/>
        <w:numPr>
          <w:ilvl w:val="0"/>
          <w:numId w:val="36"/>
        </w:numPr>
        <w:autoSpaceDE w:val="0"/>
        <w:autoSpaceDN w:val="0"/>
        <w:adjustRightInd w:val="0"/>
        <w:spacing w:line="276" w:lineRule="auto"/>
        <w:jc w:val="both"/>
        <w:rPr>
          <w:rFonts w:ascii="Myriad Pro" w:hAnsi="Myriad Pro"/>
        </w:rPr>
      </w:pPr>
      <w:r w:rsidRPr="008B75AD">
        <w:rPr>
          <w:rFonts w:ascii="Myriad Pro" w:hAnsi="Myriad Pro"/>
          <w:i/>
          <w:iCs/>
        </w:rPr>
        <w:lastRenderedPageBreak/>
        <w:t>Goal 6:</w:t>
      </w:r>
      <w:r w:rsidRPr="008B75AD">
        <w:rPr>
          <w:rFonts w:ascii="Myriad Pro" w:hAnsi="Myriad Pro"/>
        </w:rPr>
        <w:t xml:space="preserve"> Clean Water and Sanitation "Ensure availability and sustainable management of water and sanitation for all. </w:t>
      </w:r>
    </w:p>
    <w:p w:rsidR="008B75AD" w:rsidRPr="008B75AD" w:rsidRDefault="008B75AD" w:rsidP="004541C1">
      <w:pPr>
        <w:pStyle w:val="ListParagraph"/>
        <w:numPr>
          <w:ilvl w:val="0"/>
          <w:numId w:val="36"/>
        </w:numPr>
        <w:shd w:val="clear" w:color="auto" w:fill="FFFFFF"/>
        <w:spacing w:before="72" w:line="276" w:lineRule="auto"/>
        <w:jc w:val="both"/>
        <w:rPr>
          <w:rFonts w:ascii="Myriad Pro" w:hAnsi="Myriad Pro"/>
        </w:rPr>
      </w:pPr>
      <w:r w:rsidRPr="008B75AD">
        <w:rPr>
          <w:rFonts w:ascii="Myriad Pro" w:hAnsi="Myriad Pro"/>
          <w:i/>
          <w:iCs/>
        </w:rPr>
        <w:t>Goal 7:</w:t>
      </w:r>
      <w:r w:rsidRPr="008B75AD">
        <w:rPr>
          <w:rFonts w:ascii="Myriad Pro" w:hAnsi="Myriad Pro"/>
        </w:rPr>
        <w:t xml:space="preserve"> Affordable and Clean Energy "Ensure access to affordable, reliable, </w:t>
      </w:r>
      <w:hyperlink r:id="rId10" w:tooltip="Sustainable energy" w:history="1">
        <w:r w:rsidRPr="008B75AD">
          <w:rPr>
            <w:rFonts w:ascii="Myriad Pro" w:hAnsi="Myriad Pro"/>
          </w:rPr>
          <w:t>sustainable</w:t>
        </w:r>
      </w:hyperlink>
      <w:r w:rsidRPr="008B75AD">
        <w:rPr>
          <w:rFonts w:ascii="Myriad Pro" w:hAnsi="Myriad Pro"/>
        </w:rPr>
        <w:t> and modern energy for all.</w:t>
      </w:r>
    </w:p>
    <w:p w:rsidR="008B75AD" w:rsidRPr="008B75AD" w:rsidRDefault="008B75AD" w:rsidP="004541C1">
      <w:pPr>
        <w:pStyle w:val="ListParagraph"/>
        <w:numPr>
          <w:ilvl w:val="0"/>
          <w:numId w:val="36"/>
        </w:numPr>
        <w:shd w:val="clear" w:color="auto" w:fill="FFFFFF"/>
        <w:spacing w:before="72" w:line="276" w:lineRule="auto"/>
        <w:jc w:val="both"/>
        <w:rPr>
          <w:rFonts w:ascii="Myriad Pro" w:hAnsi="Myriad Pro"/>
        </w:rPr>
      </w:pPr>
      <w:r w:rsidRPr="008B75AD">
        <w:rPr>
          <w:rFonts w:ascii="Myriad Pro" w:hAnsi="Myriad Pro"/>
          <w:i/>
          <w:iCs/>
        </w:rPr>
        <w:t>Goal 8:</w:t>
      </w:r>
      <w:r w:rsidRPr="008B75AD">
        <w:rPr>
          <w:rFonts w:ascii="Myriad Pro" w:hAnsi="Myriad Pro"/>
        </w:rPr>
        <w:t xml:space="preserve"> Decent Work and Economic Growth "Promote sustained, inclusive and sustainable economic growth, full and productive employment and decent work for all.". The project is designed also to promote the culture of e-work through freelancing among adolescents and youth.</w:t>
      </w:r>
    </w:p>
    <w:p w:rsidR="008B75AD" w:rsidRPr="008B75AD" w:rsidRDefault="008B75AD" w:rsidP="004541C1">
      <w:pPr>
        <w:pStyle w:val="ListParagraph"/>
        <w:numPr>
          <w:ilvl w:val="0"/>
          <w:numId w:val="36"/>
        </w:numPr>
        <w:shd w:val="clear" w:color="auto" w:fill="FFFFFF"/>
        <w:spacing w:before="72" w:line="276" w:lineRule="auto"/>
        <w:jc w:val="both"/>
        <w:rPr>
          <w:rFonts w:ascii="Myriad Pro" w:hAnsi="Myriad Pro"/>
        </w:rPr>
      </w:pPr>
      <w:r w:rsidRPr="008B75AD">
        <w:rPr>
          <w:rFonts w:ascii="Myriad Pro" w:hAnsi="Myriad Pro"/>
          <w:i/>
          <w:iCs/>
        </w:rPr>
        <w:t>Goal 9:</w:t>
      </w:r>
      <w:r w:rsidRPr="008B75AD">
        <w:rPr>
          <w:rFonts w:ascii="Myriad Pro" w:hAnsi="Myriad Pro"/>
        </w:rPr>
        <w:t xml:space="preserve"> Industry, Innovation and Infrastructure "Build resilient infrastructure, promote inclusive and sustainable industrialization and foster innovation". The project will utilize echo-sustainable and resilient infrastructure that will mainstream initiatives that are environment friendly.</w:t>
      </w:r>
    </w:p>
    <w:p w:rsidR="008B75AD" w:rsidRPr="008B75AD" w:rsidRDefault="008B75AD" w:rsidP="004541C1">
      <w:pPr>
        <w:pStyle w:val="ListParagraph"/>
        <w:numPr>
          <w:ilvl w:val="0"/>
          <w:numId w:val="36"/>
        </w:numPr>
        <w:shd w:val="clear" w:color="auto" w:fill="FFFFFF"/>
        <w:spacing w:before="72" w:line="276" w:lineRule="auto"/>
        <w:jc w:val="both"/>
        <w:rPr>
          <w:rFonts w:ascii="Myriad Pro" w:hAnsi="Myriad Pro"/>
        </w:rPr>
      </w:pPr>
      <w:r w:rsidRPr="008B75AD">
        <w:rPr>
          <w:rFonts w:ascii="Myriad Pro" w:hAnsi="Myriad Pro"/>
          <w:i/>
          <w:iCs/>
        </w:rPr>
        <w:t>Goal 12:</w:t>
      </w:r>
      <w:r w:rsidRPr="008B75AD">
        <w:rPr>
          <w:rFonts w:ascii="Myriad Pro" w:hAnsi="Myriad Pro"/>
        </w:rPr>
        <w:t xml:space="preserve"> Responsible Consumption and Production "Ensure sustainable consumption and production patterns. During the project design, energy efficiency will be considered as well as infiltrating rain water and other activities.</w:t>
      </w:r>
    </w:p>
    <w:p w:rsidR="008B75AD" w:rsidRDefault="008B75AD" w:rsidP="004541C1">
      <w:pPr>
        <w:spacing w:after="160" w:line="276" w:lineRule="auto"/>
        <w:rPr>
          <w:rFonts w:ascii="Myriad Pro" w:hAnsi="Myriad Pro"/>
        </w:rPr>
      </w:pPr>
    </w:p>
    <w:p w:rsidR="005A4FCC" w:rsidRPr="008B75AD" w:rsidRDefault="005A4FCC" w:rsidP="004541C1">
      <w:pPr>
        <w:spacing w:after="160" w:line="276" w:lineRule="auto"/>
        <w:rPr>
          <w:rFonts w:ascii="Myriad Pro" w:hAnsi="Myriad Pro"/>
          <w:sz w:val="24"/>
          <w:lang w:val="en-US"/>
        </w:rPr>
      </w:pPr>
      <w:r w:rsidRPr="008B75AD">
        <w:rPr>
          <w:rFonts w:ascii="Myriad Pro" w:hAnsi="Myriad Pro"/>
          <w:sz w:val="24"/>
          <w:lang w:val="en-US"/>
        </w:rPr>
        <w:t xml:space="preserve">The </w:t>
      </w:r>
      <w:r w:rsidR="0042667D" w:rsidRPr="008B75AD">
        <w:rPr>
          <w:rFonts w:ascii="Myriad Pro" w:hAnsi="Myriad Pro"/>
          <w:sz w:val="24"/>
          <w:lang w:val="en-US"/>
        </w:rPr>
        <w:t xml:space="preserve">project </w:t>
      </w:r>
      <w:r w:rsidRPr="008B75AD">
        <w:rPr>
          <w:rFonts w:ascii="Myriad Pro" w:hAnsi="Myriad Pro"/>
          <w:sz w:val="24"/>
          <w:lang w:val="en-US"/>
        </w:rPr>
        <w:t xml:space="preserve">aims to </w:t>
      </w:r>
      <w:r w:rsidR="0042667D" w:rsidRPr="008B75AD">
        <w:rPr>
          <w:rFonts w:ascii="Myriad Pro" w:hAnsi="Myriad Pro"/>
          <w:sz w:val="24"/>
          <w:lang w:val="en-US"/>
        </w:rPr>
        <w:t>contribute</w:t>
      </w:r>
      <w:r w:rsidRPr="008B75AD">
        <w:rPr>
          <w:rFonts w:ascii="Myriad Pro" w:hAnsi="Myriad Pro"/>
          <w:sz w:val="24"/>
          <w:lang w:val="en-US"/>
        </w:rPr>
        <w:t xml:space="preserve"> the following outcomes: </w:t>
      </w:r>
    </w:p>
    <w:p w:rsidR="005A4FCC" w:rsidRPr="0042667D" w:rsidRDefault="005A4FCC" w:rsidP="004541C1">
      <w:pPr>
        <w:spacing w:after="120" w:line="276" w:lineRule="auto"/>
        <w:rPr>
          <w:rFonts w:ascii="Myriad Pro" w:hAnsi="Myriad Pro"/>
          <w:b/>
          <w:bCs/>
          <w:szCs w:val="22"/>
        </w:rPr>
      </w:pPr>
      <w:r w:rsidRPr="0042667D">
        <w:rPr>
          <w:rFonts w:ascii="Myriad Pro" w:hAnsi="Myriad Pro"/>
          <w:b/>
          <w:bCs/>
          <w:szCs w:val="22"/>
        </w:rPr>
        <w:t xml:space="preserve">UNDAF Strategic priority 4: </w:t>
      </w:r>
      <w:r w:rsidR="00295379" w:rsidRPr="0042667D">
        <w:rPr>
          <w:rFonts w:ascii="Myriad Pro" w:hAnsi="Myriad Pro"/>
        </w:rPr>
        <w:t xml:space="preserve">leaving no one behind: social development and protection; </w:t>
      </w:r>
      <w:r w:rsidR="002E19C0" w:rsidRPr="0042667D">
        <w:rPr>
          <w:rFonts w:ascii="Myriad Pro" w:hAnsi="Myriad Pro"/>
        </w:rPr>
        <w:t xml:space="preserve">Outcome </w:t>
      </w:r>
      <w:r w:rsidR="00295379" w:rsidRPr="0042667D">
        <w:rPr>
          <w:rFonts w:ascii="Myriad Pro" w:hAnsi="Myriad Pro"/>
        </w:rPr>
        <w:t xml:space="preserve">4.1: </w:t>
      </w:r>
      <w:r w:rsidR="002E19C0" w:rsidRPr="0042667D">
        <w:rPr>
          <w:rFonts w:ascii="Myriad Pro" w:hAnsi="Myriad Pro"/>
        </w:rPr>
        <w:t xml:space="preserve">More </w:t>
      </w:r>
      <w:r w:rsidR="00295379" w:rsidRPr="0042667D">
        <w:rPr>
          <w:rFonts w:ascii="Myriad Pro" w:hAnsi="Myriad Pro"/>
        </w:rPr>
        <w:t>Palestinians, especially the most vulnerable, benefit from safe, inclusive, equitable and quality services</w:t>
      </w:r>
      <w:r w:rsidRPr="0042667D">
        <w:rPr>
          <w:rFonts w:ascii="Myriad Pro" w:hAnsi="Myriad Pro"/>
          <w:szCs w:val="22"/>
        </w:rPr>
        <w:t>.</w:t>
      </w:r>
    </w:p>
    <w:p w:rsidR="005A4FCC" w:rsidRPr="0042667D" w:rsidRDefault="005A4FCC" w:rsidP="004541C1">
      <w:pPr>
        <w:spacing w:after="0" w:line="276" w:lineRule="auto"/>
        <w:rPr>
          <w:rFonts w:ascii="Myriad Pro" w:hAnsi="Myriad Pro"/>
          <w:szCs w:val="22"/>
        </w:rPr>
      </w:pPr>
    </w:p>
    <w:p w:rsidR="00295379" w:rsidRPr="00295379" w:rsidRDefault="00295379" w:rsidP="004541C1">
      <w:pPr>
        <w:spacing w:after="160" w:line="276" w:lineRule="auto"/>
        <w:rPr>
          <w:rFonts w:ascii="Myriad Pro" w:hAnsi="Myriad Pro"/>
        </w:rPr>
      </w:pPr>
      <w:r w:rsidRPr="00295379">
        <w:rPr>
          <w:rFonts w:ascii="Myriad Pro" w:hAnsi="Myriad Pro"/>
          <w:b/>
          <w:bCs/>
        </w:rPr>
        <w:t>UNDP/PAPP's Country Programme Document (2016-2020) Output 2.2:</w:t>
      </w:r>
      <w:r w:rsidRPr="006C5ABC">
        <w:rPr>
          <w:rFonts w:ascii="Myriad Pro" w:hAnsi="Myriad Pro"/>
        </w:rPr>
        <w:t xml:space="preserve"> reduced gap in access to basic and social services, in particular for underserved and un-deserved communities, through enhancement of infrastructure within national urban development and land resource management.</w:t>
      </w:r>
    </w:p>
    <w:p w:rsidR="0042667D" w:rsidRDefault="005A4FCC" w:rsidP="004541C1">
      <w:pPr>
        <w:spacing w:after="0" w:line="276" w:lineRule="auto"/>
        <w:rPr>
          <w:rFonts w:ascii="Myriad Pro" w:hAnsi="Myriad Pro"/>
          <w:b/>
          <w:bCs/>
        </w:rPr>
      </w:pPr>
      <w:r w:rsidRPr="0053466E">
        <w:rPr>
          <w:rFonts w:ascii="Myriad Pro" w:eastAsia="Calibri" w:hAnsi="Myriad Pro" w:cs="Arabic Typesetting"/>
          <w:b/>
          <w:bCs/>
          <w:iCs/>
        </w:rPr>
        <w:t xml:space="preserve">Programme </w:t>
      </w:r>
      <w:r w:rsidR="0042667D">
        <w:rPr>
          <w:rFonts w:ascii="Myriad Pro" w:eastAsia="Calibri" w:hAnsi="Myriad Pro" w:cs="Arabic Typesetting"/>
          <w:b/>
          <w:bCs/>
          <w:iCs/>
        </w:rPr>
        <w:t>Goal</w:t>
      </w:r>
      <w:r w:rsidRPr="0053466E">
        <w:rPr>
          <w:rFonts w:ascii="Myriad Pro" w:eastAsia="Calibri" w:hAnsi="Myriad Pro" w:cs="Arabic Typesetting"/>
          <w:b/>
          <w:bCs/>
          <w:iCs/>
        </w:rPr>
        <w:t xml:space="preserve">: </w:t>
      </w:r>
      <w:r w:rsidR="0042667D">
        <w:rPr>
          <w:rFonts w:ascii="Myriad Pro" w:hAnsi="Myriad Pro"/>
        </w:rPr>
        <w:t>T</w:t>
      </w:r>
      <w:r w:rsidR="0042667D" w:rsidRPr="006C1CB8">
        <w:rPr>
          <w:rFonts w:ascii="Myriad Pro" w:hAnsi="Myriad Pro"/>
        </w:rPr>
        <w:t xml:space="preserve">o </w:t>
      </w:r>
      <w:r w:rsidR="0042667D">
        <w:rPr>
          <w:rFonts w:ascii="Myriad Pro" w:hAnsi="Myriad Pro"/>
        </w:rPr>
        <w:t>s</w:t>
      </w:r>
      <w:r w:rsidR="0042667D" w:rsidRPr="006C1CB8">
        <w:rPr>
          <w:rFonts w:ascii="Myriad Pro" w:hAnsi="Myriad Pro"/>
        </w:rPr>
        <w:t>upport inclusive education through increasing enrolment, improved quality of education and learning outcomes, enhanced access to persons with disabilities, promoting life-skills in the curriculum, teaching methods, remedial education in Gaza.</w:t>
      </w:r>
      <w:r w:rsidR="0042667D" w:rsidRPr="006B178F">
        <w:rPr>
          <w:rFonts w:ascii="Myriad Pro" w:hAnsi="Myriad Pro"/>
          <w:b/>
          <w:bCs/>
        </w:rPr>
        <w:t xml:space="preserve"> </w:t>
      </w:r>
    </w:p>
    <w:p w:rsidR="0042667D" w:rsidRDefault="0042667D" w:rsidP="004541C1">
      <w:pPr>
        <w:spacing w:after="0" w:line="276" w:lineRule="auto"/>
        <w:rPr>
          <w:rFonts w:ascii="Myriad Pro" w:hAnsi="Myriad Pro"/>
          <w:b/>
          <w:bCs/>
        </w:rPr>
      </w:pPr>
    </w:p>
    <w:p w:rsidR="0042667D" w:rsidRPr="0042667D" w:rsidRDefault="0042667D" w:rsidP="004541C1">
      <w:pPr>
        <w:tabs>
          <w:tab w:val="left" w:pos="4680"/>
        </w:tabs>
        <w:spacing w:after="0" w:line="276" w:lineRule="auto"/>
        <w:rPr>
          <w:rFonts w:ascii="Myriad Pro" w:hAnsi="Myriad Pro" w:cs="Arial"/>
          <w:b/>
          <w:bCs/>
        </w:rPr>
      </w:pPr>
      <w:bookmarkStart w:id="9" w:name="_Hlk514237118"/>
      <w:r w:rsidRPr="0042667D">
        <w:rPr>
          <w:rFonts w:ascii="Myriad Pro" w:hAnsi="Myriad Pro" w:cs="Arial"/>
          <w:b/>
          <w:bCs/>
        </w:rPr>
        <w:t xml:space="preserve">By the end of the project, the following outputs are expected to be achieved: </w:t>
      </w:r>
    </w:p>
    <w:p w:rsidR="0042667D" w:rsidRDefault="0042667D" w:rsidP="004541C1">
      <w:pPr>
        <w:spacing w:after="0" w:line="276" w:lineRule="auto"/>
        <w:rPr>
          <w:rFonts w:ascii="Myriad Pro" w:eastAsia="Calibri" w:hAnsi="Myriad Pro" w:cs="Arabic Typesetting"/>
          <w:b/>
          <w:bCs/>
          <w:iCs/>
        </w:rPr>
      </w:pPr>
    </w:p>
    <w:p w:rsidR="005548A0" w:rsidRPr="00CE1180" w:rsidRDefault="005548A0" w:rsidP="004541C1">
      <w:pPr>
        <w:spacing w:after="160" w:line="276" w:lineRule="auto"/>
        <w:rPr>
          <w:rFonts w:ascii="Myriad Pro" w:hAnsi="Myriad Pro" w:cs="Arial"/>
          <w:b/>
          <w:bCs/>
        </w:rPr>
      </w:pPr>
      <w:r w:rsidRPr="00CE1180">
        <w:rPr>
          <w:rFonts w:ascii="Myriad Pro" w:eastAsiaTheme="minorHAnsi" w:hAnsi="Myriad Pro" w:cs="Tahoma"/>
          <w:b/>
          <w:iCs/>
        </w:rPr>
        <w:t>Project Outcome/</w:t>
      </w:r>
      <w:r w:rsidRPr="00CE1180">
        <w:rPr>
          <w:rFonts w:ascii="Myriad Pro" w:eastAsiaTheme="minorHAnsi" w:hAnsi="Myriad Pro" w:cs="Tahoma"/>
          <w:b/>
          <w:i/>
        </w:rPr>
        <w:t>Ultimate Outcome</w:t>
      </w:r>
      <w:r w:rsidRPr="00CE1180">
        <w:rPr>
          <w:rFonts w:ascii="Myriad Pro" w:hAnsi="Myriad Pro" w:cs="Arial"/>
          <w:b/>
          <w:bCs/>
        </w:rPr>
        <w:t xml:space="preserve">: </w:t>
      </w:r>
    </w:p>
    <w:p w:rsidR="0042667D" w:rsidRPr="0042667D" w:rsidRDefault="0042667D" w:rsidP="00636B72">
      <w:pPr>
        <w:spacing w:after="0" w:line="276" w:lineRule="auto"/>
        <w:rPr>
          <w:rFonts w:ascii="Myriad Pro" w:eastAsia="Calibri" w:hAnsi="Myriad Pro" w:cs="Arabic Typesetting"/>
          <w:b/>
          <w:bCs/>
          <w:iCs/>
        </w:rPr>
      </w:pPr>
      <w:bookmarkStart w:id="10" w:name="_Hlk513638273"/>
      <w:r>
        <w:rPr>
          <w:rFonts w:ascii="Myriad Pro" w:hAnsi="Myriad Pro"/>
        </w:rPr>
        <w:t>I</w:t>
      </w:r>
      <w:r w:rsidRPr="006B178F">
        <w:rPr>
          <w:rFonts w:ascii="Myriad Pro" w:hAnsi="Myriad Pro"/>
        </w:rPr>
        <w:t>ncrease</w:t>
      </w:r>
      <w:r>
        <w:rPr>
          <w:rFonts w:ascii="Myriad Pro" w:hAnsi="Myriad Pro"/>
        </w:rPr>
        <w:t xml:space="preserve">d </w:t>
      </w:r>
      <w:r w:rsidRPr="006B178F">
        <w:rPr>
          <w:rFonts w:ascii="Myriad Pro" w:hAnsi="Myriad Pro"/>
        </w:rPr>
        <w:t>resilience and improved wellbeing of Palestinian children</w:t>
      </w:r>
      <w:r>
        <w:rPr>
          <w:rFonts w:ascii="Myriad Pro" w:hAnsi="Myriad Pro"/>
        </w:rPr>
        <w:t xml:space="preserve"> and youth</w:t>
      </w:r>
      <w:r w:rsidRPr="006B178F">
        <w:rPr>
          <w:rFonts w:ascii="Myriad Pro" w:hAnsi="Myriad Pro"/>
        </w:rPr>
        <w:t xml:space="preserve"> in Gaza through providing equitable access to quality education guided by the principles of child friendly school</w:t>
      </w:r>
      <w:bookmarkEnd w:id="10"/>
      <w:r w:rsidRPr="006B178F">
        <w:rPr>
          <w:rFonts w:ascii="Myriad Pro" w:hAnsi="Myriad Pro"/>
        </w:rPr>
        <w:t xml:space="preserve"> </w:t>
      </w:r>
      <w:r>
        <w:rPr>
          <w:rFonts w:ascii="Myriad Pro" w:hAnsi="Myriad Pro"/>
        </w:rPr>
        <w:t xml:space="preserve">(CFS) </w:t>
      </w:r>
      <w:r w:rsidRPr="006B178F">
        <w:rPr>
          <w:rFonts w:ascii="Myriad Pro" w:hAnsi="Myriad Pro"/>
        </w:rPr>
        <w:t>to ensure safe, healthy learning environment.</w:t>
      </w:r>
    </w:p>
    <w:p w:rsidR="005A4FCC" w:rsidRDefault="005A4FCC" w:rsidP="00636B72">
      <w:pPr>
        <w:spacing w:before="120" w:line="276" w:lineRule="auto"/>
        <w:ind w:right="-7"/>
        <w:rPr>
          <w:rFonts w:ascii="Myriad Pro" w:eastAsia="Calibri" w:hAnsi="Myriad Pro" w:cs="Arabic Typesetting"/>
          <w:iCs/>
        </w:rPr>
      </w:pPr>
    </w:p>
    <w:p w:rsidR="0042667D" w:rsidRPr="006B178F" w:rsidRDefault="0042667D" w:rsidP="00636B72">
      <w:pPr>
        <w:shd w:val="clear" w:color="auto" w:fill="D9E2F3" w:themeFill="accent1" w:themeFillTint="33"/>
        <w:tabs>
          <w:tab w:val="left" w:pos="4680"/>
        </w:tabs>
        <w:spacing w:after="0" w:line="276" w:lineRule="auto"/>
        <w:rPr>
          <w:rFonts w:ascii="Myriad Pro" w:hAnsi="Myriad Pro" w:cs="Arial"/>
        </w:rPr>
      </w:pPr>
      <w:r w:rsidRPr="006B178F">
        <w:rPr>
          <w:rFonts w:ascii="Myriad Pro" w:hAnsi="Myriad Pro" w:cs="Arial"/>
          <w:b/>
          <w:bCs/>
        </w:rPr>
        <w:t xml:space="preserve">Output 1: </w:t>
      </w:r>
      <w:r w:rsidRPr="006B178F">
        <w:rPr>
          <w:rFonts w:ascii="Myriad Pro" w:hAnsi="Myriad Pro" w:cs="Arial"/>
        </w:rPr>
        <w:t xml:space="preserve">Adequate Learning Environment for the Palestinian children in the Gaza Strip provided through construction and furnishing of 4 new public schools and expanding 10 existing schools with additional 119 classrooms based on principles of Child Friendly School </w:t>
      </w:r>
    </w:p>
    <w:p w:rsidR="0042667D" w:rsidRDefault="0042667D" w:rsidP="00636B72">
      <w:pPr>
        <w:spacing w:before="240" w:line="276" w:lineRule="auto"/>
        <w:rPr>
          <w:rFonts w:ascii="Myriad Pro" w:eastAsia="PT Sans" w:hAnsi="Myriad Pro" w:cs="PT Sans"/>
        </w:rPr>
      </w:pPr>
      <w:r w:rsidRPr="006B178F">
        <w:rPr>
          <w:rFonts w:ascii="Myriad Pro" w:hAnsi="Myriad Pro" w:cs="MyriadPro-Regular"/>
        </w:rPr>
        <w:lastRenderedPageBreak/>
        <w:t xml:space="preserve">The project includes construction of 4 new schools and 119 additional classrooms extensions in 10 existing schools based on the principles of Child Friendly </w:t>
      </w:r>
      <w:r w:rsidRPr="00644EE1">
        <w:rPr>
          <w:rFonts w:ascii="Myriad Pro" w:hAnsi="Myriad Pro" w:cs="MyriadPro-Regular"/>
        </w:rPr>
        <w:t xml:space="preserve">School (CFS) which would provide adequate learning environment for around 253,263 students </w:t>
      </w:r>
      <w:r w:rsidR="00024ED7" w:rsidRPr="00644EE1">
        <w:rPr>
          <w:rFonts w:ascii="Myriad Pro" w:eastAsiaTheme="minorHAnsi" w:hAnsi="Myriad Pro" w:cs="Calibri"/>
        </w:rPr>
        <w:t xml:space="preserve">(121,286 boys and 131,977 girls) </w:t>
      </w:r>
      <w:r w:rsidRPr="00644EE1">
        <w:rPr>
          <w:rFonts w:ascii="Myriad Pro" w:hAnsi="Myriad Pro" w:cs="MyriadPro-Regular"/>
        </w:rPr>
        <w:t>attending public schools across the Gaza Strip. The construction of the schools' extensions will be in crowded communities, particularly in Gaza and Khan Younis cities. Th</w:t>
      </w:r>
      <w:r>
        <w:rPr>
          <w:rFonts w:ascii="Myriad Pro" w:hAnsi="Myriad Pro" w:cs="MyriadPro-Regular"/>
        </w:rPr>
        <w:t xml:space="preserve">e design of these schools will apply elements of echo-sustainable construction to ensure sustainability through application of environment friendly construction including </w:t>
      </w:r>
      <w:bookmarkStart w:id="11" w:name="_Hlk513458174"/>
      <w:r w:rsidRPr="00C91868">
        <w:rPr>
          <w:rFonts w:ascii="Myriad Pro" w:eastAsia="PT Sans" w:hAnsi="Myriad Pro" w:cs="PT Sans"/>
        </w:rPr>
        <w:t xml:space="preserve">increasing classrooms size, increasing green areas, thermal insulation as well as flexible spaces, renewable energy, </w:t>
      </w:r>
      <w:r>
        <w:rPr>
          <w:rFonts w:ascii="Myriad Pro" w:eastAsia="PT Sans" w:hAnsi="Myriad Pro" w:cs="PT Sans"/>
        </w:rPr>
        <w:t xml:space="preserve">desalinated drinking water, </w:t>
      </w:r>
      <w:r w:rsidRPr="00C91868">
        <w:rPr>
          <w:rFonts w:ascii="Myriad Pro" w:eastAsia="PT Sans" w:hAnsi="Myriad Pro" w:cs="PT Sans"/>
        </w:rPr>
        <w:t xml:space="preserve">landscaping, accessibility, </w:t>
      </w:r>
      <w:r>
        <w:rPr>
          <w:rFonts w:ascii="Myriad Pro" w:eastAsia="PT Sans" w:hAnsi="Myriad Pro" w:cs="PT Sans"/>
        </w:rPr>
        <w:t xml:space="preserve">science and IT labs, </w:t>
      </w:r>
      <w:r w:rsidRPr="00C91868">
        <w:rPr>
          <w:rFonts w:ascii="Myriad Pro" w:eastAsia="PT Sans" w:hAnsi="Myriad Pro" w:cs="PT Sans"/>
        </w:rPr>
        <w:t>school library and resource room,</w:t>
      </w:r>
      <w:r>
        <w:rPr>
          <w:rFonts w:ascii="Myriad Pro" w:eastAsia="PT Sans" w:hAnsi="Myriad Pro" w:cs="PT Sans"/>
        </w:rPr>
        <w:t xml:space="preserve"> </w:t>
      </w:r>
      <w:r w:rsidRPr="00C91868">
        <w:rPr>
          <w:rFonts w:ascii="Myriad Pro" w:eastAsia="PT Sans" w:hAnsi="Myriad Pro" w:cs="PT Sans"/>
        </w:rPr>
        <w:t>open spaces</w:t>
      </w:r>
      <w:r>
        <w:rPr>
          <w:rFonts w:ascii="Myriad Pro" w:eastAsia="PT Sans" w:hAnsi="Myriad Pro" w:cs="PT Sans"/>
        </w:rPr>
        <w:t>, etc</w:t>
      </w:r>
      <w:r w:rsidRPr="00C91868">
        <w:rPr>
          <w:rFonts w:ascii="Myriad Pro" w:eastAsia="PT Sans" w:hAnsi="Myriad Pro" w:cs="PT Sans"/>
        </w:rPr>
        <w:t xml:space="preserve">. </w:t>
      </w:r>
    </w:p>
    <w:p w:rsidR="0042667D" w:rsidRPr="00236A48" w:rsidRDefault="0042667D" w:rsidP="00636B72">
      <w:pPr>
        <w:spacing w:before="240" w:line="276" w:lineRule="auto"/>
        <w:rPr>
          <w:rFonts w:ascii="Myriad Pro" w:hAnsi="Myriad Pro" w:cs="MyriadPro-Regular"/>
        </w:rPr>
      </w:pPr>
      <w:r w:rsidRPr="006B178F">
        <w:rPr>
          <w:rFonts w:ascii="Myriad Pro" w:hAnsi="Myriad Pro" w:cs="MyriadPro-Regular"/>
          <w:b/>
          <w:bCs/>
        </w:rPr>
        <w:t xml:space="preserve">Main activities: </w:t>
      </w:r>
    </w:p>
    <w:bookmarkEnd w:id="11"/>
    <w:p w:rsidR="0042667D" w:rsidRDefault="0042667D" w:rsidP="00636B72">
      <w:pPr>
        <w:pStyle w:val="ListParagraph"/>
        <w:numPr>
          <w:ilvl w:val="0"/>
          <w:numId w:val="30"/>
        </w:numPr>
        <w:spacing w:after="200" w:line="276" w:lineRule="auto"/>
        <w:contextualSpacing/>
        <w:jc w:val="both"/>
        <w:rPr>
          <w:rFonts w:ascii="Myriad Pro" w:hAnsi="Myriad Pro"/>
          <w:bCs/>
        </w:rPr>
      </w:pPr>
      <w:r>
        <w:rPr>
          <w:rFonts w:ascii="Myriad Pro" w:hAnsi="Myriad Pro"/>
          <w:bCs/>
        </w:rPr>
        <w:t xml:space="preserve">Needs assessment through consultation with stakeholders and beneficiaries, mainly students on their aspirations of the constructed schools. </w:t>
      </w:r>
    </w:p>
    <w:p w:rsidR="0042667D" w:rsidRPr="006B178F" w:rsidRDefault="0042667D" w:rsidP="00636B72">
      <w:pPr>
        <w:pStyle w:val="ListParagraph"/>
        <w:numPr>
          <w:ilvl w:val="0"/>
          <w:numId w:val="30"/>
        </w:numPr>
        <w:spacing w:after="200" w:line="276" w:lineRule="auto"/>
        <w:contextualSpacing/>
        <w:jc w:val="both"/>
        <w:rPr>
          <w:rFonts w:ascii="Myriad Pro" w:hAnsi="Myriad Pro"/>
          <w:bCs/>
        </w:rPr>
      </w:pPr>
      <w:r w:rsidRPr="006B178F">
        <w:rPr>
          <w:rFonts w:ascii="Myriad Pro" w:hAnsi="Myriad Pro"/>
          <w:bCs/>
        </w:rPr>
        <w:t xml:space="preserve">Design and construction of 4 new schools </w:t>
      </w:r>
      <w:r>
        <w:rPr>
          <w:rFonts w:ascii="Myriad Pro" w:hAnsi="Myriad Pro"/>
          <w:bCs/>
        </w:rPr>
        <w:t xml:space="preserve">based on principles of child friendly and echo-sustainable structures </w:t>
      </w:r>
      <w:r w:rsidRPr="006B178F">
        <w:rPr>
          <w:rFonts w:ascii="Myriad Pro" w:hAnsi="Myriad Pro"/>
          <w:bCs/>
        </w:rPr>
        <w:t>in the most c</w:t>
      </w:r>
      <w:r>
        <w:rPr>
          <w:rFonts w:ascii="Myriad Pro" w:hAnsi="Myriad Pro"/>
          <w:bCs/>
        </w:rPr>
        <w:t>rowding areas in the Gaza Strip.</w:t>
      </w:r>
      <w:r w:rsidR="005548A0">
        <w:rPr>
          <w:rFonts w:ascii="Myriad Pro" w:hAnsi="Myriad Pro"/>
          <w:bCs/>
        </w:rPr>
        <w:t xml:space="preserve"> See </w:t>
      </w:r>
      <w:r w:rsidR="005548A0" w:rsidRPr="005548A0">
        <w:rPr>
          <w:rFonts w:ascii="Myriad Pro" w:hAnsi="Myriad Pro"/>
          <w:bCs/>
        </w:rPr>
        <w:t>Figure 1</w:t>
      </w:r>
      <w:r w:rsidR="005548A0">
        <w:rPr>
          <w:rFonts w:ascii="Myriad Pro" w:hAnsi="Myriad Pro"/>
          <w:bCs/>
        </w:rPr>
        <w:t xml:space="preserve"> (</w:t>
      </w:r>
      <w:r w:rsidR="005548A0" w:rsidRPr="005548A0">
        <w:rPr>
          <w:rFonts w:ascii="Myriad Pro" w:hAnsi="Myriad Pro"/>
          <w:bCs/>
        </w:rPr>
        <w:t>Map of Targeted Schools</w:t>
      </w:r>
      <w:r w:rsidR="005548A0">
        <w:rPr>
          <w:rFonts w:ascii="Myriad Pro" w:hAnsi="Myriad Pro"/>
          <w:bCs/>
        </w:rPr>
        <w:t xml:space="preserve">) for the proposed schools. </w:t>
      </w:r>
    </w:p>
    <w:p w:rsidR="0042667D" w:rsidRPr="006B178F" w:rsidRDefault="0042667D" w:rsidP="00636B72">
      <w:pPr>
        <w:pStyle w:val="ListParagraph"/>
        <w:numPr>
          <w:ilvl w:val="0"/>
          <w:numId w:val="30"/>
        </w:numPr>
        <w:spacing w:after="200" w:line="276" w:lineRule="auto"/>
        <w:contextualSpacing/>
        <w:jc w:val="both"/>
        <w:rPr>
          <w:rFonts w:ascii="Myriad Pro" w:hAnsi="Myriad Pro"/>
          <w:bCs/>
        </w:rPr>
      </w:pPr>
      <w:r w:rsidRPr="006B178F">
        <w:rPr>
          <w:rFonts w:ascii="Myriad Pro" w:hAnsi="Myriad Pro"/>
          <w:bCs/>
        </w:rPr>
        <w:t>Construction of 119 classrooms in school extensions in 10 existing school</w:t>
      </w:r>
      <w:r>
        <w:rPr>
          <w:rFonts w:ascii="Myriad Pro" w:hAnsi="Myriad Pro"/>
          <w:bCs/>
        </w:rPr>
        <w:t>s</w:t>
      </w:r>
      <w:r w:rsidRPr="006B178F">
        <w:rPr>
          <w:rFonts w:ascii="Myriad Pro" w:hAnsi="Myriad Pro"/>
          <w:bCs/>
        </w:rPr>
        <w:t>.</w:t>
      </w:r>
    </w:p>
    <w:p w:rsidR="0042667D" w:rsidRPr="006B178F" w:rsidRDefault="0042667D" w:rsidP="00636B72">
      <w:pPr>
        <w:pStyle w:val="ListParagraph"/>
        <w:numPr>
          <w:ilvl w:val="0"/>
          <w:numId w:val="30"/>
        </w:numPr>
        <w:spacing w:after="200" w:line="276" w:lineRule="auto"/>
        <w:contextualSpacing/>
        <w:jc w:val="both"/>
        <w:rPr>
          <w:rFonts w:ascii="Myriad Pro" w:hAnsi="Myriad Pro"/>
          <w:bCs/>
        </w:rPr>
      </w:pPr>
      <w:r w:rsidRPr="006B178F">
        <w:rPr>
          <w:rFonts w:ascii="Myriad Pro" w:hAnsi="Myriad Pro"/>
          <w:bCs/>
        </w:rPr>
        <w:t>Implementing landscaping for 14 schools and supplying furniture for constructed schools</w:t>
      </w:r>
    </w:p>
    <w:p w:rsidR="0042667D" w:rsidRDefault="0042667D" w:rsidP="00636B72">
      <w:pPr>
        <w:pStyle w:val="ListParagraph"/>
        <w:numPr>
          <w:ilvl w:val="0"/>
          <w:numId w:val="30"/>
        </w:numPr>
        <w:spacing w:after="200" w:line="276" w:lineRule="auto"/>
        <w:contextualSpacing/>
        <w:jc w:val="both"/>
        <w:rPr>
          <w:rFonts w:ascii="Myriad Pro" w:hAnsi="Myriad Pro"/>
          <w:bCs/>
        </w:rPr>
      </w:pPr>
      <w:r w:rsidRPr="006B178F">
        <w:rPr>
          <w:rFonts w:ascii="Myriad Pro" w:hAnsi="Myriad Pro"/>
          <w:bCs/>
        </w:rPr>
        <w:t>Supervision, oversight and quality assurance of the schools' construction</w:t>
      </w:r>
    </w:p>
    <w:p w:rsidR="005548A0" w:rsidRDefault="005548A0" w:rsidP="00636B72">
      <w:pPr>
        <w:pStyle w:val="Caption"/>
        <w:keepNext/>
        <w:spacing w:line="276" w:lineRule="auto"/>
        <w:jc w:val="center"/>
      </w:pPr>
      <w:bookmarkStart w:id="12" w:name="_Hlk513641072"/>
      <w:r>
        <w:lastRenderedPageBreak/>
        <w:t xml:space="preserve">Figure </w:t>
      </w:r>
      <w:fldSimple w:instr=" SEQ Figure \* ARABIC ">
        <w:r w:rsidR="00E45696">
          <w:rPr>
            <w:noProof/>
          </w:rPr>
          <w:t>1</w:t>
        </w:r>
      </w:fldSimple>
      <w:r>
        <w:t>:</w:t>
      </w:r>
      <w:r w:rsidRPr="00C83DC2">
        <w:t xml:space="preserve"> Map of Targeted Schools</w:t>
      </w:r>
    </w:p>
    <w:bookmarkEnd w:id="12"/>
    <w:p w:rsidR="00135080" w:rsidRDefault="005548A0" w:rsidP="00636B72">
      <w:pPr>
        <w:spacing w:after="200" w:line="276" w:lineRule="auto"/>
        <w:contextualSpacing/>
        <w:jc w:val="center"/>
        <w:rPr>
          <w:rFonts w:ascii="Myriad Pro" w:hAnsi="Myriad Pro"/>
          <w:bCs/>
        </w:rPr>
      </w:pPr>
      <w:r>
        <w:rPr>
          <w:rFonts w:ascii="Myriad Pro" w:hAnsi="Myriad Pro"/>
          <w:bCs/>
          <w:noProof/>
        </w:rPr>
        <w:drawing>
          <wp:inline distT="0" distB="0" distL="0" distR="0">
            <wp:extent cx="4816257" cy="6835732"/>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 schools - Education Project.png"/>
                    <pic:cNvPicPr/>
                  </pic:nvPicPr>
                  <pic:blipFill>
                    <a:blip r:embed="rId11">
                      <a:extLst>
                        <a:ext uri="{28A0092B-C50C-407E-A947-70E740481C1C}">
                          <a14:useLocalDpi xmlns:a14="http://schemas.microsoft.com/office/drawing/2010/main" val="0"/>
                        </a:ext>
                      </a:extLst>
                    </a:blip>
                    <a:stretch>
                      <a:fillRect/>
                    </a:stretch>
                  </pic:blipFill>
                  <pic:spPr>
                    <a:xfrm>
                      <a:off x="0" y="0"/>
                      <a:ext cx="4816257" cy="6835732"/>
                    </a:xfrm>
                    <a:prstGeom prst="rect">
                      <a:avLst/>
                    </a:prstGeom>
                  </pic:spPr>
                </pic:pic>
              </a:graphicData>
            </a:graphic>
          </wp:inline>
        </w:drawing>
      </w:r>
    </w:p>
    <w:p w:rsidR="00A73289" w:rsidRDefault="00A73289" w:rsidP="00636B72">
      <w:pPr>
        <w:spacing w:after="200" w:line="276" w:lineRule="auto"/>
        <w:contextualSpacing/>
        <w:jc w:val="center"/>
        <w:rPr>
          <w:rFonts w:ascii="Myriad Pro" w:hAnsi="Myriad Pro"/>
          <w:bCs/>
        </w:rPr>
      </w:pPr>
    </w:p>
    <w:p w:rsidR="00A73289" w:rsidRPr="00A73289" w:rsidRDefault="00A73289" w:rsidP="00636B72">
      <w:pPr>
        <w:pStyle w:val="Caption"/>
        <w:keepNext/>
        <w:spacing w:line="276" w:lineRule="auto"/>
        <w:jc w:val="center"/>
        <w:rPr>
          <w:sz w:val="22"/>
          <w:szCs w:val="22"/>
        </w:rPr>
      </w:pPr>
      <w:r w:rsidRPr="00A73289">
        <w:rPr>
          <w:sz w:val="22"/>
          <w:szCs w:val="22"/>
        </w:rPr>
        <w:t xml:space="preserve">Figure </w:t>
      </w:r>
      <w:r w:rsidRPr="00A73289">
        <w:rPr>
          <w:sz w:val="22"/>
          <w:szCs w:val="22"/>
        </w:rPr>
        <w:fldChar w:fldCharType="begin"/>
      </w:r>
      <w:r w:rsidRPr="00A73289">
        <w:rPr>
          <w:sz w:val="22"/>
          <w:szCs w:val="22"/>
        </w:rPr>
        <w:instrText xml:space="preserve"> SEQ Figure \* ARABIC </w:instrText>
      </w:r>
      <w:r w:rsidRPr="00A73289">
        <w:rPr>
          <w:sz w:val="22"/>
          <w:szCs w:val="22"/>
        </w:rPr>
        <w:fldChar w:fldCharType="separate"/>
      </w:r>
      <w:r w:rsidR="00E45696">
        <w:rPr>
          <w:noProof/>
          <w:sz w:val="22"/>
          <w:szCs w:val="22"/>
        </w:rPr>
        <w:t>2</w:t>
      </w:r>
      <w:r w:rsidRPr="00A73289">
        <w:rPr>
          <w:sz w:val="22"/>
          <w:szCs w:val="22"/>
        </w:rPr>
        <w:fldChar w:fldCharType="end"/>
      </w:r>
      <w:r w:rsidRPr="00A73289">
        <w:rPr>
          <w:sz w:val="22"/>
          <w:szCs w:val="22"/>
        </w:rPr>
        <w:t>: List</w:t>
      </w:r>
      <w:r w:rsidRPr="00A73289">
        <w:rPr>
          <w:noProof/>
          <w:sz w:val="22"/>
          <w:szCs w:val="22"/>
        </w:rPr>
        <w:t xml:space="preserve"> of Schools to be Expanded with Additional Classrooms</w:t>
      </w:r>
    </w:p>
    <w:tbl>
      <w:tblPr>
        <w:tblStyle w:val="GridTable4-Accent1"/>
        <w:tblW w:w="5000" w:type="pct"/>
        <w:tblLook w:val="0000" w:firstRow="0" w:lastRow="0" w:firstColumn="0" w:lastColumn="0" w:noHBand="0" w:noVBand="0"/>
      </w:tblPr>
      <w:tblGrid>
        <w:gridCol w:w="602"/>
        <w:gridCol w:w="3154"/>
        <w:gridCol w:w="1700"/>
        <w:gridCol w:w="1697"/>
        <w:gridCol w:w="1863"/>
      </w:tblGrid>
      <w:tr w:rsidR="00A73289" w:rsidRPr="00A73289" w:rsidTr="005C3B51">
        <w:trPr>
          <w:cnfStyle w:val="000000100000" w:firstRow="0" w:lastRow="0" w:firstColumn="0" w:lastColumn="0" w:oddVBand="0" w:evenVBand="0" w:oddHBand="1" w:evenHBand="0" w:firstRowFirstColumn="0" w:firstRowLastColumn="0" w:lastRowFirstColumn="0" w:lastRowLastColumn="0"/>
          <w:trHeight w:val="242"/>
        </w:trPr>
        <w:tc>
          <w:tcPr>
            <w:cnfStyle w:val="000010000000" w:firstRow="0" w:lastRow="0" w:firstColumn="0" w:lastColumn="0" w:oddVBand="1" w:evenVBand="0" w:oddHBand="0" w:evenHBand="0" w:firstRowFirstColumn="0" w:firstRowLastColumn="0" w:lastRowFirstColumn="0" w:lastRowLastColumn="0"/>
            <w:tcW w:w="334" w:type="pct"/>
          </w:tcPr>
          <w:p w:rsidR="00135080" w:rsidRPr="00135080" w:rsidRDefault="00135080" w:rsidP="00636B72">
            <w:pPr>
              <w:autoSpaceDE w:val="0"/>
              <w:autoSpaceDN w:val="0"/>
              <w:adjustRightInd w:val="0"/>
              <w:spacing w:after="0" w:line="276" w:lineRule="auto"/>
              <w:rPr>
                <w:rFonts w:ascii="Myriad Pro" w:eastAsiaTheme="minorHAnsi" w:hAnsi="Myriad Pro" w:cs="Calibri"/>
                <w:b/>
                <w:bCs/>
                <w:szCs w:val="22"/>
                <w:lang w:val="en-US"/>
              </w:rPr>
            </w:pPr>
            <w:r w:rsidRPr="00135080">
              <w:rPr>
                <w:rFonts w:ascii="Myriad Pro" w:eastAsiaTheme="minorHAnsi" w:hAnsi="Myriad Pro" w:cs="Calibri"/>
                <w:b/>
                <w:bCs/>
                <w:szCs w:val="22"/>
                <w:lang w:val="en-US"/>
              </w:rPr>
              <w:t>#</w:t>
            </w:r>
          </w:p>
        </w:tc>
        <w:tc>
          <w:tcPr>
            <w:tcW w:w="1749" w:type="pct"/>
          </w:tcPr>
          <w:p w:rsidR="00135080" w:rsidRPr="00135080" w:rsidRDefault="00135080" w:rsidP="00636B72">
            <w:pPr>
              <w:autoSpaceDE w:val="0"/>
              <w:autoSpaceDN w:val="0"/>
              <w:adjustRightInd w:val="0"/>
              <w:spacing w:after="0" w:line="276" w:lineRule="auto"/>
              <w:jc w:val="left"/>
              <w:cnfStyle w:val="000000100000" w:firstRow="0" w:lastRow="0" w:firstColumn="0" w:lastColumn="0" w:oddVBand="0" w:evenVBand="0" w:oddHBand="1" w:evenHBand="0" w:firstRowFirstColumn="0" w:firstRowLastColumn="0" w:lastRowFirstColumn="0" w:lastRowLastColumn="0"/>
              <w:rPr>
                <w:rFonts w:ascii="Myriad Pro" w:eastAsiaTheme="minorHAnsi" w:hAnsi="Myriad Pro" w:cs="Calibri"/>
                <w:b/>
                <w:bCs/>
                <w:szCs w:val="22"/>
                <w:lang w:val="en-US"/>
              </w:rPr>
            </w:pPr>
            <w:r w:rsidRPr="00135080">
              <w:rPr>
                <w:rFonts w:ascii="Myriad Pro" w:eastAsiaTheme="minorHAnsi" w:hAnsi="Myriad Pro" w:cs="Calibri"/>
                <w:b/>
                <w:bCs/>
                <w:szCs w:val="22"/>
                <w:lang w:val="en-US"/>
              </w:rPr>
              <w:t>Name of School</w:t>
            </w:r>
          </w:p>
        </w:tc>
        <w:tc>
          <w:tcPr>
            <w:cnfStyle w:val="000010000000" w:firstRow="0" w:lastRow="0" w:firstColumn="0" w:lastColumn="0" w:oddVBand="1" w:evenVBand="0" w:oddHBand="0" w:evenHBand="0" w:firstRowFirstColumn="0" w:firstRowLastColumn="0" w:lastRowFirstColumn="0" w:lastRowLastColumn="0"/>
            <w:tcW w:w="943" w:type="pct"/>
          </w:tcPr>
          <w:p w:rsidR="00135080" w:rsidRPr="00135080" w:rsidRDefault="00135080" w:rsidP="00636B72">
            <w:pPr>
              <w:autoSpaceDE w:val="0"/>
              <w:autoSpaceDN w:val="0"/>
              <w:adjustRightInd w:val="0"/>
              <w:spacing w:after="0" w:line="276" w:lineRule="auto"/>
              <w:jc w:val="left"/>
              <w:rPr>
                <w:rFonts w:ascii="Myriad Pro" w:eastAsiaTheme="minorHAnsi" w:hAnsi="Myriad Pro" w:cs="Calibri"/>
                <w:b/>
                <w:bCs/>
                <w:szCs w:val="22"/>
                <w:lang w:val="en-US"/>
              </w:rPr>
            </w:pPr>
            <w:r w:rsidRPr="00135080">
              <w:rPr>
                <w:rFonts w:ascii="Myriad Pro" w:eastAsiaTheme="minorHAnsi" w:hAnsi="Myriad Pro" w:cs="Calibri"/>
                <w:b/>
                <w:bCs/>
                <w:szCs w:val="22"/>
                <w:lang w:val="en-US"/>
              </w:rPr>
              <w:t>Gender</w:t>
            </w:r>
          </w:p>
        </w:tc>
        <w:tc>
          <w:tcPr>
            <w:tcW w:w="941" w:type="pct"/>
          </w:tcPr>
          <w:p w:rsidR="00135080" w:rsidRPr="00135080" w:rsidRDefault="00135080" w:rsidP="00636B72">
            <w:pPr>
              <w:autoSpaceDE w:val="0"/>
              <w:autoSpaceDN w:val="0"/>
              <w:adjustRightInd w:val="0"/>
              <w:spacing w:after="0" w:line="276" w:lineRule="auto"/>
              <w:jc w:val="left"/>
              <w:cnfStyle w:val="000000100000" w:firstRow="0" w:lastRow="0" w:firstColumn="0" w:lastColumn="0" w:oddVBand="0" w:evenVBand="0" w:oddHBand="1" w:evenHBand="0" w:firstRowFirstColumn="0" w:firstRowLastColumn="0" w:lastRowFirstColumn="0" w:lastRowLastColumn="0"/>
              <w:rPr>
                <w:rFonts w:ascii="Myriad Pro" w:eastAsiaTheme="minorHAnsi" w:hAnsi="Myriad Pro" w:cs="Calibri"/>
                <w:b/>
                <w:bCs/>
                <w:szCs w:val="22"/>
                <w:lang w:val="en-US"/>
              </w:rPr>
            </w:pPr>
            <w:r w:rsidRPr="00135080">
              <w:rPr>
                <w:rFonts w:ascii="Myriad Pro" w:eastAsiaTheme="minorHAnsi" w:hAnsi="Myriad Pro" w:cs="Calibri"/>
                <w:b/>
                <w:bCs/>
                <w:szCs w:val="22"/>
                <w:lang w:val="en-US"/>
              </w:rPr>
              <w:t>Locality</w:t>
            </w:r>
          </w:p>
        </w:tc>
        <w:tc>
          <w:tcPr>
            <w:cnfStyle w:val="000010000000" w:firstRow="0" w:lastRow="0" w:firstColumn="0" w:lastColumn="0" w:oddVBand="1" w:evenVBand="0" w:oddHBand="0" w:evenHBand="0" w:firstRowFirstColumn="0" w:firstRowLastColumn="0" w:lastRowFirstColumn="0" w:lastRowLastColumn="0"/>
            <w:tcW w:w="1033" w:type="pct"/>
          </w:tcPr>
          <w:p w:rsidR="00135080" w:rsidRPr="00135080" w:rsidRDefault="00135080" w:rsidP="00636B72">
            <w:pPr>
              <w:autoSpaceDE w:val="0"/>
              <w:autoSpaceDN w:val="0"/>
              <w:adjustRightInd w:val="0"/>
              <w:spacing w:after="0" w:line="276" w:lineRule="auto"/>
              <w:jc w:val="left"/>
              <w:rPr>
                <w:rFonts w:ascii="Myriad Pro" w:eastAsiaTheme="minorHAnsi" w:hAnsi="Myriad Pro" w:cs="Calibri"/>
                <w:b/>
                <w:bCs/>
                <w:szCs w:val="22"/>
                <w:lang w:val="en-US"/>
              </w:rPr>
            </w:pPr>
            <w:r w:rsidRPr="00135080">
              <w:rPr>
                <w:rFonts w:ascii="Myriad Pro" w:eastAsiaTheme="minorHAnsi" w:hAnsi="Myriad Pro" w:cs="Calibri"/>
                <w:b/>
                <w:bCs/>
                <w:szCs w:val="22"/>
                <w:lang w:val="en-US"/>
              </w:rPr>
              <w:t># of classrooms</w:t>
            </w:r>
          </w:p>
        </w:tc>
      </w:tr>
      <w:tr w:rsidR="00A73289" w:rsidRPr="00A73289" w:rsidTr="005C3B51">
        <w:trPr>
          <w:trHeight w:val="137"/>
        </w:trPr>
        <w:tc>
          <w:tcPr>
            <w:cnfStyle w:val="000010000000" w:firstRow="0" w:lastRow="0" w:firstColumn="0" w:lastColumn="0" w:oddVBand="1" w:evenVBand="0" w:oddHBand="0" w:evenHBand="0" w:firstRowFirstColumn="0" w:firstRowLastColumn="0" w:lastRowFirstColumn="0" w:lastRowLastColumn="0"/>
            <w:tcW w:w="334" w:type="pct"/>
          </w:tcPr>
          <w:p w:rsidR="00135080" w:rsidRPr="00A73289" w:rsidRDefault="00135080" w:rsidP="00636B72">
            <w:pPr>
              <w:pStyle w:val="ListParagraph"/>
              <w:numPr>
                <w:ilvl w:val="0"/>
                <w:numId w:val="31"/>
              </w:numPr>
              <w:autoSpaceDE w:val="0"/>
              <w:autoSpaceDN w:val="0"/>
              <w:adjustRightInd w:val="0"/>
              <w:spacing w:line="276" w:lineRule="auto"/>
              <w:jc w:val="both"/>
              <w:rPr>
                <w:rFonts w:ascii="Myriad Pro" w:eastAsiaTheme="minorHAnsi" w:hAnsi="Myriad Pro" w:cs="Calibri"/>
                <w:sz w:val="22"/>
                <w:szCs w:val="22"/>
              </w:rPr>
            </w:pPr>
          </w:p>
        </w:tc>
        <w:tc>
          <w:tcPr>
            <w:tcW w:w="1749" w:type="pct"/>
          </w:tcPr>
          <w:p w:rsidR="00135080" w:rsidRPr="00135080" w:rsidRDefault="00135080" w:rsidP="00636B72">
            <w:pPr>
              <w:autoSpaceDE w:val="0"/>
              <w:autoSpaceDN w:val="0"/>
              <w:adjustRightInd w:val="0"/>
              <w:spacing w:after="0" w:line="276" w:lineRule="auto"/>
              <w:jc w:val="left"/>
              <w:cnfStyle w:val="000000000000" w:firstRow="0" w:lastRow="0" w:firstColumn="0" w:lastColumn="0" w:oddVBand="0" w:evenVBand="0" w:oddHBand="0" w:evenHBand="0" w:firstRowFirstColumn="0" w:firstRowLastColumn="0" w:lastRowFirstColumn="0" w:lastRowLastColumn="0"/>
              <w:rPr>
                <w:rFonts w:ascii="Myriad Pro" w:eastAsiaTheme="minorHAnsi" w:hAnsi="Myriad Pro" w:cs="Calibri"/>
                <w:szCs w:val="22"/>
                <w:lang w:val="en-US"/>
              </w:rPr>
            </w:pPr>
            <w:r w:rsidRPr="00135080">
              <w:rPr>
                <w:rFonts w:ascii="Myriad Pro" w:eastAsiaTheme="minorHAnsi" w:hAnsi="Myriad Pro" w:cs="Calibri"/>
                <w:szCs w:val="22"/>
                <w:lang w:val="en-US"/>
              </w:rPr>
              <w:t>Sheikh Radwan school</w:t>
            </w:r>
          </w:p>
        </w:tc>
        <w:tc>
          <w:tcPr>
            <w:cnfStyle w:val="000010000000" w:firstRow="0" w:lastRow="0" w:firstColumn="0" w:lastColumn="0" w:oddVBand="1" w:evenVBand="0" w:oddHBand="0" w:evenHBand="0" w:firstRowFirstColumn="0" w:firstRowLastColumn="0" w:lastRowFirstColumn="0" w:lastRowLastColumn="0"/>
            <w:tcW w:w="943" w:type="pct"/>
          </w:tcPr>
          <w:p w:rsidR="00135080" w:rsidRPr="00135080" w:rsidRDefault="00135080" w:rsidP="00636B72">
            <w:pPr>
              <w:autoSpaceDE w:val="0"/>
              <w:autoSpaceDN w:val="0"/>
              <w:adjustRightInd w:val="0"/>
              <w:spacing w:after="0" w:line="276" w:lineRule="auto"/>
              <w:jc w:val="left"/>
              <w:rPr>
                <w:rFonts w:ascii="Myriad Pro" w:eastAsiaTheme="minorHAnsi" w:hAnsi="Myriad Pro" w:cs="Calibri"/>
                <w:szCs w:val="22"/>
                <w:lang w:val="en-US"/>
              </w:rPr>
            </w:pPr>
            <w:r w:rsidRPr="00135080">
              <w:rPr>
                <w:rFonts w:ascii="Myriad Pro" w:eastAsiaTheme="minorHAnsi" w:hAnsi="Myriad Pro" w:cs="Calibri"/>
                <w:szCs w:val="22"/>
                <w:lang w:val="en-US"/>
              </w:rPr>
              <w:t>Boys</w:t>
            </w:r>
          </w:p>
        </w:tc>
        <w:tc>
          <w:tcPr>
            <w:tcW w:w="941" w:type="pct"/>
          </w:tcPr>
          <w:p w:rsidR="00135080" w:rsidRPr="00135080" w:rsidRDefault="00135080" w:rsidP="00636B72">
            <w:pPr>
              <w:autoSpaceDE w:val="0"/>
              <w:autoSpaceDN w:val="0"/>
              <w:adjustRightInd w:val="0"/>
              <w:spacing w:after="0" w:line="276" w:lineRule="auto"/>
              <w:jc w:val="left"/>
              <w:cnfStyle w:val="000000000000" w:firstRow="0" w:lastRow="0" w:firstColumn="0" w:lastColumn="0" w:oddVBand="0" w:evenVBand="0" w:oddHBand="0" w:evenHBand="0" w:firstRowFirstColumn="0" w:firstRowLastColumn="0" w:lastRowFirstColumn="0" w:lastRowLastColumn="0"/>
              <w:rPr>
                <w:rFonts w:ascii="Myriad Pro" w:eastAsiaTheme="minorHAnsi" w:hAnsi="Myriad Pro" w:cs="Calibri"/>
                <w:szCs w:val="22"/>
                <w:lang w:val="en-US"/>
              </w:rPr>
            </w:pPr>
            <w:r w:rsidRPr="00135080">
              <w:rPr>
                <w:rFonts w:ascii="Myriad Pro" w:eastAsiaTheme="minorHAnsi" w:hAnsi="Myriad Pro" w:cs="Calibri"/>
                <w:szCs w:val="22"/>
                <w:lang w:val="en-US"/>
              </w:rPr>
              <w:t>Gaza</w:t>
            </w:r>
          </w:p>
        </w:tc>
        <w:tc>
          <w:tcPr>
            <w:cnfStyle w:val="000010000000" w:firstRow="0" w:lastRow="0" w:firstColumn="0" w:lastColumn="0" w:oddVBand="1" w:evenVBand="0" w:oddHBand="0" w:evenHBand="0" w:firstRowFirstColumn="0" w:firstRowLastColumn="0" w:lastRowFirstColumn="0" w:lastRowLastColumn="0"/>
            <w:tcW w:w="1033" w:type="pct"/>
          </w:tcPr>
          <w:p w:rsidR="00135080" w:rsidRPr="00135080" w:rsidRDefault="00135080" w:rsidP="00636B72">
            <w:pPr>
              <w:autoSpaceDE w:val="0"/>
              <w:autoSpaceDN w:val="0"/>
              <w:adjustRightInd w:val="0"/>
              <w:spacing w:after="0" w:line="276" w:lineRule="auto"/>
              <w:jc w:val="right"/>
              <w:rPr>
                <w:rFonts w:ascii="Myriad Pro" w:eastAsiaTheme="minorHAnsi" w:hAnsi="Myriad Pro" w:cs="Calibri"/>
                <w:szCs w:val="22"/>
                <w:lang w:val="en-US"/>
              </w:rPr>
            </w:pPr>
            <w:r w:rsidRPr="00135080">
              <w:rPr>
                <w:rFonts w:ascii="Myriad Pro" w:eastAsiaTheme="minorHAnsi" w:hAnsi="Myriad Pro" w:cs="Calibri"/>
                <w:szCs w:val="22"/>
                <w:lang w:val="en-US"/>
              </w:rPr>
              <w:t>9</w:t>
            </w:r>
          </w:p>
        </w:tc>
      </w:tr>
      <w:tr w:rsidR="00A73289" w:rsidRPr="00A73289" w:rsidTr="005C3B51">
        <w:trPr>
          <w:cnfStyle w:val="000000100000" w:firstRow="0" w:lastRow="0" w:firstColumn="0" w:lastColumn="0" w:oddVBand="0" w:evenVBand="0" w:oddHBand="1" w:evenHBand="0" w:firstRowFirstColumn="0" w:firstRowLastColumn="0" w:lastRowFirstColumn="0" w:lastRowLastColumn="0"/>
          <w:trHeight w:val="289"/>
        </w:trPr>
        <w:tc>
          <w:tcPr>
            <w:cnfStyle w:val="000010000000" w:firstRow="0" w:lastRow="0" w:firstColumn="0" w:lastColumn="0" w:oddVBand="1" w:evenVBand="0" w:oddHBand="0" w:evenHBand="0" w:firstRowFirstColumn="0" w:firstRowLastColumn="0" w:lastRowFirstColumn="0" w:lastRowLastColumn="0"/>
            <w:tcW w:w="334" w:type="pct"/>
          </w:tcPr>
          <w:p w:rsidR="00135080" w:rsidRPr="00A73289" w:rsidRDefault="00135080" w:rsidP="00636B72">
            <w:pPr>
              <w:pStyle w:val="ListParagraph"/>
              <w:numPr>
                <w:ilvl w:val="0"/>
                <w:numId w:val="31"/>
              </w:numPr>
              <w:autoSpaceDE w:val="0"/>
              <w:autoSpaceDN w:val="0"/>
              <w:adjustRightInd w:val="0"/>
              <w:spacing w:line="276" w:lineRule="auto"/>
              <w:jc w:val="both"/>
              <w:rPr>
                <w:rFonts w:ascii="Myriad Pro" w:eastAsiaTheme="minorHAnsi" w:hAnsi="Myriad Pro" w:cs="Calibri"/>
                <w:sz w:val="22"/>
                <w:szCs w:val="22"/>
              </w:rPr>
            </w:pPr>
          </w:p>
        </w:tc>
        <w:tc>
          <w:tcPr>
            <w:tcW w:w="1749" w:type="pct"/>
          </w:tcPr>
          <w:p w:rsidR="00135080" w:rsidRPr="00135080" w:rsidRDefault="00135080" w:rsidP="00636B72">
            <w:pPr>
              <w:autoSpaceDE w:val="0"/>
              <w:autoSpaceDN w:val="0"/>
              <w:adjustRightInd w:val="0"/>
              <w:spacing w:after="0" w:line="276" w:lineRule="auto"/>
              <w:jc w:val="left"/>
              <w:cnfStyle w:val="000000100000" w:firstRow="0" w:lastRow="0" w:firstColumn="0" w:lastColumn="0" w:oddVBand="0" w:evenVBand="0" w:oddHBand="1" w:evenHBand="0" w:firstRowFirstColumn="0" w:firstRowLastColumn="0" w:lastRowFirstColumn="0" w:lastRowLastColumn="0"/>
              <w:rPr>
                <w:rFonts w:ascii="Myriad Pro" w:eastAsiaTheme="minorHAnsi" w:hAnsi="Myriad Pro" w:cs="Calibri"/>
                <w:szCs w:val="22"/>
                <w:lang w:val="en-US"/>
              </w:rPr>
            </w:pPr>
            <w:r w:rsidRPr="00135080">
              <w:rPr>
                <w:rFonts w:ascii="Myriad Pro" w:eastAsiaTheme="minorHAnsi" w:hAnsi="Myriad Pro" w:cs="Calibri"/>
                <w:szCs w:val="22"/>
                <w:lang w:val="en-US"/>
              </w:rPr>
              <w:t>Palestine Secondary School</w:t>
            </w:r>
          </w:p>
        </w:tc>
        <w:tc>
          <w:tcPr>
            <w:cnfStyle w:val="000010000000" w:firstRow="0" w:lastRow="0" w:firstColumn="0" w:lastColumn="0" w:oddVBand="1" w:evenVBand="0" w:oddHBand="0" w:evenHBand="0" w:firstRowFirstColumn="0" w:firstRowLastColumn="0" w:lastRowFirstColumn="0" w:lastRowLastColumn="0"/>
            <w:tcW w:w="943" w:type="pct"/>
          </w:tcPr>
          <w:p w:rsidR="00135080" w:rsidRPr="00135080" w:rsidRDefault="00135080" w:rsidP="00636B72">
            <w:pPr>
              <w:autoSpaceDE w:val="0"/>
              <w:autoSpaceDN w:val="0"/>
              <w:adjustRightInd w:val="0"/>
              <w:spacing w:after="0" w:line="276" w:lineRule="auto"/>
              <w:jc w:val="left"/>
              <w:rPr>
                <w:rFonts w:ascii="Myriad Pro" w:eastAsiaTheme="minorHAnsi" w:hAnsi="Myriad Pro" w:cs="Calibri"/>
                <w:szCs w:val="22"/>
                <w:lang w:val="en-US"/>
              </w:rPr>
            </w:pPr>
            <w:r w:rsidRPr="00135080">
              <w:rPr>
                <w:rFonts w:ascii="Myriad Pro" w:eastAsiaTheme="minorHAnsi" w:hAnsi="Myriad Pro" w:cs="Calibri"/>
                <w:szCs w:val="22"/>
                <w:lang w:val="en-US"/>
              </w:rPr>
              <w:t>Boys</w:t>
            </w:r>
          </w:p>
        </w:tc>
        <w:tc>
          <w:tcPr>
            <w:tcW w:w="941" w:type="pct"/>
          </w:tcPr>
          <w:p w:rsidR="00135080" w:rsidRPr="00135080" w:rsidRDefault="00135080" w:rsidP="00636B72">
            <w:pPr>
              <w:autoSpaceDE w:val="0"/>
              <w:autoSpaceDN w:val="0"/>
              <w:adjustRightInd w:val="0"/>
              <w:spacing w:after="0" w:line="276" w:lineRule="auto"/>
              <w:jc w:val="left"/>
              <w:cnfStyle w:val="000000100000" w:firstRow="0" w:lastRow="0" w:firstColumn="0" w:lastColumn="0" w:oddVBand="0" w:evenVBand="0" w:oddHBand="1" w:evenHBand="0" w:firstRowFirstColumn="0" w:firstRowLastColumn="0" w:lastRowFirstColumn="0" w:lastRowLastColumn="0"/>
              <w:rPr>
                <w:rFonts w:ascii="Myriad Pro" w:eastAsiaTheme="minorHAnsi" w:hAnsi="Myriad Pro" w:cs="Calibri"/>
                <w:szCs w:val="22"/>
                <w:lang w:val="en-US"/>
              </w:rPr>
            </w:pPr>
            <w:r w:rsidRPr="00135080">
              <w:rPr>
                <w:rFonts w:ascii="Myriad Pro" w:eastAsiaTheme="minorHAnsi" w:hAnsi="Myriad Pro" w:cs="Calibri"/>
                <w:szCs w:val="22"/>
                <w:lang w:val="en-US"/>
              </w:rPr>
              <w:t>Gaza</w:t>
            </w:r>
          </w:p>
        </w:tc>
        <w:tc>
          <w:tcPr>
            <w:cnfStyle w:val="000010000000" w:firstRow="0" w:lastRow="0" w:firstColumn="0" w:lastColumn="0" w:oddVBand="1" w:evenVBand="0" w:oddHBand="0" w:evenHBand="0" w:firstRowFirstColumn="0" w:firstRowLastColumn="0" w:lastRowFirstColumn="0" w:lastRowLastColumn="0"/>
            <w:tcW w:w="1033" w:type="pct"/>
          </w:tcPr>
          <w:p w:rsidR="00135080" w:rsidRPr="00135080" w:rsidRDefault="00135080" w:rsidP="00636B72">
            <w:pPr>
              <w:autoSpaceDE w:val="0"/>
              <w:autoSpaceDN w:val="0"/>
              <w:adjustRightInd w:val="0"/>
              <w:spacing w:after="0" w:line="276" w:lineRule="auto"/>
              <w:jc w:val="right"/>
              <w:rPr>
                <w:rFonts w:ascii="Myriad Pro" w:eastAsiaTheme="minorHAnsi" w:hAnsi="Myriad Pro" w:cs="Calibri"/>
                <w:szCs w:val="22"/>
                <w:lang w:val="en-US"/>
              </w:rPr>
            </w:pPr>
            <w:r w:rsidRPr="00135080">
              <w:rPr>
                <w:rFonts w:ascii="Myriad Pro" w:eastAsiaTheme="minorHAnsi" w:hAnsi="Myriad Pro" w:cs="Calibri"/>
                <w:szCs w:val="22"/>
                <w:lang w:val="en-US"/>
              </w:rPr>
              <w:t>9</w:t>
            </w:r>
          </w:p>
        </w:tc>
      </w:tr>
      <w:tr w:rsidR="00A73289" w:rsidRPr="00A73289" w:rsidTr="005C3B51">
        <w:trPr>
          <w:trHeight w:val="148"/>
        </w:trPr>
        <w:tc>
          <w:tcPr>
            <w:cnfStyle w:val="000010000000" w:firstRow="0" w:lastRow="0" w:firstColumn="0" w:lastColumn="0" w:oddVBand="1" w:evenVBand="0" w:oddHBand="0" w:evenHBand="0" w:firstRowFirstColumn="0" w:firstRowLastColumn="0" w:lastRowFirstColumn="0" w:lastRowLastColumn="0"/>
            <w:tcW w:w="334" w:type="pct"/>
          </w:tcPr>
          <w:p w:rsidR="00135080" w:rsidRPr="00A73289" w:rsidRDefault="00135080" w:rsidP="00636B72">
            <w:pPr>
              <w:pStyle w:val="ListParagraph"/>
              <w:numPr>
                <w:ilvl w:val="0"/>
                <w:numId w:val="31"/>
              </w:numPr>
              <w:autoSpaceDE w:val="0"/>
              <w:autoSpaceDN w:val="0"/>
              <w:adjustRightInd w:val="0"/>
              <w:spacing w:line="276" w:lineRule="auto"/>
              <w:jc w:val="both"/>
              <w:rPr>
                <w:rFonts w:ascii="Myriad Pro" w:eastAsiaTheme="minorHAnsi" w:hAnsi="Myriad Pro" w:cs="Calibri"/>
                <w:sz w:val="22"/>
                <w:szCs w:val="22"/>
              </w:rPr>
            </w:pPr>
          </w:p>
        </w:tc>
        <w:tc>
          <w:tcPr>
            <w:tcW w:w="1749" w:type="pct"/>
          </w:tcPr>
          <w:p w:rsidR="00135080" w:rsidRPr="00135080" w:rsidRDefault="00135080" w:rsidP="00636B72">
            <w:pPr>
              <w:autoSpaceDE w:val="0"/>
              <w:autoSpaceDN w:val="0"/>
              <w:adjustRightInd w:val="0"/>
              <w:spacing w:after="0" w:line="276" w:lineRule="auto"/>
              <w:jc w:val="left"/>
              <w:cnfStyle w:val="000000000000" w:firstRow="0" w:lastRow="0" w:firstColumn="0" w:lastColumn="0" w:oddVBand="0" w:evenVBand="0" w:oddHBand="0" w:evenHBand="0" w:firstRowFirstColumn="0" w:firstRowLastColumn="0" w:lastRowFirstColumn="0" w:lastRowLastColumn="0"/>
              <w:rPr>
                <w:rFonts w:ascii="Myriad Pro" w:eastAsiaTheme="minorHAnsi" w:hAnsi="Myriad Pro" w:cs="Calibri"/>
                <w:szCs w:val="22"/>
                <w:lang w:val="en-US"/>
              </w:rPr>
            </w:pPr>
            <w:r w:rsidRPr="00135080">
              <w:rPr>
                <w:rFonts w:ascii="Myriad Pro" w:eastAsiaTheme="minorHAnsi" w:hAnsi="Myriad Pro" w:cs="Calibri"/>
                <w:szCs w:val="22"/>
                <w:lang w:val="en-US"/>
              </w:rPr>
              <w:t>Ameer Al Mansy school</w:t>
            </w:r>
          </w:p>
        </w:tc>
        <w:tc>
          <w:tcPr>
            <w:cnfStyle w:val="000010000000" w:firstRow="0" w:lastRow="0" w:firstColumn="0" w:lastColumn="0" w:oddVBand="1" w:evenVBand="0" w:oddHBand="0" w:evenHBand="0" w:firstRowFirstColumn="0" w:firstRowLastColumn="0" w:lastRowFirstColumn="0" w:lastRowLastColumn="0"/>
            <w:tcW w:w="943" w:type="pct"/>
          </w:tcPr>
          <w:p w:rsidR="00135080" w:rsidRPr="00135080" w:rsidRDefault="00135080" w:rsidP="00636B72">
            <w:pPr>
              <w:autoSpaceDE w:val="0"/>
              <w:autoSpaceDN w:val="0"/>
              <w:adjustRightInd w:val="0"/>
              <w:spacing w:after="0" w:line="276" w:lineRule="auto"/>
              <w:jc w:val="left"/>
              <w:rPr>
                <w:rFonts w:ascii="Myriad Pro" w:eastAsiaTheme="minorHAnsi" w:hAnsi="Myriad Pro" w:cs="Calibri"/>
                <w:szCs w:val="22"/>
                <w:lang w:val="en-US"/>
              </w:rPr>
            </w:pPr>
            <w:r w:rsidRPr="00135080">
              <w:rPr>
                <w:rFonts w:ascii="Myriad Pro" w:eastAsiaTheme="minorHAnsi" w:hAnsi="Myriad Pro" w:cs="Calibri"/>
                <w:szCs w:val="22"/>
                <w:lang w:val="en-US"/>
              </w:rPr>
              <w:t>Boys</w:t>
            </w:r>
            <w:r w:rsidR="00A73289" w:rsidRPr="00A73289">
              <w:rPr>
                <w:rFonts w:ascii="Myriad Pro" w:eastAsiaTheme="minorHAnsi" w:hAnsi="Myriad Pro" w:cs="Calibri"/>
                <w:szCs w:val="22"/>
                <w:lang w:val="en-US"/>
              </w:rPr>
              <w:t xml:space="preserve"> </w:t>
            </w:r>
            <w:r w:rsidRPr="00135080">
              <w:rPr>
                <w:rFonts w:ascii="Myriad Pro" w:eastAsiaTheme="minorHAnsi" w:hAnsi="Myriad Pro" w:cs="Calibri"/>
                <w:szCs w:val="22"/>
                <w:lang w:val="en-US"/>
              </w:rPr>
              <w:t>&amp; Girls</w:t>
            </w:r>
          </w:p>
        </w:tc>
        <w:tc>
          <w:tcPr>
            <w:tcW w:w="941" w:type="pct"/>
          </w:tcPr>
          <w:p w:rsidR="00135080" w:rsidRPr="00135080" w:rsidRDefault="00135080" w:rsidP="00636B72">
            <w:pPr>
              <w:autoSpaceDE w:val="0"/>
              <w:autoSpaceDN w:val="0"/>
              <w:adjustRightInd w:val="0"/>
              <w:spacing w:after="0" w:line="276" w:lineRule="auto"/>
              <w:jc w:val="left"/>
              <w:cnfStyle w:val="000000000000" w:firstRow="0" w:lastRow="0" w:firstColumn="0" w:lastColumn="0" w:oddVBand="0" w:evenVBand="0" w:oddHBand="0" w:evenHBand="0" w:firstRowFirstColumn="0" w:firstRowLastColumn="0" w:lastRowFirstColumn="0" w:lastRowLastColumn="0"/>
              <w:rPr>
                <w:rFonts w:ascii="Myriad Pro" w:eastAsiaTheme="minorHAnsi" w:hAnsi="Myriad Pro" w:cs="Calibri"/>
                <w:szCs w:val="22"/>
                <w:lang w:val="en-US"/>
              </w:rPr>
            </w:pPr>
            <w:r w:rsidRPr="00135080">
              <w:rPr>
                <w:rFonts w:ascii="Myriad Pro" w:eastAsiaTheme="minorHAnsi" w:hAnsi="Myriad Pro" w:cs="Calibri"/>
                <w:szCs w:val="22"/>
                <w:lang w:val="en-US"/>
              </w:rPr>
              <w:t>Gaza</w:t>
            </w:r>
          </w:p>
        </w:tc>
        <w:tc>
          <w:tcPr>
            <w:cnfStyle w:val="000010000000" w:firstRow="0" w:lastRow="0" w:firstColumn="0" w:lastColumn="0" w:oddVBand="1" w:evenVBand="0" w:oddHBand="0" w:evenHBand="0" w:firstRowFirstColumn="0" w:firstRowLastColumn="0" w:lastRowFirstColumn="0" w:lastRowLastColumn="0"/>
            <w:tcW w:w="1033" w:type="pct"/>
          </w:tcPr>
          <w:p w:rsidR="00135080" w:rsidRPr="00135080" w:rsidRDefault="00135080" w:rsidP="00636B72">
            <w:pPr>
              <w:autoSpaceDE w:val="0"/>
              <w:autoSpaceDN w:val="0"/>
              <w:adjustRightInd w:val="0"/>
              <w:spacing w:after="0" w:line="276" w:lineRule="auto"/>
              <w:jc w:val="right"/>
              <w:rPr>
                <w:rFonts w:ascii="Myriad Pro" w:eastAsiaTheme="minorHAnsi" w:hAnsi="Myriad Pro" w:cs="Calibri"/>
                <w:szCs w:val="22"/>
                <w:lang w:val="en-US"/>
              </w:rPr>
            </w:pPr>
            <w:r w:rsidRPr="00135080">
              <w:rPr>
                <w:rFonts w:ascii="Myriad Pro" w:eastAsiaTheme="minorHAnsi" w:hAnsi="Myriad Pro" w:cs="Calibri"/>
                <w:szCs w:val="22"/>
                <w:lang w:val="en-US"/>
              </w:rPr>
              <w:t>12</w:t>
            </w:r>
          </w:p>
        </w:tc>
      </w:tr>
      <w:tr w:rsidR="00A73289" w:rsidRPr="00A73289" w:rsidTr="005C3B51">
        <w:trPr>
          <w:cnfStyle w:val="000000100000" w:firstRow="0" w:lastRow="0" w:firstColumn="0" w:lastColumn="0" w:oddVBand="0" w:evenVBand="0" w:oddHBand="1" w:evenHBand="0" w:firstRowFirstColumn="0" w:firstRowLastColumn="0" w:lastRowFirstColumn="0" w:lastRowLastColumn="0"/>
          <w:trHeight w:val="150"/>
        </w:trPr>
        <w:tc>
          <w:tcPr>
            <w:cnfStyle w:val="000010000000" w:firstRow="0" w:lastRow="0" w:firstColumn="0" w:lastColumn="0" w:oddVBand="1" w:evenVBand="0" w:oddHBand="0" w:evenHBand="0" w:firstRowFirstColumn="0" w:firstRowLastColumn="0" w:lastRowFirstColumn="0" w:lastRowLastColumn="0"/>
            <w:tcW w:w="334" w:type="pct"/>
          </w:tcPr>
          <w:p w:rsidR="00135080" w:rsidRPr="00A73289" w:rsidRDefault="00135080" w:rsidP="00636B72">
            <w:pPr>
              <w:pStyle w:val="ListParagraph"/>
              <w:numPr>
                <w:ilvl w:val="0"/>
                <w:numId w:val="31"/>
              </w:numPr>
              <w:autoSpaceDE w:val="0"/>
              <w:autoSpaceDN w:val="0"/>
              <w:adjustRightInd w:val="0"/>
              <w:spacing w:line="276" w:lineRule="auto"/>
              <w:jc w:val="both"/>
              <w:rPr>
                <w:rFonts w:ascii="Myriad Pro" w:eastAsiaTheme="minorHAnsi" w:hAnsi="Myriad Pro" w:cs="Calibri"/>
                <w:sz w:val="22"/>
                <w:szCs w:val="22"/>
              </w:rPr>
            </w:pPr>
          </w:p>
        </w:tc>
        <w:tc>
          <w:tcPr>
            <w:tcW w:w="1749" w:type="pct"/>
          </w:tcPr>
          <w:p w:rsidR="00135080" w:rsidRPr="00135080" w:rsidRDefault="00135080" w:rsidP="00636B72">
            <w:pPr>
              <w:autoSpaceDE w:val="0"/>
              <w:autoSpaceDN w:val="0"/>
              <w:adjustRightInd w:val="0"/>
              <w:spacing w:after="0" w:line="276" w:lineRule="auto"/>
              <w:jc w:val="left"/>
              <w:cnfStyle w:val="000000100000" w:firstRow="0" w:lastRow="0" w:firstColumn="0" w:lastColumn="0" w:oddVBand="0" w:evenVBand="0" w:oddHBand="1" w:evenHBand="0" w:firstRowFirstColumn="0" w:firstRowLastColumn="0" w:lastRowFirstColumn="0" w:lastRowLastColumn="0"/>
              <w:rPr>
                <w:rFonts w:ascii="Myriad Pro" w:eastAsiaTheme="minorHAnsi" w:hAnsi="Myriad Pro" w:cs="Calibri"/>
                <w:szCs w:val="22"/>
                <w:lang w:val="en-US"/>
              </w:rPr>
            </w:pPr>
            <w:r w:rsidRPr="00135080">
              <w:rPr>
                <w:rFonts w:ascii="Myriad Pro" w:eastAsiaTheme="minorHAnsi" w:hAnsi="Myriad Pro" w:cs="Calibri"/>
                <w:szCs w:val="22"/>
                <w:lang w:val="en-US"/>
              </w:rPr>
              <w:t>Hasan Salama School</w:t>
            </w:r>
          </w:p>
        </w:tc>
        <w:tc>
          <w:tcPr>
            <w:cnfStyle w:val="000010000000" w:firstRow="0" w:lastRow="0" w:firstColumn="0" w:lastColumn="0" w:oddVBand="1" w:evenVBand="0" w:oddHBand="0" w:evenHBand="0" w:firstRowFirstColumn="0" w:firstRowLastColumn="0" w:lastRowFirstColumn="0" w:lastRowLastColumn="0"/>
            <w:tcW w:w="943" w:type="pct"/>
          </w:tcPr>
          <w:p w:rsidR="00135080" w:rsidRPr="00135080" w:rsidRDefault="00135080" w:rsidP="00636B72">
            <w:pPr>
              <w:autoSpaceDE w:val="0"/>
              <w:autoSpaceDN w:val="0"/>
              <w:adjustRightInd w:val="0"/>
              <w:spacing w:after="0" w:line="276" w:lineRule="auto"/>
              <w:jc w:val="left"/>
              <w:rPr>
                <w:rFonts w:ascii="Myriad Pro" w:eastAsiaTheme="minorHAnsi" w:hAnsi="Myriad Pro" w:cs="Calibri"/>
                <w:szCs w:val="22"/>
                <w:lang w:val="en-US"/>
              </w:rPr>
            </w:pPr>
            <w:r w:rsidRPr="00135080">
              <w:rPr>
                <w:rFonts w:ascii="Myriad Pro" w:eastAsiaTheme="minorHAnsi" w:hAnsi="Myriad Pro" w:cs="Calibri"/>
                <w:szCs w:val="22"/>
                <w:lang w:val="en-US"/>
              </w:rPr>
              <w:t>Boys</w:t>
            </w:r>
            <w:r w:rsidR="00A73289" w:rsidRPr="00A73289">
              <w:rPr>
                <w:rFonts w:ascii="Myriad Pro" w:eastAsiaTheme="minorHAnsi" w:hAnsi="Myriad Pro" w:cs="Calibri"/>
                <w:szCs w:val="22"/>
                <w:lang w:val="en-US"/>
              </w:rPr>
              <w:t xml:space="preserve"> </w:t>
            </w:r>
            <w:r w:rsidRPr="00135080">
              <w:rPr>
                <w:rFonts w:ascii="Myriad Pro" w:eastAsiaTheme="minorHAnsi" w:hAnsi="Myriad Pro" w:cs="Calibri"/>
                <w:szCs w:val="22"/>
                <w:lang w:val="en-US"/>
              </w:rPr>
              <w:t>&amp; Girls</w:t>
            </w:r>
          </w:p>
        </w:tc>
        <w:tc>
          <w:tcPr>
            <w:tcW w:w="941" w:type="pct"/>
          </w:tcPr>
          <w:p w:rsidR="00135080" w:rsidRPr="00135080" w:rsidRDefault="00135080" w:rsidP="00636B72">
            <w:pPr>
              <w:autoSpaceDE w:val="0"/>
              <w:autoSpaceDN w:val="0"/>
              <w:adjustRightInd w:val="0"/>
              <w:spacing w:after="0" w:line="276" w:lineRule="auto"/>
              <w:jc w:val="left"/>
              <w:cnfStyle w:val="000000100000" w:firstRow="0" w:lastRow="0" w:firstColumn="0" w:lastColumn="0" w:oddVBand="0" w:evenVBand="0" w:oddHBand="1" w:evenHBand="0" w:firstRowFirstColumn="0" w:firstRowLastColumn="0" w:lastRowFirstColumn="0" w:lastRowLastColumn="0"/>
              <w:rPr>
                <w:rFonts w:ascii="Myriad Pro" w:eastAsiaTheme="minorHAnsi" w:hAnsi="Myriad Pro" w:cs="Calibri"/>
                <w:szCs w:val="22"/>
                <w:lang w:val="en-US"/>
              </w:rPr>
            </w:pPr>
            <w:r w:rsidRPr="00135080">
              <w:rPr>
                <w:rFonts w:ascii="Myriad Pro" w:eastAsiaTheme="minorHAnsi" w:hAnsi="Myriad Pro" w:cs="Calibri"/>
                <w:szCs w:val="22"/>
                <w:lang w:val="en-US"/>
              </w:rPr>
              <w:t>Gaza</w:t>
            </w:r>
          </w:p>
        </w:tc>
        <w:tc>
          <w:tcPr>
            <w:cnfStyle w:val="000010000000" w:firstRow="0" w:lastRow="0" w:firstColumn="0" w:lastColumn="0" w:oddVBand="1" w:evenVBand="0" w:oddHBand="0" w:evenHBand="0" w:firstRowFirstColumn="0" w:firstRowLastColumn="0" w:lastRowFirstColumn="0" w:lastRowLastColumn="0"/>
            <w:tcW w:w="1033" w:type="pct"/>
          </w:tcPr>
          <w:p w:rsidR="00135080" w:rsidRPr="00135080" w:rsidRDefault="00135080" w:rsidP="00636B72">
            <w:pPr>
              <w:autoSpaceDE w:val="0"/>
              <w:autoSpaceDN w:val="0"/>
              <w:adjustRightInd w:val="0"/>
              <w:spacing w:after="0" w:line="276" w:lineRule="auto"/>
              <w:jc w:val="right"/>
              <w:rPr>
                <w:rFonts w:ascii="Myriad Pro" w:eastAsiaTheme="minorHAnsi" w:hAnsi="Myriad Pro" w:cs="Calibri"/>
                <w:szCs w:val="22"/>
                <w:lang w:val="en-US"/>
              </w:rPr>
            </w:pPr>
            <w:r w:rsidRPr="00135080">
              <w:rPr>
                <w:rFonts w:ascii="Myriad Pro" w:eastAsiaTheme="minorHAnsi" w:hAnsi="Myriad Pro" w:cs="Calibri"/>
                <w:szCs w:val="22"/>
                <w:lang w:val="en-US"/>
              </w:rPr>
              <w:t>16</w:t>
            </w:r>
          </w:p>
        </w:tc>
      </w:tr>
      <w:tr w:rsidR="00A73289" w:rsidRPr="00A73289" w:rsidTr="005C3B51">
        <w:trPr>
          <w:trHeight w:val="249"/>
        </w:trPr>
        <w:tc>
          <w:tcPr>
            <w:cnfStyle w:val="000010000000" w:firstRow="0" w:lastRow="0" w:firstColumn="0" w:lastColumn="0" w:oddVBand="1" w:evenVBand="0" w:oddHBand="0" w:evenHBand="0" w:firstRowFirstColumn="0" w:firstRowLastColumn="0" w:lastRowFirstColumn="0" w:lastRowLastColumn="0"/>
            <w:tcW w:w="334" w:type="pct"/>
          </w:tcPr>
          <w:p w:rsidR="00135080" w:rsidRPr="00A73289" w:rsidRDefault="00135080" w:rsidP="00636B72">
            <w:pPr>
              <w:pStyle w:val="ListParagraph"/>
              <w:numPr>
                <w:ilvl w:val="0"/>
                <w:numId w:val="31"/>
              </w:numPr>
              <w:autoSpaceDE w:val="0"/>
              <w:autoSpaceDN w:val="0"/>
              <w:adjustRightInd w:val="0"/>
              <w:spacing w:line="276" w:lineRule="auto"/>
              <w:jc w:val="both"/>
              <w:rPr>
                <w:rFonts w:ascii="Myriad Pro" w:eastAsiaTheme="minorHAnsi" w:hAnsi="Myriad Pro" w:cs="Calibri"/>
                <w:sz w:val="22"/>
                <w:szCs w:val="22"/>
              </w:rPr>
            </w:pPr>
          </w:p>
        </w:tc>
        <w:tc>
          <w:tcPr>
            <w:tcW w:w="1749" w:type="pct"/>
          </w:tcPr>
          <w:p w:rsidR="00135080" w:rsidRPr="00135080" w:rsidRDefault="00135080" w:rsidP="00636B72">
            <w:pPr>
              <w:autoSpaceDE w:val="0"/>
              <w:autoSpaceDN w:val="0"/>
              <w:adjustRightInd w:val="0"/>
              <w:spacing w:after="0" w:line="276" w:lineRule="auto"/>
              <w:jc w:val="left"/>
              <w:cnfStyle w:val="000000000000" w:firstRow="0" w:lastRow="0" w:firstColumn="0" w:lastColumn="0" w:oddVBand="0" w:evenVBand="0" w:oddHBand="0" w:evenHBand="0" w:firstRowFirstColumn="0" w:firstRowLastColumn="0" w:lastRowFirstColumn="0" w:lastRowLastColumn="0"/>
              <w:rPr>
                <w:rFonts w:ascii="Myriad Pro" w:eastAsiaTheme="minorHAnsi" w:hAnsi="Myriad Pro" w:cs="Calibri"/>
                <w:szCs w:val="22"/>
                <w:lang w:val="en-US"/>
              </w:rPr>
            </w:pPr>
            <w:r w:rsidRPr="00135080">
              <w:rPr>
                <w:rFonts w:ascii="Myriad Pro" w:eastAsiaTheme="minorHAnsi" w:hAnsi="Myriad Pro" w:cs="Calibri"/>
                <w:szCs w:val="22"/>
                <w:lang w:val="en-US"/>
              </w:rPr>
              <w:t>Kafr Qasem Secondary School</w:t>
            </w:r>
          </w:p>
        </w:tc>
        <w:tc>
          <w:tcPr>
            <w:cnfStyle w:val="000010000000" w:firstRow="0" w:lastRow="0" w:firstColumn="0" w:lastColumn="0" w:oddVBand="1" w:evenVBand="0" w:oddHBand="0" w:evenHBand="0" w:firstRowFirstColumn="0" w:firstRowLastColumn="0" w:lastRowFirstColumn="0" w:lastRowLastColumn="0"/>
            <w:tcW w:w="943" w:type="pct"/>
          </w:tcPr>
          <w:p w:rsidR="00135080" w:rsidRPr="00135080" w:rsidRDefault="00135080" w:rsidP="00636B72">
            <w:pPr>
              <w:autoSpaceDE w:val="0"/>
              <w:autoSpaceDN w:val="0"/>
              <w:adjustRightInd w:val="0"/>
              <w:spacing w:after="0" w:line="276" w:lineRule="auto"/>
              <w:jc w:val="left"/>
              <w:rPr>
                <w:rFonts w:ascii="Myriad Pro" w:eastAsiaTheme="minorHAnsi" w:hAnsi="Myriad Pro" w:cs="Calibri"/>
                <w:szCs w:val="22"/>
                <w:lang w:val="en-US"/>
              </w:rPr>
            </w:pPr>
            <w:r w:rsidRPr="00135080">
              <w:rPr>
                <w:rFonts w:ascii="Myriad Pro" w:eastAsiaTheme="minorHAnsi" w:hAnsi="Myriad Pro" w:cs="Calibri"/>
                <w:szCs w:val="22"/>
                <w:lang w:val="en-US"/>
              </w:rPr>
              <w:t>Girls</w:t>
            </w:r>
          </w:p>
        </w:tc>
        <w:tc>
          <w:tcPr>
            <w:tcW w:w="941" w:type="pct"/>
          </w:tcPr>
          <w:p w:rsidR="00135080" w:rsidRPr="00135080" w:rsidRDefault="00135080" w:rsidP="00636B72">
            <w:pPr>
              <w:autoSpaceDE w:val="0"/>
              <w:autoSpaceDN w:val="0"/>
              <w:adjustRightInd w:val="0"/>
              <w:spacing w:after="0" w:line="276" w:lineRule="auto"/>
              <w:jc w:val="left"/>
              <w:cnfStyle w:val="000000000000" w:firstRow="0" w:lastRow="0" w:firstColumn="0" w:lastColumn="0" w:oddVBand="0" w:evenVBand="0" w:oddHBand="0" w:evenHBand="0" w:firstRowFirstColumn="0" w:firstRowLastColumn="0" w:lastRowFirstColumn="0" w:lastRowLastColumn="0"/>
              <w:rPr>
                <w:rFonts w:ascii="Myriad Pro" w:eastAsiaTheme="minorHAnsi" w:hAnsi="Myriad Pro" w:cs="Calibri"/>
                <w:szCs w:val="22"/>
                <w:lang w:val="en-US"/>
              </w:rPr>
            </w:pPr>
            <w:r w:rsidRPr="00135080">
              <w:rPr>
                <w:rFonts w:ascii="Myriad Pro" w:eastAsiaTheme="minorHAnsi" w:hAnsi="Myriad Pro" w:cs="Calibri"/>
                <w:szCs w:val="22"/>
                <w:lang w:val="en-US"/>
              </w:rPr>
              <w:t>Gaza</w:t>
            </w:r>
          </w:p>
        </w:tc>
        <w:tc>
          <w:tcPr>
            <w:cnfStyle w:val="000010000000" w:firstRow="0" w:lastRow="0" w:firstColumn="0" w:lastColumn="0" w:oddVBand="1" w:evenVBand="0" w:oddHBand="0" w:evenHBand="0" w:firstRowFirstColumn="0" w:firstRowLastColumn="0" w:lastRowFirstColumn="0" w:lastRowLastColumn="0"/>
            <w:tcW w:w="1033" w:type="pct"/>
          </w:tcPr>
          <w:p w:rsidR="00135080" w:rsidRPr="00135080" w:rsidRDefault="00135080" w:rsidP="00636B72">
            <w:pPr>
              <w:autoSpaceDE w:val="0"/>
              <w:autoSpaceDN w:val="0"/>
              <w:adjustRightInd w:val="0"/>
              <w:spacing w:after="0" w:line="276" w:lineRule="auto"/>
              <w:jc w:val="right"/>
              <w:rPr>
                <w:rFonts w:ascii="Myriad Pro" w:eastAsiaTheme="minorHAnsi" w:hAnsi="Myriad Pro" w:cs="Calibri"/>
                <w:szCs w:val="22"/>
                <w:lang w:val="en-US"/>
              </w:rPr>
            </w:pPr>
            <w:r w:rsidRPr="00135080">
              <w:rPr>
                <w:rFonts w:ascii="Myriad Pro" w:eastAsiaTheme="minorHAnsi" w:hAnsi="Myriad Pro" w:cs="Calibri"/>
                <w:szCs w:val="22"/>
                <w:lang w:val="en-US"/>
              </w:rPr>
              <w:t>6</w:t>
            </w:r>
          </w:p>
        </w:tc>
      </w:tr>
      <w:tr w:rsidR="00A73289" w:rsidRPr="00A73289" w:rsidTr="005C3B51">
        <w:trPr>
          <w:cnfStyle w:val="000000100000" w:firstRow="0" w:lastRow="0" w:firstColumn="0" w:lastColumn="0" w:oddVBand="0" w:evenVBand="0" w:oddHBand="1" w:evenHBand="0" w:firstRowFirstColumn="0" w:firstRowLastColumn="0" w:lastRowFirstColumn="0" w:lastRowLastColumn="0"/>
          <w:trHeight w:val="137"/>
        </w:trPr>
        <w:tc>
          <w:tcPr>
            <w:cnfStyle w:val="000010000000" w:firstRow="0" w:lastRow="0" w:firstColumn="0" w:lastColumn="0" w:oddVBand="1" w:evenVBand="0" w:oddHBand="0" w:evenHBand="0" w:firstRowFirstColumn="0" w:firstRowLastColumn="0" w:lastRowFirstColumn="0" w:lastRowLastColumn="0"/>
            <w:tcW w:w="334" w:type="pct"/>
          </w:tcPr>
          <w:p w:rsidR="00135080" w:rsidRPr="00A73289" w:rsidRDefault="00135080" w:rsidP="00636B72">
            <w:pPr>
              <w:pStyle w:val="ListParagraph"/>
              <w:numPr>
                <w:ilvl w:val="0"/>
                <w:numId w:val="31"/>
              </w:numPr>
              <w:autoSpaceDE w:val="0"/>
              <w:autoSpaceDN w:val="0"/>
              <w:adjustRightInd w:val="0"/>
              <w:spacing w:line="276" w:lineRule="auto"/>
              <w:jc w:val="both"/>
              <w:rPr>
                <w:rFonts w:ascii="Myriad Pro" w:eastAsiaTheme="minorHAnsi" w:hAnsi="Myriad Pro" w:cs="Calibri"/>
                <w:sz w:val="22"/>
                <w:szCs w:val="22"/>
              </w:rPr>
            </w:pPr>
          </w:p>
        </w:tc>
        <w:tc>
          <w:tcPr>
            <w:tcW w:w="1749" w:type="pct"/>
          </w:tcPr>
          <w:p w:rsidR="00135080" w:rsidRPr="00135080" w:rsidRDefault="00135080" w:rsidP="00636B72">
            <w:pPr>
              <w:autoSpaceDE w:val="0"/>
              <w:autoSpaceDN w:val="0"/>
              <w:adjustRightInd w:val="0"/>
              <w:spacing w:after="0" w:line="276" w:lineRule="auto"/>
              <w:jc w:val="left"/>
              <w:cnfStyle w:val="000000100000" w:firstRow="0" w:lastRow="0" w:firstColumn="0" w:lastColumn="0" w:oddVBand="0" w:evenVBand="0" w:oddHBand="1" w:evenHBand="0" w:firstRowFirstColumn="0" w:firstRowLastColumn="0" w:lastRowFirstColumn="0" w:lastRowLastColumn="0"/>
              <w:rPr>
                <w:rFonts w:ascii="Myriad Pro" w:eastAsiaTheme="minorHAnsi" w:hAnsi="Myriad Pro" w:cs="Calibri"/>
                <w:szCs w:val="22"/>
                <w:lang w:val="en-US"/>
              </w:rPr>
            </w:pPr>
            <w:r w:rsidRPr="00135080">
              <w:rPr>
                <w:rFonts w:ascii="Myriad Pro" w:eastAsiaTheme="minorHAnsi" w:hAnsi="Myriad Pro" w:cs="Calibri"/>
                <w:szCs w:val="22"/>
                <w:lang w:val="en-US"/>
              </w:rPr>
              <w:t>Osama Al Najjar School</w:t>
            </w:r>
          </w:p>
        </w:tc>
        <w:tc>
          <w:tcPr>
            <w:cnfStyle w:val="000010000000" w:firstRow="0" w:lastRow="0" w:firstColumn="0" w:lastColumn="0" w:oddVBand="1" w:evenVBand="0" w:oddHBand="0" w:evenHBand="0" w:firstRowFirstColumn="0" w:firstRowLastColumn="0" w:lastRowFirstColumn="0" w:lastRowLastColumn="0"/>
            <w:tcW w:w="943" w:type="pct"/>
          </w:tcPr>
          <w:p w:rsidR="00135080" w:rsidRPr="00135080" w:rsidRDefault="00135080" w:rsidP="00636B72">
            <w:pPr>
              <w:autoSpaceDE w:val="0"/>
              <w:autoSpaceDN w:val="0"/>
              <w:adjustRightInd w:val="0"/>
              <w:spacing w:after="0" w:line="276" w:lineRule="auto"/>
              <w:jc w:val="left"/>
              <w:rPr>
                <w:rFonts w:ascii="Myriad Pro" w:eastAsiaTheme="minorHAnsi" w:hAnsi="Myriad Pro" w:cs="Calibri"/>
                <w:szCs w:val="22"/>
                <w:lang w:val="en-US"/>
              </w:rPr>
            </w:pPr>
            <w:r w:rsidRPr="00135080">
              <w:rPr>
                <w:rFonts w:ascii="Myriad Pro" w:eastAsiaTheme="minorHAnsi" w:hAnsi="Myriad Pro" w:cs="Calibri"/>
                <w:szCs w:val="22"/>
                <w:lang w:val="en-US"/>
              </w:rPr>
              <w:t>Girls</w:t>
            </w:r>
          </w:p>
        </w:tc>
        <w:tc>
          <w:tcPr>
            <w:tcW w:w="941" w:type="pct"/>
          </w:tcPr>
          <w:p w:rsidR="00135080" w:rsidRPr="00135080" w:rsidRDefault="00135080" w:rsidP="00636B72">
            <w:pPr>
              <w:autoSpaceDE w:val="0"/>
              <w:autoSpaceDN w:val="0"/>
              <w:adjustRightInd w:val="0"/>
              <w:spacing w:after="0" w:line="276" w:lineRule="auto"/>
              <w:jc w:val="left"/>
              <w:cnfStyle w:val="000000100000" w:firstRow="0" w:lastRow="0" w:firstColumn="0" w:lastColumn="0" w:oddVBand="0" w:evenVBand="0" w:oddHBand="1" w:evenHBand="0" w:firstRowFirstColumn="0" w:firstRowLastColumn="0" w:lastRowFirstColumn="0" w:lastRowLastColumn="0"/>
              <w:rPr>
                <w:rFonts w:ascii="Myriad Pro" w:eastAsiaTheme="minorHAnsi" w:hAnsi="Myriad Pro" w:cs="Calibri"/>
                <w:szCs w:val="22"/>
                <w:lang w:val="en-US"/>
              </w:rPr>
            </w:pPr>
            <w:r w:rsidRPr="00135080">
              <w:rPr>
                <w:rFonts w:ascii="Myriad Pro" w:eastAsiaTheme="minorHAnsi" w:hAnsi="Myriad Pro" w:cs="Calibri"/>
                <w:szCs w:val="22"/>
                <w:lang w:val="en-US"/>
              </w:rPr>
              <w:t>Khan Younis</w:t>
            </w:r>
          </w:p>
        </w:tc>
        <w:tc>
          <w:tcPr>
            <w:cnfStyle w:val="000010000000" w:firstRow="0" w:lastRow="0" w:firstColumn="0" w:lastColumn="0" w:oddVBand="1" w:evenVBand="0" w:oddHBand="0" w:evenHBand="0" w:firstRowFirstColumn="0" w:firstRowLastColumn="0" w:lastRowFirstColumn="0" w:lastRowLastColumn="0"/>
            <w:tcW w:w="1033" w:type="pct"/>
          </w:tcPr>
          <w:p w:rsidR="00135080" w:rsidRPr="00135080" w:rsidRDefault="00135080" w:rsidP="00636B72">
            <w:pPr>
              <w:autoSpaceDE w:val="0"/>
              <w:autoSpaceDN w:val="0"/>
              <w:adjustRightInd w:val="0"/>
              <w:spacing w:after="0" w:line="276" w:lineRule="auto"/>
              <w:jc w:val="right"/>
              <w:rPr>
                <w:rFonts w:ascii="Myriad Pro" w:eastAsiaTheme="minorHAnsi" w:hAnsi="Myriad Pro" w:cs="Calibri"/>
                <w:szCs w:val="22"/>
                <w:lang w:val="en-US"/>
              </w:rPr>
            </w:pPr>
            <w:r w:rsidRPr="00135080">
              <w:rPr>
                <w:rFonts w:ascii="Myriad Pro" w:eastAsiaTheme="minorHAnsi" w:hAnsi="Myriad Pro" w:cs="Calibri"/>
                <w:szCs w:val="22"/>
                <w:lang w:val="en-US"/>
              </w:rPr>
              <w:t>24</w:t>
            </w:r>
          </w:p>
        </w:tc>
      </w:tr>
      <w:tr w:rsidR="00A73289" w:rsidRPr="00A73289" w:rsidTr="005C3B51">
        <w:trPr>
          <w:trHeight w:val="80"/>
        </w:trPr>
        <w:tc>
          <w:tcPr>
            <w:cnfStyle w:val="000010000000" w:firstRow="0" w:lastRow="0" w:firstColumn="0" w:lastColumn="0" w:oddVBand="1" w:evenVBand="0" w:oddHBand="0" w:evenHBand="0" w:firstRowFirstColumn="0" w:firstRowLastColumn="0" w:lastRowFirstColumn="0" w:lastRowLastColumn="0"/>
            <w:tcW w:w="334" w:type="pct"/>
          </w:tcPr>
          <w:p w:rsidR="00135080" w:rsidRPr="00A73289" w:rsidRDefault="00135080" w:rsidP="00636B72">
            <w:pPr>
              <w:pStyle w:val="ListParagraph"/>
              <w:numPr>
                <w:ilvl w:val="0"/>
                <w:numId w:val="31"/>
              </w:numPr>
              <w:autoSpaceDE w:val="0"/>
              <w:autoSpaceDN w:val="0"/>
              <w:adjustRightInd w:val="0"/>
              <w:spacing w:line="276" w:lineRule="auto"/>
              <w:jc w:val="both"/>
              <w:rPr>
                <w:rFonts w:ascii="Myriad Pro" w:eastAsiaTheme="minorHAnsi" w:hAnsi="Myriad Pro" w:cs="Calibri"/>
                <w:sz w:val="22"/>
                <w:szCs w:val="22"/>
              </w:rPr>
            </w:pPr>
          </w:p>
        </w:tc>
        <w:tc>
          <w:tcPr>
            <w:tcW w:w="1749" w:type="pct"/>
          </w:tcPr>
          <w:p w:rsidR="00135080" w:rsidRPr="00135080" w:rsidRDefault="00135080" w:rsidP="00636B72">
            <w:pPr>
              <w:autoSpaceDE w:val="0"/>
              <w:autoSpaceDN w:val="0"/>
              <w:adjustRightInd w:val="0"/>
              <w:spacing w:after="0" w:line="276" w:lineRule="auto"/>
              <w:jc w:val="left"/>
              <w:cnfStyle w:val="000000000000" w:firstRow="0" w:lastRow="0" w:firstColumn="0" w:lastColumn="0" w:oddVBand="0" w:evenVBand="0" w:oddHBand="0" w:evenHBand="0" w:firstRowFirstColumn="0" w:firstRowLastColumn="0" w:lastRowFirstColumn="0" w:lastRowLastColumn="0"/>
              <w:rPr>
                <w:rFonts w:ascii="Myriad Pro" w:eastAsiaTheme="minorHAnsi" w:hAnsi="Myriad Pro" w:cs="Calibri"/>
                <w:szCs w:val="22"/>
                <w:lang w:val="en-US"/>
              </w:rPr>
            </w:pPr>
            <w:r w:rsidRPr="00135080">
              <w:rPr>
                <w:rFonts w:ascii="Myriad Pro" w:eastAsiaTheme="minorHAnsi" w:hAnsi="Myriad Pro" w:cs="Calibri"/>
                <w:szCs w:val="22"/>
                <w:lang w:val="en-US"/>
              </w:rPr>
              <w:t xml:space="preserve">Abdullah </w:t>
            </w:r>
            <w:r w:rsidR="00A73289" w:rsidRPr="00135080">
              <w:rPr>
                <w:rFonts w:ascii="Myriad Pro" w:eastAsiaTheme="minorHAnsi" w:hAnsi="Myriad Pro" w:cs="Calibri"/>
                <w:szCs w:val="22"/>
                <w:lang w:val="en-US"/>
              </w:rPr>
              <w:t>Abu Sitta School</w:t>
            </w:r>
          </w:p>
        </w:tc>
        <w:tc>
          <w:tcPr>
            <w:cnfStyle w:val="000010000000" w:firstRow="0" w:lastRow="0" w:firstColumn="0" w:lastColumn="0" w:oddVBand="1" w:evenVBand="0" w:oddHBand="0" w:evenHBand="0" w:firstRowFirstColumn="0" w:firstRowLastColumn="0" w:lastRowFirstColumn="0" w:lastRowLastColumn="0"/>
            <w:tcW w:w="943" w:type="pct"/>
          </w:tcPr>
          <w:p w:rsidR="00135080" w:rsidRPr="00135080" w:rsidRDefault="00135080" w:rsidP="00636B72">
            <w:pPr>
              <w:autoSpaceDE w:val="0"/>
              <w:autoSpaceDN w:val="0"/>
              <w:adjustRightInd w:val="0"/>
              <w:spacing w:after="0" w:line="276" w:lineRule="auto"/>
              <w:jc w:val="left"/>
              <w:rPr>
                <w:rFonts w:ascii="Myriad Pro" w:eastAsiaTheme="minorHAnsi" w:hAnsi="Myriad Pro" w:cs="Calibri"/>
                <w:szCs w:val="22"/>
                <w:lang w:val="en-US"/>
              </w:rPr>
            </w:pPr>
            <w:r w:rsidRPr="00135080">
              <w:rPr>
                <w:rFonts w:ascii="Myriad Pro" w:eastAsiaTheme="minorHAnsi" w:hAnsi="Myriad Pro" w:cs="Calibri"/>
                <w:szCs w:val="22"/>
                <w:lang w:val="en-US"/>
              </w:rPr>
              <w:t>Boys</w:t>
            </w:r>
          </w:p>
        </w:tc>
        <w:tc>
          <w:tcPr>
            <w:tcW w:w="941" w:type="pct"/>
          </w:tcPr>
          <w:p w:rsidR="00135080" w:rsidRPr="00135080" w:rsidRDefault="00135080" w:rsidP="00636B72">
            <w:pPr>
              <w:autoSpaceDE w:val="0"/>
              <w:autoSpaceDN w:val="0"/>
              <w:adjustRightInd w:val="0"/>
              <w:spacing w:after="0" w:line="276" w:lineRule="auto"/>
              <w:jc w:val="left"/>
              <w:cnfStyle w:val="000000000000" w:firstRow="0" w:lastRow="0" w:firstColumn="0" w:lastColumn="0" w:oddVBand="0" w:evenVBand="0" w:oddHBand="0" w:evenHBand="0" w:firstRowFirstColumn="0" w:firstRowLastColumn="0" w:lastRowFirstColumn="0" w:lastRowLastColumn="0"/>
              <w:rPr>
                <w:rFonts w:ascii="Myriad Pro" w:eastAsiaTheme="minorHAnsi" w:hAnsi="Myriad Pro" w:cs="Calibri"/>
                <w:szCs w:val="22"/>
                <w:lang w:val="en-US"/>
              </w:rPr>
            </w:pPr>
            <w:r w:rsidRPr="00135080">
              <w:rPr>
                <w:rFonts w:ascii="Myriad Pro" w:eastAsiaTheme="minorHAnsi" w:hAnsi="Myriad Pro" w:cs="Calibri"/>
                <w:szCs w:val="22"/>
                <w:lang w:val="en-US"/>
              </w:rPr>
              <w:t>Khan Younis</w:t>
            </w:r>
          </w:p>
        </w:tc>
        <w:tc>
          <w:tcPr>
            <w:cnfStyle w:val="000010000000" w:firstRow="0" w:lastRow="0" w:firstColumn="0" w:lastColumn="0" w:oddVBand="1" w:evenVBand="0" w:oddHBand="0" w:evenHBand="0" w:firstRowFirstColumn="0" w:firstRowLastColumn="0" w:lastRowFirstColumn="0" w:lastRowLastColumn="0"/>
            <w:tcW w:w="1033" w:type="pct"/>
          </w:tcPr>
          <w:p w:rsidR="00135080" w:rsidRPr="00135080" w:rsidRDefault="00135080" w:rsidP="00636B72">
            <w:pPr>
              <w:autoSpaceDE w:val="0"/>
              <w:autoSpaceDN w:val="0"/>
              <w:adjustRightInd w:val="0"/>
              <w:spacing w:after="0" w:line="276" w:lineRule="auto"/>
              <w:jc w:val="right"/>
              <w:rPr>
                <w:rFonts w:ascii="Myriad Pro" w:eastAsiaTheme="minorHAnsi" w:hAnsi="Myriad Pro" w:cs="Calibri"/>
                <w:szCs w:val="22"/>
                <w:lang w:val="en-US"/>
              </w:rPr>
            </w:pPr>
            <w:r w:rsidRPr="00135080">
              <w:rPr>
                <w:rFonts w:ascii="Myriad Pro" w:eastAsiaTheme="minorHAnsi" w:hAnsi="Myriad Pro" w:cs="Calibri"/>
                <w:szCs w:val="22"/>
                <w:lang w:val="en-US"/>
              </w:rPr>
              <w:t>12</w:t>
            </w:r>
          </w:p>
        </w:tc>
      </w:tr>
      <w:tr w:rsidR="00A73289" w:rsidRPr="00A73289" w:rsidTr="005C3B51">
        <w:trPr>
          <w:cnfStyle w:val="000000100000" w:firstRow="0" w:lastRow="0" w:firstColumn="0" w:lastColumn="0" w:oddVBand="0" w:evenVBand="0" w:oddHBand="1" w:evenHBand="0" w:firstRowFirstColumn="0" w:firstRowLastColumn="0" w:lastRowFirstColumn="0" w:lastRowLastColumn="0"/>
          <w:trHeight w:val="137"/>
        </w:trPr>
        <w:tc>
          <w:tcPr>
            <w:cnfStyle w:val="000010000000" w:firstRow="0" w:lastRow="0" w:firstColumn="0" w:lastColumn="0" w:oddVBand="1" w:evenVBand="0" w:oddHBand="0" w:evenHBand="0" w:firstRowFirstColumn="0" w:firstRowLastColumn="0" w:lastRowFirstColumn="0" w:lastRowLastColumn="0"/>
            <w:tcW w:w="334" w:type="pct"/>
          </w:tcPr>
          <w:p w:rsidR="00135080" w:rsidRPr="00A73289" w:rsidRDefault="00135080" w:rsidP="00636B72">
            <w:pPr>
              <w:pStyle w:val="ListParagraph"/>
              <w:numPr>
                <w:ilvl w:val="0"/>
                <w:numId w:val="31"/>
              </w:numPr>
              <w:autoSpaceDE w:val="0"/>
              <w:autoSpaceDN w:val="0"/>
              <w:adjustRightInd w:val="0"/>
              <w:spacing w:line="276" w:lineRule="auto"/>
              <w:jc w:val="both"/>
              <w:rPr>
                <w:rFonts w:ascii="Myriad Pro" w:eastAsiaTheme="minorHAnsi" w:hAnsi="Myriad Pro" w:cs="Calibri"/>
                <w:sz w:val="22"/>
                <w:szCs w:val="22"/>
              </w:rPr>
            </w:pPr>
          </w:p>
        </w:tc>
        <w:tc>
          <w:tcPr>
            <w:tcW w:w="1749" w:type="pct"/>
          </w:tcPr>
          <w:p w:rsidR="00135080" w:rsidRPr="00135080" w:rsidRDefault="00135080" w:rsidP="00636B72">
            <w:pPr>
              <w:autoSpaceDE w:val="0"/>
              <w:autoSpaceDN w:val="0"/>
              <w:adjustRightInd w:val="0"/>
              <w:spacing w:after="0" w:line="276" w:lineRule="auto"/>
              <w:jc w:val="left"/>
              <w:cnfStyle w:val="000000100000" w:firstRow="0" w:lastRow="0" w:firstColumn="0" w:lastColumn="0" w:oddVBand="0" w:evenVBand="0" w:oddHBand="1" w:evenHBand="0" w:firstRowFirstColumn="0" w:firstRowLastColumn="0" w:lastRowFirstColumn="0" w:lastRowLastColumn="0"/>
              <w:rPr>
                <w:rFonts w:ascii="Myriad Pro" w:eastAsiaTheme="minorHAnsi" w:hAnsi="Myriad Pro" w:cs="Calibri"/>
                <w:szCs w:val="22"/>
                <w:lang w:val="en-US"/>
              </w:rPr>
            </w:pPr>
            <w:r w:rsidRPr="00135080">
              <w:rPr>
                <w:rFonts w:ascii="Myriad Pro" w:eastAsiaTheme="minorHAnsi" w:hAnsi="Myriad Pro" w:cs="Calibri"/>
                <w:szCs w:val="22"/>
                <w:lang w:val="en-US"/>
              </w:rPr>
              <w:t>Bureij Secondary School</w:t>
            </w:r>
          </w:p>
        </w:tc>
        <w:tc>
          <w:tcPr>
            <w:cnfStyle w:val="000010000000" w:firstRow="0" w:lastRow="0" w:firstColumn="0" w:lastColumn="0" w:oddVBand="1" w:evenVBand="0" w:oddHBand="0" w:evenHBand="0" w:firstRowFirstColumn="0" w:firstRowLastColumn="0" w:lastRowFirstColumn="0" w:lastRowLastColumn="0"/>
            <w:tcW w:w="943" w:type="pct"/>
          </w:tcPr>
          <w:p w:rsidR="00135080" w:rsidRPr="00135080" w:rsidRDefault="00135080" w:rsidP="00636B72">
            <w:pPr>
              <w:autoSpaceDE w:val="0"/>
              <w:autoSpaceDN w:val="0"/>
              <w:adjustRightInd w:val="0"/>
              <w:spacing w:after="0" w:line="276" w:lineRule="auto"/>
              <w:jc w:val="left"/>
              <w:rPr>
                <w:rFonts w:ascii="Myriad Pro" w:eastAsiaTheme="minorHAnsi" w:hAnsi="Myriad Pro" w:cs="Calibri"/>
                <w:szCs w:val="22"/>
                <w:lang w:val="en-US"/>
              </w:rPr>
            </w:pPr>
            <w:r w:rsidRPr="00135080">
              <w:rPr>
                <w:rFonts w:ascii="Myriad Pro" w:eastAsiaTheme="minorHAnsi" w:hAnsi="Myriad Pro" w:cs="Calibri"/>
                <w:szCs w:val="22"/>
                <w:lang w:val="en-US"/>
              </w:rPr>
              <w:t>Girls</w:t>
            </w:r>
          </w:p>
        </w:tc>
        <w:tc>
          <w:tcPr>
            <w:tcW w:w="941" w:type="pct"/>
          </w:tcPr>
          <w:p w:rsidR="00135080" w:rsidRPr="00135080" w:rsidRDefault="00135080" w:rsidP="00636B72">
            <w:pPr>
              <w:autoSpaceDE w:val="0"/>
              <w:autoSpaceDN w:val="0"/>
              <w:adjustRightInd w:val="0"/>
              <w:spacing w:after="0" w:line="276" w:lineRule="auto"/>
              <w:jc w:val="left"/>
              <w:cnfStyle w:val="000000100000" w:firstRow="0" w:lastRow="0" w:firstColumn="0" w:lastColumn="0" w:oddVBand="0" w:evenVBand="0" w:oddHBand="1" w:evenHBand="0" w:firstRowFirstColumn="0" w:firstRowLastColumn="0" w:lastRowFirstColumn="0" w:lastRowLastColumn="0"/>
              <w:rPr>
                <w:rFonts w:ascii="Myriad Pro" w:eastAsiaTheme="minorHAnsi" w:hAnsi="Myriad Pro" w:cs="Calibri"/>
                <w:szCs w:val="22"/>
                <w:lang w:val="en-US"/>
              </w:rPr>
            </w:pPr>
            <w:r w:rsidRPr="00135080">
              <w:rPr>
                <w:rFonts w:ascii="Myriad Pro" w:eastAsiaTheme="minorHAnsi" w:hAnsi="Myriad Pro" w:cs="Calibri"/>
                <w:szCs w:val="22"/>
                <w:lang w:val="en-US"/>
              </w:rPr>
              <w:t>Middle</w:t>
            </w:r>
          </w:p>
        </w:tc>
        <w:tc>
          <w:tcPr>
            <w:cnfStyle w:val="000010000000" w:firstRow="0" w:lastRow="0" w:firstColumn="0" w:lastColumn="0" w:oddVBand="1" w:evenVBand="0" w:oddHBand="0" w:evenHBand="0" w:firstRowFirstColumn="0" w:firstRowLastColumn="0" w:lastRowFirstColumn="0" w:lastRowLastColumn="0"/>
            <w:tcW w:w="1033" w:type="pct"/>
          </w:tcPr>
          <w:p w:rsidR="00135080" w:rsidRPr="00135080" w:rsidRDefault="00135080" w:rsidP="00636B72">
            <w:pPr>
              <w:autoSpaceDE w:val="0"/>
              <w:autoSpaceDN w:val="0"/>
              <w:adjustRightInd w:val="0"/>
              <w:spacing w:after="0" w:line="276" w:lineRule="auto"/>
              <w:jc w:val="right"/>
              <w:rPr>
                <w:rFonts w:ascii="Myriad Pro" w:eastAsiaTheme="minorHAnsi" w:hAnsi="Myriad Pro" w:cs="Calibri"/>
                <w:szCs w:val="22"/>
                <w:lang w:val="en-US"/>
              </w:rPr>
            </w:pPr>
            <w:r w:rsidRPr="00135080">
              <w:rPr>
                <w:rFonts w:ascii="Myriad Pro" w:eastAsiaTheme="minorHAnsi" w:hAnsi="Myriad Pro" w:cs="Calibri"/>
                <w:szCs w:val="22"/>
                <w:lang w:val="en-US"/>
              </w:rPr>
              <w:t>8</w:t>
            </w:r>
          </w:p>
        </w:tc>
      </w:tr>
      <w:tr w:rsidR="00A73289" w:rsidRPr="00A73289" w:rsidTr="005C3B51">
        <w:trPr>
          <w:trHeight w:val="289"/>
        </w:trPr>
        <w:tc>
          <w:tcPr>
            <w:cnfStyle w:val="000010000000" w:firstRow="0" w:lastRow="0" w:firstColumn="0" w:lastColumn="0" w:oddVBand="1" w:evenVBand="0" w:oddHBand="0" w:evenHBand="0" w:firstRowFirstColumn="0" w:firstRowLastColumn="0" w:lastRowFirstColumn="0" w:lastRowLastColumn="0"/>
            <w:tcW w:w="334" w:type="pct"/>
          </w:tcPr>
          <w:p w:rsidR="00135080" w:rsidRPr="00A73289" w:rsidRDefault="00135080" w:rsidP="00636B72">
            <w:pPr>
              <w:pStyle w:val="ListParagraph"/>
              <w:numPr>
                <w:ilvl w:val="0"/>
                <w:numId w:val="31"/>
              </w:numPr>
              <w:autoSpaceDE w:val="0"/>
              <w:autoSpaceDN w:val="0"/>
              <w:adjustRightInd w:val="0"/>
              <w:spacing w:line="276" w:lineRule="auto"/>
              <w:jc w:val="both"/>
              <w:rPr>
                <w:rFonts w:ascii="Myriad Pro" w:eastAsiaTheme="minorHAnsi" w:hAnsi="Myriad Pro" w:cs="Calibri"/>
                <w:sz w:val="22"/>
                <w:szCs w:val="22"/>
              </w:rPr>
            </w:pPr>
          </w:p>
        </w:tc>
        <w:tc>
          <w:tcPr>
            <w:tcW w:w="1749" w:type="pct"/>
          </w:tcPr>
          <w:p w:rsidR="00135080" w:rsidRPr="00135080" w:rsidRDefault="00135080" w:rsidP="00636B72">
            <w:pPr>
              <w:autoSpaceDE w:val="0"/>
              <w:autoSpaceDN w:val="0"/>
              <w:adjustRightInd w:val="0"/>
              <w:spacing w:after="0" w:line="276" w:lineRule="auto"/>
              <w:jc w:val="left"/>
              <w:cnfStyle w:val="000000000000" w:firstRow="0" w:lastRow="0" w:firstColumn="0" w:lastColumn="0" w:oddVBand="0" w:evenVBand="0" w:oddHBand="0" w:evenHBand="0" w:firstRowFirstColumn="0" w:firstRowLastColumn="0" w:lastRowFirstColumn="0" w:lastRowLastColumn="0"/>
              <w:rPr>
                <w:rFonts w:ascii="Myriad Pro" w:eastAsiaTheme="minorHAnsi" w:hAnsi="Myriad Pro" w:cs="Calibri"/>
                <w:szCs w:val="22"/>
                <w:lang w:val="en-US"/>
              </w:rPr>
            </w:pPr>
            <w:r w:rsidRPr="00135080">
              <w:rPr>
                <w:rFonts w:ascii="Myriad Pro" w:eastAsiaTheme="minorHAnsi" w:hAnsi="Myriad Pro" w:cs="Calibri"/>
                <w:szCs w:val="22"/>
                <w:lang w:val="en-US"/>
              </w:rPr>
              <w:t>Deir Al Balah School</w:t>
            </w:r>
          </w:p>
        </w:tc>
        <w:tc>
          <w:tcPr>
            <w:cnfStyle w:val="000010000000" w:firstRow="0" w:lastRow="0" w:firstColumn="0" w:lastColumn="0" w:oddVBand="1" w:evenVBand="0" w:oddHBand="0" w:evenHBand="0" w:firstRowFirstColumn="0" w:firstRowLastColumn="0" w:lastRowFirstColumn="0" w:lastRowLastColumn="0"/>
            <w:tcW w:w="943" w:type="pct"/>
          </w:tcPr>
          <w:p w:rsidR="00135080" w:rsidRPr="00135080" w:rsidRDefault="00135080" w:rsidP="00636B72">
            <w:pPr>
              <w:autoSpaceDE w:val="0"/>
              <w:autoSpaceDN w:val="0"/>
              <w:adjustRightInd w:val="0"/>
              <w:spacing w:after="0" w:line="276" w:lineRule="auto"/>
              <w:jc w:val="left"/>
              <w:rPr>
                <w:rFonts w:ascii="Myriad Pro" w:eastAsiaTheme="minorHAnsi" w:hAnsi="Myriad Pro" w:cs="Calibri"/>
                <w:szCs w:val="22"/>
                <w:lang w:val="en-US"/>
              </w:rPr>
            </w:pPr>
            <w:r w:rsidRPr="00135080">
              <w:rPr>
                <w:rFonts w:ascii="Myriad Pro" w:eastAsiaTheme="minorHAnsi" w:hAnsi="Myriad Pro" w:cs="Calibri"/>
                <w:szCs w:val="22"/>
                <w:lang w:val="en-US"/>
              </w:rPr>
              <w:t>Boys&amp; Girls</w:t>
            </w:r>
          </w:p>
        </w:tc>
        <w:tc>
          <w:tcPr>
            <w:tcW w:w="941" w:type="pct"/>
          </w:tcPr>
          <w:p w:rsidR="00135080" w:rsidRPr="00135080" w:rsidRDefault="00135080" w:rsidP="00636B72">
            <w:pPr>
              <w:autoSpaceDE w:val="0"/>
              <w:autoSpaceDN w:val="0"/>
              <w:adjustRightInd w:val="0"/>
              <w:spacing w:after="0" w:line="276" w:lineRule="auto"/>
              <w:jc w:val="left"/>
              <w:cnfStyle w:val="000000000000" w:firstRow="0" w:lastRow="0" w:firstColumn="0" w:lastColumn="0" w:oddVBand="0" w:evenVBand="0" w:oddHBand="0" w:evenHBand="0" w:firstRowFirstColumn="0" w:firstRowLastColumn="0" w:lastRowFirstColumn="0" w:lastRowLastColumn="0"/>
              <w:rPr>
                <w:rFonts w:ascii="Myriad Pro" w:eastAsiaTheme="minorHAnsi" w:hAnsi="Myriad Pro" w:cs="Calibri"/>
                <w:szCs w:val="22"/>
                <w:lang w:val="en-US"/>
              </w:rPr>
            </w:pPr>
            <w:r w:rsidRPr="00135080">
              <w:rPr>
                <w:rFonts w:ascii="Myriad Pro" w:eastAsiaTheme="minorHAnsi" w:hAnsi="Myriad Pro" w:cs="Calibri"/>
                <w:szCs w:val="22"/>
                <w:lang w:val="en-US"/>
              </w:rPr>
              <w:t>Middle</w:t>
            </w:r>
          </w:p>
        </w:tc>
        <w:tc>
          <w:tcPr>
            <w:cnfStyle w:val="000010000000" w:firstRow="0" w:lastRow="0" w:firstColumn="0" w:lastColumn="0" w:oddVBand="1" w:evenVBand="0" w:oddHBand="0" w:evenHBand="0" w:firstRowFirstColumn="0" w:firstRowLastColumn="0" w:lastRowFirstColumn="0" w:lastRowLastColumn="0"/>
            <w:tcW w:w="1033" w:type="pct"/>
          </w:tcPr>
          <w:p w:rsidR="00135080" w:rsidRPr="00135080" w:rsidRDefault="00135080" w:rsidP="00636B72">
            <w:pPr>
              <w:autoSpaceDE w:val="0"/>
              <w:autoSpaceDN w:val="0"/>
              <w:adjustRightInd w:val="0"/>
              <w:spacing w:after="0" w:line="276" w:lineRule="auto"/>
              <w:jc w:val="right"/>
              <w:rPr>
                <w:rFonts w:ascii="Myriad Pro" w:eastAsiaTheme="minorHAnsi" w:hAnsi="Myriad Pro" w:cs="Calibri"/>
                <w:szCs w:val="22"/>
                <w:lang w:val="en-US"/>
              </w:rPr>
            </w:pPr>
            <w:r w:rsidRPr="00135080">
              <w:rPr>
                <w:rFonts w:ascii="Myriad Pro" w:eastAsiaTheme="minorHAnsi" w:hAnsi="Myriad Pro" w:cs="Calibri"/>
                <w:szCs w:val="22"/>
                <w:lang w:val="en-US"/>
              </w:rPr>
              <w:t>8</w:t>
            </w:r>
          </w:p>
        </w:tc>
      </w:tr>
      <w:tr w:rsidR="005C3B51" w:rsidRPr="00A73289" w:rsidTr="005C3B51">
        <w:trPr>
          <w:cnfStyle w:val="000000100000" w:firstRow="0" w:lastRow="0" w:firstColumn="0" w:lastColumn="0" w:oddVBand="0" w:evenVBand="0" w:oddHBand="1" w:evenHBand="0" w:firstRowFirstColumn="0" w:firstRowLastColumn="0" w:lastRowFirstColumn="0" w:lastRowLastColumn="0"/>
          <w:trHeight w:val="80"/>
        </w:trPr>
        <w:tc>
          <w:tcPr>
            <w:cnfStyle w:val="000010000000" w:firstRow="0" w:lastRow="0" w:firstColumn="0" w:lastColumn="0" w:oddVBand="1" w:evenVBand="0" w:oddHBand="0" w:evenHBand="0" w:firstRowFirstColumn="0" w:firstRowLastColumn="0" w:lastRowFirstColumn="0" w:lastRowLastColumn="0"/>
            <w:tcW w:w="334" w:type="pct"/>
          </w:tcPr>
          <w:p w:rsidR="005C3B51" w:rsidRPr="00A73289" w:rsidRDefault="005C3B51" w:rsidP="00636B72">
            <w:pPr>
              <w:pStyle w:val="ListParagraph"/>
              <w:numPr>
                <w:ilvl w:val="0"/>
                <w:numId w:val="31"/>
              </w:numPr>
              <w:autoSpaceDE w:val="0"/>
              <w:autoSpaceDN w:val="0"/>
              <w:adjustRightInd w:val="0"/>
              <w:spacing w:line="276" w:lineRule="auto"/>
              <w:jc w:val="both"/>
              <w:rPr>
                <w:rFonts w:ascii="Myriad Pro" w:eastAsiaTheme="minorHAnsi" w:hAnsi="Myriad Pro" w:cs="Calibri"/>
                <w:sz w:val="22"/>
                <w:szCs w:val="22"/>
              </w:rPr>
            </w:pPr>
          </w:p>
        </w:tc>
        <w:tc>
          <w:tcPr>
            <w:tcW w:w="1749" w:type="pct"/>
          </w:tcPr>
          <w:p w:rsidR="005C3B51" w:rsidRPr="00135080" w:rsidRDefault="005C3B51" w:rsidP="00636B72">
            <w:pPr>
              <w:autoSpaceDE w:val="0"/>
              <w:autoSpaceDN w:val="0"/>
              <w:adjustRightInd w:val="0"/>
              <w:spacing w:after="0" w:line="276" w:lineRule="auto"/>
              <w:jc w:val="left"/>
              <w:cnfStyle w:val="000000100000" w:firstRow="0" w:lastRow="0" w:firstColumn="0" w:lastColumn="0" w:oddVBand="0" w:evenVBand="0" w:oddHBand="1" w:evenHBand="0" w:firstRowFirstColumn="0" w:firstRowLastColumn="0" w:lastRowFirstColumn="0" w:lastRowLastColumn="0"/>
              <w:rPr>
                <w:rFonts w:ascii="Myriad Pro" w:eastAsiaTheme="minorHAnsi" w:hAnsi="Myriad Pro" w:cs="Calibri"/>
                <w:szCs w:val="22"/>
                <w:lang w:val="en-US"/>
              </w:rPr>
            </w:pPr>
            <w:r w:rsidRPr="00135080">
              <w:rPr>
                <w:rFonts w:ascii="Myriad Pro" w:eastAsiaTheme="minorHAnsi" w:hAnsi="Myriad Pro" w:cs="Calibri"/>
                <w:szCs w:val="22"/>
                <w:lang w:val="en-US"/>
              </w:rPr>
              <w:t>Taha Hussein</w:t>
            </w:r>
          </w:p>
        </w:tc>
        <w:tc>
          <w:tcPr>
            <w:cnfStyle w:val="000010000000" w:firstRow="0" w:lastRow="0" w:firstColumn="0" w:lastColumn="0" w:oddVBand="1" w:evenVBand="0" w:oddHBand="0" w:evenHBand="0" w:firstRowFirstColumn="0" w:firstRowLastColumn="0" w:lastRowFirstColumn="0" w:lastRowLastColumn="0"/>
            <w:tcW w:w="943" w:type="pct"/>
          </w:tcPr>
          <w:p w:rsidR="005C3B51" w:rsidRPr="00135080" w:rsidRDefault="008B2CCF" w:rsidP="00636B72">
            <w:pPr>
              <w:autoSpaceDE w:val="0"/>
              <w:autoSpaceDN w:val="0"/>
              <w:adjustRightInd w:val="0"/>
              <w:spacing w:after="0" w:line="276" w:lineRule="auto"/>
              <w:jc w:val="left"/>
              <w:rPr>
                <w:rFonts w:ascii="Myriad Pro" w:eastAsiaTheme="minorHAnsi" w:hAnsi="Myriad Pro" w:cs="Calibri"/>
                <w:szCs w:val="22"/>
                <w:lang w:val="en-US"/>
              </w:rPr>
            </w:pPr>
            <w:r w:rsidRPr="00135080">
              <w:rPr>
                <w:rFonts w:ascii="Myriad Pro" w:eastAsiaTheme="minorHAnsi" w:hAnsi="Myriad Pro" w:cs="Calibri"/>
                <w:szCs w:val="22"/>
                <w:lang w:val="en-US"/>
              </w:rPr>
              <w:t>Boys</w:t>
            </w:r>
          </w:p>
        </w:tc>
        <w:tc>
          <w:tcPr>
            <w:tcW w:w="941" w:type="pct"/>
          </w:tcPr>
          <w:p w:rsidR="005C3B51" w:rsidRPr="00135080" w:rsidRDefault="005C3B51" w:rsidP="00636B72">
            <w:pPr>
              <w:autoSpaceDE w:val="0"/>
              <w:autoSpaceDN w:val="0"/>
              <w:adjustRightInd w:val="0"/>
              <w:spacing w:after="0" w:line="276" w:lineRule="auto"/>
              <w:jc w:val="left"/>
              <w:cnfStyle w:val="000000100000" w:firstRow="0" w:lastRow="0" w:firstColumn="0" w:lastColumn="0" w:oddVBand="0" w:evenVBand="0" w:oddHBand="1" w:evenHBand="0" w:firstRowFirstColumn="0" w:firstRowLastColumn="0" w:lastRowFirstColumn="0" w:lastRowLastColumn="0"/>
              <w:rPr>
                <w:rFonts w:ascii="Myriad Pro" w:eastAsiaTheme="minorHAnsi" w:hAnsi="Myriad Pro" w:cs="Calibri"/>
                <w:szCs w:val="22"/>
                <w:lang w:val="en-US"/>
              </w:rPr>
            </w:pPr>
            <w:r w:rsidRPr="00135080">
              <w:rPr>
                <w:rFonts w:ascii="Myriad Pro" w:eastAsiaTheme="minorHAnsi" w:hAnsi="Myriad Pro" w:cs="Calibri"/>
                <w:szCs w:val="22"/>
                <w:lang w:val="en-US"/>
              </w:rPr>
              <w:t>Rafah</w:t>
            </w:r>
          </w:p>
        </w:tc>
        <w:tc>
          <w:tcPr>
            <w:cnfStyle w:val="000010000000" w:firstRow="0" w:lastRow="0" w:firstColumn="0" w:lastColumn="0" w:oddVBand="1" w:evenVBand="0" w:oddHBand="0" w:evenHBand="0" w:firstRowFirstColumn="0" w:firstRowLastColumn="0" w:lastRowFirstColumn="0" w:lastRowLastColumn="0"/>
            <w:tcW w:w="1033" w:type="pct"/>
          </w:tcPr>
          <w:p w:rsidR="005C3B51" w:rsidRPr="00135080" w:rsidRDefault="005C3B51" w:rsidP="00636B72">
            <w:pPr>
              <w:autoSpaceDE w:val="0"/>
              <w:autoSpaceDN w:val="0"/>
              <w:adjustRightInd w:val="0"/>
              <w:spacing w:after="0" w:line="276" w:lineRule="auto"/>
              <w:jc w:val="right"/>
              <w:rPr>
                <w:rFonts w:ascii="Myriad Pro" w:eastAsiaTheme="minorHAnsi" w:hAnsi="Myriad Pro" w:cs="Calibri"/>
                <w:szCs w:val="22"/>
                <w:lang w:val="en-US"/>
              </w:rPr>
            </w:pPr>
            <w:r w:rsidRPr="00135080">
              <w:rPr>
                <w:rFonts w:ascii="Myriad Pro" w:eastAsiaTheme="minorHAnsi" w:hAnsi="Myriad Pro" w:cs="Calibri"/>
                <w:szCs w:val="22"/>
                <w:lang w:val="en-US"/>
              </w:rPr>
              <w:t>15</w:t>
            </w:r>
          </w:p>
        </w:tc>
      </w:tr>
      <w:tr w:rsidR="005C3B51" w:rsidRPr="00A73289" w:rsidTr="005C3B51">
        <w:trPr>
          <w:trHeight w:val="276"/>
        </w:trPr>
        <w:tc>
          <w:tcPr>
            <w:cnfStyle w:val="000010000000" w:firstRow="0" w:lastRow="0" w:firstColumn="0" w:lastColumn="0" w:oddVBand="1" w:evenVBand="0" w:oddHBand="0" w:evenHBand="0" w:firstRowFirstColumn="0" w:firstRowLastColumn="0" w:lastRowFirstColumn="0" w:lastRowLastColumn="0"/>
            <w:tcW w:w="334" w:type="pct"/>
          </w:tcPr>
          <w:p w:rsidR="005C3B51" w:rsidRPr="00135080" w:rsidRDefault="005C3B51" w:rsidP="00636B72">
            <w:pPr>
              <w:autoSpaceDE w:val="0"/>
              <w:autoSpaceDN w:val="0"/>
              <w:adjustRightInd w:val="0"/>
              <w:spacing w:after="0" w:line="276" w:lineRule="auto"/>
              <w:rPr>
                <w:rFonts w:ascii="Myriad Pro" w:eastAsiaTheme="minorHAnsi" w:hAnsi="Myriad Pro" w:cs="Calibri"/>
                <w:szCs w:val="22"/>
                <w:lang w:val="en-US"/>
              </w:rPr>
            </w:pPr>
          </w:p>
        </w:tc>
        <w:tc>
          <w:tcPr>
            <w:tcW w:w="1749" w:type="pct"/>
          </w:tcPr>
          <w:p w:rsidR="005C3B51" w:rsidRPr="00135080" w:rsidRDefault="005C3B51" w:rsidP="00636B72">
            <w:pPr>
              <w:autoSpaceDE w:val="0"/>
              <w:autoSpaceDN w:val="0"/>
              <w:adjustRightInd w:val="0"/>
              <w:spacing w:after="0" w:line="276" w:lineRule="auto"/>
              <w:jc w:val="right"/>
              <w:cnfStyle w:val="000000000000" w:firstRow="0" w:lastRow="0" w:firstColumn="0" w:lastColumn="0" w:oddVBand="0" w:evenVBand="0" w:oddHBand="0" w:evenHBand="0" w:firstRowFirstColumn="0" w:firstRowLastColumn="0" w:lastRowFirstColumn="0" w:lastRowLastColumn="0"/>
              <w:rPr>
                <w:rFonts w:ascii="Myriad Pro" w:eastAsiaTheme="minorHAnsi" w:hAnsi="Myriad Pro" w:cs="Calibri"/>
                <w:szCs w:val="22"/>
                <w:lang w:val="en-US"/>
              </w:rPr>
            </w:pPr>
          </w:p>
        </w:tc>
        <w:tc>
          <w:tcPr>
            <w:cnfStyle w:val="000010000000" w:firstRow="0" w:lastRow="0" w:firstColumn="0" w:lastColumn="0" w:oddVBand="1" w:evenVBand="0" w:oddHBand="0" w:evenHBand="0" w:firstRowFirstColumn="0" w:firstRowLastColumn="0" w:lastRowFirstColumn="0" w:lastRowLastColumn="0"/>
            <w:tcW w:w="943" w:type="pct"/>
          </w:tcPr>
          <w:p w:rsidR="005C3B51" w:rsidRPr="00135080" w:rsidRDefault="005C3B51" w:rsidP="00636B72">
            <w:pPr>
              <w:autoSpaceDE w:val="0"/>
              <w:autoSpaceDN w:val="0"/>
              <w:adjustRightInd w:val="0"/>
              <w:spacing w:after="0" w:line="276" w:lineRule="auto"/>
              <w:jc w:val="right"/>
              <w:rPr>
                <w:rFonts w:ascii="Myriad Pro" w:eastAsiaTheme="minorHAnsi" w:hAnsi="Myriad Pro" w:cs="Calibri"/>
                <w:szCs w:val="22"/>
                <w:lang w:val="en-US"/>
              </w:rPr>
            </w:pPr>
          </w:p>
        </w:tc>
        <w:tc>
          <w:tcPr>
            <w:tcW w:w="941" w:type="pct"/>
          </w:tcPr>
          <w:p w:rsidR="005C3B51" w:rsidRPr="00135080" w:rsidRDefault="005C3B51" w:rsidP="00636B72">
            <w:pPr>
              <w:autoSpaceDE w:val="0"/>
              <w:autoSpaceDN w:val="0"/>
              <w:adjustRightInd w:val="0"/>
              <w:spacing w:after="0" w:line="276" w:lineRule="auto"/>
              <w:jc w:val="right"/>
              <w:cnfStyle w:val="000000000000" w:firstRow="0" w:lastRow="0" w:firstColumn="0" w:lastColumn="0" w:oddVBand="0" w:evenVBand="0" w:oddHBand="0" w:evenHBand="0" w:firstRowFirstColumn="0" w:firstRowLastColumn="0" w:lastRowFirstColumn="0" w:lastRowLastColumn="0"/>
              <w:rPr>
                <w:rFonts w:ascii="Myriad Pro" w:eastAsiaTheme="minorHAnsi" w:hAnsi="Myriad Pro" w:cs="Calibri"/>
                <w:szCs w:val="22"/>
                <w:lang w:val="en-US"/>
              </w:rPr>
            </w:pPr>
          </w:p>
        </w:tc>
        <w:tc>
          <w:tcPr>
            <w:cnfStyle w:val="000010000000" w:firstRow="0" w:lastRow="0" w:firstColumn="0" w:lastColumn="0" w:oddVBand="1" w:evenVBand="0" w:oddHBand="0" w:evenHBand="0" w:firstRowFirstColumn="0" w:firstRowLastColumn="0" w:lastRowFirstColumn="0" w:lastRowLastColumn="0"/>
            <w:tcW w:w="1033" w:type="pct"/>
          </w:tcPr>
          <w:p w:rsidR="005C3B51" w:rsidRPr="00135080" w:rsidRDefault="005C3B51" w:rsidP="00636B72">
            <w:pPr>
              <w:autoSpaceDE w:val="0"/>
              <w:autoSpaceDN w:val="0"/>
              <w:adjustRightInd w:val="0"/>
              <w:spacing w:after="0" w:line="276" w:lineRule="auto"/>
              <w:jc w:val="right"/>
              <w:rPr>
                <w:rFonts w:ascii="Myriad Pro" w:eastAsiaTheme="minorHAnsi" w:hAnsi="Myriad Pro" w:cs="Calibri"/>
                <w:szCs w:val="22"/>
                <w:lang w:val="en-US"/>
              </w:rPr>
            </w:pPr>
            <w:r w:rsidRPr="00135080">
              <w:rPr>
                <w:rFonts w:ascii="Myriad Pro" w:eastAsiaTheme="minorHAnsi" w:hAnsi="Myriad Pro" w:cs="Calibri"/>
                <w:szCs w:val="22"/>
                <w:lang w:val="en-US"/>
              </w:rPr>
              <w:t>119</w:t>
            </w:r>
          </w:p>
        </w:tc>
      </w:tr>
    </w:tbl>
    <w:p w:rsidR="00135080" w:rsidRPr="005548A0" w:rsidRDefault="00135080" w:rsidP="00636B72">
      <w:pPr>
        <w:spacing w:after="200" w:line="276" w:lineRule="auto"/>
        <w:contextualSpacing/>
        <w:rPr>
          <w:rFonts w:ascii="Myriad Pro" w:hAnsi="Myriad Pro"/>
          <w:bCs/>
        </w:rPr>
      </w:pPr>
    </w:p>
    <w:p w:rsidR="0042667D" w:rsidRPr="006B178F" w:rsidRDefault="0042667D" w:rsidP="00636B72">
      <w:pPr>
        <w:shd w:val="clear" w:color="auto" w:fill="D9E2F3" w:themeFill="accent1" w:themeFillTint="33"/>
        <w:tabs>
          <w:tab w:val="left" w:pos="4680"/>
        </w:tabs>
        <w:spacing w:after="0" w:line="276" w:lineRule="auto"/>
        <w:rPr>
          <w:rFonts w:ascii="Myriad Pro" w:hAnsi="Myriad Pro" w:cs="Arial"/>
        </w:rPr>
      </w:pPr>
      <w:r w:rsidRPr="006B178F">
        <w:rPr>
          <w:rFonts w:ascii="Myriad Pro" w:hAnsi="Myriad Pro" w:cs="Arial"/>
          <w:b/>
          <w:bCs/>
        </w:rPr>
        <w:t xml:space="preserve">Output 2: </w:t>
      </w:r>
      <w:r w:rsidRPr="006B178F">
        <w:rPr>
          <w:rFonts w:ascii="Myriad Pro" w:hAnsi="Myriad Pro" w:cs="Arial"/>
        </w:rPr>
        <w:t>Building Back Better and disaster risk reduction principles mainstreamed in construction process promoting preservation of environment and enhancement of accessibility to essential services</w:t>
      </w:r>
    </w:p>
    <w:p w:rsidR="0042667D" w:rsidRPr="006B178F" w:rsidRDefault="0042667D" w:rsidP="00636B72">
      <w:pPr>
        <w:spacing w:before="240" w:line="276" w:lineRule="auto"/>
        <w:rPr>
          <w:rFonts w:ascii="Myriad Pro" w:hAnsi="Myriad Pro" w:cs="MyriadPro-Regular"/>
        </w:rPr>
      </w:pPr>
      <w:r w:rsidRPr="006B178F">
        <w:rPr>
          <w:rFonts w:ascii="Myriad Pro" w:hAnsi="Myriad Pro" w:cs="MyriadPro-Regular"/>
        </w:rPr>
        <w:t>Construction and expansion of public schools in line with principles of “building back better” include provisions safety and security, and eco-sustainable infrastructure. Photovoltaic renewable energy and desalination plants as well as accessibility ramps and elevators will be supplied in the targeted</w:t>
      </w:r>
      <w:r>
        <w:rPr>
          <w:rFonts w:ascii="Myriad Pro" w:hAnsi="Myriad Pro" w:cs="MyriadPro-Regular"/>
        </w:rPr>
        <w:t xml:space="preserve"> educational facilities where needed</w:t>
      </w:r>
      <w:r w:rsidRPr="006B178F">
        <w:rPr>
          <w:rFonts w:ascii="Myriad Pro" w:hAnsi="Myriad Pro" w:cs="MyriadPro-Regular"/>
        </w:rPr>
        <w:t xml:space="preserve"> to ensure adequate and child-friendly learning environment. </w:t>
      </w:r>
    </w:p>
    <w:p w:rsidR="0042667D" w:rsidRPr="006B178F" w:rsidRDefault="0042667D" w:rsidP="00636B72">
      <w:pPr>
        <w:spacing w:line="276" w:lineRule="auto"/>
        <w:rPr>
          <w:rFonts w:ascii="Myriad Pro" w:hAnsi="Myriad Pro" w:cs="MyriadPro-Regular"/>
          <w:b/>
          <w:bCs/>
        </w:rPr>
      </w:pPr>
      <w:r w:rsidRPr="006B178F">
        <w:rPr>
          <w:rFonts w:ascii="Myriad Pro" w:hAnsi="Myriad Pro" w:cs="MyriadPro-Regular"/>
          <w:b/>
          <w:bCs/>
        </w:rPr>
        <w:t xml:space="preserve">Main activities: </w:t>
      </w:r>
    </w:p>
    <w:p w:rsidR="0042667D" w:rsidRPr="006B178F" w:rsidRDefault="0042667D" w:rsidP="00636B72">
      <w:pPr>
        <w:pStyle w:val="ListParagraph"/>
        <w:numPr>
          <w:ilvl w:val="0"/>
          <w:numId w:val="30"/>
        </w:numPr>
        <w:spacing w:after="200" w:line="276" w:lineRule="auto"/>
        <w:contextualSpacing/>
        <w:jc w:val="both"/>
        <w:rPr>
          <w:rFonts w:ascii="Myriad Pro" w:hAnsi="Myriad Pro"/>
          <w:bCs/>
        </w:rPr>
      </w:pPr>
      <w:r w:rsidRPr="006B178F">
        <w:rPr>
          <w:rFonts w:ascii="Myriad Pro" w:hAnsi="Myriad Pro"/>
          <w:bCs/>
        </w:rPr>
        <w:t xml:space="preserve">Supplying and installing photovoltaic (PV) systems and applying energy efficiency in the 14 targeted schools. </w:t>
      </w:r>
    </w:p>
    <w:p w:rsidR="0042667D" w:rsidRDefault="0042667D" w:rsidP="00636B72">
      <w:pPr>
        <w:pStyle w:val="ListParagraph"/>
        <w:numPr>
          <w:ilvl w:val="0"/>
          <w:numId w:val="30"/>
        </w:numPr>
        <w:spacing w:after="200" w:line="276" w:lineRule="auto"/>
        <w:contextualSpacing/>
        <w:jc w:val="both"/>
        <w:rPr>
          <w:rFonts w:ascii="Myriad Pro" w:hAnsi="Myriad Pro"/>
          <w:bCs/>
        </w:rPr>
      </w:pPr>
      <w:r w:rsidRPr="006B178F">
        <w:rPr>
          <w:rFonts w:ascii="Myriad Pro" w:hAnsi="Myriad Pro"/>
          <w:bCs/>
        </w:rPr>
        <w:t>Providing desalination plants to</w:t>
      </w:r>
      <w:r>
        <w:rPr>
          <w:rFonts w:ascii="Myriad Pro" w:hAnsi="Myriad Pro"/>
          <w:bCs/>
        </w:rPr>
        <w:t xml:space="preserve"> the water supply network in the newly constructed schools to assure access to good quality of </w:t>
      </w:r>
      <w:r w:rsidRPr="006B178F">
        <w:rPr>
          <w:rFonts w:ascii="Myriad Pro" w:hAnsi="Myriad Pro"/>
          <w:bCs/>
        </w:rPr>
        <w:t>drinking water</w:t>
      </w:r>
      <w:r>
        <w:rPr>
          <w:rFonts w:ascii="Myriad Pro" w:hAnsi="Myriad Pro"/>
          <w:bCs/>
        </w:rPr>
        <w:t>.</w:t>
      </w:r>
    </w:p>
    <w:p w:rsidR="0042667D" w:rsidRPr="006B178F" w:rsidRDefault="0042667D" w:rsidP="00636B72">
      <w:pPr>
        <w:pStyle w:val="ListParagraph"/>
        <w:numPr>
          <w:ilvl w:val="0"/>
          <w:numId w:val="30"/>
        </w:numPr>
        <w:spacing w:after="200" w:line="276" w:lineRule="auto"/>
        <w:contextualSpacing/>
        <w:jc w:val="both"/>
        <w:rPr>
          <w:rFonts w:ascii="Myriad Pro" w:hAnsi="Myriad Pro"/>
          <w:bCs/>
        </w:rPr>
      </w:pPr>
      <w:r>
        <w:rPr>
          <w:rFonts w:ascii="Myriad Pro" w:hAnsi="Myriad Pro"/>
          <w:bCs/>
        </w:rPr>
        <w:t>Providing a</w:t>
      </w:r>
      <w:r w:rsidRPr="006B178F">
        <w:rPr>
          <w:rFonts w:ascii="Myriad Pro" w:hAnsi="Myriad Pro"/>
          <w:bCs/>
        </w:rPr>
        <w:t>dequate Water &amp; Sanitation and Hygiene (WASH) facilities in the 14 targeted schools</w:t>
      </w:r>
      <w:r>
        <w:rPr>
          <w:rFonts w:ascii="Myriad Pro" w:hAnsi="Myriad Pro"/>
          <w:bCs/>
        </w:rPr>
        <w:t xml:space="preserve"> through rehabilitation and construction of new ones if needed.</w:t>
      </w:r>
    </w:p>
    <w:p w:rsidR="0042667D" w:rsidRPr="006B178F" w:rsidRDefault="0042667D" w:rsidP="00636B72">
      <w:pPr>
        <w:pStyle w:val="ListParagraph"/>
        <w:numPr>
          <w:ilvl w:val="0"/>
          <w:numId w:val="30"/>
        </w:numPr>
        <w:spacing w:after="200" w:line="276" w:lineRule="auto"/>
        <w:contextualSpacing/>
        <w:jc w:val="both"/>
        <w:rPr>
          <w:rFonts w:ascii="Myriad Pro" w:hAnsi="Myriad Pro" w:cs="Arial"/>
        </w:rPr>
      </w:pPr>
      <w:r w:rsidRPr="006B178F">
        <w:rPr>
          <w:rFonts w:ascii="Myriad Pro" w:hAnsi="Myriad Pro"/>
          <w:bCs/>
        </w:rPr>
        <w:t xml:space="preserve">Adaptation of targeted schools with accessibility elements including </w:t>
      </w:r>
      <w:r w:rsidRPr="006B178F">
        <w:rPr>
          <w:rFonts w:ascii="Myriad Pro" w:hAnsi="Myriad Pro" w:cs="MyriadPro-Regular"/>
        </w:rPr>
        <w:t>ramps and/or elevators</w:t>
      </w:r>
      <w:r w:rsidRPr="006B178F">
        <w:rPr>
          <w:rFonts w:ascii="Myriad Pro" w:hAnsi="Myriad Pro"/>
          <w:bCs/>
        </w:rPr>
        <w:t xml:space="preserve"> to facilitate inclusion of persons with disabilities (PwDs) in the public schools. </w:t>
      </w:r>
    </w:p>
    <w:p w:rsidR="00A73289" w:rsidRPr="008D1D0B" w:rsidRDefault="00A73289" w:rsidP="00636B72">
      <w:pPr>
        <w:pStyle w:val="xmsonormal"/>
        <w:shd w:val="clear" w:color="auto" w:fill="FFFFFF"/>
        <w:spacing w:before="0" w:beforeAutospacing="0" w:after="120" w:afterAutospacing="0" w:line="276" w:lineRule="auto"/>
        <w:jc w:val="center"/>
        <w:rPr>
          <w:rFonts w:ascii="Myriad Pro" w:eastAsia="MS Mincho" w:hAnsi="Myriad Pro"/>
          <w:bCs/>
          <w:iCs/>
          <w:color w:val="000000" w:themeColor="text1"/>
          <w:sz w:val="22"/>
          <w:szCs w:val="22"/>
          <w:lang w:eastAsia="ja-JP" w:bidi="ar-EG"/>
        </w:rPr>
      </w:pPr>
      <w:r w:rsidRPr="00DD0CEE">
        <w:rPr>
          <w:rFonts w:ascii="Myriad Pro" w:hAnsi="Myriad Pro" w:cs="Arial"/>
          <w:b/>
          <w:bCs/>
          <w:noProof/>
          <w:lang w:val="en-US"/>
        </w:rPr>
        <w:drawing>
          <wp:inline distT="0" distB="0" distL="0" distR="0" wp14:anchorId="75847CD4" wp14:editId="76B5D868">
            <wp:extent cx="5703867" cy="3579542"/>
            <wp:effectExtent l="0" t="0" r="0" b="1905"/>
            <wp:docPr id="16" name="Picture 16" descr="E:\ME - Right to Education\MoE stats of Schools\CFS-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E - Right to Education\MoE stats of Schools\CFS-1.1 (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401" t="15145"/>
                    <a:stretch/>
                  </pic:blipFill>
                  <pic:spPr bwMode="auto">
                    <a:xfrm>
                      <a:off x="0" y="0"/>
                      <a:ext cx="5707907" cy="3582077"/>
                    </a:xfrm>
                    <a:prstGeom prst="rect">
                      <a:avLst/>
                    </a:prstGeom>
                    <a:noFill/>
                    <a:ln>
                      <a:noFill/>
                    </a:ln>
                    <a:extLst>
                      <a:ext uri="{53640926-AAD7-44D8-BBD7-CCE9431645EC}">
                        <a14:shadowObscured xmlns:a14="http://schemas.microsoft.com/office/drawing/2010/main"/>
                      </a:ext>
                    </a:extLst>
                  </pic:spPr>
                </pic:pic>
              </a:graphicData>
            </a:graphic>
          </wp:inline>
        </w:drawing>
      </w:r>
    </w:p>
    <w:p w:rsidR="00A73289" w:rsidRDefault="00A73289" w:rsidP="00636B72">
      <w:pPr>
        <w:pStyle w:val="Caption"/>
        <w:spacing w:line="276" w:lineRule="auto"/>
        <w:jc w:val="center"/>
        <w:rPr>
          <w:rFonts w:ascii="Calibri Light" w:hAnsi="Calibri Light"/>
        </w:rPr>
      </w:pPr>
      <w:r>
        <w:t xml:space="preserve">Figure </w:t>
      </w:r>
      <w:fldSimple w:instr=" SEQ Figure \* ARABIC ">
        <w:r w:rsidR="00E45696">
          <w:rPr>
            <w:noProof/>
          </w:rPr>
          <w:t>3</w:t>
        </w:r>
      </w:fldSimple>
      <w:r>
        <w:rPr>
          <w:noProof/>
        </w:rPr>
        <w:t>: Main Principles of Child Friendly School (CFS)</w:t>
      </w:r>
    </w:p>
    <w:p w:rsidR="00A73289" w:rsidRPr="00A73289" w:rsidRDefault="00A73289" w:rsidP="00636B72">
      <w:pPr>
        <w:spacing w:line="276" w:lineRule="auto"/>
        <w:rPr>
          <w:lang w:val="en-US"/>
        </w:rPr>
      </w:pPr>
    </w:p>
    <w:p w:rsidR="00A73289" w:rsidRPr="0070496A" w:rsidRDefault="00A73289" w:rsidP="00636B72">
      <w:pPr>
        <w:pStyle w:val="xmsonormal"/>
        <w:shd w:val="clear" w:color="auto" w:fill="FFFFFF"/>
        <w:spacing w:before="0" w:beforeAutospacing="0" w:after="120" w:afterAutospacing="0" w:line="276" w:lineRule="auto"/>
        <w:jc w:val="both"/>
        <w:rPr>
          <w:rFonts w:ascii="Myriad Pro" w:eastAsia="MS Mincho" w:hAnsi="Myriad Pro"/>
          <w:bCs/>
          <w:iCs/>
          <w:color w:val="000000" w:themeColor="text1"/>
          <w:sz w:val="22"/>
          <w:szCs w:val="22"/>
          <w:lang w:eastAsia="ja-JP" w:bidi="ar-EG"/>
        </w:rPr>
      </w:pPr>
      <w:r w:rsidRPr="0070496A">
        <w:rPr>
          <w:rFonts w:ascii="Myriad Pro" w:eastAsia="MS Mincho" w:hAnsi="Myriad Pro"/>
          <w:bCs/>
          <w:iCs/>
          <w:color w:val="000000" w:themeColor="text1"/>
          <w:sz w:val="22"/>
          <w:szCs w:val="22"/>
          <w:lang w:eastAsia="ja-JP" w:bidi="ar-EG"/>
        </w:rPr>
        <w:t xml:space="preserve">As a core principle for resilient recovery, the construction of schools in the Gaza Strip </w:t>
      </w:r>
      <w:r w:rsidR="000C1794">
        <w:rPr>
          <w:rFonts w:ascii="Myriad Pro" w:eastAsia="MS Mincho" w:hAnsi="Myriad Pro"/>
          <w:bCs/>
          <w:iCs/>
          <w:color w:val="000000" w:themeColor="text1"/>
          <w:sz w:val="22"/>
          <w:szCs w:val="22"/>
          <w:lang w:eastAsia="ja-JP" w:bidi="ar-EG"/>
        </w:rPr>
        <w:t>will be</w:t>
      </w:r>
      <w:r w:rsidRPr="0070496A">
        <w:rPr>
          <w:rFonts w:ascii="Myriad Pro" w:eastAsia="MS Mincho" w:hAnsi="Myriad Pro"/>
          <w:bCs/>
          <w:iCs/>
          <w:color w:val="000000" w:themeColor="text1"/>
          <w:sz w:val="22"/>
          <w:szCs w:val="22"/>
          <w:lang w:eastAsia="ja-JP" w:bidi="ar-EG"/>
        </w:rPr>
        <w:t xml:space="preserve"> inspired by principles of </w:t>
      </w:r>
      <w:r w:rsidR="00A85500">
        <w:rPr>
          <w:rFonts w:ascii="Myriad Pro" w:eastAsia="MS Mincho" w:hAnsi="Myriad Pro"/>
          <w:bCs/>
          <w:iCs/>
          <w:color w:val="000000" w:themeColor="text1"/>
          <w:sz w:val="22"/>
          <w:szCs w:val="22"/>
          <w:lang w:eastAsia="ja-JP" w:bidi="ar-EG"/>
        </w:rPr>
        <w:t xml:space="preserve">child friendly schools and echo-sustainable infrastructure. </w:t>
      </w:r>
      <w:r w:rsidRPr="0070496A">
        <w:rPr>
          <w:rFonts w:ascii="Myriad Pro" w:eastAsia="MS Mincho" w:hAnsi="Myriad Pro"/>
          <w:bCs/>
          <w:iCs/>
          <w:color w:val="000000" w:themeColor="text1"/>
          <w:sz w:val="22"/>
          <w:szCs w:val="22"/>
          <w:lang w:eastAsia="ja-JP" w:bidi="ar-EG"/>
        </w:rPr>
        <w:t xml:space="preserve">UNDP in cooperation with UNICEF has designed and constructed the first CFS school in Gaza through adapting international standards with local context. The design of CFS school integrates different elements of the CFS principles, where the school design has a special architectural appearance and attractive facilities designed especially to be environment friendly in addition to provision of a good environment for education in terms of spaces, colours, sustainable services, comfort temperature and light as well as wellbeing inside school premises. </w:t>
      </w:r>
    </w:p>
    <w:p w:rsidR="00A73289" w:rsidRDefault="00A73289" w:rsidP="00636B72">
      <w:pPr>
        <w:pStyle w:val="ListParagraph"/>
        <w:keepNext/>
        <w:spacing w:line="276" w:lineRule="auto"/>
        <w:ind w:left="0"/>
      </w:pPr>
    </w:p>
    <w:p w:rsidR="00A73289" w:rsidRPr="0070496A" w:rsidRDefault="00A73289" w:rsidP="00636B72">
      <w:pPr>
        <w:pStyle w:val="xmsonormal"/>
        <w:shd w:val="clear" w:color="auto" w:fill="FFFFFF"/>
        <w:spacing w:before="0" w:beforeAutospacing="0" w:after="120" w:afterAutospacing="0" w:line="276" w:lineRule="auto"/>
        <w:jc w:val="both"/>
        <w:rPr>
          <w:rFonts w:ascii="Myriad Pro" w:eastAsia="MS Mincho" w:hAnsi="Myriad Pro"/>
          <w:bCs/>
          <w:iCs/>
          <w:color w:val="000000" w:themeColor="text1"/>
          <w:sz w:val="22"/>
          <w:szCs w:val="22"/>
          <w:lang w:eastAsia="ja-JP" w:bidi="ar-EG"/>
        </w:rPr>
      </w:pPr>
      <w:r w:rsidRPr="0070496A">
        <w:rPr>
          <w:rFonts w:ascii="Myriad Pro" w:eastAsia="MS Mincho" w:hAnsi="Myriad Pro"/>
          <w:bCs/>
          <w:iCs/>
          <w:color w:val="000000" w:themeColor="text1"/>
          <w:sz w:val="22"/>
          <w:szCs w:val="22"/>
          <w:lang w:eastAsia="ja-JP" w:bidi="ar-EG"/>
        </w:rPr>
        <w:t xml:space="preserve">The main CFS principles applied in the proposed schools are as follows: </w:t>
      </w:r>
    </w:p>
    <w:p w:rsidR="00A73289" w:rsidRPr="0070496A" w:rsidRDefault="00A73289" w:rsidP="00636B72">
      <w:pPr>
        <w:pStyle w:val="xmsonormal"/>
        <w:numPr>
          <w:ilvl w:val="0"/>
          <w:numId w:val="32"/>
        </w:numPr>
        <w:shd w:val="clear" w:color="auto" w:fill="FFFFFF"/>
        <w:spacing w:before="0" w:beforeAutospacing="0" w:after="120" w:afterAutospacing="0" w:line="276" w:lineRule="auto"/>
        <w:jc w:val="both"/>
        <w:rPr>
          <w:rFonts w:ascii="Myriad Pro" w:eastAsia="MS Mincho" w:hAnsi="Myriad Pro"/>
          <w:bCs/>
          <w:iCs/>
          <w:color w:val="000000" w:themeColor="text1"/>
          <w:sz w:val="22"/>
          <w:szCs w:val="22"/>
          <w:lang w:eastAsia="ja-JP" w:bidi="ar-EG"/>
        </w:rPr>
      </w:pPr>
      <w:r w:rsidRPr="0070496A">
        <w:rPr>
          <w:rFonts w:ascii="Myriad Pro" w:eastAsia="MS Mincho" w:hAnsi="Myriad Pro"/>
          <w:b/>
          <w:iCs/>
          <w:color w:val="000000" w:themeColor="text1"/>
          <w:sz w:val="22"/>
          <w:szCs w:val="22"/>
          <w:lang w:val="en-US" w:eastAsia="ja-JP" w:bidi="ar-EG"/>
        </w:rPr>
        <w:t xml:space="preserve">Green Areas: </w:t>
      </w:r>
      <w:r w:rsidRPr="0070496A">
        <w:rPr>
          <w:rFonts w:ascii="Myriad Pro" w:eastAsia="MS Mincho" w:hAnsi="Myriad Pro"/>
          <w:bCs/>
          <w:iCs/>
          <w:color w:val="000000" w:themeColor="text1"/>
          <w:sz w:val="22"/>
          <w:szCs w:val="22"/>
          <w:lang w:eastAsia="ja-JP" w:bidi="ar-EG"/>
        </w:rPr>
        <w:t xml:space="preserve">Due to limited size of schools premises, green space are created to provide recreational areas for students and teachers to ensure attractive learning environment and enhance the beauty and environmental quality of neighborhood. Gardens are created at the roof of the main building. </w:t>
      </w:r>
    </w:p>
    <w:p w:rsidR="00A73289" w:rsidRPr="0070496A" w:rsidRDefault="00A73289" w:rsidP="00636B72">
      <w:pPr>
        <w:pStyle w:val="xmsonormal"/>
        <w:numPr>
          <w:ilvl w:val="0"/>
          <w:numId w:val="32"/>
        </w:numPr>
        <w:shd w:val="clear" w:color="auto" w:fill="FFFFFF"/>
        <w:spacing w:before="0" w:beforeAutospacing="0" w:after="120" w:afterAutospacing="0" w:line="276" w:lineRule="auto"/>
        <w:jc w:val="both"/>
        <w:rPr>
          <w:rFonts w:ascii="Myriad Pro" w:eastAsia="MS Mincho" w:hAnsi="Myriad Pro"/>
          <w:bCs/>
          <w:iCs/>
          <w:color w:val="000000" w:themeColor="text1"/>
          <w:sz w:val="22"/>
          <w:szCs w:val="22"/>
          <w:lang w:eastAsia="ja-JP" w:bidi="ar-EG"/>
        </w:rPr>
      </w:pPr>
      <w:r w:rsidRPr="0070496A">
        <w:rPr>
          <w:rFonts w:ascii="Myriad Pro" w:eastAsia="MS Mincho" w:hAnsi="Myriad Pro"/>
          <w:b/>
          <w:iCs/>
          <w:color w:val="000000" w:themeColor="text1"/>
          <w:sz w:val="22"/>
          <w:szCs w:val="22"/>
          <w:lang w:val="en-US" w:eastAsia="ja-JP" w:bidi="ar-EG"/>
        </w:rPr>
        <w:t>Thermal Insulation</w:t>
      </w:r>
      <w:r w:rsidRPr="0070496A">
        <w:rPr>
          <w:rFonts w:ascii="Myriad Pro" w:eastAsia="MS Mincho" w:hAnsi="Myriad Pro"/>
          <w:b/>
          <w:iCs/>
          <w:color w:val="000000" w:themeColor="text1"/>
          <w:sz w:val="22"/>
          <w:szCs w:val="22"/>
          <w:lang w:eastAsia="ja-JP" w:bidi="ar-EG"/>
        </w:rPr>
        <w:t xml:space="preserve">: </w:t>
      </w:r>
      <w:r w:rsidRPr="0070496A">
        <w:rPr>
          <w:rFonts w:ascii="Myriad Pro" w:eastAsia="MS Mincho" w:hAnsi="Myriad Pro"/>
          <w:bCs/>
          <w:iCs/>
          <w:color w:val="000000" w:themeColor="text1"/>
          <w:sz w:val="22"/>
          <w:szCs w:val="22"/>
          <w:lang w:eastAsia="ja-JP" w:bidi="ar-EG"/>
        </w:rPr>
        <w:t xml:space="preserve">School design adopted Eco-sustainable construction where buildings are insulated utilizing double-wall structure with void filled partly by air and partly by polystyrene boards. Aluminium windows are double glazing where the windows are distributed in each classroom to achieve sufficient ventilation.  </w:t>
      </w:r>
    </w:p>
    <w:p w:rsidR="00A73289" w:rsidRPr="0070496A" w:rsidRDefault="00A73289" w:rsidP="00636B72">
      <w:pPr>
        <w:pStyle w:val="xmsonormal"/>
        <w:numPr>
          <w:ilvl w:val="0"/>
          <w:numId w:val="32"/>
        </w:numPr>
        <w:shd w:val="clear" w:color="auto" w:fill="FFFFFF"/>
        <w:spacing w:before="0" w:beforeAutospacing="0" w:after="120" w:afterAutospacing="0" w:line="276" w:lineRule="auto"/>
        <w:jc w:val="both"/>
        <w:rPr>
          <w:rFonts w:ascii="Myriad Pro" w:eastAsia="MS Mincho" w:hAnsi="Myriad Pro"/>
          <w:bCs/>
          <w:iCs/>
          <w:color w:val="000000" w:themeColor="text1"/>
          <w:sz w:val="22"/>
          <w:szCs w:val="22"/>
          <w:lang w:eastAsia="ja-JP" w:bidi="ar-EG"/>
        </w:rPr>
      </w:pPr>
      <w:r w:rsidRPr="0070496A">
        <w:rPr>
          <w:rFonts w:ascii="Myriad Pro" w:eastAsia="MS Mincho" w:hAnsi="Myriad Pro"/>
          <w:b/>
          <w:bCs/>
          <w:iCs/>
          <w:color w:val="000000" w:themeColor="text1"/>
          <w:sz w:val="22"/>
          <w:szCs w:val="22"/>
          <w:lang w:val="en-US" w:eastAsia="ja-JP" w:bidi="ar-EG"/>
        </w:rPr>
        <w:t>Classroom</w:t>
      </w:r>
      <w:r w:rsidRPr="0070496A">
        <w:rPr>
          <w:rFonts w:ascii="Myriad Pro" w:eastAsia="MS Mincho" w:hAnsi="Myriad Pro"/>
          <w:b/>
          <w:bCs/>
          <w:iCs/>
          <w:color w:val="000000" w:themeColor="text1"/>
          <w:sz w:val="22"/>
          <w:szCs w:val="22"/>
          <w:rtl/>
          <w:lang w:eastAsia="ja-JP" w:bidi="ar-EG"/>
        </w:rPr>
        <w:t xml:space="preserve"> </w:t>
      </w:r>
      <w:r w:rsidRPr="0070496A">
        <w:rPr>
          <w:rFonts w:ascii="Myriad Pro" w:eastAsia="MS Mincho" w:hAnsi="Myriad Pro"/>
          <w:b/>
          <w:bCs/>
          <w:iCs/>
          <w:color w:val="000000" w:themeColor="text1"/>
          <w:sz w:val="22"/>
          <w:szCs w:val="22"/>
          <w:lang w:val="en-US" w:eastAsia="ja-JP" w:bidi="ar-EG"/>
        </w:rPr>
        <w:t>Size</w:t>
      </w:r>
      <w:r w:rsidRPr="0070496A">
        <w:rPr>
          <w:rFonts w:ascii="Myriad Pro" w:eastAsia="MS Mincho" w:hAnsi="Myriad Pro"/>
          <w:b/>
          <w:bCs/>
          <w:iCs/>
          <w:color w:val="000000" w:themeColor="text1"/>
          <w:sz w:val="22"/>
          <w:szCs w:val="22"/>
          <w:rtl/>
          <w:lang w:eastAsia="ja-JP" w:bidi="ar-EG"/>
        </w:rPr>
        <w:t xml:space="preserve"> </w:t>
      </w:r>
      <w:r w:rsidRPr="0070496A">
        <w:rPr>
          <w:rFonts w:ascii="Myriad Pro" w:eastAsia="MS Mincho" w:hAnsi="Myriad Pro"/>
          <w:b/>
          <w:bCs/>
          <w:iCs/>
          <w:color w:val="000000" w:themeColor="text1"/>
          <w:sz w:val="22"/>
          <w:szCs w:val="22"/>
          <w:lang w:val="en-US" w:eastAsia="ja-JP" w:bidi="ar-EG"/>
        </w:rPr>
        <w:t>and</w:t>
      </w:r>
      <w:r w:rsidRPr="0070496A">
        <w:rPr>
          <w:rFonts w:ascii="Myriad Pro" w:eastAsia="MS Mincho" w:hAnsi="Myriad Pro"/>
          <w:b/>
          <w:bCs/>
          <w:iCs/>
          <w:color w:val="000000" w:themeColor="text1"/>
          <w:sz w:val="22"/>
          <w:szCs w:val="22"/>
          <w:rtl/>
          <w:lang w:eastAsia="ja-JP" w:bidi="ar-EG"/>
        </w:rPr>
        <w:t xml:space="preserve"> </w:t>
      </w:r>
      <w:r w:rsidRPr="0070496A">
        <w:rPr>
          <w:rFonts w:ascii="Myriad Pro" w:eastAsia="MS Mincho" w:hAnsi="Myriad Pro"/>
          <w:b/>
          <w:bCs/>
          <w:iCs/>
          <w:color w:val="000000" w:themeColor="text1"/>
          <w:sz w:val="22"/>
          <w:szCs w:val="22"/>
          <w:lang w:val="en-US" w:eastAsia="ja-JP" w:bidi="ar-EG"/>
        </w:rPr>
        <w:t>breakout</w:t>
      </w:r>
      <w:r w:rsidRPr="0070496A">
        <w:rPr>
          <w:rFonts w:ascii="Myriad Pro" w:eastAsia="MS Mincho" w:hAnsi="Myriad Pro"/>
          <w:b/>
          <w:bCs/>
          <w:iCs/>
          <w:color w:val="000000" w:themeColor="text1"/>
          <w:sz w:val="22"/>
          <w:szCs w:val="22"/>
          <w:rtl/>
          <w:lang w:eastAsia="ja-JP" w:bidi="ar-EG"/>
        </w:rPr>
        <w:t xml:space="preserve"> </w:t>
      </w:r>
      <w:r w:rsidRPr="0070496A">
        <w:rPr>
          <w:rFonts w:ascii="Myriad Pro" w:eastAsia="MS Mincho" w:hAnsi="Myriad Pro"/>
          <w:b/>
          <w:bCs/>
          <w:iCs/>
          <w:color w:val="000000" w:themeColor="text1"/>
          <w:sz w:val="22"/>
          <w:szCs w:val="22"/>
          <w:lang w:val="en-US" w:eastAsia="ja-JP" w:bidi="ar-EG"/>
        </w:rPr>
        <w:t>areas</w:t>
      </w:r>
      <w:r w:rsidRPr="0070496A">
        <w:rPr>
          <w:rFonts w:ascii="Myriad Pro" w:eastAsia="MS Mincho" w:hAnsi="Myriad Pro"/>
          <w:bCs/>
          <w:iCs/>
          <w:color w:val="000000" w:themeColor="text1"/>
          <w:sz w:val="22"/>
          <w:szCs w:val="22"/>
          <w:lang w:eastAsia="ja-JP" w:bidi="ar-EG"/>
        </w:rPr>
        <w:t>: The schools are designed to provide adequate learning environment with increased spaces for students. Each school comprises 24 classrooms with clear area of 60 m</w:t>
      </w:r>
      <w:r w:rsidRPr="0070496A">
        <w:rPr>
          <w:rFonts w:ascii="Myriad Pro" w:eastAsia="MS Mincho" w:hAnsi="Myriad Pro"/>
          <w:bCs/>
          <w:iCs/>
          <w:color w:val="000000" w:themeColor="text1"/>
          <w:sz w:val="22"/>
          <w:szCs w:val="22"/>
          <w:vertAlign w:val="superscript"/>
          <w:lang w:eastAsia="ja-JP" w:bidi="ar-EG"/>
        </w:rPr>
        <w:t>2</w:t>
      </w:r>
      <w:r w:rsidRPr="0070496A">
        <w:rPr>
          <w:rFonts w:ascii="Myriad Pro" w:eastAsia="MS Mincho" w:hAnsi="Myriad Pro"/>
          <w:bCs/>
          <w:iCs/>
          <w:color w:val="000000" w:themeColor="text1"/>
          <w:sz w:val="22"/>
          <w:szCs w:val="22"/>
          <w:lang w:eastAsia="ja-JP" w:bidi="ar-EG"/>
        </w:rPr>
        <w:t xml:space="preserve"> per classroom compared with 50 m</w:t>
      </w:r>
      <w:r w:rsidRPr="0070496A">
        <w:rPr>
          <w:rFonts w:ascii="Myriad Pro" w:eastAsia="MS Mincho" w:hAnsi="Myriad Pro"/>
          <w:bCs/>
          <w:iCs/>
          <w:color w:val="000000" w:themeColor="text1"/>
          <w:sz w:val="22"/>
          <w:szCs w:val="22"/>
          <w:vertAlign w:val="superscript"/>
          <w:lang w:eastAsia="ja-JP" w:bidi="ar-EG"/>
        </w:rPr>
        <w:t>2</w:t>
      </w:r>
      <w:r w:rsidRPr="0070496A">
        <w:rPr>
          <w:rFonts w:ascii="Myriad Pro" w:eastAsia="MS Mincho" w:hAnsi="Myriad Pro"/>
          <w:bCs/>
          <w:iCs/>
          <w:color w:val="000000" w:themeColor="text1"/>
          <w:sz w:val="22"/>
          <w:szCs w:val="22"/>
          <w:lang w:eastAsia="ja-JP" w:bidi="ar-EG"/>
        </w:rPr>
        <w:t xml:space="preserve"> as per MoEHE standards. The increased area to allow for making divergent setups for desks and allow for proper movement. Also, </w:t>
      </w:r>
      <w:r w:rsidRPr="0070496A">
        <w:rPr>
          <w:rFonts w:ascii="Myriad Pro" w:eastAsia="MS Mincho" w:hAnsi="Myriad Pro"/>
          <w:bCs/>
          <w:iCs/>
          <w:color w:val="000000" w:themeColor="text1"/>
          <w:sz w:val="22"/>
          <w:szCs w:val="22"/>
          <w:lang w:val="en-US" w:eastAsia="ja-JP" w:bidi="ar-EG"/>
        </w:rPr>
        <w:t xml:space="preserve">35% of classroom's area is left as breakout spaces. </w:t>
      </w:r>
    </w:p>
    <w:p w:rsidR="00A73289" w:rsidRPr="0070496A" w:rsidRDefault="00A73289" w:rsidP="00636B72">
      <w:pPr>
        <w:pStyle w:val="xmsonormal"/>
        <w:numPr>
          <w:ilvl w:val="0"/>
          <w:numId w:val="32"/>
        </w:numPr>
        <w:shd w:val="clear" w:color="auto" w:fill="FFFFFF"/>
        <w:spacing w:before="0" w:beforeAutospacing="0" w:after="120" w:afterAutospacing="0" w:line="276" w:lineRule="auto"/>
        <w:jc w:val="both"/>
        <w:rPr>
          <w:rFonts w:ascii="Myriad Pro" w:eastAsia="MS Mincho" w:hAnsi="Myriad Pro"/>
          <w:bCs/>
          <w:iCs/>
          <w:color w:val="000000" w:themeColor="text1"/>
          <w:sz w:val="22"/>
          <w:szCs w:val="22"/>
          <w:rtl/>
          <w:lang w:eastAsia="ja-JP" w:bidi="ar-EG"/>
        </w:rPr>
      </w:pPr>
      <w:r w:rsidRPr="0070496A">
        <w:rPr>
          <w:rFonts w:ascii="Myriad Pro" w:eastAsia="MS Mincho" w:hAnsi="Myriad Pro"/>
          <w:b/>
          <w:iCs/>
          <w:color w:val="000000" w:themeColor="text1"/>
          <w:sz w:val="22"/>
          <w:szCs w:val="22"/>
          <w:lang w:eastAsia="ja-JP" w:bidi="ar-EG"/>
        </w:rPr>
        <w:t xml:space="preserve">Renewable Energy: </w:t>
      </w:r>
      <w:r w:rsidRPr="0070496A">
        <w:rPr>
          <w:rFonts w:ascii="Myriad Pro" w:eastAsia="MS Mincho" w:hAnsi="Myriad Pro"/>
          <w:bCs/>
          <w:iCs/>
          <w:color w:val="000000" w:themeColor="text1"/>
          <w:sz w:val="22"/>
          <w:szCs w:val="22"/>
          <w:lang w:eastAsia="ja-JP" w:bidi="ar-EG"/>
        </w:rPr>
        <w:t>To</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overcome</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the chronic</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electricity</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crisis</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in</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Gaza,</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the</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schools are supplied</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with</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sustainable</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source of energy</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utilizing</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photovoltaic</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system. Gaza</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Strip</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exposure</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to</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sun</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is</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around</w:t>
      </w:r>
      <w:r w:rsidRPr="0070496A">
        <w:rPr>
          <w:rFonts w:ascii="Myriad Pro" w:eastAsia="MS Mincho" w:hAnsi="Myriad Pro"/>
          <w:bCs/>
          <w:iCs/>
          <w:color w:val="000000" w:themeColor="text1"/>
          <w:sz w:val="22"/>
          <w:szCs w:val="22"/>
          <w:rtl/>
          <w:lang w:eastAsia="ja-JP" w:bidi="ar-EG"/>
        </w:rPr>
        <w:t xml:space="preserve"> 300 </w:t>
      </w:r>
      <w:r w:rsidRPr="0070496A">
        <w:rPr>
          <w:rFonts w:ascii="Myriad Pro" w:eastAsia="MS Mincho" w:hAnsi="Myriad Pro"/>
          <w:bCs/>
          <w:iCs/>
          <w:color w:val="000000" w:themeColor="text1"/>
          <w:sz w:val="22"/>
          <w:szCs w:val="22"/>
          <w:lang w:eastAsia="ja-JP" w:bidi="ar-EG"/>
        </w:rPr>
        <w:t>days</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a</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year. The</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schools are supplied</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with</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solar</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system</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of</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30</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kw</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for lighting and power purposes.</w:t>
      </w:r>
    </w:p>
    <w:p w:rsidR="00A73289" w:rsidRDefault="00A73289" w:rsidP="00636B72">
      <w:pPr>
        <w:pStyle w:val="xmsonormal"/>
        <w:numPr>
          <w:ilvl w:val="0"/>
          <w:numId w:val="32"/>
        </w:numPr>
        <w:shd w:val="clear" w:color="auto" w:fill="FFFFFF"/>
        <w:spacing w:after="120" w:line="276" w:lineRule="auto"/>
        <w:jc w:val="both"/>
        <w:rPr>
          <w:rFonts w:ascii="Myriad Pro" w:eastAsia="MS Mincho" w:hAnsi="Myriad Pro"/>
          <w:bCs/>
          <w:iCs/>
          <w:color w:val="000000" w:themeColor="text1"/>
          <w:sz w:val="22"/>
          <w:szCs w:val="22"/>
          <w:lang w:eastAsia="ja-JP" w:bidi="ar-EG"/>
        </w:rPr>
      </w:pPr>
      <w:r w:rsidRPr="0070496A">
        <w:rPr>
          <w:rFonts w:ascii="Myriad Pro" w:eastAsia="MS Mincho" w:hAnsi="Myriad Pro"/>
          <w:b/>
          <w:bCs/>
          <w:iCs/>
          <w:color w:val="000000" w:themeColor="text1"/>
          <w:sz w:val="22"/>
          <w:szCs w:val="22"/>
          <w:lang w:val="en-US" w:eastAsia="ja-JP" w:bidi="ar-EG"/>
        </w:rPr>
        <w:t>Sustainable</w:t>
      </w:r>
      <w:r w:rsidRPr="0070496A">
        <w:rPr>
          <w:rFonts w:ascii="Myriad Pro" w:eastAsia="MS Mincho" w:hAnsi="Myriad Pro"/>
          <w:b/>
          <w:bCs/>
          <w:iCs/>
          <w:color w:val="000000" w:themeColor="text1"/>
          <w:sz w:val="22"/>
          <w:szCs w:val="22"/>
          <w:rtl/>
          <w:lang w:eastAsia="ja-JP" w:bidi="ar-EG"/>
        </w:rPr>
        <w:t xml:space="preserve"> </w:t>
      </w:r>
      <w:r w:rsidRPr="0070496A">
        <w:rPr>
          <w:rFonts w:ascii="Myriad Pro" w:eastAsia="MS Mincho" w:hAnsi="Myriad Pro"/>
          <w:b/>
          <w:bCs/>
          <w:iCs/>
          <w:color w:val="000000" w:themeColor="text1"/>
          <w:sz w:val="22"/>
          <w:szCs w:val="22"/>
          <w:lang w:val="en-US" w:eastAsia="ja-JP" w:bidi="ar-EG"/>
        </w:rPr>
        <w:t>source</w:t>
      </w:r>
      <w:r w:rsidRPr="0070496A">
        <w:rPr>
          <w:rFonts w:ascii="Myriad Pro" w:eastAsia="MS Mincho" w:hAnsi="Myriad Pro"/>
          <w:b/>
          <w:bCs/>
          <w:iCs/>
          <w:color w:val="000000" w:themeColor="text1"/>
          <w:sz w:val="22"/>
          <w:szCs w:val="22"/>
          <w:rtl/>
          <w:lang w:eastAsia="ja-JP" w:bidi="ar-EG"/>
        </w:rPr>
        <w:t xml:space="preserve"> </w:t>
      </w:r>
      <w:r w:rsidRPr="0070496A">
        <w:rPr>
          <w:rFonts w:ascii="Myriad Pro" w:eastAsia="MS Mincho" w:hAnsi="Myriad Pro"/>
          <w:b/>
          <w:bCs/>
          <w:iCs/>
          <w:color w:val="000000" w:themeColor="text1"/>
          <w:sz w:val="22"/>
          <w:szCs w:val="22"/>
          <w:lang w:val="en-US" w:eastAsia="ja-JP" w:bidi="ar-EG"/>
        </w:rPr>
        <w:t>of</w:t>
      </w:r>
      <w:r w:rsidRPr="0070496A">
        <w:rPr>
          <w:rFonts w:ascii="Myriad Pro" w:eastAsia="MS Mincho" w:hAnsi="Myriad Pro"/>
          <w:b/>
          <w:bCs/>
          <w:iCs/>
          <w:color w:val="000000" w:themeColor="text1"/>
          <w:sz w:val="22"/>
          <w:szCs w:val="22"/>
          <w:rtl/>
          <w:lang w:eastAsia="ja-JP" w:bidi="ar-EG"/>
        </w:rPr>
        <w:t xml:space="preserve"> </w:t>
      </w:r>
      <w:r w:rsidRPr="0070496A">
        <w:rPr>
          <w:rFonts w:ascii="Myriad Pro" w:eastAsia="MS Mincho" w:hAnsi="Myriad Pro"/>
          <w:b/>
          <w:bCs/>
          <w:iCs/>
          <w:color w:val="000000" w:themeColor="text1"/>
          <w:sz w:val="22"/>
          <w:szCs w:val="22"/>
          <w:lang w:val="en-US" w:eastAsia="ja-JP" w:bidi="ar-EG"/>
        </w:rPr>
        <w:t>Water:</w:t>
      </w:r>
      <w:r w:rsidRPr="0070496A">
        <w:rPr>
          <w:rFonts w:ascii="Myriad Pro" w:eastAsiaTheme="minorEastAsia" w:hAnsi="Myriad Pro" w:cs="Calibri"/>
          <w:b/>
          <w:bCs/>
          <w:i/>
          <w:iCs/>
          <w:color w:val="231F20"/>
          <w:spacing w:val="14"/>
          <w:kern w:val="24"/>
          <w:sz w:val="40"/>
          <w:szCs w:val="40"/>
          <w:lang w:bidi="ar-EG"/>
        </w:rPr>
        <w:t xml:space="preserve"> </w:t>
      </w:r>
      <w:r w:rsidRPr="0070496A">
        <w:rPr>
          <w:rFonts w:ascii="Myriad Pro" w:eastAsia="MS Mincho" w:hAnsi="Myriad Pro"/>
          <w:bCs/>
          <w:iCs/>
          <w:color w:val="000000" w:themeColor="text1"/>
          <w:sz w:val="22"/>
          <w:szCs w:val="22"/>
          <w:lang w:eastAsia="ja-JP" w:bidi="ar-EG"/>
        </w:rPr>
        <w:t>CFS</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school</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is</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provided</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with</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continuous</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access</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to</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drinking</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water</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through</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providing</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a</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water</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well</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with</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a</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production</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capacity</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of</w:t>
      </w:r>
      <w:r w:rsidRPr="0070496A">
        <w:rPr>
          <w:rFonts w:ascii="Myriad Pro" w:eastAsia="MS Mincho" w:hAnsi="Myriad Pro"/>
          <w:bCs/>
          <w:iCs/>
          <w:color w:val="000000" w:themeColor="text1"/>
          <w:sz w:val="22"/>
          <w:szCs w:val="22"/>
          <w:rtl/>
          <w:lang w:eastAsia="ja-JP" w:bidi="ar-EG"/>
        </w:rPr>
        <w:t xml:space="preserve"> 5 </w:t>
      </w:r>
      <w:r w:rsidRPr="0070496A">
        <w:rPr>
          <w:rFonts w:ascii="Myriad Pro" w:eastAsia="MS Mincho" w:hAnsi="Myriad Pro"/>
          <w:bCs/>
          <w:iCs/>
          <w:color w:val="000000" w:themeColor="text1"/>
          <w:sz w:val="22"/>
          <w:szCs w:val="22"/>
          <w:lang w:eastAsia="ja-JP" w:bidi="ar-EG"/>
        </w:rPr>
        <w:t>M</w:t>
      </w:r>
      <w:r w:rsidRPr="0070496A">
        <w:rPr>
          <w:rFonts w:ascii="Myriad Pro" w:eastAsia="MS Mincho" w:hAnsi="Myriad Pro"/>
          <w:bCs/>
          <w:iCs/>
          <w:color w:val="000000" w:themeColor="text1"/>
          <w:sz w:val="22"/>
          <w:szCs w:val="22"/>
          <w:vertAlign w:val="superscript"/>
          <w:lang w:eastAsia="ja-JP" w:bidi="ar-EG"/>
        </w:rPr>
        <w:t>3</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of</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water</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per</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hour</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to</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meet</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the</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expected</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needs. A</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desalination</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plant</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is</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attached</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to</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the</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school</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design</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to</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provide</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a</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potable</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water</w:t>
      </w:r>
      <w:r w:rsidRPr="0070496A">
        <w:rPr>
          <w:rFonts w:ascii="Myriad Pro" w:eastAsia="MS Mincho" w:hAnsi="Myriad Pro" w:hint="cs"/>
          <w:bCs/>
          <w:iCs/>
          <w:color w:val="000000" w:themeColor="text1"/>
          <w:sz w:val="22"/>
          <w:szCs w:val="22"/>
          <w:rtl/>
          <w:lang w:eastAsia="ja-JP" w:bidi="ar-EG"/>
        </w:rPr>
        <w:t>.</w:t>
      </w:r>
    </w:p>
    <w:p w:rsidR="00A73289" w:rsidRPr="0070496A" w:rsidRDefault="00A73289" w:rsidP="00636B72">
      <w:pPr>
        <w:pStyle w:val="xmsonormal"/>
        <w:numPr>
          <w:ilvl w:val="0"/>
          <w:numId w:val="32"/>
        </w:numPr>
        <w:shd w:val="clear" w:color="auto" w:fill="FFFFFF"/>
        <w:spacing w:before="0" w:beforeAutospacing="0" w:after="120" w:afterAutospacing="0" w:line="276" w:lineRule="auto"/>
        <w:jc w:val="both"/>
        <w:rPr>
          <w:rFonts w:ascii="Myriad Pro" w:eastAsia="MS Mincho" w:hAnsi="Myriad Pro"/>
          <w:bCs/>
          <w:iCs/>
          <w:color w:val="000000" w:themeColor="text1"/>
          <w:sz w:val="22"/>
          <w:szCs w:val="22"/>
          <w:lang w:eastAsia="ja-JP" w:bidi="ar-EG"/>
        </w:rPr>
      </w:pPr>
      <w:r w:rsidRPr="0070496A">
        <w:rPr>
          <w:rFonts w:ascii="Myriad Pro" w:eastAsia="MS Mincho" w:hAnsi="Myriad Pro"/>
          <w:b/>
          <w:bCs/>
          <w:iCs/>
          <w:color w:val="000000" w:themeColor="text1"/>
          <w:sz w:val="22"/>
          <w:szCs w:val="22"/>
          <w:lang w:val="en-US" w:eastAsia="ja-JP" w:bidi="ar-EG"/>
        </w:rPr>
        <w:t>Scientific Labs</w:t>
      </w:r>
      <w:r w:rsidRPr="0070496A">
        <w:rPr>
          <w:rFonts w:ascii="Myriad Pro" w:eastAsia="MS Mincho" w:hAnsi="Myriad Pro"/>
          <w:bCs/>
          <w:iCs/>
          <w:color w:val="000000" w:themeColor="text1"/>
          <w:sz w:val="22"/>
          <w:szCs w:val="22"/>
          <w:lang w:eastAsia="ja-JP" w:bidi="ar-EG"/>
        </w:rPr>
        <w:t>: the school are equipped with two science labs, one technology lab, one computer lab, and one Arts and Crafts Lab. The space of these labs was increased to 90 m2 as opposed to MoEHE stand space of 70 m</w:t>
      </w:r>
      <w:r w:rsidRPr="0070496A">
        <w:rPr>
          <w:rFonts w:ascii="Myriad Pro" w:eastAsia="MS Mincho" w:hAnsi="Myriad Pro"/>
          <w:bCs/>
          <w:iCs/>
          <w:color w:val="000000" w:themeColor="text1"/>
          <w:sz w:val="22"/>
          <w:szCs w:val="22"/>
          <w:vertAlign w:val="superscript"/>
          <w:lang w:eastAsia="ja-JP" w:bidi="ar-EG"/>
        </w:rPr>
        <w:t>2</w:t>
      </w:r>
      <w:r w:rsidRPr="0070496A">
        <w:rPr>
          <w:rFonts w:ascii="Myriad Pro" w:eastAsia="MS Mincho" w:hAnsi="Myriad Pro"/>
          <w:bCs/>
          <w:iCs/>
          <w:color w:val="000000" w:themeColor="text1"/>
          <w:sz w:val="22"/>
          <w:szCs w:val="22"/>
          <w:lang w:eastAsia="ja-JP" w:bidi="ar-EG"/>
        </w:rPr>
        <w:t>. Labs are equipped with all needed equipment, computers and supplies.</w:t>
      </w:r>
      <w:r w:rsidRPr="0070496A">
        <w:rPr>
          <w:rFonts w:ascii="Myriad Pro" w:eastAsia="MS Mincho" w:hAnsi="Myriad Pro"/>
          <w:bCs/>
          <w:iCs/>
          <w:color w:val="000000" w:themeColor="text1"/>
          <w:sz w:val="22"/>
          <w:szCs w:val="22"/>
          <w:lang w:val="en-US" w:eastAsia="ja-JP" w:bidi="ar-EG"/>
        </w:rPr>
        <w:t xml:space="preserve"> Each lab has an attached preparation room to store all materials and equipment.</w:t>
      </w:r>
    </w:p>
    <w:p w:rsidR="00A73289" w:rsidRPr="0070496A" w:rsidRDefault="00A73289" w:rsidP="00636B72">
      <w:pPr>
        <w:pStyle w:val="xmsonormal"/>
        <w:numPr>
          <w:ilvl w:val="0"/>
          <w:numId w:val="32"/>
        </w:numPr>
        <w:shd w:val="clear" w:color="auto" w:fill="FFFFFF"/>
        <w:spacing w:after="0" w:afterAutospacing="0" w:line="276" w:lineRule="auto"/>
        <w:jc w:val="both"/>
        <w:rPr>
          <w:rFonts w:ascii="Myriad Pro" w:eastAsia="MS Mincho" w:hAnsi="Myriad Pro"/>
          <w:bCs/>
          <w:iCs/>
          <w:color w:val="000000" w:themeColor="text1"/>
          <w:sz w:val="22"/>
          <w:szCs w:val="22"/>
          <w:lang w:eastAsia="ja-JP" w:bidi="ar-EG"/>
        </w:rPr>
      </w:pPr>
      <w:r w:rsidRPr="0070496A">
        <w:rPr>
          <w:rFonts w:ascii="Myriad Pro" w:eastAsia="MS Mincho" w:hAnsi="Myriad Pro"/>
          <w:b/>
          <w:bCs/>
          <w:iCs/>
          <w:color w:val="000000" w:themeColor="text1"/>
          <w:sz w:val="22"/>
          <w:szCs w:val="22"/>
          <w:lang w:val="en-US" w:eastAsia="ja-JP" w:bidi="ar-EG"/>
        </w:rPr>
        <w:t xml:space="preserve">Accessibility: </w:t>
      </w:r>
      <w:r w:rsidRPr="0070496A">
        <w:rPr>
          <w:rFonts w:ascii="Myriad Pro" w:eastAsia="MS Mincho" w:hAnsi="Myriad Pro"/>
          <w:bCs/>
          <w:iCs/>
          <w:color w:val="000000" w:themeColor="text1"/>
          <w:sz w:val="22"/>
          <w:szCs w:val="22"/>
          <w:lang w:eastAsia="ja-JP" w:bidi="ar-EG"/>
        </w:rPr>
        <w:t>CFS</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school</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is</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designed</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to</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ease</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accessibly</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and</w:t>
      </w:r>
      <w:r w:rsidRPr="0070496A">
        <w:rPr>
          <w:rFonts w:ascii="Myriad Pro" w:eastAsia="MS Mincho" w:hAnsi="Myriad Pro" w:hint="cs"/>
          <w:bCs/>
          <w:iCs/>
          <w:color w:val="000000" w:themeColor="text1"/>
          <w:sz w:val="22"/>
          <w:szCs w:val="22"/>
          <w:rtl/>
          <w:lang w:eastAsia="ja-JP" w:bidi="ar-EG"/>
        </w:rPr>
        <w:t xml:space="preserve"> </w:t>
      </w:r>
      <w:r w:rsidRPr="0070496A">
        <w:rPr>
          <w:rFonts w:ascii="Myriad Pro" w:eastAsia="MS Mincho" w:hAnsi="Myriad Pro" w:hint="cs"/>
          <w:bCs/>
          <w:iCs/>
          <w:color w:val="000000" w:themeColor="text1"/>
          <w:sz w:val="22"/>
          <w:szCs w:val="22"/>
          <w:lang w:eastAsia="ja-JP" w:bidi="ar-EG"/>
        </w:rPr>
        <w:t>movement</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for</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all</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students,</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especially</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the</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disabled,</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through:</w:t>
      </w:r>
    </w:p>
    <w:p w:rsidR="00A73289" w:rsidRDefault="00A73289" w:rsidP="00636B72">
      <w:pPr>
        <w:pStyle w:val="xmsonormal"/>
        <w:numPr>
          <w:ilvl w:val="0"/>
          <w:numId w:val="33"/>
        </w:numPr>
        <w:shd w:val="clear" w:color="auto" w:fill="FFFFFF"/>
        <w:spacing w:before="0" w:beforeAutospacing="0" w:after="120" w:line="276" w:lineRule="auto"/>
        <w:ind w:left="1080"/>
        <w:jc w:val="both"/>
        <w:rPr>
          <w:rFonts w:ascii="Myriad Pro" w:eastAsia="MS Mincho" w:hAnsi="Myriad Pro"/>
          <w:bCs/>
          <w:iCs/>
          <w:color w:val="000000" w:themeColor="text1"/>
          <w:sz w:val="22"/>
          <w:szCs w:val="22"/>
          <w:lang w:eastAsia="ja-JP" w:bidi="ar-EG"/>
        </w:rPr>
      </w:pPr>
      <w:r w:rsidRPr="0070496A">
        <w:rPr>
          <w:rFonts w:ascii="Myriad Pro" w:eastAsia="MS Mincho" w:hAnsi="Myriad Pro"/>
          <w:bCs/>
          <w:iCs/>
          <w:color w:val="000000" w:themeColor="text1"/>
          <w:sz w:val="22"/>
          <w:szCs w:val="22"/>
          <w:lang w:eastAsia="ja-JP" w:bidi="ar-EG"/>
        </w:rPr>
        <w:t>Bridges</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connecting</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buildings</w:t>
      </w:r>
      <w:r w:rsidRPr="0070496A">
        <w:rPr>
          <w:rFonts w:ascii="Myriad Pro" w:eastAsia="MS Mincho" w:hAnsi="Myriad Pro" w:hint="cs"/>
          <w:bCs/>
          <w:iCs/>
          <w:color w:val="000000" w:themeColor="text1"/>
          <w:sz w:val="22"/>
          <w:szCs w:val="22"/>
          <w:rtl/>
          <w:lang w:eastAsia="ja-JP" w:bidi="ar-EG"/>
        </w:rPr>
        <w:t xml:space="preserve"> </w:t>
      </w:r>
    </w:p>
    <w:p w:rsidR="00A73289" w:rsidRPr="0070496A" w:rsidRDefault="00A73289" w:rsidP="00636B72">
      <w:pPr>
        <w:pStyle w:val="xmsonormal"/>
        <w:numPr>
          <w:ilvl w:val="0"/>
          <w:numId w:val="33"/>
        </w:numPr>
        <w:shd w:val="clear" w:color="auto" w:fill="FFFFFF"/>
        <w:spacing w:after="120" w:line="276" w:lineRule="auto"/>
        <w:ind w:left="1080"/>
        <w:jc w:val="both"/>
        <w:rPr>
          <w:rFonts w:ascii="Myriad Pro" w:eastAsia="MS Mincho" w:hAnsi="Myriad Pro"/>
          <w:bCs/>
          <w:iCs/>
          <w:color w:val="000000" w:themeColor="text1"/>
          <w:sz w:val="22"/>
          <w:szCs w:val="22"/>
          <w:rtl/>
          <w:lang w:eastAsia="ja-JP" w:bidi="ar-EG"/>
        </w:rPr>
      </w:pPr>
      <w:r w:rsidRPr="0070496A">
        <w:rPr>
          <w:rFonts w:ascii="Myriad Pro" w:eastAsia="MS Mincho" w:hAnsi="Myriad Pro" w:hint="cs"/>
          <w:bCs/>
          <w:iCs/>
          <w:color w:val="000000" w:themeColor="text1"/>
          <w:sz w:val="22"/>
          <w:szCs w:val="22"/>
          <w:lang w:eastAsia="ja-JP" w:bidi="ar-EG"/>
        </w:rPr>
        <w:t>An</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elevator</w:t>
      </w:r>
      <w:r>
        <w:rPr>
          <w:rFonts w:ascii="Myriad Pro" w:eastAsia="MS Mincho" w:hAnsi="Myriad Pro"/>
          <w:bCs/>
          <w:iCs/>
          <w:color w:val="000000" w:themeColor="text1"/>
          <w:sz w:val="22"/>
          <w:szCs w:val="22"/>
          <w:lang w:eastAsia="ja-JP" w:bidi="ar-EG"/>
        </w:rPr>
        <w:t xml:space="preserve"> installed for multi-storey buildings. </w:t>
      </w:r>
    </w:p>
    <w:p w:rsidR="00A73289" w:rsidRDefault="00A73289" w:rsidP="00636B72">
      <w:pPr>
        <w:pStyle w:val="xmsonormal"/>
        <w:numPr>
          <w:ilvl w:val="0"/>
          <w:numId w:val="33"/>
        </w:numPr>
        <w:shd w:val="clear" w:color="auto" w:fill="FFFFFF"/>
        <w:spacing w:after="120" w:line="276" w:lineRule="auto"/>
        <w:ind w:left="1080"/>
        <w:jc w:val="both"/>
        <w:rPr>
          <w:rFonts w:ascii="Myriad Pro" w:eastAsia="MS Mincho" w:hAnsi="Myriad Pro"/>
          <w:bCs/>
          <w:iCs/>
          <w:color w:val="000000" w:themeColor="text1"/>
          <w:sz w:val="22"/>
          <w:szCs w:val="22"/>
          <w:lang w:eastAsia="ja-JP" w:bidi="ar-EG"/>
        </w:rPr>
      </w:pPr>
      <w:r w:rsidRPr="0070496A">
        <w:rPr>
          <w:rFonts w:ascii="Myriad Pro" w:eastAsia="MS Mincho" w:hAnsi="Myriad Pro"/>
          <w:bCs/>
          <w:iCs/>
          <w:color w:val="000000" w:themeColor="text1"/>
          <w:sz w:val="22"/>
          <w:szCs w:val="22"/>
          <w:lang w:eastAsia="ja-JP" w:bidi="ar-EG"/>
        </w:rPr>
        <w:t>Ramps</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for</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disabled</w:t>
      </w:r>
      <w:r w:rsidRPr="0070496A">
        <w:rPr>
          <w:rFonts w:ascii="Myriad Pro" w:eastAsia="MS Mincho" w:hAnsi="Myriad Pro" w:hint="cs"/>
          <w:bCs/>
          <w:iCs/>
          <w:color w:val="000000" w:themeColor="text1"/>
          <w:sz w:val="22"/>
          <w:szCs w:val="22"/>
          <w:rtl/>
          <w:lang w:eastAsia="ja-JP" w:bidi="ar-EG"/>
        </w:rPr>
        <w:t xml:space="preserve"> </w:t>
      </w:r>
      <w:r w:rsidRPr="0070496A">
        <w:rPr>
          <w:rFonts w:ascii="Myriad Pro" w:eastAsia="MS Mincho" w:hAnsi="Myriad Pro" w:hint="cs"/>
          <w:bCs/>
          <w:iCs/>
          <w:color w:val="000000" w:themeColor="text1"/>
          <w:sz w:val="22"/>
          <w:szCs w:val="22"/>
          <w:lang w:eastAsia="ja-JP" w:bidi="ar-EG"/>
        </w:rPr>
        <w:t>Special</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WCs</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for</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disabled</w:t>
      </w:r>
      <w:r>
        <w:rPr>
          <w:rFonts w:ascii="Myriad Pro" w:eastAsia="MS Mincho" w:hAnsi="Myriad Pro"/>
          <w:bCs/>
          <w:iCs/>
          <w:color w:val="000000" w:themeColor="text1"/>
          <w:sz w:val="22"/>
          <w:szCs w:val="22"/>
          <w:lang w:eastAsia="ja-JP" w:bidi="ar-EG"/>
        </w:rPr>
        <w:t>.</w:t>
      </w:r>
    </w:p>
    <w:p w:rsidR="00A73289" w:rsidRPr="0070496A" w:rsidRDefault="00A73289" w:rsidP="00636B72">
      <w:pPr>
        <w:pStyle w:val="xmsonormal"/>
        <w:numPr>
          <w:ilvl w:val="0"/>
          <w:numId w:val="33"/>
        </w:numPr>
        <w:shd w:val="clear" w:color="auto" w:fill="FFFFFF"/>
        <w:spacing w:after="120" w:line="276" w:lineRule="auto"/>
        <w:ind w:left="1080"/>
        <w:jc w:val="both"/>
        <w:rPr>
          <w:rFonts w:ascii="Myriad Pro" w:eastAsia="MS Mincho" w:hAnsi="Myriad Pro"/>
          <w:bCs/>
          <w:iCs/>
          <w:color w:val="000000" w:themeColor="text1"/>
          <w:sz w:val="22"/>
          <w:szCs w:val="22"/>
          <w:lang w:eastAsia="ja-JP" w:bidi="ar-EG"/>
        </w:rPr>
      </w:pPr>
      <w:r w:rsidRPr="0070496A">
        <w:rPr>
          <w:rFonts w:ascii="Myriad Pro" w:eastAsia="MS Mincho" w:hAnsi="Myriad Pro"/>
          <w:bCs/>
          <w:iCs/>
          <w:color w:val="000000" w:themeColor="text1"/>
          <w:sz w:val="22"/>
          <w:szCs w:val="22"/>
          <w:lang w:eastAsia="ja-JP" w:bidi="ar-EG"/>
        </w:rPr>
        <w:lastRenderedPageBreak/>
        <w:t>Special</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entrance</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to</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local</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community.</w:t>
      </w:r>
      <w:r w:rsidRPr="0070496A">
        <w:rPr>
          <w:rFonts w:ascii="Myriad Pro" w:eastAsia="MS Mincho" w:hAnsi="Myriad Pro"/>
          <w:bCs/>
          <w:iCs/>
          <w:color w:val="000000" w:themeColor="text1"/>
          <w:sz w:val="22"/>
          <w:szCs w:val="22"/>
          <w:rtl/>
          <w:lang w:eastAsia="ja-JP" w:bidi="ar-EG"/>
        </w:rPr>
        <w:t xml:space="preserve">  </w:t>
      </w:r>
    </w:p>
    <w:p w:rsidR="00A73289" w:rsidRPr="0070496A" w:rsidRDefault="00A73289" w:rsidP="00636B72">
      <w:pPr>
        <w:pStyle w:val="xmsonormal"/>
        <w:numPr>
          <w:ilvl w:val="0"/>
          <w:numId w:val="32"/>
        </w:numPr>
        <w:shd w:val="clear" w:color="auto" w:fill="FFFFFF"/>
        <w:spacing w:line="276" w:lineRule="auto"/>
        <w:jc w:val="both"/>
        <w:rPr>
          <w:rFonts w:ascii="Myriad Pro" w:eastAsia="MS Mincho" w:hAnsi="Myriad Pro"/>
          <w:bCs/>
          <w:iCs/>
          <w:color w:val="000000" w:themeColor="text1"/>
          <w:sz w:val="22"/>
          <w:szCs w:val="22"/>
          <w:lang w:eastAsia="ja-JP" w:bidi="ar-EG"/>
        </w:rPr>
      </w:pPr>
      <w:r w:rsidRPr="0070496A">
        <w:rPr>
          <w:rFonts w:ascii="Myriad Pro" w:eastAsia="MS Mincho" w:hAnsi="Myriad Pro"/>
          <w:b/>
          <w:bCs/>
          <w:iCs/>
          <w:color w:val="000000" w:themeColor="text1"/>
          <w:sz w:val="22"/>
          <w:szCs w:val="22"/>
          <w:lang w:val="en-US" w:eastAsia="ja-JP"/>
        </w:rPr>
        <w:t>WASH</w:t>
      </w:r>
      <w:r w:rsidRPr="0070496A">
        <w:rPr>
          <w:rFonts w:ascii="Myriad Pro" w:eastAsia="MS Mincho" w:hAnsi="Myriad Pro"/>
          <w:b/>
          <w:bCs/>
          <w:iCs/>
          <w:color w:val="000000" w:themeColor="text1"/>
          <w:sz w:val="22"/>
          <w:szCs w:val="22"/>
          <w:rtl/>
          <w:lang w:val="en-US" w:eastAsia="ja-JP" w:bidi="ar-EG"/>
        </w:rPr>
        <w:t xml:space="preserve"> </w:t>
      </w:r>
      <w:r w:rsidRPr="0070496A">
        <w:rPr>
          <w:rFonts w:ascii="Myriad Pro" w:eastAsia="MS Mincho" w:hAnsi="Myriad Pro"/>
          <w:b/>
          <w:bCs/>
          <w:iCs/>
          <w:color w:val="000000" w:themeColor="text1"/>
          <w:sz w:val="22"/>
          <w:szCs w:val="22"/>
          <w:lang w:val="en-US" w:eastAsia="ja-JP"/>
        </w:rPr>
        <w:t xml:space="preserve">Facilities: </w:t>
      </w:r>
      <w:r w:rsidRPr="0070496A">
        <w:rPr>
          <w:rFonts w:ascii="Myriad Pro" w:eastAsia="MS Mincho" w:hAnsi="Myriad Pro"/>
          <w:bCs/>
          <w:iCs/>
          <w:color w:val="000000" w:themeColor="text1"/>
          <w:sz w:val="22"/>
          <w:szCs w:val="22"/>
          <w:lang w:eastAsia="ja-JP" w:bidi="ar-EG"/>
        </w:rPr>
        <w:t>Toilets units</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are</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integrated</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within</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the</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buildings</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so</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as</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to</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be</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easily</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accessible</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for</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children,</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especially</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during</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winter</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and</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sunny</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days. Toilet</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Unit</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area</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of</w:t>
      </w:r>
      <w:r w:rsidRPr="0070496A">
        <w:rPr>
          <w:rFonts w:ascii="Myriad Pro" w:eastAsia="MS Mincho" w:hAnsi="Myriad Pro"/>
          <w:bCs/>
          <w:iCs/>
          <w:color w:val="000000" w:themeColor="text1"/>
          <w:sz w:val="22"/>
          <w:szCs w:val="22"/>
          <w:rtl/>
          <w:lang w:eastAsia="ja-JP" w:bidi="ar-EG"/>
        </w:rPr>
        <w:t xml:space="preserve"> 70 </w:t>
      </w:r>
      <w:r w:rsidRPr="0070496A">
        <w:rPr>
          <w:rFonts w:ascii="Myriad Pro" w:eastAsia="MS Mincho" w:hAnsi="Myriad Pro"/>
          <w:bCs/>
          <w:iCs/>
          <w:color w:val="000000" w:themeColor="text1"/>
          <w:sz w:val="22"/>
          <w:szCs w:val="22"/>
          <w:lang w:eastAsia="ja-JP" w:bidi="ar-EG"/>
        </w:rPr>
        <w:t>m2</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in</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each</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floor</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comprised</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of</w:t>
      </w:r>
      <w:r w:rsidRPr="0070496A">
        <w:rPr>
          <w:rFonts w:ascii="Myriad Pro" w:eastAsia="MS Mincho" w:hAnsi="Myriad Pro"/>
          <w:bCs/>
          <w:iCs/>
          <w:color w:val="000000" w:themeColor="text1"/>
          <w:sz w:val="22"/>
          <w:szCs w:val="22"/>
          <w:rtl/>
          <w:lang w:eastAsia="ja-JP" w:bidi="ar-EG"/>
        </w:rPr>
        <w:t xml:space="preserve"> 14 </w:t>
      </w:r>
      <w:r w:rsidRPr="0070496A">
        <w:rPr>
          <w:rFonts w:ascii="Myriad Pro" w:eastAsia="MS Mincho" w:hAnsi="Myriad Pro"/>
          <w:bCs/>
          <w:iCs/>
          <w:color w:val="000000" w:themeColor="text1"/>
          <w:sz w:val="22"/>
          <w:szCs w:val="22"/>
          <w:lang w:eastAsia="ja-JP" w:bidi="ar-EG"/>
        </w:rPr>
        <w:t>toilets</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with</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total</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number</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of</w:t>
      </w:r>
      <w:r w:rsidRPr="0070496A">
        <w:rPr>
          <w:rFonts w:ascii="Myriad Pro" w:eastAsia="MS Mincho" w:hAnsi="Myriad Pro"/>
          <w:bCs/>
          <w:iCs/>
          <w:color w:val="000000" w:themeColor="text1"/>
          <w:sz w:val="22"/>
          <w:szCs w:val="22"/>
          <w:rtl/>
          <w:lang w:eastAsia="ja-JP" w:bidi="ar-EG"/>
        </w:rPr>
        <w:t xml:space="preserve"> 28 </w:t>
      </w:r>
      <w:r w:rsidRPr="0070496A">
        <w:rPr>
          <w:rFonts w:ascii="Myriad Pro" w:eastAsia="MS Mincho" w:hAnsi="Myriad Pro"/>
          <w:bCs/>
          <w:iCs/>
          <w:color w:val="000000" w:themeColor="text1"/>
          <w:sz w:val="22"/>
          <w:szCs w:val="22"/>
          <w:lang w:eastAsia="ja-JP" w:bidi="ar-EG"/>
        </w:rPr>
        <w:t>toilets</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for</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the</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use</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of</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students</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including</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the</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ones</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with</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disability</w:t>
      </w:r>
      <w:r w:rsidRPr="0070496A">
        <w:rPr>
          <w:rFonts w:ascii="Myriad Pro" w:eastAsia="MS Mincho" w:hAnsi="Myriad Pro"/>
          <w:bCs/>
          <w:iCs/>
          <w:color w:val="000000" w:themeColor="text1"/>
          <w:sz w:val="22"/>
          <w:szCs w:val="22"/>
          <w:rtl/>
          <w:lang w:eastAsia="ja-JP" w:bidi="ar-EG"/>
        </w:rPr>
        <w:t>.</w:t>
      </w:r>
      <w:r w:rsidRPr="0070496A">
        <w:rPr>
          <w:rFonts w:ascii="Myriad Pro" w:eastAsia="MS Mincho" w:hAnsi="Myriad Pro"/>
          <w:bCs/>
          <w:iCs/>
          <w:color w:val="000000" w:themeColor="text1"/>
          <w:sz w:val="22"/>
          <w:szCs w:val="22"/>
          <w:lang w:eastAsia="ja-JP" w:bidi="ar-EG"/>
        </w:rPr>
        <w:t xml:space="preserve"> Teachers’</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toilet</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units</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for</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men</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and</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women</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are</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separate</w:t>
      </w:r>
      <w:r w:rsidRPr="0070496A">
        <w:rPr>
          <w:rFonts w:ascii="Myriad Pro" w:eastAsia="MS Mincho" w:hAnsi="Myriad Pro"/>
          <w:bCs/>
          <w:iCs/>
          <w:color w:val="000000" w:themeColor="text1"/>
          <w:sz w:val="22"/>
          <w:szCs w:val="22"/>
          <w:rtl/>
          <w:lang w:eastAsia="ja-JP" w:bidi="ar-EG"/>
        </w:rPr>
        <w:t>.</w:t>
      </w:r>
    </w:p>
    <w:p w:rsidR="00A73289" w:rsidRDefault="00A73289" w:rsidP="00636B72">
      <w:pPr>
        <w:pStyle w:val="xmsonormal"/>
        <w:numPr>
          <w:ilvl w:val="0"/>
          <w:numId w:val="32"/>
        </w:numPr>
        <w:shd w:val="clear" w:color="auto" w:fill="FFFFFF"/>
        <w:spacing w:after="0" w:afterAutospacing="0" w:line="276" w:lineRule="auto"/>
        <w:jc w:val="both"/>
        <w:rPr>
          <w:rFonts w:ascii="Myriad Pro" w:eastAsia="MS Mincho" w:hAnsi="Myriad Pro"/>
          <w:bCs/>
          <w:iCs/>
          <w:color w:val="000000" w:themeColor="text1"/>
          <w:sz w:val="22"/>
          <w:szCs w:val="22"/>
          <w:lang w:eastAsia="ja-JP" w:bidi="ar-EG"/>
        </w:rPr>
      </w:pPr>
      <w:r w:rsidRPr="0070496A">
        <w:rPr>
          <w:rFonts w:ascii="Myriad Pro" w:eastAsia="MS Mincho" w:hAnsi="Myriad Pro"/>
          <w:b/>
          <w:bCs/>
          <w:iCs/>
          <w:color w:val="000000" w:themeColor="text1"/>
          <w:sz w:val="22"/>
          <w:szCs w:val="22"/>
          <w:lang w:val="en-US" w:eastAsia="ja-JP" w:bidi="ar-EG"/>
        </w:rPr>
        <w:t>Open</w:t>
      </w:r>
      <w:r w:rsidRPr="0070496A">
        <w:rPr>
          <w:rFonts w:ascii="Myriad Pro" w:eastAsia="MS Mincho" w:hAnsi="Myriad Pro"/>
          <w:b/>
          <w:bCs/>
          <w:iCs/>
          <w:color w:val="000000" w:themeColor="text1"/>
          <w:sz w:val="22"/>
          <w:szCs w:val="22"/>
          <w:rtl/>
          <w:lang w:val="en-US" w:eastAsia="ja-JP" w:bidi="ar-EG"/>
        </w:rPr>
        <w:t xml:space="preserve"> </w:t>
      </w:r>
      <w:r w:rsidRPr="0070496A">
        <w:rPr>
          <w:rFonts w:ascii="Myriad Pro" w:eastAsia="MS Mincho" w:hAnsi="Myriad Pro"/>
          <w:b/>
          <w:bCs/>
          <w:iCs/>
          <w:color w:val="000000" w:themeColor="text1"/>
          <w:sz w:val="22"/>
          <w:szCs w:val="22"/>
          <w:lang w:val="en-US" w:eastAsia="ja-JP" w:bidi="ar-EG"/>
        </w:rPr>
        <w:t>Spaces</w:t>
      </w:r>
      <w:r w:rsidRPr="0070496A">
        <w:rPr>
          <w:rFonts w:ascii="Myriad Pro" w:eastAsia="MS Mincho" w:hAnsi="Myriad Pro"/>
          <w:bCs/>
          <w:iCs/>
          <w:color w:val="000000" w:themeColor="text1"/>
          <w:sz w:val="22"/>
          <w:szCs w:val="22"/>
          <w:lang w:eastAsia="ja-JP" w:bidi="ar-EG"/>
        </w:rPr>
        <w:t>:</w:t>
      </w:r>
      <w:r w:rsidRPr="0070496A">
        <w:rPr>
          <w:rFonts w:ascii="Myriad Pro" w:eastAsia="MS Mincho" w:hAnsi="Myriad Pro" w:hint="cs"/>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 xml:space="preserve"> The school</w:t>
      </w:r>
      <w:r>
        <w:rPr>
          <w:rFonts w:ascii="Myriad Pro" w:eastAsia="MS Mincho" w:hAnsi="Myriad Pro"/>
          <w:bCs/>
          <w:iCs/>
          <w:color w:val="000000" w:themeColor="text1"/>
          <w:sz w:val="22"/>
          <w:szCs w:val="22"/>
          <w:lang w:eastAsia="ja-JP" w:bidi="ar-EG"/>
        </w:rPr>
        <w:t xml:space="preserve">s </w:t>
      </w:r>
      <w:r w:rsidRPr="0070496A">
        <w:rPr>
          <w:rFonts w:ascii="Myriad Pro" w:eastAsia="MS Mincho" w:hAnsi="Myriad Pro"/>
          <w:bCs/>
          <w:iCs/>
          <w:color w:val="000000" w:themeColor="text1"/>
          <w:sz w:val="22"/>
          <w:szCs w:val="22"/>
          <w:lang w:eastAsia="ja-JP" w:bidi="ar-EG"/>
        </w:rPr>
        <w:t>are</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designed</w:t>
      </w:r>
      <w:r>
        <w:rPr>
          <w:rFonts w:ascii="Myriad Pro" w:eastAsia="MS Mincho" w:hAnsi="Myriad Pro"/>
          <w:bCs/>
          <w:iCs/>
          <w:color w:val="000000" w:themeColor="text1"/>
          <w:sz w:val="22"/>
          <w:szCs w:val="22"/>
          <w:lang w:val="en-US" w:eastAsia="ja-JP" w:bidi="ar-EG"/>
        </w:rPr>
        <w:t xml:space="preserve"> </w:t>
      </w:r>
      <w:r>
        <w:rPr>
          <w:rFonts w:ascii="Myriad Pro" w:eastAsia="MS Mincho" w:hAnsi="Myriad Pro"/>
          <w:bCs/>
          <w:iCs/>
          <w:color w:val="000000" w:themeColor="text1"/>
          <w:sz w:val="22"/>
          <w:szCs w:val="22"/>
          <w:lang w:eastAsia="ja-JP" w:bidi="ar-EG"/>
        </w:rPr>
        <w:t xml:space="preserve">with </w:t>
      </w:r>
      <w:r>
        <w:rPr>
          <w:rFonts w:ascii="Myriad Pro" w:eastAsia="MS Mincho" w:hAnsi="Myriad Pro"/>
          <w:bCs/>
          <w:iCs/>
          <w:color w:val="000000" w:themeColor="text1"/>
          <w:sz w:val="22"/>
          <w:szCs w:val="22"/>
          <w:lang w:val="en-US" w:eastAsia="ja-JP" w:bidi="ar-EG"/>
        </w:rPr>
        <w:t xml:space="preserve">extra </w:t>
      </w:r>
      <w:r>
        <w:rPr>
          <w:rFonts w:ascii="Myriad Pro" w:eastAsia="MS Mincho" w:hAnsi="Myriad Pro"/>
          <w:bCs/>
          <w:iCs/>
          <w:color w:val="000000" w:themeColor="text1"/>
          <w:sz w:val="22"/>
          <w:szCs w:val="22"/>
          <w:lang w:eastAsia="ja-JP" w:bidi="ar-EG"/>
        </w:rPr>
        <w:t>o</w:t>
      </w:r>
      <w:r w:rsidRPr="0070496A">
        <w:rPr>
          <w:rFonts w:ascii="Myriad Pro" w:eastAsia="MS Mincho" w:hAnsi="Myriad Pro"/>
          <w:bCs/>
          <w:iCs/>
          <w:color w:val="000000" w:themeColor="text1"/>
          <w:sz w:val="22"/>
          <w:szCs w:val="22"/>
          <w:lang w:eastAsia="ja-JP" w:bidi="ar-EG"/>
        </w:rPr>
        <w:t>pen</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spaces</w:t>
      </w:r>
      <w:r w:rsidRPr="0070496A">
        <w:rPr>
          <w:rFonts w:ascii="Myriad Pro" w:eastAsia="MS Mincho" w:hAnsi="Myriad Pro" w:hint="cs"/>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to be used as</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playgrounds</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for</w:t>
      </w:r>
      <w:r w:rsidRPr="0070496A">
        <w:rPr>
          <w:rFonts w:ascii="Myriad Pro" w:eastAsia="MS Mincho" w:hAnsi="Myriad Pro"/>
          <w:bCs/>
          <w:iCs/>
          <w:color w:val="000000" w:themeColor="text1"/>
          <w:sz w:val="22"/>
          <w:szCs w:val="22"/>
          <w:rtl/>
          <w:lang w:eastAsia="ja-JP" w:bidi="ar-EG"/>
        </w:rPr>
        <w:t xml:space="preserve"> </w:t>
      </w:r>
      <w:r>
        <w:rPr>
          <w:rFonts w:ascii="Myriad Pro" w:eastAsia="MS Mincho" w:hAnsi="Myriad Pro"/>
          <w:bCs/>
          <w:iCs/>
          <w:color w:val="000000" w:themeColor="text1"/>
          <w:sz w:val="22"/>
          <w:szCs w:val="22"/>
          <w:lang w:eastAsia="ja-JP" w:bidi="ar-EG"/>
        </w:rPr>
        <w:t xml:space="preserve">sports as follows: </w:t>
      </w:r>
    </w:p>
    <w:p w:rsidR="00A73289" w:rsidRPr="00F000ED" w:rsidRDefault="00A73289" w:rsidP="00636B72">
      <w:pPr>
        <w:pStyle w:val="xmsonormal"/>
        <w:numPr>
          <w:ilvl w:val="0"/>
          <w:numId w:val="33"/>
        </w:numPr>
        <w:shd w:val="clear" w:color="auto" w:fill="FFFFFF"/>
        <w:spacing w:before="0" w:beforeAutospacing="0" w:after="120" w:line="276" w:lineRule="auto"/>
        <w:ind w:left="1080"/>
        <w:jc w:val="both"/>
        <w:rPr>
          <w:rFonts w:ascii="Myriad Pro" w:eastAsia="MS Mincho" w:hAnsi="Myriad Pro"/>
          <w:bCs/>
          <w:iCs/>
          <w:color w:val="000000" w:themeColor="text1"/>
          <w:sz w:val="22"/>
          <w:szCs w:val="22"/>
          <w:lang w:eastAsia="ja-JP" w:bidi="ar-EG"/>
        </w:rPr>
      </w:pPr>
      <w:r w:rsidRPr="0070496A">
        <w:rPr>
          <w:rFonts w:ascii="Myriad Pro" w:eastAsia="MS Mincho" w:hAnsi="Myriad Pro"/>
          <w:bCs/>
          <w:iCs/>
          <w:color w:val="000000" w:themeColor="text1"/>
          <w:sz w:val="22"/>
          <w:szCs w:val="22"/>
          <w:lang w:eastAsia="ja-JP" w:bidi="ar-EG"/>
        </w:rPr>
        <w:t>Roof</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gardens</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and</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beautification</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elements</w:t>
      </w:r>
      <w:r w:rsidRPr="0070496A">
        <w:rPr>
          <w:rFonts w:ascii="Myriad Pro" w:eastAsia="MS Mincho" w:hAnsi="Myriad Pro" w:hint="cs"/>
          <w:bCs/>
          <w:iCs/>
          <w:color w:val="000000" w:themeColor="text1"/>
          <w:sz w:val="22"/>
          <w:szCs w:val="22"/>
          <w:rtl/>
          <w:lang w:eastAsia="ja-JP" w:bidi="ar-EG"/>
        </w:rPr>
        <w:t xml:space="preserve"> </w:t>
      </w:r>
      <w:r w:rsidRPr="0070496A">
        <w:rPr>
          <w:rFonts w:ascii="Myriad Pro" w:eastAsia="MS Mincho" w:hAnsi="Myriad Pro" w:hint="cs"/>
          <w:bCs/>
          <w:iCs/>
          <w:color w:val="000000" w:themeColor="text1"/>
          <w:sz w:val="22"/>
          <w:szCs w:val="22"/>
          <w:lang w:eastAsia="ja-JP" w:bidi="ar-EG"/>
        </w:rPr>
        <w:t>are</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accessible</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to</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 xml:space="preserve">children. </w:t>
      </w:r>
    </w:p>
    <w:p w:rsidR="00A73289" w:rsidRDefault="00A73289" w:rsidP="00636B72">
      <w:pPr>
        <w:pStyle w:val="xmsonormal"/>
        <w:numPr>
          <w:ilvl w:val="0"/>
          <w:numId w:val="33"/>
        </w:numPr>
        <w:shd w:val="clear" w:color="auto" w:fill="FFFFFF"/>
        <w:spacing w:after="120" w:line="276" w:lineRule="auto"/>
        <w:ind w:left="1080"/>
        <w:jc w:val="both"/>
        <w:rPr>
          <w:rFonts w:ascii="Myriad Pro" w:eastAsia="MS Mincho" w:hAnsi="Myriad Pro"/>
          <w:bCs/>
          <w:iCs/>
          <w:color w:val="000000" w:themeColor="text1"/>
          <w:sz w:val="22"/>
          <w:szCs w:val="22"/>
          <w:lang w:eastAsia="ja-JP" w:bidi="ar-EG"/>
        </w:rPr>
      </w:pPr>
      <w:r w:rsidRPr="0070496A">
        <w:rPr>
          <w:rFonts w:ascii="Myriad Pro" w:eastAsia="MS Mincho" w:hAnsi="Myriad Pro"/>
          <w:bCs/>
          <w:iCs/>
          <w:color w:val="000000" w:themeColor="text1"/>
          <w:sz w:val="22"/>
          <w:szCs w:val="22"/>
          <w:lang w:eastAsia="ja-JP" w:bidi="ar-EG"/>
        </w:rPr>
        <w:t>Breakout</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areas</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distributed</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within floors</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for</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 xml:space="preserve">recreation. </w:t>
      </w:r>
    </w:p>
    <w:p w:rsidR="00A73289" w:rsidRDefault="00A73289" w:rsidP="00636B72">
      <w:pPr>
        <w:pStyle w:val="xmsonormal"/>
        <w:numPr>
          <w:ilvl w:val="0"/>
          <w:numId w:val="33"/>
        </w:numPr>
        <w:shd w:val="clear" w:color="auto" w:fill="FFFFFF"/>
        <w:spacing w:after="120" w:line="276" w:lineRule="auto"/>
        <w:ind w:left="1080"/>
        <w:jc w:val="both"/>
        <w:rPr>
          <w:rFonts w:ascii="Myriad Pro" w:eastAsia="MS Mincho" w:hAnsi="Myriad Pro"/>
          <w:bCs/>
          <w:iCs/>
          <w:color w:val="000000" w:themeColor="text1"/>
          <w:sz w:val="22"/>
          <w:szCs w:val="22"/>
          <w:lang w:eastAsia="ja-JP" w:bidi="ar-EG"/>
        </w:rPr>
      </w:pPr>
      <w:r w:rsidRPr="0070496A">
        <w:rPr>
          <w:rFonts w:ascii="Myriad Pro" w:eastAsia="MS Mincho" w:hAnsi="Myriad Pro"/>
          <w:bCs/>
          <w:iCs/>
          <w:color w:val="000000" w:themeColor="text1"/>
          <w:sz w:val="22"/>
          <w:szCs w:val="22"/>
          <w:lang w:eastAsia="ja-JP" w:bidi="ar-EG"/>
        </w:rPr>
        <w:t>Big</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balcony</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in</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library</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to</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be</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used</w:t>
      </w:r>
      <w:r w:rsidRPr="0070496A">
        <w:rPr>
          <w:rFonts w:ascii="Myriad Pro" w:eastAsia="MS Mincho" w:hAnsi="Myriad Pro" w:hint="cs"/>
          <w:bCs/>
          <w:iCs/>
          <w:color w:val="000000" w:themeColor="text1"/>
          <w:sz w:val="22"/>
          <w:szCs w:val="22"/>
          <w:rtl/>
          <w:lang w:eastAsia="ja-JP" w:bidi="ar-EG"/>
        </w:rPr>
        <w:t xml:space="preserve"> </w:t>
      </w:r>
      <w:r w:rsidRPr="0070496A">
        <w:rPr>
          <w:rFonts w:ascii="Myriad Pro" w:eastAsia="MS Mincho" w:hAnsi="Myriad Pro" w:hint="cs"/>
          <w:bCs/>
          <w:iCs/>
          <w:color w:val="000000" w:themeColor="text1"/>
          <w:sz w:val="22"/>
          <w:szCs w:val="22"/>
          <w:lang w:eastAsia="ja-JP" w:bidi="ar-EG"/>
        </w:rPr>
        <w:t>by</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children</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for</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 xml:space="preserve">reading. </w:t>
      </w:r>
    </w:p>
    <w:p w:rsidR="00A73289" w:rsidRPr="0070496A" w:rsidRDefault="00A73289" w:rsidP="00636B72">
      <w:pPr>
        <w:pStyle w:val="xmsonormal"/>
        <w:numPr>
          <w:ilvl w:val="0"/>
          <w:numId w:val="33"/>
        </w:numPr>
        <w:shd w:val="clear" w:color="auto" w:fill="FFFFFF"/>
        <w:spacing w:after="120" w:line="276" w:lineRule="auto"/>
        <w:ind w:left="1080"/>
        <w:jc w:val="both"/>
        <w:rPr>
          <w:rFonts w:ascii="Myriad Pro" w:eastAsia="MS Mincho" w:hAnsi="Myriad Pro"/>
          <w:bCs/>
          <w:iCs/>
          <w:color w:val="000000" w:themeColor="text1"/>
          <w:sz w:val="22"/>
          <w:szCs w:val="22"/>
          <w:lang w:eastAsia="ja-JP" w:bidi="ar-EG"/>
        </w:rPr>
      </w:pPr>
      <w:r w:rsidRPr="0070496A">
        <w:rPr>
          <w:rFonts w:ascii="Myriad Pro" w:eastAsia="MS Mincho" w:hAnsi="Myriad Pro"/>
          <w:bCs/>
          <w:iCs/>
          <w:color w:val="000000" w:themeColor="text1"/>
          <w:sz w:val="22"/>
          <w:szCs w:val="22"/>
          <w:lang w:eastAsia="ja-JP" w:bidi="ar-EG"/>
        </w:rPr>
        <w:t>Amphitheatre for</w:t>
      </w:r>
      <w:r w:rsidRPr="0070496A">
        <w:rPr>
          <w:rFonts w:ascii="Myriad Pro" w:eastAsia="MS Mincho" w:hAnsi="Myriad Pro"/>
          <w:bCs/>
          <w:iCs/>
          <w:color w:val="000000" w:themeColor="text1"/>
          <w:sz w:val="22"/>
          <w:szCs w:val="22"/>
          <w:rtl/>
          <w:lang w:eastAsia="ja-JP" w:bidi="ar-EG"/>
        </w:rPr>
        <w:t xml:space="preserve"> </w:t>
      </w:r>
      <w:r w:rsidRPr="0070496A">
        <w:rPr>
          <w:rFonts w:ascii="Myriad Pro" w:eastAsia="MS Mincho" w:hAnsi="Myriad Pro"/>
          <w:bCs/>
          <w:iCs/>
          <w:color w:val="000000" w:themeColor="text1"/>
          <w:sz w:val="22"/>
          <w:szCs w:val="22"/>
          <w:lang w:eastAsia="ja-JP" w:bidi="ar-EG"/>
        </w:rPr>
        <w:t>students'</w:t>
      </w:r>
      <w:r w:rsidRPr="0070496A">
        <w:rPr>
          <w:rFonts w:ascii="Myriad Pro" w:eastAsia="MS Mincho" w:hAnsi="Myriad Pro" w:hint="cs"/>
          <w:bCs/>
          <w:iCs/>
          <w:color w:val="000000" w:themeColor="text1"/>
          <w:sz w:val="22"/>
          <w:szCs w:val="22"/>
          <w:rtl/>
          <w:lang w:eastAsia="ja-JP" w:bidi="ar-EG"/>
        </w:rPr>
        <w:t xml:space="preserve"> </w:t>
      </w:r>
      <w:r w:rsidRPr="0070496A">
        <w:rPr>
          <w:rFonts w:ascii="Myriad Pro" w:eastAsia="MS Mincho" w:hAnsi="Myriad Pro" w:hint="cs"/>
          <w:bCs/>
          <w:iCs/>
          <w:color w:val="000000" w:themeColor="text1"/>
          <w:sz w:val="22"/>
          <w:szCs w:val="22"/>
          <w:lang w:eastAsia="ja-JP" w:bidi="ar-EG"/>
        </w:rPr>
        <w:t>gatherings</w:t>
      </w:r>
      <w:r w:rsidRPr="0070496A">
        <w:rPr>
          <w:rFonts w:ascii="Myriad Pro" w:eastAsia="MS Mincho" w:hAnsi="Myriad Pro"/>
          <w:bCs/>
          <w:iCs/>
          <w:color w:val="000000" w:themeColor="text1"/>
          <w:sz w:val="22"/>
          <w:szCs w:val="22"/>
          <w:lang w:eastAsia="ja-JP" w:bidi="ar-EG"/>
        </w:rPr>
        <w:t>.</w:t>
      </w:r>
    </w:p>
    <w:p w:rsidR="00A73289" w:rsidRPr="00F000ED" w:rsidRDefault="00A73289" w:rsidP="00636B72">
      <w:pPr>
        <w:pStyle w:val="xmsonormal"/>
        <w:numPr>
          <w:ilvl w:val="0"/>
          <w:numId w:val="32"/>
        </w:numPr>
        <w:shd w:val="clear" w:color="auto" w:fill="FFFFFF"/>
        <w:spacing w:after="0" w:afterAutospacing="0" w:line="276" w:lineRule="auto"/>
        <w:jc w:val="both"/>
        <w:rPr>
          <w:rFonts w:ascii="Myriad Pro" w:eastAsia="MS Mincho" w:hAnsi="Myriad Pro"/>
          <w:bCs/>
          <w:iCs/>
          <w:color w:val="000000" w:themeColor="text1"/>
          <w:sz w:val="22"/>
          <w:szCs w:val="22"/>
          <w:lang w:eastAsia="ja-JP" w:bidi="ar-EG"/>
        </w:rPr>
      </w:pPr>
      <w:r w:rsidRPr="00F000ED">
        <w:rPr>
          <w:rFonts w:ascii="Myriad Pro" w:eastAsia="MS Mincho" w:hAnsi="Myriad Pro"/>
          <w:b/>
          <w:bCs/>
          <w:iCs/>
          <w:color w:val="000000" w:themeColor="text1"/>
          <w:sz w:val="22"/>
          <w:szCs w:val="22"/>
          <w:lang w:val="en-US" w:eastAsia="ja-JP" w:bidi="ar-EG"/>
        </w:rPr>
        <w:t>Modern</w:t>
      </w:r>
      <w:r w:rsidRPr="00F000ED">
        <w:rPr>
          <w:rFonts w:ascii="Myriad Pro" w:eastAsia="MS Mincho" w:hAnsi="Myriad Pro"/>
          <w:b/>
          <w:bCs/>
          <w:iCs/>
          <w:color w:val="000000" w:themeColor="text1"/>
          <w:sz w:val="22"/>
          <w:szCs w:val="22"/>
          <w:rtl/>
          <w:lang w:eastAsia="ja-JP" w:bidi="ar-EG"/>
        </w:rPr>
        <w:t xml:space="preserve"> </w:t>
      </w:r>
      <w:r w:rsidRPr="00F000ED">
        <w:rPr>
          <w:rFonts w:ascii="Myriad Pro" w:eastAsia="MS Mincho" w:hAnsi="Myriad Pro"/>
          <w:b/>
          <w:bCs/>
          <w:iCs/>
          <w:color w:val="000000" w:themeColor="text1"/>
          <w:sz w:val="22"/>
          <w:szCs w:val="22"/>
          <w:lang w:val="en-US" w:eastAsia="ja-JP" w:bidi="ar-EG"/>
        </w:rPr>
        <w:t>look</w:t>
      </w:r>
      <w:r w:rsidRPr="00F000ED">
        <w:rPr>
          <w:rFonts w:ascii="Myriad Pro" w:eastAsia="MS Mincho" w:hAnsi="Myriad Pro"/>
          <w:b/>
          <w:bCs/>
          <w:iCs/>
          <w:color w:val="000000" w:themeColor="text1"/>
          <w:sz w:val="22"/>
          <w:szCs w:val="22"/>
          <w:rtl/>
          <w:lang w:eastAsia="ja-JP" w:bidi="ar-EG"/>
        </w:rPr>
        <w:t xml:space="preserve"> </w:t>
      </w:r>
      <w:r w:rsidRPr="00F000ED">
        <w:rPr>
          <w:rFonts w:ascii="Myriad Pro" w:eastAsia="MS Mincho" w:hAnsi="Myriad Pro"/>
          <w:b/>
          <w:bCs/>
          <w:iCs/>
          <w:color w:val="000000" w:themeColor="text1"/>
          <w:sz w:val="22"/>
          <w:szCs w:val="22"/>
          <w:lang w:val="en-US" w:eastAsia="ja-JP" w:bidi="ar-EG"/>
        </w:rPr>
        <w:t>of</w:t>
      </w:r>
      <w:r w:rsidRPr="00F000ED">
        <w:rPr>
          <w:rFonts w:ascii="Myriad Pro" w:eastAsia="MS Mincho" w:hAnsi="Myriad Pro"/>
          <w:b/>
          <w:bCs/>
          <w:iCs/>
          <w:color w:val="000000" w:themeColor="text1"/>
          <w:sz w:val="22"/>
          <w:szCs w:val="22"/>
          <w:rtl/>
          <w:lang w:eastAsia="ja-JP" w:bidi="ar-EG"/>
        </w:rPr>
        <w:t xml:space="preserve"> </w:t>
      </w:r>
      <w:r w:rsidRPr="00F000ED">
        <w:rPr>
          <w:rFonts w:ascii="Myriad Pro" w:eastAsia="MS Mincho" w:hAnsi="Myriad Pro"/>
          <w:b/>
          <w:bCs/>
          <w:iCs/>
          <w:color w:val="000000" w:themeColor="text1"/>
          <w:sz w:val="22"/>
          <w:szCs w:val="22"/>
          <w:lang w:val="en-US" w:eastAsia="ja-JP" w:bidi="ar-EG"/>
        </w:rPr>
        <w:t>school</w:t>
      </w:r>
      <w:r w:rsidRPr="00F000ED">
        <w:rPr>
          <w:rFonts w:ascii="Myriad Pro" w:eastAsia="MS Mincho" w:hAnsi="Myriad Pro"/>
          <w:b/>
          <w:bCs/>
          <w:iCs/>
          <w:color w:val="000000" w:themeColor="text1"/>
          <w:sz w:val="22"/>
          <w:szCs w:val="22"/>
          <w:rtl/>
          <w:lang w:eastAsia="ja-JP" w:bidi="ar-EG"/>
        </w:rPr>
        <w:t xml:space="preserve"> </w:t>
      </w:r>
      <w:r w:rsidRPr="00F000ED">
        <w:rPr>
          <w:rFonts w:ascii="Myriad Pro" w:eastAsia="MS Mincho" w:hAnsi="Myriad Pro"/>
          <w:b/>
          <w:bCs/>
          <w:iCs/>
          <w:color w:val="000000" w:themeColor="text1"/>
          <w:sz w:val="22"/>
          <w:szCs w:val="22"/>
          <w:lang w:val="en-US" w:eastAsia="ja-JP" w:bidi="ar-EG"/>
        </w:rPr>
        <w:t>buildings</w:t>
      </w:r>
      <w:r>
        <w:rPr>
          <w:rFonts w:ascii="Myriad Pro" w:eastAsia="MS Mincho" w:hAnsi="Myriad Pro"/>
          <w:bCs/>
          <w:iCs/>
          <w:color w:val="000000" w:themeColor="text1"/>
          <w:sz w:val="22"/>
          <w:szCs w:val="22"/>
          <w:lang w:val="en-US" w:eastAsia="ja-JP" w:bidi="ar-EG"/>
        </w:rPr>
        <w:t xml:space="preserve">: </w:t>
      </w:r>
      <w:r w:rsidRPr="00F000ED">
        <w:rPr>
          <w:rFonts w:ascii="Myriad Pro" w:eastAsia="MS Mincho" w:hAnsi="Myriad Pro"/>
          <w:bCs/>
          <w:iCs/>
          <w:color w:val="000000" w:themeColor="text1"/>
          <w:sz w:val="22"/>
          <w:szCs w:val="22"/>
          <w:lang w:eastAsia="ja-JP" w:bidi="ar-EG"/>
        </w:rPr>
        <w:t>The</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design</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of</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school</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has</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adopted</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divergent</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beautification</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aspects</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to</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enhance</w:t>
      </w:r>
      <w:r w:rsidRPr="00F000ED">
        <w:rPr>
          <w:rFonts w:ascii="Myriad Pro" w:eastAsia="MS Mincho" w:hAnsi="Myriad Pro" w:hint="cs"/>
          <w:bCs/>
          <w:iCs/>
          <w:color w:val="000000" w:themeColor="text1"/>
          <w:sz w:val="22"/>
          <w:szCs w:val="22"/>
          <w:rtl/>
          <w:lang w:eastAsia="ja-JP" w:bidi="ar-EG"/>
        </w:rPr>
        <w:t xml:space="preserve"> </w:t>
      </w:r>
      <w:r w:rsidRPr="00F000ED">
        <w:rPr>
          <w:rFonts w:ascii="Myriad Pro" w:eastAsia="MS Mincho" w:hAnsi="Myriad Pro" w:hint="cs"/>
          <w:bCs/>
          <w:iCs/>
          <w:color w:val="000000" w:themeColor="text1"/>
          <w:sz w:val="22"/>
          <w:szCs w:val="22"/>
          <w:lang w:eastAsia="ja-JP" w:bidi="ar-EG"/>
        </w:rPr>
        <w:t>students</w:t>
      </w:r>
      <w:r w:rsidRPr="00F000ED">
        <w:rPr>
          <w:rFonts w:ascii="Myriad Pro" w:eastAsia="MS Mincho" w:hAnsi="Myriad Pro"/>
          <w:bCs/>
          <w:iCs/>
          <w:color w:val="000000" w:themeColor="text1"/>
          <w:sz w:val="22"/>
          <w:szCs w:val="22"/>
          <w:lang w:eastAsia="ja-JP" w:bidi="ar-EG"/>
        </w:rPr>
        <w:t>’</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attraction</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to the</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school</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and</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provide comfortable</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atmosphere</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for</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learning as</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follows:</w:t>
      </w:r>
    </w:p>
    <w:p w:rsidR="00A73289" w:rsidRPr="00F000ED" w:rsidRDefault="00A73289" w:rsidP="00636B72">
      <w:pPr>
        <w:pStyle w:val="xmsonormal"/>
        <w:numPr>
          <w:ilvl w:val="0"/>
          <w:numId w:val="33"/>
        </w:numPr>
        <w:shd w:val="clear" w:color="auto" w:fill="FFFFFF"/>
        <w:spacing w:before="0" w:beforeAutospacing="0" w:after="120" w:line="276" w:lineRule="auto"/>
        <w:ind w:left="1080"/>
        <w:jc w:val="both"/>
        <w:rPr>
          <w:rFonts w:ascii="Myriad Pro" w:eastAsia="MS Mincho" w:hAnsi="Myriad Pro"/>
          <w:bCs/>
          <w:iCs/>
          <w:color w:val="000000" w:themeColor="text1"/>
          <w:sz w:val="22"/>
          <w:szCs w:val="22"/>
          <w:lang w:eastAsia="ja-JP" w:bidi="ar-EG"/>
        </w:rPr>
      </w:pPr>
      <w:r w:rsidRPr="00F000ED">
        <w:rPr>
          <w:rFonts w:ascii="Myriad Pro" w:eastAsia="MS Mincho" w:hAnsi="Myriad Pro"/>
          <w:bCs/>
          <w:iCs/>
          <w:color w:val="000000" w:themeColor="text1"/>
          <w:sz w:val="22"/>
          <w:szCs w:val="22"/>
          <w:lang w:eastAsia="ja-JP" w:bidi="ar-EG"/>
        </w:rPr>
        <w:t>Vertical</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Sun</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breakers</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to</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windows</w:t>
      </w:r>
    </w:p>
    <w:p w:rsidR="00A73289" w:rsidRDefault="00A73289" w:rsidP="00636B72">
      <w:pPr>
        <w:pStyle w:val="xmsonormal"/>
        <w:numPr>
          <w:ilvl w:val="0"/>
          <w:numId w:val="33"/>
        </w:numPr>
        <w:shd w:val="clear" w:color="auto" w:fill="FFFFFF"/>
        <w:spacing w:after="120" w:line="276" w:lineRule="auto"/>
        <w:ind w:left="1080"/>
        <w:jc w:val="both"/>
        <w:rPr>
          <w:rFonts w:ascii="Myriad Pro" w:eastAsia="MS Mincho" w:hAnsi="Myriad Pro"/>
          <w:bCs/>
          <w:iCs/>
          <w:color w:val="000000" w:themeColor="text1"/>
          <w:sz w:val="22"/>
          <w:szCs w:val="22"/>
          <w:lang w:eastAsia="ja-JP" w:bidi="ar-EG"/>
        </w:rPr>
      </w:pPr>
      <w:r w:rsidRPr="00F000ED">
        <w:rPr>
          <w:rFonts w:ascii="Myriad Pro" w:eastAsia="MS Mincho" w:hAnsi="Myriad Pro"/>
          <w:bCs/>
          <w:iCs/>
          <w:color w:val="000000" w:themeColor="text1"/>
          <w:sz w:val="22"/>
          <w:szCs w:val="22"/>
          <w:lang w:eastAsia="ja-JP" w:bidi="ar-EG"/>
        </w:rPr>
        <w:t>Steel</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movable</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sun</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breakers</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along</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aisles</w:t>
      </w:r>
      <w:r w:rsidRPr="00F000ED">
        <w:rPr>
          <w:rFonts w:ascii="Myriad Pro" w:eastAsia="MS Mincho" w:hAnsi="Myriad Pro" w:hint="cs"/>
          <w:bCs/>
          <w:iCs/>
          <w:color w:val="000000" w:themeColor="text1"/>
          <w:sz w:val="22"/>
          <w:szCs w:val="22"/>
          <w:rtl/>
          <w:lang w:eastAsia="ja-JP" w:bidi="ar-EG"/>
        </w:rPr>
        <w:t xml:space="preserve"> </w:t>
      </w:r>
    </w:p>
    <w:p w:rsidR="00A73289" w:rsidRPr="00F000ED" w:rsidRDefault="00A73289" w:rsidP="00636B72">
      <w:pPr>
        <w:pStyle w:val="xmsonormal"/>
        <w:numPr>
          <w:ilvl w:val="0"/>
          <w:numId w:val="33"/>
        </w:numPr>
        <w:shd w:val="clear" w:color="auto" w:fill="FFFFFF"/>
        <w:spacing w:after="120" w:line="276" w:lineRule="auto"/>
        <w:ind w:left="1080"/>
        <w:jc w:val="both"/>
        <w:rPr>
          <w:rFonts w:ascii="Myriad Pro" w:eastAsia="MS Mincho" w:hAnsi="Myriad Pro"/>
          <w:bCs/>
          <w:iCs/>
          <w:color w:val="000000" w:themeColor="text1"/>
          <w:sz w:val="22"/>
          <w:szCs w:val="22"/>
          <w:rtl/>
          <w:lang w:eastAsia="ja-JP" w:bidi="ar-EG"/>
        </w:rPr>
      </w:pPr>
      <w:r w:rsidRPr="00F000ED">
        <w:rPr>
          <w:rFonts w:ascii="Myriad Pro" w:eastAsia="MS Mincho" w:hAnsi="Myriad Pro" w:hint="cs"/>
          <w:bCs/>
          <w:iCs/>
          <w:color w:val="000000" w:themeColor="text1"/>
          <w:sz w:val="22"/>
          <w:szCs w:val="22"/>
          <w:lang w:eastAsia="ja-JP" w:bidi="ar-EG"/>
        </w:rPr>
        <w:t>Utilizing</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glass</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block</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wall</w:t>
      </w:r>
    </w:p>
    <w:p w:rsidR="00A73289" w:rsidRDefault="00A73289" w:rsidP="00636B72">
      <w:pPr>
        <w:pStyle w:val="xmsonormal"/>
        <w:numPr>
          <w:ilvl w:val="0"/>
          <w:numId w:val="33"/>
        </w:numPr>
        <w:shd w:val="clear" w:color="auto" w:fill="FFFFFF"/>
        <w:spacing w:after="120" w:line="276" w:lineRule="auto"/>
        <w:ind w:left="1080"/>
        <w:jc w:val="both"/>
        <w:rPr>
          <w:rFonts w:ascii="Myriad Pro" w:eastAsia="MS Mincho" w:hAnsi="Myriad Pro"/>
          <w:bCs/>
          <w:iCs/>
          <w:color w:val="000000" w:themeColor="text1"/>
          <w:sz w:val="22"/>
          <w:szCs w:val="22"/>
          <w:lang w:eastAsia="ja-JP" w:bidi="ar-EG"/>
        </w:rPr>
      </w:pPr>
      <w:r w:rsidRPr="00F000ED">
        <w:rPr>
          <w:rFonts w:ascii="Myriad Pro" w:eastAsia="MS Mincho" w:hAnsi="Myriad Pro"/>
          <w:bCs/>
          <w:iCs/>
          <w:color w:val="000000" w:themeColor="text1"/>
          <w:sz w:val="22"/>
          <w:szCs w:val="22"/>
          <w:lang w:eastAsia="ja-JP" w:bidi="ar-EG"/>
        </w:rPr>
        <w:t>Use</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of</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built</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in</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cabinets inside</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the</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class</w:t>
      </w:r>
      <w:r w:rsidRPr="00F000ED">
        <w:rPr>
          <w:rFonts w:ascii="Myriad Pro" w:eastAsia="MS Mincho" w:hAnsi="Myriad Pro"/>
          <w:bCs/>
          <w:iCs/>
          <w:color w:val="000000" w:themeColor="text1"/>
          <w:sz w:val="22"/>
          <w:szCs w:val="22"/>
          <w:rtl/>
          <w:lang w:eastAsia="ja-JP" w:bidi="ar-EG"/>
        </w:rPr>
        <w:t xml:space="preserve">  </w:t>
      </w:r>
    </w:p>
    <w:p w:rsidR="00A73289" w:rsidRPr="00F000ED" w:rsidRDefault="00A73289" w:rsidP="00636B72">
      <w:pPr>
        <w:pStyle w:val="xmsonormal"/>
        <w:numPr>
          <w:ilvl w:val="0"/>
          <w:numId w:val="33"/>
        </w:numPr>
        <w:shd w:val="clear" w:color="auto" w:fill="FFFFFF"/>
        <w:spacing w:after="120" w:line="276" w:lineRule="auto"/>
        <w:ind w:left="1080"/>
        <w:jc w:val="both"/>
        <w:rPr>
          <w:rFonts w:ascii="Myriad Pro" w:eastAsia="MS Mincho" w:hAnsi="Myriad Pro"/>
          <w:bCs/>
          <w:iCs/>
          <w:color w:val="000000" w:themeColor="text1"/>
          <w:sz w:val="22"/>
          <w:szCs w:val="22"/>
          <w:rtl/>
          <w:lang w:eastAsia="ja-JP" w:bidi="ar-EG"/>
        </w:rPr>
      </w:pPr>
      <w:r w:rsidRPr="00F000ED">
        <w:rPr>
          <w:rFonts w:ascii="Myriad Pro" w:eastAsia="MS Mincho" w:hAnsi="Myriad Pro"/>
          <w:bCs/>
          <w:iCs/>
          <w:color w:val="000000" w:themeColor="text1"/>
          <w:sz w:val="22"/>
          <w:szCs w:val="22"/>
          <w:lang w:eastAsia="ja-JP" w:bidi="ar-EG"/>
        </w:rPr>
        <w:t>Use</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of</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phenolic</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partitions</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for</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bathrooms</w:t>
      </w:r>
    </w:p>
    <w:p w:rsidR="00A73289" w:rsidRDefault="00A73289" w:rsidP="00636B72">
      <w:pPr>
        <w:pStyle w:val="xmsonormal"/>
        <w:numPr>
          <w:ilvl w:val="0"/>
          <w:numId w:val="33"/>
        </w:numPr>
        <w:shd w:val="clear" w:color="auto" w:fill="FFFFFF"/>
        <w:spacing w:after="120" w:line="276" w:lineRule="auto"/>
        <w:ind w:left="1080"/>
        <w:jc w:val="both"/>
        <w:rPr>
          <w:rFonts w:ascii="Myriad Pro" w:eastAsia="MS Mincho" w:hAnsi="Myriad Pro"/>
          <w:bCs/>
          <w:iCs/>
          <w:color w:val="000000" w:themeColor="text1"/>
          <w:sz w:val="22"/>
          <w:szCs w:val="22"/>
          <w:lang w:eastAsia="ja-JP" w:bidi="ar-EG"/>
        </w:rPr>
      </w:pPr>
      <w:r w:rsidRPr="00F000ED">
        <w:rPr>
          <w:rFonts w:ascii="Myriad Pro" w:eastAsia="MS Mincho" w:hAnsi="Myriad Pro"/>
          <w:bCs/>
          <w:iCs/>
          <w:color w:val="000000" w:themeColor="text1"/>
          <w:sz w:val="22"/>
          <w:szCs w:val="22"/>
          <w:lang w:eastAsia="ja-JP" w:bidi="ar-EG"/>
        </w:rPr>
        <w:t>Use</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of</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decorations</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and</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colors</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for</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external</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facade</w:t>
      </w:r>
      <w:r w:rsidRPr="00F000ED">
        <w:rPr>
          <w:rFonts w:ascii="Myriad Pro" w:eastAsia="MS Mincho" w:hAnsi="Myriad Pro"/>
          <w:bCs/>
          <w:iCs/>
          <w:color w:val="000000" w:themeColor="text1"/>
          <w:sz w:val="22"/>
          <w:szCs w:val="22"/>
          <w:rtl/>
          <w:lang w:eastAsia="ja-JP" w:bidi="ar-EG"/>
        </w:rPr>
        <w:t xml:space="preserve">  </w:t>
      </w:r>
    </w:p>
    <w:p w:rsidR="00A73289" w:rsidRPr="00F000ED" w:rsidRDefault="00A73289" w:rsidP="00636B72">
      <w:pPr>
        <w:pStyle w:val="xmsonormal"/>
        <w:numPr>
          <w:ilvl w:val="0"/>
          <w:numId w:val="33"/>
        </w:numPr>
        <w:shd w:val="clear" w:color="auto" w:fill="FFFFFF"/>
        <w:spacing w:after="120" w:line="276" w:lineRule="auto"/>
        <w:ind w:left="1080"/>
        <w:jc w:val="both"/>
        <w:rPr>
          <w:rFonts w:ascii="Myriad Pro" w:eastAsia="MS Mincho" w:hAnsi="Myriad Pro"/>
          <w:bCs/>
          <w:iCs/>
          <w:color w:val="000000" w:themeColor="text1"/>
          <w:sz w:val="22"/>
          <w:szCs w:val="22"/>
          <w:rtl/>
          <w:lang w:eastAsia="ja-JP" w:bidi="ar-EG"/>
        </w:rPr>
      </w:pPr>
      <w:r w:rsidRPr="00F000ED">
        <w:rPr>
          <w:rFonts w:ascii="Myriad Pro" w:eastAsia="MS Mincho" w:hAnsi="Myriad Pro"/>
          <w:bCs/>
          <w:iCs/>
          <w:color w:val="000000" w:themeColor="text1"/>
          <w:sz w:val="22"/>
          <w:szCs w:val="22"/>
          <w:lang w:eastAsia="ja-JP" w:bidi="ar-EG"/>
        </w:rPr>
        <w:t>Special</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entrances for</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school</w:t>
      </w:r>
    </w:p>
    <w:p w:rsidR="00A73289" w:rsidRDefault="00A73289" w:rsidP="00636B72">
      <w:pPr>
        <w:pStyle w:val="xmsonormal"/>
        <w:numPr>
          <w:ilvl w:val="0"/>
          <w:numId w:val="33"/>
        </w:numPr>
        <w:shd w:val="clear" w:color="auto" w:fill="FFFFFF"/>
        <w:spacing w:after="120" w:line="276" w:lineRule="auto"/>
        <w:ind w:left="1080"/>
        <w:jc w:val="both"/>
        <w:rPr>
          <w:rFonts w:ascii="Myriad Pro" w:eastAsia="MS Mincho" w:hAnsi="Myriad Pro"/>
          <w:bCs/>
          <w:iCs/>
          <w:color w:val="000000" w:themeColor="text1"/>
          <w:sz w:val="22"/>
          <w:szCs w:val="22"/>
          <w:lang w:eastAsia="ja-JP" w:bidi="ar-EG"/>
        </w:rPr>
      </w:pPr>
      <w:r w:rsidRPr="00F000ED">
        <w:rPr>
          <w:rFonts w:ascii="Myriad Pro" w:eastAsia="MS Mincho" w:hAnsi="Myriad Pro"/>
          <w:bCs/>
          <w:iCs/>
          <w:color w:val="000000" w:themeColor="text1"/>
          <w:sz w:val="22"/>
          <w:szCs w:val="22"/>
          <w:lang w:eastAsia="ja-JP" w:bidi="ar-EG"/>
        </w:rPr>
        <w:t>No</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boundary</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wall</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around</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the</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school</w:t>
      </w:r>
      <w:r w:rsidRPr="00F000ED">
        <w:rPr>
          <w:rFonts w:ascii="Myriad Pro" w:eastAsia="MS Mincho" w:hAnsi="Myriad Pro"/>
          <w:bCs/>
          <w:iCs/>
          <w:color w:val="000000" w:themeColor="text1"/>
          <w:sz w:val="22"/>
          <w:szCs w:val="22"/>
          <w:rtl/>
          <w:lang w:eastAsia="ja-JP" w:bidi="ar-EG"/>
        </w:rPr>
        <w:t xml:space="preserve">  </w:t>
      </w:r>
    </w:p>
    <w:p w:rsidR="00A73289" w:rsidRPr="00F000ED" w:rsidRDefault="00A73289" w:rsidP="00636B72">
      <w:pPr>
        <w:pStyle w:val="xmsonormal"/>
        <w:numPr>
          <w:ilvl w:val="0"/>
          <w:numId w:val="33"/>
        </w:numPr>
        <w:shd w:val="clear" w:color="auto" w:fill="FFFFFF"/>
        <w:spacing w:after="120" w:line="276" w:lineRule="auto"/>
        <w:ind w:left="1080"/>
        <w:jc w:val="both"/>
        <w:rPr>
          <w:rFonts w:ascii="Myriad Pro" w:eastAsia="MS Mincho" w:hAnsi="Myriad Pro"/>
          <w:bCs/>
          <w:iCs/>
          <w:color w:val="000000" w:themeColor="text1"/>
          <w:sz w:val="22"/>
          <w:szCs w:val="22"/>
          <w:rtl/>
          <w:lang w:eastAsia="ja-JP" w:bidi="ar-EG"/>
        </w:rPr>
      </w:pPr>
      <w:r w:rsidRPr="00F000ED">
        <w:rPr>
          <w:rFonts w:ascii="Myriad Pro" w:eastAsia="MS Mincho" w:hAnsi="Myriad Pro"/>
          <w:bCs/>
          <w:iCs/>
          <w:color w:val="000000" w:themeColor="text1"/>
          <w:sz w:val="22"/>
          <w:szCs w:val="22"/>
          <w:lang w:eastAsia="ja-JP" w:bidi="ar-EG"/>
        </w:rPr>
        <w:t>Administration</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of</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school</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is</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in</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separate</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building.</w:t>
      </w:r>
    </w:p>
    <w:p w:rsidR="00A73289" w:rsidRPr="00F000ED" w:rsidRDefault="00A73289" w:rsidP="00636B72">
      <w:pPr>
        <w:pStyle w:val="xmsonormal"/>
        <w:numPr>
          <w:ilvl w:val="0"/>
          <w:numId w:val="33"/>
        </w:numPr>
        <w:shd w:val="clear" w:color="auto" w:fill="FFFFFF"/>
        <w:spacing w:after="120" w:line="276" w:lineRule="auto"/>
        <w:ind w:left="1080"/>
        <w:jc w:val="both"/>
        <w:rPr>
          <w:rFonts w:ascii="Myriad Pro" w:eastAsia="MS Mincho" w:hAnsi="Myriad Pro"/>
          <w:bCs/>
          <w:iCs/>
          <w:color w:val="000000" w:themeColor="text1"/>
          <w:sz w:val="22"/>
          <w:szCs w:val="22"/>
          <w:rtl/>
          <w:lang w:eastAsia="ja-JP" w:bidi="ar-EG"/>
        </w:rPr>
      </w:pPr>
      <w:r w:rsidRPr="00F000ED">
        <w:rPr>
          <w:rFonts w:ascii="Myriad Pro" w:eastAsia="MS Mincho" w:hAnsi="Myriad Pro"/>
          <w:bCs/>
          <w:iCs/>
          <w:color w:val="000000" w:themeColor="text1"/>
          <w:sz w:val="22"/>
          <w:szCs w:val="22"/>
          <w:lang w:eastAsia="ja-JP" w:bidi="ar-EG"/>
        </w:rPr>
        <w:t>Change</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in</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the</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type</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of</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materials</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such</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as</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porcelain</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tiling,</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and</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crema</w:t>
      </w:r>
      <w:r w:rsidRPr="00F000ED">
        <w:rPr>
          <w:rFonts w:ascii="Myriad Pro" w:eastAsia="MS Mincho" w:hAnsi="Myriad Pro"/>
          <w:bCs/>
          <w:iCs/>
          <w:color w:val="000000" w:themeColor="text1"/>
          <w:sz w:val="22"/>
          <w:szCs w:val="22"/>
          <w:rtl/>
          <w:lang w:eastAsia="ja-JP" w:bidi="ar-EG"/>
        </w:rPr>
        <w:t xml:space="preserve"> </w:t>
      </w:r>
      <w:r w:rsidRPr="00F000ED">
        <w:rPr>
          <w:rFonts w:ascii="Myriad Pro" w:eastAsia="MS Mincho" w:hAnsi="Myriad Pro"/>
          <w:bCs/>
          <w:iCs/>
          <w:color w:val="000000" w:themeColor="text1"/>
          <w:sz w:val="22"/>
          <w:szCs w:val="22"/>
          <w:lang w:eastAsia="ja-JP" w:bidi="ar-EG"/>
        </w:rPr>
        <w:t>marble</w:t>
      </w:r>
    </w:p>
    <w:p w:rsidR="0042667D" w:rsidRPr="006B178F" w:rsidRDefault="0042667D" w:rsidP="00636B72">
      <w:pPr>
        <w:shd w:val="clear" w:color="auto" w:fill="D9E2F3" w:themeFill="accent1" w:themeFillTint="33"/>
        <w:tabs>
          <w:tab w:val="left" w:pos="4680"/>
        </w:tabs>
        <w:spacing w:after="0" w:line="276" w:lineRule="auto"/>
        <w:rPr>
          <w:rFonts w:ascii="Myriad Pro" w:hAnsi="Myriad Pro" w:cs="Arial"/>
        </w:rPr>
      </w:pPr>
      <w:r w:rsidRPr="006B178F">
        <w:rPr>
          <w:rFonts w:ascii="Myriad Pro" w:hAnsi="Myriad Pro" w:cs="Arial"/>
          <w:b/>
          <w:bCs/>
        </w:rPr>
        <w:t xml:space="preserve">Output 3: </w:t>
      </w:r>
      <w:r w:rsidRPr="006B178F">
        <w:rPr>
          <w:rFonts w:ascii="Myriad Pro" w:hAnsi="Myriad Pro" w:cs="Arial"/>
        </w:rPr>
        <w:t>Increased access to pre-school education for marginalized children through integration of grade</w:t>
      </w:r>
      <w:r>
        <w:rPr>
          <w:rFonts w:ascii="Myriad Pro" w:hAnsi="Myriad Pro" w:cs="Arial"/>
        </w:rPr>
        <w:t>-</w:t>
      </w:r>
      <w:r w:rsidRPr="006B178F">
        <w:rPr>
          <w:rFonts w:ascii="Myriad Pro" w:hAnsi="Myriad Pro" w:cs="Arial"/>
        </w:rPr>
        <w:t xml:space="preserve">zero in five public schools </w:t>
      </w:r>
    </w:p>
    <w:p w:rsidR="0042667D" w:rsidRPr="006B178F" w:rsidRDefault="0042667D" w:rsidP="00636B72">
      <w:pPr>
        <w:spacing w:before="240" w:line="276" w:lineRule="auto"/>
        <w:rPr>
          <w:rFonts w:ascii="Myriad Pro" w:hAnsi="Myriad Pro" w:cs="MyriadPro-Regular"/>
        </w:rPr>
      </w:pPr>
      <w:r w:rsidRPr="006B178F">
        <w:rPr>
          <w:rFonts w:ascii="Myriad Pro" w:hAnsi="Myriad Pro" w:cs="MyriadPro-Regular"/>
        </w:rPr>
        <w:t xml:space="preserve">Based on the Education Development Strategic Plan 2014-2019 “Palestine 2020: A Learning Nation”, the MoEHE is planning to build and operate </w:t>
      </w:r>
      <w:r>
        <w:rPr>
          <w:rFonts w:ascii="Myriad Pro" w:hAnsi="Myriad Pro" w:cs="MyriadPro-Regular"/>
        </w:rPr>
        <w:t>KGs</w:t>
      </w:r>
      <w:r w:rsidRPr="006B178F">
        <w:rPr>
          <w:rFonts w:ascii="Myriad Pro" w:hAnsi="Myriad Pro" w:cs="MyriadPro-Regular"/>
        </w:rPr>
        <w:t xml:space="preserve"> in all schools. In 2014, </w:t>
      </w:r>
      <w:r>
        <w:rPr>
          <w:rFonts w:ascii="Myriad Pro" w:hAnsi="Myriad Pro" w:cs="MyriadPro-Regular"/>
        </w:rPr>
        <w:t xml:space="preserve">a </w:t>
      </w:r>
      <w:r w:rsidRPr="006B178F">
        <w:rPr>
          <w:rFonts w:ascii="Myriad Pro" w:hAnsi="Myriad Pro" w:cs="MyriadPro-Regular"/>
        </w:rPr>
        <w:t xml:space="preserve">pilot initiative of introducing grade zero in 14 classrooms at </w:t>
      </w:r>
      <w:r>
        <w:rPr>
          <w:rFonts w:ascii="Myriad Pro" w:hAnsi="Myriad Pro" w:cs="MyriadPro-Regular"/>
        </w:rPr>
        <w:t xml:space="preserve">14 governmental </w:t>
      </w:r>
      <w:r w:rsidRPr="006B178F">
        <w:rPr>
          <w:rFonts w:ascii="Myriad Pro" w:hAnsi="Myriad Pro" w:cs="MyriadPro-Regular"/>
        </w:rPr>
        <w:t xml:space="preserve">schools was implemented with the support of UNDP, UNESCO, UNICEF, and WFP to </w:t>
      </w:r>
      <w:r>
        <w:rPr>
          <w:rFonts w:ascii="Myriad Pro" w:hAnsi="Myriad Pro" w:cs="MyriadPro-Regular"/>
        </w:rPr>
        <w:t>integrate</w:t>
      </w:r>
      <w:r w:rsidRPr="006B178F">
        <w:rPr>
          <w:rFonts w:ascii="Myriad Pro" w:hAnsi="Myriad Pro" w:cs="MyriadPro-Regular"/>
        </w:rPr>
        <w:t xml:space="preserve"> early childhood development (ECD) in the formal education system. The initiative was effective in increasing access and retention of school-aged children in the education system and </w:t>
      </w:r>
      <w:r>
        <w:rPr>
          <w:rFonts w:ascii="Myriad Pro" w:hAnsi="Myriad Pro" w:cs="MyriadPro-Regular"/>
        </w:rPr>
        <w:t>improving</w:t>
      </w:r>
      <w:r w:rsidRPr="006B178F">
        <w:rPr>
          <w:rFonts w:ascii="Myriad Pro" w:hAnsi="Myriad Pro" w:cs="MyriadPro-Regular"/>
        </w:rPr>
        <w:t xml:space="preserve"> the quality of teaching and learning. Based on the lessons learn</w:t>
      </w:r>
      <w:r>
        <w:rPr>
          <w:rFonts w:ascii="Myriad Pro" w:hAnsi="Myriad Pro" w:cs="MyriadPro-Regular"/>
        </w:rPr>
        <w:t>ed</w:t>
      </w:r>
      <w:r w:rsidRPr="006B178F">
        <w:rPr>
          <w:rFonts w:ascii="Myriad Pro" w:hAnsi="Myriad Pro" w:cs="MyriadPro-Regular"/>
        </w:rPr>
        <w:t xml:space="preserve"> of this pilot</w:t>
      </w:r>
      <w:r>
        <w:rPr>
          <w:rFonts w:ascii="Myriad Pro" w:hAnsi="Myriad Pro" w:cs="MyriadPro-Regular"/>
        </w:rPr>
        <w:t xml:space="preserve"> project</w:t>
      </w:r>
      <w:r w:rsidRPr="006B178F">
        <w:rPr>
          <w:rFonts w:ascii="Myriad Pro" w:hAnsi="Myriad Pro" w:cs="MyriadPro-Regular"/>
        </w:rPr>
        <w:t xml:space="preserve">, the proposed intervention contributes to further integration of pre-school education in public schools through construction of five </w:t>
      </w:r>
      <w:r>
        <w:rPr>
          <w:rFonts w:ascii="Myriad Pro" w:hAnsi="Myriad Pro" w:cs="MyriadPro-Regular"/>
        </w:rPr>
        <w:t>KGs</w:t>
      </w:r>
      <w:r w:rsidRPr="006B178F">
        <w:rPr>
          <w:rFonts w:ascii="Myriad Pro" w:hAnsi="Myriad Pro" w:cs="MyriadPro-Regular"/>
        </w:rPr>
        <w:t xml:space="preserve"> in the targeted schools </w:t>
      </w:r>
      <w:r>
        <w:rPr>
          <w:rFonts w:ascii="Myriad Pro" w:hAnsi="Myriad Pro" w:cs="MyriadPro-Regular"/>
        </w:rPr>
        <w:t xml:space="preserve">serving </w:t>
      </w:r>
      <w:r w:rsidRPr="006B178F">
        <w:rPr>
          <w:rFonts w:ascii="Myriad Pro" w:hAnsi="Myriad Pro" w:cs="MyriadPro-Regular"/>
        </w:rPr>
        <w:t xml:space="preserve">marginalized </w:t>
      </w:r>
      <w:r>
        <w:rPr>
          <w:rFonts w:ascii="Myriad Pro" w:hAnsi="Myriad Pro" w:cs="MyriadPro-Regular"/>
        </w:rPr>
        <w:t>communities</w:t>
      </w:r>
      <w:r w:rsidRPr="006B178F">
        <w:rPr>
          <w:rFonts w:ascii="Myriad Pro" w:hAnsi="Myriad Pro" w:cs="MyriadPro-Regular"/>
        </w:rPr>
        <w:t xml:space="preserve">. </w:t>
      </w:r>
    </w:p>
    <w:p w:rsidR="0042667D" w:rsidRPr="006B178F" w:rsidRDefault="0042667D" w:rsidP="00636B72">
      <w:pPr>
        <w:spacing w:line="276" w:lineRule="auto"/>
        <w:rPr>
          <w:rFonts w:ascii="Myriad Pro" w:hAnsi="Myriad Pro" w:cs="MyriadPro-Regular"/>
          <w:b/>
          <w:bCs/>
        </w:rPr>
      </w:pPr>
      <w:r w:rsidRPr="006B178F">
        <w:rPr>
          <w:rFonts w:ascii="Myriad Pro" w:hAnsi="Myriad Pro" w:cs="MyriadPro-Regular"/>
          <w:b/>
          <w:bCs/>
        </w:rPr>
        <w:t xml:space="preserve">Main activities: </w:t>
      </w:r>
    </w:p>
    <w:p w:rsidR="0042667D" w:rsidRPr="00BF26EE" w:rsidRDefault="0042667D" w:rsidP="00636B72">
      <w:pPr>
        <w:pStyle w:val="ListParagraph"/>
        <w:numPr>
          <w:ilvl w:val="0"/>
          <w:numId w:val="30"/>
        </w:numPr>
        <w:spacing w:after="200" w:line="276" w:lineRule="auto"/>
        <w:contextualSpacing/>
        <w:jc w:val="both"/>
        <w:rPr>
          <w:rFonts w:ascii="Myriad Pro" w:hAnsi="Myriad Pro"/>
          <w:bCs/>
          <w:sz w:val="22"/>
          <w:szCs w:val="22"/>
        </w:rPr>
      </w:pPr>
      <w:r w:rsidRPr="00BF26EE">
        <w:rPr>
          <w:rFonts w:ascii="Myriad Pro" w:hAnsi="Myriad Pro"/>
          <w:bCs/>
          <w:sz w:val="22"/>
          <w:szCs w:val="22"/>
        </w:rPr>
        <w:t xml:space="preserve">Reconnaissance for the needs of the preschoolers in the targeted marginalized communities through survey including field survey of target schools and identifying feasibility of different elements to be adopted in the design. </w:t>
      </w:r>
    </w:p>
    <w:p w:rsidR="0042667D" w:rsidRPr="00BF26EE" w:rsidRDefault="0042667D" w:rsidP="00636B72">
      <w:pPr>
        <w:pStyle w:val="ListParagraph"/>
        <w:numPr>
          <w:ilvl w:val="0"/>
          <w:numId w:val="30"/>
        </w:numPr>
        <w:spacing w:after="200" w:line="276" w:lineRule="auto"/>
        <w:contextualSpacing/>
        <w:jc w:val="both"/>
        <w:rPr>
          <w:rFonts w:ascii="Myriad Pro" w:hAnsi="Myriad Pro"/>
          <w:bCs/>
          <w:sz w:val="22"/>
          <w:szCs w:val="22"/>
        </w:rPr>
      </w:pPr>
      <w:r w:rsidRPr="00BF26EE">
        <w:rPr>
          <w:rFonts w:ascii="Myriad Pro" w:hAnsi="Myriad Pro"/>
          <w:bCs/>
          <w:sz w:val="22"/>
          <w:szCs w:val="22"/>
        </w:rPr>
        <w:t>Design of KGs and developing tender documents, mainstreaming child-friendly principles in the construction of the KGs including landscaping, outdoor games, gardens and sanitation units.</w:t>
      </w:r>
    </w:p>
    <w:p w:rsidR="0042667D" w:rsidRPr="00BF26EE" w:rsidRDefault="0042667D" w:rsidP="00636B72">
      <w:pPr>
        <w:pStyle w:val="ListParagraph"/>
        <w:numPr>
          <w:ilvl w:val="0"/>
          <w:numId w:val="30"/>
        </w:numPr>
        <w:spacing w:after="200" w:line="276" w:lineRule="auto"/>
        <w:contextualSpacing/>
        <w:jc w:val="both"/>
        <w:rPr>
          <w:rFonts w:ascii="Myriad Pro" w:hAnsi="Myriad Pro"/>
          <w:bCs/>
          <w:sz w:val="22"/>
          <w:szCs w:val="22"/>
        </w:rPr>
      </w:pPr>
      <w:r w:rsidRPr="00BF26EE">
        <w:rPr>
          <w:rFonts w:ascii="Myriad Pro" w:hAnsi="Myriad Pro"/>
          <w:bCs/>
          <w:sz w:val="22"/>
          <w:szCs w:val="22"/>
        </w:rPr>
        <w:lastRenderedPageBreak/>
        <w:t xml:space="preserve">Construction and furnishing 5 KGs comprising 25 classrooms within 5 targeted schools. </w:t>
      </w:r>
    </w:p>
    <w:p w:rsidR="0042667D" w:rsidRPr="00BF26EE" w:rsidRDefault="0042667D" w:rsidP="00636B72">
      <w:pPr>
        <w:pStyle w:val="ListParagraph"/>
        <w:numPr>
          <w:ilvl w:val="0"/>
          <w:numId w:val="30"/>
        </w:numPr>
        <w:spacing w:after="200" w:line="276" w:lineRule="auto"/>
        <w:contextualSpacing/>
        <w:jc w:val="both"/>
        <w:rPr>
          <w:rFonts w:ascii="Myriad Pro" w:hAnsi="Myriad Pro"/>
          <w:bCs/>
          <w:sz w:val="22"/>
          <w:szCs w:val="22"/>
        </w:rPr>
      </w:pPr>
      <w:r w:rsidRPr="00BF26EE">
        <w:rPr>
          <w:rFonts w:ascii="Myriad Pro" w:hAnsi="Myriad Pro"/>
          <w:bCs/>
          <w:sz w:val="22"/>
          <w:szCs w:val="22"/>
        </w:rPr>
        <w:t xml:space="preserve">Implementing a training programme to pre-school teachers on innovative teaching, psychosocial support and children’s learning difficulties and special needs. </w:t>
      </w:r>
    </w:p>
    <w:p w:rsidR="0042667D" w:rsidRPr="006B178F" w:rsidRDefault="0042667D" w:rsidP="00636B72">
      <w:pPr>
        <w:tabs>
          <w:tab w:val="left" w:pos="4680"/>
        </w:tabs>
        <w:spacing w:after="0" w:line="276" w:lineRule="auto"/>
        <w:rPr>
          <w:rFonts w:ascii="Myriad Pro" w:hAnsi="Myriad Pro" w:cs="Arial"/>
        </w:rPr>
      </w:pPr>
    </w:p>
    <w:p w:rsidR="0042667D" w:rsidRPr="006B178F" w:rsidRDefault="0042667D" w:rsidP="00636B72">
      <w:pPr>
        <w:shd w:val="clear" w:color="auto" w:fill="D9E2F3" w:themeFill="accent1" w:themeFillTint="33"/>
        <w:tabs>
          <w:tab w:val="left" w:pos="4680"/>
        </w:tabs>
        <w:spacing w:after="0" w:line="276" w:lineRule="auto"/>
        <w:rPr>
          <w:rFonts w:ascii="Myriad Pro" w:hAnsi="Myriad Pro" w:cs="Arial"/>
        </w:rPr>
      </w:pPr>
      <w:r w:rsidRPr="006B178F">
        <w:rPr>
          <w:rFonts w:ascii="Myriad Pro" w:hAnsi="Myriad Pro" w:cs="Arial"/>
          <w:b/>
          <w:bCs/>
        </w:rPr>
        <w:t>Output</w:t>
      </w:r>
      <w:r w:rsidRPr="006B178F">
        <w:rPr>
          <w:rFonts w:ascii="Myriad Pro" w:eastAsia="Calibri" w:hAnsi="Myriad Pro" w:cs="Arial"/>
          <w:b/>
          <w:bCs/>
        </w:rPr>
        <w:t xml:space="preserve"> 4: </w:t>
      </w:r>
      <w:r w:rsidRPr="006B178F">
        <w:rPr>
          <w:rFonts w:ascii="Myriad Pro" w:eastAsia="Calibri" w:hAnsi="Myriad Pro" w:cs="Arial"/>
        </w:rPr>
        <w:t xml:space="preserve">Children affected by armed conflict provided with skills and support that </w:t>
      </w:r>
      <w:r w:rsidRPr="006B178F">
        <w:rPr>
          <w:rFonts w:ascii="Myriad Pro" w:eastAsia="PT Sans" w:hAnsi="Myriad Pro" w:cs="PT Sans"/>
        </w:rPr>
        <w:t>enhance</w:t>
      </w:r>
      <w:r w:rsidRPr="006B178F">
        <w:rPr>
          <w:rFonts w:ascii="Myriad Pro" w:eastAsia="Calibri" w:hAnsi="Myriad Pro" w:cs="Arial"/>
        </w:rPr>
        <w:t xml:space="preserve"> their resilience and protect their psychosocial wellbeing through strengthened school-based counselling services, reduced violence at schools and reinforced peaceful environment</w:t>
      </w:r>
    </w:p>
    <w:p w:rsidR="0042667D" w:rsidRPr="006B178F" w:rsidRDefault="0042667D" w:rsidP="00636B72">
      <w:pPr>
        <w:spacing w:before="240" w:line="276" w:lineRule="auto"/>
        <w:rPr>
          <w:rFonts w:ascii="Myriad Pro" w:hAnsi="Myriad Pro"/>
        </w:rPr>
      </w:pPr>
      <w:r w:rsidRPr="006B178F">
        <w:rPr>
          <w:rFonts w:ascii="Myriad Pro" w:hAnsi="Myriad Pro"/>
        </w:rPr>
        <w:t xml:space="preserve">This project focuses on protection of children, targeting a widespread and problematic daily </w:t>
      </w:r>
      <w:r w:rsidRPr="006B178F">
        <w:rPr>
          <w:rFonts w:ascii="Myriad Pro" w:hAnsi="Myriad Pro" w:cs="MyriadPro-Regular"/>
        </w:rPr>
        <w:t>consequences</w:t>
      </w:r>
      <w:r w:rsidRPr="006B178F">
        <w:rPr>
          <w:rFonts w:ascii="Myriad Pro" w:hAnsi="Myriad Pro"/>
        </w:rPr>
        <w:t xml:space="preserve"> of the war trauma they have experienced. The issue of children aggressiveness will not only impede them from correctly developing their personal capacities and sense of inner peace, but also prevent them from developing peaceful relationships with their peers and environment, impacting therefore the entire community. School-based trauma treatment and </w:t>
      </w:r>
      <w:r w:rsidRPr="006B178F">
        <w:rPr>
          <w:rFonts w:ascii="Myriad Pro" w:eastAsiaTheme="minorHAnsi" w:hAnsi="Myriad Pro" w:cs="Calibri"/>
        </w:rPr>
        <w:t xml:space="preserve">psycho-education </w:t>
      </w:r>
      <w:r w:rsidRPr="006B178F">
        <w:rPr>
          <w:rFonts w:ascii="Myriad Pro" w:hAnsi="Myriad Pro"/>
        </w:rPr>
        <w:t xml:space="preserve">programme </w:t>
      </w:r>
      <w:r w:rsidRPr="006B178F">
        <w:rPr>
          <w:rFonts w:ascii="Myriad Pro" w:eastAsiaTheme="minorHAnsi" w:hAnsi="Myriad Pro" w:cs="Calibri"/>
        </w:rPr>
        <w:t xml:space="preserve">is an effective mean to solve such psychological difficulties among children. School teachers have proven all the way, when they are given the appropriate training in psychosocial issues and in active learning, to be a good tool in promoting a healthy environment for child education, reaching families, and becoming better educators. The proposed intervention is twofold. First, implementation of Student-Mediation Programme at the targeted schools to decrease </w:t>
      </w:r>
      <w:r w:rsidR="001C3B90" w:rsidRPr="006B178F">
        <w:rPr>
          <w:rFonts w:ascii="Myriad Pro" w:eastAsiaTheme="minorHAnsi" w:hAnsi="Myriad Pro" w:cs="Calibri"/>
        </w:rPr>
        <w:t>behavioural</w:t>
      </w:r>
      <w:r w:rsidRPr="006B178F">
        <w:rPr>
          <w:rFonts w:ascii="Myriad Pro" w:eastAsiaTheme="minorHAnsi" w:hAnsi="Myriad Pro" w:cs="Calibri"/>
        </w:rPr>
        <w:t xml:space="preserve"> and emotional problems among the children affected by war and trauma in the Gaza Strip. Second, implementation of School-Based </w:t>
      </w:r>
      <w:r w:rsidR="001C3B90" w:rsidRPr="006B178F">
        <w:rPr>
          <w:rFonts w:ascii="Myriad Pro" w:eastAsiaTheme="minorHAnsi" w:hAnsi="Myriad Pro" w:cs="Calibri"/>
        </w:rPr>
        <w:t>Counselling</w:t>
      </w:r>
      <w:r w:rsidRPr="006B178F">
        <w:rPr>
          <w:rFonts w:ascii="Myriad Pro" w:eastAsiaTheme="minorHAnsi" w:hAnsi="Myriad Pro" w:cs="Calibri"/>
        </w:rPr>
        <w:t xml:space="preserve"> Programme to improve mental health wellbeing and resilience traumatized children and their parents through strengthening the school-based counselling services at the targeted schools.</w:t>
      </w:r>
      <w:r w:rsidRPr="006B178F">
        <w:rPr>
          <w:rFonts w:ascii="Myriad Pro" w:hAnsi="Myriad Pro"/>
        </w:rPr>
        <w:t xml:space="preserve"> </w:t>
      </w:r>
    </w:p>
    <w:p w:rsidR="0042667D" w:rsidRPr="006B178F" w:rsidRDefault="0042667D" w:rsidP="00636B72">
      <w:pPr>
        <w:spacing w:line="276" w:lineRule="auto"/>
        <w:rPr>
          <w:rFonts w:ascii="Myriad Pro" w:hAnsi="Myriad Pro"/>
          <w:b/>
        </w:rPr>
      </w:pPr>
      <w:r w:rsidRPr="006B178F">
        <w:rPr>
          <w:rFonts w:ascii="Myriad Pro" w:hAnsi="Myriad Pro"/>
          <w:b/>
        </w:rPr>
        <w:t xml:space="preserve">Main activities: </w:t>
      </w:r>
    </w:p>
    <w:p w:rsidR="0042667D" w:rsidRPr="00BF26EE" w:rsidRDefault="0042667D" w:rsidP="00636B72">
      <w:pPr>
        <w:pStyle w:val="ListParagraph"/>
        <w:numPr>
          <w:ilvl w:val="0"/>
          <w:numId w:val="30"/>
        </w:numPr>
        <w:spacing w:line="276" w:lineRule="auto"/>
        <w:contextualSpacing/>
        <w:jc w:val="both"/>
        <w:rPr>
          <w:rFonts w:ascii="Myriad Pro" w:hAnsi="Myriad Pro"/>
          <w:b/>
          <w:bCs/>
          <w:sz w:val="22"/>
          <w:szCs w:val="22"/>
        </w:rPr>
      </w:pPr>
      <w:r w:rsidRPr="00BF26EE">
        <w:rPr>
          <w:rFonts w:ascii="Myriad Pro" w:eastAsia="PT Sans" w:hAnsi="Myriad Pro" w:cs="PT Sans"/>
          <w:sz w:val="22"/>
          <w:szCs w:val="22"/>
          <w:lang w:val="en-GB"/>
        </w:rPr>
        <w:t xml:space="preserve">Equipping 14 Counselling Units at the targeted schools with the necessary mental health kits and play-therapy toys </w:t>
      </w:r>
    </w:p>
    <w:p w:rsidR="0042667D" w:rsidRPr="00BF26EE" w:rsidRDefault="0042667D" w:rsidP="00636B72">
      <w:pPr>
        <w:pStyle w:val="ListParagraph"/>
        <w:numPr>
          <w:ilvl w:val="0"/>
          <w:numId w:val="30"/>
        </w:numPr>
        <w:spacing w:line="276" w:lineRule="auto"/>
        <w:contextualSpacing/>
        <w:jc w:val="both"/>
        <w:rPr>
          <w:rFonts w:ascii="Myriad Pro" w:hAnsi="Myriad Pro"/>
          <w:b/>
          <w:bCs/>
          <w:sz w:val="22"/>
          <w:szCs w:val="22"/>
        </w:rPr>
      </w:pPr>
      <w:r w:rsidRPr="00BF26EE">
        <w:rPr>
          <w:rFonts w:ascii="Myriad Pro" w:eastAsia="PT Sans" w:hAnsi="Myriad Pro" w:cs="PT Sans"/>
          <w:sz w:val="22"/>
          <w:szCs w:val="22"/>
          <w:lang w:val="en-GB"/>
        </w:rPr>
        <w:t xml:space="preserve">Providing training courses for school counsellors and teachers on common mental health problems among school students. </w:t>
      </w:r>
    </w:p>
    <w:p w:rsidR="0042667D" w:rsidRPr="00BF26EE" w:rsidRDefault="0042667D" w:rsidP="00636B72">
      <w:pPr>
        <w:pStyle w:val="ListParagraph"/>
        <w:numPr>
          <w:ilvl w:val="0"/>
          <w:numId w:val="30"/>
        </w:numPr>
        <w:spacing w:line="276" w:lineRule="auto"/>
        <w:contextualSpacing/>
        <w:jc w:val="both"/>
        <w:rPr>
          <w:rFonts w:ascii="Myriad Pro" w:hAnsi="Myriad Pro"/>
          <w:b/>
          <w:bCs/>
          <w:sz w:val="22"/>
          <w:szCs w:val="22"/>
        </w:rPr>
      </w:pPr>
      <w:r w:rsidRPr="00BF26EE">
        <w:rPr>
          <w:rFonts w:ascii="Myriad Pro" w:eastAsia="PT Sans" w:hAnsi="Myriad Pro" w:cs="PT Sans"/>
          <w:sz w:val="22"/>
          <w:szCs w:val="22"/>
          <w:lang w:val="en-GB"/>
        </w:rPr>
        <w:t>Systematic school-based in-service coaching and supervision programme of the school counsellors will be implemented by mental health professionals from a specialized institution</w:t>
      </w:r>
    </w:p>
    <w:p w:rsidR="0042667D" w:rsidRPr="00BF26EE" w:rsidRDefault="0042667D" w:rsidP="00636B72">
      <w:pPr>
        <w:pStyle w:val="ListParagraph"/>
        <w:numPr>
          <w:ilvl w:val="0"/>
          <w:numId w:val="30"/>
        </w:numPr>
        <w:spacing w:line="276" w:lineRule="auto"/>
        <w:contextualSpacing/>
        <w:jc w:val="both"/>
        <w:rPr>
          <w:rFonts w:ascii="Myriad Pro" w:hAnsi="Myriad Pro"/>
          <w:b/>
          <w:bCs/>
          <w:sz w:val="22"/>
          <w:szCs w:val="22"/>
        </w:rPr>
      </w:pPr>
      <w:r w:rsidRPr="00BF26EE">
        <w:rPr>
          <w:rFonts w:ascii="Myriad Pro" w:eastAsiaTheme="minorHAnsi" w:hAnsi="Myriad Pro" w:cs="MyriadPro-Regular"/>
          <w:sz w:val="22"/>
          <w:szCs w:val="22"/>
        </w:rPr>
        <w:t xml:space="preserve">Training for selected student mediators, school counsellors and teachers on conflict resolution and leadership skills. </w:t>
      </w:r>
    </w:p>
    <w:p w:rsidR="0042667D" w:rsidRPr="00BF26EE" w:rsidRDefault="0042667D" w:rsidP="00636B72">
      <w:pPr>
        <w:pStyle w:val="ListParagraph"/>
        <w:numPr>
          <w:ilvl w:val="0"/>
          <w:numId w:val="30"/>
        </w:numPr>
        <w:spacing w:line="276" w:lineRule="auto"/>
        <w:contextualSpacing/>
        <w:jc w:val="both"/>
        <w:rPr>
          <w:rFonts w:ascii="Myriad Pro" w:hAnsi="Myriad Pro"/>
          <w:b/>
          <w:bCs/>
          <w:sz w:val="22"/>
          <w:szCs w:val="22"/>
        </w:rPr>
      </w:pPr>
      <w:r w:rsidRPr="00BF26EE">
        <w:rPr>
          <w:rFonts w:ascii="Myriad Pro" w:eastAsiaTheme="minorHAnsi" w:hAnsi="Myriad Pro" w:cs="MyriadPro-Regular"/>
          <w:sz w:val="22"/>
          <w:szCs w:val="22"/>
        </w:rPr>
        <w:t>Supervising and following program to secure a supportive school environment</w:t>
      </w:r>
      <w:r w:rsidRPr="00BF26EE">
        <w:rPr>
          <w:rFonts w:ascii="Myriad Pro" w:eastAsia="PT Sans" w:hAnsi="Myriad Pro" w:cs="PT Sans"/>
          <w:sz w:val="22"/>
          <w:szCs w:val="22"/>
          <w:lang w:val="en-GB"/>
        </w:rPr>
        <w:t xml:space="preserve"> Detecting and treatment of students with psychological, social or behavioural difficulties </w:t>
      </w:r>
    </w:p>
    <w:p w:rsidR="0042667D" w:rsidRPr="00BF26EE" w:rsidRDefault="0042667D" w:rsidP="00636B72">
      <w:pPr>
        <w:pStyle w:val="ListParagraph"/>
        <w:numPr>
          <w:ilvl w:val="0"/>
          <w:numId w:val="30"/>
        </w:numPr>
        <w:spacing w:line="276" w:lineRule="auto"/>
        <w:contextualSpacing/>
        <w:jc w:val="both"/>
        <w:rPr>
          <w:rFonts w:ascii="Myriad Pro" w:hAnsi="Myriad Pro"/>
          <w:b/>
          <w:bCs/>
          <w:sz w:val="22"/>
          <w:szCs w:val="22"/>
        </w:rPr>
      </w:pPr>
      <w:r w:rsidRPr="00BF26EE">
        <w:rPr>
          <w:rFonts w:ascii="Myriad Pro" w:eastAsia="PT Sans" w:hAnsi="Myriad Pro" w:cs="PT Sans"/>
          <w:sz w:val="22"/>
          <w:szCs w:val="22"/>
          <w:lang w:val="en-GB"/>
        </w:rPr>
        <w:t>Organizing psycho-educational sessions targeting the teachers and parents of school students, especially those are under counselling, will be organized at the targeted schools to increase public awareness on relevant mental health issues and help them to release stresses through group sessions.</w:t>
      </w:r>
    </w:p>
    <w:p w:rsidR="0042667D" w:rsidRPr="006B178F" w:rsidRDefault="0042667D" w:rsidP="00636B72">
      <w:pPr>
        <w:spacing w:after="0" w:line="276" w:lineRule="auto"/>
        <w:rPr>
          <w:rFonts w:ascii="Myriad Pro" w:hAnsi="Myriad Pro"/>
          <w:b/>
          <w:bCs/>
        </w:rPr>
      </w:pPr>
    </w:p>
    <w:p w:rsidR="0042667D" w:rsidRPr="003B263A" w:rsidRDefault="0042667D" w:rsidP="003B263A">
      <w:pPr>
        <w:shd w:val="clear" w:color="auto" w:fill="D9E2F3" w:themeFill="accent1" w:themeFillTint="33"/>
        <w:tabs>
          <w:tab w:val="left" w:pos="4680"/>
        </w:tabs>
        <w:spacing w:after="0" w:line="276" w:lineRule="auto"/>
        <w:rPr>
          <w:rFonts w:ascii="Myriad Pro" w:hAnsi="Myriad Pro" w:cs="Arial"/>
        </w:rPr>
      </w:pPr>
      <w:bookmarkStart w:id="13" w:name="_Hlk513473169"/>
      <w:r w:rsidRPr="003B263A">
        <w:rPr>
          <w:rFonts w:ascii="Myriad Pro" w:hAnsi="Myriad Pro" w:cs="Arial"/>
          <w:b/>
          <w:bCs/>
        </w:rPr>
        <w:t xml:space="preserve">Output 5: </w:t>
      </w:r>
      <w:r w:rsidRPr="003B263A">
        <w:rPr>
          <w:rFonts w:ascii="Myriad Pro" w:hAnsi="Myriad Pro" w:cs="Arial"/>
        </w:rPr>
        <w:t>Increased access of Palestinian Youth in Gaza Strip to employment opportunities through e-work and international freelancing platforms to decrease unemployment among youth</w:t>
      </w:r>
    </w:p>
    <w:p w:rsidR="0042667D" w:rsidRPr="006B178F" w:rsidRDefault="0042667D" w:rsidP="00636B72">
      <w:pPr>
        <w:spacing w:after="0" w:line="276" w:lineRule="auto"/>
        <w:rPr>
          <w:rFonts w:ascii="Myriad Pro" w:hAnsi="Myriad Pro"/>
          <w:b/>
          <w:bCs/>
        </w:rPr>
      </w:pPr>
    </w:p>
    <w:p w:rsidR="0042667D" w:rsidRPr="006B178F" w:rsidRDefault="0042667D" w:rsidP="00636B72">
      <w:pPr>
        <w:autoSpaceDE w:val="0"/>
        <w:autoSpaceDN w:val="0"/>
        <w:adjustRightInd w:val="0"/>
        <w:spacing w:after="160" w:line="276" w:lineRule="auto"/>
        <w:rPr>
          <w:rFonts w:ascii="Myriad Pro" w:eastAsia="Calibri" w:hAnsi="Myriad Pro" w:cs="Tahoma"/>
        </w:rPr>
      </w:pPr>
      <w:r w:rsidRPr="006B178F">
        <w:rPr>
          <w:rFonts w:ascii="Myriad Pro" w:eastAsia="Calibri" w:hAnsi="Myriad Pro" w:cs="Tahoma"/>
        </w:rPr>
        <w:t xml:space="preserve">The e-work intervention aims to increase the access of Palestinian youth in the Gaza Strip to employment opportunities abroad through international freelancing platforms within a culture supporting freelancing as an approach to create opportunities in light of difficult context of Gaza, which will ultimately contribute to decreasing unemployment rate among Gaza youth. Based on the </w:t>
      </w:r>
      <w:r w:rsidRPr="006B178F">
        <w:rPr>
          <w:rFonts w:ascii="Myriad Pro" w:eastAsia="Calibri" w:hAnsi="Myriad Pro" w:cs="Tahoma"/>
        </w:rPr>
        <w:lastRenderedPageBreak/>
        <w:t xml:space="preserve">lessons learned from </w:t>
      </w:r>
      <w:r>
        <w:rPr>
          <w:rFonts w:ascii="Myriad Pro" w:eastAsia="Calibri" w:hAnsi="Myriad Pro" w:cs="Tahoma"/>
        </w:rPr>
        <w:t xml:space="preserve">UNDP </w:t>
      </w:r>
      <w:r w:rsidRPr="006B178F">
        <w:rPr>
          <w:rFonts w:ascii="Myriad Pro" w:eastAsia="Calibri" w:hAnsi="Myriad Pro" w:cs="Tahoma"/>
        </w:rPr>
        <w:t xml:space="preserve">previous projects, the proposed intervention adopts the freelancing model as an effective and sustainable approach to overcome the limited opportunities and economic challenges for the Palestinian youth in the Gaza market. </w:t>
      </w:r>
      <w:r>
        <w:rPr>
          <w:rFonts w:ascii="Myriad Pro" w:eastAsia="Calibri" w:hAnsi="Myriad Pro" w:cs="Tahoma"/>
        </w:rPr>
        <w:t>250</w:t>
      </w:r>
      <w:r w:rsidRPr="006B178F">
        <w:rPr>
          <w:rFonts w:ascii="Myriad Pro" w:eastAsia="Calibri" w:hAnsi="Myriad Pro" w:cs="Tahoma"/>
        </w:rPr>
        <w:t xml:space="preserve"> Youth </w:t>
      </w:r>
      <w:r>
        <w:rPr>
          <w:rFonts w:ascii="Myriad Pro" w:eastAsia="Calibri" w:hAnsi="Myriad Pro" w:cs="Tahoma"/>
        </w:rPr>
        <w:t xml:space="preserve">and 100 adolescents </w:t>
      </w:r>
      <w:r w:rsidRPr="006B178F">
        <w:rPr>
          <w:rFonts w:ascii="Myriad Pro" w:eastAsia="Calibri" w:hAnsi="Myriad Pro" w:cs="Tahoma"/>
        </w:rPr>
        <w:t xml:space="preserve">will be targeted through intensive technical training in highly needed ICT specializations that could include mobile development, design, game development or web. After the technical training, at least 120 youth will be qualified for phase II based on rigorous evaluation criteria, where they will benefit from English language and soft-skills training relevant to freelancing platforms followed by three months of coaching and mentorship by experienced mentors in a fully-optimized co-working space. </w:t>
      </w:r>
    </w:p>
    <w:p w:rsidR="0042667D" w:rsidRPr="00BF26EE" w:rsidRDefault="0042667D" w:rsidP="00636B72">
      <w:pPr>
        <w:spacing w:line="276" w:lineRule="auto"/>
        <w:rPr>
          <w:rFonts w:ascii="Myriad Pro" w:hAnsi="Myriad Pro" w:cs="MyriadPro-Regular"/>
          <w:b/>
          <w:bCs/>
        </w:rPr>
      </w:pPr>
      <w:r w:rsidRPr="00BF26EE">
        <w:rPr>
          <w:rFonts w:ascii="Myriad Pro" w:hAnsi="Myriad Pro" w:cs="MyriadPro-Regular"/>
          <w:b/>
          <w:bCs/>
        </w:rPr>
        <w:t xml:space="preserve">Main activities: </w:t>
      </w:r>
    </w:p>
    <w:p w:rsidR="0042667D" w:rsidRPr="00BF26EE" w:rsidRDefault="0042667D" w:rsidP="00636B72">
      <w:pPr>
        <w:pStyle w:val="ListParagraph"/>
        <w:numPr>
          <w:ilvl w:val="0"/>
          <w:numId w:val="30"/>
        </w:numPr>
        <w:spacing w:after="200" w:line="276" w:lineRule="auto"/>
        <w:contextualSpacing/>
        <w:jc w:val="both"/>
        <w:rPr>
          <w:rFonts w:ascii="Myriad Pro" w:hAnsi="Myriad Pro" w:cs="Tahoma"/>
          <w:sz w:val="22"/>
          <w:szCs w:val="22"/>
          <w:lang w:val="en-GB"/>
        </w:rPr>
      </w:pPr>
      <w:r w:rsidRPr="00BF26EE">
        <w:rPr>
          <w:rFonts w:ascii="Myriad Pro" w:hAnsi="Myriad Pro" w:cs="Tahoma"/>
          <w:sz w:val="22"/>
          <w:szCs w:val="22"/>
          <w:lang w:val="en-GB"/>
        </w:rPr>
        <w:t>Advertising campaign and selection of 250 Palestinian Youth</w:t>
      </w:r>
      <w:r w:rsidRPr="00BF26EE" w:rsidDel="00900B7D">
        <w:rPr>
          <w:rFonts w:ascii="Myriad Pro" w:hAnsi="Myriad Pro" w:cs="Tahoma"/>
          <w:sz w:val="22"/>
          <w:szCs w:val="22"/>
          <w:lang w:val="en-GB"/>
        </w:rPr>
        <w:t xml:space="preserve"> </w:t>
      </w:r>
      <w:r w:rsidRPr="00BF26EE">
        <w:rPr>
          <w:rFonts w:ascii="Myriad Pro" w:hAnsi="Myriad Pro" w:cs="Tahoma"/>
          <w:sz w:val="22"/>
          <w:szCs w:val="22"/>
          <w:lang w:val="en-GB"/>
        </w:rPr>
        <w:t>and adolescents</w:t>
      </w:r>
    </w:p>
    <w:p w:rsidR="0042667D" w:rsidRPr="00BF26EE" w:rsidRDefault="0042667D" w:rsidP="00636B72">
      <w:pPr>
        <w:pStyle w:val="ListParagraph"/>
        <w:numPr>
          <w:ilvl w:val="0"/>
          <w:numId w:val="30"/>
        </w:numPr>
        <w:spacing w:after="200" w:line="276" w:lineRule="auto"/>
        <w:contextualSpacing/>
        <w:jc w:val="both"/>
        <w:rPr>
          <w:rFonts w:ascii="Myriad Pro" w:hAnsi="Myriad Pro" w:cs="Tahoma"/>
          <w:sz w:val="22"/>
          <w:szCs w:val="22"/>
          <w:lang w:val="en-GB"/>
        </w:rPr>
      </w:pPr>
      <w:r w:rsidRPr="00BF26EE">
        <w:rPr>
          <w:rFonts w:ascii="Myriad Pro" w:hAnsi="Myriad Pro" w:cs="Tahoma"/>
          <w:sz w:val="22"/>
          <w:szCs w:val="22"/>
          <w:lang w:val="en-GB"/>
        </w:rPr>
        <w:t xml:space="preserve">Organizing training programme for 250 youth on advanced technical ICT fields including Mobile development (iOS and Android), Design (Motion Graphics, Graphic Design, Infographics), Game development (Unity), and Web (PHP frameworks, ASP.NET MVC, Web Design, and CMS &amp; WordPress) in addition to soft skills and English language. </w:t>
      </w:r>
    </w:p>
    <w:p w:rsidR="0042667D" w:rsidRPr="00BF26EE" w:rsidRDefault="0042667D" w:rsidP="00636B72">
      <w:pPr>
        <w:pStyle w:val="ListParagraph"/>
        <w:numPr>
          <w:ilvl w:val="0"/>
          <w:numId w:val="30"/>
        </w:numPr>
        <w:spacing w:after="200" w:line="276" w:lineRule="auto"/>
        <w:contextualSpacing/>
        <w:jc w:val="both"/>
        <w:rPr>
          <w:rFonts w:ascii="Myriad Pro" w:hAnsi="Myriad Pro" w:cs="Tahoma"/>
          <w:sz w:val="22"/>
          <w:szCs w:val="22"/>
          <w:lang w:val="en-GB"/>
        </w:rPr>
      </w:pPr>
      <w:r w:rsidRPr="00BF26EE">
        <w:rPr>
          <w:rFonts w:ascii="Myriad Pro" w:hAnsi="Myriad Pro" w:cs="Tahoma"/>
          <w:sz w:val="22"/>
          <w:szCs w:val="22"/>
          <w:lang w:val="en-GB"/>
        </w:rPr>
        <w:t xml:space="preserve">Providing hosting co-working spaces for 100 trained freelancers and organize coaching and mentoring sessions. </w:t>
      </w:r>
    </w:p>
    <w:p w:rsidR="0042667D" w:rsidRPr="00BF26EE" w:rsidRDefault="0042667D" w:rsidP="00636B72">
      <w:pPr>
        <w:pStyle w:val="ListParagraph"/>
        <w:numPr>
          <w:ilvl w:val="0"/>
          <w:numId w:val="30"/>
        </w:numPr>
        <w:spacing w:after="200" w:line="276" w:lineRule="auto"/>
        <w:contextualSpacing/>
        <w:jc w:val="both"/>
        <w:rPr>
          <w:rFonts w:ascii="Myriad Pro" w:hAnsi="Myriad Pro" w:cs="Tahoma"/>
          <w:sz w:val="22"/>
          <w:szCs w:val="22"/>
          <w:lang w:val="en-GB"/>
        </w:rPr>
      </w:pPr>
      <w:r w:rsidRPr="00BF26EE">
        <w:rPr>
          <w:rFonts w:ascii="Myriad Pro" w:hAnsi="Myriad Pro" w:cs="Tahoma"/>
          <w:sz w:val="22"/>
          <w:szCs w:val="22"/>
          <w:lang w:val="en-GB"/>
        </w:rPr>
        <w:t>Provide cash incentives for the 250 youth throughout the training programme</w:t>
      </w:r>
    </w:p>
    <w:p w:rsidR="0042667D" w:rsidRPr="00BF26EE" w:rsidRDefault="0042667D" w:rsidP="00636B72">
      <w:pPr>
        <w:pStyle w:val="ListParagraph"/>
        <w:numPr>
          <w:ilvl w:val="0"/>
          <w:numId w:val="30"/>
        </w:numPr>
        <w:spacing w:after="200" w:line="276" w:lineRule="auto"/>
        <w:contextualSpacing/>
        <w:jc w:val="both"/>
        <w:rPr>
          <w:rFonts w:ascii="Myriad Pro" w:hAnsi="Myriad Pro" w:cs="Tahoma"/>
          <w:b/>
          <w:bCs/>
          <w:sz w:val="22"/>
          <w:szCs w:val="22"/>
          <w:u w:val="single"/>
          <w:lang w:val="en-GB"/>
        </w:rPr>
      </w:pPr>
      <w:r w:rsidRPr="00BF26EE">
        <w:rPr>
          <w:rFonts w:ascii="Myriad Pro" w:hAnsi="Myriad Pro" w:cs="Tahoma"/>
          <w:sz w:val="22"/>
          <w:szCs w:val="22"/>
          <w:lang w:val="en-GB"/>
        </w:rPr>
        <w:t xml:space="preserve">Implementing awareness workshops to promote e-work culture among university students, teachers and private sector. </w:t>
      </w:r>
    </w:p>
    <w:p w:rsidR="0042667D" w:rsidRPr="00BF26EE" w:rsidRDefault="0042667D" w:rsidP="00636B72">
      <w:pPr>
        <w:pStyle w:val="ListParagraph"/>
        <w:numPr>
          <w:ilvl w:val="0"/>
          <w:numId w:val="30"/>
        </w:numPr>
        <w:spacing w:after="200" w:line="276" w:lineRule="auto"/>
        <w:contextualSpacing/>
        <w:jc w:val="both"/>
        <w:rPr>
          <w:rFonts w:ascii="Myriad Pro" w:hAnsi="Myriad Pro" w:cs="Tahoma"/>
          <w:b/>
          <w:bCs/>
          <w:sz w:val="22"/>
          <w:szCs w:val="22"/>
          <w:u w:val="single"/>
          <w:lang w:val="en-GB"/>
        </w:rPr>
      </w:pPr>
      <w:r w:rsidRPr="00BF26EE">
        <w:rPr>
          <w:rFonts w:ascii="Myriad Pro" w:hAnsi="Myriad Pro" w:cs="Tahoma"/>
          <w:sz w:val="22"/>
          <w:szCs w:val="22"/>
        </w:rPr>
        <w:t xml:space="preserve">Documenting and Publishing Training videos of technical training to online platforms for future online trainees. </w:t>
      </w:r>
    </w:p>
    <w:bookmarkEnd w:id="9"/>
    <w:bookmarkEnd w:id="13"/>
    <w:p w:rsidR="008B75AD" w:rsidRDefault="008B75AD" w:rsidP="00636B72">
      <w:pPr>
        <w:spacing w:after="160" w:line="276" w:lineRule="auto"/>
        <w:jc w:val="left"/>
        <w:rPr>
          <w:rFonts w:ascii="Myriad Pro" w:hAnsi="Myriad Pro"/>
          <w:bCs/>
          <w:sz w:val="24"/>
        </w:rPr>
      </w:pPr>
    </w:p>
    <w:p w:rsidR="008B75AD" w:rsidRPr="009A34A6" w:rsidRDefault="008B75AD" w:rsidP="00636B72">
      <w:pPr>
        <w:pStyle w:val="ListParagraph"/>
        <w:numPr>
          <w:ilvl w:val="0"/>
          <w:numId w:val="19"/>
        </w:numPr>
        <w:spacing w:before="240" w:after="240" w:line="276" w:lineRule="auto"/>
        <w:jc w:val="both"/>
        <w:rPr>
          <w:rFonts w:ascii="Myriad Pro" w:hAnsi="Myriad Pro"/>
          <w:b/>
          <w:i/>
        </w:rPr>
      </w:pPr>
      <w:bookmarkStart w:id="14" w:name="_Toc487460422"/>
      <w:r w:rsidRPr="009A34A6">
        <w:rPr>
          <w:rFonts w:ascii="Myriad Pro" w:hAnsi="Myriad Pro"/>
          <w:b/>
          <w:i/>
        </w:rPr>
        <w:t>Targeted Beneficiaries:</w:t>
      </w:r>
      <w:bookmarkEnd w:id="14"/>
      <w:r w:rsidRPr="009A34A6">
        <w:rPr>
          <w:rFonts w:ascii="Myriad Pro" w:hAnsi="Myriad Pro"/>
          <w:b/>
          <w:i/>
        </w:rPr>
        <w:t xml:space="preserve"> </w:t>
      </w:r>
    </w:p>
    <w:p w:rsidR="008B75AD" w:rsidRDefault="00697C90" w:rsidP="00636B72">
      <w:pPr>
        <w:spacing w:after="160" w:line="276" w:lineRule="auto"/>
        <w:rPr>
          <w:rFonts w:ascii="Myriad Pro" w:eastAsiaTheme="minorHAnsi" w:hAnsi="Myriad Pro" w:cs="Calibri"/>
        </w:rPr>
      </w:pPr>
      <w:r w:rsidRPr="0001169E">
        <w:rPr>
          <w:rFonts w:ascii="Myriad Pro" w:eastAsiaTheme="minorHAnsi" w:hAnsi="Myriad Pro" w:cs="Calibri"/>
        </w:rPr>
        <w:t xml:space="preserve">This project serves mainly the students </w:t>
      </w:r>
      <w:r w:rsidR="00457CDE" w:rsidRPr="0001169E">
        <w:rPr>
          <w:rFonts w:ascii="Myriad Pro" w:eastAsiaTheme="minorHAnsi" w:hAnsi="Myriad Pro" w:cs="Calibri"/>
        </w:rPr>
        <w:t>in the Gaza Strip, where the project will benefit directly or indirectly</w:t>
      </w:r>
      <w:r w:rsidR="00AF0640" w:rsidRPr="0001169E">
        <w:rPr>
          <w:rFonts w:ascii="Myriad Pro" w:eastAsiaTheme="minorHAnsi" w:hAnsi="Myriad Pro" w:cs="Calibri"/>
        </w:rPr>
        <w:t xml:space="preserve"> 253,263 students (121,286 boys and 131,977 girls)</w:t>
      </w:r>
      <w:r w:rsidR="00457CDE" w:rsidRPr="0001169E">
        <w:rPr>
          <w:rFonts w:ascii="Myriad Pro" w:eastAsiaTheme="minorHAnsi" w:hAnsi="Myriad Pro" w:cs="Calibri"/>
        </w:rPr>
        <w:t xml:space="preserve"> attending 397 governmental school across the Gaza Strip in the 2017/2018 academic year, in addition to 66150 pre-school children (34015 boys and 32135 girls) at 638 KGs across the Gaza Strip.</w:t>
      </w:r>
      <w:r w:rsidR="00457CDE" w:rsidRPr="00457CDE">
        <w:rPr>
          <w:rFonts w:ascii="Myriad Pro" w:eastAsiaTheme="minorHAnsi" w:hAnsi="Myriad Pro" w:cs="Calibri"/>
        </w:rPr>
        <w:t xml:space="preserve"> </w:t>
      </w:r>
      <w:r w:rsidR="00AF0640">
        <w:rPr>
          <w:rFonts w:ascii="Myriad Pro" w:eastAsiaTheme="minorHAnsi" w:hAnsi="Myriad Pro" w:cs="Calibri"/>
        </w:rPr>
        <w:t>In particular, t</w:t>
      </w:r>
      <w:r w:rsidR="00AF0640" w:rsidRPr="00C85C2C">
        <w:rPr>
          <w:rFonts w:ascii="Myriad Pro" w:eastAsiaTheme="minorHAnsi" w:hAnsi="Myriad Pro" w:cs="Calibri"/>
        </w:rPr>
        <w:t xml:space="preserve">he proposed schools were identified as most urgent by the MoEHE in the different governorates to meet increased demand of students' population in the targeted communities. </w:t>
      </w:r>
      <w:r w:rsidR="00AF0640" w:rsidRPr="0001169E">
        <w:rPr>
          <w:rFonts w:ascii="Myriad Pro" w:eastAsiaTheme="minorHAnsi" w:hAnsi="Myriad Pro" w:cs="Calibri"/>
        </w:rPr>
        <w:t>The four governorates are inhabited by 75% of Gaza population and comprise around 116,234 students at the 197 governmental schools.</w:t>
      </w:r>
      <w:r w:rsidR="00272EE4" w:rsidRPr="0001169E">
        <w:rPr>
          <w:rFonts w:ascii="Myriad Pro" w:eastAsiaTheme="minorHAnsi" w:hAnsi="Myriad Pro" w:cs="Calibri"/>
        </w:rPr>
        <w:t xml:space="preserve"> Overcrowding rates is high in these communities, particularly in West Gaza and Rafah with crowding rates of 39.5 and 36.6 respectively, with an overall crowding rate of 37.2 students per classroom in the four areas. </w:t>
      </w:r>
      <w:r w:rsidR="008B75AD" w:rsidRPr="007310B2">
        <w:rPr>
          <w:rFonts w:ascii="Myriad Pro" w:eastAsiaTheme="minorHAnsi" w:hAnsi="Myriad Pro" w:cs="Calibri"/>
        </w:rPr>
        <w:t xml:space="preserve">With the construction of the four </w:t>
      </w:r>
      <w:r w:rsidR="009A34A6">
        <w:rPr>
          <w:rFonts w:ascii="Myriad Pro" w:eastAsiaTheme="minorHAnsi" w:hAnsi="Myriad Pro" w:cs="Calibri"/>
        </w:rPr>
        <w:t xml:space="preserve">new </w:t>
      </w:r>
      <w:r w:rsidR="008B75AD" w:rsidRPr="007310B2">
        <w:rPr>
          <w:rFonts w:ascii="Myriad Pro" w:eastAsiaTheme="minorHAnsi" w:hAnsi="Myriad Pro" w:cs="Calibri"/>
        </w:rPr>
        <w:t xml:space="preserve">schools (comprising 96 classrooms), </w:t>
      </w:r>
      <w:r w:rsidR="009A34A6">
        <w:rPr>
          <w:rFonts w:ascii="Myriad Pro" w:eastAsiaTheme="minorHAnsi" w:hAnsi="Myriad Pro" w:cs="Calibri"/>
        </w:rPr>
        <w:t xml:space="preserve">and addition of 119 classrooms in 10 school extensions, </w:t>
      </w:r>
      <w:r w:rsidR="008B75AD" w:rsidRPr="007310B2">
        <w:rPr>
          <w:rFonts w:ascii="Myriad Pro" w:eastAsiaTheme="minorHAnsi" w:hAnsi="Myriad Pro" w:cs="Calibri"/>
        </w:rPr>
        <w:t>the overall crowding rate in the four governorates will fall into 3</w:t>
      </w:r>
      <w:r w:rsidR="009A34A6">
        <w:rPr>
          <w:rFonts w:ascii="Myriad Pro" w:eastAsiaTheme="minorHAnsi" w:hAnsi="Myriad Pro" w:cs="Calibri"/>
        </w:rPr>
        <w:t>7.7</w:t>
      </w:r>
      <w:r w:rsidR="008B75AD" w:rsidRPr="007310B2">
        <w:rPr>
          <w:rFonts w:ascii="Myriad Pro" w:eastAsiaTheme="minorHAnsi" w:hAnsi="Myriad Pro" w:cs="Calibri"/>
        </w:rPr>
        <w:t xml:space="preserve"> students. The total number of current classrooms in the targeted governorates is 3,128, where upon the construction of </w:t>
      </w:r>
      <w:r w:rsidR="009A34A6">
        <w:rPr>
          <w:rFonts w:ascii="Myriad Pro" w:eastAsiaTheme="minorHAnsi" w:hAnsi="Myriad Pro" w:cs="Calibri"/>
        </w:rPr>
        <w:t>215</w:t>
      </w:r>
      <w:r w:rsidR="008B75AD" w:rsidRPr="007310B2">
        <w:rPr>
          <w:rFonts w:ascii="Myriad Pro" w:eastAsiaTheme="minorHAnsi" w:hAnsi="Myriad Pro" w:cs="Calibri"/>
        </w:rPr>
        <w:t xml:space="preserve"> additional classrooms, more space will be provided in the schools' capacity to serve students. Such contribution of the proposed project will have positive impact on the entire student population in </w:t>
      </w:r>
      <w:r w:rsidR="009A34A6">
        <w:rPr>
          <w:rFonts w:ascii="Myriad Pro" w:eastAsiaTheme="minorHAnsi" w:hAnsi="Myriad Pro" w:cs="Calibri"/>
        </w:rPr>
        <w:t>the Gaza Strip, particularly the targeted governorates</w:t>
      </w:r>
      <w:r w:rsidR="008B75AD" w:rsidRPr="007310B2">
        <w:rPr>
          <w:rFonts w:ascii="Myriad Pro" w:eastAsiaTheme="minorHAnsi" w:hAnsi="Myriad Pro" w:cs="Calibri"/>
        </w:rPr>
        <w:t xml:space="preserve">. </w:t>
      </w:r>
    </w:p>
    <w:p w:rsidR="005A4FCC" w:rsidRPr="00177074" w:rsidRDefault="005A4FCC" w:rsidP="00636B72">
      <w:pPr>
        <w:pStyle w:val="ListParagraph"/>
        <w:numPr>
          <w:ilvl w:val="0"/>
          <w:numId w:val="19"/>
        </w:numPr>
        <w:spacing w:before="240" w:after="240" w:line="276" w:lineRule="auto"/>
        <w:jc w:val="both"/>
        <w:rPr>
          <w:rFonts w:ascii="Myriad Pro" w:hAnsi="Myriad Pro"/>
          <w:b/>
          <w:i/>
        </w:rPr>
      </w:pPr>
      <w:r w:rsidRPr="00177074">
        <w:rPr>
          <w:rFonts w:ascii="Myriad Pro" w:hAnsi="Myriad Pro"/>
          <w:b/>
          <w:i/>
        </w:rPr>
        <w:t>Resources Required to Achieve the Expected Results</w:t>
      </w:r>
    </w:p>
    <w:p w:rsidR="0042667D" w:rsidRPr="00E6365C" w:rsidRDefault="005A4FCC" w:rsidP="00636B72">
      <w:pPr>
        <w:spacing w:line="276" w:lineRule="auto"/>
        <w:rPr>
          <w:rFonts w:ascii="Myriad Pro" w:hAnsi="Myriad Pro"/>
        </w:rPr>
      </w:pPr>
      <w:r w:rsidRPr="00177074">
        <w:rPr>
          <w:rFonts w:ascii="Myriad Pro" w:hAnsi="Myriad Pro"/>
        </w:rPr>
        <w:lastRenderedPageBreak/>
        <w:t xml:space="preserve">A total budget of USD </w:t>
      </w:r>
      <w:r w:rsidR="00E6365C" w:rsidRPr="00E6365C">
        <w:rPr>
          <w:rFonts w:ascii="Myriad Pro" w:hAnsi="Myriad Pro"/>
        </w:rPr>
        <w:t>22,467,160</w:t>
      </w:r>
      <w:r w:rsidR="00E6365C">
        <w:rPr>
          <w:rFonts w:ascii="Myriad Pro" w:hAnsi="Myriad Pro"/>
        </w:rPr>
        <w:t xml:space="preserve"> </w:t>
      </w:r>
      <w:r w:rsidRPr="00177074">
        <w:rPr>
          <w:rFonts w:ascii="Myriad Pro" w:hAnsi="Myriad Pro"/>
        </w:rPr>
        <w:t xml:space="preserve">is required to fully implement the proposed </w:t>
      </w:r>
      <w:r w:rsidR="0042667D">
        <w:rPr>
          <w:rFonts w:ascii="Myriad Pro" w:hAnsi="Myriad Pro"/>
        </w:rPr>
        <w:t xml:space="preserve">Project </w:t>
      </w:r>
      <w:r w:rsidRPr="00177074">
        <w:rPr>
          <w:rFonts w:ascii="Myriad Pro" w:hAnsi="Myriad Pro"/>
        </w:rPr>
        <w:t xml:space="preserve">activities and achieve the desired results. UNDP will utilize its expertise and resources for the optimal implementation of the </w:t>
      </w:r>
      <w:r w:rsidR="0042667D">
        <w:rPr>
          <w:rFonts w:ascii="Myriad Pro" w:hAnsi="Myriad Pro"/>
        </w:rPr>
        <w:t>project</w:t>
      </w:r>
      <w:r w:rsidRPr="00177074">
        <w:rPr>
          <w:rFonts w:ascii="Myriad Pro" w:hAnsi="Myriad Pro"/>
        </w:rPr>
        <w:t xml:space="preserve"> </w:t>
      </w:r>
      <w:r>
        <w:rPr>
          <w:rFonts w:ascii="Myriad Pro" w:hAnsi="Myriad Pro"/>
        </w:rPr>
        <w:t xml:space="preserve">activities. The </w:t>
      </w:r>
      <w:r w:rsidRPr="00177074">
        <w:rPr>
          <w:rFonts w:ascii="Myriad Pro" w:hAnsi="Myriad Pro"/>
        </w:rPr>
        <w:t xml:space="preserve">budget </w:t>
      </w:r>
      <w:r w:rsidR="008229EC">
        <w:rPr>
          <w:rFonts w:ascii="Myriad Pro" w:hAnsi="Myriad Pro"/>
        </w:rPr>
        <w:t xml:space="preserve">section shows detailed </w:t>
      </w:r>
      <w:r w:rsidRPr="00177074">
        <w:rPr>
          <w:rFonts w:ascii="Myriad Pro" w:hAnsi="Myriad Pro"/>
        </w:rPr>
        <w:t xml:space="preserve">breakdown </w:t>
      </w:r>
      <w:r w:rsidR="008229EC">
        <w:rPr>
          <w:rFonts w:ascii="Myriad Pro" w:hAnsi="Myriad Pro"/>
        </w:rPr>
        <w:t xml:space="preserve">of the </w:t>
      </w:r>
      <w:r>
        <w:rPr>
          <w:rFonts w:ascii="Myriad Pro" w:hAnsi="Myriad Pro"/>
        </w:rPr>
        <w:t>main budget items per the plan</w:t>
      </w:r>
      <w:r w:rsidR="00137D91">
        <w:rPr>
          <w:rFonts w:ascii="Myriad Pro" w:hAnsi="Myriad Pro"/>
        </w:rPr>
        <w:t>n</w:t>
      </w:r>
      <w:r>
        <w:rPr>
          <w:rFonts w:ascii="Myriad Pro" w:hAnsi="Myriad Pro"/>
        </w:rPr>
        <w:t xml:space="preserve">ed activities: </w:t>
      </w:r>
    </w:p>
    <w:p w:rsidR="005A4FCC" w:rsidRPr="00B80472" w:rsidRDefault="005A4FCC" w:rsidP="00636B72">
      <w:pPr>
        <w:pStyle w:val="ListParagraph"/>
        <w:numPr>
          <w:ilvl w:val="0"/>
          <w:numId w:val="19"/>
        </w:numPr>
        <w:spacing w:before="240" w:after="240" w:line="276" w:lineRule="auto"/>
        <w:jc w:val="both"/>
        <w:rPr>
          <w:rFonts w:ascii="Myriad Pro" w:hAnsi="Myriad Pro"/>
          <w:b/>
          <w:i/>
        </w:rPr>
      </w:pPr>
      <w:r w:rsidRPr="00B80472">
        <w:rPr>
          <w:rFonts w:ascii="Myriad Pro" w:hAnsi="Myriad Pro"/>
          <w:b/>
          <w:i/>
        </w:rPr>
        <w:t>Partnerships</w:t>
      </w:r>
      <w:r>
        <w:rPr>
          <w:rFonts w:ascii="Myriad Pro" w:hAnsi="Myriad Pro"/>
          <w:b/>
          <w:i/>
        </w:rPr>
        <w:t xml:space="preserve">: </w:t>
      </w:r>
    </w:p>
    <w:p w:rsidR="002D0167" w:rsidRPr="002D0167" w:rsidRDefault="005A4FCC" w:rsidP="00636B72">
      <w:pPr>
        <w:autoSpaceDE w:val="0"/>
        <w:autoSpaceDN w:val="0"/>
        <w:adjustRightInd w:val="0"/>
        <w:spacing w:after="0" w:line="276" w:lineRule="auto"/>
        <w:rPr>
          <w:rFonts w:ascii="Myriad Pro" w:eastAsiaTheme="minorHAnsi" w:hAnsi="Myriad Pro" w:cs="Corbel"/>
          <w:szCs w:val="22"/>
          <w:lang w:val="en-US"/>
        </w:rPr>
      </w:pPr>
      <w:r w:rsidRPr="00177074">
        <w:rPr>
          <w:rFonts w:ascii="Myriad Pro" w:eastAsiaTheme="minorHAnsi" w:hAnsi="Myriad Pro" w:cs="Corbel"/>
          <w:szCs w:val="22"/>
          <w:lang w:val="en-US"/>
        </w:rPr>
        <w:t>UNDP/PAPP technical team will be working in close cooperation with</w:t>
      </w:r>
      <w:r>
        <w:rPr>
          <w:rFonts w:ascii="Myriad Pro" w:eastAsiaTheme="minorHAnsi" w:hAnsi="Myriad Pro" w:cs="Corbel"/>
          <w:szCs w:val="22"/>
          <w:lang w:val="en-US"/>
        </w:rPr>
        <w:t xml:space="preserve"> a</w:t>
      </w:r>
      <w:r w:rsidRPr="00177074">
        <w:rPr>
          <w:rFonts w:ascii="Myriad Pro" w:eastAsiaTheme="minorHAnsi" w:hAnsi="Myriad Pro" w:cs="Corbel"/>
          <w:szCs w:val="22"/>
          <w:lang w:val="en-US"/>
        </w:rPr>
        <w:t xml:space="preserve"> </w:t>
      </w:r>
      <w:r>
        <w:rPr>
          <w:rFonts w:ascii="Myriad Pro" w:eastAsiaTheme="minorHAnsi" w:hAnsi="Myriad Pro" w:cs="Corbel"/>
          <w:szCs w:val="22"/>
          <w:lang w:val="en-US"/>
        </w:rPr>
        <w:t>broad range of stakeholders of</w:t>
      </w:r>
      <w:r w:rsidRPr="00177074">
        <w:rPr>
          <w:rFonts w:ascii="Myriad Pro" w:eastAsiaTheme="minorHAnsi" w:hAnsi="Myriad Pro" w:cs="Corbel"/>
          <w:szCs w:val="22"/>
          <w:lang w:val="en-US"/>
        </w:rPr>
        <w:t xml:space="preserve"> concerned </w:t>
      </w:r>
      <w:r>
        <w:rPr>
          <w:rFonts w:ascii="Myriad Pro" w:eastAsiaTheme="minorHAnsi" w:hAnsi="Myriad Pro" w:cs="Corbel"/>
          <w:szCs w:val="22"/>
          <w:lang w:val="en-US"/>
        </w:rPr>
        <w:t xml:space="preserve">national stakeholders. Partnerships will be established particularly with, </w:t>
      </w:r>
      <w:r w:rsidRPr="00D07C0C">
        <w:rPr>
          <w:rFonts w:ascii="Myriad Pro" w:eastAsia="Calibri" w:hAnsi="Myriad Pro" w:cs="SegoeUI"/>
          <w:szCs w:val="22"/>
          <w:lang w:val="en-US"/>
        </w:rPr>
        <w:t>Ministry of Education and Higher Education (MoEHE), Palestinian Energy Authority (PEA)</w:t>
      </w:r>
      <w:r w:rsidR="0042667D">
        <w:rPr>
          <w:rFonts w:ascii="Myriad Pro" w:eastAsia="Calibri" w:hAnsi="Myriad Pro" w:cs="SegoeUI"/>
          <w:szCs w:val="22"/>
          <w:lang w:val="en-US"/>
        </w:rPr>
        <w:t xml:space="preserve">, </w:t>
      </w:r>
      <w:r>
        <w:rPr>
          <w:rFonts w:ascii="Myriad Pro" w:eastAsia="Calibri" w:hAnsi="Myriad Pro" w:cs="SegoeUI"/>
          <w:szCs w:val="22"/>
          <w:lang w:val="en-US"/>
        </w:rPr>
        <w:t xml:space="preserve">and other relevant parties and </w:t>
      </w:r>
      <w:r w:rsidRPr="002D0167">
        <w:rPr>
          <w:rFonts w:ascii="Myriad Pro" w:eastAsiaTheme="minorHAnsi" w:hAnsi="Myriad Pro" w:cs="Corbel"/>
          <w:szCs w:val="22"/>
          <w:lang w:val="en-US"/>
        </w:rPr>
        <w:t>private sector.</w:t>
      </w:r>
      <w:r w:rsidRPr="00177074">
        <w:rPr>
          <w:rFonts w:ascii="Myriad Pro" w:eastAsiaTheme="minorHAnsi" w:hAnsi="Myriad Pro" w:cs="Corbel"/>
          <w:szCs w:val="22"/>
          <w:lang w:val="en-US"/>
        </w:rPr>
        <w:t xml:space="preserve">  The </w:t>
      </w:r>
      <w:r w:rsidR="0042667D">
        <w:rPr>
          <w:rFonts w:ascii="Myriad Pro" w:eastAsiaTheme="minorHAnsi" w:hAnsi="Myriad Pro" w:cs="Corbel"/>
          <w:szCs w:val="22"/>
          <w:lang w:val="en-US"/>
        </w:rPr>
        <w:t>project</w:t>
      </w:r>
      <w:r w:rsidRPr="00177074">
        <w:rPr>
          <w:rFonts w:ascii="Myriad Pro" w:eastAsiaTheme="minorHAnsi" w:hAnsi="Myriad Pro" w:cs="Corbel"/>
          <w:szCs w:val="22"/>
          <w:lang w:val="en-US"/>
        </w:rPr>
        <w:t xml:space="preserve"> is centered on community and governmental support; thus, the activities design will be based on consultations and inclusion of adequate range of stakeholders at the community level. </w:t>
      </w:r>
      <w:r w:rsidR="002D0167" w:rsidRPr="002D0167">
        <w:rPr>
          <w:rFonts w:ascii="Myriad Pro" w:eastAsiaTheme="minorHAnsi" w:hAnsi="Myriad Pro" w:cs="Corbel"/>
          <w:szCs w:val="22"/>
          <w:lang w:val="en-US"/>
        </w:rPr>
        <w:t>Also, joint partnerships will be established with civil society organizations for the implementation of mental health and e-work components. Other stakeholders who have indirect interest include the private sector including suppliers and reconstruction companies, labourers, and all work force, which will earn an income through the project. Other stakeholders include the stakeholders within the targeted communities, schools’ students and their families.</w:t>
      </w:r>
    </w:p>
    <w:p w:rsidR="00597814" w:rsidRPr="002D0167" w:rsidRDefault="00597814" w:rsidP="00636B72">
      <w:pPr>
        <w:pStyle w:val="ListParagraph"/>
        <w:numPr>
          <w:ilvl w:val="0"/>
          <w:numId w:val="19"/>
        </w:numPr>
        <w:spacing w:before="240" w:after="240" w:line="276" w:lineRule="auto"/>
        <w:jc w:val="both"/>
        <w:rPr>
          <w:rFonts w:ascii="Myriad Pro" w:hAnsi="Myriad Pro"/>
          <w:b/>
          <w:i/>
        </w:rPr>
      </w:pPr>
      <w:bookmarkStart w:id="15" w:name="_Toc487460426"/>
      <w:r w:rsidRPr="002D0167">
        <w:rPr>
          <w:rFonts w:ascii="Myriad Pro" w:hAnsi="Myriad Pro"/>
          <w:b/>
          <w:i/>
        </w:rPr>
        <w:t>Stakeholders’ Engagement</w:t>
      </w:r>
      <w:bookmarkEnd w:id="15"/>
      <w:r w:rsidRPr="002D0167">
        <w:rPr>
          <w:rFonts w:ascii="Myriad Pro" w:hAnsi="Myriad Pro"/>
          <w:b/>
          <w:i/>
        </w:rPr>
        <w:t xml:space="preserve"> </w:t>
      </w:r>
    </w:p>
    <w:p w:rsidR="00597814" w:rsidRPr="002D0167" w:rsidRDefault="00597814" w:rsidP="00636B72">
      <w:pPr>
        <w:spacing w:line="276" w:lineRule="auto"/>
        <w:rPr>
          <w:rFonts w:ascii="Myriad Pro" w:eastAsiaTheme="minorHAnsi" w:hAnsi="Myriad Pro" w:cs="Univers-45Light"/>
        </w:rPr>
      </w:pPr>
      <w:r w:rsidRPr="002D0167">
        <w:rPr>
          <w:rFonts w:ascii="Myriad Pro" w:eastAsiaTheme="minorHAnsi" w:hAnsi="Myriad Pro" w:cs="Univers-45Light"/>
        </w:rPr>
        <w:t xml:space="preserve">One of the UNDP’s approaches is to strengthen social networks, community ties, and build social organization to increase communities’ access to external resources and power, with the objective of increasing the community’s sense of ownership for public projects. UNDP’s </w:t>
      </w:r>
      <w:r w:rsidR="00C1733D" w:rsidRPr="002D0167">
        <w:rPr>
          <w:rFonts w:ascii="Myriad Pro" w:eastAsiaTheme="minorHAnsi" w:hAnsi="Myriad Pro" w:cs="Univers-45Light"/>
        </w:rPr>
        <w:t xml:space="preserve">team </w:t>
      </w:r>
      <w:r w:rsidRPr="002D0167">
        <w:rPr>
          <w:rFonts w:ascii="Myriad Pro" w:eastAsiaTheme="minorHAnsi" w:hAnsi="Myriad Pro" w:cs="Univers-45Light"/>
        </w:rPr>
        <w:t xml:space="preserve">listen to community members’ concerns and </w:t>
      </w:r>
      <w:r w:rsidR="00C1733D" w:rsidRPr="002D0167">
        <w:rPr>
          <w:rFonts w:ascii="Myriad Pro" w:eastAsiaTheme="minorHAnsi" w:hAnsi="Myriad Pro" w:cs="Univers-45Light"/>
        </w:rPr>
        <w:t xml:space="preserve">address any relevant issues in the </w:t>
      </w:r>
      <w:r w:rsidRPr="002D0167">
        <w:rPr>
          <w:rFonts w:ascii="Myriad Pro" w:eastAsiaTheme="minorHAnsi" w:hAnsi="Myriad Pro" w:cs="Univers-45Light"/>
        </w:rPr>
        <w:t xml:space="preserve">the implementation. A significant body of reference will be the “student’s guardians”. Usually, school management consults with student parents’ representatives on different issues related to student affairs. UNDP will consider having consultative communications and feedback on the ongoing projects, particularly, on issues related to enhancing natural resilience. </w:t>
      </w:r>
    </w:p>
    <w:p w:rsidR="00597814" w:rsidRPr="002D0167" w:rsidRDefault="00597814" w:rsidP="00636B72">
      <w:pPr>
        <w:spacing w:line="276" w:lineRule="auto"/>
        <w:rPr>
          <w:rFonts w:ascii="Myriad Pro" w:eastAsiaTheme="minorHAnsi" w:hAnsi="Myriad Pro" w:cs="Univers-45Light"/>
        </w:rPr>
      </w:pPr>
      <w:r w:rsidRPr="002D0167">
        <w:rPr>
          <w:rFonts w:ascii="Myriad Pro" w:eastAsiaTheme="minorHAnsi" w:hAnsi="Myriad Pro" w:cs="Univers-45Light"/>
        </w:rPr>
        <w:t xml:space="preserve">They will also consult on any concerns they might have on the commencement of the construction and if it is adequate to the general interest of community or requires changing period.  Once the contractual process is completed, UNDP’s contractors will work with the communities, with schools’ students to increase their awareness about expected works, period, and the developments that will take place. This will be an excellent time of building trust and ownership with the most important beneficiaries of the project. </w:t>
      </w:r>
    </w:p>
    <w:p w:rsidR="00597814" w:rsidRPr="002D0167" w:rsidRDefault="00597814" w:rsidP="00636B72">
      <w:pPr>
        <w:spacing w:after="0" w:line="276" w:lineRule="auto"/>
        <w:rPr>
          <w:rFonts w:ascii="Myriad Pro" w:eastAsiaTheme="minorHAnsi" w:hAnsi="Myriad Pro" w:cs="Univers-45Light"/>
        </w:rPr>
      </w:pPr>
      <w:r w:rsidRPr="002D0167">
        <w:rPr>
          <w:rFonts w:ascii="Myriad Pro" w:eastAsiaTheme="minorHAnsi" w:hAnsi="Myriad Pro" w:cs="Univers-45Light"/>
        </w:rPr>
        <w:t>Communication and coordination with stakeholders will not stop there. It will be a continuous process that aims to ensure adequate interaction between UNDP and the stakeholders/community. As part of its standard way of operating, UNDP systematically holds consultations with governmental and non-governmental stakeholders at all phases of program design and implementation. It is expected that during the inception phase of the program, several such consultations will also be held, bringing together all relevant public and other stakeholders to ensure a continuous exchange and ownership.</w:t>
      </w:r>
    </w:p>
    <w:p w:rsidR="00597814" w:rsidRPr="00BF7AB9" w:rsidRDefault="00597814" w:rsidP="00636B72">
      <w:pPr>
        <w:pStyle w:val="ListParagraph"/>
        <w:numPr>
          <w:ilvl w:val="0"/>
          <w:numId w:val="19"/>
        </w:numPr>
        <w:spacing w:before="240" w:after="240" w:line="276" w:lineRule="auto"/>
        <w:jc w:val="both"/>
        <w:rPr>
          <w:rFonts w:ascii="Myriad Pro" w:hAnsi="Myriad Pro"/>
          <w:b/>
          <w:i/>
        </w:rPr>
      </w:pPr>
      <w:bookmarkStart w:id="16" w:name="_Toc487460427"/>
      <w:r w:rsidRPr="00BF7AB9">
        <w:rPr>
          <w:rFonts w:ascii="Myriad Pro" w:hAnsi="Myriad Pro"/>
          <w:b/>
          <w:i/>
        </w:rPr>
        <w:t>Gender Mainstreaming</w:t>
      </w:r>
      <w:bookmarkEnd w:id="16"/>
    </w:p>
    <w:p w:rsidR="00597814" w:rsidRPr="00F31D5C" w:rsidRDefault="00597814" w:rsidP="00636B72">
      <w:pPr>
        <w:spacing w:after="0" w:line="276" w:lineRule="auto"/>
        <w:rPr>
          <w:rFonts w:ascii="Myriad Pro" w:hAnsi="Myriad Pro" w:cs="Arial"/>
          <w:szCs w:val="22"/>
          <w:lang w:val="en-US"/>
        </w:rPr>
      </w:pPr>
      <w:r w:rsidRPr="00C90F85">
        <w:rPr>
          <w:rFonts w:ascii="Myriad Pro" w:hAnsi="Myriad Pro" w:cs="Arial"/>
          <w:szCs w:val="22"/>
          <w:lang w:val="en-US"/>
        </w:rPr>
        <w:t xml:space="preserve">Gender has been taken into consideration, in terms of the project design. UNDP uses a Gender Marker to ensure that the constructed facilities are gender sensitive and adequate for disabled </w:t>
      </w:r>
      <w:r w:rsidRPr="00C90F85">
        <w:rPr>
          <w:rFonts w:ascii="Myriad Pro" w:hAnsi="Myriad Pro" w:cs="Arial"/>
          <w:szCs w:val="22"/>
          <w:lang w:val="en-US"/>
        </w:rPr>
        <w:lastRenderedPageBreak/>
        <w:t>people. UNDP supports the development of gender-balanced schools so as to bring schools closer to communities for the purposes of ensuring access for girls. Based on the scope of work, two out of the four schools of the intervention will serve girls</w:t>
      </w:r>
      <w:r w:rsidR="00BF7AB9" w:rsidRPr="00C90F85">
        <w:rPr>
          <w:rFonts w:ascii="Myriad Pro" w:hAnsi="Myriad Pro" w:cs="Arial"/>
          <w:szCs w:val="22"/>
          <w:lang w:val="en-US"/>
        </w:rPr>
        <w:t xml:space="preserve"> and </w:t>
      </w:r>
      <w:r w:rsidR="00C90F85" w:rsidRPr="00C90F85">
        <w:rPr>
          <w:rFonts w:ascii="Myriad Pro" w:hAnsi="Myriad Pro" w:cs="Arial"/>
          <w:szCs w:val="22"/>
          <w:lang w:val="en-US"/>
        </w:rPr>
        <w:t xml:space="preserve">for </w:t>
      </w:r>
      <w:r w:rsidR="008B2CCF" w:rsidRPr="00C90F85">
        <w:rPr>
          <w:rFonts w:ascii="Myriad Pro" w:hAnsi="Myriad Pro" w:cs="Arial"/>
          <w:szCs w:val="22"/>
          <w:lang w:val="en-US"/>
        </w:rPr>
        <w:t>school extensions</w:t>
      </w:r>
      <w:r w:rsidR="00C90F85" w:rsidRPr="00C90F85">
        <w:rPr>
          <w:rFonts w:ascii="Myriad Pro" w:hAnsi="Myriad Pro" w:cs="Arial"/>
          <w:szCs w:val="22"/>
          <w:lang w:val="en-US"/>
        </w:rPr>
        <w:t xml:space="preserve"> including 38 classrooms for girls, 45 for boys and 36 for co-education.</w:t>
      </w:r>
      <w:r w:rsidRPr="00C90F85">
        <w:rPr>
          <w:rFonts w:ascii="Myriad Pro" w:hAnsi="Myriad Pro" w:cs="Arial"/>
          <w:szCs w:val="22"/>
          <w:lang w:val="en-US"/>
        </w:rPr>
        <w:t xml:space="preserve"> On the other hand, equal opportunity will be availed for female engineers to be part of the project team with most of the fresh engineers recruited in the projects will be females and the senior manag</w:t>
      </w:r>
      <w:r w:rsidR="00C90F85" w:rsidRPr="00C90F85">
        <w:rPr>
          <w:rFonts w:ascii="Myriad Pro" w:hAnsi="Myriad Pro" w:cs="Arial"/>
          <w:szCs w:val="22"/>
          <w:lang w:val="en-US"/>
        </w:rPr>
        <w:t>ement of the project are female</w:t>
      </w:r>
      <w:r w:rsidRPr="00C90F85">
        <w:rPr>
          <w:rFonts w:ascii="Myriad Pro" w:hAnsi="Myriad Pro" w:cs="Arial"/>
          <w:szCs w:val="22"/>
          <w:lang w:val="en-US"/>
        </w:rPr>
        <w:t xml:space="preserve"> (the team leader). Finally, in the </w:t>
      </w:r>
      <w:r w:rsidR="00C90F85" w:rsidRPr="00C90F85">
        <w:rPr>
          <w:rFonts w:ascii="Myriad Pro" w:hAnsi="Myriad Pro" w:cs="Arial"/>
          <w:szCs w:val="22"/>
          <w:lang w:val="en-US"/>
        </w:rPr>
        <w:t xml:space="preserve">E-work component, </w:t>
      </w:r>
      <w:r w:rsidRPr="00C90F85">
        <w:rPr>
          <w:rFonts w:ascii="Myriad Pro" w:hAnsi="Myriad Pro" w:cs="Arial"/>
          <w:szCs w:val="22"/>
          <w:lang w:val="en-US"/>
        </w:rPr>
        <w:t>gender</w:t>
      </w:r>
      <w:r w:rsidR="00C90F85" w:rsidRPr="00C90F85">
        <w:rPr>
          <w:rFonts w:ascii="Myriad Pro" w:hAnsi="Myriad Pro" w:cs="Arial"/>
          <w:szCs w:val="22"/>
          <w:lang w:val="en-US"/>
        </w:rPr>
        <w:t xml:space="preserve"> equality will </w:t>
      </w:r>
      <w:r w:rsidR="00C90F85">
        <w:rPr>
          <w:rFonts w:ascii="Myriad Pro" w:hAnsi="Myriad Pro" w:cs="Arial"/>
          <w:szCs w:val="22"/>
          <w:lang w:val="en-US"/>
        </w:rPr>
        <w:t xml:space="preserve">be </w:t>
      </w:r>
      <w:r w:rsidR="00C90F85" w:rsidRPr="00C90F85">
        <w:rPr>
          <w:rFonts w:ascii="Myriad Pro" w:hAnsi="Myriad Pro" w:cs="Arial"/>
          <w:szCs w:val="22"/>
          <w:lang w:val="en-US"/>
        </w:rPr>
        <w:t xml:space="preserve">ensured through targeting female and male graduates. </w:t>
      </w:r>
    </w:p>
    <w:p w:rsidR="005A4FCC" w:rsidRPr="00F31D5C" w:rsidRDefault="005A4FCC" w:rsidP="00636B72">
      <w:pPr>
        <w:pStyle w:val="ListParagraph"/>
        <w:numPr>
          <w:ilvl w:val="0"/>
          <w:numId w:val="19"/>
        </w:numPr>
        <w:spacing w:before="240" w:after="240" w:line="276" w:lineRule="auto"/>
        <w:jc w:val="both"/>
        <w:rPr>
          <w:rFonts w:ascii="Myriad Pro" w:hAnsi="Myriad Pro"/>
          <w:b/>
          <w:i/>
        </w:rPr>
      </w:pPr>
      <w:r w:rsidRPr="00F31D5C">
        <w:rPr>
          <w:rFonts w:ascii="Myriad Pro" w:hAnsi="Myriad Pro"/>
          <w:b/>
          <w:i/>
        </w:rPr>
        <w:t>Sustainability and Scaling Up</w:t>
      </w:r>
    </w:p>
    <w:p w:rsidR="00F31D5C" w:rsidRPr="00F31D5C" w:rsidRDefault="00F35F1A" w:rsidP="00636B72">
      <w:pPr>
        <w:spacing w:after="200" w:line="276" w:lineRule="auto"/>
        <w:contextualSpacing/>
        <w:rPr>
          <w:rFonts w:ascii="Myriad Pro" w:hAnsi="Myriad Pro" w:cs="Arial"/>
        </w:rPr>
      </w:pPr>
      <w:r w:rsidRPr="00F31D5C">
        <w:rPr>
          <w:rFonts w:ascii="Myriad Pro" w:hAnsi="Myriad Pro" w:cs="Arial"/>
        </w:rPr>
        <w:t xml:space="preserve">Right to Education: Development of Education Sector </w:t>
      </w:r>
      <w:r w:rsidR="00C379BB" w:rsidRPr="00F31D5C">
        <w:rPr>
          <w:rFonts w:ascii="Myriad Pro" w:hAnsi="Myriad Pro" w:cs="Arial"/>
        </w:rPr>
        <w:t>comprises complimentary interventions enhance the sustainability and optimal operation of the educational sector in the Gaza Strip. The provision of additional schools and classrooms would improve and sustain the provision of quality educational services to around 253,263 students</w:t>
      </w:r>
      <w:r w:rsidR="00024ED7" w:rsidRPr="00F31D5C">
        <w:rPr>
          <w:rFonts w:ascii="Myriad Pro" w:hAnsi="Myriad Pro" w:cs="Arial"/>
        </w:rPr>
        <w:t xml:space="preserve"> (121,286 boys and 131,977 girls) attending</w:t>
      </w:r>
      <w:r w:rsidR="00C379BB" w:rsidRPr="00F31D5C">
        <w:rPr>
          <w:rFonts w:ascii="Myriad Pro" w:hAnsi="Myriad Pro" w:cs="Arial"/>
        </w:rPr>
        <w:t xml:space="preserve"> public schools across the Gaza Strip. </w:t>
      </w:r>
      <w:r w:rsidR="00A75F83" w:rsidRPr="00F31D5C">
        <w:rPr>
          <w:rFonts w:ascii="Myriad Pro" w:hAnsi="Myriad Pro" w:cs="Arial"/>
        </w:rPr>
        <w:t xml:space="preserve">The </w:t>
      </w:r>
      <w:r w:rsidR="00C379BB" w:rsidRPr="00F31D5C">
        <w:rPr>
          <w:rFonts w:ascii="Myriad Pro" w:hAnsi="Myriad Pro" w:cs="Arial"/>
        </w:rPr>
        <w:t xml:space="preserve">construction of such schools is </w:t>
      </w:r>
      <w:r w:rsidR="00A75F83">
        <w:rPr>
          <w:rFonts w:ascii="Myriad Pro" w:hAnsi="Myriad Pro" w:cs="Arial"/>
        </w:rPr>
        <w:t xml:space="preserve">inspired by principle of child friendly school where the schools are prepared with elements of safety and security, and eco-sustainable infrastructure </w:t>
      </w:r>
      <w:r w:rsidR="00C379BB" w:rsidRPr="00F31D5C">
        <w:rPr>
          <w:rFonts w:ascii="Myriad Pro" w:hAnsi="Myriad Pro" w:cs="Arial"/>
        </w:rPr>
        <w:t xml:space="preserve">which </w:t>
      </w:r>
      <w:r w:rsidR="00A75F83" w:rsidRPr="00F31D5C">
        <w:rPr>
          <w:rFonts w:ascii="Myriad Pro" w:hAnsi="Myriad Pro" w:cs="Arial"/>
        </w:rPr>
        <w:t>includes the application of relevant techniques and features, including: utilization of solar panels for generating green energy; application of low energy lightbulbs; use of Non-toxic or lead-free paints and wood preservatives, sound insulation in the conference hall, utilizing drainage of rain water of roof serving the planted areas…etc. As such, t</w:t>
      </w:r>
      <w:r w:rsidR="005A4FCC" w:rsidRPr="00F31D5C">
        <w:rPr>
          <w:rFonts w:ascii="Myriad Pro" w:hAnsi="Myriad Pro" w:cs="Arial"/>
        </w:rPr>
        <w:t xml:space="preserve">he proposed intervention will provide practical solution to the electricity crisis in the Gaza Strip, particularly the public </w:t>
      </w:r>
      <w:r w:rsidR="00A75F83" w:rsidRPr="00F31D5C">
        <w:rPr>
          <w:rFonts w:ascii="Myriad Pro" w:hAnsi="Myriad Pro" w:cs="Arial"/>
        </w:rPr>
        <w:t xml:space="preserve">schools </w:t>
      </w:r>
      <w:r w:rsidR="005A4FCC" w:rsidRPr="00F31D5C">
        <w:rPr>
          <w:rFonts w:ascii="Myriad Pro" w:hAnsi="Myriad Pro" w:cs="Arial"/>
        </w:rPr>
        <w:t xml:space="preserve">which are usually subject to disruption of operation due to frequent electricity problems in Gaza. </w:t>
      </w:r>
      <w:r w:rsidR="00F31D5C" w:rsidRPr="00F31D5C">
        <w:rPr>
          <w:rFonts w:ascii="Myriad Pro" w:hAnsi="Myriad Pro" w:cs="Arial"/>
        </w:rPr>
        <w:t xml:space="preserve"> </w:t>
      </w:r>
      <w:r>
        <w:rPr>
          <w:rFonts w:ascii="Myriad Pro" w:hAnsi="Myriad Pro" w:cs="Arial"/>
        </w:rPr>
        <w:t xml:space="preserve">The targeted school will be a public property of the MoEHE and will be managed by it, serving around </w:t>
      </w:r>
      <w:r w:rsidR="00F31D5C">
        <w:rPr>
          <w:rFonts w:ascii="Myriad Pro" w:hAnsi="Myriad Pro" w:cs="Arial"/>
        </w:rPr>
        <w:t>11,200</w:t>
      </w:r>
      <w:r>
        <w:rPr>
          <w:rFonts w:ascii="Myriad Pro" w:hAnsi="Myriad Pro" w:cs="Arial"/>
        </w:rPr>
        <w:t xml:space="preserve"> students annually. These schools will be equipped with the necessary resources and equipment to ensure adequate operation and sustainability. </w:t>
      </w:r>
    </w:p>
    <w:p w:rsidR="00AA3D23" w:rsidRPr="00D16866" w:rsidRDefault="00AA3D23" w:rsidP="00636B72">
      <w:pPr>
        <w:spacing w:after="200" w:line="276" w:lineRule="auto"/>
        <w:contextualSpacing/>
        <w:rPr>
          <w:rFonts w:ascii="Myriad Pro" w:hAnsi="Myriad Pro" w:cs="Arial"/>
        </w:rPr>
      </w:pPr>
    </w:p>
    <w:p w:rsidR="00F31D5C" w:rsidRPr="00A75F83" w:rsidRDefault="00F31D5C" w:rsidP="00636B72">
      <w:pPr>
        <w:spacing w:after="200" w:line="276" w:lineRule="auto"/>
        <w:contextualSpacing/>
        <w:rPr>
          <w:rFonts w:ascii="Myriad Pro" w:hAnsi="Myriad Pro" w:cs="MyriadPro-Regular"/>
          <w:lang w:val="en-US"/>
        </w:rPr>
      </w:pPr>
      <w:r w:rsidRPr="00D16866">
        <w:rPr>
          <w:rFonts w:ascii="Myriad Pro" w:hAnsi="Myriad Pro" w:cs="Arial"/>
        </w:rPr>
        <w:t>The Programme can be a good model for replication and scaling up due to its comprehensive approach which combine between</w:t>
      </w:r>
      <w:r w:rsidR="00AA3D23" w:rsidRPr="00D16866">
        <w:rPr>
          <w:rFonts w:ascii="Myriad Pro" w:hAnsi="Myriad Pro" w:cs="Arial"/>
        </w:rPr>
        <w:t xml:space="preserve"> investment in educational infrastructure and human wellbeing</w:t>
      </w:r>
      <w:r w:rsidRPr="00D16866">
        <w:rPr>
          <w:rFonts w:ascii="Myriad Pro" w:hAnsi="Myriad Pro" w:cs="Arial"/>
        </w:rPr>
        <w:t xml:space="preserve">. </w:t>
      </w:r>
      <w:r w:rsidR="00AA3D23" w:rsidRPr="00D16866">
        <w:rPr>
          <w:rFonts w:ascii="Myriad Pro" w:hAnsi="Myriad Pro" w:cs="Arial"/>
        </w:rPr>
        <w:t>In particular, the mental health and e-work interventions</w:t>
      </w:r>
      <w:r w:rsidR="00AA3D23">
        <w:rPr>
          <w:rFonts w:ascii="Myriad Pro" w:hAnsi="Myriad Pro"/>
          <w:iCs/>
        </w:rPr>
        <w:t xml:space="preserve"> have </w:t>
      </w:r>
      <w:r w:rsidR="00767072">
        <w:rPr>
          <w:rFonts w:ascii="Myriad Pro" w:hAnsi="Myriad Pro"/>
          <w:iCs/>
        </w:rPr>
        <w:t xml:space="preserve">a long-term </w:t>
      </w:r>
      <w:r w:rsidR="00AA3D23">
        <w:rPr>
          <w:rFonts w:ascii="Myriad Pro" w:hAnsi="Myriad Pro"/>
          <w:iCs/>
        </w:rPr>
        <w:t>positive impact as they invest in the human capital through improving the health and economic wellbeing being of targeted youth and children. The impact of such interventions is expected to last for</w:t>
      </w:r>
      <w:r w:rsidR="00767072">
        <w:rPr>
          <w:rFonts w:ascii="Myriad Pro" w:hAnsi="Myriad Pro"/>
          <w:iCs/>
        </w:rPr>
        <w:t xml:space="preserve"> long time as they strengthen the resilience of the children and youth to cope with the difficult socio-economic conditions. </w:t>
      </w:r>
    </w:p>
    <w:p w:rsidR="002A7311" w:rsidRPr="00F31D5C" w:rsidRDefault="002A7311" w:rsidP="00636B72">
      <w:pPr>
        <w:spacing w:after="0" w:line="276" w:lineRule="auto"/>
        <w:rPr>
          <w:rFonts w:ascii="Myriad Pro" w:hAnsi="Myriad Pro" w:cs="Arabic Typesetting"/>
          <w:b/>
          <w:bCs/>
          <w:sz w:val="24"/>
          <w:lang w:val="en-US"/>
        </w:rPr>
      </w:pPr>
    </w:p>
    <w:p w:rsidR="002A7311" w:rsidRPr="008F5EE3" w:rsidRDefault="002A7311" w:rsidP="00636B72">
      <w:pPr>
        <w:spacing w:line="276" w:lineRule="auto"/>
        <w:rPr>
          <w:rFonts w:ascii="Myriad Pro" w:hAnsi="Myriad Pro"/>
          <w:color w:val="FF0000"/>
        </w:rPr>
      </w:pPr>
      <w:r w:rsidRPr="008F5EE3">
        <w:rPr>
          <w:rFonts w:ascii="Myriad Pro" w:hAnsi="Myriad Pro"/>
          <w:color w:val="FF0000"/>
        </w:rPr>
        <w:t xml:space="preserve"> </w:t>
      </w:r>
    </w:p>
    <w:p w:rsidR="00F35F1A" w:rsidRPr="008F5EE3" w:rsidRDefault="00F35F1A" w:rsidP="00636B72">
      <w:pPr>
        <w:spacing w:after="200" w:line="276" w:lineRule="auto"/>
        <w:contextualSpacing/>
        <w:rPr>
          <w:rFonts w:ascii="Myriad Pro" w:hAnsi="Myriad Pro" w:cs="Arial"/>
          <w:color w:val="FF0000"/>
          <w:szCs w:val="22"/>
        </w:rPr>
        <w:sectPr w:rsidR="00F35F1A" w:rsidRPr="008F5EE3" w:rsidSect="0042667D">
          <w:footerReference w:type="even" r:id="rId13"/>
          <w:footerReference w:type="default" r:id="rId14"/>
          <w:pgSz w:w="11906" w:h="16838" w:code="9"/>
          <w:pgMar w:top="1440" w:right="1440" w:bottom="1440" w:left="1440" w:header="432" w:footer="432" w:gutter="0"/>
          <w:cols w:space="708"/>
          <w:titlePg/>
          <w:docGrid w:linePitch="360"/>
        </w:sectPr>
      </w:pPr>
    </w:p>
    <w:p w:rsidR="005A4FCC" w:rsidRPr="005B61BD" w:rsidRDefault="005A4FCC" w:rsidP="00636B72">
      <w:pPr>
        <w:pStyle w:val="Heading1"/>
        <w:numPr>
          <w:ilvl w:val="0"/>
          <w:numId w:val="1"/>
        </w:numPr>
        <w:spacing w:line="276" w:lineRule="auto"/>
        <w:rPr>
          <w:rFonts w:ascii="Myriad Pro" w:hAnsi="Myriad Pro"/>
        </w:rPr>
      </w:pPr>
      <w:bookmarkStart w:id="17" w:name="_Toc531778703"/>
      <w:bookmarkStart w:id="18" w:name="_Hlk514235917"/>
      <w:r w:rsidRPr="005B61BD">
        <w:rPr>
          <w:rFonts w:ascii="Myriad Pro" w:hAnsi="Myriad Pro"/>
        </w:rPr>
        <w:lastRenderedPageBreak/>
        <w:t>Results Framework</w:t>
      </w:r>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9"/>
        <w:gridCol w:w="2176"/>
        <w:gridCol w:w="1263"/>
        <w:gridCol w:w="1839"/>
        <w:gridCol w:w="764"/>
        <w:gridCol w:w="1650"/>
        <w:gridCol w:w="1657"/>
        <w:gridCol w:w="1657"/>
        <w:gridCol w:w="1313"/>
      </w:tblGrid>
      <w:tr w:rsidR="0068338B" w:rsidRPr="00D61486" w:rsidTr="003918CD">
        <w:tc>
          <w:tcPr>
            <w:tcW w:w="0" w:type="auto"/>
            <w:gridSpan w:val="9"/>
          </w:tcPr>
          <w:bookmarkEnd w:id="18"/>
          <w:p w:rsidR="0068338B" w:rsidRPr="00D61486" w:rsidRDefault="0068338B" w:rsidP="00636B72">
            <w:pPr>
              <w:rPr>
                <w:rFonts w:ascii="Myriad Pro" w:hAnsi="Myriad Pro"/>
                <w:b/>
                <w:bCs/>
                <w:szCs w:val="22"/>
              </w:rPr>
            </w:pPr>
            <w:r w:rsidRPr="00D61486">
              <w:rPr>
                <w:rFonts w:ascii="Myriad Pro" w:hAnsi="Myriad Pro"/>
                <w:b/>
                <w:bCs/>
                <w:szCs w:val="22"/>
              </w:rPr>
              <w:t xml:space="preserve">National Development Priority: </w:t>
            </w:r>
          </w:p>
          <w:p w:rsidR="0068338B" w:rsidRPr="00D61486" w:rsidRDefault="0068338B" w:rsidP="00636B72">
            <w:pPr>
              <w:rPr>
                <w:rFonts w:ascii="Myriad Pro" w:hAnsi="Myriad Pro"/>
                <w:szCs w:val="22"/>
              </w:rPr>
            </w:pPr>
            <w:r w:rsidRPr="00D61486">
              <w:rPr>
                <w:rFonts w:ascii="Myriad Pro" w:hAnsi="Myriad Pro"/>
                <w:szCs w:val="22"/>
              </w:rPr>
              <w:t>This project corresponds to the National Priority 8 "Quality Education for All" of the National Policy Agenda 2017 – 2022. In particular, the project contributes to "Improving Primary and Secondary Education" through ensure equitable access to education particularly in marginalized areas and for vulnerable groups and upgrading educational facilities to ensure a safe, healthy learning environment.</w:t>
            </w:r>
          </w:p>
        </w:tc>
      </w:tr>
      <w:tr w:rsidR="0068338B" w:rsidRPr="00D61486" w:rsidTr="003918CD">
        <w:tc>
          <w:tcPr>
            <w:tcW w:w="0" w:type="auto"/>
            <w:gridSpan w:val="9"/>
          </w:tcPr>
          <w:p w:rsidR="0068338B" w:rsidRPr="00D61486" w:rsidRDefault="0068338B" w:rsidP="00636B72">
            <w:pPr>
              <w:rPr>
                <w:rFonts w:ascii="Myriad Pro" w:hAnsi="Myriad Pro"/>
                <w:b/>
                <w:bCs/>
                <w:szCs w:val="22"/>
              </w:rPr>
            </w:pPr>
            <w:r w:rsidRPr="00D61486">
              <w:rPr>
                <w:rFonts w:ascii="Myriad Pro" w:hAnsi="Myriad Pro"/>
                <w:b/>
                <w:bCs/>
                <w:szCs w:val="22"/>
              </w:rPr>
              <w:t>Intended Outcome as stated in the UNDAF/Country [or Global/Regional] Programme Results and Resource Framework:</w:t>
            </w:r>
          </w:p>
          <w:p w:rsidR="0068338B" w:rsidRPr="00D61486" w:rsidRDefault="0068338B" w:rsidP="00636B72">
            <w:pPr>
              <w:rPr>
                <w:rFonts w:ascii="Myriad Pro" w:hAnsi="Myriad Pro"/>
                <w:szCs w:val="22"/>
              </w:rPr>
            </w:pPr>
            <w:r w:rsidRPr="00D61486">
              <w:rPr>
                <w:rFonts w:ascii="Myriad Pro" w:hAnsi="Myriad Pro"/>
                <w:b/>
                <w:bCs/>
                <w:szCs w:val="22"/>
              </w:rPr>
              <w:t xml:space="preserve">UNDAF Strategic priority 4: </w:t>
            </w:r>
            <w:r w:rsidRPr="00D61486">
              <w:rPr>
                <w:rFonts w:ascii="Myriad Pro" w:hAnsi="Myriad Pro"/>
                <w:szCs w:val="22"/>
              </w:rPr>
              <w:t>Leaving No One Behind: social development and protection</w:t>
            </w:r>
          </w:p>
          <w:p w:rsidR="0068338B" w:rsidRPr="00D61486" w:rsidRDefault="0068338B" w:rsidP="00636B72">
            <w:pPr>
              <w:rPr>
                <w:rFonts w:ascii="Myriad Pro" w:hAnsi="Myriad Pro"/>
                <w:b/>
                <w:bCs/>
                <w:szCs w:val="22"/>
              </w:rPr>
            </w:pPr>
            <w:r w:rsidRPr="00D61486">
              <w:rPr>
                <w:rFonts w:ascii="Myriad Pro" w:hAnsi="Myriad Pro"/>
                <w:b/>
                <w:bCs/>
              </w:rPr>
              <w:t>Outcome 4.1:</w:t>
            </w:r>
            <w:r w:rsidRPr="00D61486">
              <w:rPr>
                <w:rFonts w:ascii="Myriad Pro" w:hAnsi="Myriad Pro"/>
              </w:rPr>
              <w:t xml:space="preserve"> More Palestinians, especially the most vulnerable, benefit from safe, inclusive, equitable and quality services</w:t>
            </w:r>
            <w:r w:rsidRPr="00D61486">
              <w:rPr>
                <w:rFonts w:ascii="Myriad Pro" w:hAnsi="Myriad Pro"/>
                <w:szCs w:val="22"/>
              </w:rPr>
              <w:t>.</w:t>
            </w:r>
          </w:p>
        </w:tc>
      </w:tr>
      <w:tr w:rsidR="0068338B" w:rsidRPr="00D61486" w:rsidTr="003918CD">
        <w:tc>
          <w:tcPr>
            <w:tcW w:w="0" w:type="auto"/>
            <w:gridSpan w:val="9"/>
          </w:tcPr>
          <w:p w:rsidR="0068338B" w:rsidRPr="00D61486" w:rsidRDefault="0068338B" w:rsidP="00636B72">
            <w:pPr>
              <w:rPr>
                <w:rFonts w:ascii="Myriad Pro" w:hAnsi="Myriad Pro"/>
                <w:b/>
                <w:bCs/>
                <w:szCs w:val="22"/>
              </w:rPr>
            </w:pPr>
            <w:r w:rsidRPr="00D61486">
              <w:rPr>
                <w:rFonts w:ascii="Myriad Pro" w:hAnsi="Myriad Pro"/>
                <w:b/>
                <w:bCs/>
                <w:szCs w:val="22"/>
              </w:rPr>
              <w:t xml:space="preserve">Intended Outcome as stated in the Country Programme Results and Resource Framework: </w:t>
            </w:r>
          </w:p>
          <w:p w:rsidR="0068338B" w:rsidRPr="00D61486" w:rsidRDefault="0068338B" w:rsidP="00636B72">
            <w:pPr>
              <w:rPr>
                <w:rFonts w:ascii="Myriad Pro" w:hAnsi="Myriad Pro"/>
              </w:rPr>
            </w:pPr>
            <w:r w:rsidRPr="00D61486">
              <w:rPr>
                <w:rFonts w:ascii="Myriad Pro" w:hAnsi="Myriad Pro"/>
                <w:b/>
                <w:bCs/>
              </w:rPr>
              <w:t>UNDP/PAPP's Country Programme Document (2016-2020) Output 2.2:</w:t>
            </w:r>
            <w:r w:rsidRPr="00D61486">
              <w:rPr>
                <w:rFonts w:ascii="Myriad Pro" w:hAnsi="Myriad Pro"/>
              </w:rPr>
              <w:t xml:space="preserve"> reduced gap in access to basic and social services, in particular for underserved and un-deserved communities, through enhancement of infrastructure within national urban development and land resource management.</w:t>
            </w:r>
          </w:p>
        </w:tc>
      </w:tr>
      <w:tr w:rsidR="0068338B" w:rsidRPr="00D61486" w:rsidTr="003918CD">
        <w:tc>
          <w:tcPr>
            <w:tcW w:w="0" w:type="auto"/>
            <w:gridSpan w:val="9"/>
          </w:tcPr>
          <w:p w:rsidR="0068338B" w:rsidRPr="00D61486" w:rsidRDefault="0068338B" w:rsidP="00636B72">
            <w:pPr>
              <w:rPr>
                <w:rFonts w:ascii="Myriad Pro" w:hAnsi="Myriad Pro" w:cs="Arial"/>
                <w:b/>
                <w:bCs/>
              </w:rPr>
            </w:pPr>
            <w:r w:rsidRPr="00D61486">
              <w:rPr>
                <w:rFonts w:ascii="Myriad Pro" w:eastAsiaTheme="minorHAnsi" w:hAnsi="Myriad Pro" w:cs="Tahoma"/>
                <w:b/>
                <w:iCs/>
              </w:rPr>
              <w:t>Project Outcome/</w:t>
            </w:r>
            <w:r w:rsidRPr="00D61486">
              <w:rPr>
                <w:rFonts w:ascii="Myriad Pro" w:eastAsiaTheme="minorHAnsi" w:hAnsi="Myriad Pro" w:cs="Tahoma"/>
                <w:b/>
                <w:i/>
              </w:rPr>
              <w:t>Ultimate Outcome</w:t>
            </w:r>
            <w:r w:rsidRPr="00D61486">
              <w:rPr>
                <w:rFonts w:ascii="Myriad Pro" w:hAnsi="Myriad Pro" w:cs="Arial"/>
                <w:b/>
                <w:bCs/>
              </w:rPr>
              <w:t xml:space="preserve">: </w:t>
            </w:r>
          </w:p>
          <w:p w:rsidR="0068338B" w:rsidRPr="00D61486" w:rsidRDefault="0068338B" w:rsidP="00636B72">
            <w:pPr>
              <w:rPr>
                <w:rFonts w:ascii="Myriad Pro" w:eastAsia="Calibri" w:hAnsi="Myriad Pro" w:cs="Arabic Typesetting"/>
                <w:b/>
                <w:bCs/>
                <w:iCs/>
              </w:rPr>
            </w:pPr>
            <w:r w:rsidRPr="00D61486">
              <w:rPr>
                <w:rFonts w:ascii="Myriad Pro" w:hAnsi="Myriad Pro"/>
              </w:rPr>
              <w:t>Increased resilience and improved wellbeing of Palestinian children and youth in Gaza through providing equitable access to quality education guided by the principles of child friendly school (CFS) to ensure safe, healthy learning environment.</w:t>
            </w:r>
          </w:p>
        </w:tc>
      </w:tr>
      <w:tr w:rsidR="0068338B" w:rsidRPr="00D61486" w:rsidTr="003918CD">
        <w:tc>
          <w:tcPr>
            <w:tcW w:w="0" w:type="auto"/>
            <w:gridSpan w:val="9"/>
            <w:tcBorders>
              <w:bottom w:val="single" w:sz="4" w:space="0" w:color="auto"/>
            </w:tcBorders>
          </w:tcPr>
          <w:p w:rsidR="0068338B" w:rsidRPr="00D61486" w:rsidRDefault="0068338B" w:rsidP="00636B72">
            <w:pPr>
              <w:rPr>
                <w:rFonts w:ascii="Myriad Pro" w:hAnsi="Myriad Pro"/>
                <w:b/>
                <w:sz w:val="20"/>
                <w:szCs w:val="20"/>
              </w:rPr>
            </w:pPr>
            <w:r w:rsidRPr="00D61486">
              <w:rPr>
                <w:rFonts w:ascii="Myriad Pro" w:hAnsi="Myriad Pro"/>
                <w:b/>
                <w:sz w:val="20"/>
                <w:szCs w:val="20"/>
              </w:rPr>
              <w:t xml:space="preserve">Project title and Atlas Project Number: </w:t>
            </w:r>
            <w:r w:rsidRPr="00D61486">
              <w:rPr>
                <w:rFonts w:ascii="Myriad Pro" w:hAnsi="Myriad Pro" w:cs="MyriadPro-Regular"/>
                <w:b/>
                <w:bCs/>
              </w:rPr>
              <w:t>Right to Education: Development of Education Sector in the Gaza Strip</w:t>
            </w:r>
          </w:p>
        </w:tc>
      </w:tr>
      <w:tr w:rsidR="00D61486" w:rsidRPr="00D61486" w:rsidTr="00A75F83">
        <w:trPr>
          <w:tblHeader/>
        </w:trPr>
        <w:tc>
          <w:tcPr>
            <w:tcW w:w="0" w:type="auto"/>
            <w:vMerge w:val="restart"/>
            <w:shd w:val="clear" w:color="auto" w:fill="FFFF99"/>
          </w:tcPr>
          <w:p w:rsidR="0068338B" w:rsidRPr="00D61486" w:rsidRDefault="0068338B" w:rsidP="00636B72">
            <w:pPr>
              <w:rPr>
                <w:rFonts w:ascii="Myriad Pro" w:hAnsi="Myriad Pro" w:cs="Arial"/>
                <w:b/>
                <w:sz w:val="20"/>
                <w:szCs w:val="20"/>
              </w:rPr>
            </w:pPr>
            <w:r w:rsidRPr="00D61486">
              <w:rPr>
                <w:rFonts w:ascii="Myriad Pro" w:hAnsi="Myriad Pro" w:cs="Arial"/>
                <w:b/>
                <w:sz w:val="20"/>
                <w:szCs w:val="20"/>
              </w:rPr>
              <w:t>Expected Results</w:t>
            </w:r>
            <w:r w:rsidRPr="00D61486">
              <w:rPr>
                <w:rStyle w:val="FootnoteReference"/>
                <w:rFonts w:ascii="Myriad Pro" w:hAnsi="Myriad Pro" w:cs="Arial"/>
                <w:b/>
                <w:sz w:val="20"/>
                <w:szCs w:val="20"/>
              </w:rPr>
              <w:footnoteReference w:id="1"/>
            </w:r>
            <w:r w:rsidRPr="00D61486">
              <w:rPr>
                <w:rFonts w:ascii="Myriad Pro" w:hAnsi="Myriad Pro" w:cs="Arial"/>
                <w:b/>
                <w:sz w:val="20"/>
                <w:szCs w:val="20"/>
              </w:rPr>
              <w:t xml:space="preserve"> </w:t>
            </w:r>
          </w:p>
        </w:tc>
        <w:tc>
          <w:tcPr>
            <w:tcW w:w="0" w:type="auto"/>
            <w:vMerge w:val="restart"/>
            <w:shd w:val="clear" w:color="auto" w:fill="FFFF99"/>
          </w:tcPr>
          <w:p w:rsidR="0068338B" w:rsidRPr="00D61486" w:rsidRDefault="0068338B" w:rsidP="00636B72">
            <w:pPr>
              <w:rPr>
                <w:rFonts w:ascii="Myriad Pro" w:hAnsi="Myriad Pro" w:cs="Arial"/>
                <w:b/>
                <w:sz w:val="20"/>
                <w:szCs w:val="20"/>
              </w:rPr>
            </w:pPr>
            <w:r w:rsidRPr="00D61486">
              <w:rPr>
                <w:rFonts w:ascii="Myriad Pro" w:hAnsi="Myriad Pro" w:cs="Arial"/>
                <w:b/>
                <w:sz w:val="20"/>
                <w:szCs w:val="20"/>
              </w:rPr>
              <w:t>Output Indicators</w:t>
            </w:r>
          </w:p>
        </w:tc>
        <w:tc>
          <w:tcPr>
            <w:tcW w:w="0" w:type="auto"/>
            <w:vMerge w:val="restart"/>
            <w:shd w:val="clear" w:color="auto" w:fill="FFFF99"/>
          </w:tcPr>
          <w:p w:rsidR="0068338B" w:rsidRPr="00D61486" w:rsidRDefault="0068338B" w:rsidP="00636B72">
            <w:pPr>
              <w:rPr>
                <w:rFonts w:ascii="Myriad Pro" w:hAnsi="Myriad Pro" w:cs="Arial"/>
                <w:b/>
                <w:sz w:val="20"/>
                <w:szCs w:val="20"/>
              </w:rPr>
            </w:pPr>
            <w:r w:rsidRPr="00D61486">
              <w:rPr>
                <w:rFonts w:ascii="Myriad Pro" w:hAnsi="Myriad Pro" w:cs="Arial"/>
                <w:b/>
                <w:sz w:val="20"/>
                <w:szCs w:val="20"/>
              </w:rPr>
              <w:t>Data Source</w:t>
            </w:r>
          </w:p>
        </w:tc>
        <w:tc>
          <w:tcPr>
            <w:tcW w:w="2600" w:type="dxa"/>
            <w:gridSpan w:val="2"/>
            <w:shd w:val="clear" w:color="auto" w:fill="FFFF99"/>
          </w:tcPr>
          <w:p w:rsidR="0068338B" w:rsidRPr="00D61486" w:rsidRDefault="0068338B" w:rsidP="00636B72">
            <w:pPr>
              <w:rPr>
                <w:rFonts w:ascii="Myriad Pro" w:hAnsi="Myriad Pro" w:cs="Arial"/>
                <w:b/>
                <w:sz w:val="20"/>
                <w:szCs w:val="20"/>
              </w:rPr>
            </w:pPr>
            <w:r w:rsidRPr="00D61486">
              <w:rPr>
                <w:rFonts w:ascii="Myriad Pro" w:hAnsi="Myriad Pro" w:cs="Arial"/>
                <w:b/>
                <w:sz w:val="20"/>
                <w:szCs w:val="20"/>
              </w:rPr>
              <w:t>Baseline</w:t>
            </w:r>
          </w:p>
        </w:tc>
        <w:tc>
          <w:tcPr>
            <w:tcW w:w="4964" w:type="dxa"/>
            <w:gridSpan w:val="3"/>
            <w:shd w:val="clear" w:color="auto" w:fill="FFFF99"/>
          </w:tcPr>
          <w:p w:rsidR="0068338B" w:rsidRPr="00D61486" w:rsidRDefault="0068338B" w:rsidP="00636B72">
            <w:pPr>
              <w:rPr>
                <w:rFonts w:ascii="Myriad Pro" w:hAnsi="Myriad Pro" w:cs="Arial"/>
                <w:b/>
                <w:sz w:val="20"/>
                <w:szCs w:val="20"/>
              </w:rPr>
            </w:pPr>
            <w:r w:rsidRPr="00D61486">
              <w:rPr>
                <w:rFonts w:ascii="Myriad Pro" w:hAnsi="Myriad Pro" w:cs="Arial"/>
                <w:b/>
                <w:sz w:val="20"/>
                <w:szCs w:val="20"/>
              </w:rPr>
              <w:t>Targets (by frequency of data collection)</w:t>
            </w:r>
          </w:p>
        </w:tc>
        <w:tc>
          <w:tcPr>
            <w:tcW w:w="1313" w:type="dxa"/>
            <w:vMerge w:val="restart"/>
            <w:shd w:val="clear" w:color="auto" w:fill="FFFF99"/>
          </w:tcPr>
          <w:p w:rsidR="0068338B" w:rsidRPr="00D61486" w:rsidRDefault="0068338B" w:rsidP="00636B72">
            <w:pPr>
              <w:rPr>
                <w:rFonts w:ascii="Myriad Pro" w:hAnsi="Myriad Pro" w:cs="Arial"/>
                <w:b/>
                <w:sz w:val="20"/>
                <w:szCs w:val="20"/>
              </w:rPr>
            </w:pPr>
            <w:r w:rsidRPr="00D61486">
              <w:rPr>
                <w:rFonts w:ascii="Myriad Pro" w:hAnsi="Myriad Pro" w:cs="Arial"/>
                <w:b/>
                <w:sz w:val="20"/>
                <w:szCs w:val="20"/>
              </w:rPr>
              <w:t xml:space="preserve">Data Collection Methods </w:t>
            </w:r>
          </w:p>
        </w:tc>
      </w:tr>
      <w:tr w:rsidR="00D61486" w:rsidRPr="00D61486" w:rsidTr="00A75F83">
        <w:trPr>
          <w:tblHeader/>
        </w:trPr>
        <w:tc>
          <w:tcPr>
            <w:tcW w:w="0" w:type="auto"/>
            <w:vMerge/>
            <w:shd w:val="clear" w:color="auto" w:fill="FFFF99"/>
          </w:tcPr>
          <w:p w:rsidR="0068338B" w:rsidRPr="00D61486" w:rsidRDefault="0068338B" w:rsidP="00636B72">
            <w:pPr>
              <w:spacing w:after="0"/>
              <w:jc w:val="center"/>
              <w:rPr>
                <w:rFonts w:ascii="Myriad Pro" w:hAnsi="Myriad Pro" w:cs="Arial"/>
                <w:b/>
                <w:sz w:val="20"/>
                <w:szCs w:val="20"/>
              </w:rPr>
            </w:pPr>
          </w:p>
        </w:tc>
        <w:tc>
          <w:tcPr>
            <w:tcW w:w="0" w:type="auto"/>
            <w:vMerge/>
            <w:shd w:val="clear" w:color="auto" w:fill="FFFF99"/>
          </w:tcPr>
          <w:p w:rsidR="0068338B" w:rsidRPr="00D61486" w:rsidRDefault="0068338B" w:rsidP="00636B72">
            <w:pPr>
              <w:spacing w:after="0"/>
              <w:jc w:val="center"/>
              <w:rPr>
                <w:rFonts w:ascii="Myriad Pro" w:hAnsi="Myriad Pro" w:cs="Arial"/>
                <w:b/>
                <w:sz w:val="20"/>
                <w:szCs w:val="20"/>
              </w:rPr>
            </w:pPr>
          </w:p>
        </w:tc>
        <w:tc>
          <w:tcPr>
            <w:tcW w:w="0" w:type="auto"/>
            <w:vMerge/>
            <w:shd w:val="clear" w:color="auto" w:fill="FFFF99"/>
          </w:tcPr>
          <w:p w:rsidR="0068338B" w:rsidRPr="00D61486" w:rsidRDefault="0068338B" w:rsidP="00636B72">
            <w:pPr>
              <w:spacing w:after="0"/>
              <w:jc w:val="center"/>
              <w:rPr>
                <w:rFonts w:ascii="Myriad Pro" w:hAnsi="Myriad Pro" w:cs="Arial"/>
                <w:b/>
                <w:sz w:val="20"/>
                <w:szCs w:val="20"/>
              </w:rPr>
            </w:pPr>
          </w:p>
        </w:tc>
        <w:tc>
          <w:tcPr>
            <w:tcW w:w="0" w:type="auto"/>
            <w:tcBorders>
              <w:bottom w:val="single" w:sz="4" w:space="0" w:color="auto"/>
            </w:tcBorders>
            <w:shd w:val="clear" w:color="auto" w:fill="FFFF99"/>
          </w:tcPr>
          <w:p w:rsidR="0068338B" w:rsidRPr="00D61486" w:rsidDel="00A84123" w:rsidRDefault="0068338B" w:rsidP="00636B72">
            <w:pPr>
              <w:spacing w:after="0"/>
              <w:jc w:val="center"/>
              <w:rPr>
                <w:rFonts w:ascii="Myriad Pro" w:hAnsi="Myriad Pro" w:cs="Arial"/>
                <w:b/>
                <w:sz w:val="20"/>
                <w:szCs w:val="20"/>
              </w:rPr>
            </w:pPr>
            <w:r w:rsidRPr="00D61486">
              <w:rPr>
                <w:rFonts w:ascii="Myriad Pro" w:hAnsi="Myriad Pro" w:cs="Arial"/>
                <w:b/>
                <w:sz w:val="20"/>
                <w:szCs w:val="20"/>
              </w:rPr>
              <w:t>Value</w:t>
            </w:r>
          </w:p>
        </w:tc>
        <w:tc>
          <w:tcPr>
            <w:tcW w:w="764" w:type="dxa"/>
            <w:tcBorders>
              <w:bottom w:val="single" w:sz="4" w:space="0" w:color="auto"/>
            </w:tcBorders>
            <w:shd w:val="clear" w:color="auto" w:fill="FFFF99"/>
          </w:tcPr>
          <w:p w:rsidR="0068338B" w:rsidRPr="00D61486" w:rsidRDefault="0068338B" w:rsidP="00636B72">
            <w:pPr>
              <w:spacing w:after="0"/>
              <w:jc w:val="center"/>
              <w:rPr>
                <w:rFonts w:ascii="Myriad Pro" w:hAnsi="Myriad Pro" w:cs="Arial"/>
                <w:b/>
                <w:sz w:val="20"/>
                <w:szCs w:val="20"/>
              </w:rPr>
            </w:pPr>
            <w:r w:rsidRPr="00D61486">
              <w:rPr>
                <w:rFonts w:ascii="Myriad Pro" w:hAnsi="Myriad Pro" w:cs="Arial"/>
                <w:b/>
                <w:sz w:val="20"/>
                <w:szCs w:val="20"/>
              </w:rPr>
              <w:t>Year</w:t>
            </w:r>
          </w:p>
        </w:tc>
        <w:tc>
          <w:tcPr>
            <w:tcW w:w="1650" w:type="dxa"/>
            <w:tcBorders>
              <w:bottom w:val="single" w:sz="4" w:space="0" w:color="auto"/>
            </w:tcBorders>
            <w:shd w:val="clear" w:color="auto" w:fill="FFFF99"/>
          </w:tcPr>
          <w:p w:rsidR="0068338B" w:rsidRPr="00D61486" w:rsidDel="00BD7C58" w:rsidRDefault="0068338B" w:rsidP="00636B72">
            <w:pPr>
              <w:spacing w:after="0"/>
              <w:jc w:val="center"/>
              <w:rPr>
                <w:rFonts w:ascii="Myriad Pro" w:hAnsi="Myriad Pro" w:cs="Arial"/>
                <w:b/>
                <w:sz w:val="20"/>
                <w:szCs w:val="20"/>
              </w:rPr>
            </w:pPr>
            <w:r w:rsidRPr="00D61486">
              <w:rPr>
                <w:rFonts w:ascii="Myriad Pro" w:hAnsi="Myriad Pro" w:cs="Arial"/>
                <w:b/>
                <w:sz w:val="20"/>
                <w:szCs w:val="20"/>
              </w:rPr>
              <w:t>Year 1</w:t>
            </w:r>
          </w:p>
        </w:tc>
        <w:tc>
          <w:tcPr>
            <w:tcW w:w="1657" w:type="dxa"/>
            <w:tcBorders>
              <w:bottom w:val="single" w:sz="4" w:space="0" w:color="auto"/>
            </w:tcBorders>
            <w:shd w:val="clear" w:color="auto" w:fill="FFFF99"/>
          </w:tcPr>
          <w:p w:rsidR="0068338B" w:rsidRPr="00D61486" w:rsidDel="00BD7C58" w:rsidRDefault="0068338B" w:rsidP="00636B72">
            <w:pPr>
              <w:spacing w:after="0"/>
              <w:jc w:val="center"/>
              <w:rPr>
                <w:rFonts w:ascii="Myriad Pro" w:hAnsi="Myriad Pro" w:cs="Arial"/>
                <w:b/>
                <w:sz w:val="20"/>
                <w:szCs w:val="20"/>
              </w:rPr>
            </w:pPr>
            <w:r w:rsidRPr="00D61486">
              <w:rPr>
                <w:rFonts w:ascii="Myriad Pro" w:hAnsi="Myriad Pro" w:cs="Arial"/>
                <w:b/>
                <w:sz w:val="20"/>
                <w:szCs w:val="20"/>
              </w:rPr>
              <w:t>Year 2</w:t>
            </w:r>
          </w:p>
        </w:tc>
        <w:tc>
          <w:tcPr>
            <w:tcW w:w="1657" w:type="dxa"/>
            <w:tcBorders>
              <w:bottom w:val="single" w:sz="4" w:space="0" w:color="auto"/>
            </w:tcBorders>
            <w:shd w:val="clear" w:color="auto" w:fill="FFFF99"/>
          </w:tcPr>
          <w:p w:rsidR="0068338B" w:rsidRPr="00D61486" w:rsidDel="00BD7C58" w:rsidRDefault="0068338B" w:rsidP="00636B72">
            <w:pPr>
              <w:spacing w:after="0"/>
              <w:jc w:val="center"/>
              <w:rPr>
                <w:rFonts w:ascii="Myriad Pro" w:hAnsi="Myriad Pro" w:cs="Arial"/>
                <w:b/>
                <w:sz w:val="20"/>
                <w:szCs w:val="20"/>
              </w:rPr>
            </w:pPr>
            <w:r w:rsidRPr="00D61486">
              <w:rPr>
                <w:rFonts w:ascii="Myriad Pro" w:hAnsi="Myriad Pro" w:cs="Arial"/>
                <w:b/>
                <w:sz w:val="20"/>
                <w:szCs w:val="20"/>
              </w:rPr>
              <w:t>Year 2</w:t>
            </w:r>
          </w:p>
        </w:tc>
        <w:tc>
          <w:tcPr>
            <w:tcW w:w="1313" w:type="dxa"/>
            <w:vMerge/>
            <w:tcBorders>
              <w:bottom w:val="single" w:sz="4" w:space="0" w:color="auto"/>
            </w:tcBorders>
            <w:shd w:val="clear" w:color="auto" w:fill="FFFF99"/>
          </w:tcPr>
          <w:p w:rsidR="0068338B" w:rsidRPr="00D61486" w:rsidRDefault="0068338B" w:rsidP="00636B72">
            <w:pPr>
              <w:keepNext/>
              <w:spacing w:after="0"/>
              <w:ind w:left="720"/>
              <w:outlineLvl w:val="1"/>
              <w:rPr>
                <w:rFonts w:ascii="Myriad Pro" w:hAnsi="Myriad Pro" w:cs="Arial"/>
                <w:b/>
                <w:bCs/>
                <w:sz w:val="20"/>
                <w:szCs w:val="20"/>
              </w:rPr>
            </w:pPr>
          </w:p>
        </w:tc>
      </w:tr>
      <w:tr w:rsidR="00D61486" w:rsidRPr="00D61486" w:rsidTr="00A75F83">
        <w:trPr>
          <w:trHeight w:val="530"/>
          <w:tblHeader/>
        </w:trPr>
        <w:tc>
          <w:tcPr>
            <w:tcW w:w="0" w:type="auto"/>
            <w:vMerge w:val="restart"/>
          </w:tcPr>
          <w:p w:rsidR="0068338B" w:rsidRPr="00D61486" w:rsidRDefault="0068338B" w:rsidP="00636B72">
            <w:pPr>
              <w:spacing w:before="60"/>
              <w:rPr>
                <w:rFonts w:ascii="Myriad Pro" w:hAnsi="Myriad Pro"/>
                <w:b/>
                <w:sz w:val="20"/>
                <w:szCs w:val="20"/>
              </w:rPr>
            </w:pPr>
            <w:r w:rsidRPr="00D61486">
              <w:rPr>
                <w:rFonts w:ascii="Myriad Pro" w:hAnsi="Myriad Pro"/>
                <w:b/>
                <w:sz w:val="20"/>
                <w:szCs w:val="20"/>
              </w:rPr>
              <w:t>Project Outcome/Ultimate Outcome</w:t>
            </w:r>
            <w:r w:rsidR="00102295" w:rsidRPr="00D61486">
              <w:rPr>
                <w:rFonts w:ascii="Myriad Pro" w:hAnsi="Myriad Pro"/>
                <w:b/>
                <w:sz w:val="20"/>
                <w:szCs w:val="20"/>
              </w:rPr>
              <w:t xml:space="preserve"> 1. </w:t>
            </w:r>
            <w:r w:rsidRPr="00D61486">
              <w:rPr>
                <w:rFonts w:ascii="Myriad Pro" w:hAnsi="Myriad Pro"/>
                <w:b/>
                <w:sz w:val="20"/>
                <w:szCs w:val="20"/>
              </w:rPr>
              <w:t xml:space="preserve"> </w:t>
            </w:r>
          </w:p>
          <w:p w:rsidR="0068338B" w:rsidRPr="00D61486" w:rsidRDefault="0068338B" w:rsidP="00636B72">
            <w:pPr>
              <w:spacing w:before="60"/>
              <w:rPr>
                <w:rFonts w:ascii="Myriad Pro" w:hAnsi="Myriad Pro"/>
                <w:bCs/>
                <w:sz w:val="20"/>
                <w:szCs w:val="20"/>
              </w:rPr>
            </w:pPr>
            <w:r w:rsidRPr="00D61486">
              <w:rPr>
                <w:rFonts w:ascii="Myriad Pro" w:hAnsi="Myriad Pro"/>
                <w:bCs/>
                <w:sz w:val="20"/>
                <w:szCs w:val="20"/>
              </w:rPr>
              <w:t xml:space="preserve">Increased resilience and improved wellbeing of Palestinian children and youth in Gaza through providing equitable access to quality </w:t>
            </w:r>
            <w:r w:rsidRPr="00D61486">
              <w:rPr>
                <w:rFonts w:ascii="Myriad Pro" w:hAnsi="Myriad Pro"/>
                <w:bCs/>
                <w:sz w:val="20"/>
                <w:szCs w:val="20"/>
              </w:rPr>
              <w:lastRenderedPageBreak/>
              <w:t>education guided by the principles of child friendly school (CFS) to ensure safe, healthy learning environment.</w:t>
            </w:r>
          </w:p>
        </w:tc>
        <w:tc>
          <w:tcPr>
            <w:tcW w:w="0" w:type="auto"/>
          </w:tcPr>
          <w:p w:rsidR="0068338B" w:rsidRPr="00D61486" w:rsidRDefault="006E6871" w:rsidP="00636B72">
            <w:pPr>
              <w:spacing w:before="60"/>
              <w:rPr>
                <w:rFonts w:ascii="Myriad Pro" w:hAnsi="Myriad Pro"/>
                <w:sz w:val="20"/>
                <w:szCs w:val="20"/>
              </w:rPr>
            </w:pPr>
            <w:r w:rsidRPr="00D61486">
              <w:rPr>
                <w:rFonts w:ascii="Myriad Pro" w:hAnsi="Myriad Pro"/>
                <w:sz w:val="20"/>
                <w:szCs w:val="20"/>
              </w:rPr>
              <w:lastRenderedPageBreak/>
              <w:t>1.</w:t>
            </w:r>
            <w:r w:rsidR="00102295" w:rsidRPr="00D61486">
              <w:rPr>
                <w:rFonts w:ascii="Myriad Pro" w:hAnsi="Myriad Pro"/>
                <w:sz w:val="20"/>
                <w:szCs w:val="20"/>
              </w:rPr>
              <w:t xml:space="preserve"> </w:t>
            </w:r>
            <w:r w:rsidR="0068338B" w:rsidRPr="00D61486">
              <w:rPr>
                <w:rFonts w:ascii="Myriad Pro" w:hAnsi="Myriad Pro"/>
                <w:sz w:val="20"/>
                <w:szCs w:val="20"/>
              </w:rPr>
              <w:t xml:space="preserve">Percentage of public schools operating on double shifts reduced </w:t>
            </w:r>
          </w:p>
        </w:tc>
        <w:tc>
          <w:tcPr>
            <w:tcW w:w="0" w:type="auto"/>
          </w:tcPr>
          <w:p w:rsidR="0068338B" w:rsidRPr="00D61486" w:rsidRDefault="0068338B" w:rsidP="00636B72">
            <w:pPr>
              <w:spacing w:before="60"/>
              <w:rPr>
                <w:rFonts w:ascii="Myriad Pro" w:hAnsi="Myriad Pro"/>
                <w:sz w:val="20"/>
                <w:szCs w:val="20"/>
              </w:rPr>
            </w:pPr>
            <w:r w:rsidRPr="00D61486">
              <w:rPr>
                <w:rFonts w:ascii="Myriad Pro" w:hAnsi="Myriad Pro"/>
                <w:sz w:val="20"/>
                <w:szCs w:val="20"/>
              </w:rPr>
              <w:t>MoEHE</w:t>
            </w:r>
          </w:p>
        </w:tc>
        <w:tc>
          <w:tcPr>
            <w:tcW w:w="0" w:type="auto"/>
            <w:shd w:val="clear" w:color="auto" w:fill="auto"/>
          </w:tcPr>
          <w:p w:rsidR="0068338B" w:rsidRPr="00D61486" w:rsidRDefault="0068338B" w:rsidP="00636B72">
            <w:pPr>
              <w:tabs>
                <w:tab w:val="center" w:pos="4153"/>
                <w:tab w:val="right" w:pos="8306"/>
              </w:tabs>
              <w:spacing w:before="60"/>
              <w:rPr>
                <w:rFonts w:ascii="Myriad Pro" w:hAnsi="Myriad Pro"/>
                <w:sz w:val="20"/>
                <w:szCs w:val="20"/>
              </w:rPr>
            </w:pPr>
            <w:r w:rsidRPr="00D61486">
              <w:rPr>
                <w:rFonts w:ascii="Myriad Pro" w:eastAsia="PT Sans" w:hAnsi="Myriad Pro" w:cs="PT Sans"/>
                <w:sz w:val="20"/>
                <w:szCs w:val="20"/>
              </w:rPr>
              <w:t xml:space="preserve">58.1% </w:t>
            </w:r>
          </w:p>
        </w:tc>
        <w:tc>
          <w:tcPr>
            <w:tcW w:w="764" w:type="dxa"/>
          </w:tcPr>
          <w:p w:rsidR="0068338B" w:rsidRPr="00D61486" w:rsidRDefault="0068338B" w:rsidP="00636B72">
            <w:pPr>
              <w:tabs>
                <w:tab w:val="center" w:pos="4153"/>
                <w:tab w:val="right" w:pos="8306"/>
              </w:tabs>
              <w:spacing w:before="60"/>
              <w:rPr>
                <w:rFonts w:ascii="Myriad Pro" w:hAnsi="Myriad Pro"/>
                <w:sz w:val="20"/>
                <w:szCs w:val="20"/>
              </w:rPr>
            </w:pPr>
            <w:r w:rsidRPr="00D61486">
              <w:rPr>
                <w:rFonts w:ascii="Myriad Pro" w:eastAsia="PT Sans" w:hAnsi="Myriad Pro" w:cs="PT Sans"/>
                <w:sz w:val="20"/>
                <w:szCs w:val="20"/>
              </w:rPr>
              <w:t>2017-2018</w:t>
            </w:r>
          </w:p>
        </w:tc>
        <w:tc>
          <w:tcPr>
            <w:tcW w:w="1650" w:type="dxa"/>
          </w:tcPr>
          <w:p w:rsidR="0068338B" w:rsidRPr="00D61486" w:rsidRDefault="0068338B"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5</w:t>
            </w:r>
            <w:r w:rsidR="00824B75" w:rsidRPr="00D61486">
              <w:rPr>
                <w:rFonts w:ascii="Myriad Pro" w:hAnsi="Myriad Pro"/>
                <w:sz w:val="20"/>
                <w:szCs w:val="20"/>
              </w:rPr>
              <w:t>8</w:t>
            </w:r>
            <w:r w:rsidRPr="00D61486">
              <w:rPr>
                <w:rFonts w:ascii="Myriad Pro" w:hAnsi="Myriad Pro"/>
                <w:sz w:val="20"/>
                <w:szCs w:val="20"/>
              </w:rPr>
              <w:t>.</w:t>
            </w:r>
            <w:r w:rsidR="00824B75" w:rsidRPr="00D61486">
              <w:rPr>
                <w:rFonts w:ascii="Myriad Pro" w:hAnsi="Myriad Pro"/>
                <w:sz w:val="20"/>
                <w:szCs w:val="20"/>
              </w:rPr>
              <w:t>1</w:t>
            </w:r>
            <w:r w:rsidRPr="00D61486">
              <w:rPr>
                <w:rFonts w:ascii="Myriad Pro" w:hAnsi="Myriad Pro"/>
                <w:sz w:val="20"/>
                <w:szCs w:val="20"/>
              </w:rPr>
              <w:t>%</w:t>
            </w:r>
            <w:r w:rsidR="00824B75" w:rsidRPr="00D61486">
              <w:rPr>
                <w:rFonts w:ascii="Myriad Pro" w:hAnsi="Myriad Pro"/>
                <w:sz w:val="20"/>
                <w:szCs w:val="20"/>
              </w:rPr>
              <w:t xml:space="preserve"> of public schools operate on double shifts (assumption: natural growth of no. of students.)</w:t>
            </w:r>
          </w:p>
        </w:tc>
        <w:tc>
          <w:tcPr>
            <w:tcW w:w="1657" w:type="dxa"/>
          </w:tcPr>
          <w:p w:rsidR="0068338B" w:rsidRPr="00D61486" w:rsidRDefault="00824B75"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57.0%</w:t>
            </w:r>
            <w:r w:rsidR="0068338B" w:rsidRPr="00D61486">
              <w:rPr>
                <w:rFonts w:ascii="Myriad Pro" w:hAnsi="Myriad Pro"/>
                <w:sz w:val="20"/>
                <w:szCs w:val="20"/>
              </w:rPr>
              <w:t xml:space="preserve"> of public schools operate on double shifts</w:t>
            </w:r>
            <w:r w:rsidRPr="00D61486">
              <w:rPr>
                <w:rFonts w:ascii="Myriad Pro" w:hAnsi="Myriad Pro"/>
                <w:sz w:val="20"/>
                <w:szCs w:val="20"/>
              </w:rPr>
              <w:t xml:space="preserve"> (assumption: natural growth of no. of students.)</w:t>
            </w:r>
          </w:p>
        </w:tc>
        <w:tc>
          <w:tcPr>
            <w:tcW w:w="1657" w:type="dxa"/>
          </w:tcPr>
          <w:p w:rsidR="0068338B" w:rsidRPr="00D61486" w:rsidRDefault="00824B75" w:rsidP="00636B72">
            <w:pPr>
              <w:spacing w:before="60"/>
              <w:rPr>
                <w:rFonts w:ascii="Myriad Pro" w:hAnsi="Myriad Pro"/>
                <w:sz w:val="20"/>
                <w:szCs w:val="20"/>
              </w:rPr>
            </w:pPr>
            <w:r w:rsidRPr="00D61486">
              <w:rPr>
                <w:rFonts w:ascii="Myriad Pro" w:hAnsi="Myriad Pro"/>
                <w:sz w:val="20"/>
                <w:szCs w:val="20"/>
              </w:rPr>
              <w:t>56.6% of public schools operate on double shifts (assumption: natural growth of no. of students.)</w:t>
            </w:r>
          </w:p>
        </w:tc>
        <w:tc>
          <w:tcPr>
            <w:tcW w:w="1313" w:type="dxa"/>
            <w:shd w:val="clear" w:color="auto" w:fill="auto"/>
          </w:tcPr>
          <w:p w:rsidR="0068338B" w:rsidRPr="00D61486" w:rsidRDefault="0068338B" w:rsidP="00636B72">
            <w:pPr>
              <w:spacing w:before="60"/>
              <w:rPr>
                <w:rFonts w:ascii="Myriad Pro" w:hAnsi="Myriad Pro"/>
                <w:sz w:val="20"/>
                <w:szCs w:val="20"/>
              </w:rPr>
            </w:pPr>
            <w:r w:rsidRPr="00D61486">
              <w:rPr>
                <w:rFonts w:ascii="Myriad Pro" w:hAnsi="Myriad Pro"/>
                <w:sz w:val="20"/>
                <w:szCs w:val="20"/>
              </w:rPr>
              <w:t>MoEHE Annual Statistical Report</w:t>
            </w:r>
          </w:p>
        </w:tc>
      </w:tr>
      <w:tr w:rsidR="00D61486" w:rsidRPr="00D61486" w:rsidTr="00A75F83">
        <w:trPr>
          <w:trHeight w:val="530"/>
          <w:tblHeader/>
        </w:trPr>
        <w:tc>
          <w:tcPr>
            <w:tcW w:w="0" w:type="auto"/>
            <w:vMerge/>
          </w:tcPr>
          <w:p w:rsidR="0068338B" w:rsidRPr="00D61486" w:rsidRDefault="0068338B" w:rsidP="00636B72">
            <w:pPr>
              <w:spacing w:before="60"/>
              <w:rPr>
                <w:rFonts w:ascii="Myriad Pro" w:hAnsi="Myriad Pro"/>
                <w:b/>
                <w:sz w:val="20"/>
                <w:szCs w:val="20"/>
              </w:rPr>
            </w:pPr>
          </w:p>
        </w:tc>
        <w:tc>
          <w:tcPr>
            <w:tcW w:w="0" w:type="auto"/>
          </w:tcPr>
          <w:p w:rsidR="0068338B" w:rsidRPr="00D61486" w:rsidDel="00A84123" w:rsidRDefault="00102295" w:rsidP="00636B72">
            <w:pPr>
              <w:spacing w:before="60"/>
              <w:rPr>
                <w:rFonts w:ascii="Myriad Pro" w:hAnsi="Myriad Pro"/>
                <w:sz w:val="20"/>
                <w:szCs w:val="20"/>
              </w:rPr>
            </w:pPr>
            <w:r w:rsidRPr="00D61486">
              <w:rPr>
                <w:rFonts w:ascii="Myriad Pro" w:hAnsi="Myriad Pro"/>
                <w:sz w:val="20"/>
                <w:szCs w:val="20"/>
              </w:rPr>
              <w:t xml:space="preserve">2. </w:t>
            </w:r>
            <w:r w:rsidR="0068338B" w:rsidRPr="00D61486">
              <w:rPr>
                <w:rFonts w:ascii="Myriad Pro" w:hAnsi="Myriad Pro"/>
                <w:sz w:val="20"/>
                <w:szCs w:val="20"/>
              </w:rPr>
              <w:t xml:space="preserve">Students/Classroom overcrowding ration in </w:t>
            </w:r>
            <w:r w:rsidR="0068338B" w:rsidRPr="00D61486">
              <w:rPr>
                <w:rFonts w:ascii="Myriad Pro" w:hAnsi="Myriad Pro"/>
                <w:sz w:val="20"/>
                <w:szCs w:val="20"/>
              </w:rPr>
              <w:lastRenderedPageBreak/>
              <w:t xml:space="preserve">the targeted governments decreased </w:t>
            </w:r>
            <w:r w:rsidR="00824B75" w:rsidRPr="00D61486">
              <w:rPr>
                <w:rFonts w:ascii="Myriad Pro" w:hAnsi="Myriad Pro"/>
                <w:sz w:val="20"/>
                <w:szCs w:val="20"/>
              </w:rPr>
              <w:t>despite natural growth of no. of students.</w:t>
            </w:r>
          </w:p>
        </w:tc>
        <w:tc>
          <w:tcPr>
            <w:tcW w:w="0" w:type="auto"/>
          </w:tcPr>
          <w:p w:rsidR="0068338B" w:rsidRPr="00D61486" w:rsidDel="00A84123" w:rsidRDefault="0068338B" w:rsidP="00636B72">
            <w:pPr>
              <w:spacing w:before="60"/>
              <w:rPr>
                <w:rFonts w:ascii="Myriad Pro" w:hAnsi="Myriad Pro"/>
                <w:sz w:val="20"/>
                <w:szCs w:val="20"/>
              </w:rPr>
            </w:pPr>
            <w:r w:rsidRPr="00D61486">
              <w:rPr>
                <w:rFonts w:ascii="Myriad Pro" w:hAnsi="Myriad Pro"/>
                <w:sz w:val="20"/>
                <w:szCs w:val="20"/>
              </w:rPr>
              <w:lastRenderedPageBreak/>
              <w:t>MoEHE</w:t>
            </w:r>
          </w:p>
        </w:tc>
        <w:tc>
          <w:tcPr>
            <w:tcW w:w="0" w:type="auto"/>
            <w:shd w:val="clear" w:color="auto" w:fill="auto"/>
          </w:tcPr>
          <w:p w:rsidR="0068338B" w:rsidRPr="00D61486" w:rsidDel="00BD7C58" w:rsidRDefault="0068338B"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38.7 students/ classrooms</w:t>
            </w:r>
          </w:p>
        </w:tc>
        <w:tc>
          <w:tcPr>
            <w:tcW w:w="764" w:type="dxa"/>
          </w:tcPr>
          <w:p w:rsidR="0068338B" w:rsidRPr="00D61486" w:rsidDel="00BD7C58" w:rsidRDefault="00824B75"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2018</w:t>
            </w:r>
          </w:p>
        </w:tc>
        <w:tc>
          <w:tcPr>
            <w:tcW w:w="1650" w:type="dxa"/>
          </w:tcPr>
          <w:p w:rsidR="0068338B" w:rsidRPr="00D61486" w:rsidDel="00BD7C58" w:rsidRDefault="00824B75"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38.7 students/ classrooms</w:t>
            </w:r>
          </w:p>
        </w:tc>
        <w:tc>
          <w:tcPr>
            <w:tcW w:w="1657" w:type="dxa"/>
          </w:tcPr>
          <w:p w:rsidR="0068338B" w:rsidRPr="00D61486" w:rsidDel="00BD7C58" w:rsidRDefault="0068338B"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37</w:t>
            </w:r>
            <w:r w:rsidR="00824B75" w:rsidRPr="00D61486">
              <w:rPr>
                <w:rFonts w:ascii="Myriad Pro" w:hAnsi="Myriad Pro"/>
                <w:sz w:val="20"/>
                <w:szCs w:val="20"/>
              </w:rPr>
              <w:t>.8</w:t>
            </w:r>
            <w:r w:rsidRPr="00D61486">
              <w:rPr>
                <w:rFonts w:ascii="Myriad Pro" w:hAnsi="Myriad Pro"/>
                <w:sz w:val="20"/>
                <w:szCs w:val="20"/>
              </w:rPr>
              <w:t xml:space="preserve"> students/ classrooms</w:t>
            </w:r>
          </w:p>
        </w:tc>
        <w:tc>
          <w:tcPr>
            <w:tcW w:w="1657" w:type="dxa"/>
          </w:tcPr>
          <w:p w:rsidR="0068338B" w:rsidRPr="00D61486" w:rsidRDefault="00824B75" w:rsidP="00636B72">
            <w:pPr>
              <w:spacing w:before="60"/>
              <w:rPr>
                <w:rFonts w:ascii="Myriad Pro" w:hAnsi="Myriad Pro"/>
                <w:sz w:val="20"/>
                <w:szCs w:val="20"/>
              </w:rPr>
            </w:pPr>
            <w:r w:rsidRPr="00D61486">
              <w:rPr>
                <w:rFonts w:ascii="Myriad Pro" w:hAnsi="Myriad Pro"/>
                <w:sz w:val="20"/>
                <w:szCs w:val="20"/>
              </w:rPr>
              <w:t>37.5 students/ classrooms</w:t>
            </w:r>
          </w:p>
        </w:tc>
        <w:tc>
          <w:tcPr>
            <w:tcW w:w="1313" w:type="dxa"/>
            <w:shd w:val="clear" w:color="auto" w:fill="auto"/>
          </w:tcPr>
          <w:p w:rsidR="0068338B" w:rsidRPr="00D61486" w:rsidRDefault="0068338B" w:rsidP="00636B72">
            <w:pPr>
              <w:spacing w:before="60"/>
              <w:rPr>
                <w:rFonts w:ascii="Myriad Pro" w:hAnsi="Myriad Pro"/>
                <w:sz w:val="20"/>
                <w:szCs w:val="20"/>
              </w:rPr>
            </w:pPr>
            <w:r w:rsidRPr="00D61486">
              <w:rPr>
                <w:rFonts w:ascii="Myriad Pro" w:hAnsi="Myriad Pro"/>
                <w:sz w:val="20"/>
                <w:szCs w:val="20"/>
              </w:rPr>
              <w:t xml:space="preserve">MoEHE Annual </w:t>
            </w:r>
            <w:r w:rsidRPr="00D61486">
              <w:rPr>
                <w:rFonts w:ascii="Myriad Pro" w:hAnsi="Myriad Pro"/>
                <w:sz w:val="20"/>
                <w:szCs w:val="20"/>
              </w:rPr>
              <w:lastRenderedPageBreak/>
              <w:t>Statistical Report</w:t>
            </w:r>
          </w:p>
        </w:tc>
      </w:tr>
      <w:tr w:rsidR="00D61486" w:rsidRPr="00D61486" w:rsidTr="00A75F83">
        <w:trPr>
          <w:trHeight w:val="530"/>
          <w:tblHeader/>
        </w:trPr>
        <w:tc>
          <w:tcPr>
            <w:tcW w:w="0" w:type="auto"/>
            <w:vMerge/>
          </w:tcPr>
          <w:p w:rsidR="00824B75" w:rsidRPr="00D61486" w:rsidRDefault="00824B75" w:rsidP="00636B72">
            <w:pPr>
              <w:spacing w:before="60"/>
              <w:rPr>
                <w:rFonts w:ascii="Myriad Pro" w:hAnsi="Myriad Pro"/>
                <w:b/>
                <w:sz w:val="20"/>
                <w:szCs w:val="20"/>
              </w:rPr>
            </w:pPr>
          </w:p>
        </w:tc>
        <w:tc>
          <w:tcPr>
            <w:tcW w:w="0" w:type="auto"/>
          </w:tcPr>
          <w:p w:rsidR="00824B75" w:rsidRPr="00D61486" w:rsidRDefault="00102295" w:rsidP="00636B72">
            <w:pPr>
              <w:spacing w:before="60"/>
              <w:rPr>
                <w:rFonts w:ascii="Myriad Pro" w:hAnsi="Myriad Pro"/>
                <w:sz w:val="20"/>
                <w:szCs w:val="20"/>
              </w:rPr>
            </w:pPr>
            <w:r w:rsidRPr="00D61486">
              <w:rPr>
                <w:rFonts w:ascii="Myriad Pro" w:hAnsi="Myriad Pro"/>
                <w:sz w:val="20"/>
                <w:szCs w:val="20"/>
              </w:rPr>
              <w:t xml:space="preserve">3. </w:t>
            </w:r>
            <w:r w:rsidR="00824B75" w:rsidRPr="00D61486">
              <w:rPr>
                <w:rFonts w:ascii="Myriad Pro" w:hAnsi="Myriad Pro"/>
                <w:sz w:val="20"/>
                <w:szCs w:val="20"/>
              </w:rPr>
              <w:t xml:space="preserve">Construction of public schools in accordance with child friendly school principles and eco-sustainable infrastructure </w:t>
            </w:r>
          </w:p>
        </w:tc>
        <w:tc>
          <w:tcPr>
            <w:tcW w:w="0" w:type="auto"/>
          </w:tcPr>
          <w:p w:rsidR="00824B75" w:rsidRPr="00D61486" w:rsidRDefault="00824B75" w:rsidP="00636B72">
            <w:pPr>
              <w:spacing w:before="60"/>
              <w:rPr>
                <w:rFonts w:ascii="Myriad Pro" w:hAnsi="Myriad Pro"/>
                <w:sz w:val="20"/>
                <w:szCs w:val="20"/>
              </w:rPr>
            </w:pPr>
            <w:r w:rsidRPr="00D61486">
              <w:rPr>
                <w:rFonts w:ascii="Myriad Pro" w:hAnsi="Myriad Pro"/>
                <w:sz w:val="20"/>
                <w:szCs w:val="20"/>
              </w:rPr>
              <w:t xml:space="preserve">UNDP </w:t>
            </w:r>
          </w:p>
        </w:tc>
        <w:tc>
          <w:tcPr>
            <w:tcW w:w="0" w:type="auto"/>
            <w:shd w:val="clear" w:color="auto" w:fill="auto"/>
          </w:tcPr>
          <w:p w:rsidR="00824B75" w:rsidRPr="00D61486" w:rsidRDefault="00824B75"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 xml:space="preserve">Public schools constructed based on MoEHE standards </w:t>
            </w:r>
          </w:p>
        </w:tc>
        <w:tc>
          <w:tcPr>
            <w:tcW w:w="764" w:type="dxa"/>
          </w:tcPr>
          <w:p w:rsidR="00824B75" w:rsidRPr="00D61486" w:rsidRDefault="00824B75"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2017</w:t>
            </w:r>
          </w:p>
        </w:tc>
        <w:tc>
          <w:tcPr>
            <w:tcW w:w="1650" w:type="dxa"/>
          </w:tcPr>
          <w:p w:rsidR="00824B75" w:rsidRPr="00D61486" w:rsidRDefault="00824B75"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Designs of schools in accordance with eco-sustainable infrastructure standards</w:t>
            </w:r>
          </w:p>
        </w:tc>
        <w:tc>
          <w:tcPr>
            <w:tcW w:w="1657" w:type="dxa"/>
          </w:tcPr>
          <w:p w:rsidR="00824B75" w:rsidRPr="00D61486" w:rsidRDefault="00824B75"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 xml:space="preserve">2 Schools </w:t>
            </w:r>
            <w:r w:rsidR="00FB12DA" w:rsidRPr="00D61486">
              <w:rPr>
                <w:rFonts w:ascii="Myriad Pro" w:hAnsi="Myriad Pro"/>
                <w:sz w:val="20"/>
                <w:szCs w:val="20"/>
              </w:rPr>
              <w:t xml:space="preserve">(1 for boys and 1 for girls) </w:t>
            </w:r>
            <w:r w:rsidRPr="00D61486">
              <w:rPr>
                <w:rFonts w:ascii="Myriad Pro" w:hAnsi="Myriad Pro"/>
                <w:sz w:val="20"/>
                <w:szCs w:val="20"/>
              </w:rPr>
              <w:t xml:space="preserve">constructed according to principles of CFS, involving elements of safety, access to renewable energy and clean water. </w:t>
            </w:r>
          </w:p>
        </w:tc>
        <w:tc>
          <w:tcPr>
            <w:tcW w:w="1657" w:type="dxa"/>
          </w:tcPr>
          <w:p w:rsidR="00824B75" w:rsidRPr="00D61486" w:rsidRDefault="00824B75"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4 Schools</w:t>
            </w:r>
            <w:r w:rsidR="00FB12DA" w:rsidRPr="00D61486">
              <w:rPr>
                <w:rFonts w:ascii="Myriad Pro" w:hAnsi="Myriad Pro"/>
                <w:sz w:val="20"/>
                <w:szCs w:val="20"/>
              </w:rPr>
              <w:t xml:space="preserve"> (2 for boys and 2 for girls) </w:t>
            </w:r>
            <w:r w:rsidRPr="00D61486">
              <w:rPr>
                <w:rFonts w:ascii="Myriad Pro" w:hAnsi="Myriad Pro"/>
                <w:sz w:val="20"/>
                <w:szCs w:val="20"/>
              </w:rPr>
              <w:t>constructed according to principles of CFS, involving elements of safety, access to renewable energy and clean water.</w:t>
            </w:r>
          </w:p>
        </w:tc>
        <w:tc>
          <w:tcPr>
            <w:tcW w:w="1313" w:type="dxa"/>
            <w:shd w:val="clear" w:color="auto" w:fill="auto"/>
          </w:tcPr>
          <w:p w:rsidR="00824B75" w:rsidRPr="00D61486" w:rsidRDefault="00824B75" w:rsidP="00636B72">
            <w:pPr>
              <w:spacing w:before="60"/>
              <w:rPr>
                <w:rFonts w:ascii="Myriad Pro" w:hAnsi="Myriad Pro"/>
                <w:sz w:val="20"/>
                <w:szCs w:val="20"/>
              </w:rPr>
            </w:pPr>
            <w:r w:rsidRPr="00D61486">
              <w:rPr>
                <w:rFonts w:ascii="Myriad Pro" w:hAnsi="Myriad Pro"/>
                <w:sz w:val="20"/>
                <w:szCs w:val="20"/>
              </w:rPr>
              <w:t>Architectural design of targeted schools</w:t>
            </w:r>
          </w:p>
        </w:tc>
      </w:tr>
      <w:tr w:rsidR="00D61486" w:rsidRPr="00D61486" w:rsidTr="00A75F83">
        <w:trPr>
          <w:trHeight w:val="530"/>
          <w:tblHeader/>
        </w:trPr>
        <w:tc>
          <w:tcPr>
            <w:tcW w:w="0" w:type="auto"/>
            <w:vMerge w:val="restart"/>
          </w:tcPr>
          <w:p w:rsidR="00A75F83" w:rsidRPr="00D61486" w:rsidRDefault="00A75F83" w:rsidP="00636B72">
            <w:pPr>
              <w:spacing w:before="60"/>
              <w:rPr>
                <w:rFonts w:ascii="Myriad Pro" w:hAnsi="Myriad Pro"/>
                <w:b/>
                <w:sz w:val="20"/>
                <w:szCs w:val="20"/>
              </w:rPr>
            </w:pPr>
            <w:r w:rsidRPr="00D61486">
              <w:rPr>
                <w:rFonts w:ascii="Myriad Pro" w:hAnsi="Myriad Pro"/>
                <w:b/>
                <w:sz w:val="20"/>
                <w:szCs w:val="20"/>
              </w:rPr>
              <w:t>Output 1</w:t>
            </w:r>
          </w:p>
          <w:p w:rsidR="00A75F83" w:rsidRPr="00D61486" w:rsidRDefault="00A75F83" w:rsidP="00636B72">
            <w:pPr>
              <w:spacing w:before="60"/>
              <w:rPr>
                <w:rFonts w:ascii="Myriad Pro" w:hAnsi="Myriad Pro"/>
                <w:b/>
                <w:bCs/>
                <w:sz w:val="20"/>
                <w:szCs w:val="20"/>
              </w:rPr>
            </w:pPr>
            <w:r w:rsidRPr="00D61486">
              <w:rPr>
                <w:rFonts w:ascii="Myriad Pro" w:hAnsi="Myriad Pro"/>
                <w:b/>
                <w:bCs/>
                <w:sz w:val="20"/>
                <w:szCs w:val="20"/>
              </w:rPr>
              <w:t>Adequate Learning Environment provided through Construction and furnishing 4 new public schools based on principles of Child Friendly School</w:t>
            </w:r>
          </w:p>
        </w:tc>
        <w:tc>
          <w:tcPr>
            <w:tcW w:w="0" w:type="auto"/>
          </w:tcPr>
          <w:p w:rsidR="00A75F83" w:rsidRPr="00D61486" w:rsidDel="00A84123" w:rsidRDefault="00A75F83" w:rsidP="00636B72">
            <w:pPr>
              <w:spacing w:before="60"/>
              <w:rPr>
                <w:rFonts w:ascii="Myriad Pro" w:hAnsi="Myriad Pro"/>
                <w:sz w:val="20"/>
                <w:szCs w:val="20"/>
              </w:rPr>
            </w:pPr>
            <w:r w:rsidRPr="00D61486">
              <w:rPr>
                <w:rFonts w:ascii="Myriad Pro" w:hAnsi="Myriad Pro"/>
                <w:b/>
                <w:sz w:val="20"/>
                <w:szCs w:val="20"/>
              </w:rPr>
              <w:t xml:space="preserve">1.1. </w:t>
            </w:r>
            <w:r w:rsidRPr="00D61486">
              <w:rPr>
                <w:rFonts w:ascii="Myriad Pro" w:hAnsi="Myriad Pro"/>
                <w:sz w:val="20"/>
                <w:szCs w:val="20"/>
              </w:rPr>
              <w:t xml:space="preserve">No. of new governmental schools constructed in marginalized areas in the Gaza Strip </w:t>
            </w:r>
          </w:p>
        </w:tc>
        <w:tc>
          <w:tcPr>
            <w:tcW w:w="0" w:type="auto"/>
          </w:tcPr>
          <w:p w:rsidR="00A75F83" w:rsidRPr="00D61486" w:rsidDel="00A84123" w:rsidRDefault="00A75F83" w:rsidP="00636B72">
            <w:pPr>
              <w:spacing w:before="60"/>
              <w:rPr>
                <w:rFonts w:ascii="Myriad Pro" w:hAnsi="Myriad Pro"/>
                <w:sz w:val="20"/>
                <w:szCs w:val="20"/>
              </w:rPr>
            </w:pPr>
            <w:r w:rsidRPr="00D61486">
              <w:rPr>
                <w:rFonts w:ascii="Myriad Pro" w:hAnsi="Myriad Pro"/>
                <w:sz w:val="20"/>
                <w:szCs w:val="20"/>
              </w:rPr>
              <w:t>MoEHE</w:t>
            </w:r>
          </w:p>
        </w:tc>
        <w:tc>
          <w:tcPr>
            <w:tcW w:w="0" w:type="auto"/>
            <w:shd w:val="clear" w:color="auto" w:fill="auto"/>
          </w:tcPr>
          <w:p w:rsidR="00A75F83" w:rsidRPr="00D61486" w:rsidDel="00BD7C58" w:rsidRDefault="00A75F83"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0</w:t>
            </w:r>
          </w:p>
        </w:tc>
        <w:tc>
          <w:tcPr>
            <w:tcW w:w="764" w:type="dxa"/>
          </w:tcPr>
          <w:p w:rsidR="00A75F83" w:rsidRPr="00D61486" w:rsidRDefault="00A75F83" w:rsidP="00636B72">
            <w:pPr>
              <w:rPr>
                <w:rFonts w:ascii="Myriad Pro" w:hAnsi="Myriad Pro"/>
                <w:sz w:val="20"/>
                <w:szCs w:val="20"/>
              </w:rPr>
            </w:pPr>
            <w:r w:rsidRPr="00D61486">
              <w:rPr>
                <w:rFonts w:ascii="Myriad Pro" w:hAnsi="Myriad Pro"/>
                <w:sz w:val="20"/>
                <w:szCs w:val="20"/>
              </w:rPr>
              <w:t>2018</w:t>
            </w:r>
          </w:p>
        </w:tc>
        <w:tc>
          <w:tcPr>
            <w:tcW w:w="1650" w:type="dxa"/>
          </w:tcPr>
          <w:p w:rsidR="00A75F83" w:rsidRPr="00D61486" w:rsidDel="00BD7C58" w:rsidRDefault="00A75F83"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 xml:space="preserve">4 school under construction </w:t>
            </w:r>
          </w:p>
        </w:tc>
        <w:tc>
          <w:tcPr>
            <w:tcW w:w="1657" w:type="dxa"/>
          </w:tcPr>
          <w:p w:rsidR="00A75F83" w:rsidRPr="00D61486" w:rsidDel="00BD7C58" w:rsidRDefault="00A75F83"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2 schools (1 for boys and 1 for girls) constructed and landscaped</w:t>
            </w:r>
          </w:p>
        </w:tc>
        <w:tc>
          <w:tcPr>
            <w:tcW w:w="1657" w:type="dxa"/>
          </w:tcPr>
          <w:p w:rsidR="00A75F83" w:rsidRPr="00D61486" w:rsidRDefault="00A75F83" w:rsidP="00636B72">
            <w:pPr>
              <w:spacing w:before="60"/>
              <w:rPr>
                <w:rFonts w:ascii="Myriad Pro" w:hAnsi="Myriad Pro"/>
                <w:sz w:val="20"/>
                <w:szCs w:val="20"/>
              </w:rPr>
            </w:pPr>
            <w:r w:rsidRPr="00D61486">
              <w:rPr>
                <w:rFonts w:ascii="Myriad Pro" w:hAnsi="Myriad Pro"/>
                <w:sz w:val="20"/>
                <w:szCs w:val="20"/>
              </w:rPr>
              <w:t xml:space="preserve">4 schools (2 for boys and 2 for girls) constructed and landscaped </w:t>
            </w:r>
          </w:p>
        </w:tc>
        <w:tc>
          <w:tcPr>
            <w:tcW w:w="1313" w:type="dxa"/>
            <w:shd w:val="clear" w:color="auto" w:fill="auto"/>
          </w:tcPr>
          <w:p w:rsidR="00A75F83" w:rsidRPr="00D61486" w:rsidRDefault="00A75F83" w:rsidP="00636B72">
            <w:pPr>
              <w:spacing w:before="60"/>
              <w:rPr>
                <w:rFonts w:ascii="Myriad Pro" w:hAnsi="Myriad Pro"/>
                <w:sz w:val="20"/>
                <w:szCs w:val="20"/>
              </w:rPr>
            </w:pPr>
            <w:r w:rsidRPr="00D61486">
              <w:rPr>
                <w:rFonts w:ascii="Myriad Pro" w:hAnsi="Myriad Pro"/>
                <w:sz w:val="20"/>
                <w:szCs w:val="20"/>
              </w:rPr>
              <w:t>MoEHE Annual Reports</w:t>
            </w:r>
          </w:p>
          <w:p w:rsidR="00A75F83" w:rsidRPr="00D61486" w:rsidRDefault="00A75F83" w:rsidP="00636B72">
            <w:pPr>
              <w:spacing w:before="60"/>
              <w:rPr>
                <w:rFonts w:ascii="Myriad Pro" w:hAnsi="Myriad Pro"/>
                <w:sz w:val="20"/>
                <w:szCs w:val="20"/>
              </w:rPr>
            </w:pPr>
            <w:r w:rsidRPr="00D61486">
              <w:rPr>
                <w:rFonts w:ascii="Myriad Pro" w:hAnsi="Myriad Pro"/>
                <w:sz w:val="20"/>
                <w:szCs w:val="20"/>
              </w:rPr>
              <w:t>Field visits Official letters</w:t>
            </w:r>
          </w:p>
        </w:tc>
      </w:tr>
      <w:tr w:rsidR="00D61486" w:rsidRPr="00D61486" w:rsidTr="00A75F83">
        <w:trPr>
          <w:trHeight w:val="530"/>
          <w:tblHeader/>
        </w:trPr>
        <w:tc>
          <w:tcPr>
            <w:tcW w:w="0" w:type="auto"/>
            <w:vMerge/>
          </w:tcPr>
          <w:p w:rsidR="00A75F83" w:rsidRPr="00D61486" w:rsidRDefault="00A75F83" w:rsidP="00636B72">
            <w:pPr>
              <w:spacing w:before="60"/>
              <w:rPr>
                <w:rFonts w:ascii="Myriad Pro" w:hAnsi="Myriad Pro"/>
                <w:sz w:val="20"/>
                <w:szCs w:val="20"/>
              </w:rPr>
            </w:pPr>
          </w:p>
        </w:tc>
        <w:tc>
          <w:tcPr>
            <w:tcW w:w="0" w:type="auto"/>
          </w:tcPr>
          <w:p w:rsidR="00A75F83" w:rsidRPr="00D61486" w:rsidRDefault="00A75F83"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1.2. No. of classrooms &amp; other school premises constructed and furnished.</w:t>
            </w:r>
          </w:p>
        </w:tc>
        <w:tc>
          <w:tcPr>
            <w:tcW w:w="0" w:type="auto"/>
          </w:tcPr>
          <w:p w:rsidR="00A75F83" w:rsidRPr="00D61486" w:rsidDel="00A84123" w:rsidRDefault="00A75F83" w:rsidP="00636B72">
            <w:pPr>
              <w:spacing w:before="60"/>
              <w:rPr>
                <w:rFonts w:ascii="Myriad Pro" w:hAnsi="Myriad Pro"/>
                <w:sz w:val="20"/>
                <w:szCs w:val="20"/>
              </w:rPr>
            </w:pPr>
            <w:r w:rsidRPr="00D61486">
              <w:rPr>
                <w:rFonts w:ascii="Myriad Pro" w:hAnsi="Myriad Pro"/>
                <w:sz w:val="20"/>
                <w:szCs w:val="20"/>
              </w:rPr>
              <w:t>MoEHE</w:t>
            </w:r>
          </w:p>
        </w:tc>
        <w:tc>
          <w:tcPr>
            <w:tcW w:w="0" w:type="auto"/>
            <w:shd w:val="clear" w:color="auto" w:fill="auto"/>
          </w:tcPr>
          <w:p w:rsidR="00A75F83" w:rsidRPr="00D61486" w:rsidDel="00BD7C58" w:rsidRDefault="00A75F83"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0</w:t>
            </w:r>
          </w:p>
        </w:tc>
        <w:tc>
          <w:tcPr>
            <w:tcW w:w="764" w:type="dxa"/>
          </w:tcPr>
          <w:p w:rsidR="00A75F83" w:rsidRPr="00D61486" w:rsidRDefault="00A75F83" w:rsidP="00636B72">
            <w:pPr>
              <w:rPr>
                <w:rFonts w:ascii="Myriad Pro" w:hAnsi="Myriad Pro"/>
                <w:sz w:val="20"/>
                <w:szCs w:val="20"/>
              </w:rPr>
            </w:pPr>
            <w:r w:rsidRPr="00D61486">
              <w:rPr>
                <w:rFonts w:ascii="Myriad Pro" w:hAnsi="Myriad Pro"/>
                <w:sz w:val="20"/>
                <w:szCs w:val="20"/>
              </w:rPr>
              <w:t>2018</w:t>
            </w:r>
          </w:p>
        </w:tc>
        <w:tc>
          <w:tcPr>
            <w:tcW w:w="1650" w:type="dxa"/>
          </w:tcPr>
          <w:p w:rsidR="00A75F83" w:rsidRPr="00D61486" w:rsidRDefault="00A75F83"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 xml:space="preserve">215 classrooms added (96 classrooms at new schools and 119 at schools’ annexes) under construction </w:t>
            </w:r>
          </w:p>
        </w:tc>
        <w:tc>
          <w:tcPr>
            <w:tcW w:w="1657" w:type="dxa"/>
          </w:tcPr>
          <w:p w:rsidR="00A75F83" w:rsidRPr="00D61486" w:rsidRDefault="00A75F83"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 xml:space="preserve">119 classrooms at schools’ extensions constructed. </w:t>
            </w:r>
          </w:p>
          <w:p w:rsidR="00A75F83" w:rsidRPr="00D61486" w:rsidRDefault="00A75F83"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48 rooms including, science and computer labs, library, counselling room etc.</w:t>
            </w:r>
          </w:p>
        </w:tc>
        <w:tc>
          <w:tcPr>
            <w:tcW w:w="1657" w:type="dxa"/>
          </w:tcPr>
          <w:p w:rsidR="00A75F83" w:rsidRPr="00D61486" w:rsidRDefault="00A75F83"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 xml:space="preserve">215 classrooms added including (96 classrooms at new schools and 119 at schools’ extensions) in addition to 48 rooms for science and computer labs, library, counselling room etc. </w:t>
            </w:r>
          </w:p>
        </w:tc>
        <w:tc>
          <w:tcPr>
            <w:tcW w:w="1313" w:type="dxa"/>
            <w:shd w:val="clear" w:color="auto" w:fill="auto"/>
          </w:tcPr>
          <w:p w:rsidR="00A75F83" w:rsidRPr="00D61486" w:rsidDel="00BD7C58" w:rsidRDefault="00A75F83" w:rsidP="00636B72">
            <w:pPr>
              <w:spacing w:before="60"/>
              <w:rPr>
                <w:rFonts w:ascii="Myriad Pro" w:hAnsi="Myriad Pro"/>
                <w:sz w:val="20"/>
                <w:szCs w:val="20"/>
              </w:rPr>
            </w:pPr>
            <w:r w:rsidRPr="00D61486">
              <w:rPr>
                <w:rFonts w:ascii="Myriad Pro" w:hAnsi="Myriad Pro"/>
                <w:sz w:val="20"/>
                <w:szCs w:val="20"/>
              </w:rPr>
              <w:t>Architectural drawings and BoQs</w:t>
            </w:r>
          </w:p>
        </w:tc>
      </w:tr>
      <w:tr w:rsidR="00D61486" w:rsidRPr="00D61486" w:rsidTr="00A75F83">
        <w:trPr>
          <w:trHeight w:val="530"/>
          <w:tblHeader/>
        </w:trPr>
        <w:tc>
          <w:tcPr>
            <w:tcW w:w="0" w:type="auto"/>
            <w:vMerge/>
          </w:tcPr>
          <w:p w:rsidR="00A75F83" w:rsidRPr="00D61486" w:rsidRDefault="00A75F83" w:rsidP="00636B72">
            <w:pPr>
              <w:spacing w:before="60"/>
              <w:rPr>
                <w:rFonts w:ascii="Myriad Pro" w:hAnsi="Myriad Pro"/>
                <w:sz w:val="20"/>
                <w:szCs w:val="20"/>
              </w:rPr>
            </w:pPr>
          </w:p>
        </w:tc>
        <w:tc>
          <w:tcPr>
            <w:tcW w:w="0" w:type="auto"/>
          </w:tcPr>
          <w:p w:rsidR="00A75F83" w:rsidRPr="00D61486" w:rsidRDefault="00A75F83" w:rsidP="00636B72">
            <w:pPr>
              <w:tabs>
                <w:tab w:val="center" w:pos="4153"/>
                <w:tab w:val="right" w:pos="8306"/>
              </w:tabs>
              <w:spacing w:before="60"/>
              <w:rPr>
                <w:rFonts w:ascii="Myriad Pro" w:hAnsi="Myriad Pro"/>
                <w:sz w:val="20"/>
                <w:szCs w:val="20"/>
                <w:rtl/>
              </w:rPr>
            </w:pPr>
            <w:r w:rsidRPr="00D61486">
              <w:rPr>
                <w:rFonts w:ascii="Myriad Pro" w:hAnsi="Myriad Pro"/>
                <w:sz w:val="20"/>
                <w:szCs w:val="20"/>
              </w:rPr>
              <w:t xml:space="preserve">1.3. No. of schools landscaped </w:t>
            </w:r>
          </w:p>
        </w:tc>
        <w:tc>
          <w:tcPr>
            <w:tcW w:w="0" w:type="auto"/>
          </w:tcPr>
          <w:p w:rsidR="00A75F83" w:rsidRPr="00D61486" w:rsidDel="00A84123" w:rsidRDefault="00A75F83" w:rsidP="00636B72">
            <w:pPr>
              <w:spacing w:before="60"/>
              <w:rPr>
                <w:rFonts w:ascii="Myriad Pro" w:hAnsi="Myriad Pro"/>
                <w:sz w:val="20"/>
                <w:szCs w:val="20"/>
              </w:rPr>
            </w:pPr>
            <w:r w:rsidRPr="00D61486">
              <w:rPr>
                <w:rFonts w:ascii="Myriad Pro" w:hAnsi="Myriad Pro"/>
                <w:sz w:val="20"/>
                <w:szCs w:val="20"/>
              </w:rPr>
              <w:t>MoEHE</w:t>
            </w:r>
          </w:p>
        </w:tc>
        <w:tc>
          <w:tcPr>
            <w:tcW w:w="0" w:type="auto"/>
            <w:shd w:val="clear" w:color="auto" w:fill="auto"/>
          </w:tcPr>
          <w:p w:rsidR="00A75F83" w:rsidRPr="00D61486" w:rsidRDefault="00A75F83"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0</w:t>
            </w:r>
          </w:p>
        </w:tc>
        <w:tc>
          <w:tcPr>
            <w:tcW w:w="764" w:type="dxa"/>
          </w:tcPr>
          <w:p w:rsidR="00A75F83" w:rsidRPr="00D61486" w:rsidRDefault="00A75F83" w:rsidP="00636B72">
            <w:pPr>
              <w:rPr>
                <w:rFonts w:ascii="Myriad Pro" w:hAnsi="Myriad Pro"/>
                <w:sz w:val="20"/>
                <w:szCs w:val="20"/>
              </w:rPr>
            </w:pPr>
            <w:r w:rsidRPr="00D61486">
              <w:rPr>
                <w:rFonts w:ascii="Myriad Pro" w:hAnsi="Myriad Pro"/>
                <w:sz w:val="20"/>
                <w:szCs w:val="20"/>
              </w:rPr>
              <w:t>2018</w:t>
            </w:r>
          </w:p>
        </w:tc>
        <w:tc>
          <w:tcPr>
            <w:tcW w:w="1650" w:type="dxa"/>
          </w:tcPr>
          <w:p w:rsidR="00A75F83" w:rsidRPr="00D61486" w:rsidRDefault="00A75F83"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Landscaping design prepared</w:t>
            </w:r>
          </w:p>
        </w:tc>
        <w:tc>
          <w:tcPr>
            <w:tcW w:w="1657" w:type="dxa"/>
          </w:tcPr>
          <w:p w:rsidR="00A75F83" w:rsidRPr="00D61486" w:rsidRDefault="00A75F83"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5 schools landscaped</w:t>
            </w:r>
          </w:p>
        </w:tc>
        <w:tc>
          <w:tcPr>
            <w:tcW w:w="1657" w:type="dxa"/>
          </w:tcPr>
          <w:p w:rsidR="00A75F83" w:rsidRPr="00D61486" w:rsidRDefault="00A75F83" w:rsidP="00636B72">
            <w:pPr>
              <w:spacing w:before="60"/>
              <w:rPr>
                <w:rFonts w:ascii="Myriad Pro" w:hAnsi="Myriad Pro"/>
                <w:sz w:val="20"/>
                <w:szCs w:val="20"/>
              </w:rPr>
            </w:pPr>
            <w:r w:rsidRPr="00D61486">
              <w:rPr>
                <w:rFonts w:ascii="Myriad Pro" w:hAnsi="Myriad Pro"/>
                <w:sz w:val="20"/>
                <w:szCs w:val="20"/>
              </w:rPr>
              <w:t>10 schools landscaped</w:t>
            </w:r>
          </w:p>
        </w:tc>
        <w:tc>
          <w:tcPr>
            <w:tcW w:w="1313" w:type="dxa"/>
            <w:shd w:val="clear" w:color="auto" w:fill="auto"/>
          </w:tcPr>
          <w:p w:rsidR="00A75F83" w:rsidRPr="00D61486" w:rsidRDefault="00A75F83" w:rsidP="00636B72">
            <w:pPr>
              <w:spacing w:before="60"/>
              <w:rPr>
                <w:rFonts w:ascii="Myriad Pro" w:hAnsi="Myriad Pro"/>
                <w:sz w:val="20"/>
                <w:szCs w:val="20"/>
              </w:rPr>
            </w:pPr>
            <w:r w:rsidRPr="00D61486">
              <w:rPr>
                <w:rFonts w:ascii="Myriad Pro" w:hAnsi="Myriad Pro"/>
                <w:sz w:val="20"/>
                <w:szCs w:val="20"/>
              </w:rPr>
              <w:t xml:space="preserve">Schools' records &amp; </w:t>
            </w:r>
          </w:p>
          <w:p w:rsidR="00A75F83" w:rsidRPr="00D61486" w:rsidRDefault="00A75F83" w:rsidP="00636B72">
            <w:pPr>
              <w:spacing w:before="60"/>
              <w:rPr>
                <w:rFonts w:ascii="Myriad Pro" w:hAnsi="Myriad Pro"/>
                <w:sz w:val="20"/>
                <w:szCs w:val="20"/>
              </w:rPr>
            </w:pPr>
            <w:r w:rsidRPr="00D61486">
              <w:rPr>
                <w:rFonts w:ascii="Myriad Pro" w:hAnsi="Myriad Pro"/>
                <w:sz w:val="20"/>
                <w:szCs w:val="20"/>
              </w:rPr>
              <w:t xml:space="preserve">MoEHE reports </w:t>
            </w:r>
          </w:p>
        </w:tc>
      </w:tr>
      <w:tr w:rsidR="00D61486" w:rsidRPr="00D61486" w:rsidTr="00A75F83">
        <w:trPr>
          <w:trHeight w:val="530"/>
          <w:tblHeader/>
        </w:trPr>
        <w:tc>
          <w:tcPr>
            <w:tcW w:w="0" w:type="auto"/>
            <w:vMerge/>
          </w:tcPr>
          <w:p w:rsidR="00A75F83" w:rsidRPr="00D61486" w:rsidRDefault="00A75F83" w:rsidP="00636B72">
            <w:pPr>
              <w:spacing w:before="60"/>
              <w:rPr>
                <w:rFonts w:ascii="Myriad Pro" w:hAnsi="Myriad Pro"/>
                <w:b/>
                <w:sz w:val="20"/>
                <w:szCs w:val="20"/>
              </w:rPr>
            </w:pPr>
          </w:p>
        </w:tc>
        <w:tc>
          <w:tcPr>
            <w:tcW w:w="0" w:type="auto"/>
          </w:tcPr>
          <w:p w:rsidR="00A75F83" w:rsidRPr="00D61486" w:rsidRDefault="00A75F83"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1.4. No. of students benefiting from the constructed schools</w:t>
            </w:r>
          </w:p>
        </w:tc>
        <w:tc>
          <w:tcPr>
            <w:tcW w:w="0" w:type="auto"/>
          </w:tcPr>
          <w:p w:rsidR="00A75F83" w:rsidRPr="00D61486" w:rsidDel="00A84123" w:rsidRDefault="00A75F83" w:rsidP="00636B72">
            <w:pPr>
              <w:spacing w:before="60"/>
              <w:rPr>
                <w:rFonts w:ascii="Myriad Pro" w:hAnsi="Myriad Pro"/>
                <w:sz w:val="20"/>
                <w:szCs w:val="20"/>
              </w:rPr>
            </w:pPr>
            <w:r w:rsidRPr="00D61486">
              <w:rPr>
                <w:rFonts w:ascii="Myriad Pro" w:hAnsi="Myriad Pro"/>
                <w:sz w:val="20"/>
                <w:szCs w:val="20"/>
              </w:rPr>
              <w:t>MoEHE</w:t>
            </w:r>
          </w:p>
        </w:tc>
        <w:tc>
          <w:tcPr>
            <w:tcW w:w="0" w:type="auto"/>
            <w:shd w:val="clear" w:color="auto" w:fill="auto"/>
          </w:tcPr>
          <w:p w:rsidR="00A75F83" w:rsidRPr="00D61486" w:rsidRDefault="00A75F83"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0</w:t>
            </w:r>
          </w:p>
        </w:tc>
        <w:tc>
          <w:tcPr>
            <w:tcW w:w="764" w:type="dxa"/>
          </w:tcPr>
          <w:p w:rsidR="00A75F83" w:rsidRPr="00D61486" w:rsidRDefault="00A75F83" w:rsidP="00636B72">
            <w:pPr>
              <w:rPr>
                <w:rFonts w:ascii="Myriad Pro" w:hAnsi="Myriad Pro"/>
                <w:sz w:val="20"/>
                <w:szCs w:val="20"/>
              </w:rPr>
            </w:pPr>
            <w:r w:rsidRPr="00D61486">
              <w:rPr>
                <w:rFonts w:ascii="Myriad Pro" w:hAnsi="Myriad Pro"/>
                <w:sz w:val="20"/>
                <w:szCs w:val="20"/>
              </w:rPr>
              <w:t>2018</w:t>
            </w:r>
          </w:p>
        </w:tc>
        <w:tc>
          <w:tcPr>
            <w:tcW w:w="1650" w:type="dxa"/>
          </w:tcPr>
          <w:p w:rsidR="00A75F83" w:rsidRPr="00D61486" w:rsidRDefault="00A75F83"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0</w:t>
            </w:r>
          </w:p>
        </w:tc>
        <w:tc>
          <w:tcPr>
            <w:tcW w:w="1657" w:type="dxa"/>
          </w:tcPr>
          <w:p w:rsidR="00A75F83" w:rsidRPr="00D61486" w:rsidRDefault="00A75F83"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4462 students</w:t>
            </w:r>
          </w:p>
        </w:tc>
        <w:tc>
          <w:tcPr>
            <w:tcW w:w="1657" w:type="dxa"/>
          </w:tcPr>
          <w:p w:rsidR="00A75F83" w:rsidRPr="00D61486" w:rsidRDefault="00A75F83" w:rsidP="00636B72">
            <w:pPr>
              <w:spacing w:before="60"/>
              <w:rPr>
                <w:rFonts w:ascii="Myriad Pro" w:hAnsi="Myriad Pro"/>
                <w:sz w:val="20"/>
                <w:szCs w:val="20"/>
              </w:rPr>
            </w:pPr>
            <w:r w:rsidRPr="00D61486">
              <w:rPr>
                <w:rFonts w:ascii="Myriad Pro" w:hAnsi="Myriad Pro"/>
                <w:sz w:val="20"/>
                <w:szCs w:val="20"/>
              </w:rPr>
              <w:t>8062 students</w:t>
            </w:r>
          </w:p>
        </w:tc>
        <w:tc>
          <w:tcPr>
            <w:tcW w:w="1313" w:type="dxa"/>
            <w:shd w:val="clear" w:color="auto" w:fill="auto"/>
          </w:tcPr>
          <w:p w:rsidR="00A75F83" w:rsidRPr="00D61486" w:rsidRDefault="00A75F83" w:rsidP="00636B72">
            <w:pPr>
              <w:spacing w:before="60"/>
              <w:rPr>
                <w:rFonts w:ascii="Myriad Pro" w:hAnsi="Myriad Pro"/>
                <w:sz w:val="20"/>
                <w:szCs w:val="20"/>
              </w:rPr>
            </w:pPr>
            <w:r w:rsidRPr="00D61486">
              <w:rPr>
                <w:rFonts w:ascii="Myriad Pro" w:hAnsi="Myriad Pro"/>
                <w:sz w:val="20"/>
                <w:szCs w:val="20"/>
              </w:rPr>
              <w:t xml:space="preserve">Schools' records &amp; </w:t>
            </w:r>
          </w:p>
          <w:p w:rsidR="00A75F83" w:rsidRPr="00D61486" w:rsidRDefault="00A75F83" w:rsidP="00636B72">
            <w:pPr>
              <w:spacing w:before="60"/>
              <w:rPr>
                <w:rFonts w:ascii="Myriad Pro" w:hAnsi="Myriad Pro"/>
                <w:sz w:val="20"/>
                <w:szCs w:val="20"/>
              </w:rPr>
            </w:pPr>
            <w:r w:rsidRPr="00D61486">
              <w:rPr>
                <w:rFonts w:ascii="Myriad Pro" w:hAnsi="Myriad Pro"/>
                <w:sz w:val="20"/>
                <w:szCs w:val="20"/>
              </w:rPr>
              <w:t xml:space="preserve">MoEHE reports </w:t>
            </w:r>
          </w:p>
        </w:tc>
      </w:tr>
      <w:tr w:rsidR="00D61486" w:rsidRPr="00D61486" w:rsidTr="00A75F83">
        <w:trPr>
          <w:trHeight w:val="530"/>
          <w:tblHeader/>
        </w:trPr>
        <w:tc>
          <w:tcPr>
            <w:tcW w:w="0" w:type="auto"/>
            <w:vMerge w:val="restart"/>
          </w:tcPr>
          <w:p w:rsidR="00887930" w:rsidRPr="00D61486" w:rsidRDefault="00887930" w:rsidP="00636B72">
            <w:pPr>
              <w:spacing w:before="60"/>
              <w:rPr>
                <w:rFonts w:ascii="Myriad Pro" w:hAnsi="Myriad Pro"/>
                <w:b/>
                <w:bCs/>
                <w:sz w:val="20"/>
                <w:szCs w:val="20"/>
              </w:rPr>
            </w:pPr>
            <w:r w:rsidRPr="00D61486">
              <w:rPr>
                <w:rFonts w:ascii="Myriad Pro" w:hAnsi="Myriad Pro"/>
                <w:b/>
                <w:bCs/>
                <w:sz w:val="20"/>
                <w:szCs w:val="20"/>
              </w:rPr>
              <w:t>Output 2</w:t>
            </w:r>
          </w:p>
          <w:p w:rsidR="00887930" w:rsidRPr="00D61486" w:rsidRDefault="00B53984" w:rsidP="00636B72">
            <w:pPr>
              <w:spacing w:before="60"/>
              <w:rPr>
                <w:rFonts w:ascii="Myriad Pro" w:hAnsi="Myriad Pro"/>
                <w:b/>
                <w:sz w:val="20"/>
                <w:szCs w:val="20"/>
              </w:rPr>
            </w:pPr>
            <w:r w:rsidRPr="00D61486">
              <w:rPr>
                <w:rFonts w:ascii="Myriad Pro" w:hAnsi="Myriad Pro"/>
                <w:b/>
                <w:bCs/>
                <w:sz w:val="20"/>
                <w:szCs w:val="20"/>
              </w:rPr>
              <w:t>Building Back Better and disaster risk reduction principles mainstreamed in construction process promoting preservation of environment and enhancement of accessibility to essential services</w:t>
            </w:r>
          </w:p>
        </w:tc>
        <w:tc>
          <w:tcPr>
            <w:tcW w:w="0" w:type="auto"/>
          </w:tcPr>
          <w:p w:rsidR="00887930" w:rsidRPr="00D61486" w:rsidDel="00A84123" w:rsidRDefault="00887930" w:rsidP="00636B72">
            <w:pPr>
              <w:spacing w:before="60"/>
              <w:rPr>
                <w:rFonts w:ascii="Myriad Pro" w:hAnsi="Myriad Pro"/>
                <w:sz w:val="20"/>
                <w:szCs w:val="20"/>
              </w:rPr>
            </w:pPr>
            <w:r w:rsidRPr="00D61486">
              <w:rPr>
                <w:rFonts w:ascii="Myriad Pro" w:hAnsi="Myriad Pro"/>
                <w:b/>
                <w:sz w:val="20"/>
                <w:szCs w:val="20"/>
              </w:rPr>
              <w:t xml:space="preserve">2.1 </w:t>
            </w:r>
            <w:r w:rsidRPr="00D61486">
              <w:rPr>
                <w:rFonts w:ascii="Myriad Pro" w:hAnsi="Myriad Pro"/>
                <w:sz w:val="20"/>
                <w:szCs w:val="20"/>
              </w:rPr>
              <w:t>Number of schools supplied with renewable energy</w:t>
            </w:r>
            <w:r w:rsidR="00976C14" w:rsidRPr="00D61486">
              <w:rPr>
                <w:rFonts w:ascii="Myriad Pro" w:hAnsi="Myriad Pro"/>
                <w:sz w:val="20"/>
                <w:szCs w:val="20"/>
              </w:rPr>
              <w:t xml:space="preserve"> and energy efficiency</w:t>
            </w:r>
            <w:r w:rsidRPr="00D61486">
              <w:rPr>
                <w:rFonts w:ascii="Myriad Pro" w:hAnsi="Myriad Pro"/>
                <w:sz w:val="20"/>
                <w:szCs w:val="20"/>
              </w:rPr>
              <w:t xml:space="preserve"> through PV cells mainstreamed in educational facilities.</w:t>
            </w:r>
          </w:p>
        </w:tc>
        <w:tc>
          <w:tcPr>
            <w:tcW w:w="0" w:type="auto"/>
          </w:tcPr>
          <w:p w:rsidR="00887930" w:rsidRPr="00D61486" w:rsidDel="00A84123" w:rsidRDefault="00887930" w:rsidP="00636B72">
            <w:pPr>
              <w:spacing w:before="60"/>
              <w:rPr>
                <w:rFonts w:ascii="Myriad Pro" w:hAnsi="Myriad Pro"/>
                <w:sz w:val="20"/>
                <w:szCs w:val="20"/>
              </w:rPr>
            </w:pPr>
            <w:r w:rsidRPr="00D61486">
              <w:rPr>
                <w:rFonts w:ascii="Myriad Pro" w:hAnsi="Myriad Pro"/>
                <w:sz w:val="20"/>
                <w:szCs w:val="20"/>
              </w:rPr>
              <w:t>MoEHE</w:t>
            </w:r>
          </w:p>
        </w:tc>
        <w:tc>
          <w:tcPr>
            <w:tcW w:w="0" w:type="auto"/>
            <w:shd w:val="clear" w:color="auto" w:fill="auto"/>
          </w:tcPr>
          <w:p w:rsidR="00887930" w:rsidRPr="00D61486" w:rsidRDefault="00887930"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33 schools have renewable energy form previous interventions.</w:t>
            </w:r>
          </w:p>
        </w:tc>
        <w:tc>
          <w:tcPr>
            <w:tcW w:w="764" w:type="dxa"/>
          </w:tcPr>
          <w:p w:rsidR="00887930" w:rsidRPr="00D61486" w:rsidRDefault="00887930"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201</w:t>
            </w:r>
            <w:r w:rsidR="00A564B4" w:rsidRPr="00D61486">
              <w:rPr>
                <w:rFonts w:ascii="Myriad Pro" w:hAnsi="Myriad Pro"/>
                <w:sz w:val="20"/>
                <w:szCs w:val="20"/>
              </w:rPr>
              <w:t>8</w:t>
            </w:r>
          </w:p>
        </w:tc>
        <w:tc>
          <w:tcPr>
            <w:tcW w:w="1650" w:type="dxa"/>
          </w:tcPr>
          <w:p w:rsidR="00887930" w:rsidRPr="00D61486" w:rsidRDefault="00887930"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0</w:t>
            </w:r>
          </w:p>
        </w:tc>
        <w:tc>
          <w:tcPr>
            <w:tcW w:w="1657" w:type="dxa"/>
          </w:tcPr>
          <w:p w:rsidR="00887930" w:rsidRPr="00D61486" w:rsidDel="00BD7C58" w:rsidRDefault="00AB7455"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14</w:t>
            </w:r>
            <w:r w:rsidR="00887930" w:rsidRPr="00D61486">
              <w:rPr>
                <w:rFonts w:ascii="Myriad Pro" w:hAnsi="Myriad Pro"/>
                <w:sz w:val="20"/>
                <w:szCs w:val="20"/>
              </w:rPr>
              <w:t xml:space="preserve"> additional schools </w:t>
            </w:r>
            <w:r w:rsidRPr="00D61486">
              <w:rPr>
                <w:rFonts w:ascii="Myriad Pro" w:hAnsi="Myriad Pro"/>
                <w:sz w:val="20"/>
                <w:szCs w:val="20"/>
              </w:rPr>
              <w:t>(</w:t>
            </w:r>
            <w:r w:rsidR="00FC7E21" w:rsidRPr="00D61486">
              <w:rPr>
                <w:rFonts w:ascii="Myriad Pro" w:hAnsi="Myriad Pro"/>
                <w:sz w:val="20"/>
                <w:szCs w:val="20"/>
              </w:rPr>
              <w:t>4 new schools and 14 school extensions) under implementation</w:t>
            </w:r>
          </w:p>
        </w:tc>
        <w:tc>
          <w:tcPr>
            <w:tcW w:w="1657" w:type="dxa"/>
          </w:tcPr>
          <w:p w:rsidR="00887930" w:rsidRPr="00D61486" w:rsidRDefault="00FC7E21" w:rsidP="00636B72">
            <w:pPr>
              <w:spacing w:before="60"/>
              <w:rPr>
                <w:rFonts w:ascii="Myriad Pro" w:hAnsi="Myriad Pro"/>
                <w:sz w:val="20"/>
                <w:szCs w:val="20"/>
              </w:rPr>
            </w:pPr>
            <w:r w:rsidRPr="00D61486">
              <w:rPr>
                <w:rFonts w:ascii="Myriad Pro" w:hAnsi="Myriad Pro"/>
                <w:sz w:val="20"/>
                <w:szCs w:val="20"/>
              </w:rPr>
              <w:t>14 additional schools supplied with PV solar systems (4 new schools and 14 school extensions)</w:t>
            </w:r>
          </w:p>
        </w:tc>
        <w:tc>
          <w:tcPr>
            <w:tcW w:w="1313" w:type="dxa"/>
            <w:shd w:val="clear" w:color="auto" w:fill="auto"/>
          </w:tcPr>
          <w:p w:rsidR="00887930" w:rsidRPr="00D61486" w:rsidRDefault="00887930" w:rsidP="00636B72">
            <w:pPr>
              <w:spacing w:before="60"/>
              <w:rPr>
                <w:rFonts w:ascii="Myriad Pro" w:hAnsi="Myriad Pro"/>
                <w:sz w:val="20"/>
                <w:szCs w:val="20"/>
              </w:rPr>
            </w:pPr>
            <w:r w:rsidRPr="00D61486">
              <w:rPr>
                <w:rFonts w:ascii="Myriad Pro" w:hAnsi="Myriad Pro"/>
                <w:sz w:val="20"/>
                <w:szCs w:val="20"/>
              </w:rPr>
              <w:t>Technical reports</w:t>
            </w:r>
          </w:p>
          <w:p w:rsidR="00887930" w:rsidRPr="00D61486" w:rsidRDefault="00887930" w:rsidP="00636B72">
            <w:pPr>
              <w:spacing w:before="60"/>
              <w:rPr>
                <w:rFonts w:ascii="Myriad Pro" w:hAnsi="Myriad Pro"/>
                <w:sz w:val="20"/>
                <w:szCs w:val="20"/>
              </w:rPr>
            </w:pPr>
            <w:r w:rsidRPr="00D61486">
              <w:rPr>
                <w:rFonts w:ascii="Myriad Pro" w:hAnsi="Myriad Pro"/>
                <w:sz w:val="20"/>
                <w:szCs w:val="20"/>
              </w:rPr>
              <w:t>Contracts with suppliers.</w:t>
            </w:r>
          </w:p>
        </w:tc>
      </w:tr>
      <w:tr w:rsidR="00D61486" w:rsidRPr="00D61486" w:rsidTr="00A75F83">
        <w:trPr>
          <w:trHeight w:val="530"/>
          <w:tblHeader/>
        </w:trPr>
        <w:tc>
          <w:tcPr>
            <w:tcW w:w="0" w:type="auto"/>
            <w:vMerge/>
          </w:tcPr>
          <w:p w:rsidR="00466869" w:rsidRPr="00D61486" w:rsidRDefault="00466869" w:rsidP="00636B72">
            <w:pPr>
              <w:spacing w:before="60"/>
              <w:rPr>
                <w:rFonts w:ascii="Myriad Pro" w:hAnsi="Myriad Pro"/>
                <w:sz w:val="20"/>
                <w:szCs w:val="20"/>
              </w:rPr>
            </w:pPr>
          </w:p>
        </w:tc>
        <w:tc>
          <w:tcPr>
            <w:tcW w:w="0" w:type="auto"/>
          </w:tcPr>
          <w:p w:rsidR="00466869" w:rsidRPr="00D61486" w:rsidRDefault="00466869"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 xml:space="preserve">2.2 Number of </w:t>
            </w:r>
            <w:r w:rsidR="00976C14" w:rsidRPr="00D61486">
              <w:rPr>
                <w:rFonts w:ascii="Myriad Pro" w:hAnsi="Myriad Pro"/>
                <w:sz w:val="20"/>
                <w:szCs w:val="20"/>
              </w:rPr>
              <w:t xml:space="preserve">KWs capacity provided to generate </w:t>
            </w:r>
            <w:r w:rsidRPr="00D61486">
              <w:rPr>
                <w:rFonts w:ascii="Myriad Pro" w:hAnsi="Myriad Pro"/>
                <w:sz w:val="20"/>
                <w:szCs w:val="20"/>
              </w:rPr>
              <w:t>electricity through green sources.</w:t>
            </w:r>
            <w:r w:rsidR="00976C14" w:rsidRPr="00D61486">
              <w:rPr>
                <w:rFonts w:ascii="Myriad Pro" w:hAnsi="Myriad Pro"/>
                <w:sz w:val="20"/>
                <w:szCs w:val="20"/>
              </w:rPr>
              <w:t xml:space="preserve"> </w:t>
            </w:r>
          </w:p>
        </w:tc>
        <w:tc>
          <w:tcPr>
            <w:tcW w:w="0" w:type="auto"/>
          </w:tcPr>
          <w:p w:rsidR="00466869" w:rsidRPr="00D61486" w:rsidRDefault="00466869"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Constructed Schools</w:t>
            </w:r>
          </w:p>
        </w:tc>
        <w:tc>
          <w:tcPr>
            <w:tcW w:w="0" w:type="auto"/>
            <w:shd w:val="clear" w:color="auto" w:fill="auto"/>
          </w:tcPr>
          <w:p w:rsidR="00466869" w:rsidRPr="00D61486" w:rsidRDefault="00466869"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 xml:space="preserve">405 KWs supplied at public schools from previous interventions. </w:t>
            </w:r>
          </w:p>
        </w:tc>
        <w:tc>
          <w:tcPr>
            <w:tcW w:w="764" w:type="dxa"/>
          </w:tcPr>
          <w:p w:rsidR="00466869" w:rsidRPr="00D61486" w:rsidRDefault="00466869"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201</w:t>
            </w:r>
            <w:r w:rsidR="00A564B4" w:rsidRPr="00D61486">
              <w:rPr>
                <w:rFonts w:ascii="Myriad Pro" w:hAnsi="Myriad Pro"/>
                <w:sz w:val="20"/>
                <w:szCs w:val="20"/>
              </w:rPr>
              <w:t>8</w:t>
            </w:r>
          </w:p>
        </w:tc>
        <w:tc>
          <w:tcPr>
            <w:tcW w:w="1650" w:type="dxa"/>
          </w:tcPr>
          <w:p w:rsidR="00466869" w:rsidRPr="00D61486" w:rsidRDefault="00976C14"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 xml:space="preserve">Solar systems designs are prepared. </w:t>
            </w:r>
          </w:p>
        </w:tc>
        <w:tc>
          <w:tcPr>
            <w:tcW w:w="1657" w:type="dxa"/>
          </w:tcPr>
          <w:p w:rsidR="00466869" w:rsidRPr="00D61486" w:rsidRDefault="00A564B4"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510</w:t>
            </w:r>
            <w:r w:rsidR="00466869" w:rsidRPr="00D61486">
              <w:rPr>
                <w:rFonts w:ascii="Myriad Pro" w:hAnsi="Myriad Pro"/>
                <w:sz w:val="20"/>
                <w:szCs w:val="20"/>
              </w:rPr>
              <w:t xml:space="preserve"> KWs (40 Ks per new schools and 35 Ks for the school extensions) </w:t>
            </w:r>
          </w:p>
          <w:p w:rsidR="00466869" w:rsidRPr="00D61486" w:rsidRDefault="00466869"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Under implementation</w:t>
            </w:r>
          </w:p>
        </w:tc>
        <w:tc>
          <w:tcPr>
            <w:tcW w:w="1657" w:type="dxa"/>
          </w:tcPr>
          <w:p w:rsidR="00466869" w:rsidRPr="00D61486" w:rsidRDefault="00A564B4"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510</w:t>
            </w:r>
            <w:r w:rsidR="00466869" w:rsidRPr="00D61486">
              <w:rPr>
                <w:rFonts w:ascii="Myriad Pro" w:hAnsi="Myriad Pro"/>
                <w:sz w:val="20"/>
                <w:szCs w:val="20"/>
              </w:rPr>
              <w:t xml:space="preserve"> KWs (40 Ks per new schools and 35 Ks for the school extensions) </w:t>
            </w:r>
          </w:p>
          <w:p w:rsidR="00466869" w:rsidRPr="00D61486" w:rsidRDefault="00466869" w:rsidP="00636B72">
            <w:pPr>
              <w:spacing w:before="60"/>
              <w:rPr>
                <w:rFonts w:ascii="Myriad Pro" w:hAnsi="Myriad Pro"/>
                <w:sz w:val="20"/>
                <w:szCs w:val="20"/>
              </w:rPr>
            </w:pPr>
            <w:r w:rsidRPr="00D61486">
              <w:rPr>
                <w:rFonts w:ascii="Myriad Pro" w:hAnsi="Myriad Pro"/>
                <w:sz w:val="20"/>
                <w:szCs w:val="20"/>
              </w:rPr>
              <w:t xml:space="preserve">Completed. </w:t>
            </w:r>
          </w:p>
        </w:tc>
        <w:tc>
          <w:tcPr>
            <w:tcW w:w="1313" w:type="dxa"/>
            <w:shd w:val="clear" w:color="auto" w:fill="auto"/>
          </w:tcPr>
          <w:p w:rsidR="00466869" w:rsidRPr="00D61486" w:rsidRDefault="00466869" w:rsidP="00636B72">
            <w:pPr>
              <w:spacing w:before="60"/>
              <w:rPr>
                <w:rFonts w:ascii="Myriad Pro" w:hAnsi="Myriad Pro"/>
                <w:sz w:val="20"/>
                <w:szCs w:val="20"/>
              </w:rPr>
            </w:pPr>
            <w:r w:rsidRPr="00D61486">
              <w:rPr>
                <w:rFonts w:ascii="Myriad Pro" w:hAnsi="Myriad Pro"/>
                <w:sz w:val="20"/>
                <w:szCs w:val="20"/>
              </w:rPr>
              <w:t>Technical reports</w:t>
            </w:r>
          </w:p>
          <w:p w:rsidR="00466869" w:rsidRPr="00D61486" w:rsidDel="00BD7C58" w:rsidRDefault="00466869" w:rsidP="00636B72">
            <w:pPr>
              <w:spacing w:before="60"/>
              <w:rPr>
                <w:rFonts w:ascii="Myriad Pro" w:hAnsi="Myriad Pro"/>
                <w:sz w:val="20"/>
                <w:szCs w:val="20"/>
              </w:rPr>
            </w:pPr>
            <w:r w:rsidRPr="00D61486">
              <w:rPr>
                <w:rFonts w:ascii="Myriad Pro" w:hAnsi="Myriad Pro"/>
                <w:sz w:val="20"/>
                <w:szCs w:val="20"/>
              </w:rPr>
              <w:t>Contracts with suppliers.</w:t>
            </w:r>
          </w:p>
        </w:tc>
      </w:tr>
      <w:tr w:rsidR="00D61486" w:rsidRPr="00D61486" w:rsidTr="00A75F83">
        <w:trPr>
          <w:trHeight w:val="530"/>
          <w:tblHeader/>
        </w:trPr>
        <w:tc>
          <w:tcPr>
            <w:tcW w:w="0" w:type="auto"/>
            <w:vMerge/>
          </w:tcPr>
          <w:p w:rsidR="00466869" w:rsidRPr="00D61486" w:rsidRDefault="00466869" w:rsidP="00636B72">
            <w:pPr>
              <w:spacing w:before="60"/>
              <w:rPr>
                <w:rFonts w:ascii="Myriad Pro" w:hAnsi="Myriad Pro"/>
                <w:sz w:val="20"/>
                <w:szCs w:val="20"/>
              </w:rPr>
            </w:pPr>
          </w:p>
        </w:tc>
        <w:tc>
          <w:tcPr>
            <w:tcW w:w="0" w:type="auto"/>
          </w:tcPr>
          <w:p w:rsidR="00466869" w:rsidRPr="00D61486" w:rsidRDefault="00466869" w:rsidP="00636B72">
            <w:pPr>
              <w:tabs>
                <w:tab w:val="center" w:pos="4153"/>
                <w:tab w:val="right" w:pos="8306"/>
              </w:tabs>
              <w:spacing w:before="60"/>
              <w:rPr>
                <w:rFonts w:ascii="Myriad Pro" w:hAnsi="Myriad Pro"/>
                <w:bCs/>
                <w:sz w:val="20"/>
                <w:szCs w:val="20"/>
              </w:rPr>
            </w:pPr>
            <w:r w:rsidRPr="00D61486">
              <w:rPr>
                <w:rFonts w:ascii="Myriad Pro" w:hAnsi="Myriad Pro"/>
                <w:b/>
                <w:sz w:val="20"/>
                <w:szCs w:val="20"/>
              </w:rPr>
              <w:t xml:space="preserve">2.3. </w:t>
            </w:r>
            <w:r w:rsidRPr="00D61486">
              <w:rPr>
                <w:rFonts w:ascii="Myriad Pro" w:hAnsi="Myriad Pro"/>
                <w:bCs/>
                <w:sz w:val="20"/>
                <w:szCs w:val="20"/>
              </w:rPr>
              <w:t xml:space="preserve">Number of schools supplied with access to clean drinking water via construction of </w:t>
            </w:r>
            <w:r w:rsidRPr="00D61486">
              <w:rPr>
                <w:rFonts w:ascii="Myriad Pro" w:hAnsi="Myriad Pro"/>
                <w:sz w:val="20"/>
                <w:szCs w:val="20"/>
              </w:rPr>
              <w:t xml:space="preserve">water wells and desalination plants. </w:t>
            </w:r>
          </w:p>
        </w:tc>
        <w:tc>
          <w:tcPr>
            <w:tcW w:w="0" w:type="auto"/>
          </w:tcPr>
          <w:p w:rsidR="00466869" w:rsidRPr="00D61486" w:rsidRDefault="00466869"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Constructed Schools</w:t>
            </w:r>
          </w:p>
        </w:tc>
        <w:tc>
          <w:tcPr>
            <w:tcW w:w="0" w:type="auto"/>
            <w:shd w:val="clear" w:color="auto" w:fill="auto"/>
          </w:tcPr>
          <w:p w:rsidR="00466869" w:rsidRPr="00D61486" w:rsidRDefault="00466869"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5 schools supplied with water wells and desalination plants at public schools from previous interventions.</w:t>
            </w:r>
          </w:p>
        </w:tc>
        <w:tc>
          <w:tcPr>
            <w:tcW w:w="764" w:type="dxa"/>
          </w:tcPr>
          <w:p w:rsidR="00466869" w:rsidRPr="00D61486" w:rsidRDefault="00A564B4"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2018</w:t>
            </w:r>
          </w:p>
        </w:tc>
        <w:tc>
          <w:tcPr>
            <w:tcW w:w="1650" w:type="dxa"/>
          </w:tcPr>
          <w:p w:rsidR="00466869" w:rsidRPr="00D61486" w:rsidRDefault="00466869"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 xml:space="preserve">Designs of water walls and desalination plants </w:t>
            </w:r>
            <w:r w:rsidR="003918CD" w:rsidRPr="00D61486">
              <w:rPr>
                <w:rFonts w:ascii="Myriad Pro" w:hAnsi="Myriad Pro"/>
                <w:sz w:val="20"/>
                <w:szCs w:val="20"/>
              </w:rPr>
              <w:t>are</w:t>
            </w:r>
            <w:r w:rsidRPr="00D61486">
              <w:rPr>
                <w:rFonts w:ascii="Myriad Pro" w:hAnsi="Myriad Pro"/>
                <w:sz w:val="20"/>
                <w:szCs w:val="20"/>
              </w:rPr>
              <w:t xml:space="preserve"> prepared.</w:t>
            </w:r>
          </w:p>
        </w:tc>
        <w:tc>
          <w:tcPr>
            <w:tcW w:w="1657" w:type="dxa"/>
          </w:tcPr>
          <w:p w:rsidR="00466869" w:rsidRPr="00D61486" w:rsidRDefault="00466869"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 xml:space="preserve">Installation of 4 water walls and desalination plants under implementation. </w:t>
            </w:r>
          </w:p>
        </w:tc>
        <w:tc>
          <w:tcPr>
            <w:tcW w:w="1657" w:type="dxa"/>
          </w:tcPr>
          <w:p w:rsidR="00466869" w:rsidRPr="00D61486" w:rsidRDefault="00466869" w:rsidP="00636B72">
            <w:pPr>
              <w:spacing w:before="60"/>
              <w:rPr>
                <w:rFonts w:ascii="Myriad Pro" w:hAnsi="Myriad Pro"/>
                <w:sz w:val="20"/>
                <w:szCs w:val="20"/>
              </w:rPr>
            </w:pPr>
            <w:r w:rsidRPr="00D61486">
              <w:rPr>
                <w:rFonts w:ascii="Myriad Pro" w:hAnsi="Myriad Pro"/>
                <w:sz w:val="20"/>
                <w:szCs w:val="20"/>
              </w:rPr>
              <w:t xml:space="preserve">4 new schools supplied with water walls and desalination plants  </w:t>
            </w:r>
          </w:p>
        </w:tc>
        <w:tc>
          <w:tcPr>
            <w:tcW w:w="1313" w:type="dxa"/>
            <w:shd w:val="clear" w:color="auto" w:fill="auto"/>
          </w:tcPr>
          <w:p w:rsidR="00466869" w:rsidRPr="00D61486" w:rsidRDefault="00466869" w:rsidP="00636B72">
            <w:pPr>
              <w:spacing w:before="60"/>
              <w:rPr>
                <w:rFonts w:ascii="Myriad Pro" w:hAnsi="Myriad Pro"/>
                <w:sz w:val="20"/>
                <w:szCs w:val="20"/>
              </w:rPr>
            </w:pPr>
            <w:r w:rsidRPr="00D61486">
              <w:rPr>
                <w:rFonts w:ascii="Myriad Pro" w:hAnsi="Myriad Pro"/>
                <w:sz w:val="20"/>
                <w:szCs w:val="20"/>
              </w:rPr>
              <w:t>Technical and hand-over reports</w:t>
            </w:r>
          </w:p>
          <w:p w:rsidR="00466869" w:rsidRPr="00D61486" w:rsidRDefault="00466869" w:rsidP="00636B72">
            <w:pPr>
              <w:spacing w:before="60"/>
              <w:rPr>
                <w:rFonts w:ascii="Myriad Pro" w:hAnsi="Myriad Pro"/>
                <w:sz w:val="20"/>
                <w:szCs w:val="20"/>
              </w:rPr>
            </w:pPr>
            <w:r w:rsidRPr="00D61486">
              <w:rPr>
                <w:rFonts w:ascii="Myriad Pro" w:hAnsi="Myriad Pro"/>
                <w:sz w:val="20"/>
                <w:szCs w:val="20"/>
              </w:rPr>
              <w:t>Contracts with suppliers.</w:t>
            </w:r>
          </w:p>
        </w:tc>
      </w:tr>
      <w:tr w:rsidR="00D61486" w:rsidRPr="00D61486" w:rsidTr="00A75F83">
        <w:trPr>
          <w:trHeight w:val="530"/>
          <w:tblHeader/>
        </w:trPr>
        <w:tc>
          <w:tcPr>
            <w:tcW w:w="0" w:type="auto"/>
            <w:vMerge/>
          </w:tcPr>
          <w:p w:rsidR="003918CD" w:rsidRPr="00D61486" w:rsidRDefault="003918CD" w:rsidP="00636B72">
            <w:pPr>
              <w:spacing w:before="60"/>
              <w:rPr>
                <w:rFonts w:ascii="Myriad Pro" w:hAnsi="Myriad Pro"/>
                <w:sz w:val="20"/>
                <w:szCs w:val="20"/>
              </w:rPr>
            </w:pPr>
          </w:p>
        </w:tc>
        <w:tc>
          <w:tcPr>
            <w:tcW w:w="0" w:type="auto"/>
          </w:tcPr>
          <w:p w:rsidR="003918CD" w:rsidRPr="00D61486" w:rsidRDefault="003918CD" w:rsidP="00636B72">
            <w:pPr>
              <w:tabs>
                <w:tab w:val="center" w:pos="4153"/>
                <w:tab w:val="right" w:pos="8306"/>
              </w:tabs>
              <w:spacing w:before="60"/>
              <w:rPr>
                <w:rFonts w:ascii="Myriad Pro" w:hAnsi="Myriad Pro"/>
                <w:sz w:val="20"/>
                <w:szCs w:val="20"/>
              </w:rPr>
            </w:pPr>
            <w:r w:rsidRPr="00D61486">
              <w:rPr>
                <w:rFonts w:ascii="Myriad Pro" w:hAnsi="Myriad Pro"/>
                <w:b/>
                <w:sz w:val="20"/>
                <w:szCs w:val="20"/>
              </w:rPr>
              <w:t xml:space="preserve">2.4 </w:t>
            </w:r>
            <w:r w:rsidRPr="00D61486">
              <w:rPr>
                <w:rFonts w:ascii="Myriad Pro" w:hAnsi="Myriad Pro"/>
                <w:sz w:val="20"/>
                <w:szCs w:val="20"/>
              </w:rPr>
              <w:t xml:space="preserve">No. of WASH facilities constructed and rehabilitated at the targeted schools.  </w:t>
            </w:r>
          </w:p>
        </w:tc>
        <w:tc>
          <w:tcPr>
            <w:tcW w:w="0" w:type="auto"/>
          </w:tcPr>
          <w:p w:rsidR="003918CD" w:rsidRPr="00D61486" w:rsidRDefault="003918CD"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Constructed Schools</w:t>
            </w:r>
          </w:p>
        </w:tc>
        <w:tc>
          <w:tcPr>
            <w:tcW w:w="0" w:type="auto"/>
            <w:shd w:val="clear" w:color="auto" w:fill="auto"/>
          </w:tcPr>
          <w:p w:rsidR="003918CD" w:rsidRPr="00D61486" w:rsidRDefault="003918CD" w:rsidP="00636B72">
            <w:pPr>
              <w:tabs>
                <w:tab w:val="center" w:pos="4153"/>
                <w:tab w:val="right" w:pos="8306"/>
              </w:tabs>
              <w:spacing w:before="60"/>
              <w:rPr>
                <w:rFonts w:ascii="Myriad Pro" w:hAnsi="Myriad Pro"/>
                <w:sz w:val="20"/>
                <w:szCs w:val="20"/>
                <w:lang w:val="en-US"/>
              </w:rPr>
            </w:pPr>
            <w:r w:rsidRPr="00D61486">
              <w:rPr>
                <w:rFonts w:ascii="Myriad Pro" w:hAnsi="Myriad Pro"/>
                <w:sz w:val="20"/>
                <w:szCs w:val="20"/>
                <w:lang w:val="en-US"/>
              </w:rPr>
              <w:t xml:space="preserve">Current WASH facilities are in corroded </w:t>
            </w:r>
            <w:r w:rsidRPr="00D61486">
              <w:rPr>
                <w:rFonts w:ascii="Myriad Pro" w:hAnsi="Myriad Pro"/>
                <w:sz w:val="20"/>
                <w:szCs w:val="20"/>
                <w:lang w:val="en-US"/>
              </w:rPr>
              <w:lastRenderedPageBreak/>
              <w:t xml:space="preserve">conditions at the school extensions. </w:t>
            </w:r>
          </w:p>
        </w:tc>
        <w:tc>
          <w:tcPr>
            <w:tcW w:w="764" w:type="dxa"/>
          </w:tcPr>
          <w:p w:rsidR="003918CD" w:rsidRPr="00D61486" w:rsidRDefault="00A564B4" w:rsidP="00636B72">
            <w:pPr>
              <w:tabs>
                <w:tab w:val="center" w:pos="4153"/>
                <w:tab w:val="right" w:pos="8306"/>
              </w:tabs>
              <w:spacing w:before="60"/>
              <w:rPr>
                <w:rFonts w:ascii="Myriad Pro" w:hAnsi="Myriad Pro"/>
                <w:sz w:val="20"/>
                <w:szCs w:val="20"/>
              </w:rPr>
            </w:pPr>
            <w:r w:rsidRPr="00D61486">
              <w:rPr>
                <w:rFonts w:ascii="Myriad Pro" w:hAnsi="Myriad Pro"/>
                <w:sz w:val="20"/>
                <w:szCs w:val="20"/>
              </w:rPr>
              <w:lastRenderedPageBreak/>
              <w:t>2018</w:t>
            </w:r>
          </w:p>
        </w:tc>
        <w:tc>
          <w:tcPr>
            <w:tcW w:w="1650" w:type="dxa"/>
          </w:tcPr>
          <w:p w:rsidR="003918CD" w:rsidRPr="00D61486" w:rsidRDefault="003918CD"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Designs of WASH facilities are prepared.</w:t>
            </w:r>
          </w:p>
        </w:tc>
        <w:tc>
          <w:tcPr>
            <w:tcW w:w="1657" w:type="dxa"/>
          </w:tcPr>
          <w:p w:rsidR="003918CD" w:rsidRPr="00D61486" w:rsidRDefault="003918CD"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 xml:space="preserve">Construction of </w:t>
            </w:r>
            <w:r w:rsidR="00A564B4" w:rsidRPr="00D61486">
              <w:rPr>
                <w:rFonts w:ascii="Myriad Pro" w:hAnsi="Myriad Pro"/>
                <w:sz w:val="20"/>
                <w:szCs w:val="20"/>
              </w:rPr>
              <w:t>18</w:t>
            </w:r>
            <w:r w:rsidRPr="00D61486">
              <w:rPr>
                <w:rFonts w:ascii="Myriad Pro" w:hAnsi="Myriad Pro"/>
                <w:sz w:val="20"/>
                <w:szCs w:val="20"/>
              </w:rPr>
              <w:t xml:space="preserve"> </w:t>
            </w:r>
            <w:r w:rsidR="00A564B4" w:rsidRPr="00D61486">
              <w:rPr>
                <w:rFonts w:ascii="Myriad Pro" w:hAnsi="Myriad Pro"/>
                <w:sz w:val="20"/>
                <w:szCs w:val="20"/>
              </w:rPr>
              <w:t xml:space="preserve">Wash </w:t>
            </w:r>
            <w:r w:rsidRPr="00D61486">
              <w:rPr>
                <w:rFonts w:ascii="Myriad Pro" w:hAnsi="Myriad Pro"/>
                <w:sz w:val="20"/>
                <w:szCs w:val="20"/>
              </w:rPr>
              <w:t xml:space="preserve">facilities </w:t>
            </w:r>
            <w:r w:rsidR="00A564B4" w:rsidRPr="00D61486">
              <w:rPr>
                <w:rFonts w:ascii="Myriad Pro" w:hAnsi="Myriad Pro"/>
                <w:sz w:val="20"/>
                <w:szCs w:val="20"/>
              </w:rPr>
              <w:t xml:space="preserve">(2 units at 10 </w:t>
            </w:r>
            <w:r w:rsidRPr="00D61486">
              <w:rPr>
                <w:rFonts w:ascii="Myriad Pro" w:hAnsi="Myriad Pro"/>
                <w:sz w:val="20"/>
                <w:szCs w:val="20"/>
              </w:rPr>
              <w:t xml:space="preserve">new schools and </w:t>
            </w:r>
            <w:r w:rsidR="00A564B4" w:rsidRPr="00D61486">
              <w:rPr>
                <w:rFonts w:ascii="Myriad Pro" w:hAnsi="Myriad Pro"/>
                <w:sz w:val="20"/>
                <w:szCs w:val="20"/>
              </w:rPr>
              <w:t xml:space="preserve">1 </w:t>
            </w:r>
            <w:r w:rsidR="00A564B4" w:rsidRPr="00D61486">
              <w:rPr>
                <w:rFonts w:ascii="Myriad Pro" w:hAnsi="Myriad Pro"/>
                <w:sz w:val="20"/>
                <w:szCs w:val="20"/>
              </w:rPr>
              <w:lastRenderedPageBreak/>
              <w:t xml:space="preserve">unit at 10 </w:t>
            </w:r>
            <w:r w:rsidRPr="00D61486">
              <w:rPr>
                <w:rFonts w:ascii="Myriad Pro" w:hAnsi="Myriad Pro"/>
                <w:sz w:val="20"/>
                <w:szCs w:val="20"/>
              </w:rPr>
              <w:t>existing facilities</w:t>
            </w:r>
            <w:r w:rsidR="00A564B4" w:rsidRPr="00D61486">
              <w:rPr>
                <w:rFonts w:ascii="Myriad Pro" w:hAnsi="Myriad Pro"/>
                <w:sz w:val="20"/>
                <w:szCs w:val="20"/>
              </w:rPr>
              <w:t>)</w:t>
            </w:r>
            <w:r w:rsidRPr="00D61486">
              <w:rPr>
                <w:rFonts w:ascii="Myriad Pro" w:hAnsi="Myriad Pro"/>
                <w:sz w:val="20"/>
                <w:szCs w:val="20"/>
              </w:rPr>
              <w:t xml:space="preserve"> are under implementation.  </w:t>
            </w:r>
          </w:p>
        </w:tc>
        <w:tc>
          <w:tcPr>
            <w:tcW w:w="1657" w:type="dxa"/>
          </w:tcPr>
          <w:p w:rsidR="003918CD" w:rsidRPr="00D61486" w:rsidRDefault="00A564B4" w:rsidP="00636B72">
            <w:pPr>
              <w:tabs>
                <w:tab w:val="center" w:pos="4153"/>
                <w:tab w:val="right" w:pos="8306"/>
              </w:tabs>
              <w:spacing w:before="60"/>
              <w:rPr>
                <w:rFonts w:ascii="Myriad Pro" w:hAnsi="Myriad Pro"/>
                <w:sz w:val="20"/>
                <w:szCs w:val="20"/>
              </w:rPr>
            </w:pPr>
            <w:r w:rsidRPr="00D61486">
              <w:rPr>
                <w:rFonts w:ascii="Myriad Pro" w:hAnsi="Myriad Pro"/>
                <w:sz w:val="20"/>
                <w:szCs w:val="20"/>
              </w:rPr>
              <w:lastRenderedPageBreak/>
              <w:t xml:space="preserve">Construction of 18 Wash facilities (2 units at 10 new schools and 1 </w:t>
            </w:r>
            <w:r w:rsidRPr="00D61486">
              <w:rPr>
                <w:rFonts w:ascii="Myriad Pro" w:hAnsi="Myriad Pro"/>
                <w:sz w:val="20"/>
                <w:szCs w:val="20"/>
              </w:rPr>
              <w:lastRenderedPageBreak/>
              <w:t xml:space="preserve">unit at 10 existing facilities) </w:t>
            </w:r>
            <w:r w:rsidR="003918CD" w:rsidRPr="00D61486">
              <w:rPr>
                <w:rFonts w:ascii="Myriad Pro" w:hAnsi="Myriad Pro"/>
                <w:sz w:val="20"/>
                <w:szCs w:val="20"/>
              </w:rPr>
              <w:t xml:space="preserve">are completed.  </w:t>
            </w:r>
          </w:p>
        </w:tc>
        <w:tc>
          <w:tcPr>
            <w:tcW w:w="1313" w:type="dxa"/>
            <w:shd w:val="clear" w:color="auto" w:fill="auto"/>
          </w:tcPr>
          <w:p w:rsidR="003918CD" w:rsidRPr="00D61486" w:rsidRDefault="003918CD" w:rsidP="00636B72">
            <w:pPr>
              <w:spacing w:before="60"/>
              <w:rPr>
                <w:rFonts w:ascii="Myriad Pro" w:hAnsi="Myriad Pro"/>
                <w:sz w:val="20"/>
                <w:szCs w:val="20"/>
              </w:rPr>
            </w:pPr>
            <w:r w:rsidRPr="00D61486">
              <w:rPr>
                <w:rFonts w:ascii="Myriad Pro" w:hAnsi="Myriad Pro"/>
                <w:sz w:val="20"/>
                <w:szCs w:val="20"/>
              </w:rPr>
              <w:lastRenderedPageBreak/>
              <w:t>Technical reports</w:t>
            </w:r>
          </w:p>
          <w:p w:rsidR="003918CD" w:rsidRPr="00D61486" w:rsidRDefault="003918CD" w:rsidP="00636B72">
            <w:pPr>
              <w:spacing w:before="60"/>
              <w:rPr>
                <w:rFonts w:ascii="Myriad Pro" w:hAnsi="Myriad Pro"/>
                <w:sz w:val="20"/>
                <w:szCs w:val="20"/>
              </w:rPr>
            </w:pPr>
            <w:r w:rsidRPr="00D61486">
              <w:rPr>
                <w:rFonts w:ascii="Myriad Pro" w:hAnsi="Myriad Pro"/>
                <w:sz w:val="20"/>
                <w:szCs w:val="20"/>
              </w:rPr>
              <w:lastRenderedPageBreak/>
              <w:t xml:space="preserve">Contracts with suppliers. </w:t>
            </w:r>
          </w:p>
          <w:p w:rsidR="003918CD" w:rsidRPr="00D61486" w:rsidRDefault="003918CD" w:rsidP="00636B72">
            <w:pPr>
              <w:spacing w:before="60"/>
              <w:rPr>
                <w:rFonts w:ascii="Myriad Pro" w:hAnsi="Myriad Pro"/>
                <w:sz w:val="20"/>
                <w:szCs w:val="20"/>
              </w:rPr>
            </w:pPr>
          </w:p>
        </w:tc>
      </w:tr>
      <w:tr w:rsidR="00D61486" w:rsidRPr="00D61486" w:rsidTr="00A75F83">
        <w:trPr>
          <w:trHeight w:val="530"/>
          <w:tblHeader/>
        </w:trPr>
        <w:tc>
          <w:tcPr>
            <w:tcW w:w="0" w:type="auto"/>
            <w:vMerge w:val="restart"/>
          </w:tcPr>
          <w:p w:rsidR="00B67C04" w:rsidRPr="00D61486" w:rsidRDefault="00B67C04" w:rsidP="00636B72">
            <w:pPr>
              <w:spacing w:before="60"/>
              <w:rPr>
                <w:rFonts w:ascii="Myriad Pro" w:hAnsi="Myriad Pro"/>
                <w:b/>
                <w:sz w:val="20"/>
                <w:szCs w:val="20"/>
              </w:rPr>
            </w:pPr>
            <w:r w:rsidRPr="00D61486">
              <w:rPr>
                <w:rFonts w:ascii="Myriad Pro" w:hAnsi="Myriad Pro"/>
                <w:b/>
                <w:sz w:val="20"/>
                <w:szCs w:val="20"/>
              </w:rPr>
              <w:lastRenderedPageBreak/>
              <w:t>Output 3</w:t>
            </w:r>
          </w:p>
          <w:p w:rsidR="00B67C04" w:rsidRPr="00D61486" w:rsidRDefault="00B67C04" w:rsidP="00636B72">
            <w:pPr>
              <w:spacing w:before="60"/>
              <w:rPr>
                <w:rFonts w:ascii="Myriad Pro" w:hAnsi="Myriad Pro"/>
                <w:b/>
                <w:sz w:val="20"/>
                <w:szCs w:val="20"/>
              </w:rPr>
            </w:pPr>
            <w:r w:rsidRPr="00D61486">
              <w:rPr>
                <w:rFonts w:ascii="Myriad Pro" w:hAnsi="Myriad Pro"/>
                <w:b/>
                <w:sz w:val="20"/>
                <w:szCs w:val="20"/>
              </w:rPr>
              <w:t>Increased access to pre-school education for marginalized children through integration of grade-zero in five public schools</w:t>
            </w:r>
          </w:p>
        </w:tc>
        <w:tc>
          <w:tcPr>
            <w:tcW w:w="0" w:type="auto"/>
          </w:tcPr>
          <w:p w:rsidR="00B67C04" w:rsidRPr="00D61486" w:rsidDel="00A84123" w:rsidRDefault="00B67C04" w:rsidP="00636B72">
            <w:pPr>
              <w:spacing w:before="60"/>
              <w:rPr>
                <w:rFonts w:ascii="Myriad Pro" w:hAnsi="Myriad Pro"/>
                <w:sz w:val="20"/>
                <w:szCs w:val="20"/>
              </w:rPr>
            </w:pPr>
            <w:r w:rsidRPr="00D61486">
              <w:rPr>
                <w:rFonts w:ascii="Myriad Pro" w:hAnsi="Myriad Pro"/>
                <w:sz w:val="20"/>
                <w:szCs w:val="20"/>
              </w:rPr>
              <w:t xml:space="preserve">3.1 Number of KGs classrooms constructed within public schools and furnished with toys and equipment suitable for preschool children.  </w:t>
            </w:r>
          </w:p>
        </w:tc>
        <w:tc>
          <w:tcPr>
            <w:tcW w:w="0" w:type="auto"/>
          </w:tcPr>
          <w:p w:rsidR="00B67C04" w:rsidRPr="00D61486" w:rsidDel="00A84123" w:rsidRDefault="00B67C04" w:rsidP="00636B72">
            <w:pPr>
              <w:spacing w:before="60"/>
              <w:rPr>
                <w:rFonts w:ascii="Myriad Pro" w:hAnsi="Myriad Pro"/>
                <w:sz w:val="20"/>
                <w:szCs w:val="20"/>
              </w:rPr>
            </w:pPr>
            <w:r w:rsidRPr="00D61486">
              <w:rPr>
                <w:rFonts w:ascii="Myriad Pro" w:hAnsi="Myriad Pro"/>
                <w:sz w:val="20"/>
                <w:szCs w:val="20"/>
              </w:rPr>
              <w:t xml:space="preserve">UNDP </w:t>
            </w:r>
          </w:p>
        </w:tc>
        <w:tc>
          <w:tcPr>
            <w:tcW w:w="0" w:type="auto"/>
            <w:shd w:val="clear" w:color="auto" w:fill="auto"/>
          </w:tcPr>
          <w:p w:rsidR="00B67C04" w:rsidRPr="00D61486" w:rsidRDefault="00B67C04"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 xml:space="preserve">12 KG classrooms integrated in public schools from previous interventions. </w:t>
            </w:r>
          </w:p>
        </w:tc>
        <w:tc>
          <w:tcPr>
            <w:tcW w:w="764" w:type="dxa"/>
          </w:tcPr>
          <w:p w:rsidR="00B67C04" w:rsidRPr="00D61486" w:rsidRDefault="00B67C04"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2018</w:t>
            </w:r>
          </w:p>
        </w:tc>
        <w:tc>
          <w:tcPr>
            <w:tcW w:w="1650" w:type="dxa"/>
          </w:tcPr>
          <w:p w:rsidR="00B67C04" w:rsidRPr="00D61486" w:rsidRDefault="00B67C04"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 xml:space="preserve">Assessment and Design of KGs is completed </w:t>
            </w:r>
          </w:p>
        </w:tc>
        <w:tc>
          <w:tcPr>
            <w:tcW w:w="1657" w:type="dxa"/>
          </w:tcPr>
          <w:p w:rsidR="00B67C04" w:rsidRPr="00D61486" w:rsidDel="00BD7C58" w:rsidRDefault="00B67C04"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 xml:space="preserve">Construction of 5 KGs comprising 25 additional classrooms is under implementation. </w:t>
            </w:r>
          </w:p>
        </w:tc>
        <w:tc>
          <w:tcPr>
            <w:tcW w:w="1657" w:type="dxa"/>
          </w:tcPr>
          <w:p w:rsidR="00B67C04" w:rsidRPr="00D61486" w:rsidRDefault="00B67C04" w:rsidP="00636B72">
            <w:pPr>
              <w:spacing w:before="60"/>
              <w:rPr>
                <w:rFonts w:ascii="Myriad Pro" w:hAnsi="Myriad Pro"/>
                <w:sz w:val="20"/>
                <w:szCs w:val="20"/>
              </w:rPr>
            </w:pPr>
            <w:r w:rsidRPr="00D61486">
              <w:rPr>
                <w:rFonts w:ascii="Myriad Pro" w:hAnsi="Myriad Pro"/>
                <w:sz w:val="20"/>
                <w:szCs w:val="20"/>
              </w:rPr>
              <w:t xml:space="preserve">Construction and furnishing of 5 KGs comprising 25 additional classrooms is completed. </w:t>
            </w:r>
          </w:p>
        </w:tc>
        <w:tc>
          <w:tcPr>
            <w:tcW w:w="1313" w:type="dxa"/>
            <w:shd w:val="clear" w:color="auto" w:fill="auto"/>
          </w:tcPr>
          <w:p w:rsidR="00B67C04" w:rsidRPr="00D61486" w:rsidRDefault="00B67C04" w:rsidP="00636B72">
            <w:pPr>
              <w:spacing w:before="60"/>
              <w:rPr>
                <w:rFonts w:ascii="Myriad Pro" w:hAnsi="Myriad Pro"/>
                <w:sz w:val="20"/>
                <w:szCs w:val="20"/>
              </w:rPr>
            </w:pPr>
            <w:r w:rsidRPr="00D61486">
              <w:rPr>
                <w:rFonts w:ascii="Myriad Pro" w:hAnsi="Myriad Pro"/>
                <w:sz w:val="20"/>
                <w:szCs w:val="20"/>
              </w:rPr>
              <w:t>Technical reports</w:t>
            </w:r>
          </w:p>
          <w:p w:rsidR="00B67C04" w:rsidRPr="00D61486" w:rsidRDefault="00B67C04" w:rsidP="00636B72">
            <w:pPr>
              <w:spacing w:before="60"/>
              <w:rPr>
                <w:rFonts w:ascii="Myriad Pro" w:hAnsi="Myriad Pro"/>
                <w:sz w:val="20"/>
                <w:szCs w:val="20"/>
              </w:rPr>
            </w:pPr>
            <w:r w:rsidRPr="00D61486">
              <w:rPr>
                <w:rFonts w:ascii="Myriad Pro" w:hAnsi="Myriad Pro"/>
                <w:sz w:val="20"/>
                <w:szCs w:val="20"/>
              </w:rPr>
              <w:t>Contracts with suppliers.</w:t>
            </w:r>
          </w:p>
        </w:tc>
      </w:tr>
      <w:tr w:rsidR="00D61486" w:rsidRPr="00D61486" w:rsidDel="00BD7C58" w:rsidTr="00A75F83">
        <w:trPr>
          <w:trHeight w:val="530"/>
          <w:tblHeader/>
        </w:trPr>
        <w:tc>
          <w:tcPr>
            <w:tcW w:w="0" w:type="auto"/>
            <w:vMerge/>
          </w:tcPr>
          <w:p w:rsidR="00D47CF6" w:rsidRPr="00D61486" w:rsidRDefault="00D47CF6" w:rsidP="00636B72">
            <w:pPr>
              <w:spacing w:before="60"/>
              <w:rPr>
                <w:rFonts w:ascii="Myriad Pro" w:hAnsi="Myriad Pro"/>
                <w:sz w:val="20"/>
                <w:szCs w:val="20"/>
              </w:rPr>
            </w:pPr>
          </w:p>
        </w:tc>
        <w:tc>
          <w:tcPr>
            <w:tcW w:w="0" w:type="auto"/>
          </w:tcPr>
          <w:p w:rsidR="00D47CF6" w:rsidRPr="00D61486" w:rsidRDefault="00D47CF6" w:rsidP="00636B72">
            <w:pPr>
              <w:spacing w:before="60"/>
              <w:rPr>
                <w:rFonts w:ascii="Myriad Pro" w:hAnsi="Myriad Pro"/>
                <w:sz w:val="20"/>
                <w:szCs w:val="20"/>
              </w:rPr>
            </w:pPr>
            <w:r w:rsidRPr="00D61486">
              <w:rPr>
                <w:rFonts w:ascii="Myriad Pro" w:hAnsi="Myriad Pro"/>
                <w:sz w:val="20"/>
                <w:szCs w:val="20"/>
              </w:rPr>
              <w:t xml:space="preserve">3.2 Number of KG teachers trained on innovative teaching, psychosocial support and children’s learning difficulties and special needs </w:t>
            </w:r>
          </w:p>
        </w:tc>
        <w:tc>
          <w:tcPr>
            <w:tcW w:w="0" w:type="auto"/>
          </w:tcPr>
          <w:p w:rsidR="00D47CF6" w:rsidRPr="00D61486" w:rsidRDefault="00D47CF6" w:rsidP="00636B72">
            <w:pPr>
              <w:spacing w:before="60"/>
              <w:rPr>
                <w:rFonts w:ascii="Myriad Pro" w:hAnsi="Myriad Pro"/>
                <w:sz w:val="20"/>
                <w:szCs w:val="20"/>
              </w:rPr>
            </w:pPr>
            <w:r w:rsidRPr="00D61486">
              <w:rPr>
                <w:rFonts w:ascii="Myriad Pro" w:hAnsi="Myriad Pro"/>
                <w:sz w:val="20"/>
                <w:szCs w:val="20"/>
              </w:rPr>
              <w:t>Constructed Schools</w:t>
            </w:r>
          </w:p>
        </w:tc>
        <w:tc>
          <w:tcPr>
            <w:tcW w:w="0" w:type="auto"/>
            <w:shd w:val="clear" w:color="auto" w:fill="auto"/>
          </w:tcPr>
          <w:p w:rsidR="00D47CF6" w:rsidRPr="00D61486" w:rsidRDefault="00D47CF6" w:rsidP="00636B72">
            <w:pPr>
              <w:spacing w:before="60"/>
              <w:rPr>
                <w:rFonts w:ascii="Myriad Pro" w:hAnsi="Myriad Pro"/>
                <w:sz w:val="20"/>
                <w:szCs w:val="20"/>
              </w:rPr>
            </w:pPr>
            <w:r w:rsidRPr="00D61486">
              <w:rPr>
                <w:rFonts w:ascii="Myriad Pro" w:hAnsi="Myriad Pro"/>
                <w:sz w:val="20"/>
                <w:szCs w:val="20"/>
              </w:rPr>
              <w:t xml:space="preserve">Limited number of qualified KG teachers. </w:t>
            </w:r>
          </w:p>
        </w:tc>
        <w:tc>
          <w:tcPr>
            <w:tcW w:w="764" w:type="dxa"/>
          </w:tcPr>
          <w:p w:rsidR="00D47CF6" w:rsidRPr="00D61486" w:rsidRDefault="00D47CF6" w:rsidP="00636B72">
            <w:pPr>
              <w:spacing w:before="60"/>
              <w:rPr>
                <w:rFonts w:ascii="Myriad Pro" w:hAnsi="Myriad Pro"/>
                <w:sz w:val="20"/>
                <w:szCs w:val="20"/>
              </w:rPr>
            </w:pPr>
            <w:r w:rsidRPr="00D61486">
              <w:rPr>
                <w:rFonts w:ascii="Myriad Pro" w:hAnsi="Myriad Pro"/>
                <w:sz w:val="20"/>
                <w:szCs w:val="20"/>
              </w:rPr>
              <w:t>2018</w:t>
            </w:r>
          </w:p>
        </w:tc>
        <w:tc>
          <w:tcPr>
            <w:tcW w:w="1650" w:type="dxa"/>
          </w:tcPr>
          <w:p w:rsidR="00D47CF6" w:rsidRPr="00D61486" w:rsidRDefault="00D47CF6" w:rsidP="00636B72">
            <w:pPr>
              <w:spacing w:before="60"/>
              <w:rPr>
                <w:rFonts w:ascii="Myriad Pro" w:hAnsi="Myriad Pro"/>
                <w:sz w:val="20"/>
                <w:szCs w:val="20"/>
              </w:rPr>
            </w:pPr>
            <w:r w:rsidRPr="00D61486">
              <w:rPr>
                <w:rFonts w:ascii="Myriad Pro" w:hAnsi="Myriad Pro"/>
                <w:sz w:val="20"/>
                <w:szCs w:val="20"/>
              </w:rPr>
              <w:t>Coordination with MoEHE on the selection of KGs’ Teachers</w:t>
            </w:r>
          </w:p>
        </w:tc>
        <w:tc>
          <w:tcPr>
            <w:tcW w:w="1657" w:type="dxa"/>
          </w:tcPr>
          <w:p w:rsidR="00D47CF6" w:rsidRPr="00D61486" w:rsidRDefault="00D47CF6" w:rsidP="00636B72">
            <w:pPr>
              <w:spacing w:before="60"/>
              <w:rPr>
                <w:rFonts w:ascii="Myriad Pro" w:hAnsi="Myriad Pro"/>
                <w:sz w:val="20"/>
                <w:szCs w:val="20"/>
              </w:rPr>
            </w:pPr>
            <w:r w:rsidRPr="00D61486">
              <w:rPr>
                <w:rFonts w:ascii="Myriad Pro" w:hAnsi="Myriad Pro"/>
                <w:sz w:val="20"/>
                <w:szCs w:val="20"/>
              </w:rPr>
              <w:t xml:space="preserve">Needs assessment of KGs’ capacities and conducting training programme to pre-school teachers.  </w:t>
            </w:r>
          </w:p>
        </w:tc>
        <w:tc>
          <w:tcPr>
            <w:tcW w:w="1657" w:type="dxa"/>
          </w:tcPr>
          <w:p w:rsidR="00D47CF6" w:rsidRPr="00D61486" w:rsidRDefault="00D47CF6" w:rsidP="00636B72">
            <w:pPr>
              <w:spacing w:before="60"/>
              <w:rPr>
                <w:rFonts w:ascii="Myriad Pro" w:hAnsi="Myriad Pro"/>
                <w:sz w:val="20"/>
                <w:szCs w:val="20"/>
              </w:rPr>
            </w:pPr>
            <w:r w:rsidRPr="00D61486">
              <w:rPr>
                <w:rFonts w:ascii="Myriad Pro" w:hAnsi="Myriad Pro"/>
                <w:sz w:val="20"/>
                <w:szCs w:val="20"/>
              </w:rPr>
              <w:t xml:space="preserve">50 KG teachers of targeted KGs run by MoEHE are trained and equipped with needed skills to deliver services for KGs’ children. </w:t>
            </w:r>
          </w:p>
        </w:tc>
        <w:tc>
          <w:tcPr>
            <w:tcW w:w="1313" w:type="dxa"/>
            <w:shd w:val="clear" w:color="auto" w:fill="auto"/>
          </w:tcPr>
          <w:p w:rsidR="00D47CF6" w:rsidRPr="00D61486" w:rsidDel="00BD7C58" w:rsidRDefault="00D47CF6" w:rsidP="00636B72">
            <w:pPr>
              <w:spacing w:before="60"/>
              <w:rPr>
                <w:rFonts w:ascii="Myriad Pro" w:hAnsi="Myriad Pro"/>
                <w:sz w:val="20"/>
                <w:szCs w:val="20"/>
              </w:rPr>
            </w:pPr>
            <w:r w:rsidRPr="00D61486">
              <w:rPr>
                <w:rFonts w:ascii="Myriad Pro" w:hAnsi="Myriad Pro"/>
                <w:sz w:val="20"/>
                <w:szCs w:val="20"/>
              </w:rPr>
              <w:t>Pre- and Post- assessment reports, attendance records.</w:t>
            </w:r>
          </w:p>
        </w:tc>
      </w:tr>
      <w:tr w:rsidR="00D61486" w:rsidRPr="00D61486" w:rsidDel="00BD7C58" w:rsidTr="00A75F83">
        <w:trPr>
          <w:trHeight w:val="530"/>
          <w:tblHeader/>
        </w:trPr>
        <w:tc>
          <w:tcPr>
            <w:tcW w:w="0" w:type="auto"/>
            <w:vMerge w:val="restart"/>
          </w:tcPr>
          <w:p w:rsidR="00D47CF6" w:rsidRPr="00D61486" w:rsidRDefault="009A0DD3" w:rsidP="004541C1">
            <w:pPr>
              <w:rPr>
                <w:rFonts w:ascii="Myriad Pro" w:hAnsi="Myriad Pro"/>
                <w:bCs/>
                <w:sz w:val="20"/>
                <w:szCs w:val="20"/>
              </w:rPr>
            </w:pPr>
            <w:r w:rsidRPr="00D61486">
              <w:rPr>
                <w:rFonts w:ascii="Myriad Pro" w:hAnsi="Myriad Pro"/>
                <w:bCs/>
                <w:sz w:val="20"/>
                <w:szCs w:val="20"/>
              </w:rPr>
              <w:t>Output 4</w:t>
            </w:r>
          </w:p>
          <w:p w:rsidR="00D47CF6" w:rsidRPr="00D61486" w:rsidRDefault="00D47CF6" w:rsidP="004541C1">
            <w:pPr>
              <w:rPr>
                <w:rFonts w:ascii="Myriad Pro" w:hAnsi="Myriad Pro"/>
                <w:bCs/>
                <w:sz w:val="20"/>
                <w:szCs w:val="20"/>
              </w:rPr>
            </w:pPr>
            <w:r w:rsidRPr="00D61486">
              <w:rPr>
                <w:rFonts w:ascii="Myriad Pro" w:hAnsi="Myriad Pro"/>
                <w:bCs/>
                <w:sz w:val="20"/>
                <w:szCs w:val="20"/>
              </w:rPr>
              <w:t>Children affected by armed conflict provided with skills and support that enhance their resilience and protect their psychosocial wellbeing through reducing verbal and physical violence in schools and reinforcing peaceful environment</w:t>
            </w:r>
          </w:p>
          <w:p w:rsidR="00D47CF6" w:rsidRPr="00D61486" w:rsidRDefault="00D47CF6" w:rsidP="004541C1">
            <w:pPr>
              <w:rPr>
                <w:rFonts w:ascii="Myriad Pro" w:hAnsi="Myriad Pro"/>
                <w:bCs/>
                <w:sz w:val="20"/>
                <w:szCs w:val="20"/>
              </w:rPr>
            </w:pPr>
          </w:p>
        </w:tc>
        <w:tc>
          <w:tcPr>
            <w:tcW w:w="0" w:type="auto"/>
          </w:tcPr>
          <w:p w:rsidR="00D47CF6" w:rsidRPr="00D61486" w:rsidRDefault="00D47CF6" w:rsidP="004541C1">
            <w:pPr>
              <w:rPr>
                <w:rFonts w:ascii="Myriad Pro" w:hAnsi="Myriad Pro"/>
                <w:sz w:val="20"/>
                <w:szCs w:val="20"/>
              </w:rPr>
            </w:pPr>
            <w:r w:rsidRPr="00D61486">
              <w:rPr>
                <w:rFonts w:ascii="Myriad Pro" w:hAnsi="Myriad Pro"/>
                <w:sz w:val="20"/>
                <w:szCs w:val="20"/>
              </w:rPr>
              <w:t>Number of counselling units furnished and equipped to ensure proper environment for psychological intervention at school.</w:t>
            </w:r>
          </w:p>
        </w:tc>
        <w:tc>
          <w:tcPr>
            <w:tcW w:w="0" w:type="auto"/>
          </w:tcPr>
          <w:p w:rsidR="00D47CF6" w:rsidRPr="00D61486" w:rsidRDefault="006E6871" w:rsidP="004541C1">
            <w:pPr>
              <w:rPr>
                <w:rFonts w:ascii="Myriad Pro" w:hAnsi="Myriad Pro"/>
                <w:sz w:val="20"/>
                <w:szCs w:val="20"/>
              </w:rPr>
            </w:pPr>
            <w:r w:rsidRPr="00D61486">
              <w:rPr>
                <w:rFonts w:ascii="Myriad Pro" w:hAnsi="Myriad Pro"/>
                <w:sz w:val="20"/>
                <w:szCs w:val="20"/>
              </w:rPr>
              <w:t>MoEHE</w:t>
            </w:r>
          </w:p>
        </w:tc>
        <w:tc>
          <w:tcPr>
            <w:tcW w:w="0" w:type="auto"/>
            <w:shd w:val="clear" w:color="auto" w:fill="auto"/>
          </w:tcPr>
          <w:p w:rsidR="00D47CF6" w:rsidRPr="00D61486" w:rsidRDefault="00D47CF6" w:rsidP="004541C1">
            <w:pPr>
              <w:rPr>
                <w:rFonts w:ascii="Myriad Pro" w:hAnsi="Myriad Pro"/>
                <w:sz w:val="20"/>
                <w:szCs w:val="20"/>
              </w:rPr>
            </w:pPr>
            <w:r w:rsidRPr="00D61486">
              <w:rPr>
                <w:rFonts w:ascii="Myriad Pro" w:hAnsi="Myriad Pro"/>
                <w:sz w:val="20"/>
                <w:szCs w:val="20"/>
              </w:rPr>
              <w:t xml:space="preserve">10 MoEHE school-based counselling units established and operated in previous interventions. </w:t>
            </w:r>
          </w:p>
        </w:tc>
        <w:tc>
          <w:tcPr>
            <w:tcW w:w="764" w:type="dxa"/>
          </w:tcPr>
          <w:p w:rsidR="00D47CF6" w:rsidRPr="00D61486" w:rsidRDefault="00D47CF6" w:rsidP="004541C1">
            <w:pPr>
              <w:rPr>
                <w:rFonts w:ascii="Myriad Pro" w:hAnsi="Myriad Pro"/>
                <w:sz w:val="20"/>
                <w:szCs w:val="20"/>
              </w:rPr>
            </w:pPr>
            <w:r w:rsidRPr="00D61486">
              <w:rPr>
                <w:rFonts w:ascii="Myriad Pro" w:hAnsi="Myriad Pro"/>
                <w:sz w:val="20"/>
                <w:szCs w:val="20"/>
              </w:rPr>
              <w:t>2018</w:t>
            </w:r>
          </w:p>
        </w:tc>
        <w:tc>
          <w:tcPr>
            <w:tcW w:w="1650" w:type="dxa"/>
          </w:tcPr>
          <w:p w:rsidR="00D47CF6" w:rsidRPr="00D61486" w:rsidRDefault="00D47CF6" w:rsidP="004541C1">
            <w:pPr>
              <w:rPr>
                <w:rFonts w:ascii="Myriad Pro" w:hAnsi="Myriad Pro"/>
                <w:sz w:val="20"/>
                <w:szCs w:val="20"/>
              </w:rPr>
            </w:pPr>
            <w:r w:rsidRPr="00D61486">
              <w:rPr>
                <w:rFonts w:ascii="Myriad Pro" w:hAnsi="Myriad Pro"/>
                <w:sz w:val="20"/>
                <w:szCs w:val="20"/>
              </w:rPr>
              <w:t>Coordination with MoEHE on the selection of KGs’ Teachers</w:t>
            </w:r>
          </w:p>
        </w:tc>
        <w:tc>
          <w:tcPr>
            <w:tcW w:w="1657" w:type="dxa"/>
          </w:tcPr>
          <w:p w:rsidR="00D47CF6" w:rsidRPr="00D61486" w:rsidRDefault="00D47CF6" w:rsidP="004541C1">
            <w:pPr>
              <w:rPr>
                <w:rFonts w:ascii="Myriad Pro" w:hAnsi="Myriad Pro"/>
                <w:sz w:val="20"/>
                <w:szCs w:val="20"/>
              </w:rPr>
            </w:pPr>
            <w:r w:rsidRPr="00D61486">
              <w:rPr>
                <w:rFonts w:ascii="Myriad Pro" w:hAnsi="Myriad Pro"/>
                <w:sz w:val="20"/>
                <w:szCs w:val="20"/>
              </w:rPr>
              <w:t>10 school-based counselling units are established and operated in the targeted schools.</w:t>
            </w:r>
          </w:p>
        </w:tc>
        <w:tc>
          <w:tcPr>
            <w:tcW w:w="1657" w:type="dxa"/>
          </w:tcPr>
          <w:p w:rsidR="00D47CF6" w:rsidRPr="00D61486" w:rsidRDefault="00D47CF6" w:rsidP="004541C1">
            <w:pPr>
              <w:rPr>
                <w:rFonts w:ascii="Myriad Pro" w:hAnsi="Myriad Pro"/>
                <w:sz w:val="20"/>
                <w:szCs w:val="20"/>
              </w:rPr>
            </w:pPr>
            <w:r w:rsidRPr="00D61486">
              <w:rPr>
                <w:rFonts w:ascii="Myriad Pro" w:hAnsi="Myriad Pro"/>
                <w:sz w:val="20"/>
                <w:szCs w:val="20"/>
              </w:rPr>
              <w:t xml:space="preserve">14 school-based counselling units are established and operated in the targeted schools. </w:t>
            </w:r>
          </w:p>
        </w:tc>
        <w:tc>
          <w:tcPr>
            <w:tcW w:w="1313" w:type="dxa"/>
            <w:shd w:val="clear" w:color="auto" w:fill="auto"/>
          </w:tcPr>
          <w:p w:rsidR="00D47CF6" w:rsidRPr="00D61486" w:rsidRDefault="00D47CF6" w:rsidP="004541C1">
            <w:pPr>
              <w:rPr>
                <w:rFonts w:ascii="Myriad Pro" w:hAnsi="Myriad Pro"/>
                <w:sz w:val="20"/>
                <w:szCs w:val="20"/>
              </w:rPr>
            </w:pPr>
            <w:r w:rsidRPr="00D61486">
              <w:rPr>
                <w:rFonts w:ascii="Myriad Pro" w:hAnsi="Myriad Pro"/>
                <w:sz w:val="20"/>
                <w:szCs w:val="20"/>
              </w:rPr>
              <w:t>MoEHE reports.</w:t>
            </w:r>
          </w:p>
          <w:p w:rsidR="00D47CF6" w:rsidRPr="00D61486" w:rsidRDefault="00D47CF6" w:rsidP="004541C1">
            <w:pPr>
              <w:rPr>
                <w:rFonts w:ascii="Myriad Pro" w:hAnsi="Myriad Pro"/>
                <w:sz w:val="20"/>
                <w:szCs w:val="20"/>
              </w:rPr>
            </w:pPr>
            <w:r w:rsidRPr="00D61486">
              <w:rPr>
                <w:rFonts w:ascii="Myriad Pro" w:hAnsi="Myriad Pro"/>
                <w:sz w:val="20"/>
                <w:szCs w:val="20"/>
              </w:rPr>
              <w:t xml:space="preserve">Field visits. </w:t>
            </w:r>
          </w:p>
        </w:tc>
      </w:tr>
      <w:tr w:rsidR="00D61486" w:rsidRPr="00D61486" w:rsidDel="00BD7C58" w:rsidTr="00A75F83">
        <w:trPr>
          <w:trHeight w:val="530"/>
          <w:tblHeader/>
        </w:trPr>
        <w:tc>
          <w:tcPr>
            <w:tcW w:w="0" w:type="auto"/>
            <w:vMerge/>
          </w:tcPr>
          <w:p w:rsidR="00FB12DA" w:rsidRPr="00D61486" w:rsidRDefault="00FB12DA" w:rsidP="00636B72">
            <w:pPr>
              <w:rPr>
                <w:rFonts w:ascii="Myriad Pro" w:hAnsi="Myriad Pro"/>
                <w:sz w:val="20"/>
                <w:szCs w:val="20"/>
              </w:rPr>
            </w:pPr>
          </w:p>
        </w:tc>
        <w:tc>
          <w:tcPr>
            <w:tcW w:w="0" w:type="auto"/>
          </w:tcPr>
          <w:p w:rsidR="00FB12DA" w:rsidRPr="00D61486" w:rsidRDefault="00FB12DA" w:rsidP="00636B72">
            <w:pPr>
              <w:spacing w:before="60"/>
              <w:rPr>
                <w:rFonts w:ascii="Myriad Pro" w:hAnsi="Myriad Pro"/>
                <w:sz w:val="20"/>
                <w:szCs w:val="20"/>
              </w:rPr>
            </w:pPr>
            <w:r w:rsidRPr="00D61486">
              <w:rPr>
                <w:rFonts w:ascii="Myriad Pro" w:hAnsi="Myriad Pro"/>
                <w:sz w:val="20"/>
                <w:szCs w:val="20"/>
              </w:rPr>
              <w:t>No. of students that will directly benefit from a better mental health wellbeing, after receiving individual services in the school units</w:t>
            </w:r>
          </w:p>
        </w:tc>
        <w:tc>
          <w:tcPr>
            <w:tcW w:w="0" w:type="auto"/>
          </w:tcPr>
          <w:p w:rsidR="00FB12DA" w:rsidRPr="00D61486" w:rsidRDefault="00FB12DA"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MoEHE</w:t>
            </w:r>
          </w:p>
        </w:tc>
        <w:tc>
          <w:tcPr>
            <w:tcW w:w="0" w:type="auto"/>
            <w:shd w:val="clear" w:color="auto" w:fill="auto"/>
          </w:tcPr>
          <w:p w:rsidR="00FB12DA" w:rsidRPr="00D61486" w:rsidRDefault="00FB12DA"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7000 Students benefited from better mental health services in previous interventions.</w:t>
            </w:r>
          </w:p>
        </w:tc>
        <w:tc>
          <w:tcPr>
            <w:tcW w:w="764" w:type="dxa"/>
          </w:tcPr>
          <w:p w:rsidR="00FB12DA" w:rsidRPr="00D61486" w:rsidRDefault="00FB12DA"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2017</w:t>
            </w:r>
          </w:p>
        </w:tc>
        <w:tc>
          <w:tcPr>
            <w:tcW w:w="1650" w:type="dxa"/>
          </w:tcPr>
          <w:p w:rsidR="00FB12DA" w:rsidRPr="00D61486" w:rsidRDefault="00FB12DA"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 xml:space="preserve">0 </w:t>
            </w:r>
          </w:p>
        </w:tc>
        <w:tc>
          <w:tcPr>
            <w:tcW w:w="1657" w:type="dxa"/>
          </w:tcPr>
          <w:p w:rsidR="00FB12DA" w:rsidRPr="00D61486" w:rsidRDefault="00FB12DA"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 xml:space="preserve">4462 students (50% boys and 50% girls) benefited from better mental health services in previous interventions. </w:t>
            </w:r>
          </w:p>
        </w:tc>
        <w:tc>
          <w:tcPr>
            <w:tcW w:w="1657" w:type="dxa"/>
          </w:tcPr>
          <w:p w:rsidR="00FB12DA" w:rsidRPr="00D61486" w:rsidRDefault="00FB12DA"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 xml:space="preserve">8062 students (50% boys and 50% girls) benefited directly from a better mental health wellbeing, after receiving individual </w:t>
            </w:r>
            <w:r w:rsidRPr="00D61486">
              <w:rPr>
                <w:rFonts w:ascii="Myriad Pro" w:hAnsi="Myriad Pro"/>
                <w:sz w:val="20"/>
                <w:szCs w:val="20"/>
              </w:rPr>
              <w:lastRenderedPageBreak/>
              <w:t>services in the school units</w:t>
            </w:r>
          </w:p>
        </w:tc>
        <w:tc>
          <w:tcPr>
            <w:tcW w:w="1313" w:type="dxa"/>
            <w:shd w:val="clear" w:color="auto" w:fill="auto"/>
          </w:tcPr>
          <w:p w:rsidR="00FB12DA" w:rsidRPr="00D61486" w:rsidRDefault="00FB12DA" w:rsidP="00636B72">
            <w:pPr>
              <w:spacing w:before="60"/>
              <w:rPr>
                <w:rFonts w:ascii="Myriad Pro" w:hAnsi="Myriad Pro"/>
                <w:sz w:val="20"/>
                <w:szCs w:val="20"/>
              </w:rPr>
            </w:pPr>
            <w:r w:rsidRPr="00D61486">
              <w:rPr>
                <w:rFonts w:ascii="Myriad Pro" w:hAnsi="Myriad Pro"/>
                <w:sz w:val="20"/>
                <w:szCs w:val="20"/>
              </w:rPr>
              <w:lastRenderedPageBreak/>
              <w:t>MoEHE statistics of schools' beneficiaries</w:t>
            </w:r>
          </w:p>
        </w:tc>
      </w:tr>
      <w:tr w:rsidR="00D61486" w:rsidRPr="00D61486" w:rsidDel="00BD7C58" w:rsidTr="00A75F83">
        <w:trPr>
          <w:trHeight w:val="530"/>
          <w:tblHeader/>
        </w:trPr>
        <w:tc>
          <w:tcPr>
            <w:tcW w:w="0" w:type="auto"/>
            <w:vMerge/>
          </w:tcPr>
          <w:p w:rsidR="008E3796" w:rsidRPr="00D61486" w:rsidRDefault="008E3796" w:rsidP="00636B72">
            <w:pPr>
              <w:spacing w:before="60"/>
              <w:rPr>
                <w:rFonts w:ascii="Myriad Pro" w:hAnsi="Myriad Pro"/>
                <w:sz w:val="20"/>
                <w:szCs w:val="20"/>
              </w:rPr>
            </w:pPr>
          </w:p>
        </w:tc>
        <w:tc>
          <w:tcPr>
            <w:tcW w:w="0" w:type="auto"/>
          </w:tcPr>
          <w:p w:rsidR="008E3796" w:rsidRPr="00D61486" w:rsidRDefault="008E3796" w:rsidP="00636B72">
            <w:pPr>
              <w:rPr>
                <w:rFonts w:ascii="Myriad Pro" w:hAnsi="Myriad Pro"/>
                <w:sz w:val="20"/>
                <w:szCs w:val="20"/>
              </w:rPr>
            </w:pPr>
            <w:r w:rsidRPr="00D61486">
              <w:rPr>
                <w:rFonts w:ascii="Myriad Pro" w:hAnsi="Myriad Pro"/>
                <w:sz w:val="20"/>
                <w:szCs w:val="20"/>
              </w:rPr>
              <w:t xml:space="preserve">Decreased level of physical and verbal violence among school students and teachers. (Baseline: TBD, Target: </w:t>
            </w:r>
          </w:p>
        </w:tc>
        <w:tc>
          <w:tcPr>
            <w:tcW w:w="0" w:type="auto"/>
          </w:tcPr>
          <w:p w:rsidR="008E3796" w:rsidRPr="00D61486" w:rsidRDefault="008E3796"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Targeted schools</w:t>
            </w:r>
          </w:p>
        </w:tc>
        <w:tc>
          <w:tcPr>
            <w:tcW w:w="0" w:type="auto"/>
            <w:shd w:val="clear" w:color="auto" w:fill="auto"/>
          </w:tcPr>
          <w:p w:rsidR="008E3796" w:rsidRPr="00D61486" w:rsidRDefault="008E3796"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 xml:space="preserve">TBD at the beginning of implementation. </w:t>
            </w:r>
          </w:p>
        </w:tc>
        <w:tc>
          <w:tcPr>
            <w:tcW w:w="764" w:type="dxa"/>
          </w:tcPr>
          <w:p w:rsidR="008E3796" w:rsidRPr="00D61486" w:rsidRDefault="008E3796" w:rsidP="00636B72">
            <w:pPr>
              <w:tabs>
                <w:tab w:val="center" w:pos="4153"/>
                <w:tab w:val="right" w:pos="8306"/>
              </w:tabs>
              <w:spacing w:before="60"/>
              <w:rPr>
                <w:rFonts w:ascii="Myriad Pro" w:hAnsi="Myriad Pro"/>
                <w:sz w:val="20"/>
                <w:szCs w:val="20"/>
              </w:rPr>
            </w:pPr>
          </w:p>
        </w:tc>
        <w:tc>
          <w:tcPr>
            <w:tcW w:w="1650" w:type="dxa"/>
          </w:tcPr>
          <w:p w:rsidR="008E3796" w:rsidRPr="00D61486" w:rsidRDefault="008E3796"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School mediation activities under preparation</w:t>
            </w:r>
          </w:p>
        </w:tc>
        <w:tc>
          <w:tcPr>
            <w:tcW w:w="1657" w:type="dxa"/>
          </w:tcPr>
          <w:p w:rsidR="008E3796" w:rsidRPr="00D61486" w:rsidRDefault="008E3796"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Decrease by 50% of school violence incidents)</w:t>
            </w:r>
          </w:p>
        </w:tc>
        <w:tc>
          <w:tcPr>
            <w:tcW w:w="1657" w:type="dxa"/>
          </w:tcPr>
          <w:p w:rsidR="008E3796" w:rsidRPr="00D61486" w:rsidRDefault="008E3796" w:rsidP="00636B72">
            <w:pPr>
              <w:spacing w:before="60"/>
              <w:rPr>
                <w:rFonts w:ascii="Myriad Pro" w:hAnsi="Myriad Pro"/>
                <w:sz w:val="20"/>
                <w:szCs w:val="20"/>
              </w:rPr>
            </w:pPr>
            <w:r w:rsidRPr="00D61486">
              <w:rPr>
                <w:rFonts w:ascii="Myriad Pro" w:hAnsi="Myriad Pro"/>
                <w:sz w:val="20"/>
                <w:szCs w:val="20"/>
              </w:rPr>
              <w:t>decrease by 70% of school violence incidents)</w:t>
            </w:r>
          </w:p>
        </w:tc>
        <w:tc>
          <w:tcPr>
            <w:tcW w:w="1313" w:type="dxa"/>
            <w:shd w:val="clear" w:color="auto" w:fill="auto"/>
          </w:tcPr>
          <w:p w:rsidR="008E3796" w:rsidRPr="00D61486" w:rsidRDefault="008E3796" w:rsidP="00636B72">
            <w:pPr>
              <w:spacing w:after="0"/>
              <w:rPr>
                <w:rFonts w:ascii="Myriad Pro" w:hAnsi="Myriad Pro"/>
                <w:sz w:val="20"/>
                <w:szCs w:val="20"/>
              </w:rPr>
            </w:pPr>
            <w:r w:rsidRPr="00D61486">
              <w:rPr>
                <w:rFonts w:ascii="Myriad Pro" w:hAnsi="Myriad Pro"/>
                <w:sz w:val="20"/>
                <w:szCs w:val="20"/>
              </w:rPr>
              <w:t>MoEHE records on the performance of school mediation team.</w:t>
            </w:r>
          </w:p>
          <w:p w:rsidR="008E3796" w:rsidRPr="00D61486" w:rsidRDefault="008E3796" w:rsidP="00636B72">
            <w:pPr>
              <w:spacing w:before="60"/>
              <w:rPr>
                <w:rFonts w:ascii="Myriad Pro" w:hAnsi="Myriad Pro"/>
                <w:sz w:val="20"/>
                <w:szCs w:val="20"/>
              </w:rPr>
            </w:pPr>
          </w:p>
        </w:tc>
      </w:tr>
      <w:tr w:rsidR="00D61486" w:rsidRPr="00D61486" w:rsidDel="00BD7C58" w:rsidTr="00A75F83">
        <w:trPr>
          <w:trHeight w:val="530"/>
          <w:tblHeader/>
        </w:trPr>
        <w:tc>
          <w:tcPr>
            <w:tcW w:w="0" w:type="auto"/>
            <w:vMerge/>
          </w:tcPr>
          <w:p w:rsidR="008E3796" w:rsidRPr="00D61486" w:rsidRDefault="008E3796" w:rsidP="00636B72">
            <w:pPr>
              <w:spacing w:before="60"/>
              <w:rPr>
                <w:rFonts w:ascii="Myriad Pro" w:hAnsi="Myriad Pro"/>
                <w:sz w:val="20"/>
                <w:szCs w:val="20"/>
              </w:rPr>
            </w:pPr>
          </w:p>
        </w:tc>
        <w:tc>
          <w:tcPr>
            <w:tcW w:w="0" w:type="auto"/>
          </w:tcPr>
          <w:p w:rsidR="008E3796" w:rsidRPr="00D61486" w:rsidRDefault="008E3796"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5.3 No. of school teachers and parents of school children benefited from psychoeducation meetings.</w:t>
            </w:r>
          </w:p>
        </w:tc>
        <w:tc>
          <w:tcPr>
            <w:tcW w:w="0" w:type="auto"/>
          </w:tcPr>
          <w:p w:rsidR="008E3796" w:rsidRPr="00D61486" w:rsidRDefault="008E3796"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Targeted schools</w:t>
            </w:r>
          </w:p>
        </w:tc>
        <w:tc>
          <w:tcPr>
            <w:tcW w:w="0" w:type="auto"/>
            <w:shd w:val="clear" w:color="auto" w:fill="auto"/>
          </w:tcPr>
          <w:p w:rsidR="008E3796" w:rsidRPr="00D61486" w:rsidRDefault="008E3796"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231 (128 women, 103 men) teachers and parents benefited from psycho-education meetings.</w:t>
            </w:r>
          </w:p>
        </w:tc>
        <w:tc>
          <w:tcPr>
            <w:tcW w:w="764" w:type="dxa"/>
          </w:tcPr>
          <w:p w:rsidR="008E3796" w:rsidRPr="00D61486" w:rsidRDefault="008E3796"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2017</w:t>
            </w:r>
          </w:p>
        </w:tc>
        <w:tc>
          <w:tcPr>
            <w:tcW w:w="1650" w:type="dxa"/>
          </w:tcPr>
          <w:p w:rsidR="008E3796" w:rsidRPr="00D61486" w:rsidRDefault="008E3796"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 xml:space="preserve">Psychoeducation workshops are under preparation. </w:t>
            </w:r>
          </w:p>
        </w:tc>
        <w:tc>
          <w:tcPr>
            <w:tcW w:w="1657" w:type="dxa"/>
          </w:tcPr>
          <w:p w:rsidR="008E3796" w:rsidRPr="00D61486" w:rsidRDefault="008E3796"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420 teachers and parents (50% M. and 50% F.) have better mental health awareness after psychoeducation meetings</w:t>
            </w:r>
          </w:p>
        </w:tc>
        <w:tc>
          <w:tcPr>
            <w:tcW w:w="1657" w:type="dxa"/>
          </w:tcPr>
          <w:p w:rsidR="008E3796" w:rsidRPr="00D61486" w:rsidRDefault="008E3796" w:rsidP="00636B72">
            <w:pPr>
              <w:spacing w:before="60"/>
              <w:rPr>
                <w:rFonts w:ascii="Myriad Pro" w:hAnsi="Myriad Pro"/>
                <w:sz w:val="20"/>
                <w:szCs w:val="20"/>
              </w:rPr>
            </w:pPr>
            <w:r w:rsidRPr="00D61486">
              <w:rPr>
                <w:rFonts w:ascii="Myriad Pro" w:hAnsi="Myriad Pro"/>
                <w:sz w:val="20"/>
                <w:szCs w:val="20"/>
              </w:rPr>
              <w:t>840 teachers and parents (50% M. and 50% F.) have better mental health awareness after psychoeducation meetings</w:t>
            </w:r>
          </w:p>
        </w:tc>
        <w:tc>
          <w:tcPr>
            <w:tcW w:w="1313" w:type="dxa"/>
            <w:shd w:val="clear" w:color="auto" w:fill="auto"/>
          </w:tcPr>
          <w:p w:rsidR="008E3796" w:rsidRPr="00D61486" w:rsidRDefault="008E3796" w:rsidP="00636B72">
            <w:pPr>
              <w:spacing w:before="60"/>
              <w:rPr>
                <w:rFonts w:ascii="Myriad Pro" w:hAnsi="Myriad Pro"/>
                <w:sz w:val="20"/>
                <w:szCs w:val="20"/>
              </w:rPr>
            </w:pPr>
            <w:r w:rsidRPr="00D61486">
              <w:rPr>
                <w:rFonts w:ascii="Myriad Pro" w:hAnsi="Myriad Pro"/>
                <w:sz w:val="20"/>
                <w:szCs w:val="20"/>
              </w:rPr>
              <w:t xml:space="preserve">Records of beneficiaries of training courses. </w:t>
            </w:r>
          </w:p>
        </w:tc>
      </w:tr>
      <w:tr w:rsidR="00D61486" w:rsidRPr="00D61486" w:rsidDel="00BD7C58" w:rsidTr="00A75F83">
        <w:trPr>
          <w:trHeight w:val="530"/>
          <w:tblHeader/>
        </w:trPr>
        <w:tc>
          <w:tcPr>
            <w:tcW w:w="0" w:type="auto"/>
            <w:vMerge w:val="restart"/>
          </w:tcPr>
          <w:p w:rsidR="00EF3DE7" w:rsidRPr="00D61486" w:rsidRDefault="00EF3DE7" w:rsidP="00636B72">
            <w:pPr>
              <w:spacing w:before="60"/>
              <w:rPr>
                <w:rFonts w:ascii="Myriad Pro" w:hAnsi="Myriad Pro"/>
                <w:sz w:val="20"/>
                <w:szCs w:val="20"/>
              </w:rPr>
            </w:pPr>
            <w:r w:rsidRPr="00D61486">
              <w:rPr>
                <w:rFonts w:ascii="Myriad Pro" w:eastAsia="Calibri" w:hAnsi="Myriad Pro" w:cs="Arial"/>
                <w:b/>
                <w:bCs/>
              </w:rPr>
              <w:t xml:space="preserve">Output 5: </w:t>
            </w:r>
            <w:r w:rsidRPr="00D61486">
              <w:rPr>
                <w:rFonts w:ascii="Myriad Pro" w:eastAsia="Calibri" w:hAnsi="Myriad Pro" w:cs="Arial"/>
              </w:rPr>
              <w:t>Increased access of Palestinian Youth in Gaza Strip to employment opportunities through e-work and international freelancing platforms to decrease unemployment among youth</w:t>
            </w:r>
          </w:p>
        </w:tc>
        <w:tc>
          <w:tcPr>
            <w:tcW w:w="0" w:type="auto"/>
          </w:tcPr>
          <w:p w:rsidR="00EF3DE7" w:rsidRPr="00D61486" w:rsidRDefault="00EF3DE7" w:rsidP="00636B72">
            <w:pPr>
              <w:tabs>
                <w:tab w:val="center" w:pos="4153"/>
                <w:tab w:val="right" w:pos="8306"/>
              </w:tabs>
              <w:spacing w:before="60"/>
              <w:rPr>
                <w:rFonts w:ascii="Myriad Pro" w:hAnsi="Myriad Pro"/>
                <w:sz w:val="20"/>
                <w:szCs w:val="20"/>
                <w:lang w:val="en-US"/>
              </w:rPr>
            </w:pPr>
            <w:r w:rsidRPr="00D61486">
              <w:rPr>
                <w:rFonts w:ascii="Myriad Pro" w:hAnsi="Myriad Pro"/>
                <w:sz w:val="20"/>
                <w:szCs w:val="20"/>
                <w:lang w:val="en-US"/>
              </w:rPr>
              <w:t>No. of Youth who actively engaged in the freelancing skilling, mentorship activities, and then started freelancing path.</w:t>
            </w:r>
          </w:p>
        </w:tc>
        <w:tc>
          <w:tcPr>
            <w:tcW w:w="0" w:type="auto"/>
          </w:tcPr>
          <w:p w:rsidR="00EF3DE7" w:rsidRPr="00D61486" w:rsidRDefault="00EF3DE7"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Received applications</w:t>
            </w:r>
          </w:p>
        </w:tc>
        <w:tc>
          <w:tcPr>
            <w:tcW w:w="0" w:type="auto"/>
            <w:shd w:val="clear" w:color="auto" w:fill="auto"/>
          </w:tcPr>
          <w:p w:rsidR="00EF3DE7" w:rsidRPr="00D61486" w:rsidRDefault="00EF3DE7"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 xml:space="preserve">208 youth (104 M; 104 F) received technical training of whom 80 will be engaged in soft skills, e-work mentoring and coaching </w:t>
            </w:r>
          </w:p>
        </w:tc>
        <w:tc>
          <w:tcPr>
            <w:tcW w:w="764" w:type="dxa"/>
          </w:tcPr>
          <w:p w:rsidR="00EF3DE7" w:rsidRPr="00D61486" w:rsidRDefault="00EF3DE7"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2018</w:t>
            </w:r>
          </w:p>
        </w:tc>
        <w:tc>
          <w:tcPr>
            <w:tcW w:w="1650" w:type="dxa"/>
          </w:tcPr>
          <w:p w:rsidR="00EF3DE7" w:rsidRPr="00D61486" w:rsidRDefault="00EF3DE7"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 xml:space="preserve">Application and selection process completed. </w:t>
            </w:r>
          </w:p>
        </w:tc>
        <w:tc>
          <w:tcPr>
            <w:tcW w:w="1657" w:type="dxa"/>
          </w:tcPr>
          <w:p w:rsidR="00EF3DE7" w:rsidRPr="00D61486" w:rsidRDefault="00EF3DE7"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 xml:space="preserve">200 additional youth receive technical training of whom 80 will be engaged in soft skills, e-work mentoring and coaching. </w:t>
            </w:r>
          </w:p>
        </w:tc>
        <w:tc>
          <w:tcPr>
            <w:tcW w:w="1657" w:type="dxa"/>
          </w:tcPr>
          <w:p w:rsidR="00EF3DE7" w:rsidRPr="00D61486" w:rsidRDefault="00EF3DE7"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 xml:space="preserve">208 youth receive technical training of whom 80 will be engaged in soft skills, e-work mentoring and coaching. </w:t>
            </w:r>
          </w:p>
        </w:tc>
        <w:tc>
          <w:tcPr>
            <w:tcW w:w="1313" w:type="dxa"/>
            <w:shd w:val="clear" w:color="auto" w:fill="auto"/>
          </w:tcPr>
          <w:p w:rsidR="00EF3DE7" w:rsidRPr="00D61486" w:rsidRDefault="007F35A3" w:rsidP="00636B72">
            <w:pPr>
              <w:spacing w:before="60"/>
              <w:rPr>
                <w:rFonts w:ascii="Myriad Pro" w:hAnsi="Myriad Pro"/>
                <w:sz w:val="20"/>
                <w:szCs w:val="20"/>
              </w:rPr>
            </w:pPr>
            <w:r w:rsidRPr="00D61486">
              <w:rPr>
                <w:rFonts w:ascii="Myriad Pro" w:hAnsi="Myriad Pro"/>
                <w:sz w:val="20"/>
                <w:szCs w:val="20"/>
              </w:rPr>
              <w:t xml:space="preserve">Records of applications and results of selection process. </w:t>
            </w:r>
          </w:p>
        </w:tc>
      </w:tr>
      <w:tr w:rsidR="00D61486" w:rsidRPr="00D61486" w:rsidDel="00BD7C58" w:rsidTr="00A75F83">
        <w:trPr>
          <w:trHeight w:val="530"/>
          <w:tblHeader/>
        </w:trPr>
        <w:tc>
          <w:tcPr>
            <w:tcW w:w="0" w:type="auto"/>
            <w:vMerge/>
          </w:tcPr>
          <w:p w:rsidR="00EF3DE7" w:rsidRPr="00D61486" w:rsidRDefault="00EF3DE7" w:rsidP="00636B72">
            <w:pPr>
              <w:spacing w:before="60"/>
              <w:rPr>
                <w:rFonts w:ascii="Myriad Pro" w:hAnsi="Myriad Pro"/>
                <w:sz w:val="20"/>
                <w:szCs w:val="20"/>
              </w:rPr>
            </w:pPr>
          </w:p>
        </w:tc>
        <w:tc>
          <w:tcPr>
            <w:tcW w:w="0" w:type="auto"/>
          </w:tcPr>
          <w:p w:rsidR="00EF3DE7" w:rsidRPr="00D61486" w:rsidRDefault="00EF3DE7"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Level of technical knowledge and skills acquired by the targeted youth</w:t>
            </w:r>
          </w:p>
        </w:tc>
        <w:tc>
          <w:tcPr>
            <w:tcW w:w="0" w:type="auto"/>
          </w:tcPr>
          <w:p w:rsidR="00EF3DE7" w:rsidRPr="00D61486" w:rsidRDefault="00EF3DE7"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 xml:space="preserve">ICT Incubators </w:t>
            </w:r>
          </w:p>
        </w:tc>
        <w:tc>
          <w:tcPr>
            <w:tcW w:w="0" w:type="auto"/>
            <w:shd w:val="clear" w:color="auto" w:fill="auto"/>
          </w:tcPr>
          <w:p w:rsidR="00EF3DE7" w:rsidRPr="00D61486" w:rsidRDefault="00EF3DE7"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51.7% according to previous pre-assessments</w:t>
            </w:r>
          </w:p>
        </w:tc>
        <w:tc>
          <w:tcPr>
            <w:tcW w:w="764" w:type="dxa"/>
          </w:tcPr>
          <w:p w:rsidR="00EF3DE7" w:rsidRPr="00D61486" w:rsidRDefault="00EF3DE7" w:rsidP="00636B72">
            <w:pPr>
              <w:tabs>
                <w:tab w:val="center" w:pos="4153"/>
                <w:tab w:val="right" w:pos="8306"/>
              </w:tabs>
              <w:spacing w:before="60"/>
              <w:rPr>
                <w:rFonts w:ascii="Myriad Pro" w:hAnsi="Myriad Pro"/>
                <w:sz w:val="20"/>
                <w:szCs w:val="20"/>
              </w:rPr>
            </w:pPr>
          </w:p>
        </w:tc>
        <w:tc>
          <w:tcPr>
            <w:tcW w:w="1650" w:type="dxa"/>
          </w:tcPr>
          <w:p w:rsidR="00EF3DE7" w:rsidRPr="00D61486" w:rsidRDefault="00EF3DE7"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 xml:space="preserve">Training programme is designed. </w:t>
            </w:r>
          </w:p>
        </w:tc>
        <w:tc>
          <w:tcPr>
            <w:tcW w:w="1657" w:type="dxa"/>
          </w:tcPr>
          <w:p w:rsidR="00EF3DE7" w:rsidRPr="00D61486" w:rsidRDefault="00162C0F"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 xml:space="preserve">Increase to 70% of technical </w:t>
            </w:r>
            <w:r w:rsidR="00BD49E1" w:rsidRPr="00D61486">
              <w:rPr>
                <w:rFonts w:ascii="Myriad Pro" w:hAnsi="Myriad Pro"/>
                <w:sz w:val="20"/>
                <w:szCs w:val="20"/>
              </w:rPr>
              <w:t>skills upon</w:t>
            </w:r>
            <w:r w:rsidRPr="00D61486">
              <w:rPr>
                <w:rFonts w:ascii="Myriad Pro" w:hAnsi="Myriad Pro"/>
                <w:sz w:val="20"/>
                <w:szCs w:val="20"/>
              </w:rPr>
              <w:t xml:space="preserve"> completion of technical</w:t>
            </w:r>
            <w:r w:rsidR="00BD49E1" w:rsidRPr="00D61486">
              <w:rPr>
                <w:rFonts w:ascii="Myriad Pro" w:hAnsi="Myriad Pro"/>
                <w:sz w:val="20"/>
                <w:szCs w:val="20"/>
              </w:rPr>
              <w:t xml:space="preserve"> training. </w:t>
            </w:r>
          </w:p>
        </w:tc>
        <w:tc>
          <w:tcPr>
            <w:tcW w:w="1657" w:type="dxa"/>
          </w:tcPr>
          <w:p w:rsidR="00EF3DE7" w:rsidRPr="00D61486" w:rsidRDefault="00162C0F" w:rsidP="00636B72">
            <w:pPr>
              <w:spacing w:before="60"/>
              <w:rPr>
                <w:rFonts w:ascii="Myriad Pro" w:hAnsi="Myriad Pro"/>
                <w:sz w:val="20"/>
                <w:szCs w:val="20"/>
              </w:rPr>
            </w:pPr>
            <w:r w:rsidRPr="00D61486">
              <w:rPr>
                <w:rFonts w:ascii="Myriad Pro" w:hAnsi="Myriad Pro"/>
                <w:sz w:val="20"/>
                <w:szCs w:val="20"/>
              </w:rPr>
              <w:t>Increase to 85% of</w:t>
            </w:r>
            <w:r w:rsidR="00BD49E1" w:rsidRPr="00D61486">
              <w:rPr>
                <w:rFonts w:ascii="Myriad Pro" w:hAnsi="Myriad Pro"/>
                <w:sz w:val="20"/>
                <w:szCs w:val="20"/>
              </w:rPr>
              <w:t xml:space="preserve"> technical skills upon</w:t>
            </w:r>
            <w:r w:rsidRPr="00D61486">
              <w:rPr>
                <w:rFonts w:ascii="Myriad Pro" w:hAnsi="Myriad Pro"/>
                <w:sz w:val="20"/>
                <w:szCs w:val="20"/>
              </w:rPr>
              <w:t xml:space="preserve"> </w:t>
            </w:r>
            <w:r w:rsidR="00BD49E1" w:rsidRPr="00D61486">
              <w:rPr>
                <w:rFonts w:ascii="Myriad Pro" w:hAnsi="Myriad Pro"/>
                <w:sz w:val="20"/>
                <w:szCs w:val="20"/>
              </w:rPr>
              <w:t>completing coaching</w:t>
            </w:r>
            <w:r w:rsidRPr="00D61486">
              <w:rPr>
                <w:rFonts w:ascii="Myriad Pro" w:hAnsi="Myriad Pro"/>
                <w:sz w:val="20"/>
                <w:szCs w:val="20"/>
              </w:rPr>
              <w:t xml:space="preserve"> and </w:t>
            </w:r>
            <w:r w:rsidR="00BD49E1" w:rsidRPr="00D61486">
              <w:rPr>
                <w:rFonts w:ascii="Myriad Pro" w:hAnsi="Myriad Pro"/>
                <w:sz w:val="20"/>
                <w:szCs w:val="20"/>
              </w:rPr>
              <w:t>mothership one-to-one and group</w:t>
            </w:r>
            <w:r w:rsidRPr="00D61486">
              <w:rPr>
                <w:rFonts w:ascii="Myriad Pro" w:hAnsi="Myriad Pro"/>
                <w:sz w:val="20"/>
                <w:szCs w:val="20"/>
              </w:rPr>
              <w:t xml:space="preserve"> sessions at </w:t>
            </w:r>
            <w:r w:rsidRPr="00D61486">
              <w:rPr>
                <w:rFonts w:ascii="Myriad Pro" w:hAnsi="Myriad Pro"/>
                <w:sz w:val="20"/>
                <w:szCs w:val="20"/>
              </w:rPr>
              <w:lastRenderedPageBreak/>
              <w:t xml:space="preserve">the </w:t>
            </w:r>
            <w:r w:rsidR="00BD49E1" w:rsidRPr="00D61486">
              <w:rPr>
                <w:rFonts w:ascii="Myriad Pro" w:hAnsi="Myriad Pro"/>
                <w:sz w:val="20"/>
                <w:szCs w:val="20"/>
              </w:rPr>
              <w:t xml:space="preserve">co-working spaces. </w:t>
            </w:r>
          </w:p>
        </w:tc>
        <w:tc>
          <w:tcPr>
            <w:tcW w:w="1313" w:type="dxa"/>
            <w:shd w:val="clear" w:color="auto" w:fill="auto"/>
          </w:tcPr>
          <w:p w:rsidR="00EF3DE7" w:rsidRPr="00D61486" w:rsidRDefault="00BD49E1" w:rsidP="00636B72">
            <w:pPr>
              <w:spacing w:before="60"/>
              <w:rPr>
                <w:rFonts w:ascii="Myriad Pro" w:hAnsi="Myriad Pro"/>
                <w:sz w:val="20"/>
                <w:szCs w:val="20"/>
              </w:rPr>
            </w:pPr>
            <w:r w:rsidRPr="00D61486">
              <w:rPr>
                <w:rFonts w:ascii="Myriad Pro" w:hAnsi="Myriad Pro"/>
                <w:sz w:val="20"/>
                <w:szCs w:val="20"/>
              </w:rPr>
              <w:lastRenderedPageBreak/>
              <w:t xml:space="preserve">Pre-&amp;Post assessment report. </w:t>
            </w:r>
          </w:p>
        </w:tc>
      </w:tr>
      <w:tr w:rsidR="00D61486" w:rsidRPr="00D61486" w:rsidDel="00BD7C58" w:rsidTr="00A75F83">
        <w:trPr>
          <w:trHeight w:val="530"/>
          <w:tblHeader/>
        </w:trPr>
        <w:tc>
          <w:tcPr>
            <w:tcW w:w="0" w:type="auto"/>
            <w:vMerge/>
          </w:tcPr>
          <w:p w:rsidR="00EF3DE7" w:rsidRPr="00D61486" w:rsidRDefault="00EF3DE7" w:rsidP="00636B72">
            <w:pPr>
              <w:spacing w:before="60"/>
              <w:rPr>
                <w:rFonts w:ascii="Myriad Pro" w:hAnsi="Myriad Pro"/>
                <w:sz w:val="20"/>
                <w:szCs w:val="20"/>
              </w:rPr>
            </w:pPr>
          </w:p>
        </w:tc>
        <w:tc>
          <w:tcPr>
            <w:tcW w:w="0" w:type="auto"/>
          </w:tcPr>
          <w:p w:rsidR="00EF3DE7" w:rsidRPr="00D61486" w:rsidRDefault="00EF3DE7"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No. of online jobs and income value obtained by the project benefited freelancers through the freelancing platforms during mentorship and coaching.</w:t>
            </w:r>
          </w:p>
        </w:tc>
        <w:tc>
          <w:tcPr>
            <w:tcW w:w="0" w:type="auto"/>
          </w:tcPr>
          <w:p w:rsidR="00EF3DE7" w:rsidRPr="00D61486" w:rsidRDefault="00EF3DE7"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 xml:space="preserve">ICT Incubators </w:t>
            </w:r>
          </w:p>
        </w:tc>
        <w:tc>
          <w:tcPr>
            <w:tcW w:w="0" w:type="auto"/>
            <w:shd w:val="clear" w:color="auto" w:fill="auto"/>
          </w:tcPr>
          <w:p w:rsidR="00EF3DE7" w:rsidRPr="00D61486" w:rsidRDefault="00F102B8"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 xml:space="preserve">240 jobs were obtained by 80 youth in previous interventions. </w:t>
            </w:r>
          </w:p>
        </w:tc>
        <w:tc>
          <w:tcPr>
            <w:tcW w:w="764" w:type="dxa"/>
          </w:tcPr>
          <w:p w:rsidR="00EF3DE7" w:rsidRPr="00D61486" w:rsidRDefault="005A4C28"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2018</w:t>
            </w:r>
          </w:p>
        </w:tc>
        <w:tc>
          <w:tcPr>
            <w:tcW w:w="1650" w:type="dxa"/>
          </w:tcPr>
          <w:p w:rsidR="00EF3DE7" w:rsidRPr="00D61486" w:rsidRDefault="00F13439"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0</w:t>
            </w:r>
          </w:p>
        </w:tc>
        <w:tc>
          <w:tcPr>
            <w:tcW w:w="1657" w:type="dxa"/>
          </w:tcPr>
          <w:p w:rsidR="00EF3DE7" w:rsidRPr="00D61486" w:rsidRDefault="00F13439"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120 online jobs obtained by the selected trainees.</w:t>
            </w:r>
          </w:p>
        </w:tc>
        <w:tc>
          <w:tcPr>
            <w:tcW w:w="1657" w:type="dxa"/>
          </w:tcPr>
          <w:p w:rsidR="00EF3DE7" w:rsidRPr="00D61486" w:rsidRDefault="00F102B8" w:rsidP="00636B72">
            <w:pPr>
              <w:spacing w:before="60"/>
              <w:rPr>
                <w:rFonts w:ascii="Myriad Pro" w:hAnsi="Myriad Pro"/>
                <w:sz w:val="20"/>
                <w:szCs w:val="20"/>
              </w:rPr>
            </w:pPr>
            <w:r w:rsidRPr="00D61486">
              <w:rPr>
                <w:rFonts w:ascii="Myriad Pro" w:hAnsi="Myriad Pro"/>
                <w:sz w:val="20"/>
                <w:szCs w:val="20"/>
              </w:rPr>
              <w:t>360</w:t>
            </w:r>
            <w:r w:rsidR="00EF3DE7" w:rsidRPr="00D61486">
              <w:rPr>
                <w:rFonts w:ascii="Myriad Pro" w:hAnsi="Myriad Pro"/>
                <w:sz w:val="20"/>
                <w:szCs w:val="20"/>
              </w:rPr>
              <w:t xml:space="preserve"> online jobs obtained by the</w:t>
            </w:r>
            <w:r w:rsidR="00F13439" w:rsidRPr="00D61486">
              <w:rPr>
                <w:rFonts w:ascii="Myriad Pro" w:hAnsi="Myriad Pro"/>
                <w:sz w:val="20"/>
                <w:szCs w:val="20"/>
              </w:rPr>
              <w:t xml:space="preserve"> selected trainees. </w:t>
            </w:r>
          </w:p>
        </w:tc>
        <w:tc>
          <w:tcPr>
            <w:tcW w:w="1313" w:type="dxa"/>
            <w:shd w:val="clear" w:color="auto" w:fill="auto"/>
          </w:tcPr>
          <w:p w:rsidR="00EF3DE7" w:rsidRPr="00D61486" w:rsidRDefault="007F35A3" w:rsidP="00636B72">
            <w:pPr>
              <w:spacing w:before="60"/>
              <w:rPr>
                <w:rFonts w:ascii="Myriad Pro" w:hAnsi="Myriad Pro"/>
                <w:sz w:val="20"/>
                <w:szCs w:val="20"/>
              </w:rPr>
            </w:pPr>
            <w:r w:rsidRPr="00D61486">
              <w:rPr>
                <w:rFonts w:ascii="Myriad Pro" w:hAnsi="Myriad Pro"/>
                <w:sz w:val="20"/>
                <w:szCs w:val="20"/>
              </w:rPr>
              <w:t xml:space="preserve">Profiles and records of trainees. </w:t>
            </w:r>
          </w:p>
        </w:tc>
      </w:tr>
      <w:tr w:rsidR="00D61486" w:rsidRPr="00D61486" w:rsidDel="00BD7C58" w:rsidTr="00A75F83">
        <w:trPr>
          <w:trHeight w:val="530"/>
          <w:tblHeader/>
        </w:trPr>
        <w:tc>
          <w:tcPr>
            <w:tcW w:w="0" w:type="auto"/>
            <w:vMerge/>
          </w:tcPr>
          <w:p w:rsidR="00EF3DE7" w:rsidRPr="00D61486" w:rsidRDefault="00EF3DE7" w:rsidP="00636B72">
            <w:pPr>
              <w:spacing w:before="60"/>
              <w:rPr>
                <w:rFonts w:ascii="Myriad Pro" w:hAnsi="Myriad Pro"/>
                <w:sz w:val="20"/>
                <w:szCs w:val="20"/>
              </w:rPr>
            </w:pPr>
          </w:p>
        </w:tc>
        <w:tc>
          <w:tcPr>
            <w:tcW w:w="0" w:type="auto"/>
          </w:tcPr>
          <w:p w:rsidR="00EF3DE7" w:rsidRPr="00D61486" w:rsidRDefault="00EF3DE7"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 xml:space="preserve">No. of adolescents participated in technological clubs and innovation camps. </w:t>
            </w:r>
          </w:p>
        </w:tc>
        <w:tc>
          <w:tcPr>
            <w:tcW w:w="0" w:type="auto"/>
          </w:tcPr>
          <w:p w:rsidR="00EF3DE7" w:rsidRPr="00D61486" w:rsidRDefault="00EF3DE7"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ICT Incubators</w:t>
            </w:r>
          </w:p>
        </w:tc>
        <w:tc>
          <w:tcPr>
            <w:tcW w:w="0" w:type="auto"/>
            <w:shd w:val="clear" w:color="auto" w:fill="auto"/>
          </w:tcPr>
          <w:p w:rsidR="00EF3DE7" w:rsidRPr="00D61486" w:rsidRDefault="00EF3DE7"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0</w:t>
            </w:r>
          </w:p>
        </w:tc>
        <w:tc>
          <w:tcPr>
            <w:tcW w:w="764" w:type="dxa"/>
          </w:tcPr>
          <w:p w:rsidR="00EF3DE7" w:rsidRPr="00D61486" w:rsidRDefault="00EF3DE7"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2018</w:t>
            </w:r>
          </w:p>
        </w:tc>
        <w:tc>
          <w:tcPr>
            <w:tcW w:w="1650" w:type="dxa"/>
          </w:tcPr>
          <w:p w:rsidR="00EF3DE7" w:rsidRPr="00D61486" w:rsidRDefault="00EF3DE7"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 xml:space="preserve">Coordination with MoEHE and selection of schools to benefit from Technological Clubs. </w:t>
            </w:r>
          </w:p>
        </w:tc>
        <w:tc>
          <w:tcPr>
            <w:tcW w:w="1657" w:type="dxa"/>
          </w:tcPr>
          <w:p w:rsidR="00EF3DE7" w:rsidRPr="00D61486" w:rsidRDefault="00D028C3" w:rsidP="00636B72">
            <w:pPr>
              <w:tabs>
                <w:tab w:val="center" w:pos="4153"/>
                <w:tab w:val="right" w:pos="8306"/>
              </w:tabs>
              <w:spacing w:before="60"/>
              <w:rPr>
                <w:rFonts w:ascii="Myriad Pro" w:hAnsi="Myriad Pro"/>
                <w:sz w:val="20"/>
                <w:szCs w:val="20"/>
              </w:rPr>
            </w:pPr>
            <w:r w:rsidRPr="00D61486">
              <w:rPr>
                <w:rFonts w:ascii="Myriad Pro" w:hAnsi="Myriad Pro"/>
                <w:sz w:val="20"/>
                <w:szCs w:val="20"/>
              </w:rPr>
              <w:t xml:space="preserve">100 adolescents at 5 secondary schools participated in technological clubs at their school. </w:t>
            </w:r>
          </w:p>
        </w:tc>
        <w:tc>
          <w:tcPr>
            <w:tcW w:w="1657" w:type="dxa"/>
          </w:tcPr>
          <w:p w:rsidR="00EF3DE7" w:rsidRPr="00D61486" w:rsidRDefault="00EF3DE7" w:rsidP="00636B72">
            <w:pPr>
              <w:spacing w:before="60"/>
              <w:rPr>
                <w:rFonts w:ascii="Myriad Pro" w:hAnsi="Myriad Pro"/>
                <w:sz w:val="20"/>
                <w:szCs w:val="20"/>
              </w:rPr>
            </w:pPr>
            <w:r w:rsidRPr="00D61486">
              <w:rPr>
                <w:rFonts w:ascii="Myriad Pro" w:hAnsi="Myriad Pro"/>
                <w:sz w:val="20"/>
                <w:szCs w:val="20"/>
              </w:rPr>
              <w:t xml:space="preserve">100 adolescents at 5 secondary schools </w:t>
            </w:r>
            <w:r w:rsidR="00D028C3" w:rsidRPr="00D61486">
              <w:rPr>
                <w:rFonts w:ascii="Myriad Pro" w:hAnsi="Myriad Pro"/>
                <w:sz w:val="20"/>
                <w:szCs w:val="20"/>
              </w:rPr>
              <w:t>took part in innovation camps including</w:t>
            </w:r>
            <w:r w:rsidRPr="00D61486">
              <w:rPr>
                <w:rFonts w:ascii="Myriad Pro" w:hAnsi="Myriad Pro"/>
                <w:sz w:val="20"/>
                <w:szCs w:val="20"/>
              </w:rPr>
              <w:t xml:space="preserve"> interactive workshops and seminars</w:t>
            </w:r>
          </w:p>
        </w:tc>
        <w:tc>
          <w:tcPr>
            <w:tcW w:w="1313" w:type="dxa"/>
            <w:shd w:val="clear" w:color="auto" w:fill="auto"/>
          </w:tcPr>
          <w:p w:rsidR="005A4C28" w:rsidRPr="00D61486" w:rsidRDefault="005A4C28" w:rsidP="00636B72">
            <w:pPr>
              <w:spacing w:before="60"/>
              <w:rPr>
                <w:rFonts w:ascii="Myriad Pro" w:hAnsi="Myriad Pro"/>
                <w:sz w:val="20"/>
                <w:szCs w:val="20"/>
              </w:rPr>
            </w:pPr>
            <w:r w:rsidRPr="00D61486">
              <w:rPr>
                <w:rFonts w:ascii="Myriad Pro" w:hAnsi="Myriad Pro"/>
                <w:sz w:val="20"/>
                <w:szCs w:val="20"/>
              </w:rPr>
              <w:t xml:space="preserve">Records of beneficiaries, of clubs and camps.  </w:t>
            </w:r>
          </w:p>
        </w:tc>
      </w:tr>
    </w:tbl>
    <w:p w:rsidR="00B11AC3" w:rsidRDefault="009A0DD3" w:rsidP="00636B72">
      <w:pPr>
        <w:spacing w:line="276" w:lineRule="auto"/>
        <w:rPr>
          <w:rFonts w:ascii="Myriad Pro" w:hAnsi="Myriad Pro"/>
        </w:rPr>
      </w:pPr>
      <w:r>
        <w:rPr>
          <w:rFonts w:ascii="Myriad Pro" w:hAnsi="Myriad Pro"/>
        </w:rPr>
        <w:tab/>
      </w:r>
    </w:p>
    <w:p w:rsidR="00644EE1" w:rsidRDefault="00644EE1" w:rsidP="00636B72">
      <w:pPr>
        <w:spacing w:after="160" w:line="276" w:lineRule="auto"/>
        <w:jc w:val="left"/>
        <w:rPr>
          <w:rFonts w:ascii="Myriad Pro" w:hAnsi="Myriad Pro"/>
        </w:rPr>
      </w:pPr>
      <w:r>
        <w:rPr>
          <w:rFonts w:ascii="Myriad Pro" w:hAnsi="Myriad Pro"/>
        </w:rPr>
        <w:br w:type="page"/>
      </w:r>
    </w:p>
    <w:p w:rsidR="00644EE1" w:rsidRDefault="00644EE1" w:rsidP="00636B72">
      <w:pPr>
        <w:spacing w:after="160" w:line="276" w:lineRule="auto"/>
        <w:jc w:val="left"/>
        <w:sectPr w:rsidR="00644EE1" w:rsidSect="005A4FCC">
          <w:headerReference w:type="first" r:id="rId15"/>
          <w:pgSz w:w="16838" w:h="11906" w:orient="landscape" w:code="9"/>
          <w:pgMar w:top="1440" w:right="1080" w:bottom="1440" w:left="1080" w:header="720" w:footer="432" w:gutter="0"/>
          <w:cols w:space="708"/>
          <w:titlePg/>
          <w:docGrid w:linePitch="360"/>
        </w:sectPr>
      </w:pPr>
    </w:p>
    <w:p w:rsidR="00B11AC3" w:rsidRPr="00177074" w:rsidRDefault="00B11AC3" w:rsidP="00636B72">
      <w:pPr>
        <w:pStyle w:val="Heading1"/>
        <w:numPr>
          <w:ilvl w:val="0"/>
          <w:numId w:val="1"/>
        </w:numPr>
        <w:spacing w:line="276" w:lineRule="auto"/>
        <w:rPr>
          <w:rFonts w:ascii="Myriad Pro" w:hAnsi="Myriad Pro"/>
        </w:rPr>
      </w:pPr>
      <w:bookmarkStart w:id="19" w:name="_Toc531778704"/>
      <w:r w:rsidRPr="00177074">
        <w:rPr>
          <w:rFonts w:ascii="Myriad Pro" w:hAnsi="Myriad Pro"/>
        </w:rPr>
        <w:lastRenderedPageBreak/>
        <w:t>Monitoring And Evaluation</w:t>
      </w:r>
      <w:bookmarkEnd w:id="19"/>
    </w:p>
    <w:p w:rsidR="00B11AC3" w:rsidRPr="00177074" w:rsidRDefault="00B11AC3" w:rsidP="00636B72">
      <w:pPr>
        <w:spacing w:after="0" w:line="276" w:lineRule="auto"/>
        <w:rPr>
          <w:rFonts w:ascii="Myriad Pro" w:hAnsi="Myriad Pro"/>
          <w:szCs w:val="22"/>
        </w:rPr>
      </w:pPr>
      <w:r w:rsidRPr="00177074">
        <w:rPr>
          <w:rFonts w:ascii="Myriad Pro" w:hAnsi="Myriad Pro"/>
          <w:szCs w:val="22"/>
        </w:rPr>
        <w:t xml:space="preserve">The formal performance measurement of the </w:t>
      </w:r>
      <w:r>
        <w:rPr>
          <w:rFonts w:ascii="Myriad Pro" w:hAnsi="Myriad Pro"/>
          <w:szCs w:val="22"/>
        </w:rPr>
        <w:t>Programme</w:t>
      </w:r>
      <w:r w:rsidRPr="00177074">
        <w:rPr>
          <w:rFonts w:ascii="Myriad Pro" w:hAnsi="Myriad Pro"/>
          <w:szCs w:val="22"/>
        </w:rPr>
        <w:t xml:space="preserve"> will involve the application of the Programme Measurement Framework (PMF), and the collection of data specific to each of the applicable PMF indicators, at regular intervals and in line with </w:t>
      </w:r>
      <w:r>
        <w:rPr>
          <w:rFonts w:ascii="Myriad Pro" w:hAnsi="Myriad Pro"/>
          <w:szCs w:val="22"/>
        </w:rPr>
        <w:t>Programme</w:t>
      </w:r>
      <w:r w:rsidRPr="00177074">
        <w:rPr>
          <w:rFonts w:ascii="Myriad Pro" w:hAnsi="Myriad Pro"/>
          <w:szCs w:val="22"/>
        </w:rPr>
        <w:t xml:space="preserve"> reporting. </w:t>
      </w:r>
    </w:p>
    <w:p w:rsidR="00B11AC3" w:rsidRPr="00177074" w:rsidRDefault="00B11AC3" w:rsidP="00636B72">
      <w:pPr>
        <w:spacing w:after="0" w:line="276" w:lineRule="auto"/>
        <w:rPr>
          <w:rFonts w:ascii="Myriad Pro" w:hAnsi="Myriad Pro"/>
          <w:szCs w:val="22"/>
        </w:rPr>
      </w:pPr>
    </w:p>
    <w:p w:rsidR="00B11AC3" w:rsidRPr="00177074" w:rsidRDefault="00B11AC3" w:rsidP="00636B72">
      <w:pPr>
        <w:spacing w:after="0" w:line="276" w:lineRule="auto"/>
        <w:rPr>
          <w:rFonts w:ascii="Myriad Pro" w:hAnsi="Myriad Pro"/>
          <w:szCs w:val="22"/>
        </w:rPr>
      </w:pPr>
      <w:r w:rsidRPr="00177074">
        <w:rPr>
          <w:rFonts w:ascii="Myriad Pro" w:hAnsi="Myriad Pro"/>
          <w:szCs w:val="22"/>
        </w:rPr>
        <w:t xml:space="preserve">The indicators will be assessed annually and output indicators at regular intervals. While the monitoring of outcomes is carried out as a formal process in line with the PMF, the ongoing monitoring and evaluation at the level of outputs and activities are also essential for effective implementation and management decision-making. </w:t>
      </w:r>
    </w:p>
    <w:p w:rsidR="00B11AC3" w:rsidRPr="00177074" w:rsidRDefault="00B11AC3" w:rsidP="00636B72">
      <w:pPr>
        <w:spacing w:after="0" w:line="276" w:lineRule="auto"/>
        <w:rPr>
          <w:rFonts w:ascii="Myriad Pro" w:hAnsi="Myriad Pro"/>
          <w:szCs w:val="22"/>
        </w:rPr>
      </w:pPr>
    </w:p>
    <w:p w:rsidR="00B11AC3" w:rsidRPr="00177074" w:rsidRDefault="00B11AC3" w:rsidP="00636B72">
      <w:pPr>
        <w:spacing w:after="0" w:line="276" w:lineRule="auto"/>
        <w:rPr>
          <w:rFonts w:ascii="Myriad Pro" w:hAnsi="Myriad Pro"/>
          <w:color w:val="7F7F7F" w:themeColor="text1" w:themeTint="80"/>
          <w:szCs w:val="22"/>
        </w:rPr>
      </w:pPr>
      <w:r w:rsidRPr="00177074">
        <w:rPr>
          <w:rFonts w:ascii="Myriad Pro" w:hAnsi="Myriad Pro"/>
          <w:szCs w:val="22"/>
        </w:rPr>
        <w:t xml:space="preserve">The </w:t>
      </w:r>
      <w:r>
        <w:rPr>
          <w:rFonts w:ascii="Myriad Pro" w:hAnsi="Myriad Pro"/>
          <w:szCs w:val="22"/>
        </w:rPr>
        <w:t>Programme</w:t>
      </w:r>
      <w:r w:rsidRPr="00177074">
        <w:rPr>
          <w:rFonts w:ascii="Myriad Pro" w:hAnsi="Myriad Pro"/>
          <w:szCs w:val="22"/>
        </w:rPr>
        <w:t xml:space="preserve">’s PMF presented </w:t>
      </w:r>
      <w:r>
        <w:rPr>
          <w:rFonts w:ascii="Myriad Pro" w:hAnsi="Myriad Pro"/>
          <w:szCs w:val="22"/>
        </w:rPr>
        <w:t>below</w:t>
      </w:r>
      <w:r w:rsidRPr="00177074">
        <w:rPr>
          <w:rFonts w:ascii="Myriad Pro" w:hAnsi="Myriad Pro"/>
          <w:szCs w:val="22"/>
        </w:rPr>
        <w:t xml:space="preserve"> provid</w:t>
      </w:r>
      <w:r>
        <w:rPr>
          <w:rFonts w:ascii="Myriad Pro" w:hAnsi="Myriad Pro"/>
          <w:szCs w:val="22"/>
        </w:rPr>
        <w:t>es</w:t>
      </w:r>
      <w:r w:rsidRPr="00177074">
        <w:rPr>
          <w:rFonts w:ascii="Myriad Pro" w:hAnsi="Myriad Pro"/>
          <w:szCs w:val="22"/>
        </w:rPr>
        <w:t xml:space="preserve"> an overview of the outcomes, their respective indicators, as well as information pertaining to the process and schedule for monitoring.</w:t>
      </w:r>
    </w:p>
    <w:p w:rsidR="00B11AC3" w:rsidRPr="00177074" w:rsidRDefault="00B11AC3" w:rsidP="00636B72">
      <w:pPr>
        <w:spacing w:after="0" w:line="276" w:lineRule="auto"/>
        <w:rPr>
          <w:rFonts w:ascii="Myriad Pro" w:hAnsi="Myriad Pro"/>
          <w:szCs w:val="22"/>
        </w:rPr>
      </w:pPr>
    </w:p>
    <w:p w:rsidR="00B11AC3" w:rsidRPr="00177074" w:rsidRDefault="00B11AC3" w:rsidP="00636B72">
      <w:pPr>
        <w:spacing w:after="0" w:line="276" w:lineRule="auto"/>
        <w:rPr>
          <w:rFonts w:ascii="Myriad Pro" w:hAnsi="Myriad Pro"/>
          <w:szCs w:val="22"/>
        </w:rPr>
      </w:pPr>
      <w:r w:rsidRPr="00177074">
        <w:rPr>
          <w:rFonts w:ascii="Myriad Pro" w:hAnsi="Myriad Pro"/>
          <w:szCs w:val="22"/>
        </w:rPr>
        <w:t xml:space="preserve">In accordance with UNDP’s programming policies and procedures, the </w:t>
      </w:r>
      <w:r>
        <w:rPr>
          <w:rFonts w:ascii="Myriad Pro" w:hAnsi="Myriad Pro"/>
          <w:szCs w:val="22"/>
        </w:rPr>
        <w:t>Programme</w:t>
      </w:r>
      <w:r w:rsidRPr="00177074">
        <w:rPr>
          <w:rFonts w:ascii="Myriad Pro" w:hAnsi="Myriad Pro"/>
          <w:szCs w:val="22"/>
        </w:rPr>
        <w:t xml:space="preserve"> will be monitored through the following:</w:t>
      </w:r>
    </w:p>
    <w:p w:rsidR="00B11AC3" w:rsidRPr="00177074" w:rsidRDefault="00B11AC3" w:rsidP="00636B72">
      <w:pPr>
        <w:spacing w:after="0" w:line="276" w:lineRule="auto"/>
        <w:rPr>
          <w:rFonts w:ascii="Myriad Pro" w:hAnsi="Myriad Pro"/>
          <w:szCs w:val="22"/>
        </w:rPr>
      </w:pPr>
    </w:p>
    <w:p w:rsidR="00B11AC3" w:rsidRPr="00177074" w:rsidRDefault="00B11AC3" w:rsidP="00636B72">
      <w:pPr>
        <w:spacing w:after="0" w:line="276" w:lineRule="auto"/>
        <w:rPr>
          <w:rFonts w:ascii="Myriad Pro" w:hAnsi="Myriad Pro" w:cs="Arial"/>
          <w:b/>
          <w:szCs w:val="22"/>
          <w:u w:val="single"/>
        </w:rPr>
      </w:pPr>
      <w:r w:rsidRPr="00177074">
        <w:rPr>
          <w:rFonts w:ascii="Myriad Pro" w:hAnsi="Myriad Pro" w:cs="Arial"/>
          <w:b/>
          <w:szCs w:val="22"/>
          <w:u w:val="single"/>
        </w:rPr>
        <w:t xml:space="preserve">Within the annual cycle </w:t>
      </w:r>
    </w:p>
    <w:p w:rsidR="00B11AC3" w:rsidRPr="00177074" w:rsidRDefault="00B11AC3" w:rsidP="00636B72">
      <w:pPr>
        <w:spacing w:after="0" w:line="276" w:lineRule="auto"/>
        <w:rPr>
          <w:rFonts w:ascii="Myriad Pro" w:hAnsi="Myriad Pro" w:cs="Arial"/>
          <w:b/>
          <w:szCs w:val="22"/>
          <w:u w:val="single"/>
        </w:rPr>
      </w:pPr>
    </w:p>
    <w:p w:rsidR="00B11AC3" w:rsidRPr="00177074" w:rsidRDefault="00B11AC3" w:rsidP="00636B72">
      <w:pPr>
        <w:numPr>
          <w:ilvl w:val="0"/>
          <w:numId w:val="27"/>
        </w:numPr>
        <w:spacing w:after="0" w:line="276" w:lineRule="auto"/>
        <w:rPr>
          <w:rFonts w:ascii="Myriad Pro" w:hAnsi="Myriad Pro" w:cs="Arial"/>
          <w:szCs w:val="22"/>
        </w:rPr>
      </w:pPr>
      <w:r w:rsidRPr="00177074">
        <w:rPr>
          <w:rFonts w:ascii="Myriad Pro" w:hAnsi="Myriad Pro" w:cs="Arial"/>
          <w:b/>
          <w:szCs w:val="22"/>
        </w:rPr>
        <w:t>Track Progress.</w:t>
      </w:r>
      <w:r w:rsidRPr="00177074">
        <w:rPr>
          <w:rFonts w:ascii="Myriad Pro" w:hAnsi="Myriad Pro" w:cs="Arial"/>
          <w:szCs w:val="22"/>
        </w:rPr>
        <w:t xml:space="preserve"> Following the frequency cited in the monitoring plan, progress data against the results indicators will be collected and analysed to assess the progress of the </w:t>
      </w:r>
      <w:r>
        <w:rPr>
          <w:rFonts w:ascii="Myriad Pro" w:hAnsi="Myriad Pro" w:cs="Arial"/>
          <w:szCs w:val="22"/>
        </w:rPr>
        <w:t>Programme</w:t>
      </w:r>
      <w:r w:rsidRPr="00177074">
        <w:rPr>
          <w:rFonts w:ascii="Myriad Pro" w:hAnsi="Myriad Pro" w:cs="Arial"/>
          <w:szCs w:val="22"/>
        </w:rPr>
        <w:t xml:space="preserve"> in achieving the agreed outputs. National data sources should be used whenever possible. Slower than expected progress will be addressed by the </w:t>
      </w:r>
      <w:r>
        <w:rPr>
          <w:rFonts w:ascii="Myriad Pro" w:hAnsi="Myriad Pro" w:cs="Arial"/>
          <w:szCs w:val="22"/>
        </w:rPr>
        <w:t>Programme</w:t>
      </w:r>
      <w:r w:rsidRPr="00177074">
        <w:rPr>
          <w:rFonts w:ascii="Myriad Pro" w:hAnsi="Myriad Pro" w:cs="Arial"/>
          <w:szCs w:val="22"/>
        </w:rPr>
        <w:t xml:space="preserve"> management. Beneficiary feedback will be part of regular data collection and performance assessment.</w:t>
      </w:r>
    </w:p>
    <w:p w:rsidR="00B11AC3" w:rsidRPr="00177074" w:rsidRDefault="00B11AC3" w:rsidP="00636B72">
      <w:pPr>
        <w:numPr>
          <w:ilvl w:val="0"/>
          <w:numId w:val="27"/>
        </w:numPr>
        <w:spacing w:after="0" w:line="276" w:lineRule="auto"/>
        <w:rPr>
          <w:rFonts w:ascii="Myriad Pro" w:hAnsi="Myriad Pro" w:cs="Arial"/>
          <w:szCs w:val="22"/>
        </w:rPr>
      </w:pPr>
      <w:r w:rsidRPr="00177074">
        <w:rPr>
          <w:rFonts w:ascii="Myriad Pro" w:hAnsi="Myriad Pro" w:cs="Arial"/>
          <w:b/>
          <w:szCs w:val="22"/>
        </w:rPr>
        <w:t>Monitor and Manage Risk.</w:t>
      </w:r>
      <w:r w:rsidRPr="00177074">
        <w:rPr>
          <w:rFonts w:ascii="Myriad Pro" w:hAnsi="Myriad Pro" w:cs="Arial"/>
          <w:szCs w:val="22"/>
        </w:rPr>
        <w:t xml:space="preserve"> Based on the initial risk analysis submitted (see annex 2), a risk log shall be actively maintained, including by reviewing the external environment that may affect the </w:t>
      </w:r>
      <w:r>
        <w:rPr>
          <w:rFonts w:ascii="Myriad Pro" w:hAnsi="Myriad Pro" w:cs="Arial"/>
          <w:szCs w:val="22"/>
        </w:rPr>
        <w:t>Programme</w:t>
      </w:r>
      <w:r w:rsidRPr="00177074">
        <w:rPr>
          <w:rFonts w:ascii="Myriad Pro" w:hAnsi="Myriad Pro" w:cs="Arial"/>
          <w:szCs w:val="22"/>
        </w:rPr>
        <w:t xml:space="preserve"> implementation. Risk management actions will be identified and monitored using a risk log. This includes monitoring social and environmental management measures and plans that may have been required as per UNDP’s Standards. Audits will be conducted in accordance with UNDP’s audit policy to manage financial risk.</w:t>
      </w:r>
    </w:p>
    <w:p w:rsidR="00B11AC3" w:rsidRPr="00BF6E39" w:rsidRDefault="00B11AC3" w:rsidP="00636B72">
      <w:pPr>
        <w:numPr>
          <w:ilvl w:val="0"/>
          <w:numId w:val="27"/>
        </w:numPr>
        <w:spacing w:after="0" w:line="276" w:lineRule="auto"/>
        <w:rPr>
          <w:rFonts w:ascii="Myriad Pro" w:hAnsi="Myriad Pro" w:cs="Arial"/>
          <w:szCs w:val="22"/>
        </w:rPr>
      </w:pPr>
      <w:r w:rsidRPr="00BF6E39">
        <w:rPr>
          <w:rFonts w:ascii="Myriad Pro" w:hAnsi="Myriad Pro" w:cs="Arial"/>
          <w:b/>
          <w:szCs w:val="22"/>
        </w:rPr>
        <w:t>Evaluate and Learn.</w:t>
      </w:r>
      <w:r w:rsidRPr="00BF6E39">
        <w:rPr>
          <w:rFonts w:ascii="Myriad Pro" w:hAnsi="Myriad Pro" w:cs="Arial"/>
          <w:szCs w:val="22"/>
        </w:rPr>
        <w:t xml:space="preserve"> Evaluations is a continuous process which starts from the inception phase of the programme until closure. Knowledge, good practices and lessons should be captured and shared, as well as actively sourced from other </w:t>
      </w:r>
      <w:r>
        <w:rPr>
          <w:rFonts w:ascii="Myriad Pro" w:hAnsi="Myriad Pro" w:cs="Arial"/>
          <w:szCs w:val="22"/>
        </w:rPr>
        <w:t>Programme</w:t>
      </w:r>
      <w:r w:rsidRPr="00BF6E39">
        <w:rPr>
          <w:rFonts w:ascii="Myriad Pro" w:hAnsi="Myriad Pro" w:cs="Arial"/>
          <w:szCs w:val="22"/>
        </w:rPr>
        <w:t xml:space="preserve">s and partners, and integrated back into the </w:t>
      </w:r>
      <w:r>
        <w:rPr>
          <w:rFonts w:ascii="Myriad Pro" w:hAnsi="Myriad Pro" w:cs="Arial"/>
          <w:szCs w:val="22"/>
        </w:rPr>
        <w:t>Programme</w:t>
      </w:r>
      <w:r w:rsidRPr="00BF6E39">
        <w:rPr>
          <w:rFonts w:ascii="Myriad Pro" w:hAnsi="Myriad Pro" w:cs="Arial"/>
          <w:szCs w:val="22"/>
        </w:rPr>
        <w:t xml:space="preserve">. </w:t>
      </w:r>
      <w:r>
        <w:rPr>
          <w:rFonts w:ascii="Myriad Pro" w:hAnsi="Myriad Pro" w:cs="Arial"/>
          <w:szCs w:val="22"/>
        </w:rPr>
        <w:t xml:space="preserve">To achieve inclusiveness, stakeholders will be engaged in the design and implementation as well as monitoring and evaluation of the different Programme components. Their feedback will be utilized in the decision-making process to undertake any corrective actions needed. </w:t>
      </w:r>
    </w:p>
    <w:p w:rsidR="00B11AC3" w:rsidRPr="00177074" w:rsidRDefault="00B11AC3" w:rsidP="00636B72">
      <w:pPr>
        <w:numPr>
          <w:ilvl w:val="0"/>
          <w:numId w:val="27"/>
        </w:numPr>
        <w:spacing w:after="0" w:line="276" w:lineRule="auto"/>
        <w:rPr>
          <w:rFonts w:ascii="Myriad Pro" w:hAnsi="Myriad Pro" w:cs="Arial"/>
          <w:szCs w:val="22"/>
        </w:rPr>
      </w:pPr>
      <w:r w:rsidRPr="00177074">
        <w:rPr>
          <w:rFonts w:ascii="Myriad Pro" w:hAnsi="Myriad Pro" w:cs="Arial"/>
          <w:b/>
          <w:szCs w:val="22"/>
        </w:rPr>
        <w:t>Review and Make Course Corrections.</w:t>
      </w:r>
      <w:r w:rsidRPr="00177074">
        <w:rPr>
          <w:rFonts w:ascii="Myriad Pro" w:hAnsi="Myriad Pro" w:cs="Arial"/>
          <w:szCs w:val="22"/>
        </w:rPr>
        <w:t xml:space="preserve"> The </w:t>
      </w:r>
      <w:r>
        <w:rPr>
          <w:rFonts w:ascii="Myriad Pro" w:hAnsi="Myriad Pro" w:cs="Arial"/>
          <w:szCs w:val="22"/>
        </w:rPr>
        <w:t>Programme</w:t>
      </w:r>
      <w:r w:rsidRPr="00177074">
        <w:rPr>
          <w:rFonts w:ascii="Myriad Pro" w:hAnsi="Myriad Pro" w:cs="Arial"/>
          <w:szCs w:val="22"/>
        </w:rPr>
        <w:t xml:space="preserve"> management will review the data and evidence collected (through all of the above) on a regular basis within the annual cycle, and make course corrections as needed. The frequency of review depends on the needs of the </w:t>
      </w:r>
      <w:r>
        <w:rPr>
          <w:rFonts w:ascii="Myriad Pro" w:hAnsi="Myriad Pro" w:cs="Arial"/>
          <w:szCs w:val="22"/>
        </w:rPr>
        <w:t>Programme</w:t>
      </w:r>
      <w:r w:rsidRPr="00177074">
        <w:rPr>
          <w:rFonts w:ascii="Myriad Pro" w:hAnsi="Myriad Pro" w:cs="Arial"/>
          <w:szCs w:val="22"/>
        </w:rPr>
        <w:t xml:space="preserve">, but an internal review of the available progress data against the results indicators is required at least quarterly. Any significant course corrections that require a decision by the </w:t>
      </w:r>
      <w:r>
        <w:rPr>
          <w:rFonts w:ascii="Myriad Pro" w:hAnsi="Myriad Pro" w:cs="Arial"/>
          <w:szCs w:val="22"/>
        </w:rPr>
        <w:t>Programme</w:t>
      </w:r>
      <w:r w:rsidRPr="00177074">
        <w:rPr>
          <w:rFonts w:ascii="Myriad Pro" w:hAnsi="Myriad Pro" w:cs="Arial"/>
          <w:szCs w:val="22"/>
        </w:rPr>
        <w:t xml:space="preserve"> Board should be raised at the next </w:t>
      </w:r>
      <w:r>
        <w:rPr>
          <w:rFonts w:ascii="Myriad Pro" w:hAnsi="Myriad Pro" w:cs="Arial"/>
          <w:szCs w:val="22"/>
        </w:rPr>
        <w:t>Programme</w:t>
      </w:r>
      <w:r w:rsidRPr="00177074">
        <w:rPr>
          <w:rFonts w:ascii="Myriad Pro" w:hAnsi="Myriad Pro" w:cs="Arial"/>
          <w:szCs w:val="22"/>
        </w:rPr>
        <w:t xml:space="preserve"> Board meeting.</w:t>
      </w:r>
    </w:p>
    <w:p w:rsidR="00B11AC3" w:rsidRPr="00177074" w:rsidRDefault="00B11AC3" w:rsidP="00636B72">
      <w:pPr>
        <w:spacing w:after="0" w:line="276" w:lineRule="auto"/>
        <w:jc w:val="left"/>
        <w:rPr>
          <w:rFonts w:ascii="Myriad Pro" w:hAnsi="Myriad Pro" w:cs="Arial"/>
          <w:b/>
          <w:szCs w:val="22"/>
          <w:u w:val="single"/>
        </w:rPr>
      </w:pPr>
    </w:p>
    <w:p w:rsidR="00B11AC3" w:rsidRPr="00177074" w:rsidRDefault="00B11AC3" w:rsidP="00636B72">
      <w:pPr>
        <w:spacing w:after="0" w:line="276" w:lineRule="auto"/>
        <w:jc w:val="left"/>
        <w:rPr>
          <w:rFonts w:ascii="Myriad Pro" w:hAnsi="Myriad Pro" w:cs="Arial"/>
          <w:b/>
          <w:szCs w:val="22"/>
          <w:u w:val="single"/>
        </w:rPr>
      </w:pPr>
      <w:r w:rsidRPr="00177074">
        <w:rPr>
          <w:rFonts w:ascii="Myriad Pro" w:hAnsi="Myriad Pro" w:cs="Arial"/>
          <w:b/>
          <w:szCs w:val="22"/>
          <w:u w:val="single"/>
        </w:rPr>
        <w:t>Annually</w:t>
      </w:r>
    </w:p>
    <w:p w:rsidR="00B11AC3" w:rsidRPr="00177074" w:rsidRDefault="00B11AC3" w:rsidP="00636B72">
      <w:pPr>
        <w:spacing w:after="0" w:line="276" w:lineRule="auto"/>
        <w:jc w:val="left"/>
        <w:rPr>
          <w:rFonts w:ascii="Myriad Pro" w:hAnsi="Myriad Pro" w:cs="Arial"/>
          <w:b/>
          <w:szCs w:val="22"/>
          <w:u w:val="single"/>
        </w:rPr>
      </w:pPr>
    </w:p>
    <w:p w:rsidR="00B11AC3" w:rsidRPr="00177074" w:rsidRDefault="00B11AC3" w:rsidP="00636B72">
      <w:pPr>
        <w:numPr>
          <w:ilvl w:val="0"/>
          <w:numId w:val="27"/>
        </w:numPr>
        <w:spacing w:after="0" w:line="276" w:lineRule="auto"/>
        <w:rPr>
          <w:rFonts w:ascii="Myriad Pro" w:hAnsi="Myriad Pro" w:cs="Arial"/>
          <w:szCs w:val="22"/>
        </w:rPr>
      </w:pPr>
      <w:r w:rsidRPr="00177074">
        <w:rPr>
          <w:rFonts w:ascii="Myriad Pro" w:hAnsi="Myriad Pro" w:cs="Arial"/>
          <w:b/>
          <w:szCs w:val="22"/>
        </w:rPr>
        <w:t xml:space="preserve">Annual </w:t>
      </w:r>
      <w:r>
        <w:rPr>
          <w:rFonts w:ascii="Myriad Pro" w:hAnsi="Myriad Pro" w:cs="Arial"/>
          <w:b/>
          <w:szCs w:val="22"/>
        </w:rPr>
        <w:t>Programme</w:t>
      </w:r>
      <w:r w:rsidRPr="00177074">
        <w:rPr>
          <w:rFonts w:ascii="Myriad Pro" w:hAnsi="Myriad Pro" w:cs="Arial"/>
          <w:b/>
          <w:szCs w:val="22"/>
        </w:rPr>
        <w:t xml:space="preserve"> Quality Rating.</w:t>
      </w:r>
      <w:r w:rsidRPr="00177074">
        <w:rPr>
          <w:rFonts w:ascii="Myriad Pro" w:hAnsi="Myriad Pro" w:cs="Arial"/>
          <w:szCs w:val="22"/>
        </w:rPr>
        <w:t xml:space="preserve"> On an annual basis and at the end of the </w:t>
      </w:r>
      <w:r>
        <w:rPr>
          <w:rFonts w:ascii="Myriad Pro" w:hAnsi="Myriad Pro" w:cs="Arial"/>
          <w:szCs w:val="22"/>
        </w:rPr>
        <w:t>Programme</w:t>
      </w:r>
      <w:r w:rsidRPr="00177074">
        <w:rPr>
          <w:rFonts w:ascii="Myriad Pro" w:hAnsi="Myriad Pro" w:cs="Arial"/>
          <w:szCs w:val="22"/>
        </w:rPr>
        <w:t xml:space="preserve">, the quality of the </w:t>
      </w:r>
      <w:r>
        <w:rPr>
          <w:rFonts w:ascii="Myriad Pro" w:hAnsi="Myriad Pro" w:cs="Arial"/>
          <w:szCs w:val="22"/>
        </w:rPr>
        <w:t>Programme</w:t>
      </w:r>
      <w:r w:rsidRPr="00177074">
        <w:rPr>
          <w:rFonts w:ascii="Myriad Pro" w:hAnsi="Myriad Pro" w:cs="Arial"/>
          <w:szCs w:val="22"/>
        </w:rPr>
        <w:t xml:space="preserve"> will be rated by the QA Assessor against the quality criteria identified in UNDP’s </w:t>
      </w:r>
      <w:r>
        <w:rPr>
          <w:rFonts w:ascii="Myriad Pro" w:hAnsi="Myriad Pro" w:cs="Arial"/>
          <w:szCs w:val="22"/>
        </w:rPr>
        <w:t>Programme</w:t>
      </w:r>
      <w:r w:rsidRPr="00177074">
        <w:rPr>
          <w:rFonts w:ascii="Myriad Pro" w:hAnsi="Myriad Pro" w:cs="Arial"/>
          <w:szCs w:val="22"/>
        </w:rPr>
        <w:t xml:space="preserve"> Quality Assurance System. Any quality concerns flagged by the process must be addressed by </w:t>
      </w:r>
      <w:r>
        <w:rPr>
          <w:rFonts w:ascii="Myriad Pro" w:hAnsi="Myriad Pro" w:cs="Arial"/>
          <w:szCs w:val="22"/>
        </w:rPr>
        <w:t>Programme</w:t>
      </w:r>
      <w:r w:rsidRPr="00177074">
        <w:rPr>
          <w:rFonts w:ascii="Myriad Pro" w:hAnsi="Myriad Pro" w:cs="Arial"/>
          <w:szCs w:val="22"/>
        </w:rPr>
        <w:t xml:space="preserve"> management.</w:t>
      </w:r>
    </w:p>
    <w:p w:rsidR="00B11AC3" w:rsidRPr="00177074" w:rsidRDefault="00B11AC3" w:rsidP="00636B72">
      <w:pPr>
        <w:numPr>
          <w:ilvl w:val="0"/>
          <w:numId w:val="27"/>
        </w:numPr>
        <w:spacing w:after="0" w:line="276" w:lineRule="auto"/>
        <w:rPr>
          <w:rFonts w:ascii="Myriad Pro" w:hAnsi="Myriad Pro" w:cs="Arial"/>
          <w:szCs w:val="22"/>
        </w:rPr>
      </w:pPr>
      <w:r w:rsidRPr="00177074">
        <w:rPr>
          <w:rFonts w:ascii="Myriad Pro" w:hAnsi="Myriad Pro" w:cs="Arial"/>
          <w:b/>
          <w:bCs/>
          <w:szCs w:val="22"/>
        </w:rPr>
        <w:t xml:space="preserve">Annual </w:t>
      </w:r>
      <w:r>
        <w:rPr>
          <w:rFonts w:ascii="Myriad Pro" w:hAnsi="Myriad Pro" w:cs="Arial"/>
          <w:b/>
          <w:bCs/>
          <w:szCs w:val="22"/>
        </w:rPr>
        <w:t>Programme</w:t>
      </w:r>
      <w:r w:rsidRPr="00177074">
        <w:rPr>
          <w:rFonts w:ascii="Myriad Pro" w:hAnsi="Myriad Pro" w:cs="Arial"/>
          <w:b/>
          <w:bCs/>
          <w:szCs w:val="22"/>
        </w:rPr>
        <w:t xml:space="preserve"> Review and Report</w:t>
      </w:r>
      <w:r w:rsidRPr="00177074">
        <w:rPr>
          <w:rFonts w:ascii="Myriad Pro" w:hAnsi="Myriad Pro" w:cs="Arial"/>
          <w:szCs w:val="22"/>
        </w:rPr>
        <w:t xml:space="preserve">. The </w:t>
      </w:r>
      <w:r>
        <w:rPr>
          <w:rFonts w:ascii="Myriad Pro" w:hAnsi="Myriad Pro" w:cs="Arial"/>
          <w:szCs w:val="22"/>
        </w:rPr>
        <w:t>Programme</w:t>
      </w:r>
      <w:r w:rsidRPr="00177074">
        <w:rPr>
          <w:rFonts w:ascii="Myriad Pro" w:hAnsi="Myriad Pro" w:cs="Arial"/>
          <w:szCs w:val="22"/>
        </w:rPr>
        <w:t xml:space="preserve"> Board shall hold a </w:t>
      </w:r>
      <w:r>
        <w:rPr>
          <w:rFonts w:ascii="Myriad Pro" w:hAnsi="Myriad Pro" w:cs="Arial"/>
          <w:szCs w:val="22"/>
        </w:rPr>
        <w:t>Programme</w:t>
      </w:r>
      <w:r w:rsidRPr="00177074">
        <w:rPr>
          <w:rFonts w:ascii="Myriad Pro" w:hAnsi="Myriad Pro" w:cs="Arial"/>
          <w:szCs w:val="22"/>
        </w:rPr>
        <w:t xml:space="preserve"> review at least once per year to assess the performance of the </w:t>
      </w:r>
      <w:r>
        <w:rPr>
          <w:rFonts w:ascii="Myriad Pro" w:hAnsi="Myriad Pro" w:cs="Arial"/>
          <w:szCs w:val="22"/>
        </w:rPr>
        <w:t>Programme</w:t>
      </w:r>
      <w:r w:rsidRPr="00177074">
        <w:rPr>
          <w:rFonts w:ascii="Myriad Pro" w:hAnsi="Myriad Pro" w:cs="Arial"/>
          <w:szCs w:val="22"/>
        </w:rPr>
        <w:t xml:space="preserve"> and appraise the Annual Work Plan for the following year. An annual report will be presented to the </w:t>
      </w:r>
      <w:r>
        <w:rPr>
          <w:rFonts w:ascii="Myriad Pro" w:hAnsi="Myriad Pro" w:cs="Arial"/>
          <w:szCs w:val="22"/>
        </w:rPr>
        <w:t>Programme</w:t>
      </w:r>
      <w:r w:rsidRPr="00177074">
        <w:rPr>
          <w:rFonts w:ascii="Myriad Pro" w:hAnsi="Myriad Pro" w:cs="Arial"/>
          <w:szCs w:val="22"/>
        </w:rPr>
        <w:t xml:space="preserve"> Board for the review, consisting of progress data showing the results achieved against pre-defined annual targets at the output level, the annual </w:t>
      </w:r>
      <w:r>
        <w:rPr>
          <w:rFonts w:ascii="Myriad Pro" w:hAnsi="Myriad Pro" w:cs="Arial"/>
          <w:szCs w:val="22"/>
        </w:rPr>
        <w:t>Programme</w:t>
      </w:r>
      <w:r w:rsidRPr="00177074">
        <w:rPr>
          <w:rFonts w:ascii="Myriad Pro" w:hAnsi="Myriad Pro" w:cs="Arial"/>
          <w:szCs w:val="22"/>
        </w:rPr>
        <w:t xml:space="preserve"> quality rating summary, an updated risk long with mitigation measures, and any evaluation or review reports prepared over the period. Any concerns on the quality or progress of the </w:t>
      </w:r>
      <w:r>
        <w:rPr>
          <w:rFonts w:ascii="Myriad Pro" w:hAnsi="Myriad Pro" w:cs="Arial"/>
          <w:szCs w:val="22"/>
        </w:rPr>
        <w:t>Programme</w:t>
      </w:r>
      <w:r w:rsidRPr="00177074">
        <w:rPr>
          <w:rFonts w:ascii="Myriad Pro" w:hAnsi="Myriad Pro" w:cs="Arial"/>
          <w:szCs w:val="22"/>
        </w:rPr>
        <w:t xml:space="preserve"> should be discussed by the </w:t>
      </w:r>
      <w:r>
        <w:rPr>
          <w:rFonts w:ascii="Myriad Pro" w:hAnsi="Myriad Pro" w:cs="Arial"/>
          <w:szCs w:val="22"/>
        </w:rPr>
        <w:t>Programme</w:t>
      </w:r>
      <w:r w:rsidRPr="00177074">
        <w:rPr>
          <w:rFonts w:ascii="Myriad Pro" w:hAnsi="Myriad Pro" w:cs="Arial"/>
          <w:szCs w:val="22"/>
        </w:rPr>
        <w:t xml:space="preserve"> Board where any necessary management actions should be taken to address such issues. This review is driven by the </w:t>
      </w:r>
      <w:r>
        <w:rPr>
          <w:rFonts w:ascii="Myriad Pro" w:hAnsi="Myriad Pro" w:cs="Arial"/>
          <w:szCs w:val="22"/>
        </w:rPr>
        <w:t>Programme</w:t>
      </w:r>
      <w:r w:rsidRPr="00177074">
        <w:rPr>
          <w:rFonts w:ascii="Myriad Pro" w:hAnsi="Myriad Pro" w:cs="Arial"/>
          <w:szCs w:val="22"/>
        </w:rPr>
        <w:t xml:space="preserve"> Board and may involve other stakeholders as required.</w:t>
      </w:r>
    </w:p>
    <w:p w:rsidR="00B11AC3" w:rsidRPr="00177074" w:rsidRDefault="00B11AC3" w:rsidP="00636B72">
      <w:pPr>
        <w:spacing w:after="0" w:line="276" w:lineRule="auto"/>
        <w:rPr>
          <w:rFonts w:ascii="Myriad Pro" w:hAnsi="Myriad Pro"/>
          <w:b/>
          <w:szCs w:val="22"/>
          <w:u w:val="single"/>
        </w:rPr>
      </w:pPr>
      <w:r w:rsidRPr="00177074">
        <w:rPr>
          <w:rFonts w:ascii="Myriad Pro" w:hAnsi="Myriad Pro"/>
          <w:b/>
          <w:szCs w:val="22"/>
          <w:u w:val="single"/>
        </w:rPr>
        <w:t>Closure</w:t>
      </w:r>
    </w:p>
    <w:p w:rsidR="00B11AC3" w:rsidRPr="00177074" w:rsidRDefault="00B11AC3" w:rsidP="00636B72">
      <w:pPr>
        <w:spacing w:after="0" w:line="276" w:lineRule="auto"/>
        <w:rPr>
          <w:rFonts w:ascii="Myriad Pro" w:hAnsi="Myriad Pro"/>
          <w:b/>
          <w:szCs w:val="22"/>
          <w:u w:val="single"/>
        </w:rPr>
      </w:pPr>
    </w:p>
    <w:p w:rsidR="00B11AC3" w:rsidRPr="00B11AC3" w:rsidRDefault="00B11AC3" w:rsidP="00636B72">
      <w:pPr>
        <w:pStyle w:val="ListParagraph"/>
        <w:numPr>
          <w:ilvl w:val="0"/>
          <w:numId w:val="26"/>
        </w:numPr>
        <w:spacing w:line="276" w:lineRule="auto"/>
        <w:contextualSpacing/>
        <w:jc w:val="both"/>
        <w:rPr>
          <w:rFonts w:ascii="Myriad Pro" w:hAnsi="Myriad Pro"/>
          <w:b/>
          <w:szCs w:val="22"/>
        </w:rPr>
      </w:pPr>
      <w:r w:rsidRPr="00177074">
        <w:rPr>
          <w:rFonts w:ascii="Myriad Pro" w:hAnsi="Myriad Pro"/>
          <w:szCs w:val="22"/>
        </w:rPr>
        <w:t xml:space="preserve">In the </w:t>
      </w:r>
      <w:r>
        <w:rPr>
          <w:rFonts w:ascii="Myriad Pro" w:hAnsi="Myriad Pro"/>
          <w:szCs w:val="22"/>
        </w:rPr>
        <w:t>Programme</w:t>
      </w:r>
      <w:r w:rsidRPr="00177074">
        <w:rPr>
          <w:rFonts w:ascii="Myriad Pro" w:hAnsi="Myriad Pro"/>
          <w:szCs w:val="22"/>
        </w:rPr>
        <w:t xml:space="preserve">’s final year, the </w:t>
      </w:r>
      <w:r>
        <w:rPr>
          <w:rFonts w:ascii="Myriad Pro" w:hAnsi="Myriad Pro"/>
          <w:szCs w:val="22"/>
        </w:rPr>
        <w:t>Programme</w:t>
      </w:r>
      <w:r w:rsidRPr="00177074">
        <w:rPr>
          <w:rFonts w:ascii="Myriad Pro" w:hAnsi="Myriad Pro"/>
          <w:szCs w:val="22"/>
        </w:rPr>
        <w:t xml:space="preserve"> Board shall hold an end-of </w:t>
      </w:r>
      <w:r>
        <w:rPr>
          <w:rFonts w:ascii="Myriad Pro" w:hAnsi="Myriad Pro"/>
          <w:szCs w:val="22"/>
        </w:rPr>
        <w:t>Programme</w:t>
      </w:r>
      <w:r w:rsidRPr="00177074">
        <w:rPr>
          <w:rFonts w:ascii="Myriad Pro" w:hAnsi="Myriad Pro"/>
          <w:szCs w:val="22"/>
        </w:rPr>
        <w:t xml:space="preserve"> review to capture lessons learned and discuss opportunities for scaling up.</w:t>
      </w:r>
    </w:p>
    <w:p w:rsidR="00B11AC3" w:rsidRPr="00B11AC3" w:rsidRDefault="00B11AC3" w:rsidP="00636B72">
      <w:pPr>
        <w:pStyle w:val="ListParagraph"/>
        <w:spacing w:line="276" w:lineRule="auto"/>
        <w:contextualSpacing/>
        <w:jc w:val="both"/>
        <w:rPr>
          <w:rFonts w:ascii="Myriad Pro" w:hAnsi="Myriad Pro"/>
          <w:b/>
          <w:szCs w:val="22"/>
        </w:rPr>
      </w:pPr>
    </w:p>
    <w:p w:rsidR="00B11AC3" w:rsidRPr="002F409C" w:rsidRDefault="003E5D40" w:rsidP="00983007">
      <w:pPr>
        <w:pStyle w:val="Heading1"/>
        <w:numPr>
          <w:ilvl w:val="0"/>
          <w:numId w:val="1"/>
        </w:numPr>
        <w:spacing w:line="276" w:lineRule="auto"/>
        <w:rPr>
          <w:rFonts w:ascii="Myriad Pro" w:hAnsi="Myriad Pro"/>
        </w:rPr>
      </w:pPr>
      <w:bookmarkStart w:id="20" w:name="_Toc531778705"/>
      <w:r w:rsidRPr="00983007">
        <w:rPr>
          <w:rFonts w:ascii="Myriad Pro" w:hAnsi="Myriad Pro"/>
        </w:rPr>
        <w:t>Multi-Year Work Plan</w:t>
      </w:r>
      <w:bookmarkEnd w:id="20"/>
    </w:p>
    <w:p w:rsidR="00B11AC3" w:rsidRDefault="00B11AC3" w:rsidP="00636B72">
      <w:pPr>
        <w:spacing w:after="160" w:line="276" w:lineRule="auto"/>
        <w:jc w:val="left"/>
        <w:rPr>
          <w:rFonts w:ascii="Myriad Pro" w:hAnsi="Myriad Pro"/>
          <w:szCs w:val="22"/>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8"/>
        <w:gridCol w:w="3100"/>
        <w:gridCol w:w="355"/>
        <w:gridCol w:w="355"/>
        <w:gridCol w:w="355"/>
        <w:gridCol w:w="355"/>
        <w:gridCol w:w="355"/>
        <w:gridCol w:w="355"/>
        <w:gridCol w:w="355"/>
        <w:gridCol w:w="355"/>
        <w:gridCol w:w="20"/>
        <w:gridCol w:w="336"/>
        <w:gridCol w:w="449"/>
        <w:gridCol w:w="1011"/>
      </w:tblGrid>
      <w:tr w:rsidR="00983007" w:rsidRPr="00983007" w:rsidTr="00CD68B9">
        <w:trPr>
          <w:trHeight w:val="397"/>
        </w:trPr>
        <w:tc>
          <w:tcPr>
            <w:tcW w:w="1048" w:type="pct"/>
            <w:vMerge w:val="restart"/>
            <w:shd w:val="clear" w:color="auto" w:fill="FFFF99"/>
          </w:tcPr>
          <w:p w:rsidR="00B11AC3" w:rsidRPr="00983007" w:rsidRDefault="00B11AC3" w:rsidP="00636B72">
            <w:pPr>
              <w:spacing w:before="60" w:line="276" w:lineRule="auto"/>
              <w:jc w:val="center"/>
              <w:rPr>
                <w:rFonts w:ascii="Myriad Pro" w:hAnsi="Myriad Pro"/>
                <w:b/>
                <w:bCs/>
                <w:szCs w:val="22"/>
              </w:rPr>
            </w:pPr>
            <w:r w:rsidRPr="00983007">
              <w:rPr>
                <w:rFonts w:ascii="Myriad Pro" w:hAnsi="Myriad Pro"/>
                <w:szCs w:val="22"/>
              </w:rPr>
              <w:br w:type="page"/>
            </w:r>
            <w:r w:rsidRPr="00983007">
              <w:rPr>
                <w:rFonts w:ascii="Myriad Pro" w:hAnsi="Myriad Pro"/>
                <w:b/>
                <w:bCs/>
                <w:szCs w:val="22"/>
              </w:rPr>
              <w:t>EXPECTED OUTPUTS</w:t>
            </w:r>
          </w:p>
        </w:tc>
        <w:tc>
          <w:tcPr>
            <w:tcW w:w="1579" w:type="pct"/>
            <w:vMerge w:val="restart"/>
            <w:shd w:val="clear" w:color="auto" w:fill="FFFF99"/>
          </w:tcPr>
          <w:p w:rsidR="00B11AC3" w:rsidRPr="00983007" w:rsidRDefault="00B11AC3" w:rsidP="00636B72">
            <w:pPr>
              <w:spacing w:before="60" w:line="276" w:lineRule="auto"/>
              <w:jc w:val="center"/>
              <w:rPr>
                <w:rFonts w:ascii="Myriad Pro" w:hAnsi="Myriad Pro"/>
                <w:bCs/>
                <w:i/>
                <w:szCs w:val="22"/>
              </w:rPr>
            </w:pPr>
            <w:r w:rsidRPr="00983007">
              <w:rPr>
                <w:rFonts w:ascii="Myriad Pro" w:hAnsi="Myriad Pro"/>
                <w:b/>
                <w:bCs/>
                <w:szCs w:val="22"/>
              </w:rPr>
              <w:t>PLANNED ACTIVITIES</w:t>
            </w:r>
          </w:p>
        </w:tc>
        <w:tc>
          <w:tcPr>
            <w:tcW w:w="1855" w:type="pct"/>
            <w:gridSpan w:val="11"/>
            <w:shd w:val="clear" w:color="auto" w:fill="FFFF99"/>
            <w:vAlign w:val="center"/>
          </w:tcPr>
          <w:p w:rsidR="00B11AC3" w:rsidRPr="00983007" w:rsidRDefault="00B11AC3" w:rsidP="00636B72">
            <w:pPr>
              <w:spacing w:line="276" w:lineRule="auto"/>
              <w:jc w:val="center"/>
              <w:rPr>
                <w:rFonts w:ascii="Myriad Pro" w:hAnsi="Myriad Pro"/>
                <w:b/>
                <w:bCs/>
                <w:szCs w:val="22"/>
              </w:rPr>
            </w:pPr>
            <w:r w:rsidRPr="00983007">
              <w:rPr>
                <w:rFonts w:ascii="Myriad Pro" w:hAnsi="Myriad Pro"/>
                <w:b/>
                <w:bCs/>
                <w:szCs w:val="22"/>
              </w:rPr>
              <w:t>Planned Activities Timeframe</w:t>
            </w:r>
          </w:p>
        </w:tc>
        <w:tc>
          <w:tcPr>
            <w:tcW w:w="519" w:type="pct"/>
            <w:vMerge w:val="restart"/>
            <w:shd w:val="clear" w:color="auto" w:fill="FFFF99"/>
            <w:vAlign w:val="center"/>
          </w:tcPr>
          <w:p w:rsidR="00B11AC3" w:rsidRPr="00983007" w:rsidRDefault="00B11AC3" w:rsidP="00636B72">
            <w:pPr>
              <w:spacing w:line="276" w:lineRule="auto"/>
              <w:jc w:val="center"/>
              <w:rPr>
                <w:rFonts w:ascii="Myriad Pro" w:hAnsi="Myriad Pro"/>
                <w:b/>
                <w:bCs/>
                <w:szCs w:val="22"/>
              </w:rPr>
            </w:pPr>
            <w:r w:rsidRPr="00983007">
              <w:rPr>
                <w:rFonts w:ascii="Myriad Pro" w:hAnsi="Myriad Pro"/>
                <w:b/>
                <w:bCs/>
                <w:szCs w:val="22"/>
              </w:rPr>
              <w:t>RESPONSIBLE PARTY</w:t>
            </w:r>
          </w:p>
        </w:tc>
      </w:tr>
      <w:tr w:rsidR="00983007" w:rsidRPr="00983007" w:rsidTr="00CD68B9">
        <w:trPr>
          <w:trHeight w:val="415"/>
        </w:trPr>
        <w:tc>
          <w:tcPr>
            <w:tcW w:w="1048" w:type="pct"/>
            <w:vMerge/>
            <w:shd w:val="clear" w:color="auto" w:fill="FFFF99"/>
          </w:tcPr>
          <w:p w:rsidR="00B11AC3" w:rsidRPr="00983007" w:rsidRDefault="00B11AC3" w:rsidP="00636B72">
            <w:pPr>
              <w:spacing w:before="60" w:line="276" w:lineRule="auto"/>
              <w:jc w:val="center"/>
              <w:rPr>
                <w:rFonts w:ascii="Myriad Pro" w:hAnsi="Myriad Pro"/>
                <w:szCs w:val="22"/>
              </w:rPr>
            </w:pPr>
          </w:p>
        </w:tc>
        <w:tc>
          <w:tcPr>
            <w:tcW w:w="1579" w:type="pct"/>
            <w:vMerge/>
            <w:shd w:val="clear" w:color="auto" w:fill="FFFF99"/>
          </w:tcPr>
          <w:p w:rsidR="00B11AC3" w:rsidRPr="00983007" w:rsidRDefault="00B11AC3" w:rsidP="00636B72">
            <w:pPr>
              <w:spacing w:before="60" w:line="276" w:lineRule="auto"/>
              <w:jc w:val="center"/>
              <w:rPr>
                <w:rFonts w:ascii="Myriad Pro" w:hAnsi="Myriad Pro"/>
                <w:b/>
                <w:bCs/>
                <w:szCs w:val="22"/>
              </w:rPr>
            </w:pPr>
          </w:p>
        </w:tc>
        <w:tc>
          <w:tcPr>
            <w:tcW w:w="721" w:type="pct"/>
            <w:gridSpan w:val="4"/>
            <w:shd w:val="clear" w:color="auto" w:fill="FFFF99"/>
            <w:vAlign w:val="center"/>
          </w:tcPr>
          <w:p w:rsidR="00B11AC3" w:rsidRPr="00983007" w:rsidRDefault="00B11AC3" w:rsidP="00636B72">
            <w:pPr>
              <w:spacing w:line="276" w:lineRule="auto"/>
              <w:jc w:val="center"/>
              <w:rPr>
                <w:rFonts w:ascii="Myriad Pro" w:hAnsi="Myriad Pro"/>
                <w:b/>
                <w:bCs/>
                <w:szCs w:val="22"/>
              </w:rPr>
            </w:pPr>
            <w:r w:rsidRPr="00983007">
              <w:rPr>
                <w:rFonts w:ascii="Myriad Pro" w:hAnsi="Myriad Pro"/>
                <w:b/>
                <w:bCs/>
                <w:szCs w:val="22"/>
              </w:rPr>
              <w:t>Year 1</w:t>
            </w:r>
          </w:p>
        </w:tc>
        <w:tc>
          <w:tcPr>
            <w:tcW w:w="734" w:type="pct"/>
            <w:gridSpan w:val="5"/>
            <w:shd w:val="clear" w:color="auto" w:fill="FFFF99"/>
            <w:vAlign w:val="center"/>
          </w:tcPr>
          <w:p w:rsidR="00B11AC3" w:rsidRPr="00983007" w:rsidRDefault="00B11AC3" w:rsidP="00636B72">
            <w:pPr>
              <w:spacing w:line="276" w:lineRule="auto"/>
              <w:jc w:val="center"/>
              <w:rPr>
                <w:rFonts w:ascii="Myriad Pro" w:hAnsi="Myriad Pro"/>
                <w:b/>
                <w:bCs/>
                <w:szCs w:val="22"/>
              </w:rPr>
            </w:pPr>
            <w:r w:rsidRPr="00983007">
              <w:rPr>
                <w:rFonts w:ascii="Myriad Pro" w:hAnsi="Myriad Pro"/>
                <w:b/>
                <w:bCs/>
                <w:szCs w:val="22"/>
              </w:rPr>
              <w:t>Year 2</w:t>
            </w:r>
          </w:p>
        </w:tc>
        <w:tc>
          <w:tcPr>
            <w:tcW w:w="400" w:type="pct"/>
            <w:gridSpan w:val="2"/>
            <w:shd w:val="clear" w:color="auto" w:fill="FFFF99"/>
          </w:tcPr>
          <w:p w:rsidR="00B11AC3" w:rsidRPr="00983007" w:rsidRDefault="00B11AC3" w:rsidP="00636B72">
            <w:pPr>
              <w:spacing w:line="276" w:lineRule="auto"/>
              <w:jc w:val="center"/>
              <w:rPr>
                <w:rFonts w:ascii="Myriad Pro" w:hAnsi="Myriad Pro"/>
                <w:b/>
                <w:bCs/>
                <w:szCs w:val="22"/>
              </w:rPr>
            </w:pPr>
            <w:r w:rsidRPr="00983007">
              <w:rPr>
                <w:rFonts w:ascii="Myriad Pro" w:hAnsi="Myriad Pro"/>
                <w:b/>
                <w:bCs/>
                <w:szCs w:val="22"/>
              </w:rPr>
              <w:t>Year 3</w:t>
            </w:r>
          </w:p>
        </w:tc>
        <w:tc>
          <w:tcPr>
            <w:tcW w:w="519" w:type="pct"/>
            <w:vMerge/>
            <w:shd w:val="clear" w:color="auto" w:fill="FFFF99"/>
            <w:vAlign w:val="center"/>
          </w:tcPr>
          <w:p w:rsidR="00B11AC3" w:rsidRPr="00983007" w:rsidRDefault="00B11AC3" w:rsidP="00636B72">
            <w:pPr>
              <w:spacing w:line="276" w:lineRule="auto"/>
              <w:jc w:val="center"/>
              <w:rPr>
                <w:rFonts w:ascii="Myriad Pro" w:hAnsi="Myriad Pro"/>
                <w:b/>
                <w:bCs/>
                <w:szCs w:val="22"/>
              </w:rPr>
            </w:pPr>
          </w:p>
        </w:tc>
      </w:tr>
      <w:tr w:rsidR="00983007" w:rsidRPr="00983007" w:rsidTr="00CD68B9">
        <w:trPr>
          <w:trHeight w:val="325"/>
        </w:trPr>
        <w:tc>
          <w:tcPr>
            <w:tcW w:w="1048" w:type="pct"/>
            <w:vMerge/>
            <w:shd w:val="clear" w:color="auto" w:fill="CCCCCC"/>
            <w:vAlign w:val="center"/>
          </w:tcPr>
          <w:p w:rsidR="00B11AC3" w:rsidRPr="00983007" w:rsidRDefault="00B11AC3" w:rsidP="00636B72">
            <w:pPr>
              <w:spacing w:line="276" w:lineRule="auto"/>
              <w:jc w:val="center"/>
              <w:rPr>
                <w:rFonts w:ascii="Myriad Pro" w:hAnsi="Myriad Pro"/>
                <w:szCs w:val="22"/>
              </w:rPr>
            </w:pPr>
          </w:p>
        </w:tc>
        <w:tc>
          <w:tcPr>
            <w:tcW w:w="1579" w:type="pct"/>
            <w:vMerge/>
            <w:tcBorders>
              <w:bottom w:val="single" w:sz="4" w:space="0" w:color="auto"/>
            </w:tcBorders>
            <w:shd w:val="clear" w:color="auto" w:fill="CCCCCC"/>
            <w:vAlign w:val="center"/>
          </w:tcPr>
          <w:p w:rsidR="00B11AC3" w:rsidRPr="00983007" w:rsidRDefault="00B11AC3" w:rsidP="00636B72">
            <w:pPr>
              <w:spacing w:line="276" w:lineRule="auto"/>
              <w:jc w:val="center"/>
              <w:rPr>
                <w:rFonts w:ascii="Myriad Pro" w:hAnsi="Myriad Pro"/>
                <w:szCs w:val="22"/>
              </w:rPr>
            </w:pPr>
          </w:p>
        </w:tc>
        <w:tc>
          <w:tcPr>
            <w:tcW w:w="181" w:type="pct"/>
            <w:tcBorders>
              <w:bottom w:val="single" w:sz="4" w:space="0" w:color="auto"/>
            </w:tcBorders>
            <w:shd w:val="clear" w:color="auto" w:fill="FFFF99"/>
          </w:tcPr>
          <w:p w:rsidR="00B11AC3" w:rsidRPr="00983007" w:rsidRDefault="00B11AC3" w:rsidP="00636B72">
            <w:pPr>
              <w:spacing w:line="276" w:lineRule="auto"/>
              <w:jc w:val="center"/>
              <w:rPr>
                <w:rFonts w:ascii="Myriad Pro" w:hAnsi="Myriad Pro"/>
                <w:szCs w:val="22"/>
              </w:rPr>
            </w:pPr>
            <w:r w:rsidRPr="00983007">
              <w:rPr>
                <w:rFonts w:ascii="Myriad Pro" w:hAnsi="Myriad Pro"/>
                <w:szCs w:val="22"/>
              </w:rPr>
              <w:t>Q1</w:t>
            </w:r>
          </w:p>
        </w:tc>
        <w:tc>
          <w:tcPr>
            <w:tcW w:w="181" w:type="pct"/>
            <w:tcBorders>
              <w:bottom w:val="single" w:sz="4" w:space="0" w:color="auto"/>
            </w:tcBorders>
            <w:shd w:val="clear" w:color="auto" w:fill="FFFF99"/>
          </w:tcPr>
          <w:p w:rsidR="00B11AC3" w:rsidRPr="00983007" w:rsidRDefault="00B11AC3" w:rsidP="00636B72">
            <w:pPr>
              <w:spacing w:line="276" w:lineRule="auto"/>
              <w:jc w:val="center"/>
              <w:rPr>
                <w:rFonts w:ascii="Myriad Pro" w:hAnsi="Myriad Pro"/>
                <w:szCs w:val="22"/>
              </w:rPr>
            </w:pPr>
            <w:r w:rsidRPr="00983007">
              <w:rPr>
                <w:rFonts w:ascii="Myriad Pro" w:hAnsi="Myriad Pro"/>
                <w:szCs w:val="22"/>
              </w:rPr>
              <w:t>Q2</w:t>
            </w:r>
          </w:p>
        </w:tc>
        <w:tc>
          <w:tcPr>
            <w:tcW w:w="181" w:type="pct"/>
            <w:tcBorders>
              <w:bottom w:val="single" w:sz="4" w:space="0" w:color="auto"/>
            </w:tcBorders>
            <w:shd w:val="clear" w:color="auto" w:fill="FFFF99"/>
          </w:tcPr>
          <w:p w:rsidR="00B11AC3" w:rsidRPr="00983007" w:rsidRDefault="00B11AC3" w:rsidP="00636B72">
            <w:pPr>
              <w:spacing w:line="276" w:lineRule="auto"/>
              <w:jc w:val="center"/>
              <w:rPr>
                <w:rFonts w:ascii="Myriad Pro" w:hAnsi="Myriad Pro"/>
                <w:szCs w:val="22"/>
              </w:rPr>
            </w:pPr>
            <w:r w:rsidRPr="00983007">
              <w:rPr>
                <w:rFonts w:ascii="Myriad Pro" w:hAnsi="Myriad Pro"/>
                <w:szCs w:val="22"/>
              </w:rPr>
              <w:t>Q3</w:t>
            </w:r>
          </w:p>
        </w:tc>
        <w:tc>
          <w:tcPr>
            <w:tcW w:w="181" w:type="pct"/>
            <w:tcBorders>
              <w:bottom w:val="single" w:sz="4" w:space="0" w:color="auto"/>
            </w:tcBorders>
            <w:shd w:val="clear" w:color="auto" w:fill="FFFF99"/>
          </w:tcPr>
          <w:p w:rsidR="00B11AC3" w:rsidRPr="00983007" w:rsidRDefault="00B11AC3" w:rsidP="00636B72">
            <w:pPr>
              <w:spacing w:line="276" w:lineRule="auto"/>
              <w:jc w:val="center"/>
              <w:rPr>
                <w:rFonts w:ascii="Myriad Pro" w:hAnsi="Myriad Pro"/>
                <w:szCs w:val="22"/>
              </w:rPr>
            </w:pPr>
            <w:r w:rsidRPr="00983007">
              <w:rPr>
                <w:rFonts w:ascii="Myriad Pro" w:hAnsi="Myriad Pro"/>
                <w:szCs w:val="22"/>
              </w:rPr>
              <w:t>Q4</w:t>
            </w:r>
          </w:p>
        </w:tc>
        <w:tc>
          <w:tcPr>
            <w:tcW w:w="181" w:type="pct"/>
            <w:shd w:val="clear" w:color="auto" w:fill="FFFF99"/>
          </w:tcPr>
          <w:p w:rsidR="00B11AC3" w:rsidRPr="00983007" w:rsidRDefault="00B11AC3" w:rsidP="00636B72">
            <w:pPr>
              <w:spacing w:line="276" w:lineRule="auto"/>
              <w:jc w:val="center"/>
              <w:rPr>
                <w:rFonts w:ascii="Myriad Pro" w:hAnsi="Myriad Pro"/>
                <w:szCs w:val="22"/>
              </w:rPr>
            </w:pPr>
            <w:r w:rsidRPr="00983007">
              <w:rPr>
                <w:rFonts w:ascii="Myriad Pro" w:hAnsi="Myriad Pro"/>
                <w:szCs w:val="22"/>
              </w:rPr>
              <w:t>Q1</w:t>
            </w:r>
          </w:p>
        </w:tc>
        <w:tc>
          <w:tcPr>
            <w:tcW w:w="181" w:type="pct"/>
            <w:shd w:val="clear" w:color="auto" w:fill="FFFF99"/>
          </w:tcPr>
          <w:p w:rsidR="00B11AC3" w:rsidRPr="00983007" w:rsidRDefault="00B11AC3" w:rsidP="00636B72">
            <w:pPr>
              <w:spacing w:line="276" w:lineRule="auto"/>
              <w:jc w:val="center"/>
              <w:rPr>
                <w:rFonts w:ascii="Myriad Pro" w:hAnsi="Myriad Pro"/>
                <w:szCs w:val="22"/>
              </w:rPr>
            </w:pPr>
            <w:r w:rsidRPr="00983007">
              <w:rPr>
                <w:rFonts w:ascii="Myriad Pro" w:hAnsi="Myriad Pro"/>
                <w:szCs w:val="22"/>
              </w:rPr>
              <w:t>Q2</w:t>
            </w:r>
          </w:p>
        </w:tc>
        <w:tc>
          <w:tcPr>
            <w:tcW w:w="181" w:type="pct"/>
            <w:shd w:val="clear" w:color="auto" w:fill="FFFF99"/>
          </w:tcPr>
          <w:p w:rsidR="00B11AC3" w:rsidRPr="00983007" w:rsidRDefault="00B11AC3" w:rsidP="00636B72">
            <w:pPr>
              <w:spacing w:line="276" w:lineRule="auto"/>
              <w:jc w:val="center"/>
              <w:rPr>
                <w:rFonts w:ascii="Myriad Pro" w:hAnsi="Myriad Pro"/>
                <w:szCs w:val="22"/>
              </w:rPr>
            </w:pPr>
            <w:r w:rsidRPr="00983007">
              <w:rPr>
                <w:rFonts w:ascii="Myriad Pro" w:hAnsi="Myriad Pro"/>
                <w:szCs w:val="22"/>
              </w:rPr>
              <w:t>Q3</w:t>
            </w:r>
          </w:p>
        </w:tc>
        <w:tc>
          <w:tcPr>
            <w:tcW w:w="181" w:type="pct"/>
            <w:shd w:val="clear" w:color="auto" w:fill="FFFF99"/>
          </w:tcPr>
          <w:p w:rsidR="00B11AC3" w:rsidRPr="00983007" w:rsidRDefault="00B11AC3" w:rsidP="00636B72">
            <w:pPr>
              <w:spacing w:line="276" w:lineRule="auto"/>
              <w:jc w:val="center"/>
              <w:rPr>
                <w:rFonts w:ascii="Myriad Pro" w:hAnsi="Myriad Pro"/>
                <w:szCs w:val="22"/>
              </w:rPr>
            </w:pPr>
            <w:r w:rsidRPr="00983007">
              <w:rPr>
                <w:rFonts w:ascii="Myriad Pro" w:hAnsi="Myriad Pro"/>
                <w:szCs w:val="22"/>
              </w:rPr>
              <w:t>Q4</w:t>
            </w:r>
          </w:p>
        </w:tc>
        <w:tc>
          <w:tcPr>
            <w:tcW w:w="181" w:type="pct"/>
            <w:gridSpan w:val="2"/>
            <w:shd w:val="clear" w:color="auto" w:fill="FFFF99"/>
          </w:tcPr>
          <w:p w:rsidR="00B11AC3" w:rsidRPr="00983007" w:rsidRDefault="00B11AC3" w:rsidP="00636B72">
            <w:pPr>
              <w:spacing w:line="276" w:lineRule="auto"/>
              <w:jc w:val="center"/>
              <w:rPr>
                <w:rFonts w:ascii="Myriad Pro" w:hAnsi="Myriad Pro"/>
                <w:szCs w:val="22"/>
              </w:rPr>
            </w:pPr>
          </w:p>
        </w:tc>
        <w:tc>
          <w:tcPr>
            <w:tcW w:w="226" w:type="pct"/>
            <w:shd w:val="clear" w:color="auto" w:fill="FFFF99"/>
          </w:tcPr>
          <w:p w:rsidR="00B11AC3" w:rsidRPr="00983007" w:rsidRDefault="00B11AC3" w:rsidP="00636B72">
            <w:pPr>
              <w:spacing w:line="276" w:lineRule="auto"/>
              <w:jc w:val="center"/>
              <w:rPr>
                <w:rFonts w:ascii="Myriad Pro" w:hAnsi="Myriad Pro"/>
                <w:szCs w:val="22"/>
              </w:rPr>
            </w:pPr>
          </w:p>
        </w:tc>
        <w:tc>
          <w:tcPr>
            <w:tcW w:w="519" w:type="pct"/>
            <w:shd w:val="clear" w:color="auto" w:fill="FFFF99"/>
            <w:vAlign w:val="center"/>
          </w:tcPr>
          <w:p w:rsidR="00B11AC3" w:rsidRPr="00983007" w:rsidRDefault="00B11AC3" w:rsidP="00636B72">
            <w:pPr>
              <w:spacing w:line="276" w:lineRule="auto"/>
              <w:jc w:val="center"/>
              <w:rPr>
                <w:rFonts w:ascii="Myriad Pro" w:hAnsi="Myriad Pro"/>
                <w:szCs w:val="22"/>
              </w:rPr>
            </w:pPr>
          </w:p>
        </w:tc>
      </w:tr>
      <w:tr w:rsidR="00983007" w:rsidRPr="00983007" w:rsidTr="00CD68B9">
        <w:trPr>
          <w:trHeight w:val="90"/>
        </w:trPr>
        <w:tc>
          <w:tcPr>
            <w:tcW w:w="1048" w:type="pct"/>
            <w:vMerge w:val="restart"/>
          </w:tcPr>
          <w:p w:rsidR="00B11AC3" w:rsidRPr="00983007" w:rsidRDefault="00B11AC3" w:rsidP="00636B72">
            <w:pPr>
              <w:spacing w:after="0" w:line="276" w:lineRule="auto"/>
              <w:rPr>
                <w:rFonts w:ascii="Myriad Pro" w:hAnsi="Myriad Pro"/>
                <w:szCs w:val="22"/>
              </w:rPr>
            </w:pPr>
            <w:r w:rsidRPr="00983007">
              <w:rPr>
                <w:rFonts w:ascii="Myriad Pro" w:hAnsi="Myriad Pro"/>
                <w:b/>
                <w:bCs/>
                <w:szCs w:val="22"/>
              </w:rPr>
              <w:t>Output 1:</w:t>
            </w:r>
            <w:r w:rsidRPr="00983007">
              <w:rPr>
                <w:rFonts w:ascii="Myriad Pro" w:hAnsi="Myriad Pro"/>
                <w:szCs w:val="22"/>
              </w:rPr>
              <w:t xml:space="preserve"> Adequate Learning Environment for the Palestinian children in the Gaza Strip provided through construction and furnishing of 4 new public schools and expanding 10 existing schools with additional 119 classrooms based on principles of Child Friendly School</w:t>
            </w:r>
          </w:p>
        </w:tc>
        <w:tc>
          <w:tcPr>
            <w:tcW w:w="1579" w:type="pct"/>
            <w:tcBorders>
              <w:bottom w:val="single" w:sz="4" w:space="0" w:color="auto"/>
            </w:tcBorders>
          </w:tcPr>
          <w:p w:rsidR="00B11AC3" w:rsidRPr="00983007" w:rsidRDefault="00B11AC3" w:rsidP="00636B72">
            <w:pPr>
              <w:spacing w:after="200" w:line="276" w:lineRule="auto"/>
              <w:contextualSpacing/>
              <w:rPr>
                <w:rFonts w:ascii="Myriad Pro" w:hAnsi="Myriad Pro"/>
                <w:bCs/>
                <w:szCs w:val="22"/>
              </w:rPr>
            </w:pPr>
            <w:r w:rsidRPr="00983007">
              <w:rPr>
                <w:rFonts w:ascii="Myriad Pro" w:hAnsi="Myriad Pro"/>
                <w:bCs/>
                <w:szCs w:val="22"/>
              </w:rPr>
              <w:t xml:space="preserve">Needs assessment through consultation with stakeholders and beneficiaries, mainly students on their aspirations of the constructed schools. </w:t>
            </w:r>
          </w:p>
        </w:tc>
        <w:tc>
          <w:tcPr>
            <w:tcW w:w="181" w:type="pct"/>
            <w:tcBorders>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gridSpan w:val="2"/>
            <w:tcBorders>
              <w:bottom w:val="single" w:sz="4" w:space="0" w:color="auto"/>
            </w:tcBorders>
          </w:tcPr>
          <w:p w:rsidR="00B11AC3" w:rsidRPr="00983007" w:rsidRDefault="00B11AC3" w:rsidP="00636B72">
            <w:pPr>
              <w:spacing w:after="0" w:line="276" w:lineRule="auto"/>
              <w:jc w:val="center"/>
              <w:rPr>
                <w:rFonts w:ascii="Myriad Pro" w:hAnsi="Myriad Pro"/>
                <w:szCs w:val="22"/>
              </w:rPr>
            </w:pPr>
          </w:p>
        </w:tc>
        <w:tc>
          <w:tcPr>
            <w:tcW w:w="226" w:type="pct"/>
            <w:tcBorders>
              <w:bottom w:val="single" w:sz="4" w:space="0" w:color="auto"/>
            </w:tcBorders>
          </w:tcPr>
          <w:p w:rsidR="00B11AC3" w:rsidRPr="00983007" w:rsidRDefault="00B11AC3" w:rsidP="00636B72">
            <w:pPr>
              <w:spacing w:after="0" w:line="276" w:lineRule="auto"/>
              <w:jc w:val="center"/>
              <w:rPr>
                <w:rFonts w:ascii="Myriad Pro" w:hAnsi="Myriad Pro"/>
                <w:szCs w:val="22"/>
              </w:rPr>
            </w:pPr>
          </w:p>
        </w:tc>
        <w:tc>
          <w:tcPr>
            <w:tcW w:w="519" w:type="pct"/>
            <w:tcBorders>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UNDP/PAPP</w:t>
            </w:r>
          </w:p>
        </w:tc>
      </w:tr>
      <w:tr w:rsidR="00983007" w:rsidRPr="00983007" w:rsidTr="00CD68B9">
        <w:trPr>
          <w:trHeight w:val="76"/>
        </w:trPr>
        <w:tc>
          <w:tcPr>
            <w:tcW w:w="1048" w:type="pct"/>
            <w:vMerge/>
          </w:tcPr>
          <w:p w:rsidR="00B11AC3" w:rsidRPr="00983007" w:rsidRDefault="00B11AC3" w:rsidP="00636B72">
            <w:pPr>
              <w:spacing w:after="0" w:line="276" w:lineRule="auto"/>
              <w:rPr>
                <w:rFonts w:ascii="Myriad Pro" w:hAnsi="Myriad Pro"/>
                <w:szCs w:val="22"/>
              </w:rPr>
            </w:pPr>
          </w:p>
        </w:tc>
        <w:tc>
          <w:tcPr>
            <w:tcW w:w="1579" w:type="pct"/>
            <w:tcBorders>
              <w:bottom w:val="single" w:sz="4" w:space="0" w:color="auto"/>
            </w:tcBorders>
          </w:tcPr>
          <w:p w:rsidR="00B11AC3" w:rsidRPr="00983007" w:rsidRDefault="00B11AC3" w:rsidP="00636B72">
            <w:pPr>
              <w:spacing w:after="200" w:line="276" w:lineRule="auto"/>
              <w:contextualSpacing/>
              <w:rPr>
                <w:rFonts w:ascii="Myriad Pro" w:hAnsi="Myriad Pro"/>
                <w:bCs/>
                <w:szCs w:val="22"/>
              </w:rPr>
            </w:pPr>
            <w:r w:rsidRPr="00983007">
              <w:rPr>
                <w:rFonts w:ascii="Myriad Pro" w:hAnsi="Myriad Pro"/>
                <w:bCs/>
                <w:szCs w:val="22"/>
              </w:rPr>
              <w:t>Design and construction of 4 new schools based on principles of child friendly and echo-sustainable structures in the most crowding areas in the Gaza Strip.</w:t>
            </w:r>
          </w:p>
        </w:tc>
        <w:tc>
          <w:tcPr>
            <w:tcW w:w="181" w:type="pct"/>
            <w:tcBorders>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gridSpan w:val="2"/>
            <w:tcBorders>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226" w:type="pct"/>
            <w:tcBorders>
              <w:bottom w:val="single" w:sz="4" w:space="0" w:color="auto"/>
            </w:tcBorders>
          </w:tcPr>
          <w:p w:rsidR="00B11AC3" w:rsidRPr="00983007" w:rsidRDefault="00B11AC3" w:rsidP="00636B72">
            <w:pPr>
              <w:spacing w:after="0" w:line="276" w:lineRule="auto"/>
              <w:jc w:val="center"/>
              <w:rPr>
                <w:rFonts w:ascii="Myriad Pro" w:hAnsi="Myriad Pro"/>
                <w:szCs w:val="22"/>
              </w:rPr>
            </w:pPr>
          </w:p>
        </w:tc>
        <w:tc>
          <w:tcPr>
            <w:tcW w:w="519" w:type="pct"/>
            <w:tcBorders>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UNDP/PAPP</w:t>
            </w:r>
          </w:p>
        </w:tc>
      </w:tr>
      <w:tr w:rsidR="00983007" w:rsidRPr="00983007" w:rsidTr="00CD68B9">
        <w:trPr>
          <w:trHeight w:val="89"/>
        </w:trPr>
        <w:tc>
          <w:tcPr>
            <w:tcW w:w="1048" w:type="pct"/>
            <w:vMerge/>
          </w:tcPr>
          <w:p w:rsidR="00B11AC3" w:rsidRPr="00983007" w:rsidRDefault="00B11AC3" w:rsidP="00636B72">
            <w:pPr>
              <w:spacing w:after="0" w:line="276" w:lineRule="auto"/>
              <w:rPr>
                <w:rFonts w:ascii="Myriad Pro" w:hAnsi="Myriad Pro"/>
                <w:szCs w:val="22"/>
              </w:rPr>
            </w:pPr>
          </w:p>
        </w:tc>
        <w:tc>
          <w:tcPr>
            <w:tcW w:w="1579" w:type="pct"/>
            <w:tcBorders>
              <w:top w:val="single" w:sz="4" w:space="0" w:color="auto"/>
              <w:bottom w:val="single" w:sz="4" w:space="0" w:color="auto"/>
            </w:tcBorders>
          </w:tcPr>
          <w:p w:rsidR="00B11AC3" w:rsidRPr="00983007" w:rsidRDefault="00B11AC3" w:rsidP="00636B72">
            <w:pPr>
              <w:spacing w:after="200" w:line="276" w:lineRule="auto"/>
              <w:contextualSpacing/>
              <w:rPr>
                <w:rFonts w:ascii="Myriad Pro" w:hAnsi="Myriad Pro"/>
                <w:bCs/>
                <w:szCs w:val="22"/>
              </w:rPr>
            </w:pPr>
            <w:r w:rsidRPr="00983007">
              <w:rPr>
                <w:rFonts w:ascii="Myriad Pro" w:hAnsi="Myriad Pro"/>
                <w:bCs/>
                <w:szCs w:val="22"/>
              </w:rPr>
              <w:t>Construction of 119 classrooms in school extensions in 10 existing schools.</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gridSpan w:val="2"/>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226" w:type="pct"/>
            <w:tcBorders>
              <w:top w:val="single" w:sz="4" w:space="0" w:color="auto"/>
              <w:bottom w:val="single" w:sz="4" w:space="0" w:color="auto"/>
            </w:tcBorders>
          </w:tcPr>
          <w:p w:rsidR="00B11AC3" w:rsidRPr="00983007" w:rsidRDefault="00B11AC3" w:rsidP="00636B72">
            <w:pPr>
              <w:spacing w:after="0" w:line="276" w:lineRule="auto"/>
              <w:jc w:val="center"/>
              <w:rPr>
                <w:rFonts w:ascii="Myriad Pro" w:hAnsi="Myriad Pro"/>
                <w:szCs w:val="22"/>
              </w:rPr>
            </w:pPr>
          </w:p>
        </w:tc>
        <w:tc>
          <w:tcPr>
            <w:tcW w:w="519"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UNDP/PAPP</w:t>
            </w:r>
          </w:p>
        </w:tc>
      </w:tr>
      <w:tr w:rsidR="00983007" w:rsidRPr="00983007" w:rsidTr="00CD68B9">
        <w:trPr>
          <w:trHeight w:val="76"/>
        </w:trPr>
        <w:tc>
          <w:tcPr>
            <w:tcW w:w="1048" w:type="pct"/>
            <w:vMerge/>
          </w:tcPr>
          <w:p w:rsidR="00B11AC3" w:rsidRPr="00983007" w:rsidRDefault="00B11AC3" w:rsidP="00636B72">
            <w:pPr>
              <w:spacing w:after="0" w:line="276" w:lineRule="auto"/>
              <w:rPr>
                <w:rFonts w:ascii="Myriad Pro" w:hAnsi="Myriad Pro"/>
                <w:szCs w:val="22"/>
              </w:rPr>
            </w:pPr>
          </w:p>
        </w:tc>
        <w:tc>
          <w:tcPr>
            <w:tcW w:w="1579" w:type="pct"/>
            <w:tcBorders>
              <w:top w:val="single" w:sz="4" w:space="0" w:color="auto"/>
              <w:bottom w:val="single" w:sz="4" w:space="0" w:color="auto"/>
            </w:tcBorders>
          </w:tcPr>
          <w:p w:rsidR="00B11AC3" w:rsidRPr="00983007" w:rsidRDefault="00B11AC3" w:rsidP="00636B72">
            <w:pPr>
              <w:spacing w:after="200" w:line="276" w:lineRule="auto"/>
              <w:contextualSpacing/>
              <w:rPr>
                <w:rFonts w:ascii="Myriad Pro" w:hAnsi="Myriad Pro"/>
                <w:bCs/>
                <w:szCs w:val="22"/>
              </w:rPr>
            </w:pPr>
            <w:r w:rsidRPr="00983007">
              <w:rPr>
                <w:rFonts w:ascii="Myriad Pro" w:hAnsi="Myriad Pro"/>
                <w:bCs/>
                <w:szCs w:val="22"/>
              </w:rPr>
              <w:t xml:space="preserve">Implementing landscaping for 14 schools and supplying </w:t>
            </w:r>
            <w:r w:rsidRPr="00983007">
              <w:rPr>
                <w:rFonts w:ascii="Myriad Pro" w:hAnsi="Myriad Pro"/>
                <w:bCs/>
                <w:szCs w:val="22"/>
              </w:rPr>
              <w:lastRenderedPageBreak/>
              <w:t>furniture for constructed schools</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gridSpan w:val="2"/>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226" w:type="pct"/>
            <w:tcBorders>
              <w:top w:val="single" w:sz="4" w:space="0" w:color="auto"/>
              <w:bottom w:val="single" w:sz="4" w:space="0" w:color="auto"/>
            </w:tcBorders>
          </w:tcPr>
          <w:p w:rsidR="00B11AC3" w:rsidRPr="00983007" w:rsidRDefault="00B11AC3" w:rsidP="00636B72">
            <w:pPr>
              <w:spacing w:after="0" w:line="276" w:lineRule="auto"/>
              <w:jc w:val="center"/>
              <w:rPr>
                <w:rFonts w:ascii="Myriad Pro" w:hAnsi="Myriad Pro"/>
                <w:szCs w:val="22"/>
              </w:rPr>
            </w:pPr>
          </w:p>
        </w:tc>
        <w:tc>
          <w:tcPr>
            <w:tcW w:w="519"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UNDP/PAPP</w:t>
            </w:r>
          </w:p>
        </w:tc>
      </w:tr>
      <w:tr w:rsidR="00983007" w:rsidRPr="00983007" w:rsidTr="00CD68B9">
        <w:trPr>
          <w:trHeight w:val="76"/>
        </w:trPr>
        <w:tc>
          <w:tcPr>
            <w:tcW w:w="1048" w:type="pct"/>
            <w:vMerge/>
          </w:tcPr>
          <w:p w:rsidR="00B11AC3" w:rsidRPr="00983007" w:rsidRDefault="00B11AC3" w:rsidP="00636B72">
            <w:pPr>
              <w:spacing w:after="0" w:line="276" w:lineRule="auto"/>
              <w:rPr>
                <w:rFonts w:ascii="Myriad Pro" w:hAnsi="Myriad Pro"/>
                <w:szCs w:val="22"/>
              </w:rPr>
            </w:pPr>
          </w:p>
        </w:tc>
        <w:tc>
          <w:tcPr>
            <w:tcW w:w="1579" w:type="pct"/>
            <w:tcBorders>
              <w:top w:val="single" w:sz="4" w:space="0" w:color="auto"/>
              <w:bottom w:val="single" w:sz="4" w:space="0" w:color="auto"/>
            </w:tcBorders>
          </w:tcPr>
          <w:p w:rsidR="00B11AC3" w:rsidRPr="00983007" w:rsidRDefault="00B11AC3" w:rsidP="00636B72">
            <w:pPr>
              <w:spacing w:after="200" w:line="276" w:lineRule="auto"/>
              <w:contextualSpacing/>
              <w:rPr>
                <w:rFonts w:ascii="Myriad Pro" w:hAnsi="Myriad Pro"/>
                <w:bCs/>
                <w:szCs w:val="22"/>
              </w:rPr>
            </w:pPr>
            <w:r w:rsidRPr="00983007">
              <w:rPr>
                <w:rFonts w:ascii="Myriad Pro" w:hAnsi="Myriad Pro"/>
                <w:bCs/>
                <w:szCs w:val="22"/>
              </w:rPr>
              <w:t>Supervision, oversight and quality assurance of the schools' construction</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gridSpan w:val="2"/>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226"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519"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UNDP/PAPP</w:t>
            </w:r>
          </w:p>
        </w:tc>
      </w:tr>
      <w:tr w:rsidR="00983007" w:rsidRPr="00983007" w:rsidTr="00CD68B9">
        <w:trPr>
          <w:trHeight w:val="76"/>
        </w:trPr>
        <w:tc>
          <w:tcPr>
            <w:tcW w:w="1048" w:type="pct"/>
            <w:vMerge w:val="restart"/>
            <w:shd w:val="clear" w:color="auto" w:fill="auto"/>
          </w:tcPr>
          <w:p w:rsidR="00B11AC3" w:rsidRPr="00983007" w:rsidRDefault="00B11AC3" w:rsidP="00636B72">
            <w:pPr>
              <w:spacing w:after="0" w:line="276" w:lineRule="auto"/>
              <w:rPr>
                <w:rFonts w:ascii="Myriad Pro" w:hAnsi="Myriad Pro"/>
                <w:b/>
                <w:bCs/>
                <w:szCs w:val="22"/>
              </w:rPr>
            </w:pPr>
            <w:r w:rsidRPr="00983007">
              <w:rPr>
                <w:rFonts w:ascii="Myriad Pro" w:hAnsi="Myriad Pro" w:cs="Arial"/>
                <w:b/>
                <w:bCs/>
              </w:rPr>
              <w:t xml:space="preserve">Output 2: </w:t>
            </w:r>
            <w:r w:rsidRPr="00983007">
              <w:rPr>
                <w:rFonts w:ascii="Myriad Pro" w:hAnsi="Myriad Pro" w:cs="Arial"/>
              </w:rPr>
              <w:t>Building Back Better and disaster risk reduction principles mainstreamed in construction process promoting preservation of environment and enhancement of accessibility to essential services</w:t>
            </w:r>
          </w:p>
        </w:tc>
        <w:tc>
          <w:tcPr>
            <w:tcW w:w="1579" w:type="pct"/>
            <w:tcBorders>
              <w:top w:val="single" w:sz="4" w:space="0" w:color="auto"/>
              <w:bottom w:val="single" w:sz="4" w:space="0" w:color="auto"/>
            </w:tcBorders>
          </w:tcPr>
          <w:p w:rsidR="00B11AC3" w:rsidRPr="00983007" w:rsidRDefault="00B11AC3" w:rsidP="00636B72">
            <w:pPr>
              <w:spacing w:after="200" w:line="276" w:lineRule="auto"/>
              <w:contextualSpacing/>
              <w:rPr>
                <w:rFonts w:ascii="Myriad Pro" w:hAnsi="Myriad Pro"/>
                <w:bCs/>
              </w:rPr>
            </w:pPr>
            <w:r w:rsidRPr="00983007">
              <w:rPr>
                <w:rFonts w:ascii="Myriad Pro" w:hAnsi="Myriad Pro"/>
                <w:bCs/>
              </w:rPr>
              <w:t xml:space="preserve">Supplying and installing photovoltaic (PV) systems and applying energy efficiency in the 14 targeted schools. </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gridSpan w:val="2"/>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226"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519"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UNDP/PAPP</w:t>
            </w:r>
          </w:p>
        </w:tc>
      </w:tr>
      <w:tr w:rsidR="00983007" w:rsidRPr="00983007" w:rsidTr="00CD68B9">
        <w:trPr>
          <w:trHeight w:val="76"/>
        </w:trPr>
        <w:tc>
          <w:tcPr>
            <w:tcW w:w="1048" w:type="pct"/>
            <w:vMerge/>
            <w:shd w:val="clear" w:color="auto" w:fill="auto"/>
          </w:tcPr>
          <w:p w:rsidR="00B11AC3" w:rsidRPr="00983007" w:rsidRDefault="00B11AC3" w:rsidP="00636B72">
            <w:pPr>
              <w:spacing w:after="0" w:line="276" w:lineRule="auto"/>
              <w:rPr>
                <w:rFonts w:ascii="Myriad Pro" w:hAnsi="Myriad Pro"/>
                <w:b/>
                <w:bCs/>
                <w:szCs w:val="22"/>
              </w:rPr>
            </w:pPr>
          </w:p>
        </w:tc>
        <w:tc>
          <w:tcPr>
            <w:tcW w:w="1579" w:type="pct"/>
            <w:tcBorders>
              <w:top w:val="single" w:sz="4" w:space="0" w:color="auto"/>
              <w:bottom w:val="single" w:sz="4" w:space="0" w:color="auto"/>
            </w:tcBorders>
          </w:tcPr>
          <w:p w:rsidR="00B11AC3" w:rsidRPr="00983007" w:rsidRDefault="00B11AC3" w:rsidP="00636B72">
            <w:pPr>
              <w:spacing w:after="200" w:line="276" w:lineRule="auto"/>
              <w:contextualSpacing/>
              <w:rPr>
                <w:rFonts w:ascii="Myriad Pro" w:hAnsi="Myriad Pro"/>
                <w:bCs/>
              </w:rPr>
            </w:pPr>
            <w:r w:rsidRPr="00983007">
              <w:rPr>
                <w:rFonts w:ascii="Myriad Pro" w:hAnsi="Myriad Pro"/>
                <w:bCs/>
              </w:rPr>
              <w:t>Providing desalination plants to the water supply network in the newly constructed schools to assure access to good quality of drinking water.</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gridSpan w:val="2"/>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226"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519"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UNDP/PAPP</w:t>
            </w:r>
          </w:p>
        </w:tc>
      </w:tr>
      <w:tr w:rsidR="00983007" w:rsidRPr="00983007" w:rsidTr="00CD68B9">
        <w:trPr>
          <w:trHeight w:val="76"/>
        </w:trPr>
        <w:tc>
          <w:tcPr>
            <w:tcW w:w="1048" w:type="pct"/>
            <w:vMerge/>
            <w:shd w:val="clear" w:color="auto" w:fill="auto"/>
          </w:tcPr>
          <w:p w:rsidR="00B11AC3" w:rsidRPr="00983007" w:rsidRDefault="00B11AC3" w:rsidP="00636B72">
            <w:pPr>
              <w:spacing w:after="0" w:line="276" w:lineRule="auto"/>
              <w:rPr>
                <w:rFonts w:ascii="Myriad Pro" w:hAnsi="Myriad Pro"/>
                <w:b/>
                <w:bCs/>
                <w:szCs w:val="22"/>
              </w:rPr>
            </w:pPr>
          </w:p>
        </w:tc>
        <w:tc>
          <w:tcPr>
            <w:tcW w:w="1579" w:type="pct"/>
            <w:tcBorders>
              <w:top w:val="single" w:sz="4" w:space="0" w:color="auto"/>
              <w:bottom w:val="single" w:sz="4" w:space="0" w:color="auto"/>
            </w:tcBorders>
          </w:tcPr>
          <w:p w:rsidR="00B11AC3" w:rsidRPr="00983007" w:rsidRDefault="00B11AC3" w:rsidP="00636B72">
            <w:pPr>
              <w:spacing w:after="200" w:line="276" w:lineRule="auto"/>
              <w:contextualSpacing/>
              <w:rPr>
                <w:rFonts w:ascii="Myriad Pro" w:hAnsi="Myriad Pro"/>
                <w:bCs/>
              </w:rPr>
            </w:pPr>
            <w:r w:rsidRPr="00983007">
              <w:rPr>
                <w:rFonts w:ascii="Myriad Pro" w:hAnsi="Myriad Pro"/>
                <w:bCs/>
              </w:rPr>
              <w:t>Providing adequate Water &amp; Sanitation and Hygiene (WASH) facilities in the 14 targeted schools through rehabilitation and construction of new ones if needed.</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gridSpan w:val="2"/>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226"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519"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UNDP/PAPP</w:t>
            </w:r>
          </w:p>
        </w:tc>
      </w:tr>
      <w:tr w:rsidR="00983007" w:rsidRPr="00983007" w:rsidTr="00CD68B9">
        <w:trPr>
          <w:trHeight w:val="76"/>
        </w:trPr>
        <w:tc>
          <w:tcPr>
            <w:tcW w:w="1048" w:type="pct"/>
            <w:vMerge/>
            <w:shd w:val="clear" w:color="auto" w:fill="auto"/>
          </w:tcPr>
          <w:p w:rsidR="00B11AC3" w:rsidRPr="00983007" w:rsidRDefault="00B11AC3" w:rsidP="00636B72">
            <w:pPr>
              <w:spacing w:after="0" w:line="276" w:lineRule="auto"/>
              <w:rPr>
                <w:rFonts w:ascii="Myriad Pro" w:hAnsi="Myriad Pro"/>
                <w:b/>
                <w:bCs/>
                <w:szCs w:val="22"/>
              </w:rPr>
            </w:pPr>
          </w:p>
        </w:tc>
        <w:tc>
          <w:tcPr>
            <w:tcW w:w="1579" w:type="pct"/>
            <w:tcBorders>
              <w:top w:val="single" w:sz="4" w:space="0" w:color="auto"/>
              <w:bottom w:val="single" w:sz="4" w:space="0" w:color="auto"/>
            </w:tcBorders>
          </w:tcPr>
          <w:p w:rsidR="00B11AC3" w:rsidRPr="00983007" w:rsidRDefault="00B11AC3" w:rsidP="00636B72">
            <w:pPr>
              <w:spacing w:after="200" w:line="276" w:lineRule="auto"/>
              <w:contextualSpacing/>
              <w:rPr>
                <w:rFonts w:ascii="Myriad Pro" w:hAnsi="Myriad Pro" w:cs="Arial"/>
              </w:rPr>
            </w:pPr>
            <w:r w:rsidRPr="00983007">
              <w:rPr>
                <w:rFonts w:ascii="Myriad Pro" w:hAnsi="Myriad Pro"/>
                <w:bCs/>
              </w:rPr>
              <w:t xml:space="preserve">Adaptation of targeted schools with accessibility elements including </w:t>
            </w:r>
            <w:r w:rsidRPr="00983007">
              <w:rPr>
                <w:rFonts w:ascii="Myriad Pro" w:hAnsi="Myriad Pro" w:cs="MyriadPro-Regular"/>
              </w:rPr>
              <w:t>ramps and/or elevators</w:t>
            </w:r>
            <w:r w:rsidRPr="00983007">
              <w:rPr>
                <w:rFonts w:ascii="Myriad Pro" w:hAnsi="Myriad Pro"/>
                <w:bCs/>
              </w:rPr>
              <w:t xml:space="preserve"> to facilitate inclusion of persons with disabilities (PwDs) in the public schools. </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gridSpan w:val="2"/>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226"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519"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UNDP/PAPP</w:t>
            </w:r>
          </w:p>
        </w:tc>
      </w:tr>
      <w:tr w:rsidR="00983007" w:rsidRPr="00983007" w:rsidTr="00CD68B9">
        <w:trPr>
          <w:trHeight w:val="76"/>
        </w:trPr>
        <w:tc>
          <w:tcPr>
            <w:tcW w:w="1048" w:type="pct"/>
            <w:vMerge w:val="restart"/>
            <w:shd w:val="clear" w:color="auto" w:fill="auto"/>
          </w:tcPr>
          <w:p w:rsidR="00B11AC3" w:rsidRPr="00983007" w:rsidRDefault="00B11AC3" w:rsidP="00636B72">
            <w:pPr>
              <w:spacing w:after="0" w:line="276" w:lineRule="auto"/>
              <w:rPr>
                <w:rFonts w:ascii="Myriad Pro" w:hAnsi="Myriad Pro"/>
                <w:b/>
                <w:bCs/>
                <w:szCs w:val="22"/>
              </w:rPr>
            </w:pPr>
            <w:r w:rsidRPr="00983007">
              <w:rPr>
                <w:rFonts w:ascii="Myriad Pro" w:hAnsi="Myriad Pro" w:cs="Arial"/>
                <w:b/>
                <w:bCs/>
              </w:rPr>
              <w:t xml:space="preserve">Output 3: </w:t>
            </w:r>
            <w:r w:rsidRPr="00983007">
              <w:rPr>
                <w:rFonts w:ascii="Myriad Pro" w:hAnsi="Myriad Pro" w:cs="Arial"/>
              </w:rPr>
              <w:t>Increased access to pre-school education for marginalized children through integration of grade-zero in five public schools</w:t>
            </w:r>
          </w:p>
        </w:tc>
        <w:tc>
          <w:tcPr>
            <w:tcW w:w="1579" w:type="pct"/>
            <w:tcBorders>
              <w:top w:val="single" w:sz="4" w:space="0" w:color="auto"/>
              <w:bottom w:val="single" w:sz="4" w:space="0" w:color="auto"/>
            </w:tcBorders>
          </w:tcPr>
          <w:p w:rsidR="00B11AC3" w:rsidRPr="00983007" w:rsidRDefault="00B11AC3" w:rsidP="00636B72">
            <w:pPr>
              <w:spacing w:after="200" w:line="276" w:lineRule="auto"/>
              <w:contextualSpacing/>
              <w:rPr>
                <w:rFonts w:ascii="Myriad Pro" w:hAnsi="Myriad Pro"/>
                <w:bCs/>
              </w:rPr>
            </w:pPr>
            <w:r w:rsidRPr="00983007">
              <w:rPr>
                <w:rFonts w:ascii="Myriad Pro" w:hAnsi="Myriad Pro"/>
                <w:bCs/>
              </w:rPr>
              <w:t xml:space="preserve">Reconnaissance for the needs of the preschoolers in the targeted marginalized communities through survey including field survey of target schools and identifying feasibility of different elements to be adopted in the design. </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gridSpan w:val="2"/>
            <w:tcBorders>
              <w:top w:val="single" w:sz="4" w:space="0" w:color="auto"/>
              <w:bottom w:val="single" w:sz="4" w:space="0" w:color="auto"/>
            </w:tcBorders>
          </w:tcPr>
          <w:p w:rsidR="00B11AC3" w:rsidRPr="00983007" w:rsidRDefault="00B11AC3" w:rsidP="00636B72">
            <w:pPr>
              <w:spacing w:after="0" w:line="276" w:lineRule="auto"/>
              <w:jc w:val="center"/>
              <w:rPr>
                <w:rFonts w:ascii="Myriad Pro" w:hAnsi="Myriad Pro"/>
                <w:szCs w:val="22"/>
              </w:rPr>
            </w:pPr>
          </w:p>
        </w:tc>
        <w:tc>
          <w:tcPr>
            <w:tcW w:w="226" w:type="pct"/>
            <w:tcBorders>
              <w:top w:val="single" w:sz="4" w:space="0" w:color="auto"/>
              <w:bottom w:val="single" w:sz="4" w:space="0" w:color="auto"/>
            </w:tcBorders>
          </w:tcPr>
          <w:p w:rsidR="00B11AC3" w:rsidRPr="00983007" w:rsidRDefault="00B11AC3" w:rsidP="00636B72">
            <w:pPr>
              <w:spacing w:after="0" w:line="276" w:lineRule="auto"/>
              <w:jc w:val="center"/>
              <w:rPr>
                <w:rFonts w:ascii="Myriad Pro" w:hAnsi="Myriad Pro"/>
                <w:szCs w:val="22"/>
              </w:rPr>
            </w:pPr>
          </w:p>
        </w:tc>
        <w:tc>
          <w:tcPr>
            <w:tcW w:w="519"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UNDP/PAPP</w:t>
            </w:r>
          </w:p>
        </w:tc>
      </w:tr>
      <w:tr w:rsidR="00983007" w:rsidRPr="00983007" w:rsidTr="00CD68B9">
        <w:trPr>
          <w:trHeight w:val="76"/>
        </w:trPr>
        <w:tc>
          <w:tcPr>
            <w:tcW w:w="1048" w:type="pct"/>
            <w:vMerge/>
            <w:shd w:val="clear" w:color="auto" w:fill="auto"/>
          </w:tcPr>
          <w:p w:rsidR="00B11AC3" w:rsidRPr="00983007" w:rsidRDefault="00B11AC3" w:rsidP="00636B72">
            <w:pPr>
              <w:spacing w:after="0" w:line="276" w:lineRule="auto"/>
              <w:rPr>
                <w:rFonts w:ascii="Myriad Pro" w:hAnsi="Myriad Pro"/>
                <w:b/>
                <w:bCs/>
                <w:szCs w:val="22"/>
              </w:rPr>
            </w:pPr>
          </w:p>
        </w:tc>
        <w:tc>
          <w:tcPr>
            <w:tcW w:w="1579" w:type="pct"/>
            <w:tcBorders>
              <w:top w:val="single" w:sz="4" w:space="0" w:color="auto"/>
              <w:bottom w:val="single" w:sz="4" w:space="0" w:color="auto"/>
            </w:tcBorders>
          </w:tcPr>
          <w:p w:rsidR="00B11AC3" w:rsidRPr="00983007" w:rsidRDefault="00B11AC3" w:rsidP="00636B72">
            <w:pPr>
              <w:spacing w:after="200" w:line="276" w:lineRule="auto"/>
              <w:contextualSpacing/>
              <w:rPr>
                <w:rFonts w:ascii="Myriad Pro" w:hAnsi="Myriad Pro"/>
                <w:bCs/>
              </w:rPr>
            </w:pPr>
            <w:r w:rsidRPr="00983007">
              <w:rPr>
                <w:rFonts w:ascii="Myriad Pro" w:hAnsi="Myriad Pro"/>
                <w:bCs/>
              </w:rPr>
              <w:t>Designing of KGs and developing tender documents, mainstreaming child-friendly principles in the construction of the KGs including landscaping, outdoor games, gardens and sanitation units.</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gridSpan w:val="2"/>
            <w:tcBorders>
              <w:top w:val="single" w:sz="4" w:space="0" w:color="auto"/>
              <w:bottom w:val="single" w:sz="4" w:space="0" w:color="auto"/>
            </w:tcBorders>
          </w:tcPr>
          <w:p w:rsidR="00B11AC3" w:rsidRPr="00983007" w:rsidRDefault="00B11AC3" w:rsidP="00636B72">
            <w:pPr>
              <w:spacing w:after="0" w:line="276" w:lineRule="auto"/>
              <w:jc w:val="center"/>
              <w:rPr>
                <w:rFonts w:ascii="Myriad Pro" w:hAnsi="Myriad Pro"/>
                <w:szCs w:val="22"/>
              </w:rPr>
            </w:pPr>
          </w:p>
        </w:tc>
        <w:tc>
          <w:tcPr>
            <w:tcW w:w="226" w:type="pct"/>
            <w:tcBorders>
              <w:top w:val="single" w:sz="4" w:space="0" w:color="auto"/>
              <w:bottom w:val="single" w:sz="4" w:space="0" w:color="auto"/>
            </w:tcBorders>
          </w:tcPr>
          <w:p w:rsidR="00B11AC3" w:rsidRPr="00983007" w:rsidRDefault="00B11AC3" w:rsidP="00636B72">
            <w:pPr>
              <w:spacing w:after="0" w:line="276" w:lineRule="auto"/>
              <w:jc w:val="center"/>
              <w:rPr>
                <w:rFonts w:ascii="Myriad Pro" w:hAnsi="Myriad Pro"/>
                <w:szCs w:val="22"/>
              </w:rPr>
            </w:pPr>
          </w:p>
        </w:tc>
        <w:tc>
          <w:tcPr>
            <w:tcW w:w="519"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UNDP/PAPP</w:t>
            </w:r>
          </w:p>
        </w:tc>
      </w:tr>
      <w:tr w:rsidR="00983007" w:rsidRPr="00983007" w:rsidTr="00CD68B9">
        <w:trPr>
          <w:trHeight w:val="76"/>
        </w:trPr>
        <w:tc>
          <w:tcPr>
            <w:tcW w:w="1048" w:type="pct"/>
            <w:vMerge/>
            <w:shd w:val="clear" w:color="auto" w:fill="auto"/>
          </w:tcPr>
          <w:p w:rsidR="00B11AC3" w:rsidRPr="00983007" w:rsidRDefault="00B11AC3" w:rsidP="00636B72">
            <w:pPr>
              <w:spacing w:after="0" w:line="276" w:lineRule="auto"/>
              <w:rPr>
                <w:rFonts w:ascii="Myriad Pro" w:hAnsi="Myriad Pro"/>
                <w:b/>
                <w:bCs/>
                <w:szCs w:val="22"/>
              </w:rPr>
            </w:pPr>
          </w:p>
        </w:tc>
        <w:tc>
          <w:tcPr>
            <w:tcW w:w="1579" w:type="pct"/>
            <w:tcBorders>
              <w:top w:val="single" w:sz="4" w:space="0" w:color="auto"/>
              <w:bottom w:val="single" w:sz="4" w:space="0" w:color="auto"/>
            </w:tcBorders>
          </w:tcPr>
          <w:p w:rsidR="00B11AC3" w:rsidRPr="00983007" w:rsidRDefault="00B11AC3" w:rsidP="00636B72">
            <w:pPr>
              <w:spacing w:after="200" w:line="276" w:lineRule="auto"/>
              <w:contextualSpacing/>
              <w:rPr>
                <w:rFonts w:ascii="Myriad Pro" w:hAnsi="Myriad Pro"/>
                <w:bCs/>
              </w:rPr>
            </w:pPr>
            <w:r w:rsidRPr="00983007">
              <w:rPr>
                <w:rFonts w:ascii="Myriad Pro" w:hAnsi="Myriad Pro"/>
                <w:bCs/>
              </w:rPr>
              <w:t xml:space="preserve">Construction and furnishing 5 KGs comprising 25 classrooms within 5 targeted schools. </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gridSpan w:val="2"/>
            <w:tcBorders>
              <w:top w:val="single" w:sz="4" w:space="0" w:color="auto"/>
              <w:bottom w:val="single" w:sz="4" w:space="0" w:color="auto"/>
            </w:tcBorders>
          </w:tcPr>
          <w:p w:rsidR="00B11AC3" w:rsidRPr="00983007" w:rsidRDefault="00B11AC3" w:rsidP="00636B72">
            <w:pPr>
              <w:spacing w:after="0" w:line="276" w:lineRule="auto"/>
              <w:jc w:val="center"/>
              <w:rPr>
                <w:rFonts w:ascii="Myriad Pro" w:hAnsi="Myriad Pro"/>
                <w:szCs w:val="22"/>
              </w:rPr>
            </w:pPr>
          </w:p>
        </w:tc>
        <w:tc>
          <w:tcPr>
            <w:tcW w:w="226" w:type="pct"/>
            <w:tcBorders>
              <w:top w:val="single" w:sz="4" w:space="0" w:color="auto"/>
              <w:bottom w:val="single" w:sz="4" w:space="0" w:color="auto"/>
            </w:tcBorders>
          </w:tcPr>
          <w:p w:rsidR="00B11AC3" w:rsidRPr="00983007" w:rsidRDefault="00B11AC3" w:rsidP="00636B72">
            <w:pPr>
              <w:spacing w:after="0" w:line="276" w:lineRule="auto"/>
              <w:jc w:val="center"/>
              <w:rPr>
                <w:rFonts w:ascii="Myriad Pro" w:hAnsi="Myriad Pro"/>
                <w:szCs w:val="22"/>
              </w:rPr>
            </w:pPr>
          </w:p>
        </w:tc>
        <w:tc>
          <w:tcPr>
            <w:tcW w:w="519"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UNDP/PAPP</w:t>
            </w:r>
          </w:p>
        </w:tc>
      </w:tr>
      <w:tr w:rsidR="00983007" w:rsidRPr="00983007" w:rsidTr="00CD68B9">
        <w:trPr>
          <w:trHeight w:val="76"/>
        </w:trPr>
        <w:tc>
          <w:tcPr>
            <w:tcW w:w="1048" w:type="pct"/>
            <w:vMerge/>
            <w:shd w:val="clear" w:color="auto" w:fill="auto"/>
          </w:tcPr>
          <w:p w:rsidR="00B11AC3" w:rsidRPr="00983007" w:rsidRDefault="00B11AC3" w:rsidP="00636B72">
            <w:pPr>
              <w:spacing w:after="0" w:line="276" w:lineRule="auto"/>
              <w:rPr>
                <w:rFonts w:ascii="Myriad Pro" w:hAnsi="Myriad Pro"/>
                <w:b/>
                <w:bCs/>
                <w:szCs w:val="22"/>
              </w:rPr>
            </w:pPr>
          </w:p>
        </w:tc>
        <w:tc>
          <w:tcPr>
            <w:tcW w:w="1579" w:type="pct"/>
            <w:tcBorders>
              <w:top w:val="single" w:sz="4" w:space="0" w:color="auto"/>
              <w:bottom w:val="single" w:sz="4" w:space="0" w:color="auto"/>
            </w:tcBorders>
          </w:tcPr>
          <w:p w:rsidR="00B11AC3" w:rsidRPr="00983007" w:rsidRDefault="00B11AC3" w:rsidP="00636B72">
            <w:pPr>
              <w:spacing w:after="200" w:line="276" w:lineRule="auto"/>
              <w:contextualSpacing/>
              <w:rPr>
                <w:rFonts w:ascii="Myriad Pro" w:hAnsi="Myriad Pro"/>
                <w:bCs/>
              </w:rPr>
            </w:pPr>
            <w:r w:rsidRPr="00983007">
              <w:rPr>
                <w:rFonts w:ascii="Myriad Pro" w:hAnsi="Myriad Pro"/>
                <w:bCs/>
              </w:rPr>
              <w:t xml:space="preserve">Implementing a training programme to pre-school teachers on innovative teaching, psychosocial support and children’s learning difficulties and special needs. </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gridSpan w:val="2"/>
            <w:tcBorders>
              <w:top w:val="single" w:sz="4" w:space="0" w:color="auto"/>
              <w:bottom w:val="single" w:sz="4" w:space="0" w:color="auto"/>
            </w:tcBorders>
          </w:tcPr>
          <w:p w:rsidR="00B11AC3" w:rsidRPr="00983007" w:rsidRDefault="00B11AC3" w:rsidP="00636B72">
            <w:pPr>
              <w:spacing w:after="0" w:line="276" w:lineRule="auto"/>
              <w:jc w:val="center"/>
              <w:rPr>
                <w:rFonts w:ascii="Myriad Pro" w:hAnsi="Myriad Pro"/>
                <w:szCs w:val="22"/>
              </w:rPr>
            </w:pPr>
          </w:p>
        </w:tc>
        <w:tc>
          <w:tcPr>
            <w:tcW w:w="226" w:type="pct"/>
            <w:tcBorders>
              <w:top w:val="single" w:sz="4" w:space="0" w:color="auto"/>
              <w:bottom w:val="single" w:sz="4" w:space="0" w:color="auto"/>
            </w:tcBorders>
          </w:tcPr>
          <w:p w:rsidR="00B11AC3" w:rsidRPr="00983007" w:rsidRDefault="00B11AC3" w:rsidP="00636B72">
            <w:pPr>
              <w:spacing w:after="0" w:line="276" w:lineRule="auto"/>
              <w:jc w:val="center"/>
              <w:rPr>
                <w:rFonts w:ascii="Myriad Pro" w:hAnsi="Myriad Pro"/>
                <w:szCs w:val="22"/>
              </w:rPr>
            </w:pPr>
          </w:p>
        </w:tc>
        <w:tc>
          <w:tcPr>
            <w:tcW w:w="519"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UNDP/PAPP</w:t>
            </w:r>
          </w:p>
        </w:tc>
      </w:tr>
      <w:tr w:rsidR="00983007" w:rsidRPr="00983007" w:rsidTr="00CD68B9">
        <w:trPr>
          <w:trHeight w:val="76"/>
        </w:trPr>
        <w:tc>
          <w:tcPr>
            <w:tcW w:w="1048" w:type="pct"/>
            <w:vMerge w:val="restart"/>
            <w:shd w:val="clear" w:color="auto" w:fill="auto"/>
          </w:tcPr>
          <w:p w:rsidR="00B11AC3" w:rsidRPr="00983007" w:rsidRDefault="00B11AC3" w:rsidP="00636B72">
            <w:pPr>
              <w:spacing w:after="0" w:line="276" w:lineRule="auto"/>
              <w:rPr>
                <w:rFonts w:ascii="Myriad Pro" w:hAnsi="Myriad Pro"/>
                <w:b/>
                <w:bCs/>
                <w:szCs w:val="22"/>
              </w:rPr>
            </w:pPr>
            <w:r w:rsidRPr="00983007">
              <w:rPr>
                <w:rFonts w:ascii="Myriad Pro" w:hAnsi="Myriad Pro" w:cs="Arial"/>
                <w:b/>
                <w:bCs/>
              </w:rPr>
              <w:t>Output</w:t>
            </w:r>
            <w:r w:rsidRPr="00983007">
              <w:rPr>
                <w:rFonts w:ascii="Myriad Pro" w:eastAsia="Calibri" w:hAnsi="Myriad Pro" w:cs="Arial"/>
                <w:b/>
                <w:bCs/>
              </w:rPr>
              <w:t xml:space="preserve"> 4: </w:t>
            </w:r>
            <w:r w:rsidRPr="00983007">
              <w:rPr>
                <w:rFonts w:ascii="Myriad Pro" w:eastAsia="Calibri" w:hAnsi="Myriad Pro" w:cs="Arial"/>
              </w:rPr>
              <w:t xml:space="preserve">Children affected by armed conflict provided with skills and support that </w:t>
            </w:r>
            <w:r w:rsidRPr="00983007">
              <w:rPr>
                <w:rFonts w:ascii="Myriad Pro" w:eastAsia="PT Sans" w:hAnsi="Myriad Pro" w:cs="PT Sans"/>
              </w:rPr>
              <w:t>enhance</w:t>
            </w:r>
            <w:r w:rsidRPr="00983007">
              <w:rPr>
                <w:rFonts w:ascii="Myriad Pro" w:eastAsia="Calibri" w:hAnsi="Myriad Pro" w:cs="Arial"/>
              </w:rPr>
              <w:t xml:space="preserve"> their resilience and protect their psychosocial wellbeing through strengthened school-based counselling services, reduced violence at schools and reinforced peaceful environment</w:t>
            </w:r>
          </w:p>
        </w:tc>
        <w:tc>
          <w:tcPr>
            <w:tcW w:w="1579" w:type="pct"/>
            <w:tcBorders>
              <w:top w:val="single" w:sz="4" w:space="0" w:color="auto"/>
              <w:bottom w:val="single" w:sz="4" w:space="0" w:color="auto"/>
            </w:tcBorders>
          </w:tcPr>
          <w:p w:rsidR="00B11AC3" w:rsidRPr="00983007" w:rsidRDefault="00B11AC3" w:rsidP="00636B72">
            <w:pPr>
              <w:spacing w:line="276" w:lineRule="auto"/>
              <w:contextualSpacing/>
              <w:rPr>
                <w:rFonts w:ascii="Myriad Pro" w:hAnsi="Myriad Pro"/>
                <w:b/>
                <w:bCs/>
              </w:rPr>
            </w:pPr>
            <w:r w:rsidRPr="00983007">
              <w:rPr>
                <w:rFonts w:ascii="Myriad Pro" w:hAnsi="Myriad Pro" w:cs="Tahoma"/>
              </w:rPr>
              <w:t>Selection of implementing partners and e</w:t>
            </w:r>
            <w:r w:rsidRPr="00983007">
              <w:rPr>
                <w:rFonts w:ascii="Myriad Pro" w:eastAsia="PT Sans" w:hAnsi="Myriad Pro" w:cs="PT Sans"/>
              </w:rPr>
              <w:t>quipping 14 Counselling Units at the targeted schools with the necessary mental health kits and play-therapy toys.</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gridSpan w:val="2"/>
            <w:tcBorders>
              <w:top w:val="single" w:sz="4" w:space="0" w:color="auto"/>
              <w:bottom w:val="single" w:sz="4" w:space="0" w:color="auto"/>
            </w:tcBorders>
          </w:tcPr>
          <w:p w:rsidR="00B11AC3" w:rsidRPr="00983007" w:rsidRDefault="00B11AC3" w:rsidP="00636B72">
            <w:pPr>
              <w:spacing w:after="0" w:line="276" w:lineRule="auto"/>
              <w:jc w:val="center"/>
              <w:rPr>
                <w:rFonts w:ascii="Myriad Pro" w:hAnsi="Myriad Pro"/>
                <w:szCs w:val="22"/>
              </w:rPr>
            </w:pPr>
          </w:p>
        </w:tc>
        <w:tc>
          <w:tcPr>
            <w:tcW w:w="226" w:type="pct"/>
            <w:tcBorders>
              <w:top w:val="single" w:sz="4" w:space="0" w:color="auto"/>
              <w:bottom w:val="single" w:sz="4" w:space="0" w:color="auto"/>
            </w:tcBorders>
          </w:tcPr>
          <w:p w:rsidR="00B11AC3" w:rsidRPr="00983007" w:rsidRDefault="00B11AC3" w:rsidP="00636B72">
            <w:pPr>
              <w:spacing w:after="0" w:line="276" w:lineRule="auto"/>
              <w:jc w:val="center"/>
              <w:rPr>
                <w:rFonts w:ascii="Myriad Pro" w:hAnsi="Myriad Pro"/>
                <w:szCs w:val="22"/>
              </w:rPr>
            </w:pPr>
          </w:p>
        </w:tc>
        <w:tc>
          <w:tcPr>
            <w:tcW w:w="519"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UNDP/PAPP</w:t>
            </w:r>
          </w:p>
        </w:tc>
      </w:tr>
      <w:tr w:rsidR="00983007" w:rsidRPr="00983007" w:rsidTr="00CD68B9">
        <w:trPr>
          <w:trHeight w:val="76"/>
        </w:trPr>
        <w:tc>
          <w:tcPr>
            <w:tcW w:w="1048" w:type="pct"/>
            <w:vMerge/>
            <w:shd w:val="clear" w:color="auto" w:fill="auto"/>
          </w:tcPr>
          <w:p w:rsidR="00B11AC3" w:rsidRPr="00983007" w:rsidRDefault="00B11AC3" w:rsidP="00636B72">
            <w:pPr>
              <w:spacing w:after="0" w:line="276" w:lineRule="auto"/>
              <w:rPr>
                <w:rFonts w:ascii="Myriad Pro" w:hAnsi="Myriad Pro"/>
                <w:b/>
                <w:bCs/>
                <w:szCs w:val="22"/>
              </w:rPr>
            </w:pPr>
          </w:p>
        </w:tc>
        <w:tc>
          <w:tcPr>
            <w:tcW w:w="1579" w:type="pct"/>
            <w:tcBorders>
              <w:top w:val="single" w:sz="4" w:space="0" w:color="auto"/>
              <w:bottom w:val="single" w:sz="4" w:space="0" w:color="auto"/>
            </w:tcBorders>
          </w:tcPr>
          <w:p w:rsidR="00B11AC3" w:rsidRPr="00983007" w:rsidRDefault="00B11AC3" w:rsidP="00636B72">
            <w:pPr>
              <w:spacing w:line="276" w:lineRule="auto"/>
              <w:contextualSpacing/>
              <w:rPr>
                <w:rFonts w:ascii="Myriad Pro" w:hAnsi="Myriad Pro"/>
                <w:b/>
                <w:bCs/>
              </w:rPr>
            </w:pPr>
            <w:r w:rsidRPr="00983007">
              <w:rPr>
                <w:rFonts w:ascii="Myriad Pro" w:eastAsia="PT Sans" w:hAnsi="Myriad Pro" w:cs="PT Sans"/>
              </w:rPr>
              <w:t xml:space="preserve">Providing training courses for school counsellors and teachers on common mental health problems among school students. </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gridSpan w:val="2"/>
            <w:tcBorders>
              <w:top w:val="single" w:sz="4" w:space="0" w:color="auto"/>
              <w:bottom w:val="single" w:sz="4" w:space="0" w:color="auto"/>
            </w:tcBorders>
          </w:tcPr>
          <w:p w:rsidR="00B11AC3" w:rsidRPr="00983007" w:rsidRDefault="00B11AC3" w:rsidP="00636B72">
            <w:pPr>
              <w:spacing w:after="0" w:line="276" w:lineRule="auto"/>
              <w:jc w:val="center"/>
              <w:rPr>
                <w:rFonts w:ascii="Myriad Pro" w:hAnsi="Myriad Pro"/>
                <w:szCs w:val="22"/>
              </w:rPr>
            </w:pPr>
          </w:p>
        </w:tc>
        <w:tc>
          <w:tcPr>
            <w:tcW w:w="226" w:type="pct"/>
            <w:tcBorders>
              <w:top w:val="single" w:sz="4" w:space="0" w:color="auto"/>
              <w:bottom w:val="single" w:sz="4" w:space="0" w:color="auto"/>
            </w:tcBorders>
          </w:tcPr>
          <w:p w:rsidR="00B11AC3" w:rsidRPr="00983007" w:rsidRDefault="00B11AC3" w:rsidP="00636B72">
            <w:pPr>
              <w:spacing w:after="0" w:line="276" w:lineRule="auto"/>
              <w:jc w:val="center"/>
              <w:rPr>
                <w:rFonts w:ascii="Myriad Pro" w:hAnsi="Myriad Pro"/>
                <w:szCs w:val="22"/>
              </w:rPr>
            </w:pPr>
          </w:p>
        </w:tc>
        <w:tc>
          <w:tcPr>
            <w:tcW w:w="519"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UNDP/PAPP</w:t>
            </w:r>
          </w:p>
        </w:tc>
      </w:tr>
      <w:tr w:rsidR="00983007" w:rsidRPr="00983007" w:rsidTr="00CD68B9">
        <w:trPr>
          <w:trHeight w:val="76"/>
        </w:trPr>
        <w:tc>
          <w:tcPr>
            <w:tcW w:w="1048" w:type="pct"/>
            <w:vMerge/>
            <w:shd w:val="clear" w:color="auto" w:fill="auto"/>
          </w:tcPr>
          <w:p w:rsidR="00B11AC3" w:rsidRPr="00983007" w:rsidRDefault="00B11AC3" w:rsidP="00636B72">
            <w:pPr>
              <w:spacing w:after="0" w:line="276" w:lineRule="auto"/>
              <w:rPr>
                <w:rFonts w:ascii="Myriad Pro" w:hAnsi="Myriad Pro"/>
                <w:b/>
                <w:bCs/>
                <w:szCs w:val="22"/>
              </w:rPr>
            </w:pPr>
          </w:p>
        </w:tc>
        <w:tc>
          <w:tcPr>
            <w:tcW w:w="1579" w:type="pct"/>
            <w:tcBorders>
              <w:top w:val="single" w:sz="4" w:space="0" w:color="auto"/>
              <w:bottom w:val="single" w:sz="4" w:space="0" w:color="auto"/>
            </w:tcBorders>
          </w:tcPr>
          <w:p w:rsidR="00B11AC3" w:rsidRPr="00983007" w:rsidRDefault="00B11AC3" w:rsidP="00636B72">
            <w:pPr>
              <w:spacing w:line="276" w:lineRule="auto"/>
              <w:contextualSpacing/>
              <w:rPr>
                <w:rFonts w:ascii="Myriad Pro" w:hAnsi="Myriad Pro"/>
                <w:b/>
                <w:bCs/>
              </w:rPr>
            </w:pPr>
            <w:r w:rsidRPr="00983007">
              <w:rPr>
                <w:rFonts w:ascii="Myriad Pro" w:eastAsia="PT Sans" w:hAnsi="Myriad Pro" w:cs="PT Sans"/>
              </w:rPr>
              <w:t>Systematic school-based in-service coaching and supervision programme of the school counsellors will be implemented by mental health professionals from a specialized institution</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gridSpan w:val="2"/>
            <w:tcBorders>
              <w:top w:val="single" w:sz="4" w:space="0" w:color="auto"/>
              <w:bottom w:val="single" w:sz="4" w:space="0" w:color="auto"/>
            </w:tcBorders>
          </w:tcPr>
          <w:p w:rsidR="00B11AC3" w:rsidRPr="00983007" w:rsidRDefault="00B11AC3" w:rsidP="00636B72">
            <w:pPr>
              <w:spacing w:after="0" w:line="276" w:lineRule="auto"/>
              <w:jc w:val="center"/>
              <w:rPr>
                <w:rFonts w:ascii="Myriad Pro" w:hAnsi="Myriad Pro"/>
                <w:szCs w:val="22"/>
              </w:rPr>
            </w:pPr>
          </w:p>
        </w:tc>
        <w:tc>
          <w:tcPr>
            <w:tcW w:w="226" w:type="pct"/>
            <w:tcBorders>
              <w:top w:val="single" w:sz="4" w:space="0" w:color="auto"/>
              <w:bottom w:val="single" w:sz="4" w:space="0" w:color="auto"/>
            </w:tcBorders>
          </w:tcPr>
          <w:p w:rsidR="00B11AC3" w:rsidRPr="00983007" w:rsidRDefault="00B11AC3" w:rsidP="00636B72">
            <w:pPr>
              <w:spacing w:after="0" w:line="276" w:lineRule="auto"/>
              <w:jc w:val="center"/>
              <w:rPr>
                <w:rFonts w:ascii="Myriad Pro" w:hAnsi="Myriad Pro"/>
                <w:szCs w:val="22"/>
              </w:rPr>
            </w:pPr>
          </w:p>
        </w:tc>
        <w:tc>
          <w:tcPr>
            <w:tcW w:w="519"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UNDP/PAPP</w:t>
            </w:r>
          </w:p>
        </w:tc>
      </w:tr>
      <w:tr w:rsidR="00983007" w:rsidRPr="00983007" w:rsidTr="00CD68B9">
        <w:trPr>
          <w:trHeight w:val="76"/>
        </w:trPr>
        <w:tc>
          <w:tcPr>
            <w:tcW w:w="1048" w:type="pct"/>
            <w:vMerge/>
            <w:shd w:val="clear" w:color="auto" w:fill="auto"/>
          </w:tcPr>
          <w:p w:rsidR="00B11AC3" w:rsidRPr="00983007" w:rsidRDefault="00B11AC3" w:rsidP="00636B72">
            <w:pPr>
              <w:spacing w:after="0" w:line="276" w:lineRule="auto"/>
              <w:rPr>
                <w:rFonts w:ascii="Myriad Pro" w:hAnsi="Myriad Pro"/>
                <w:b/>
                <w:bCs/>
                <w:szCs w:val="22"/>
              </w:rPr>
            </w:pPr>
          </w:p>
        </w:tc>
        <w:tc>
          <w:tcPr>
            <w:tcW w:w="1579" w:type="pct"/>
            <w:tcBorders>
              <w:top w:val="single" w:sz="4" w:space="0" w:color="auto"/>
              <w:bottom w:val="single" w:sz="4" w:space="0" w:color="auto"/>
            </w:tcBorders>
          </w:tcPr>
          <w:p w:rsidR="00B11AC3" w:rsidRPr="00983007" w:rsidRDefault="00B11AC3" w:rsidP="00636B72">
            <w:pPr>
              <w:spacing w:line="276" w:lineRule="auto"/>
              <w:contextualSpacing/>
              <w:rPr>
                <w:rFonts w:ascii="Myriad Pro" w:hAnsi="Myriad Pro"/>
                <w:b/>
                <w:bCs/>
              </w:rPr>
            </w:pPr>
            <w:r w:rsidRPr="00983007">
              <w:rPr>
                <w:rFonts w:ascii="Myriad Pro" w:eastAsiaTheme="minorHAnsi" w:hAnsi="Myriad Pro" w:cs="MyriadPro-Regular"/>
              </w:rPr>
              <w:t xml:space="preserve">Training for selected student mediators, school counsellors and teachers on conflict resolution and leadership skills. </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gridSpan w:val="2"/>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226"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519"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UNDP/PAPP</w:t>
            </w:r>
          </w:p>
        </w:tc>
      </w:tr>
      <w:tr w:rsidR="00983007" w:rsidRPr="00983007" w:rsidTr="00CD68B9">
        <w:trPr>
          <w:trHeight w:val="76"/>
        </w:trPr>
        <w:tc>
          <w:tcPr>
            <w:tcW w:w="1048" w:type="pct"/>
            <w:vMerge/>
            <w:shd w:val="clear" w:color="auto" w:fill="auto"/>
          </w:tcPr>
          <w:p w:rsidR="00B11AC3" w:rsidRPr="00983007" w:rsidRDefault="00B11AC3" w:rsidP="00636B72">
            <w:pPr>
              <w:spacing w:after="0" w:line="276" w:lineRule="auto"/>
              <w:rPr>
                <w:rFonts w:ascii="Myriad Pro" w:hAnsi="Myriad Pro"/>
                <w:b/>
                <w:bCs/>
                <w:szCs w:val="22"/>
              </w:rPr>
            </w:pPr>
          </w:p>
        </w:tc>
        <w:tc>
          <w:tcPr>
            <w:tcW w:w="1579" w:type="pct"/>
            <w:tcBorders>
              <w:top w:val="single" w:sz="4" w:space="0" w:color="auto"/>
              <w:bottom w:val="single" w:sz="4" w:space="0" w:color="auto"/>
            </w:tcBorders>
          </w:tcPr>
          <w:p w:rsidR="00B11AC3" w:rsidRPr="00983007" w:rsidRDefault="00B11AC3" w:rsidP="00636B72">
            <w:pPr>
              <w:spacing w:line="276" w:lineRule="auto"/>
              <w:contextualSpacing/>
              <w:rPr>
                <w:rFonts w:ascii="Myriad Pro" w:hAnsi="Myriad Pro"/>
                <w:b/>
                <w:bCs/>
              </w:rPr>
            </w:pPr>
            <w:r w:rsidRPr="00983007">
              <w:rPr>
                <w:rFonts w:ascii="Myriad Pro" w:eastAsiaTheme="minorHAnsi" w:hAnsi="Myriad Pro" w:cs="MyriadPro-Regular"/>
              </w:rPr>
              <w:t>Supervising and following sessions to secure a supportive school environment</w:t>
            </w:r>
            <w:r w:rsidRPr="00983007">
              <w:rPr>
                <w:rFonts w:ascii="Myriad Pro" w:eastAsia="PT Sans" w:hAnsi="Myriad Pro" w:cs="PT Sans"/>
              </w:rPr>
              <w:t xml:space="preserve"> </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gridSpan w:val="2"/>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226"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519"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UNDP/PAPP</w:t>
            </w:r>
          </w:p>
        </w:tc>
      </w:tr>
      <w:tr w:rsidR="00983007" w:rsidRPr="00983007" w:rsidTr="00CD68B9">
        <w:trPr>
          <w:trHeight w:val="76"/>
        </w:trPr>
        <w:tc>
          <w:tcPr>
            <w:tcW w:w="1048" w:type="pct"/>
            <w:vMerge/>
            <w:shd w:val="clear" w:color="auto" w:fill="auto"/>
          </w:tcPr>
          <w:p w:rsidR="00B11AC3" w:rsidRPr="00983007" w:rsidRDefault="00B11AC3" w:rsidP="00636B72">
            <w:pPr>
              <w:spacing w:after="0" w:line="276" w:lineRule="auto"/>
              <w:rPr>
                <w:rFonts w:ascii="Myriad Pro" w:hAnsi="Myriad Pro"/>
                <w:b/>
                <w:bCs/>
                <w:szCs w:val="22"/>
              </w:rPr>
            </w:pPr>
          </w:p>
        </w:tc>
        <w:tc>
          <w:tcPr>
            <w:tcW w:w="1579" w:type="pct"/>
            <w:tcBorders>
              <w:top w:val="single" w:sz="4" w:space="0" w:color="auto"/>
              <w:bottom w:val="single" w:sz="4" w:space="0" w:color="auto"/>
            </w:tcBorders>
          </w:tcPr>
          <w:p w:rsidR="00B11AC3" w:rsidRPr="00983007" w:rsidRDefault="00B11AC3" w:rsidP="00636B72">
            <w:pPr>
              <w:spacing w:line="276" w:lineRule="auto"/>
              <w:contextualSpacing/>
              <w:rPr>
                <w:rFonts w:ascii="Myriad Pro" w:hAnsi="Myriad Pro"/>
                <w:b/>
                <w:bCs/>
              </w:rPr>
            </w:pPr>
            <w:r w:rsidRPr="00983007">
              <w:rPr>
                <w:rFonts w:ascii="Myriad Pro" w:eastAsia="PT Sans" w:hAnsi="Myriad Pro" w:cs="PT Sans"/>
              </w:rPr>
              <w:t xml:space="preserve">Detecting and treatment of students with psychological, social or behavioural difficulties.  </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gridSpan w:val="2"/>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226"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519"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UNDP/PAPP</w:t>
            </w:r>
          </w:p>
        </w:tc>
      </w:tr>
      <w:tr w:rsidR="00983007" w:rsidRPr="00983007" w:rsidTr="00CD68B9">
        <w:trPr>
          <w:trHeight w:val="76"/>
        </w:trPr>
        <w:tc>
          <w:tcPr>
            <w:tcW w:w="1048" w:type="pct"/>
            <w:vMerge/>
            <w:shd w:val="clear" w:color="auto" w:fill="auto"/>
          </w:tcPr>
          <w:p w:rsidR="00B11AC3" w:rsidRPr="00983007" w:rsidRDefault="00B11AC3" w:rsidP="00636B72">
            <w:pPr>
              <w:spacing w:after="0" w:line="276" w:lineRule="auto"/>
              <w:rPr>
                <w:rFonts w:ascii="Myriad Pro" w:hAnsi="Myriad Pro"/>
                <w:b/>
                <w:bCs/>
                <w:szCs w:val="22"/>
              </w:rPr>
            </w:pPr>
          </w:p>
        </w:tc>
        <w:tc>
          <w:tcPr>
            <w:tcW w:w="1579" w:type="pct"/>
            <w:tcBorders>
              <w:top w:val="single" w:sz="4" w:space="0" w:color="auto"/>
              <w:bottom w:val="single" w:sz="4" w:space="0" w:color="auto"/>
            </w:tcBorders>
          </w:tcPr>
          <w:p w:rsidR="00B11AC3" w:rsidRPr="00983007" w:rsidRDefault="00B11AC3" w:rsidP="00636B72">
            <w:pPr>
              <w:spacing w:line="276" w:lineRule="auto"/>
              <w:contextualSpacing/>
              <w:rPr>
                <w:rFonts w:ascii="Myriad Pro" w:hAnsi="Myriad Pro"/>
                <w:b/>
                <w:bCs/>
              </w:rPr>
            </w:pPr>
            <w:r w:rsidRPr="00983007">
              <w:rPr>
                <w:rFonts w:ascii="Myriad Pro" w:eastAsia="PT Sans" w:hAnsi="Myriad Pro" w:cs="PT Sans"/>
              </w:rPr>
              <w:t xml:space="preserve">Organizing psycho-educational sessions targeting the teachers and parents of school students, </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gridSpan w:val="2"/>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226"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519"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UNDP/PAPP</w:t>
            </w:r>
          </w:p>
        </w:tc>
      </w:tr>
      <w:tr w:rsidR="00983007" w:rsidRPr="00983007" w:rsidTr="00CD68B9">
        <w:trPr>
          <w:trHeight w:val="76"/>
        </w:trPr>
        <w:tc>
          <w:tcPr>
            <w:tcW w:w="1048" w:type="pct"/>
            <w:vMerge w:val="restart"/>
            <w:shd w:val="clear" w:color="auto" w:fill="auto"/>
          </w:tcPr>
          <w:p w:rsidR="00B11AC3" w:rsidRPr="00983007" w:rsidRDefault="00B11AC3" w:rsidP="00636B72">
            <w:pPr>
              <w:spacing w:after="0" w:line="276" w:lineRule="auto"/>
              <w:rPr>
                <w:rFonts w:ascii="Myriad Pro" w:hAnsi="Myriad Pro"/>
                <w:szCs w:val="22"/>
              </w:rPr>
            </w:pPr>
            <w:r w:rsidRPr="00983007">
              <w:rPr>
                <w:rFonts w:ascii="Myriad Pro" w:hAnsi="Myriad Pro"/>
                <w:b/>
                <w:bCs/>
                <w:szCs w:val="22"/>
              </w:rPr>
              <w:t xml:space="preserve">Output 5: </w:t>
            </w:r>
            <w:r w:rsidRPr="00983007">
              <w:rPr>
                <w:rFonts w:ascii="Myriad Pro" w:hAnsi="Myriad Pro"/>
                <w:szCs w:val="22"/>
              </w:rPr>
              <w:t xml:space="preserve">Increased access of Palestinian Youth in Gaza Strip to employment opportunities through e-work and international </w:t>
            </w:r>
            <w:r w:rsidRPr="00983007">
              <w:rPr>
                <w:rFonts w:ascii="Myriad Pro" w:hAnsi="Myriad Pro"/>
                <w:szCs w:val="22"/>
              </w:rPr>
              <w:lastRenderedPageBreak/>
              <w:t>freelancing platforms to decrease unemployment among youth</w:t>
            </w:r>
          </w:p>
        </w:tc>
        <w:tc>
          <w:tcPr>
            <w:tcW w:w="1579" w:type="pct"/>
            <w:tcBorders>
              <w:top w:val="single" w:sz="4" w:space="0" w:color="auto"/>
              <w:bottom w:val="single" w:sz="4" w:space="0" w:color="auto"/>
            </w:tcBorders>
          </w:tcPr>
          <w:p w:rsidR="00B11AC3" w:rsidRPr="00983007" w:rsidRDefault="00B11AC3" w:rsidP="00636B72">
            <w:pPr>
              <w:spacing w:after="200" w:line="276" w:lineRule="auto"/>
              <w:contextualSpacing/>
              <w:rPr>
                <w:rFonts w:ascii="Myriad Pro" w:hAnsi="Myriad Pro" w:cs="Tahoma"/>
              </w:rPr>
            </w:pPr>
            <w:r w:rsidRPr="00983007">
              <w:rPr>
                <w:rFonts w:ascii="Myriad Pro" w:hAnsi="Myriad Pro" w:cs="Tahoma"/>
              </w:rPr>
              <w:lastRenderedPageBreak/>
              <w:t>Selection of implementing partners and advertising campaign and selection of 200 Palestinian Youth</w:t>
            </w:r>
            <w:r w:rsidRPr="00983007" w:rsidDel="00900B7D">
              <w:rPr>
                <w:rFonts w:ascii="Myriad Pro" w:hAnsi="Myriad Pro" w:cs="Tahoma"/>
              </w:rPr>
              <w:t xml:space="preserve"> </w:t>
            </w:r>
            <w:r w:rsidRPr="00983007">
              <w:rPr>
                <w:rFonts w:ascii="Myriad Pro" w:hAnsi="Myriad Pro" w:cs="Tahoma"/>
              </w:rPr>
              <w:t>and adolescents</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gridSpan w:val="2"/>
            <w:tcBorders>
              <w:top w:val="single" w:sz="4" w:space="0" w:color="auto"/>
              <w:bottom w:val="single" w:sz="4" w:space="0" w:color="auto"/>
            </w:tcBorders>
          </w:tcPr>
          <w:p w:rsidR="00B11AC3" w:rsidRPr="00983007" w:rsidRDefault="00B11AC3" w:rsidP="00636B72">
            <w:pPr>
              <w:spacing w:after="0" w:line="276" w:lineRule="auto"/>
              <w:jc w:val="center"/>
              <w:rPr>
                <w:rFonts w:ascii="Myriad Pro" w:hAnsi="Myriad Pro"/>
                <w:szCs w:val="22"/>
              </w:rPr>
            </w:pPr>
          </w:p>
        </w:tc>
        <w:tc>
          <w:tcPr>
            <w:tcW w:w="226" w:type="pct"/>
            <w:tcBorders>
              <w:top w:val="single" w:sz="4" w:space="0" w:color="auto"/>
              <w:bottom w:val="single" w:sz="4" w:space="0" w:color="auto"/>
            </w:tcBorders>
          </w:tcPr>
          <w:p w:rsidR="00B11AC3" w:rsidRPr="00983007" w:rsidRDefault="00B11AC3" w:rsidP="00636B72">
            <w:pPr>
              <w:spacing w:after="0" w:line="276" w:lineRule="auto"/>
              <w:jc w:val="center"/>
              <w:rPr>
                <w:rFonts w:ascii="Myriad Pro" w:hAnsi="Myriad Pro"/>
                <w:szCs w:val="22"/>
              </w:rPr>
            </w:pPr>
          </w:p>
        </w:tc>
        <w:tc>
          <w:tcPr>
            <w:tcW w:w="519"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UNDP/PAPP</w:t>
            </w:r>
          </w:p>
        </w:tc>
      </w:tr>
      <w:tr w:rsidR="00983007" w:rsidRPr="00983007" w:rsidTr="00CD68B9">
        <w:trPr>
          <w:trHeight w:val="76"/>
        </w:trPr>
        <w:tc>
          <w:tcPr>
            <w:tcW w:w="1048" w:type="pct"/>
            <w:vMerge/>
            <w:shd w:val="clear" w:color="auto" w:fill="auto"/>
          </w:tcPr>
          <w:p w:rsidR="00B11AC3" w:rsidRPr="00983007" w:rsidRDefault="00B11AC3" w:rsidP="00636B72">
            <w:pPr>
              <w:spacing w:after="0" w:line="276" w:lineRule="auto"/>
              <w:rPr>
                <w:rFonts w:ascii="Myriad Pro" w:hAnsi="Myriad Pro"/>
                <w:szCs w:val="22"/>
              </w:rPr>
            </w:pPr>
          </w:p>
        </w:tc>
        <w:tc>
          <w:tcPr>
            <w:tcW w:w="1579" w:type="pct"/>
            <w:tcBorders>
              <w:top w:val="single" w:sz="4" w:space="0" w:color="auto"/>
              <w:bottom w:val="single" w:sz="4" w:space="0" w:color="auto"/>
            </w:tcBorders>
          </w:tcPr>
          <w:p w:rsidR="00B11AC3" w:rsidRPr="00983007" w:rsidRDefault="00B11AC3" w:rsidP="00636B72">
            <w:pPr>
              <w:spacing w:after="200" w:line="276" w:lineRule="auto"/>
              <w:contextualSpacing/>
              <w:rPr>
                <w:rFonts w:ascii="Myriad Pro" w:hAnsi="Myriad Pro" w:cs="Tahoma"/>
              </w:rPr>
            </w:pPr>
            <w:r w:rsidRPr="00983007">
              <w:rPr>
                <w:rFonts w:ascii="Myriad Pro" w:hAnsi="Myriad Pro" w:cs="Tahoma"/>
              </w:rPr>
              <w:t xml:space="preserve">Organizing training programme for 200 youth on </w:t>
            </w:r>
            <w:r w:rsidRPr="00983007">
              <w:rPr>
                <w:rFonts w:ascii="Myriad Pro" w:hAnsi="Myriad Pro" w:cs="Tahoma"/>
              </w:rPr>
              <w:lastRenderedPageBreak/>
              <w:t xml:space="preserve">advanced technical ICT fields including Mobile development (iOS and Android), Design (Motion Graphics, Graphic Design, Infographics), Game development (Unity), and Web (PHP frameworks, ASP.NET MVC, Web Design, and CMS &amp; WordPress) in addition to soft skills and English language. </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gridSpan w:val="2"/>
            <w:tcBorders>
              <w:top w:val="single" w:sz="4" w:space="0" w:color="auto"/>
              <w:bottom w:val="single" w:sz="4" w:space="0" w:color="auto"/>
            </w:tcBorders>
          </w:tcPr>
          <w:p w:rsidR="00B11AC3" w:rsidRPr="00983007" w:rsidRDefault="00B11AC3" w:rsidP="00636B72">
            <w:pPr>
              <w:spacing w:after="0" w:line="276" w:lineRule="auto"/>
              <w:jc w:val="center"/>
              <w:rPr>
                <w:rFonts w:ascii="Myriad Pro" w:hAnsi="Myriad Pro"/>
                <w:szCs w:val="22"/>
              </w:rPr>
            </w:pPr>
          </w:p>
        </w:tc>
        <w:tc>
          <w:tcPr>
            <w:tcW w:w="226" w:type="pct"/>
            <w:tcBorders>
              <w:top w:val="single" w:sz="4" w:space="0" w:color="auto"/>
              <w:bottom w:val="single" w:sz="4" w:space="0" w:color="auto"/>
            </w:tcBorders>
          </w:tcPr>
          <w:p w:rsidR="00B11AC3" w:rsidRPr="00983007" w:rsidRDefault="00B11AC3" w:rsidP="00636B72">
            <w:pPr>
              <w:spacing w:after="0" w:line="276" w:lineRule="auto"/>
              <w:jc w:val="center"/>
              <w:rPr>
                <w:rFonts w:ascii="Myriad Pro" w:hAnsi="Myriad Pro"/>
                <w:szCs w:val="22"/>
              </w:rPr>
            </w:pPr>
          </w:p>
        </w:tc>
        <w:tc>
          <w:tcPr>
            <w:tcW w:w="519"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UNDP/PAPP</w:t>
            </w:r>
          </w:p>
        </w:tc>
      </w:tr>
      <w:tr w:rsidR="00983007" w:rsidRPr="00983007" w:rsidTr="00CD68B9">
        <w:trPr>
          <w:trHeight w:val="76"/>
        </w:trPr>
        <w:tc>
          <w:tcPr>
            <w:tcW w:w="1048" w:type="pct"/>
            <w:vMerge/>
            <w:shd w:val="clear" w:color="auto" w:fill="auto"/>
          </w:tcPr>
          <w:p w:rsidR="00B11AC3" w:rsidRPr="00983007" w:rsidRDefault="00B11AC3" w:rsidP="00636B72">
            <w:pPr>
              <w:spacing w:after="0" w:line="276" w:lineRule="auto"/>
              <w:rPr>
                <w:rFonts w:ascii="Myriad Pro" w:hAnsi="Myriad Pro"/>
                <w:szCs w:val="22"/>
              </w:rPr>
            </w:pPr>
          </w:p>
        </w:tc>
        <w:tc>
          <w:tcPr>
            <w:tcW w:w="1579" w:type="pct"/>
            <w:tcBorders>
              <w:top w:val="single" w:sz="4" w:space="0" w:color="auto"/>
              <w:bottom w:val="single" w:sz="4" w:space="0" w:color="auto"/>
            </w:tcBorders>
          </w:tcPr>
          <w:p w:rsidR="00B11AC3" w:rsidRPr="00983007" w:rsidRDefault="00B11AC3" w:rsidP="00636B72">
            <w:pPr>
              <w:spacing w:after="200" w:line="276" w:lineRule="auto"/>
              <w:contextualSpacing/>
              <w:rPr>
                <w:rFonts w:ascii="Myriad Pro" w:hAnsi="Myriad Pro" w:cs="Tahoma"/>
              </w:rPr>
            </w:pPr>
            <w:r w:rsidRPr="00983007">
              <w:rPr>
                <w:rFonts w:ascii="Myriad Pro" w:hAnsi="Myriad Pro" w:cs="Tahoma"/>
              </w:rPr>
              <w:t xml:space="preserve">Providing hosting co-working spaces for 100 trained freelancers and organize coaching and mentoring sessions. </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gridSpan w:val="2"/>
            <w:tcBorders>
              <w:top w:val="single" w:sz="4" w:space="0" w:color="auto"/>
              <w:bottom w:val="single" w:sz="4" w:space="0" w:color="auto"/>
            </w:tcBorders>
          </w:tcPr>
          <w:p w:rsidR="00B11AC3" w:rsidRPr="00983007" w:rsidRDefault="00B11AC3" w:rsidP="00636B72">
            <w:pPr>
              <w:spacing w:after="0" w:line="276" w:lineRule="auto"/>
              <w:jc w:val="center"/>
              <w:rPr>
                <w:rFonts w:ascii="Myriad Pro" w:hAnsi="Myriad Pro"/>
                <w:szCs w:val="22"/>
              </w:rPr>
            </w:pPr>
          </w:p>
        </w:tc>
        <w:tc>
          <w:tcPr>
            <w:tcW w:w="226" w:type="pct"/>
            <w:tcBorders>
              <w:top w:val="single" w:sz="4" w:space="0" w:color="auto"/>
              <w:bottom w:val="single" w:sz="4" w:space="0" w:color="auto"/>
            </w:tcBorders>
          </w:tcPr>
          <w:p w:rsidR="00B11AC3" w:rsidRPr="00983007" w:rsidRDefault="00B11AC3" w:rsidP="00636B72">
            <w:pPr>
              <w:spacing w:after="0" w:line="276" w:lineRule="auto"/>
              <w:jc w:val="center"/>
              <w:rPr>
                <w:rFonts w:ascii="Myriad Pro" w:hAnsi="Myriad Pro"/>
                <w:szCs w:val="22"/>
              </w:rPr>
            </w:pPr>
          </w:p>
        </w:tc>
        <w:tc>
          <w:tcPr>
            <w:tcW w:w="519"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UNDP/PAPP</w:t>
            </w:r>
          </w:p>
        </w:tc>
      </w:tr>
      <w:tr w:rsidR="00983007" w:rsidRPr="00983007" w:rsidTr="00CD68B9">
        <w:trPr>
          <w:trHeight w:val="76"/>
        </w:trPr>
        <w:tc>
          <w:tcPr>
            <w:tcW w:w="1048" w:type="pct"/>
            <w:vMerge/>
            <w:shd w:val="clear" w:color="auto" w:fill="auto"/>
          </w:tcPr>
          <w:p w:rsidR="00B11AC3" w:rsidRPr="00983007" w:rsidRDefault="00B11AC3" w:rsidP="00636B72">
            <w:pPr>
              <w:spacing w:after="0" w:line="276" w:lineRule="auto"/>
              <w:rPr>
                <w:rFonts w:ascii="Myriad Pro" w:hAnsi="Myriad Pro"/>
                <w:szCs w:val="22"/>
              </w:rPr>
            </w:pPr>
          </w:p>
        </w:tc>
        <w:tc>
          <w:tcPr>
            <w:tcW w:w="1579" w:type="pct"/>
            <w:tcBorders>
              <w:top w:val="single" w:sz="4" w:space="0" w:color="auto"/>
              <w:bottom w:val="single" w:sz="4" w:space="0" w:color="auto"/>
            </w:tcBorders>
          </w:tcPr>
          <w:p w:rsidR="00B11AC3" w:rsidRPr="00983007" w:rsidRDefault="00B11AC3" w:rsidP="00636B72">
            <w:pPr>
              <w:spacing w:after="200" w:line="276" w:lineRule="auto"/>
              <w:contextualSpacing/>
              <w:rPr>
                <w:rFonts w:ascii="Myriad Pro" w:hAnsi="Myriad Pro" w:cs="Tahoma"/>
              </w:rPr>
            </w:pPr>
            <w:r w:rsidRPr="00983007">
              <w:rPr>
                <w:rFonts w:ascii="Myriad Pro" w:hAnsi="Myriad Pro" w:cs="Tahoma"/>
              </w:rPr>
              <w:t xml:space="preserve">Providing cash incentives for the 200 youth throughout the training programme and upgrading IT equipment of selected youth to be compatible with the work requirements. </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gridSpan w:val="2"/>
            <w:tcBorders>
              <w:top w:val="single" w:sz="4" w:space="0" w:color="auto"/>
              <w:bottom w:val="single" w:sz="4" w:space="0" w:color="auto"/>
            </w:tcBorders>
          </w:tcPr>
          <w:p w:rsidR="00B11AC3" w:rsidRPr="00983007" w:rsidRDefault="00B11AC3" w:rsidP="00636B72">
            <w:pPr>
              <w:spacing w:after="0" w:line="276" w:lineRule="auto"/>
              <w:jc w:val="center"/>
              <w:rPr>
                <w:rFonts w:ascii="Myriad Pro" w:hAnsi="Myriad Pro"/>
                <w:szCs w:val="22"/>
              </w:rPr>
            </w:pPr>
          </w:p>
        </w:tc>
        <w:tc>
          <w:tcPr>
            <w:tcW w:w="226" w:type="pct"/>
            <w:tcBorders>
              <w:top w:val="single" w:sz="4" w:space="0" w:color="auto"/>
              <w:bottom w:val="single" w:sz="4" w:space="0" w:color="auto"/>
            </w:tcBorders>
          </w:tcPr>
          <w:p w:rsidR="00B11AC3" w:rsidRPr="00983007" w:rsidRDefault="00B11AC3" w:rsidP="00636B72">
            <w:pPr>
              <w:spacing w:after="0" w:line="276" w:lineRule="auto"/>
              <w:jc w:val="center"/>
              <w:rPr>
                <w:rFonts w:ascii="Myriad Pro" w:hAnsi="Myriad Pro"/>
                <w:szCs w:val="22"/>
              </w:rPr>
            </w:pPr>
          </w:p>
        </w:tc>
        <w:tc>
          <w:tcPr>
            <w:tcW w:w="519"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UNDP/PAPP</w:t>
            </w:r>
          </w:p>
        </w:tc>
      </w:tr>
      <w:tr w:rsidR="00983007" w:rsidRPr="00983007" w:rsidTr="00CD68B9">
        <w:trPr>
          <w:trHeight w:val="76"/>
        </w:trPr>
        <w:tc>
          <w:tcPr>
            <w:tcW w:w="1048" w:type="pct"/>
            <w:vMerge/>
            <w:shd w:val="clear" w:color="auto" w:fill="auto"/>
          </w:tcPr>
          <w:p w:rsidR="00B11AC3" w:rsidRPr="00983007" w:rsidRDefault="00B11AC3" w:rsidP="00636B72">
            <w:pPr>
              <w:spacing w:after="0" w:line="276" w:lineRule="auto"/>
              <w:rPr>
                <w:rFonts w:ascii="Myriad Pro" w:hAnsi="Myriad Pro"/>
                <w:szCs w:val="22"/>
              </w:rPr>
            </w:pPr>
          </w:p>
        </w:tc>
        <w:tc>
          <w:tcPr>
            <w:tcW w:w="1579" w:type="pct"/>
            <w:tcBorders>
              <w:top w:val="single" w:sz="4" w:space="0" w:color="auto"/>
              <w:bottom w:val="single" w:sz="4" w:space="0" w:color="auto"/>
            </w:tcBorders>
          </w:tcPr>
          <w:p w:rsidR="00B11AC3" w:rsidRPr="00983007" w:rsidRDefault="00B11AC3" w:rsidP="00636B72">
            <w:pPr>
              <w:spacing w:after="200" w:line="276" w:lineRule="auto"/>
              <w:contextualSpacing/>
              <w:rPr>
                <w:rFonts w:ascii="Myriad Pro" w:hAnsi="Myriad Pro" w:cs="Tahoma"/>
                <w:b/>
                <w:bCs/>
                <w:u w:val="single"/>
              </w:rPr>
            </w:pPr>
            <w:r w:rsidRPr="00983007">
              <w:rPr>
                <w:rFonts w:ascii="Myriad Pro" w:hAnsi="Myriad Pro" w:cs="Tahoma"/>
              </w:rPr>
              <w:t>Organizing technological clubs for 100 adolescents at 5 secondary schools including</w:t>
            </w:r>
            <w:r w:rsidRPr="00983007">
              <w:rPr>
                <w:rFonts w:ascii="Myriad Pro" w:eastAsia="Calibri" w:hAnsi="Myriad Pro" w:cs="Tahoma"/>
              </w:rPr>
              <w:t xml:space="preserve"> interactive workshops and seminars with experts and successful freelancers.</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gridSpan w:val="2"/>
            <w:tcBorders>
              <w:top w:val="single" w:sz="4" w:space="0" w:color="auto"/>
              <w:bottom w:val="single" w:sz="4" w:space="0" w:color="auto"/>
            </w:tcBorders>
          </w:tcPr>
          <w:p w:rsidR="00B11AC3" w:rsidRPr="00983007" w:rsidRDefault="00B11AC3" w:rsidP="00636B72">
            <w:pPr>
              <w:spacing w:after="0" w:line="276" w:lineRule="auto"/>
              <w:jc w:val="center"/>
              <w:rPr>
                <w:rFonts w:ascii="Myriad Pro" w:hAnsi="Myriad Pro"/>
                <w:szCs w:val="22"/>
              </w:rPr>
            </w:pPr>
          </w:p>
        </w:tc>
        <w:tc>
          <w:tcPr>
            <w:tcW w:w="226" w:type="pct"/>
            <w:tcBorders>
              <w:top w:val="single" w:sz="4" w:space="0" w:color="auto"/>
              <w:bottom w:val="single" w:sz="4" w:space="0" w:color="auto"/>
            </w:tcBorders>
          </w:tcPr>
          <w:p w:rsidR="00B11AC3" w:rsidRPr="00983007" w:rsidRDefault="00B11AC3" w:rsidP="00636B72">
            <w:pPr>
              <w:spacing w:after="0" w:line="276" w:lineRule="auto"/>
              <w:jc w:val="center"/>
              <w:rPr>
                <w:rFonts w:ascii="Myriad Pro" w:hAnsi="Myriad Pro"/>
                <w:szCs w:val="22"/>
              </w:rPr>
            </w:pPr>
          </w:p>
        </w:tc>
        <w:tc>
          <w:tcPr>
            <w:tcW w:w="519"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UNDP/PAPP</w:t>
            </w:r>
          </w:p>
        </w:tc>
      </w:tr>
      <w:tr w:rsidR="00983007" w:rsidRPr="00983007" w:rsidTr="00CD68B9">
        <w:trPr>
          <w:trHeight w:val="76"/>
        </w:trPr>
        <w:tc>
          <w:tcPr>
            <w:tcW w:w="1048" w:type="pct"/>
            <w:vMerge/>
            <w:shd w:val="clear" w:color="auto" w:fill="auto"/>
          </w:tcPr>
          <w:p w:rsidR="00B11AC3" w:rsidRPr="00983007" w:rsidRDefault="00B11AC3" w:rsidP="00636B72">
            <w:pPr>
              <w:spacing w:after="0" w:line="276" w:lineRule="auto"/>
              <w:rPr>
                <w:rFonts w:ascii="Myriad Pro" w:hAnsi="Myriad Pro"/>
                <w:szCs w:val="22"/>
              </w:rPr>
            </w:pPr>
          </w:p>
        </w:tc>
        <w:tc>
          <w:tcPr>
            <w:tcW w:w="1579" w:type="pct"/>
            <w:tcBorders>
              <w:top w:val="single" w:sz="4" w:space="0" w:color="auto"/>
              <w:bottom w:val="single" w:sz="4" w:space="0" w:color="auto"/>
            </w:tcBorders>
          </w:tcPr>
          <w:p w:rsidR="00B11AC3" w:rsidRPr="00983007" w:rsidRDefault="00B11AC3" w:rsidP="00636B72">
            <w:pPr>
              <w:spacing w:after="200" w:line="276" w:lineRule="auto"/>
              <w:contextualSpacing/>
              <w:rPr>
                <w:rFonts w:ascii="Myriad Pro" w:hAnsi="Myriad Pro" w:cs="Tahoma"/>
                <w:b/>
                <w:bCs/>
                <w:u w:val="single"/>
              </w:rPr>
            </w:pPr>
            <w:r w:rsidRPr="00983007">
              <w:rPr>
                <w:rFonts w:ascii="Myriad Pro" w:eastAsia="Calibri" w:hAnsi="Myriad Pro" w:cs="Tahoma"/>
              </w:rPr>
              <w:t>Providing tablets and IT equipment for the adolescents and youth to have compatible for the platforms work requirement.</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gridSpan w:val="2"/>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226" w:type="pct"/>
            <w:tcBorders>
              <w:top w:val="single" w:sz="4" w:space="0" w:color="auto"/>
              <w:bottom w:val="single" w:sz="4" w:space="0" w:color="auto"/>
            </w:tcBorders>
          </w:tcPr>
          <w:p w:rsidR="00B11AC3" w:rsidRPr="00983007" w:rsidRDefault="00B11AC3" w:rsidP="00636B72">
            <w:pPr>
              <w:spacing w:after="0" w:line="276" w:lineRule="auto"/>
              <w:jc w:val="center"/>
              <w:rPr>
                <w:rFonts w:ascii="Myriad Pro" w:hAnsi="Myriad Pro"/>
                <w:szCs w:val="22"/>
              </w:rPr>
            </w:pPr>
          </w:p>
        </w:tc>
        <w:tc>
          <w:tcPr>
            <w:tcW w:w="519"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UNDP/PAPP</w:t>
            </w:r>
          </w:p>
        </w:tc>
      </w:tr>
      <w:tr w:rsidR="00983007" w:rsidRPr="00983007" w:rsidTr="00CD68B9">
        <w:trPr>
          <w:trHeight w:val="76"/>
        </w:trPr>
        <w:tc>
          <w:tcPr>
            <w:tcW w:w="1048" w:type="pct"/>
            <w:vMerge/>
            <w:shd w:val="clear" w:color="auto" w:fill="auto"/>
          </w:tcPr>
          <w:p w:rsidR="00B11AC3" w:rsidRPr="00983007" w:rsidRDefault="00B11AC3" w:rsidP="00636B72">
            <w:pPr>
              <w:spacing w:after="0" w:line="276" w:lineRule="auto"/>
              <w:rPr>
                <w:rFonts w:ascii="Myriad Pro" w:hAnsi="Myriad Pro"/>
                <w:szCs w:val="22"/>
              </w:rPr>
            </w:pPr>
          </w:p>
        </w:tc>
        <w:tc>
          <w:tcPr>
            <w:tcW w:w="1579" w:type="pct"/>
            <w:tcBorders>
              <w:top w:val="single" w:sz="4" w:space="0" w:color="auto"/>
              <w:bottom w:val="single" w:sz="4" w:space="0" w:color="auto"/>
            </w:tcBorders>
          </w:tcPr>
          <w:p w:rsidR="00B11AC3" w:rsidRPr="00983007" w:rsidRDefault="00B11AC3" w:rsidP="00636B72">
            <w:pPr>
              <w:spacing w:after="200" w:line="276" w:lineRule="auto"/>
              <w:contextualSpacing/>
              <w:rPr>
                <w:rFonts w:ascii="Myriad Pro" w:hAnsi="Myriad Pro" w:cs="Tahoma"/>
                <w:b/>
                <w:bCs/>
                <w:u w:val="single"/>
              </w:rPr>
            </w:pPr>
            <w:r w:rsidRPr="00983007">
              <w:rPr>
                <w:rFonts w:ascii="Myriad Pro" w:hAnsi="Myriad Pro" w:cs="Tahoma"/>
              </w:rPr>
              <w:t xml:space="preserve">Implementing awareness workshops to promote e-work culture among university students, teachers and private sector. </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gridSpan w:val="2"/>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226"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519"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UNDP/PAPP</w:t>
            </w:r>
          </w:p>
        </w:tc>
      </w:tr>
      <w:tr w:rsidR="00983007" w:rsidRPr="00983007" w:rsidTr="00CD68B9">
        <w:trPr>
          <w:trHeight w:val="76"/>
        </w:trPr>
        <w:tc>
          <w:tcPr>
            <w:tcW w:w="1048" w:type="pct"/>
            <w:shd w:val="clear" w:color="auto" w:fill="auto"/>
          </w:tcPr>
          <w:p w:rsidR="00B11AC3" w:rsidRPr="00983007" w:rsidRDefault="00B11AC3" w:rsidP="00636B72">
            <w:pPr>
              <w:spacing w:after="0" w:line="276" w:lineRule="auto"/>
              <w:rPr>
                <w:rFonts w:ascii="Myriad Pro" w:hAnsi="Myriad Pro"/>
                <w:szCs w:val="22"/>
              </w:rPr>
            </w:pPr>
          </w:p>
        </w:tc>
        <w:tc>
          <w:tcPr>
            <w:tcW w:w="1579" w:type="pct"/>
            <w:tcBorders>
              <w:top w:val="single" w:sz="4" w:space="0" w:color="auto"/>
              <w:bottom w:val="single" w:sz="4" w:space="0" w:color="auto"/>
            </w:tcBorders>
          </w:tcPr>
          <w:p w:rsidR="00B11AC3" w:rsidRPr="00983007" w:rsidRDefault="00B11AC3" w:rsidP="00636B72">
            <w:pPr>
              <w:spacing w:after="200" w:line="276" w:lineRule="auto"/>
              <w:contextualSpacing/>
              <w:rPr>
                <w:rFonts w:ascii="Myriad Pro" w:hAnsi="Myriad Pro" w:cs="Tahoma"/>
                <w:b/>
                <w:bCs/>
                <w:u w:val="single"/>
              </w:rPr>
            </w:pPr>
            <w:r w:rsidRPr="00983007">
              <w:rPr>
                <w:rFonts w:ascii="Myriad Pro" w:hAnsi="Myriad Pro" w:cs="Tahoma"/>
              </w:rPr>
              <w:t xml:space="preserve">Documenting and Publishing Training videos of technical training to online platforms for future online trainees. </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181" w:type="pct"/>
            <w:gridSpan w:val="2"/>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226"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x</w:t>
            </w:r>
          </w:p>
        </w:tc>
        <w:tc>
          <w:tcPr>
            <w:tcW w:w="519" w:type="pct"/>
            <w:tcBorders>
              <w:top w:val="single" w:sz="4" w:space="0" w:color="auto"/>
              <w:bottom w:val="single" w:sz="4" w:space="0" w:color="auto"/>
            </w:tcBorders>
            <w:vAlign w:val="center"/>
          </w:tcPr>
          <w:p w:rsidR="00B11AC3" w:rsidRPr="00983007" w:rsidRDefault="00B11AC3" w:rsidP="00636B72">
            <w:pPr>
              <w:spacing w:after="0" w:line="276" w:lineRule="auto"/>
              <w:jc w:val="center"/>
              <w:rPr>
                <w:rFonts w:ascii="Myriad Pro" w:hAnsi="Myriad Pro"/>
                <w:szCs w:val="22"/>
              </w:rPr>
            </w:pPr>
            <w:r w:rsidRPr="00983007">
              <w:rPr>
                <w:rFonts w:ascii="Myriad Pro" w:hAnsi="Myriad Pro"/>
                <w:szCs w:val="22"/>
              </w:rPr>
              <w:t>UNDP/PAPP</w:t>
            </w:r>
          </w:p>
        </w:tc>
      </w:tr>
    </w:tbl>
    <w:p w:rsidR="00B11AC3" w:rsidRDefault="00B11AC3" w:rsidP="00636B72">
      <w:pPr>
        <w:spacing w:line="276" w:lineRule="auto"/>
      </w:pPr>
    </w:p>
    <w:p w:rsidR="005A4FCC" w:rsidRPr="00E01AEF" w:rsidRDefault="005A4FCC" w:rsidP="00636B72">
      <w:pPr>
        <w:spacing w:line="276" w:lineRule="auto"/>
        <w:rPr>
          <w:rFonts w:ascii="Myriad Pro" w:hAnsi="Myriad Pro"/>
          <w:sz w:val="24"/>
        </w:rPr>
      </w:pPr>
    </w:p>
    <w:p w:rsidR="008F5656" w:rsidRPr="00983007" w:rsidRDefault="00A319E2" w:rsidP="00983007">
      <w:pPr>
        <w:pStyle w:val="Heading1"/>
        <w:numPr>
          <w:ilvl w:val="0"/>
          <w:numId w:val="1"/>
        </w:numPr>
        <w:spacing w:line="276" w:lineRule="auto"/>
        <w:rPr>
          <w:rFonts w:ascii="Myriad Pro" w:hAnsi="Myriad Pro"/>
        </w:rPr>
      </w:pPr>
      <w:bookmarkStart w:id="21" w:name="_Toc531778706"/>
      <w:r w:rsidRPr="00983007">
        <w:rPr>
          <w:rFonts w:ascii="Myriad Pro" w:hAnsi="Myriad Pro"/>
        </w:rPr>
        <w:lastRenderedPageBreak/>
        <w:t>Planned Budget</w:t>
      </w:r>
      <w:r w:rsidR="008F5656" w:rsidRPr="00983007">
        <w:rPr>
          <w:rFonts w:ascii="Myriad Pro" w:hAnsi="Myriad Pro"/>
        </w:rPr>
        <w:t>:</w:t>
      </w:r>
      <w:bookmarkEnd w:id="21"/>
    </w:p>
    <w:tbl>
      <w:tblPr>
        <w:tblW w:w="5000" w:type="pct"/>
        <w:tblLook w:val="04A0" w:firstRow="1" w:lastRow="0" w:firstColumn="1" w:lastColumn="0" w:noHBand="0" w:noVBand="1"/>
      </w:tblPr>
      <w:tblGrid>
        <w:gridCol w:w="750"/>
        <w:gridCol w:w="1173"/>
        <w:gridCol w:w="4303"/>
        <w:gridCol w:w="2182"/>
        <w:gridCol w:w="1318"/>
      </w:tblGrid>
      <w:tr w:rsidR="00E6365C" w:rsidTr="00E6365C">
        <w:trPr>
          <w:trHeight w:val="630"/>
        </w:trPr>
        <w:tc>
          <w:tcPr>
            <w:tcW w:w="39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6365C" w:rsidRDefault="00E6365C" w:rsidP="00636B72">
            <w:pPr>
              <w:spacing w:after="0" w:line="276" w:lineRule="auto"/>
              <w:rPr>
                <w:rFonts w:cs="Arial"/>
                <w:b/>
                <w:bCs/>
                <w:color w:val="000000"/>
                <w:szCs w:val="22"/>
                <w:lang w:val="en-US"/>
              </w:rPr>
            </w:pPr>
            <w:r>
              <w:rPr>
                <w:rFonts w:cs="Arial"/>
                <w:b/>
                <w:bCs/>
                <w:color w:val="000000"/>
                <w:szCs w:val="22"/>
              </w:rPr>
              <w:t>No.</w:t>
            </w:r>
          </w:p>
        </w:tc>
        <w:tc>
          <w:tcPr>
            <w:tcW w:w="3952" w:type="pct"/>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E6365C" w:rsidRDefault="00E6365C" w:rsidP="00636B72">
            <w:pPr>
              <w:spacing w:line="276" w:lineRule="auto"/>
              <w:ind w:firstLineChars="700" w:firstLine="1546"/>
              <w:jc w:val="left"/>
              <w:rPr>
                <w:rFonts w:cs="Arial"/>
                <w:b/>
                <w:bCs/>
                <w:color w:val="000000"/>
                <w:sz w:val="24"/>
              </w:rPr>
            </w:pPr>
            <w:r>
              <w:rPr>
                <w:rFonts w:cs="Arial"/>
                <w:b/>
                <w:bCs/>
                <w:color w:val="000000"/>
              </w:rPr>
              <w:t>Project Activities</w:t>
            </w:r>
          </w:p>
        </w:tc>
        <w:tc>
          <w:tcPr>
            <w:tcW w:w="658" w:type="pct"/>
            <w:tcBorders>
              <w:top w:val="single" w:sz="8" w:space="0" w:color="auto"/>
              <w:left w:val="nil"/>
              <w:bottom w:val="nil"/>
              <w:right w:val="single" w:sz="8" w:space="0" w:color="auto"/>
            </w:tcBorders>
            <w:shd w:val="clear" w:color="auto" w:fill="auto"/>
            <w:vAlign w:val="center"/>
            <w:hideMark/>
          </w:tcPr>
          <w:p w:rsidR="00E6365C" w:rsidRDefault="00E6365C" w:rsidP="00636B72">
            <w:pPr>
              <w:spacing w:line="276" w:lineRule="auto"/>
              <w:jc w:val="center"/>
              <w:rPr>
                <w:rFonts w:cs="Arial"/>
                <w:b/>
                <w:bCs/>
                <w:color w:val="000000"/>
              </w:rPr>
            </w:pPr>
            <w:r>
              <w:rPr>
                <w:rFonts w:cs="Arial"/>
                <w:b/>
                <w:bCs/>
                <w:color w:val="000000"/>
              </w:rPr>
              <w:t>Total Cost</w:t>
            </w:r>
          </w:p>
        </w:tc>
      </w:tr>
      <w:tr w:rsidR="00E6365C" w:rsidTr="00E6365C">
        <w:trPr>
          <w:trHeight w:val="324"/>
        </w:trPr>
        <w:tc>
          <w:tcPr>
            <w:tcW w:w="391" w:type="pct"/>
            <w:vMerge/>
            <w:tcBorders>
              <w:top w:val="single" w:sz="8" w:space="0" w:color="auto"/>
              <w:left w:val="single" w:sz="8" w:space="0" w:color="auto"/>
              <w:bottom w:val="single" w:sz="8" w:space="0" w:color="000000"/>
              <w:right w:val="single" w:sz="8" w:space="0" w:color="auto"/>
            </w:tcBorders>
            <w:vAlign w:val="center"/>
            <w:hideMark/>
          </w:tcPr>
          <w:p w:rsidR="00E6365C" w:rsidRDefault="00E6365C" w:rsidP="00636B72">
            <w:pPr>
              <w:spacing w:line="276" w:lineRule="auto"/>
              <w:rPr>
                <w:rFonts w:cs="Arial"/>
                <w:b/>
                <w:bCs/>
                <w:color w:val="000000"/>
                <w:szCs w:val="22"/>
              </w:rPr>
            </w:pPr>
          </w:p>
        </w:tc>
        <w:tc>
          <w:tcPr>
            <w:tcW w:w="3952" w:type="pct"/>
            <w:gridSpan w:val="3"/>
            <w:vMerge/>
            <w:tcBorders>
              <w:top w:val="single" w:sz="8" w:space="0" w:color="auto"/>
              <w:left w:val="single" w:sz="8" w:space="0" w:color="auto"/>
              <w:bottom w:val="single" w:sz="8" w:space="0" w:color="000000"/>
              <w:right w:val="single" w:sz="8" w:space="0" w:color="000000"/>
            </w:tcBorders>
            <w:vAlign w:val="center"/>
            <w:hideMark/>
          </w:tcPr>
          <w:p w:rsidR="00E6365C" w:rsidRDefault="00E6365C" w:rsidP="00636B72">
            <w:pPr>
              <w:spacing w:line="276" w:lineRule="auto"/>
              <w:rPr>
                <w:rFonts w:cs="Arial"/>
                <w:b/>
                <w:bCs/>
                <w:color w:val="000000"/>
                <w:sz w:val="24"/>
              </w:rPr>
            </w:pPr>
          </w:p>
        </w:tc>
        <w:tc>
          <w:tcPr>
            <w:tcW w:w="658" w:type="pct"/>
            <w:tcBorders>
              <w:top w:val="nil"/>
              <w:left w:val="nil"/>
              <w:bottom w:val="single" w:sz="8" w:space="0" w:color="auto"/>
              <w:right w:val="single" w:sz="8" w:space="0" w:color="auto"/>
            </w:tcBorders>
            <w:shd w:val="clear" w:color="auto" w:fill="auto"/>
            <w:vAlign w:val="center"/>
            <w:hideMark/>
          </w:tcPr>
          <w:p w:rsidR="00E6365C" w:rsidRDefault="00E6365C" w:rsidP="00636B72">
            <w:pPr>
              <w:spacing w:line="276" w:lineRule="auto"/>
              <w:jc w:val="center"/>
              <w:rPr>
                <w:rFonts w:cs="Arial"/>
                <w:b/>
                <w:bCs/>
                <w:color w:val="000000"/>
              </w:rPr>
            </w:pPr>
            <w:r>
              <w:rPr>
                <w:rFonts w:cs="Arial"/>
                <w:b/>
                <w:bCs/>
                <w:color w:val="000000"/>
              </w:rPr>
              <w:t>USD</w:t>
            </w:r>
          </w:p>
        </w:tc>
      </w:tr>
      <w:tr w:rsidR="00E6365C" w:rsidTr="00E6365C">
        <w:trPr>
          <w:trHeight w:val="330"/>
        </w:trPr>
        <w:tc>
          <w:tcPr>
            <w:tcW w:w="391" w:type="pct"/>
            <w:tcBorders>
              <w:top w:val="nil"/>
              <w:left w:val="single" w:sz="8" w:space="0" w:color="auto"/>
              <w:bottom w:val="single" w:sz="8" w:space="0" w:color="auto"/>
              <w:right w:val="single" w:sz="8" w:space="0" w:color="auto"/>
            </w:tcBorders>
            <w:shd w:val="clear" w:color="auto" w:fill="auto"/>
            <w:vAlign w:val="center"/>
            <w:hideMark/>
          </w:tcPr>
          <w:p w:rsidR="00E6365C" w:rsidRDefault="00E6365C" w:rsidP="00636B72">
            <w:pPr>
              <w:spacing w:line="276" w:lineRule="auto"/>
              <w:rPr>
                <w:rFonts w:cs="Arial"/>
                <w:b/>
                <w:bCs/>
                <w:color w:val="000000"/>
                <w:szCs w:val="22"/>
              </w:rPr>
            </w:pPr>
            <w:r>
              <w:rPr>
                <w:rFonts w:cs="Arial"/>
                <w:b/>
                <w:bCs/>
                <w:color w:val="000000"/>
                <w:szCs w:val="22"/>
              </w:rPr>
              <w:t>1</w:t>
            </w:r>
          </w:p>
        </w:tc>
        <w:tc>
          <w:tcPr>
            <w:tcW w:w="3952" w:type="pct"/>
            <w:gridSpan w:val="3"/>
            <w:tcBorders>
              <w:top w:val="nil"/>
              <w:left w:val="nil"/>
              <w:bottom w:val="single" w:sz="8" w:space="0" w:color="auto"/>
              <w:right w:val="single" w:sz="8" w:space="0" w:color="000000"/>
            </w:tcBorders>
            <w:shd w:val="clear" w:color="auto" w:fill="auto"/>
            <w:vAlign w:val="center"/>
            <w:hideMark/>
          </w:tcPr>
          <w:p w:rsidR="00E6365C" w:rsidRDefault="00E6365C" w:rsidP="00636B72">
            <w:pPr>
              <w:spacing w:line="276" w:lineRule="auto"/>
              <w:jc w:val="left"/>
              <w:rPr>
                <w:rFonts w:cs="Arial"/>
                <w:color w:val="000000"/>
                <w:sz w:val="24"/>
              </w:rPr>
            </w:pPr>
            <w:r>
              <w:rPr>
                <w:rFonts w:cs="Arial"/>
                <w:color w:val="000000"/>
              </w:rPr>
              <w:t xml:space="preserve">Providing Detailed Design </w:t>
            </w:r>
          </w:p>
        </w:tc>
        <w:tc>
          <w:tcPr>
            <w:tcW w:w="658" w:type="pct"/>
            <w:tcBorders>
              <w:top w:val="nil"/>
              <w:left w:val="nil"/>
              <w:bottom w:val="single" w:sz="8" w:space="0" w:color="auto"/>
              <w:right w:val="single" w:sz="8" w:space="0" w:color="auto"/>
            </w:tcBorders>
            <w:shd w:val="clear" w:color="auto" w:fill="auto"/>
            <w:vAlign w:val="center"/>
            <w:hideMark/>
          </w:tcPr>
          <w:p w:rsidR="00E6365C" w:rsidRPr="00B17ECC" w:rsidRDefault="00E6365C" w:rsidP="00636B72">
            <w:pPr>
              <w:spacing w:line="276" w:lineRule="auto"/>
              <w:jc w:val="center"/>
              <w:rPr>
                <w:rFonts w:cs="Arial"/>
                <w:b/>
                <w:bCs/>
                <w:color w:val="000000"/>
                <w:highlight w:val="yellow"/>
              </w:rPr>
            </w:pPr>
            <w:r w:rsidRPr="00B17ECC">
              <w:rPr>
                <w:rFonts w:cs="Arial"/>
                <w:b/>
                <w:bCs/>
                <w:color w:val="000000"/>
                <w:highlight w:val="yellow"/>
              </w:rPr>
              <w:t>50,000</w:t>
            </w:r>
          </w:p>
        </w:tc>
      </w:tr>
      <w:tr w:rsidR="00E6365C" w:rsidTr="00E6365C">
        <w:trPr>
          <w:trHeight w:val="324"/>
        </w:trPr>
        <w:tc>
          <w:tcPr>
            <w:tcW w:w="391" w:type="pct"/>
            <w:tcBorders>
              <w:top w:val="nil"/>
              <w:left w:val="single" w:sz="8" w:space="0" w:color="auto"/>
              <w:bottom w:val="single" w:sz="8" w:space="0" w:color="auto"/>
              <w:right w:val="single" w:sz="8" w:space="0" w:color="auto"/>
            </w:tcBorders>
            <w:shd w:val="clear" w:color="auto" w:fill="auto"/>
            <w:vAlign w:val="center"/>
            <w:hideMark/>
          </w:tcPr>
          <w:p w:rsidR="00E6365C" w:rsidRDefault="00E6365C" w:rsidP="00636B72">
            <w:pPr>
              <w:spacing w:line="276" w:lineRule="auto"/>
              <w:rPr>
                <w:rFonts w:cs="Arial"/>
                <w:b/>
                <w:bCs/>
                <w:color w:val="000000"/>
                <w:szCs w:val="22"/>
              </w:rPr>
            </w:pPr>
            <w:r>
              <w:rPr>
                <w:rFonts w:cs="Arial"/>
                <w:b/>
                <w:bCs/>
                <w:color w:val="000000"/>
                <w:szCs w:val="22"/>
              </w:rPr>
              <w:t>2</w:t>
            </w:r>
          </w:p>
        </w:tc>
        <w:tc>
          <w:tcPr>
            <w:tcW w:w="3952"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6365C" w:rsidRDefault="00E6365C" w:rsidP="00636B72">
            <w:pPr>
              <w:spacing w:line="276" w:lineRule="auto"/>
              <w:jc w:val="left"/>
              <w:rPr>
                <w:rFonts w:cs="Arial"/>
                <w:sz w:val="24"/>
              </w:rPr>
            </w:pPr>
            <w:r>
              <w:rPr>
                <w:rFonts w:cs="Arial"/>
              </w:rPr>
              <w:t xml:space="preserve">Visibility, advocacy and communication </w:t>
            </w:r>
          </w:p>
        </w:tc>
        <w:tc>
          <w:tcPr>
            <w:tcW w:w="658" w:type="pct"/>
            <w:tcBorders>
              <w:top w:val="nil"/>
              <w:left w:val="single" w:sz="8" w:space="0" w:color="auto"/>
              <w:bottom w:val="single" w:sz="8" w:space="0" w:color="auto"/>
              <w:right w:val="single" w:sz="8" w:space="0" w:color="auto"/>
            </w:tcBorders>
            <w:shd w:val="clear" w:color="auto" w:fill="auto"/>
            <w:vAlign w:val="center"/>
            <w:hideMark/>
          </w:tcPr>
          <w:p w:rsidR="00E6365C" w:rsidRPr="00B17ECC" w:rsidRDefault="00E6365C" w:rsidP="00636B72">
            <w:pPr>
              <w:spacing w:line="276" w:lineRule="auto"/>
              <w:jc w:val="center"/>
              <w:rPr>
                <w:rFonts w:cs="Arial"/>
                <w:b/>
                <w:bCs/>
                <w:color w:val="000000"/>
                <w:highlight w:val="yellow"/>
              </w:rPr>
            </w:pPr>
            <w:r w:rsidRPr="00B17ECC">
              <w:rPr>
                <w:rFonts w:cs="Arial"/>
                <w:b/>
                <w:bCs/>
                <w:color w:val="000000"/>
                <w:highlight w:val="yellow"/>
              </w:rPr>
              <w:t>100,000</w:t>
            </w:r>
          </w:p>
        </w:tc>
      </w:tr>
      <w:tr w:rsidR="00E6365C" w:rsidTr="00E6365C">
        <w:trPr>
          <w:trHeight w:val="312"/>
        </w:trPr>
        <w:tc>
          <w:tcPr>
            <w:tcW w:w="391" w:type="pct"/>
            <w:tcBorders>
              <w:top w:val="single" w:sz="8" w:space="0" w:color="auto"/>
              <w:left w:val="single" w:sz="8" w:space="0" w:color="auto"/>
              <w:bottom w:val="nil"/>
              <w:right w:val="single" w:sz="8" w:space="0" w:color="auto"/>
            </w:tcBorders>
            <w:shd w:val="clear" w:color="auto" w:fill="auto"/>
            <w:vAlign w:val="center"/>
            <w:hideMark/>
          </w:tcPr>
          <w:p w:rsidR="00E6365C" w:rsidRDefault="00E6365C" w:rsidP="00636B72">
            <w:pPr>
              <w:spacing w:line="276" w:lineRule="auto"/>
              <w:rPr>
                <w:rFonts w:cs="Arial"/>
                <w:b/>
                <w:bCs/>
                <w:color w:val="000000"/>
                <w:szCs w:val="22"/>
              </w:rPr>
            </w:pPr>
            <w:r>
              <w:rPr>
                <w:rFonts w:cs="Arial"/>
                <w:b/>
                <w:bCs/>
                <w:color w:val="000000"/>
                <w:szCs w:val="22"/>
              </w:rPr>
              <w:t>3</w:t>
            </w:r>
          </w:p>
        </w:tc>
        <w:tc>
          <w:tcPr>
            <w:tcW w:w="3952" w:type="pct"/>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E6365C" w:rsidRDefault="00E6365C" w:rsidP="00636B72">
            <w:pPr>
              <w:spacing w:line="276" w:lineRule="auto"/>
              <w:jc w:val="left"/>
              <w:rPr>
                <w:rFonts w:cs="Arial"/>
                <w:sz w:val="24"/>
              </w:rPr>
            </w:pPr>
            <w:r>
              <w:rPr>
                <w:rFonts w:cs="Arial"/>
              </w:rPr>
              <w:t>School Extensions</w:t>
            </w:r>
          </w:p>
        </w:tc>
        <w:tc>
          <w:tcPr>
            <w:tcW w:w="658"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6365C" w:rsidRDefault="00E6365C" w:rsidP="00636B72">
            <w:pPr>
              <w:spacing w:line="276" w:lineRule="auto"/>
              <w:jc w:val="center"/>
              <w:rPr>
                <w:rFonts w:cs="Arial"/>
                <w:b/>
                <w:bCs/>
                <w:color w:val="000000"/>
              </w:rPr>
            </w:pPr>
            <w:r>
              <w:rPr>
                <w:rFonts w:cs="Arial"/>
                <w:b/>
                <w:bCs/>
                <w:color w:val="000000"/>
              </w:rPr>
              <w:t>7,638,000</w:t>
            </w:r>
          </w:p>
        </w:tc>
      </w:tr>
      <w:tr w:rsidR="00E6365C" w:rsidTr="00E6365C">
        <w:trPr>
          <w:trHeight w:val="312"/>
        </w:trPr>
        <w:tc>
          <w:tcPr>
            <w:tcW w:w="391" w:type="pct"/>
            <w:tcBorders>
              <w:top w:val="nil"/>
              <w:left w:val="single" w:sz="8" w:space="0" w:color="auto"/>
              <w:bottom w:val="nil"/>
              <w:right w:val="single" w:sz="8" w:space="0" w:color="auto"/>
            </w:tcBorders>
            <w:shd w:val="clear" w:color="auto" w:fill="auto"/>
            <w:vAlign w:val="center"/>
            <w:hideMark/>
          </w:tcPr>
          <w:p w:rsidR="00E6365C" w:rsidRDefault="00E6365C" w:rsidP="00636B72">
            <w:pPr>
              <w:spacing w:line="276" w:lineRule="auto"/>
              <w:rPr>
                <w:rFonts w:cs="Arial"/>
                <w:b/>
                <w:bCs/>
                <w:color w:val="000000"/>
                <w:szCs w:val="22"/>
              </w:rPr>
            </w:pPr>
            <w:r>
              <w:rPr>
                <w:rFonts w:cs="Arial"/>
                <w:b/>
                <w:bCs/>
                <w:color w:val="000000"/>
                <w:szCs w:val="22"/>
              </w:rPr>
              <w:t> </w:t>
            </w:r>
          </w:p>
        </w:tc>
        <w:tc>
          <w:tcPr>
            <w:tcW w:w="608" w:type="pct"/>
            <w:tcBorders>
              <w:top w:val="nil"/>
              <w:left w:val="single" w:sz="8" w:space="0" w:color="auto"/>
              <w:bottom w:val="single" w:sz="4" w:space="0" w:color="auto"/>
              <w:right w:val="single" w:sz="4" w:space="0" w:color="auto"/>
            </w:tcBorders>
            <w:shd w:val="clear" w:color="auto" w:fill="auto"/>
            <w:vAlign w:val="center"/>
            <w:hideMark/>
          </w:tcPr>
          <w:p w:rsidR="00E6365C" w:rsidRDefault="00E6365C" w:rsidP="00636B72">
            <w:pPr>
              <w:spacing w:line="276" w:lineRule="auto"/>
              <w:jc w:val="center"/>
              <w:rPr>
                <w:rFonts w:cs="Arial"/>
                <w:sz w:val="24"/>
              </w:rPr>
            </w:pPr>
            <w:r>
              <w:rPr>
                <w:rFonts w:cs="Arial"/>
              </w:rPr>
              <w:t>3.1</w:t>
            </w:r>
          </w:p>
        </w:tc>
        <w:tc>
          <w:tcPr>
            <w:tcW w:w="22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365C" w:rsidRDefault="00E6365C" w:rsidP="00636B72">
            <w:pPr>
              <w:spacing w:line="276" w:lineRule="auto"/>
              <w:jc w:val="left"/>
              <w:rPr>
                <w:rFonts w:cs="Arial"/>
                <w:i/>
                <w:iCs/>
                <w:szCs w:val="22"/>
              </w:rPr>
            </w:pPr>
            <w:r>
              <w:rPr>
                <w:rFonts w:cs="Arial"/>
                <w:i/>
                <w:iCs/>
                <w:szCs w:val="22"/>
              </w:rPr>
              <w:t>Extension of 119 classrooms</w:t>
            </w:r>
          </w:p>
        </w:tc>
        <w:tc>
          <w:tcPr>
            <w:tcW w:w="1127" w:type="pct"/>
            <w:tcBorders>
              <w:top w:val="single" w:sz="4" w:space="0" w:color="auto"/>
              <w:left w:val="nil"/>
              <w:bottom w:val="single" w:sz="4" w:space="0" w:color="auto"/>
              <w:right w:val="single" w:sz="8" w:space="0" w:color="auto"/>
            </w:tcBorders>
            <w:shd w:val="clear" w:color="auto" w:fill="auto"/>
            <w:vAlign w:val="center"/>
            <w:hideMark/>
          </w:tcPr>
          <w:p w:rsidR="00E6365C" w:rsidRPr="00B17ECC" w:rsidRDefault="00E6365C" w:rsidP="00636B72">
            <w:pPr>
              <w:spacing w:line="276" w:lineRule="auto"/>
              <w:jc w:val="center"/>
              <w:rPr>
                <w:rFonts w:cs="Arial"/>
                <w:b/>
                <w:bCs/>
                <w:i/>
                <w:iCs/>
                <w:szCs w:val="22"/>
                <w:highlight w:val="yellow"/>
              </w:rPr>
            </w:pPr>
            <w:r w:rsidRPr="00B17ECC">
              <w:rPr>
                <w:rFonts w:cs="Arial"/>
                <w:b/>
                <w:bCs/>
                <w:i/>
                <w:iCs/>
                <w:szCs w:val="22"/>
                <w:highlight w:val="yellow"/>
              </w:rPr>
              <w:t>4,760,000</w:t>
            </w:r>
          </w:p>
        </w:tc>
        <w:tc>
          <w:tcPr>
            <w:tcW w:w="658" w:type="pct"/>
            <w:vMerge/>
            <w:tcBorders>
              <w:top w:val="single" w:sz="8" w:space="0" w:color="auto"/>
              <w:left w:val="single" w:sz="8" w:space="0" w:color="auto"/>
              <w:bottom w:val="single" w:sz="8" w:space="0" w:color="000000"/>
              <w:right w:val="single" w:sz="8" w:space="0" w:color="auto"/>
            </w:tcBorders>
            <w:vAlign w:val="center"/>
            <w:hideMark/>
          </w:tcPr>
          <w:p w:rsidR="00E6365C" w:rsidRDefault="00E6365C" w:rsidP="00636B72">
            <w:pPr>
              <w:spacing w:line="276" w:lineRule="auto"/>
              <w:rPr>
                <w:rFonts w:cs="Arial"/>
                <w:b/>
                <w:bCs/>
                <w:color w:val="000000"/>
                <w:sz w:val="24"/>
              </w:rPr>
            </w:pPr>
          </w:p>
        </w:tc>
      </w:tr>
      <w:tr w:rsidR="00E6365C" w:rsidTr="00E6365C">
        <w:trPr>
          <w:trHeight w:val="312"/>
        </w:trPr>
        <w:tc>
          <w:tcPr>
            <w:tcW w:w="391" w:type="pct"/>
            <w:tcBorders>
              <w:top w:val="nil"/>
              <w:left w:val="single" w:sz="8" w:space="0" w:color="auto"/>
              <w:bottom w:val="nil"/>
              <w:right w:val="single" w:sz="8" w:space="0" w:color="auto"/>
            </w:tcBorders>
            <w:shd w:val="clear" w:color="auto" w:fill="auto"/>
            <w:vAlign w:val="center"/>
            <w:hideMark/>
          </w:tcPr>
          <w:p w:rsidR="00E6365C" w:rsidRDefault="00E6365C" w:rsidP="00636B72">
            <w:pPr>
              <w:spacing w:line="276" w:lineRule="auto"/>
              <w:rPr>
                <w:rFonts w:cs="Arial"/>
                <w:b/>
                <w:bCs/>
                <w:color w:val="000000"/>
                <w:szCs w:val="22"/>
              </w:rPr>
            </w:pPr>
            <w:r>
              <w:rPr>
                <w:rFonts w:cs="Arial"/>
                <w:b/>
                <w:bCs/>
                <w:color w:val="000000"/>
                <w:szCs w:val="22"/>
              </w:rPr>
              <w:t> </w:t>
            </w:r>
          </w:p>
        </w:tc>
        <w:tc>
          <w:tcPr>
            <w:tcW w:w="608" w:type="pct"/>
            <w:tcBorders>
              <w:top w:val="single" w:sz="4" w:space="0" w:color="auto"/>
              <w:left w:val="nil"/>
              <w:bottom w:val="single" w:sz="4" w:space="0" w:color="auto"/>
              <w:right w:val="single" w:sz="4" w:space="0" w:color="auto"/>
            </w:tcBorders>
            <w:shd w:val="clear" w:color="auto" w:fill="auto"/>
            <w:vAlign w:val="center"/>
            <w:hideMark/>
          </w:tcPr>
          <w:p w:rsidR="00E6365C" w:rsidRDefault="00E6365C" w:rsidP="00636B72">
            <w:pPr>
              <w:spacing w:line="276" w:lineRule="auto"/>
              <w:jc w:val="center"/>
              <w:rPr>
                <w:rFonts w:cs="Arial"/>
                <w:i/>
                <w:iCs/>
                <w:szCs w:val="22"/>
              </w:rPr>
            </w:pPr>
            <w:r>
              <w:rPr>
                <w:rFonts w:cs="Arial"/>
                <w:i/>
                <w:iCs/>
                <w:szCs w:val="22"/>
              </w:rPr>
              <w:t>3.2</w:t>
            </w:r>
          </w:p>
        </w:tc>
        <w:tc>
          <w:tcPr>
            <w:tcW w:w="2217" w:type="pct"/>
            <w:tcBorders>
              <w:top w:val="nil"/>
              <w:left w:val="nil"/>
              <w:bottom w:val="single" w:sz="4" w:space="0" w:color="auto"/>
              <w:right w:val="single" w:sz="4" w:space="0" w:color="auto"/>
            </w:tcBorders>
            <w:shd w:val="clear" w:color="auto" w:fill="auto"/>
            <w:vAlign w:val="center"/>
            <w:hideMark/>
          </w:tcPr>
          <w:p w:rsidR="00E6365C" w:rsidRDefault="00E6365C" w:rsidP="00636B72">
            <w:pPr>
              <w:spacing w:line="276" w:lineRule="auto"/>
              <w:jc w:val="left"/>
              <w:rPr>
                <w:rFonts w:cs="Arial"/>
                <w:i/>
                <w:iCs/>
                <w:szCs w:val="22"/>
              </w:rPr>
            </w:pPr>
            <w:r>
              <w:rPr>
                <w:rFonts w:cs="Arial"/>
                <w:i/>
                <w:iCs/>
                <w:szCs w:val="22"/>
              </w:rPr>
              <w:t>Solar System</w:t>
            </w:r>
          </w:p>
        </w:tc>
        <w:tc>
          <w:tcPr>
            <w:tcW w:w="1127" w:type="pct"/>
            <w:tcBorders>
              <w:top w:val="nil"/>
              <w:left w:val="nil"/>
              <w:bottom w:val="single" w:sz="4" w:space="0" w:color="auto"/>
              <w:right w:val="single" w:sz="8" w:space="0" w:color="auto"/>
            </w:tcBorders>
            <w:shd w:val="clear" w:color="auto" w:fill="auto"/>
            <w:vAlign w:val="center"/>
            <w:hideMark/>
          </w:tcPr>
          <w:p w:rsidR="00E6365C" w:rsidRPr="00B75C8D" w:rsidRDefault="00E6365C" w:rsidP="00636B72">
            <w:pPr>
              <w:spacing w:line="276" w:lineRule="auto"/>
              <w:jc w:val="center"/>
              <w:rPr>
                <w:rFonts w:cs="Arial"/>
                <w:b/>
                <w:bCs/>
                <w:i/>
                <w:iCs/>
                <w:szCs w:val="22"/>
                <w:highlight w:val="yellow"/>
              </w:rPr>
            </w:pPr>
            <w:r w:rsidRPr="00B75C8D">
              <w:rPr>
                <w:rFonts w:cs="Arial"/>
                <w:b/>
                <w:bCs/>
                <w:i/>
                <w:iCs/>
                <w:szCs w:val="22"/>
                <w:highlight w:val="yellow"/>
              </w:rPr>
              <w:t>1,400,000</w:t>
            </w:r>
          </w:p>
        </w:tc>
        <w:tc>
          <w:tcPr>
            <w:tcW w:w="658" w:type="pct"/>
            <w:vMerge/>
            <w:tcBorders>
              <w:top w:val="single" w:sz="8" w:space="0" w:color="auto"/>
              <w:left w:val="single" w:sz="8" w:space="0" w:color="auto"/>
              <w:bottom w:val="single" w:sz="8" w:space="0" w:color="000000"/>
              <w:right w:val="single" w:sz="8" w:space="0" w:color="auto"/>
            </w:tcBorders>
            <w:vAlign w:val="center"/>
            <w:hideMark/>
          </w:tcPr>
          <w:p w:rsidR="00E6365C" w:rsidRDefault="00E6365C" w:rsidP="00636B72">
            <w:pPr>
              <w:spacing w:line="276" w:lineRule="auto"/>
              <w:rPr>
                <w:rFonts w:cs="Arial"/>
                <w:b/>
                <w:bCs/>
                <w:color w:val="000000"/>
                <w:sz w:val="24"/>
              </w:rPr>
            </w:pPr>
          </w:p>
        </w:tc>
      </w:tr>
      <w:tr w:rsidR="00E6365C" w:rsidTr="00E6365C">
        <w:trPr>
          <w:trHeight w:val="324"/>
        </w:trPr>
        <w:tc>
          <w:tcPr>
            <w:tcW w:w="391" w:type="pct"/>
            <w:tcBorders>
              <w:top w:val="nil"/>
              <w:left w:val="single" w:sz="8" w:space="0" w:color="auto"/>
              <w:bottom w:val="single" w:sz="8" w:space="0" w:color="auto"/>
              <w:right w:val="single" w:sz="8" w:space="0" w:color="auto"/>
            </w:tcBorders>
            <w:shd w:val="clear" w:color="auto" w:fill="auto"/>
            <w:vAlign w:val="center"/>
            <w:hideMark/>
          </w:tcPr>
          <w:p w:rsidR="00E6365C" w:rsidRDefault="00E6365C" w:rsidP="00636B72">
            <w:pPr>
              <w:spacing w:line="276" w:lineRule="auto"/>
              <w:rPr>
                <w:rFonts w:cs="Arial"/>
                <w:b/>
                <w:bCs/>
                <w:color w:val="000000"/>
                <w:szCs w:val="22"/>
              </w:rPr>
            </w:pPr>
            <w:r>
              <w:rPr>
                <w:rFonts w:cs="Arial"/>
                <w:b/>
                <w:bCs/>
                <w:color w:val="000000"/>
                <w:szCs w:val="22"/>
              </w:rPr>
              <w:t> </w:t>
            </w:r>
          </w:p>
        </w:tc>
        <w:tc>
          <w:tcPr>
            <w:tcW w:w="608" w:type="pct"/>
            <w:tcBorders>
              <w:top w:val="nil"/>
              <w:left w:val="nil"/>
              <w:bottom w:val="single" w:sz="4" w:space="0" w:color="auto"/>
              <w:right w:val="single" w:sz="4" w:space="0" w:color="auto"/>
            </w:tcBorders>
            <w:shd w:val="clear" w:color="auto" w:fill="auto"/>
            <w:vAlign w:val="center"/>
            <w:hideMark/>
          </w:tcPr>
          <w:p w:rsidR="00E6365C" w:rsidRDefault="00E6365C" w:rsidP="00636B72">
            <w:pPr>
              <w:spacing w:line="276" w:lineRule="auto"/>
              <w:jc w:val="center"/>
              <w:rPr>
                <w:rFonts w:cs="Arial"/>
                <w:i/>
                <w:iCs/>
                <w:szCs w:val="22"/>
              </w:rPr>
            </w:pPr>
            <w:r>
              <w:rPr>
                <w:rFonts w:cs="Arial"/>
                <w:i/>
                <w:iCs/>
                <w:szCs w:val="22"/>
              </w:rPr>
              <w:t>3.3</w:t>
            </w:r>
          </w:p>
        </w:tc>
        <w:tc>
          <w:tcPr>
            <w:tcW w:w="2217" w:type="pct"/>
            <w:tcBorders>
              <w:top w:val="nil"/>
              <w:left w:val="nil"/>
              <w:bottom w:val="single" w:sz="4" w:space="0" w:color="auto"/>
              <w:right w:val="single" w:sz="4" w:space="0" w:color="auto"/>
            </w:tcBorders>
            <w:shd w:val="clear" w:color="auto" w:fill="auto"/>
            <w:vAlign w:val="center"/>
            <w:hideMark/>
          </w:tcPr>
          <w:p w:rsidR="00E6365C" w:rsidRDefault="00E6365C" w:rsidP="00636B72">
            <w:pPr>
              <w:spacing w:line="276" w:lineRule="auto"/>
              <w:jc w:val="left"/>
              <w:rPr>
                <w:rFonts w:cs="Arial"/>
                <w:i/>
                <w:iCs/>
                <w:szCs w:val="22"/>
              </w:rPr>
            </w:pPr>
            <w:r>
              <w:rPr>
                <w:rFonts w:cs="Arial"/>
                <w:i/>
                <w:iCs/>
                <w:szCs w:val="22"/>
              </w:rPr>
              <w:t>Landscaping and furniture</w:t>
            </w:r>
          </w:p>
        </w:tc>
        <w:tc>
          <w:tcPr>
            <w:tcW w:w="1127" w:type="pct"/>
            <w:tcBorders>
              <w:top w:val="nil"/>
              <w:left w:val="nil"/>
              <w:bottom w:val="single" w:sz="4" w:space="0" w:color="auto"/>
              <w:right w:val="single" w:sz="8" w:space="0" w:color="auto"/>
            </w:tcBorders>
            <w:shd w:val="clear" w:color="auto" w:fill="auto"/>
            <w:vAlign w:val="center"/>
            <w:hideMark/>
          </w:tcPr>
          <w:p w:rsidR="00E6365C" w:rsidRPr="00B75C8D" w:rsidRDefault="00E6365C" w:rsidP="00636B72">
            <w:pPr>
              <w:spacing w:line="276" w:lineRule="auto"/>
              <w:jc w:val="center"/>
              <w:rPr>
                <w:rFonts w:cs="Arial"/>
                <w:b/>
                <w:bCs/>
                <w:i/>
                <w:iCs/>
                <w:szCs w:val="22"/>
                <w:highlight w:val="yellow"/>
              </w:rPr>
            </w:pPr>
            <w:r w:rsidRPr="00B75C8D">
              <w:rPr>
                <w:rFonts w:cs="Arial"/>
                <w:b/>
                <w:bCs/>
                <w:i/>
                <w:iCs/>
                <w:szCs w:val="22"/>
                <w:highlight w:val="yellow"/>
              </w:rPr>
              <w:t>1,478,000</w:t>
            </w:r>
          </w:p>
        </w:tc>
        <w:tc>
          <w:tcPr>
            <w:tcW w:w="658" w:type="pct"/>
            <w:vMerge/>
            <w:tcBorders>
              <w:top w:val="single" w:sz="8" w:space="0" w:color="auto"/>
              <w:left w:val="single" w:sz="8" w:space="0" w:color="auto"/>
              <w:bottom w:val="single" w:sz="8" w:space="0" w:color="000000"/>
              <w:right w:val="single" w:sz="8" w:space="0" w:color="auto"/>
            </w:tcBorders>
            <w:vAlign w:val="center"/>
            <w:hideMark/>
          </w:tcPr>
          <w:p w:rsidR="00E6365C" w:rsidRDefault="00E6365C" w:rsidP="00636B72">
            <w:pPr>
              <w:spacing w:line="276" w:lineRule="auto"/>
              <w:rPr>
                <w:rFonts w:cs="Arial"/>
                <w:b/>
                <w:bCs/>
                <w:color w:val="000000"/>
                <w:sz w:val="24"/>
              </w:rPr>
            </w:pPr>
          </w:p>
        </w:tc>
      </w:tr>
      <w:tr w:rsidR="00E6365C" w:rsidTr="00E6365C">
        <w:trPr>
          <w:trHeight w:val="435"/>
        </w:trPr>
        <w:tc>
          <w:tcPr>
            <w:tcW w:w="391" w:type="pct"/>
            <w:tcBorders>
              <w:top w:val="nil"/>
              <w:left w:val="single" w:sz="8" w:space="0" w:color="auto"/>
              <w:bottom w:val="single" w:sz="8" w:space="0" w:color="auto"/>
              <w:right w:val="single" w:sz="8" w:space="0" w:color="auto"/>
            </w:tcBorders>
            <w:shd w:val="clear" w:color="auto" w:fill="auto"/>
            <w:vAlign w:val="center"/>
            <w:hideMark/>
          </w:tcPr>
          <w:p w:rsidR="00E6365C" w:rsidRDefault="00E6365C" w:rsidP="00636B72">
            <w:pPr>
              <w:spacing w:line="276" w:lineRule="auto"/>
              <w:rPr>
                <w:rFonts w:cs="Arial"/>
                <w:b/>
                <w:bCs/>
                <w:color w:val="000000"/>
                <w:szCs w:val="22"/>
              </w:rPr>
            </w:pPr>
            <w:r>
              <w:rPr>
                <w:rFonts w:cs="Arial"/>
                <w:b/>
                <w:bCs/>
                <w:color w:val="000000"/>
                <w:szCs w:val="22"/>
              </w:rPr>
              <w:t>4</w:t>
            </w:r>
          </w:p>
        </w:tc>
        <w:tc>
          <w:tcPr>
            <w:tcW w:w="3952"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6365C" w:rsidRDefault="00E6365C" w:rsidP="00636B72">
            <w:pPr>
              <w:spacing w:line="276" w:lineRule="auto"/>
              <w:jc w:val="left"/>
              <w:rPr>
                <w:rFonts w:cs="Arial"/>
                <w:sz w:val="24"/>
              </w:rPr>
            </w:pPr>
            <w:r>
              <w:rPr>
                <w:rFonts w:cs="Arial"/>
              </w:rPr>
              <w:t>Construction and furnishing of four new schools with elevator and solar system</w:t>
            </w:r>
          </w:p>
        </w:tc>
        <w:tc>
          <w:tcPr>
            <w:tcW w:w="658" w:type="pct"/>
            <w:tcBorders>
              <w:top w:val="nil"/>
              <w:left w:val="single" w:sz="8" w:space="0" w:color="auto"/>
              <w:bottom w:val="single" w:sz="8" w:space="0" w:color="auto"/>
              <w:right w:val="single" w:sz="8" w:space="0" w:color="auto"/>
            </w:tcBorders>
            <w:shd w:val="clear" w:color="auto" w:fill="auto"/>
            <w:vAlign w:val="center"/>
            <w:hideMark/>
          </w:tcPr>
          <w:p w:rsidR="00E6365C" w:rsidRDefault="00E6365C" w:rsidP="00636B72">
            <w:pPr>
              <w:spacing w:line="276" w:lineRule="auto"/>
              <w:jc w:val="center"/>
              <w:rPr>
                <w:rFonts w:cs="Arial"/>
                <w:b/>
                <w:bCs/>
                <w:color w:val="000000"/>
              </w:rPr>
            </w:pPr>
            <w:r>
              <w:rPr>
                <w:rFonts w:cs="Arial"/>
                <w:b/>
                <w:bCs/>
                <w:color w:val="000000"/>
              </w:rPr>
              <w:t>9,481,440</w:t>
            </w:r>
          </w:p>
        </w:tc>
      </w:tr>
      <w:tr w:rsidR="00E6365C" w:rsidTr="00E6365C">
        <w:trPr>
          <w:trHeight w:val="324"/>
        </w:trPr>
        <w:tc>
          <w:tcPr>
            <w:tcW w:w="391" w:type="pct"/>
            <w:tcBorders>
              <w:top w:val="nil"/>
              <w:left w:val="single" w:sz="8" w:space="0" w:color="auto"/>
              <w:bottom w:val="single" w:sz="8" w:space="0" w:color="auto"/>
              <w:right w:val="single" w:sz="8" w:space="0" w:color="auto"/>
            </w:tcBorders>
            <w:shd w:val="clear" w:color="auto" w:fill="auto"/>
            <w:vAlign w:val="center"/>
            <w:hideMark/>
          </w:tcPr>
          <w:p w:rsidR="00E6365C" w:rsidRDefault="00E6365C" w:rsidP="00636B72">
            <w:pPr>
              <w:spacing w:line="276" w:lineRule="auto"/>
              <w:rPr>
                <w:rFonts w:cs="Arial"/>
                <w:b/>
                <w:bCs/>
                <w:color w:val="000000"/>
                <w:szCs w:val="22"/>
              </w:rPr>
            </w:pPr>
            <w:r>
              <w:rPr>
                <w:rFonts w:cs="Arial"/>
                <w:b/>
                <w:bCs/>
                <w:color w:val="000000"/>
                <w:szCs w:val="22"/>
              </w:rPr>
              <w:t>5</w:t>
            </w:r>
          </w:p>
        </w:tc>
        <w:tc>
          <w:tcPr>
            <w:tcW w:w="3952" w:type="pct"/>
            <w:gridSpan w:val="3"/>
            <w:tcBorders>
              <w:top w:val="single" w:sz="8" w:space="0" w:color="auto"/>
              <w:left w:val="single" w:sz="8" w:space="0" w:color="auto"/>
              <w:bottom w:val="single" w:sz="8" w:space="0" w:color="auto"/>
              <w:right w:val="single" w:sz="8" w:space="0" w:color="000000"/>
            </w:tcBorders>
            <w:shd w:val="clear" w:color="auto" w:fill="auto"/>
            <w:noWrap/>
            <w:hideMark/>
          </w:tcPr>
          <w:p w:rsidR="00E6365C" w:rsidRDefault="00E6365C" w:rsidP="00636B72">
            <w:pPr>
              <w:spacing w:line="276" w:lineRule="auto"/>
              <w:jc w:val="left"/>
              <w:rPr>
                <w:rFonts w:cs="Arial"/>
                <w:sz w:val="24"/>
              </w:rPr>
            </w:pPr>
            <w:r>
              <w:rPr>
                <w:rFonts w:cs="Arial"/>
              </w:rPr>
              <w:t>Grade zero of five classes per school and landscaping for 5 schools</w:t>
            </w:r>
          </w:p>
        </w:tc>
        <w:tc>
          <w:tcPr>
            <w:tcW w:w="658" w:type="pct"/>
            <w:tcBorders>
              <w:top w:val="nil"/>
              <w:left w:val="single" w:sz="8" w:space="0" w:color="auto"/>
              <w:bottom w:val="single" w:sz="8" w:space="0" w:color="auto"/>
              <w:right w:val="single" w:sz="8" w:space="0" w:color="auto"/>
            </w:tcBorders>
            <w:shd w:val="clear" w:color="auto" w:fill="auto"/>
            <w:vAlign w:val="center"/>
            <w:hideMark/>
          </w:tcPr>
          <w:p w:rsidR="00E6365C" w:rsidRPr="00B75C8D" w:rsidRDefault="00E6365C" w:rsidP="00636B72">
            <w:pPr>
              <w:spacing w:line="276" w:lineRule="auto"/>
              <w:jc w:val="center"/>
              <w:rPr>
                <w:rFonts w:cs="Arial"/>
                <w:b/>
                <w:bCs/>
                <w:color w:val="000000"/>
                <w:highlight w:val="yellow"/>
              </w:rPr>
            </w:pPr>
            <w:r w:rsidRPr="00B75C8D">
              <w:rPr>
                <w:rFonts w:cs="Arial"/>
                <w:b/>
                <w:bCs/>
                <w:color w:val="000000"/>
                <w:highlight w:val="yellow"/>
              </w:rPr>
              <w:t>800,000</w:t>
            </w:r>
          </w:p>
        </w:tc>
      </w:tr>
      <w:tr w:rsidR="00E6365C" w:rsidTr="00E6365C">
        <w:trPr>
          <w:trHeight w:val="720"/>
        </w:trPr>
        <w:tc>
          <w:tcPr>
            <w:tcW w:w="391" w:type="pct"/>
            <w:tcBorders>
              <w:top w:val="nil"/>
              <w:left w:val="single" w:sz="8" w:space="0" w:color="auto"/>
              <w:bottom w:val="single" w:sz="8" w:space="0" w:color="auto"/>
              <w:right w:val="single" w:sz="8" w:space="0" w:color="auto"/>
            </w:tcBorders>
            <w:shd w:val="clear" w:color="auto" w:fill="auto"/>
            <w:vAlign w:val="center"/>
            <w:hideMark/>
          </w:tcPr>
          <w:p w:rsidR="00E6365C" w:rsidRDefault="00E6365C" w:rsidP="00636B72">
            <w:pPr>
              <w:spacing w:line="276" w:lineRule="auto"/>
              <w:rPr>
                <w:rFonts w:cs="Arial"/>
                <w:b/>
                <w:bCs/>
                <w:color w:val="000000"/>
                <w:szCs w:val="22"/>
              </w:rPr>
            </w:pPr>
            <w:r>
              <w:rPr>
                <w:rFonts w:cs="Arial"/>
                <w:b/>
                <w:bCs/>
                <w:color w:val="000000"/>
                <w:szCs w:val="22"/>
              </w:rPr>
              <w:t>6</w:t>
            </w:r>
          </w:p>
        </w:tc>
        <w:tc>
          <w:tcPr>
            <w:tcW w:w="3952"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6365C" w:rsidRDefault="00E6365C" w:rsidP="00636B72">
            <w:pPr>
              <w:spacing w:line="276" w:lineRule="auto"/>
              <w:jc w:val="left"/>
              <w:rPr>
                <w:rFonts w:cs="Arial"/>
                <w:sz w:val="24"/>
              </w:rPr>
            </w:pPr>
            <w:r>
              <w:rPr>
                <w:rFonts w:cs="Arial"/>
              </w:rPr>
              <w:t>Psychosocial and mental health Support to students including to Micro-Assessment of IPs (HACT)</w:t>
            </w:r>
          </w:p>
        </w:tc>
        <w:tc>
          <w:tcPr>
            <w:tcW w:w="658" w:type="pct"/>
            <w:tcBorders>
              <w:top w:val="nil"/>
              <w:left w:val="single" w:sz="8" w:space="0" w:color="auto"/>
              <w:bottom w:val="single" w:sz="8" w:space="0" w:color="auto"/>
              <w:right w:val="single" w:sz="8" w:space="0" w:color="auto"/>
            </w:tcBorders>
            <w:shd w:val="clear" w:color="auto" w:fill="auto"/>
            <w:vAlign w:val="center"/>
            <w:hideMark/>
          </w:tcPr>
          <w:p w:rsidR="00E6365C" w:rsidRDefault="00E6365C" w:rsidP="00636B72">
            <w:pPr>
              <w:spacing w:line="276" w:lineRule="auto"/>
              <w:jc w:val="center"/>
              <w:rPr>
                <w:rFonts w:cs="Arial"/>
                <w:b/>
                <w:bCs/>
                <w:color w:val="000000"/>
              </w:rPr>
            </w:pPr>
            <w:r>
              <w:rPr>
                <w:rFonts w:cs="Arial"/>
                <w:b/>
                <w:bCs/>
                <w:color w:val="000000"/>
              </w:rPr>
              <w:t>370,000</w:t>
            </w:r>
          </w:p>
        </w:tc>
      </w:tr>
      <w:tr w:rsidR="00E6365C" w:rsidTr="00E6365C">
        <w:trPr>
          <w:trHeight w:val="396"/>
        </w:trPr>
        <w:tc>
          <w:tcPr>
            <w:tcW w:w="391" w:type="pct"/>
            <w:tcBorders>
              <w:top w:val="nil"/>
              <w:left w:val="single" w:sz="8" w:space="0" w:color="auto"/>
              <w:bottom w:val="single" w:sz="8" w:space="0" w:color="auto"/>
              <w:right w:val="single" w:sz="8" w:space="0" w:color="auto"/>
            </w:tcBorders>
            <w:shd w:val="clear" w:color="auto" w:fill="auto"/>
            <w:vAlign w:val="center"/>
            <w:hideMark/>
          </w:tcPr>
          <w:p w:rsidR="00E6365C" w:rsidRDefault="00E6365C" w:rsidP="00636B72">
            <w:pPr>
              <w:spacing w:line="276" w:lineRule="auto"/>
              <w:rPr>
                <w:rFonts w:cs="Arial"/>
                <w:b/>
                <w:bCs/>
                <w:color w:val="000000"/>
                <w:szCs w:val="22"/>
              </w:rPr>
            </w:pPr>
            <w:r>
              <w:rPr>
                <w:rFonts w:cs="Arial"/>
                <w:b/>
                <w:bCs/>
                <w:color w:val="000000"/>
                <w:szCs w:val="22"/>
              </w:rPr>
              <w:t>7</w:t>
            </w:r>
          </w:p>
        </w:tc>
        <w:tc>
          <w:tcPr>
            <w:tcW w:w="3952"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6365C" w:rsidRDefault="00E6365C" w:rsidP="00636B72">
            <w:pPr>
              <w:spacing w:line="276" w:lineRule="auto"/>
              <w:jc w:val="left"/>
              <w:rPr>
                <w:rFonts w:cs="Arial"/>
                <w:sz w:val="24"/>
              </w:rPr>
            </w:pPr>
            <w:r>
              <w:rPr>
                <w:rFonts w:cs="Arial"/>
              </w:rPr>
              <w:t>E- work for youth and adolescence including to Micro-Assessment of IPs (HACT)</w:t>
            </w:r>
          </w:p>
        </w:tc>
        <w:tc>
          <w:tcPr>
            <w:tcW w:w="658" w:type="pct"/>
            <w:tcBorders>
              <w:top w:val="nil"/>
              <w:left w:val="single" w:sz="8" w:space="0" w:color="auto"/>
              <w:bottom w:val="single" w:sz="8" w:space="0" w:color="auto"/>
              <w:right w:val="single" w:sz="8" w:space="0" w:color="auto"/>
            </w:tcBorders>
            <w:shd w:val="clear" w:color="auto" w:fill="auto"/>
            <w:vAlign w:val="center"/>
            <w:hideMark/>
          </w:tcPr>
          <w:p w:rsidR="00E6365C" w:rsidRDefault="00E6365C" w:rsidP="00636B72">
            <w:pPr>
              <w:spacing w:line="276" w:lineRule="auto"/>
              <w:jc w:val="center"/>
              <w:rPr>
                <w:rFonts w:cs="Arial"/>
                <w:b/>
                <w:bCs/>
                <w:color w:val="000000"/>
              </w:rPr>
            </w:pPr>
            <w:r>
              <w:rPr>
                <w:rFonts w:cs="Arial"/>
                <w:b/>
                <w:bCs/>
                <w:color w:val="000000"/>
              </w:rPr>
              <w:t>370,000</w:t>
            </w:r>
          </w:p>
        </w:tc>
      </w:tr>
      <w:tr w:rsidR="00E6365C" w:rsidTr="00E6365C">
        <w:trPr>
          <w:trHeight w:val="324"/>
        </w:trPr>
        <w:tc>
          <w:tcPr>
            <w:tcW w:w="391" w:type="pct"/>
            <w:tcBorders>
              <w:top w:val="nil"/>
              <w:left w:val="single" w:sz="8" w:space="0" w:color="auto"/>
              <w:bottom w:val="single" w:sz="8" w:space="0" w:color="auto"/>
              <w:right w:val="single" w:sz="8" w:space="0" w:color="auto"/>
            </w:tcBorders>
            <w:shd w:val="clear" w:color="auto" w:fill="auto"/>
            <w:vAlign w:val="center"/>
            <w:hideMark/>
          </w:tcPr>
          <w:p w:rsidR="00E6365C" w:rsidRDefault="00E6365C" w:rsidP="00636B72">
            <w:pPr>
              <w:spacing w:line="276" w:lineRule="auto"/>
              <w:rPr>
                <w:rFonts w:cs="Arial"/>
                <w:b/>
                <w:bCs/>
                <w:color w:val="000000"/>
                <w:szCs w:val="22"/>
              </w:rPr>
            </w:pPr>
            <w:r>
              <w:rPr>
                <w:rFonts w:cs="Arial"/>
                <w:b/>
                <w:bCs/>
                <w:color w:val="000000"/>
                <w:szCs w:val="22"/>
              </w:rPr>
              <w:t>8</w:t>
            </w:r>
          </w:p>
        </w:tc>
        <w:tc>
          <w:tcPr>
            <w:tcW w:w="3952"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6365C" w:rsidRDefault="00E6365C" w:rsidP="00636B72">
            <w:pPr>
              <w:spacing w:line="276" w:lineRule="auto"/>
              <w:jc w:val="left"/>
              <w:rPr>
                <w:rFonts w:cs="Arial"/>
                <w:color w:val="000000"/>
                <w:sz w:val="24"/>
              </w:rPr>
            </w:pPr>
            <w:r>
              <w:rPr>
                <w:rFonts w:cs="Arial"/>
                <w:color w:val="000000"/>
              </w:rPr>
              <w:t>ISS and Contingency (2%)</w:t>
            </w:r>
          </w:p>
        </w:tc>
        <w:tc>
          <w:tcPr>
            <w:tcW w:w="658" w:type="pct"/>
            <w:tcBorders>
              <w:top w:val="nil"/>
              <w:left w:val="single" w:sz="8" w:space="0" w:color="auto"/>
              <w:bottom w:val="single" w:sz="8" w:space="0" w:color="auto"/>
              <w:right w:val="single" w:sz="8" w:space="0" w:color="auto"/>
            </w:tcBorders>
            <w:shd w:val="clear" w:color="auto" w:fill="auto"/>
            <w:vAlign w:val="center"/>
            <w:hideMark/>
          </w:tcPr>
          <w:p w:rsidR="00E6365C" w:rsidRDefault="00E6365C" w:rsidP="00636B72">
            <w:pPr>
              <w:spacing w:line="276" w:lineRule="auto"/>
              <w:jc w:val="center"/>
              <w:rPr>
                <w:rFonts w:cs="Arial"/>
                <w:b/>
                <w:bCs/>
                <w:color w:val="000000"/>
              </w:rPr>
            </w:pPr>
            <w:r>
              <w:rPr>
                <w:rFonts w:cs="Arial"/>
                <w:b/>
                <w:bCs/>
                <w:color w:val="000000"/>
              </w:rPr>
              <w:t>376,189</w:t>
            </w:r>
          </w:p>
        </w:tc>
      </w:tr>
      <w:tr w:rsidR="00E6365C" w:rsidTr="00E6365C">
        <w:trPr>
          <w:trHeight w:val="324"/>
        </w:trPr>
        <w:tc>
          <w:tcPr>
            <w:tcW w:w="391" w:type="pct"/>
            <w:tcBorders>
              <w:top w:val="nil"/>
              <w:left w:val="single" w:sz="8" w:space="0" w:color="auto"/>
              <w:bottom w:val="single" w:sz="8" w:space="0" w:color="auto"/>
              <w:right w:val="single" w:sz="8" w:space="0" w:color="auto"/>
            </w:tcBorders>
            <w:shd w:val="clear" w:color="auto" w:fill="auto"/>
            <w:vAlign w:val="center"/>
            <w:hideMark/>
          </w:tcPr>
          <w:p w:rsidR="00E6365C" w:rsidRDefault="00E6365C" w:rsidP="00636B72">
            <w:pPr>
              <w:spacing w:line="276" w:lineRule="auto"/>
              <w:rPr>
                <w:rFonts w:cs="Arial"/>
                <w:b/>
                <w:bCs/>
                <w:color w:val="000000"/>
                <w:szCs w:val="22"/>
              </w:rPr>
            </w:pPr>
            <w:r>
              <w:rPr>
                <w:rFonts w:cs="Arial"/>
                <w:b/>
                <w:bCs/>
                <w:color w:val="000000"/>
                <w:szCs w:val="22"/>
              </w:rPr>
              <w:t> </w:t>
            </w:r>
          </w:p>
        </w:tc>
        <w:tc>
          <w:tcPr>
            <w:tcW w:w="608" w:type="pct"/>
            <w:tcBorders>
              <w:top w:val="nil"/>
              <w:left w:val="single" w:sz="8" w:space="0" w:color="auto"/>
              <w:bottom w:val="single" w:sz="8" w:space="0" w:color="auto"/>
              <w:right w:val="nil"/>
            </w:tcBorders>
            <w:shd w:val="clear" w:color="auto" w:fill="auto"/>
            <w:vAlign w:val="center"/>
            <w:hideMark/>
          </w:tcPr>
          <w:p w:rsidR="00E6365C" w:rsidRDefault="00E6365C" w:rsidP="00636B72">
            <w:pPr>
              <w:spacing w:line="276" w:lineRule="auto"/>
              <w:jc w:val="left"/>
              <w:rPr>
                <w:rFonts w:cs="Arial"/>
                <w:sz w:val="24"/>
              </w:rPr>
            </w:pPr>
            <w:r>
              <w:rPr>
                <w:rFonts w:cs="Arial"/>
              </w:rPr>
              <w:t> </w:t>
            </w:r>
          </w:p>
        </w:tc>
        <w:tc>
          <w:tcPr>
            <w:tcW w:w="2217" w:type="pct"/>
            <w:tcBorders>
              <w:top w:val="single" w:sz="8" w:space="0" w:color="auto"/>
              <w:left w:val="nil"/>
              <w:bottom w:val="single" w:sz="8" w:space="0" w:color="auto"/>
              <w:right w:val="nil"/>
            </w:tcBorders>
            <w:shd w:val="clear" w:color="auto" w:fill="auto"/>
            <w:vAlign w:val="center"/>
            <w:hideMark/>
          </w:tcPr>
          <w:p w:rsidR="00E6365C" w:rsidRDefault="00E6365C" w:rsidP="00636B72">
            <w:pPr>
              <w:spacing w:line="276" w:lineRule="auto"/>
              <w:rPr>
                <w:rFonts w:cs="Arial"/>
              </w:rPr>
            </w:pPr>
            <w:r>
              <w:rPr>
                <w:rFonts w:cs="Arial"/>
              </w:rPr>
              <w:t> </w:t>
            </w:r>
          </w:p>
        </w:tc>
        <w:tc>
          <w:tcPr>
            <w:tcW w:w="1127" w:type="pct"/>
            <w:tcBorders>
              <w:top w:val="nil"/>
              <w:left w:val="nil"/>
              <w:bottom w:val="single" w:sz="8" w:space="0" w:color="auto"/>
              <w:right w:val="single" w:sz="8" w:space="0" w:color="auto"/>
            </w:tcBorders>
            <w:shd w:val="clear" w:color="auto" w:fill="auto"/>
            <w:vAlign w:val="center"/>
            <w:hideMark/>
          </w:tcPr>
          <w:p w:rsidR="00E6365C" w:rsidRDefault="00E6365C" w:rsidP="00636B72">
            <w:pPr>
              <w:spacing w:line="276" w:lineRule="auto"/>
              <w:rPr>
                <w:rFonts w:cs="Arial"/>
              </w:rPr>
            </w:pPr>
            <w:r>
              <w:rPr>
                <w:rFonts w:cs="Arial"/>
              </w:rPr>
              <w:t>Total Inputs</w:t>
            </w:r>
          </w:p>
        </w:tc>
        <w:tc>
          <w:tcPr>
            <w:tcW w:w="658" w:type="pct"/>
            <w:tcBorders>
              <w:top w:val="nil"/>
              <w:left w:val="single" w:sz="8" w:space="0" w:color="auto"/>
              <w:bottom w:val="single" w:sz="8" w:space="0" w:color="auto"/>
              <w:right w:val="single" w:sz="8" w:space="0" w:color="auto"/>
            </w:tcBorders>
            <w:shd w:val="clear" w:color="auto" w:fill="auto"/>
            <w:vAlign w:val="center"/>
            <w:hideMark/>
          </w:tcPr>
          <w:p w:rsidR="00E6365C" w:rsidRDefault="00E6365C" w:rsidP="00636B72">
            <w:pPr>
              <w:spacing w:line="276" w:lineRule="auto"/>
              <w:jc w:val="center"/>
              <w:rPr>
                <w:rFonts w:cs="Arial"/>
                <w:b/>
                <w:bCs/>
                <w:color w:val="000000"/>
              </w:rPr>
            </w:pPr>
            <w:r>
              <w:rPr>
                <w:rFonts w:cs="Arial"/>
                <w:b/>
                <w:bCs/>
                <w:color w:val="000000"/>
              </w:rPr>
              <w:t>19,185,629</w:t>
            </w:r>
          </w:p>
        </w:tc>
      </w:tr>
      <w:tr w:rsidR="00E6365C" w:rsidTr="00E6365C">
        <w:trPr>
          <w:trHeight w:val="324"/>
        </w:trPr>
        <w:tc>
          <w:tcPr>
            <w:tcW w:w="391" w:type="pct"/>
            <w:tcBorders>
              <w:top w:val="nil"/>
              <w:left w:val="single" w:sz="8" w:space="0" w:color="auto"/>
              <w:bottom w:val="single" w:sz="8" w:space="0" w:color="auto"/>
              <w:right w:val="single" w:sz="8" w:space="0" w:color="auto"/>
            </w:tcBorders>
            <w:shd w:val="clear" w:color="auto" w:fill="auto"/>
            <w:vAlign w:val="center"/>
            <w:hideMark/>
          </w:tcPr>
          <w:p w:rsidR="00E6365C" w:rsidRDefault="00E6365C" w:rsidP="00636B72">
            <w:pPr>
              <w:spacing w:line="276" w:lineRule="auto"/>
              <w:rPr>
                <w:rFonts w:cs="Arial"/>
                <w:b/>
                <w:bCs/>
                <w:color w:val="000000"/>
                <w:szCs w:val="22"/>
              </w:rPr>
            </w:pPr>
            <w:r>
              <w:rPr>
                <w:rFonts w:cs="Arial"/>
                <w:b/>
                <w:bCs/>
                <w:color w:val="000000"/>
                <w:szCs w:val="22"/>
              </w:rPr>
              <w:t> </w:t>
            </w:r>
          </w:p>
        </w:tc>
        <w:tc>
          <w:tcPr>
            <w:tcW w:w="2825" w:type="pct"/>
            <w:gridSpan w:val="2"/>
            <w:tcBorders>
              <w:top w:val="single" w:sz="8" w:space="0" w:color="auto"/>
              <w:left w:val="single" w:sz="8" w:space="0" w:color="auto"/>
              <w:bottom w:val="single" w:sz="8" w:space="0" w:color="auto"/>
              <w:right w:val="nil"/>
            </w:tcBorders>
            <w:shd w:val="clear" w:color="auto" w:fill="auto"/>
            <w:noWrap/>
            <w:vAlign w:val="center"/>
            <w:hideMark/>
          </w:tcPr>
          <w:p w:rsidR="00E6365C" w:rsidRDefault="00E6365C" w:rsidP="00636B72">
            <w:pPr>
              <w:spacing w:line="276" w:lineRule="auto"/>
              <w:jc w:val="left"/>
              <w:rPr>
                <w:rFonts w:cs="Arial"/>
                <w:sz w:val="24"/>
              </w:rPr>
            </w:pPr>
            <w:r>
              <w:rPr>
                <w:rFonts w:cs="Arial"/>
              </w:rPr>
              <w:t xml:space="preserve">Total of PIU cost </w:t>
            </w:r>
          </w:p>
        </w:tc>
        <w:tc>
          <w:tcPr>
            <w:tcW w:w="1127" w:type="pct"/>
            <w:tcBorders>
              <w:top w:val="nil"/>
              <w:left w:val="nil"/>
              <w:bottom w:val="single" w:sz="8" w:space="0" w:color="auto"/>
              <w:right w:val="single" w:sz="8" w:space="0" w:color="auto"/>
            </w:tcBorders>
            <w:shd w:val="clear" w:color="auto" w:fill="auto"/>
            <w:noWrap/>
            <w:vAlign w:val="center"/>
            <w:hideMark/>
          </w:tcPr>
          <w:p w:rsidR="00E6365C" w:rsidRDefault="00E6365C" w:rsidP="00636B72">
            <w:pPr>
              <w:spacing w:line="276" w:lineRule="auto"/>
              <w:rPr>
                <w:rFonts w:cs="Arial"/>
              </w:rPr>
            </w:pPr>
            <w:r>
              <w:rPr>
                <w:rFonts w:cs="Arial"/>
              </w:rPr>
              <w:t> </w:t>
            </w:r>
          </w:p>
        </w:tc>
        <w:tc>
          <w:tcPr>
            <w:tcW w:w="658" w:type="pct"/>
            <w:tcBorders>
              <w:top w:val="nil"/>
              <w:left w:val="single" w:sz="8" w:space="0" w:color="auto"/>
              <w:bottom w:val="single" w:sz="8" w:space="0" w:color="auto"/>
              <w:right w:val="single" w:sz="8" w:space="0" w:color="auto"/>
            </w:tcBorders>
            <w:shd w:val="clear" w:color="auto" w:fill="auto"/>
            <w:vAlign w:val="center"/>
            <w:hideMark/>
          </w:tcPr>
          <w:p w:rsidR="00E6365C" w:rsidRDefault="00E6365C" w:rsidP="00636B72">
            <w:pPr>
              <w:spacing w:line="276" w:lineRule="auto"/>
              <w:jc w:val="center"/>
              <w:rPr>
                <w:rFonts w:cs="Arial"/>
                <w:b/>
                <w:bCs/>
                <w:color w:val="000000"/>
              </w:rPr>
            </w:pPr>
            <w:r>
              <w:rPr>
                <w:rFonts w:cs="Arial"/>
                <w:b/>
                <w:bCs/>
                <w:color w:val="000000"/>
              </w:rPr>
              <w:t>1,617,297</w:t>
            </w:r>
          </w:p>
        </w:tc>
      </w:tr>
      <w:tr w:rsidR="00E6365C" w:rsidTr="00E6365C">
        <w:trPr>
          <w:trHeight w:val="525"/>
        </w:trPr>
        <w:tc>
          <w:tcPr>
            <w:tcW w:w="391" w:type="pct"/>
            <w:tcBorders>
              <w:top w:val="nil"/>
              <w:left w:val="single" w:sz="8" w:space="0" w:color="auto"/>
              <w:bottom w:val="single" w:sz="8" w:space="0" w:color="auto"/>
              <w:right w:val="single" w:sz="8" w:space="0" w:color="auto"/>
            </w:tcBorders>
            <w:shd w:val="clear" w:color="auto" w:fill="auto"/>
            <w:vAlign w:val="center"/>
            <w:hideMark/>
          </w:tcPr>
          <w:p w:rsidR="00E6365C" w:rsidRDefault="00E6365C" w:rsidP="00636B72">
            <w:pPr>
              <w:spacing w:line="276" w:lineRule="auto"/>
              <w:rPr>
                <w:rFonts w:cs="Arial"/>
                <w:b/>
                <w:bCs/>
                <w:color w:val="000000"/>
                <w:szCs w:val="22"/>
              </w:rPr>
            </w:pPr>
            <w:r>
              <w:rPr>
                <w:rFonts w:cs="Arial"/>
                <w:b/>
                <w:bCs/>
                <w:color w:val="000000"/>
                <w:szCs w:val="22"/>
              </w:rPr>
              <w:t> </w:t>
            </w:r>
          </w:p>
        </w:tc>
        <w:tc>
          <w:tcPr>
            <w:tcW w:w="3952"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6365C" w:rsidRDefault="00E6365C" w:rsidP="00636B72">
            <w:pPr>
              <w:spacing w:line="276" w:lineRule="auto"/>
              <w:jc w:val="center"/>
              <w:rPr>
                <w:rFonts w:cs="Arial"/>
                <w:b/>
                <w:bCs/>
                <w:color w:val="000000"/>
                <w:sz w:val="24"/>
              </w:rPr>
            </w:pPr>
            <w:r>
              <w:rPr>
                <w:rFonts w:cs="Arial"/>
                <w:b/>
                <w:bCs/>
                <w:color w:val="000000"/>
              </w:rPr>
              <w:t>Sub-total</w:t>
            </w:r>
          </w:p>
        </w:tc>
        <w:tc>
          <w:tcPr>
            <w:tcW w:w="658" w:type="pct"/>
            <w:tcBorders>
              <w:top w:val="nil"/>
              <w:left w:val="single" w:sz="8" w:space="0" w:color="auto"/>
              <w:bottom w:val="single" w:sz="8" w:space="0" w:color="auto"/>
              <w:right w:val="single" w:sz="8" w:space="0" w:color="auto"/>
            </w:tcBorders>
            <w:shd w:val="clear" w:color="auto" w:fill="auto"/>
            <w:vAlign w:val="center"/>
            <w:hideMark/>
          </w:tcPr>
          <w:p w:rsidR="00E6365C" w:rsidRDefault="00E6365C" w:rsidP="00636B72">
            <w:pPr>
              <w:spacing w:line="276" w:lineRule="auto"/>
              <w:jc w:val="center"/>
              <w:rPr>
                <w:rFonts w:cs="Arial"/>
                <w:b/>
                <w:bCs/>
                <w:color w:val="000000"/>
              </w:rPr>
            </w:pPr>
            <w:r>
              <w:rPr>
                <w:rFonts w:cs="Arial"/>
                <w:b/>
                <w:bCs/>
                <w:color w:val="000000"/>
              </w:rPr>
              <w:t>20,802,926</w:t>
            </w:r>
          </w:p>
        </w:tc>
      </w:tr>
      <w:tr w:rsidR="00E6365C" w:rsidTr="00E6365C">
        <w:trPr>
          <w:trHeight w:val="588"/>
        </w:trPr>
        <w:tc>
          <w:tcPr>
            <w:tcW w:w="391" w:type="pct"/>
            <w:tcBorders>
              <w:top w:val="nil"/>
              <w:left w:val="single" w:sz="8" w:space="0" w:color="auto"/>
              <w:bottom w:val="single" w:sz="12" w:space="0" w:color="auto"/>
              <w:right w:val="single" w:sz="8" w:space="0" w:color="auto"/>
            </w:tcBorders>
            <w:shd w:val="clear" w:color="auto" w:fill="auto"/>
            <w:vAlign w:val="center"/>
            <w:hideMark/>
          </w:tcPr>
          <w:p w:rsidR="00E6365C" w:rsidRDefault="00E6365C" w:rsidP="00636B72">
            <w:pPr>
              <w:spacing w:line="276" w:lineRule="auto"/>
              <w:rPr>
                <w:rFonts w:cs="Arial"/>
                <w:b/>
                <w:bCs/>
                <w:color w:val="000000"/>
                <w:szCs w:val="22"/>
              </w:rPr>
            </w:pPr>
            <w:r>
              <w:rPr>
                <w:rFonts w:cs="Arial"/>
                <w:b/>
                <w:bCs/>
                <w:color w:val="000000"/>
                <w:szCs w:val="22"/>
              </w:rPr>
              <w:t> </w:t>
            </w:r>
          </w:p>
        </w:tc>
        <w:tc>
          <w:tcPr>
            <w:tcW w:w="3952" w:type="pct"/>
            <w:gridSpan w:val="3"/>
            <w:tcBorders>
              <w:top w:val="single" w:sz="8" w:space="0" w:color="auto"/>
              <w:left w:val="nil"/>
              <w:bottom w:val="single" w:sz="12" w:space="0" w:color="auto"/>
              <w:right w:val="single" w:sz="8" w:space="0" w:color="000000"/>
            </w:tcBorders>
            <w:shd w:val="clear" w:color="auto" w:fill="auto"/>
            <w:vAlign w:val="center"/>
            <w:hideMark/>
          </w:tcPr>
          <w:p w:rsidR="00E6365C" w:rsidRDefault="00E6365C" w:rsidP="00636B72">
            <w:pPr>
              <w:spacing w:line="276" w:lineRule="auto"/>
              <w:jc w:val="center"/>
              <w:rPr>
                <w:rFonts w:cs="Arial"/>
                <w:color w:val="000000"/>
                <w:sz w:val="24"/>
              </w:rPr>
            </w:pPr>
            <w:r>
              <w:rPr>
                <w:rFonts w:cs="Arial"/>
                <w:color w:val="000000"/>
              </w:rPr>
              <w:t>UNDP GMS 8%</w:t>
            </w:r>
          </w:p>
        </w:tc>
        <w:tc>
          <w:tcPr>
            <w:tcW w:w="658" w:type="pct"/>
            <w:tcBorders>
              <w:top w:val="nil"/>
              <w:left w:val="nil"/>
              <w:bottom w:val="single" w:sz="12" w:space="0" w:color="auto"/>
              <w:right w:val="single" w:sz="8" w:space="0" w:color="auto"/>
            </w:tcBorders>
            <w:shd w:val="clear" w:color="auto" w:fill="auto"/>
            <w:vAlign w:val="center"/>
            <w:hideMark/>
          </w:tcPr>
          <w:p w:rsidR="00E6365C" w:rsidRDefault="00E6365C" w:rsidP="00636B72">
            <w:pPr>
              <w:spacing w:line="276" w:lineRule="auto"/>
              <w:jc w:val="center"/>
              <w:rPr>
                <w:rFonts w:cs="Arial"/>
                <w:b/>
                <w:bCs/>
                <w:color w:val="000000"/>
              </w:rPr>
            </w:pPr>
            <w:r>
              <w:rPr>
                <w:rFonts w:cs="Arial"/>
                <w:b/>
                <w:bCs/>
                <w:color w:val="000000"/>
              </w:rPr>
              <w:t>1,664,234</w:t>
            </w:r>
          </w:p>
        </w:tc>
      </w:tr>
      <w:tr w:rsidR="00E6365C" w:rsidTr="00E6365C">
        <w:trPr>
          <w:trHeight w:val="336"/>
        </w:trPr>
        <w:tc>
          <w:tcPr>
            <w:tcW w:w="391" w:type="pct"/>
            <w:tcBorders>
              <w:top w:val="nil"/>
              <w:left w:val="single" w:sz="8" w:space="0" w:color="auto"/>
              <w:bottom w:val="single" w:sz="8" w:space="0" w:color="auto"/>
              <w:right w:val="single" w:sz="8" w:space="0" w:color="auto"/>
            </w:tcBorders>
            <w:shd w:val="clear" w:color="auto" w:fill="auto"/>
            <w:vAlign w:val="center"/>
            <w:hideMark/>
          </w:tcPr>
          <w:p w:rsidR="00E6365C" w:rsidRDefault="00E6365C" w:rsidP="00636B72">
            <w:pPr>
              <w:spacing w:line="276" w:lineRule="auto"/>
              <w:rPr>
                <w:rFonts w:cs="Arial"/>
                <w:b/>
                <w:bCs/>
                <w:color w:val="000000"/>
                <w:szCs w:val="22"/>
              </w:rPr>
            </w:pPr>
            <w:bookmarkStart w:id="22" w:name="_Hlk531707841"/>
            <w:r>
              <w:rPr>
                <w:rFonts w:cs="Arial"/>
                <w:b/>
                <w:bCs/>
                <w:color w:val="000000"/>
                <w:szCs w:val="22"/>
              </w:rPr>
              <w:t> </w:t>
            </w:r>
          </w:p>
        </w:tc>
        <w:tc>
          <w:tcPr>
            <w:tcW w:w="3952" w:type="pct"/>
            <w:gridSpan w:val="3"/>
            <w:tcBorders>
              <w:top w:val="single" w:sz="12" w:space="0" w:color="auto"/>
              <w:left w:val="nil"/>
              <w:bottom w:val="single" w:sz="8" w:space="0" w:color="auto"/>
              <w:right w:val="single" w:sz="8" w:space="0" w:color="000000"/>
            </w:tcBorders>
            <w:shd w:val="clear" w:color="auto" w:fill="auto"/>
            <w:vAlign w:val="center"/>
            <w:hideMark/>
          </w:tcPr>
          <w:p w:rsidR="00E6365C" w:rsidRDefault="00E6365C" w:rsidP="00636B72">
            <w:pPr>
              <w:spacing w:line="276" w:lineRule="auto"/>
              <w:jc w:val="center"/>
              <w:rPr>
                <w:rFonts w:cs="Arial"/>
                <w:b/>
                <w:bCs/>
                <w:color w:val="000000"/>
                <w:sz w:val="24"/>
              </w:rPr>
            </w:pPr>
            <w:r>
              <w:rPr>
                <w:rFonts w:cs="Arial"/>
                <w:b/>
                <w:bCs/>
                <w:color w:val="000000"/>
              </w:rPr>
              <w:t>GRAND TOTAL</w:t>
            </w:r>
          </w:p>
        </w:tc>
        <w:tc>
          <w:tcPr>
            <w:tcW w:w="658" w:type="pct"/>
            <w:tcBorders>
              <w:top w:val="nil"/>
              <w:left w:val="nil"/>
              <w:bottom w:val="single" w:sz="8" w:space="0" w:color="auto"/>
              <w:right w:val="single" w:sz="8" w:space="0" w:color="auto"/>
            </w:tcBorders>
            <w:shd w:val="clear" w:color="auto" w:fill="auto"/>
            <w:vAlign w:val="center"/>
            <w:hideMark/>
          </w:tcPr>
          <w:p w:rsidR="00E6365C" w:rsidRDefault="00E6365C" w:rsidP="00636B72">
            <w:pPr>
              <w:spacing w:line="276" w:lineRule="auto"/>
              <w:jc w:val="center"/>
              <w:rPr>
                <w:rFonts w:cs="Arial"/>
                <w:b/>
                <w:bCs/>
                <w:color w:val="000000"/>
              </w:rPr>
            </w:pPr>
            <w:r>
              <w:rPr>
                <w:rFonts w:cs="Arial"/>
                <w:b/>
                <w:bCs/>
                <w:color w:val="000000"/>
              </w:rPr>
              <w:t>22,467,160</w:t>
            </w:r>
          </w:p>
        </w:tc>
      </w:tr>
      <w:bookmarkEnd w:id="22"/>
    </w:tbl>
    <w:p w:rsidR="008F5656" w:rsidRDefault="008F5656" w:rsidP="00636B72">
      <w:pPr>
        <w:spacing w:line="276" w:lineRule="auto"/>
        <w:rPr>
          <w:rFonts w:ascii="Myriad Pro" w:hAnsi="Myriad Pro"/>
        </w:rPr>
      </w:pPr>
    </w:p>
    <w:p w:rsidR="008F5656" w:rsidRDefault="008F5656" w:rsidP="00636B72">
      <w:pPr>
        <w:spacing w:after="160" w:line="276" w:lineRule="auto"/>
        <w:jc w:val="left"/>
        <w:rPr>
          <w:rFonts w:ascii="Myriad Pro" w:hAnsi="Myriad Pro"/>
          <w:sz w:val="24"/>
        </w:rPr>
      </w:pPr>
    </w:p>
    <w:p w:rsidR="00D5515B" w:rsidRDefault="00D5515B" w:rsidP="00636B72">
      <w:pPr>
        <w:spacing w:after="160" w:line="276" w:lineRule="auto"/>
        <w:jc w:val="left"/>
        <w:rPr>
          <w:rFonts w:ascii="Myriad Pro" w:hAnsi="Myriad Pro"/>
          <w:sz w:val="24"/>
        </w:rPr>
        <w:sectPr w:rsidR="00D5515B" w:rsidSect="005A4FCC">
          <w:type w:val="continuous"/>
          <w:pgSz w:w="11906" w:h="16838" w:code="9"/>
          <w:pgMar w:top="1440" w:right="1080" w:bottom="1440" w:left="1080" w:header="720" w:footer="432" w:gutter="0"/>
          <w:cols w:space="708"/>
          <w:titlePg/>
          <w:docGrid w:linePitch="360"/>
        </w:sectPr>
      </w:pPr>
    </w:p>
    <w:p w:rsidR="00983007" w:rsidRPr="00983007" w:rsidRDefault="00983007" w:rsidP="00983007">
      <w:pPr>
        <w:pStyle w:val="Heading1"/>
        <w:numPr>
          <w:ilvl w:val="0"/>
          <w:numId w:val="1"/>
        </w:numPr>
        <w:spacing w:line="276" w:lineRule="auto"/>
        <w:rPr>
          <w:rFonts w:ascii="Myriad Pro" w:hAnsi="Myriad Pro"/>
        </w:rPr>
      </w:pPr>
      <w:bookmarkStart w:id="23" w:name="_Toc531778707"/>
      <w:bookmarkStart w:id="24" w:name="_Hlk505703632"/>
      <w:bookmarkStart w:id="25" w:name="_Hlk505697958"/>
      <w:r w:rsidRPr="00983007">
        <w:rPr>
          <w:rFonts w:ascii="Myriad Pro" w:hAnsi="Myriad Pro"/>
        </w:rPr>
        <w:t>Governance and Management Arrangements</w:t>
      </w:r>
      <w:bookmarkEnd w:id="23"/>
    </w:p>
    <w:p w:rsidR="005A4FCC" w:rsidRPr="00D07C0C" w:rsidRDefault="005A4FCC" w:rsidP="00636B72">
      <w:pPr>
        <w:autoSpaceDE w:val="0"/>
        <w:autoSpaceDN w:val="0"/>
        <w:adjustRightInd w:val="0"/>
        <w:spacing w:after="0" w:line="276" w:lineRule="auto"/>
        <w:rPr>
          <w:rFonts w:ascii="Myriad Pro" w:eastAsia="Calibri" w:hAnsi="Myriad Pro" w:cs="SegoeUI"/>
          <w:szCs w:val="22"/>
          <w:lang w:val="en-US"/>
        </w:rPr>
      </w:pPr>
      <w:r w:rsidRPr="00D07C0C">
        <w:rPr>
          <w:rFonts w:ascii="Myriad Pro" w:eastAsia="Calibri" w:hAnsi="Myriad Pro" w:cs="SegoeUI"/>
          <w:szCs w:val="22"/>
          <w:lang w:val="en-US"/>
        </w:rPr>
        <w:t xml:space="preserve">The implementation of the </w:t>
      </w:r>
      <w:r>
        <w:rPr>
          <w:rFonts w:ascii="Myriad Pro" w:eastAsia="Calibri" w:hAnsi="Myriad Pro" w:cs="SegoeUI"/>
          <w:szCs w:val="22"/>
          <w:lang w:val="en-US"/>
        </w:rPr>
        <w:t xml:space="preserve">Programme </w:t>
      </w:r>
      <w:r w:rsidRPr="00D07C0C">
        <w:rPr>
          <w:rFonts w:ascii="Myriad Pro" w:eastAsia="Calibri" w:hAnsi="Myriad Pro" w:cs="SegoeUI"/>
          <w:szCs w:val="22"/>
          <w:lang w:val="en-US"/>
        </w:rPr>
        <w:t>will be undertaken by UNDP in Direct Implementation Modality (DIM) in close cooperation with the</w:t>
      </w:r>
      <w:r>
        <w:rPr>
          <w:rFonts w:ascii="Myriad Pro" w:eastAsia="Calibri" w:hAnsi="Myriad Pro" w:cs="SegoeUI"/>
          <w:szCs w:val="22"/>
          <w:lang w:val="en-US"/>
        </w:rPr>
        <w:t xml:space="preserve"> relevant stakeholders and beneficiaries.  </w:t>
      </w:r>
      <w:r w:rsidRPr="00836549">
        <w:rPr>
          <w:rFonts w:ascii="Myriad Pro" w:eastAsia="Calibri" w:hAnsi="Myriad Pro" w:cs="SegoeUI"/>
          <w:szCs w:val="22"/>
          <w:lang w:val="en-US"/>
        </w:rPr>
        <w:t>A Programme board will be established to follow up the works implemented by UNDP.</w:t>
      </w:r>
      <w:r w:rsidRPr="00CD6C0E">
        <w:rPr>
          <w:rFonts w:ascii="Myriad Pro" w:eastAsia="Calibri" w:hAnsi="Myriad Pro" w:cs="SegoeUI"/>
          <w:szCs w:val="22"/>
          <w:lang w:val="en-US"/>
        </w:rPr>
        <w:t xml:space="preserve"> </w:t>
      </w:r>
      <w:r w:rsidRPr="00836549">
        <w:rPr>
          <w:rFonts w:ascii="Myriad Pro" w:eastAsia="Calibri" w:hAnsi="Myriad Pro" w:cs="SegoeUI"/>
          <w:szCs w:val="22"/>
          <w:lang w:val="en-US"/>
        </w:rPr>
        <w:t>The members of the board will include the donor, representative of the MoEHE</w:t>
      </w:r>
      <w:r w:rsidR="009051FE" w:rsidRPr="00836549">
        <w:rPr>
          <w:rFonts w:ascii="Myriad Pro" w:eastAsia="Calibri" w:hAnsi="Myriad Pro" w:cs="SegoeUI"/>
          <w:szCs w:val="22"/>
          <w:lang w:val="en-US"/>
        </w:rPr>
        <w:t xml:space="preserve"> and </w:t>
      </w:r>
      <w:r w:rsidRPr="00836549">
        <w:rPr>
          <w:rFonts w:ascii="Myriad Pro" w:eastAsia="Calibri" w:hAnsi="Myriad Pro" w:cs="SegoeUI"/>
          <w:szCs w:val="22"/>
          <w:lang w:val="en-US"/>
        </w:rPr>
        <w:t>PEA as the end beneficiary and owner and that coordinates the Programme with other PA counterparts, and UNDP/PAPP as the implementing partner.</w:t>
      </w:r>
      <w:r w:rsidRPr="00CD6C0E">
        <w:rPr>
          <w:rFonts w:ascii="Myriad Pro" w:eastAsia="Calibri" w:hAnsi="Myriad Pro" w:cs="SegoeUI"/>
          <w:szCs w:val="22"/>
          <w:lang w:val="en-US"/>
        </w:rPr>
        <w:t xml:space="preserve"> </w:t>
      </w:r>
    </w:p>
    <w:p w:rsidR="005A4FCC" w:rsidRPr="00CD6C0E" w:rsidRDefault="005A4FCC" w:rsidP="00636B72">
      <w:pPr>
        <w:autoSpaceDE w:val="0"/>
        <w:autoSpaceDN w:val="0"/>
        <w:adjustRightInd w:val="0"/>
        <w:spacing w:after="0" w:line="276" w:lineRule="auto"/>
        <w:rPr>
          <w:rFonts w:ascii="Myriad Pro" w:eastAsia="Calibri" w:hAnsi="Myriad Pro" w:cs="SegoeUI"/>
          <w:szCs w:val="22"/>
          <w:lang w:val="en-US"/>
        </w:rPr>
      </w:pPr>
      <w:r w:rsidRPr="00CD6C0E">
        <w:rPr>
          <w:rFonts w:ascii="Myriad Pro" w:eastAsia="Calibri" w:hAnsi="Myriad Pro" w:cs="SegoeUI"/>
          <w:szCs w:val="22"/>
          <w:lang w:val="en-US"/>
        </w:rPr>
        <w:t xml:space="preserve">UNDP will assign a </w:t>
      </w:r>
      <w:r>
        <w:rPr>
          <w:rFonts w:ascii="Myriad Pro" w:eastAsia="Calibri" w:hAnsi="Myriad Pro" w:cs="SegoeUI"/>
          <w:szCs w:val="22"/>
          <w:lang w:val="en-US"/>
        </w:rPr>
        <w:t xml:space="preserve">Programme </w:t>
      </w:r>
      <w:r w:rsidRPr="00CD6C0E">
        <w:rPr>
          <w:rFonts w:ascii="Myriad Pro" w:eastAsia="Calibri" w:hAnsi="Myriad Pro" w:cs="SegoeUI"/>
          <w:szCs w:val="22"/>
          <w:lang w:val="en-US"/>
        </w:rPr>
        <w:t xml:space="preserve">Manager from its staff to follow up on all managerial, including administrative and financial issues related to the </w:t>
      </w:r>
      <w:r>
        <w:rPr>
          <w:rFonts w:ascii="Myriad Pro" w:eastAsia="Calibri" w:hAnsi="Myriad Pro" w:cs="SegoeUI"/>
          <w:szCs w:val="22"/>
          <w:lang w:val="en-US"/>
        </w:rPr>
        <w:t>Programme</w:t>
      </w:r>
      <w:r w:rsidRPr="00CD6C0E">
        <w:rPr>
          <w:rFonts w:ascii="Myriad Pro" w:eastAsia="Calibri" w:hAnsi="Myriad Pro" w:cs="SegoeUI"/>
          <w:szCs w:val="22"/>
          <w:lang w:val="en-US"/>
        </w:rPr>
        <w:t xml:space="preserve">. In addition, UNDP will assign an Engineering Analyst, who will take on the role of a Technical Quality Assurance, to manage and assess the daily technical monitoring of the </w:t>
      </w:r>
      <w:r>
        <w:rPr>
          <w:rFonts w:ascii="Myriad Pro" w:eastAsia="Calibri" w:hAnsi="Myriad Pro" w:cs="SegoeUI"/>
          <w:szCs w:val="22"/>
          <w:lang w:val="en-US"/>
        </w:rPr>
        <w:t>Programme</w:t>
      </w:r>
      <w:r w:rsidRPr="00CD6C0E">
        <w:rPr>
          <w:rFonts w:ascii="Myriad Pro" w:eastAsia="Calibri" w:hAnsi="Myriad Pro" w:cs="SegoeUI"/>
          <w:szCs w:val="22"/>
          <w:lang w:val="en-US"/>
        </w:rPr>
        <w:t>. The UNDP will also as</w:t>
      </w:r>
      <w:r>
        <w:rPr>
          <w:rFonts w:ascii="Myriad Pro" w:eastAsia="Calibri" w:hAnsi="Myriad Pro" w:cs="SegoeUI"/>
          <w:szCs w:val="22"/>
          <w:lang w:val="en-US"/>
        </w:rPr>
        <w:t>sign an Electrical</w:t>
      </w:r>
      <w:r w:rsidRPr="00CD6C0E">
        <w:rPr>
          <w:rFonts w:ascii="Myriad Pro" w:eastAsia="Calibri" w:hAnsi="Myriad Pro" w:cs="SegoeUI"/>
          <w:szCs w:val="22"/>
          <w:lang w:val="en-US"/>
        </w:rPr>
        <w:t xml:space="preserve"> Engineer who manages and</w:t>
      </w:r>
      <w:r>
        <w:rPr>
          <w:rFonts w:ascii="Myriad Pro" w:eastAsia="Calibri" w:hAnsi="Myriad Pro" w:cs="SegoeUI"/>
          <w:szCs w:val="22"/>
          <w:lang w:val="en-US"/>
        </w:rPr>
        <w:t xml:space="preserve"> handles all technical electricity </w:t>
      </w:r>
      <w:r w:rsidRPr="00CD6C0E">
        <w:rPr>
          <w:rFonts w:ascii="Myriad Pro" w:eastAsia="Calibri" w:hAnsi="Myriad Pro" w:cs="SegoeUI"/>
          <w:szCs w:val="22"/>
          <w:lang w:val="en-US"/>
        </w:rPr>
        <w:t xml:space="preserve">related issues of the </w:t>
      </w:r>
      <w:r>
        <w:rPr>
          <w:rFonts w:ascii="Myriad Pro" w:eastAsia="Calibri" w:hAnsi="Myriad Pro" w:cs="SegoeUI"/>
          <w:szCs w:val="22"/>
          <w:lang w:val="en-US"/>
        </w:rPr>
        <w:t>Programme</w:t>
      </w:r>
      <w:r w:rsidRPr="00CD6C0E">
        <w:rPr>
          <w:rFonts w:ascii="Myriad Pro" w:eastAsia="Calibri" w:hAnsi="Myriad Pro" w:cs="SegoeUI"/>
          <w:szCs w:val="22"/>
          <w:lang w:val="en-US"/>
        </w:rPr>
        <w:t xml:space="preserve">. </w:t>
      </w:r>
      <w:r w:rsidR="00836549">
        <w:rPr>
          <w:rFonts w:ascii="Myriad Pro" w:eastAsia="Calibri" w:hAnsi="Myriad Pro" w:cs="SegoeUI"/>
          <w:szCs w:val="22"/>
          <w:lang w:val="en-US"/>
        </w:rPr>
        <w:t>Also, two</w:t>
      </w:r>
      <w:r>
        <w:rPr>
          <w:rFonts w:ascii="Myriad Pro" w:eastAsia="Calibri" w:hAnsi="Myriad Pro" w:cs="SegoeUI"/>
          <w:szCs w:val="22"/>
          <w:lang w:val="en-US"/>
        </w:rPr>
        <w:t xml:space="preserve"> Civil Engineer</w:t>
      </w:r>
      <w:r w:rsidR="00836549">
        <w:rPr>
          <w:rFonts w:ascii="Myriad Pro" w:eastAsia="Calibri" w:hAnsi="Myriad Pro" w:cs="SegoeUI"/>
          <w:szCs w:val="22"/>
          <w:lang w:val="en-US"/>
        </w:rPr>
        <w:t>s</w:t>
      </w:r>
      <w:r>
        <w:rPr>
          <w:rFonts w:ascii="Myriad Pro" w:eastAsia="Calibri" w:hAnsi="Myriad Pro" w:cs="SegoeUI"/>
          <w:szCs w:val="22"/>
          <w:lang w:val="en-US"/>
        </w:rPr>
        <w:t xml:space="preserve"> will be assigned to manage all civil works in the field. </w:t>
      </w:r>
      <w:r w:rsidR="00836549">
        <w:rPr>
          <w:rFonts w:ascii="Myriad Pro" w:eastAsia="Calibri" w:hAnsi="Myriad Pro" w:cs="SegoeUI"/>
          <w:szCs w:val="22"/>
          <w:lang w:val="en-US"/>
        </w:rPr>
        <w:t>The</w:t>
      </w:r>
      <w:r>
        <w:rPr>
          <w:rFonts w:ascii="Myriad Pro" w:eastAsia="Calibri" w:hAnsi="Myriad Pro" w:cs="SegoeUI"/>
          <w:szCs w:val="22"/>
          <w:lang w:val="en-US"/>
        </w:rPr>
        <w:t xml:space="preserve"> Civil Engineers will supervise </w:t>
      </w:r>
      <w:r w:rsidR="00836549">
        <w:rPr>
          <w:rFonts w:ascii="Myriad Pro" w:eastAsia="Calibri" w:hAnsi="Myriad Pro" w:cs="SegoeUI"/>
          <w:szCs w:val="22"/>
          <w:lang w:val="en-US"/>
        </w:rPr>
        <w:t>five</w:t>
      </w:r>
      <w:r>
        <w:rPr>
          <w:rFonts w:ascii="Myriad Pro" w:eastAsia="Calibri" w:hAnsi="Myriad Pro" w:cs="SegoeUI"/>
          <w:szCs w:val="22"/>
          <w:lang w:val="en-US"/>
        </w:rPr>
        <w:t xml:space="preserve"> site engineers of UNVs in the different </w:t>
      </w:r>
      <w:r w:rsidR="00836549">
        <w:rPr>
          <w:rFonts w:ascii="Myriad Pro" w:eastAsia="Calibri" w:hAnsi="Myriad Pro" w:cs="SegoeUI"/>
          <w:szCs w:val="22"/>
          <w:lang w:val="en-US"/>
        </w:rPr>
        <w:t xml:space="preserve">project </w:t>
      </w:r>
      <w:r>
        <w:rPr>
          <w:rFonts w:ascii="Myriad Pro" w:eastAsia="Calibri" w:hAnsi="Myriad Pro" w:cs="SegoeUI"/>
          <w:szCs w:val="22"/>
          <w:lang w:val="en-US"/>
        </w:rPr>
        <w:lastRenderedPageBreak/>
        <w:t xml:space="preserve">sites. </w:t>
      </w:r>
      <w:r w:rsidRPr="00CD6C0E">
        <w:rPr>
          <w:rFonts w:ascii="Myriad Pro" w:eastAsia="Calibri" w:hAnsi="Myriad Pro" w:cs="SegoeUI"/>
          <w:szCs w:val="22"/>
          <w:lang w:val="en-US"/>
        </w:rPr>
        <w:t xml:space="preserve">The day to day Management will be handled by the </w:t>
      </w:r>
      <w:r>
        <w:rPr>
          <w:rFonts w:ascii="Myriad Pro" w:eastAsia="Calibri" w:hAnsi="Myriad Pro" w:cs="SegoeUI"/>
          <w:szCs w:val="22"/>
          <w:lang w:val="en-US"/>
        </w:rPr>
        <w:t xml:space="preserve">Programme </w:t>
      </w:r>
      <w:r w:rsidRPr="00CD6C0E">
        <w:rPr>
          <w:rFonts w:ascii="Myriad Pro" w:eastAsia="Calibri" w:hAnsi="Myriad Pro" w:cs="SegoeUI"/>
          <w:szCs w:val="22"/>
          <w:lang w:val="en-US"/>
        </w:rPr>
        <w:t xml:space="preserve">Manager, whereas the UNDP Programme Analyst will be responsible for the overall </w:t>
      </w:r>
      <w:r>
        <w:rPr>
          <w:rFonts w:ascii="Myriad Pro" w:eastAsia="Calibri" w:hAnsi="Myriad Pro" w:cs="SegoeUI"/>
          <w:szCs w:val="22"/>
          <w:lang w:val="en-US"/>
        </w:rPr>
        <w:t>Programme</w:t>
      </w:r>
      <w:r w:rsidRPr="00CD6C0E">
        <w:rPr>
          <w:rFonts w:ascii="Myriad Pro" w:eastAsia="Calibri" w:hAnsi="Myriad Pro" w:cs="SegoeUI"/>
          <w:szCs w:val="22"/>
          <w:lang w:val="en-US"/>
        </w:rPr>
        <w:t xml:space="preserve"> assurance. </w:t>
      </w:r>
    </w:p>
    <w:p w:rsidR="005A4FCC" w:rsidRPr="00CD6C0E" w:rsidRDefault="005A4FCC" w:rsidP="00636B72">
      <w:pPr>
        <w:autoSpaceDE w:val="0"/>
        <w:autoSpaceDN w:val="0"/>
        <w:adjustRightInd w:val="0"/>
        <w:spacing w:after="0" w:line="276" w:lineRule="auto"/>
        <w:rPr>
          <w:rFonts w:ascii="Myriad Pro" w:eastAsia="Calibri" w:hAnsi="Myriad Pro" w:cs="SegoeUI"/>
          <w:szCs w:val="22"/>
          <w:lang w:val="en-US"/>
        </w:rPr>
      </w:pPr>
    </w:p>
    <w:p w:rsidR="005A4FCC" w:rsidRPr="00CD3AB5" w:rsidRDefault="005A4FCC" w:rsidP="00636B72">
      <w:pPr>
        <w:tabs>
          <w:tab w:val="left" w:pos="-720"/>
        </w:tabs>
        <w:suppressAutoHyphens/>
        <w:spacing w:line="276" w:lineRule="auto"/>
        <w:rPr>
          <w:rFonts w:ascii="Myriad Pro" w:eastAsia="Calibri" w:hAnsi="Myriad Pro" w:cs="SegoeUI"/>
          <w:szCs w:val="22"/>
          <w:lang w:val="en-US"/>
        </w:rPr>
      </w:pPr>
      <w:r>
        <w:rPr>
          <w:rFonts w:ascii="Myriad Pro" w:eastAsia="Calibri" w:hAnsi="Myriad Pro" w:cs="SegoeUI"/>
          <w:szCs w:val="22"/>
          <w:lang w:val="en-US"/>
        </w:rPr>
        <w:t xml:space="preserve">The following main procedures will be undertaken: </w:t>
      </w:r>
    </w:p>
    <w:p w:rsidR="005A4FCC" w:rsidRPr="00CD3AB5" w:rsidRDefault="005A4FCC" w:rsidP="00636B72">
      <w:pPr>
        <w:pStyle w:val="ListParagraph"/>
        <w:numPr>
          <w:ilvl w:val="0"/>
          <w:numId w:val="4"/>
        </w:numPr>
        <w:tabs>
          <w:tab w:val="left" w:pos="810"/>
        </w:tabs>
        <w:spacing w:line="276" w:lineRule="auto"/>
        <w:jc w:val="both"/>
        <w:rPr>
          <w:rFonts w:ascii="Myriad Pro" w:eastAsia="Calibri" w:hAnsi="Myriad Pro" w:cs="SegoeUI"/>
          <w:sz w:val="22"/>
          <w:szCs w:val="22"/>
        </w:rPr>
      </w:pPr>
      <w:r w:rsidRPr="00CD3AB5">
        <w:rPr>
          <w:rFonts w:ascii="Myriad Pro" w:eastAsia="Calibri" w:hAnsi="Myriad Pro" w:cs="SegoeUI"/>
          <w:sz w:val="22"/>
          <w:szCs w:val="22"/>
        </w:rPr>
        <w:t xml:space="preserve">Memorandum of Understandings (MOU) will be drafted between the UNDP/PAPP, MoEHE, and PEA. The MOU will outline the responsibility of each of the parties and will ensure the </w:t>
      </w:r>
      <w:r>
        <w:rPr>
          <w:rFonts w:ascii="Myriad Pro" w:eastAsia="Calibri" w:hAnsi="Myriad Pro" w:cs="SegoeUI"/>
          <w:sz w:val="22"/>
          <w:szCs w:val="22"/>
        </w:rPr>
        <w:t xml:space="preserve">Programme </w:t>
      </w:r>
      <w:r w:rsidRPr="00CD3AB5">
        <w:rPr>
          <w:rFonts w:ascii="Myriad Pro" w:eastAsia="Calibri" w:hAnsi="Myriad Pro" w:cs="SegoeUI"/>
          <w:sz w:val="22"/>
          <w:szCs w:val="22"/>
        </w:rPr>
        <w:t>is implemented in the most effective, transparent and accountable way.</w:t>
      </w:r>
    </w:p>
    <w:p w:rsidR="005A4FCC" w:rsidRPr="00CD3AB5" w:rsidRDefault="005A4FCC" w:rsidP="00636B72">
      <w:pPr>
        <w:pStyle w:val="ListParagraph"/>
        <w:numPr>
          <w:ilvl w:val="0"/>
          <w:numId w:val="4"/>
        </w:numPr>
        <w:tabs>
          <w:tab w:val="left" w:pos="810"/>
        </w:tabs>
        <w:spacing w:line="276" w:lineRule="auto"/>
        <w:jc w:val="both"/>
        <w:rPr>
          <w:rFonts w:ascii="Myriad Pro" w:eastAsia="Calibri" w:hAnsi="Myriad Pro" w:cs="SegoeUI"/>
          <w:sz w:val="22"/>
          <w:szCs w:val="22"/>
        </w:rPr>
      </w:pPr>
      <w:r w:rsidRPr="00CD3AB5">
        <w:rPr>
          <w:rFonts w:ascii="Myriad Pro" w:eastAsia="Calibri" w:hAnsi="Myriad Pro" w:cs="SegoeUI"/>
          <w:sz w:val="22"/>
          <w:szCs w:val="22"/>
        </w:rPr>
        <w:t xml:space="preserve">UNDP, as the Implementing Agency, will have financial responsibility and be accountable to for the funds’ disbursement. Through its participation on the </w:t>
      </w:r>
      <w:r>
        <w:rPr>
          <w:rFonts w:ascii="Myriad Pro" w:eastAsia="Calibri" w:hAnsi="Myriad Pro" w:cs="SegoeUI"/>
          <w:sz w:val="22"/>
          <w:szCs w:val="22"/>
        </w:rPr>
        <w:t xml:space="preserve">Programme </w:t>
      </w:r>
      <w:r w:rsidRPr="00CD3AB5">
        <w:rPr>
          <w:rFonts w:ascii="Myriad Pro" w:eastAsia="Calibri" w:hAnsi="Myriad Pro" w:cs="SegoeUI"/>
          <w:sz w:val="22"/>
          <w:szCs w:val="22"/>
        </w:rPr>
        <w:t xml:space="preserve">Board, UNDP/PAPP will provide supervision, monitoring and financial control in accordance with UNDP/PAPP rules and regulations. In </w:t>
      </w:r>
      <w:r w:rsidR="000F5C62" w:rsidRPr="00CD3AB5">
        <w:rPr>
          <w:rFonts w:ascii="Myriad Pro" w:eastAsia="Calibri" w:hAnsi="Myriad Pro" w:cs="SegoeUI"/>
          <w:sz w:val="22"/>
          <w:szCs w:val="22"/>
        </w:rPr>
        <w:t>addition,</w:t>
      </w:r>
      <w:r w:rsidRPr="00CD3AB5">
        <w:rPr>
          <w:rFonts w:ascii="Myriad Pro" w:eastAsia="Calibri" w:hAnsi="Myriad Pro" w:cs="SegoeUI"/>
          <w:sz w:val="22"/>
          <w:szCs w:val="22"/>
        </w:rPr>
        <w:t xml:space="preserve"> UNDP/PAPP will certify the satisfactory completion of the </w:t>
      </w:r>
      <w:r>
        <w:rPr>
          <w:rFonts w:ascii="Myriad Pro" w:eastAsia="Calibri" w:hAnsi="Myriad Pro" w:cs="SegoeUI"/>
          <w:sz w:val="22"/>
          <w:szCs w:val="22"/>
        </w:rPr>
        <w:t xml:space="preserve">Programme </w:t>
      </w:r>
      <w:r w:rsidRPr="00CD3AB5">
        <w:rPr>
          <w:rFonts w:ascii="Myriad Pro" w:eastAsia="Calibri" w:hAnsi="Myriad Pro" w:cs="SegoeUI"/>
          <w:sz w:val="22"/>
          <w:szCs w:val="22"/>
        </w:rPr>
        <w:t>activities.</w:t>
      </w:r>
    </w:p>
    <w:p w:rsidR="005A4FCC" w:rsidRPr="00CD3AB5" w:rsidRDefault="005A4FCC" w:rsidP="00636B72">
      <w:pPr>
        <w:pStyle w:val="ListParagraph"/>
        <w:numPr>
          <w:ilvl w:val="0"/>
          <w:numId w:val="4"/>
        </w:numPr>
        <w:tabs>
          <w:tab w:val="left" w:pos="810"/>
        </w:tabs>
        <w:spacing w:line="276" w:lineRule="auto"/>
        <w:jc w:val="both"/>
        <w:rPr>
          <w:rFonts w:ascii="Myriad Pro" w:eastAsia="Calibri" w:hAnsi="Myriad Pro" w:cs="SegoeUI"/>
          <w:sz w:val="22"/>
          <w:szCs w:val="22"/>
        </w:rPr>
      </w:pPr>
      <w:r w:rsidRPr="00CD3AB5">
        <w:rPr>
          <w:rFonts w:ascii="Myriad Pro" w:eastAsia="Calibri" w:hAnsi="Myriad Pro" w:cs="SegoeUI"/>
          <w:sz w:val="22"/>
          <w:szCs w:val="22"/>
        </w:rPr>
        <w:t xml:space="preserve">Recruitment of competent team to carry out the </w:t>
      </w:r>
      <w:r>
        <w:rPr>
          <w:rFonts w:ascii="Myriad Pro" w:eastAsia="Calibri" w:hAnsi="Myriad Pro" w:cs="SegoeUI"/>
          <w:sz w:val="22"/>
          <w:szCs w:val="22"/>
        </w:rPr>
        <w:t xml:space="preserve">Programme </w:t>
      </w:r>
      <w:r w:rsidRPr="00CD3AB5">
        <w:rPr>
          <w:rFonts w:ascii="Myriad Pro" w:eastAsia="Calibri" w:hAnsi="Myriad Pro" w:cs="SegoeUI"/>
          <w:sz w:val="22"/>
          <w:szCs w:val="22"/>
        </w:rPr>
        <w:t>activities and processes.</w:t>
      </w:r>
    </w:p>
    <w:p w:rsidR="005A4FCC" w:rsidRPr="00CD3AB5" w:rsidRDefault="005A4FCC" w:rsidP="00636B72">
      <w:pPr>
        <w:pStyle w:val="ListParagraph"/>
        <w:numPr>
          <w:ilvl w:val="0"/>
          <w:numId w:val="4"/>
        </w:numPr>
        <w:tabs>
          <w:tab w:val="left" w:pos="810"/>
        </w:tabs>
        <w:spacing w:line="276" w:lineRule="auto"/>
        <w:jc w:val="both"/>
        <w:rPr>
          <w:rFonts w:ascii="Myriad Pro" w:eastAsia="Calibri" w:hAnsi="Myriad Pro" w:cs="SegoeUI"/>
          <w:sz w:val="22"/>
          <w:szCs w:val="22"/>
        </w:rPr>
      </w:pPr>
      <w:r w:rsidRPr="00CD3AB5">
        <w:rPr>
          <w:rFonts w:ascii="Myriad Pro" w:eastAsia="Calibri" w:hAnsi="Myriad Pro" w:cs="SegoeUI"/>
          <w:sz w:val="22"/>
          <w:szCs w:val="22"/>
        </w:rPr>
        <w:t xml:space="preserve">PEA will provide the </w:t>
      </w:r>
      <w:r>
        <w:rPr>
          <w:rFonts w:ascii="Myriad Pro" w:eastAsia="Calibri" w:hAnsi="Myriad Pro" w:cs="SegoeUI"/>
          <w:sz w:val="22"/>
          <w:szCs w:val="22"/>
        </w:rPr>
        <w:t xml:space="preserve">Programme </w:t>
      </w:r>
      <w:r w:rsidRPr="00CD3AB5">
        <w:rPr>
          <w:rFonts w:ascii="Myriad Pro" w:eastAsia="Calibri" w:hAnsi="Myriad Pro" w:cs="SegoeUI"/>
          <w:sz w:val="22"/>
          <w:szCs w:val="22"/>
        </w:rPr>
        <w:t>with the technical inputs for the complete design as well as energy audit</w:t>
      </w:r>
      <w:r w:rsidR="00836549">
        <w:rPr>
          <w:rFonts w:ascii="Myriad Pro" w:eastAsia="Calibri" w:hAnsi="Myriad Pro" w:cs="SegoeUI"/>
          <w:sz w:val="22"/>
          <w:szCs w:val="22"/>
        </w:rPr>
        <w:t xml:space="preserve"> and</w:t>
      </w:r>
      <w:r w:rsidRPr="00CD3AB5">
        <w:rPr>
          <w:rFonts w:ascii="Myriad Pro" w:eastAsia="Calibri" w:hAnsi="Myriad Pro" w:cs="SegoeUI"/>
          <w:sz w:val="22"/>
          <w:szCs w:val="22"/>
        </w:rPr>
        <w:t xml:space="preserve"> energy efficiency.</w:t>
      </w:r>
    </w:p>
    <w:p w:rsidR="005A4FCC" w:rsidRDefault="005A4FCC" w:rsidP="00636B72">
      <w:pPr>
        <w:pStyle w:val="ListParagraph"/>
        <w:numPr>
          <w:ilvl w:val="0"/>
          <w:numId w:val="4"/>
        </w:numPr>
        <w:tabs>
          <w:tab w:val="left" w:pos="810"/>
        </w:tabs>
        <w:spacing w:line="276" w:lineRule="auto"/>
        <w:jc w:val="both"/>
        <w:rPr>
          <w:rFonts w:ascii="Myriad Pro" w:eastAsia="Calibri" w:hAnsi="Myriad Pro" w:cs="SegoeUI"/>
          <w:sz w:val="22"/>
          <w:szCs w:val="22"/>
        </w:rPr>
      </w:pPr>
      <w:r w:rsidRPr="00CD3AB5">
        <w:rPr>
          <w:rFonts w:ascii="Myriad Pro" w:eastAsia="Calibri" w:hAnsi="Myriad Pro" w:cs="SegoeUI"/>
          <w:sz w:val="22"/>
          <w:szCs w:val="22"/>
        </w:rPr>
        <w:t>A highly qualified and specialized contractor with strong</w:t>
      </w:r>
      <w:r w:rsidR="00836549">
        <w:rPr>
          <w:rFonts w:ascii="Myriad Pro" w:eastAsia="Calibri" w:hAnsi="Myriad Pro" w:cs="SegoeUI"/>
          <w:sz w:val="22"/>
          <w:szCs w:val="22"/>
        </w:rPr>
        <w:t xml:space="preserve"> technical and</w:t>
      </w:r>
      <w:r w:rsidRPr="00CD3AB5">
        <w:rPr>
          <w:rFonts w:ascii="Myriad Pro" w:eastAsia="Calibri" w:hAnsi="Myriad Pro" w:cs="SegoeUI"/>
          <w:sz w:val="22"/>
          <w:szCs w:val="22"/>
        </w:rPr>
        <w:t xml:space="preserve"> financial </w:t>
      </w:r>
      <w:r w:rsidR="00836549">
        <w:rPr>
          <w:rFonts w:ascii="Myriad Pro" w:eastAsia="Calibri" w:hAnsi="Myriad Pro" w:cs="SegoeUI"/>
          <w:sz w:val="22"/>
          <w:szCs w:val="22"/>
        </w:rPr>
        <w:t xml:space="preserve">conditions </w:t>
      </w:r>
      <w:r w:rsidRPr="00CD3AB5">
        <w:rPr>
          <w:rFonts w:ascii="Myriad Pro" w:eastAsia="Calibri" w:hAnsi="Myriad Pro" w:cs="SegoeUI"/>
          <w:sz w:val="22"/>
          <w:szCs w:val="22"/>
        </w:rPr>
        <w:t>will be selected to execute the works with close cooperation of the steering committee.</w:t>
      </w:r>
    </w:p>
    <w:p w:rsidR="00024F11" w:rsidRPr="00CD3AB5" w:rsidRDefault="00024F11" w:rsidP="00636B72">
      <w:pPr>
        <w:pStyle w:val="ListParagraph"/>
        <w:numPr>
          <w:ilvl w:val="0"/>
          <w:numId w:val="4"/>
        </w:numPr>
        <w:tabs>
          <w:tab w:val="left" w:pos="810"/>
        </w:tabs>
        <w:spacing w:line="276" w:lineRule="auto"/>
        <w:jc w:val="both"/>
        <w:rPr>
          <w:rFonts w:ascii="Myriad Pro" w:eastAsia="Calibri" w:hAnsi="Myriad Pro" w:cs="SegoeUI"/>
          <w:sz w:val="22"/>
          <w:szCs w:val="22"/>
        </w:rPr>
      </w:pPr>
      <w:r>
        <w:rPr>
          <w:rFonts w:ascii="Myriad Pro" w:eastAsia="Calibri" w:hAnsi="Myriad Pro" w:cs="SegoeUI"/>
          <w:sz w:val="22"/>
          <w:szCs w:val="22"/>
        </w:rPr>
        <w:t xml:space="preserve">UNDP will commission a micro-assessment of the implementing partners to assess the level of risk and undertake the assurance activities to ensure that all activities are implemented according to rules and regulations.  </w:t>
      </w:r>
    </w:p>
    <w:p w:rsidR="005A4FCC" w:rsidRPr="00CD3AB5" w:rsidRDefault="005A4FCC" w:rsidP="00636B72">
      <w:pPr>
        <w:pStyle w:val="ListParagraph"/>
        <w:numPr>
          <w:ilvl w:val="0"/>
          <w:numId w:val="4"/>
        </w:numPr>
        <w:tabs>
          <w:tab w:val="left" w:pos="810"/>
        </w:tabs>
        <w:spacing w:line="276" w:lineRule="auto"/>
        <w:jc w:val="both"/>
        <w:rPr>
          <w:rFonts w:ascii="Myriad Pro" w:eastAsia="Calibri" w:hAnsi="Myriad Pro" w:cs="SegoeUI"/>
          <w:sz w:val="22"/>
          <w:szCs w:val="22"/>
        </w:rPr>
      </w:pPr>
      <w:r w:rsidRPr="00CD3AB5">
        <w:rPr>
          <w:rFonts w:ascii="Myriad Pro" w:eastAsia="Calibri" w:hAnsi="Myriad Pro" w:cs="SegoeUI"/>
          <w:sz w:val="22"/>
          <w:szCs w:val="22"/>
        </w:rPr>
        <w:t>Follow up of all work activities and relevant actions to assure the progress is according to pre-set plans and approve payments to contractors against completion of proper work activities.</w:t>
      </w:r>
    </w:p>
    <w:p w:rsidR="005A4FCC" w:rsidRPr="00CD3AB5" w:rsidRDefault="005A4FCC" w:rsidP="00636B72">
      <w:pPr>
        <w:pStyle w:val="ListParagraph"/>
        <w:numPr>
          <w:ilvl w:val="0"/>
          <w:numId w:val="4"/>
        </w:numPr>
        <w:tabs>
          <w:tab w:val="left" w:pos="810"/>
        </w:tabs>
        <w:spacing w:line="276" w:lineRule="auto"/>
        <w:jc w:val="both"/>
        <w:rPr>
          <w:rFonts w:ascii="Myriad Pro" w:eastAsia="Calibri" w:hAnsi="Myriad Pro" w:cs="SegoeUI"/>
          <w:sz w:val="22"/>
          <w:szCs w:val="22"/>
        </w:rPr>
      </w:pPr>
      <w:r w:rsidRPr="00CD3AB5">
        <w:rPr>
          <w:rFonts w:ascii="Myriad Pro" w:eastAsia="Calibri" w:hAnsi="Myriad Pro" w:cs="SegoeUI"/>
          <w:sz w:val="22"/>
          <w:szCs w:val="22"/>
        </w:rPr>
        <w:t>UNDP in coordination with the stakeholders will make the necessary training and capacity building for the operation and maintenance of the PV system.</w:t>
      </w:r>
    </w:p>
    <w:p w:rsidR="005A4FCC" w:rsidRPr="00CD3AB5" w:rsidRDefault="005A4FCC" w:rsidP="00636B72">
      <w:pPr>
        <w:pStyle w:val="Header"/>
        <w:numPr>
          <w:ilvl w:val="0"/>
          <w:numId w:val="2"/>
        </w:numPr>
        <w:spacing w:line="276" w:lineRule="auto"/>
        <w:rPr>
          <w:rFonts w:ascii="Myriad Pro" w:eastAsia="Calibri" w:hAnsi="Myriad Pro" w:cs="SegoeUI"/>
          <w:szCs w:val="22"/>
          <w:lang w:val="en-US"/>
        </w:rPr>
      </w:pPr>
      <w:r w:rsidRPr="00CD3AB5">
        <w:rPr>
          <w:rFonts w:ascii="Myriad Pro" w:eastAsia="Calibri" w:hAnsi="Myriad Pro" w:cs="SegoeUI"/>
          <w:szCs w:val="22"/>
          <w:lang w:val="en-US"/>
        </w:rPr>
        <w:t xml:space="preserve">UNDP will conduct the public awareness for the targeted group identified by the steering committee to raise awareness of the importance of the alternative sources for energy and green energy concept. The targeted group will be agreed upon with the steering committee. </w:t>
      </w:r>
    </w:p>
    <w:p w:rsidR="005A4FCC" w:rsidRPr="00857E8C" w:rsidRDefault="005A4FCC" w:rsidP="00636B72">
      <w:pPr>
        <w:pStyle w:val="ListParagraph"/>
        <w:numPr>
          <w:ilvl w:val="0"/>
          <w:numId w:val="4"/>
        </w:numPr>
        <w:tabs>
          <w:tab w:val="left" w:pos="810"/>
        </w:tabs>
        <w:spacing w:line="276" w:lineRule="auto"/>
        <w:jc w:val="both"/>
        <w:rPr>
          <w:rFonts w:ascii="Myriad Pro" w:eastAsia="Calibri" w:hAnsi="Myriad Pro" w:cs="SegoeUI"/>
          <w:sz w:val="22"/>
          <w:szCs w:val="22"/>
        </w:rPr>
      </w:pPr>
      <w:r w:rsidRPr="00857E8C">
        <w:rPr>
          <w:rFonts w:ascii="Myriad Pro" w:eastAsia="Calibri" w:hAnsi="Myriad Pro" w:cs="SegoeUI"/>
          <w:sz w:val="22"/>
          <w:szCs w:val="22"/>
        </w:rPr>
        <w:t xml:space="preserve">Prepare quarterly and final reports covering technical and financial aspects as well as lessons learned and risk log. </w:t>
      </w:r>
    </w:p>
    <w:p w:rsidR="005A4FCC" w:rsidRPr="00857E8C" w:rsidRDefault="005A4FCC" w:rsidP="00636B72">
      <w:pPr>
        <w:pStyle w:val="ListParagraph"/>
        <w:numPr>
          <w:ilvl w:val="0"/>
          <w:numId w:val="4"/>
        </w:numPr>
        <w:tabs>
          <w:tab w:val="left" w:pos="810"/>
        </w:tabs>
        <w:spacing w:after="180" w:line="276" w:lineRule="auto"/>
        <w:jc w:val="both"/>
        <w:rPr>
          <w:rFonts w:ascii="Myriad Pro" w:eastAsia="Calibri" w:hAnsi="Myriad Pro" w:cs="SegoeUI"/>
          <w:sz w:val="22"/>
          <w:szCs w:val="22"/>
        </w:rPr>
      </w:pPr>
      <w:r w:rsidRPr="00857E8C">
        <w:rPr>
          <w:rFonts w:ascii="Myriad Pro" w:eastAsia="Calibri" w:hAnsi="Myriad Pro" w:cs="SegoeUI"/>
          <w:sz w:val="22"/>
          <w:szCs w:val="22"/>
        </w:rPr>
        <w:t>UNDP will make a visibility plan for the donors including media press releases, inauguration ceremonies and success stories.</w:t>
      </w:r>
    </w:p>
    <w:p w:rsidR="005A4FCC" w:rsidRPr="00857E8C" w:rsidRDefault="005A4FCC" w:rsidP="00636B72">
      <w:pPr>
        <w:tabs>
          <w:tab w:val="left" w:pos="-720"/>
        </w:tabs>
        <w:suppressAutoHyphens/>
        <w:spacing w:line="276" w:lineRule="auto"/>
        <w:rPr>
          <w:rFonts w:ascii="Myriad Pro" w:hAnsi="Myriad Pro"/>
          <w:b/>
          <w:smallCaps/>
          <w:spacing w:val="-2"/>
          <w:szCs w:val="22"/>
        </w:rPr>
      </w:pPr>
      <w:bookmarkStart w:id="26" w:name="_Hlk505767601"/>
      <w:r w:rsidRPr="00857E8C">
        <w:rPr>
          <w:rFonts w:ascii="Myriad Pro" w:hAnsi="Myriad Pro"/>
          <w:b/>
          <w:smallCaps/>
          <w:spacing w:val="-2"/>
          <w:szCs w:val="22"/>
        </w:rPr>
        <w:t>Program</w:t>
      </w:r>
      <w:r>
        <w:rPr>
          <w:rFonts w:ascii="Myriad Pro" w:hAnsi="Myriad Pro"/>
          <w:b/>
          <w:smallCaps/>
          <w:spacing w:val="-2"/>
          <w:szCs w:val="22"/>
        </w:rPr>
        <w:t>me</w:t>
      </w:r>
      <w:r w:rsidRPr="00857E8C">
        <w:rPr>
          <w:rFonts w:ascii="Myriad Pro" w:hAnsi="Myriad Pro"/>
          <w:b/>
          <w:smallCaps/>
          <w:spacing w:val="-2"/>
          <w:szCs w:val="22"/>
        </w:rPr>
        <w:t xml:space="preserve"> Board</w:t>
      </w:r>
    </w:p>
    <w:p w:rsidR="005A4FCC" w:rsidRPr="00857E8C" w:rsidRDefault="005A4FCC" w:rsidP="00636B72">
      <w:pPr>
        <w:widowControl w:val="0"/>
        <w:spacing w:after="0" w:line="276" w:lineRule="auto"/>
        <w:rPr>
          <w:rFonts w:ascii="Myriad Pro" w:hAnsi="Myriad Pro" w:cs="Arial"/>
          <w:szCs w:val="22"/>
        </w:rPr>
      </w:pPr>
      <w:r w:rsidRPr="00857E8C">
        <w:rPr>
          <w:rFonts w:ascii="Myriad Pro" w:hAnsi="Myriad Pro" w:cs="Arial"/>
          <w:szCs w:val="22"/>
        </w:rPr>
        <w:t xml:space="preserve">A steering committee for a </w:t>
      </w:r>
      <w:r>
        <w:rPr>
          <w:rFonts w:ascii="Myriad Pro" w:hAnsi="Myriad Pro" w:cs="Arial"/>
          <w:szCs w:val="22"/>
        </w:rPr>
        <w:t xml:space="preserve">Programme </w:t>
      </w:r>
      <w:r w:rsidRPr="00857E8C">
        <w:rPr>
          <w:rFonts w:ascii="Myriad Pro" w:hAnsi="Myriad Pro" w:cs="Arial"/>
          <w:szCs w:val="22"/>
        </w:rPr>
        <w:t xml:space="preserve">will be formulated which include in its members representatives from UNDP/PAPP, </w:t>
      </w:r>
      <w:r w:rsidR="00702A83">
        <w:rPr>
          <w:rFonts w:ascii="Myriad Pro" w:hAnsi="Myriad Pro" w:cs="Arial"/>
          <w:szCs w:val="22"/>
        </w:rPr>
        <w:t>MoEHE</w:t>
      </w:r>
      <w:r w:rsidRPr="00857E8C">
        <w:rPr>
          <w:rFonts w:ascii="Myriad Pro" w:hAnsi="Myriad Pro" w:cs="Arial"/>
          <w:szCs w:val="22"/>
        </w:rPr>
        <w:t xml:space="preserve"> and PEA.  The role of the steering committee is to monitor the progress of the ongoing activities; solve problems that might arise during the implementation. The formulation of the steering committee will ensure the following criteria:</w:t>
      </w:r>
    </w:p>
    <w:p w:rsidR="005A4FCC" w:rsidRPr="00857E8C" w:rsidRDefault="005A4FCC" w:rsidP="00636B72">
      <w:pPr>
        <w:widowControl w:val="0"/>
        <w:numPr>
          <w:ilvl w:val="0"/>
          <w:numId w:val="3"/>
        </w:numPr>
        <w:spacing w:after="0" w:line="276" w:lineRule="auto"/>
        <w:rPr>
          <w:rFonts w:ascii="Myriad Pro" w:hAnsi="Myriad Pro" w:cs="Arial"/>
          <w:szCs w:val="22"/>
        </w:rPr>
      </w:pPr>
      <w:r w:rsidRPr="00857E8C">
        <w:rPr>
          <w:rFonts w:ascii="Myriad Pro" w:hAnsi="Myriad Pro" w:cs="Arial"/>
          <w:szCs w:val="22"/>
        </w:rPr>
        <w:t xml:space="preserve">To be chaired by the UNDP/PAPP to ensure that the </w:t>
      </w:r>
      <w:r>
        <w:rPr>
          <w:rFonts w:ascii="Myriad Pro" w:hAnsi="Myriad Pro" w:cs="Arial"/>
          <w:szCs w:val="22"/>
        </w:rPr>
        <w:t xml:space="preserve">Programme </w:t>
      </w:r>
      <w:r w:rsidRPr="00857E8C">
        <w:rPr>
          <w:rFonts w:ascii="Myriad Pro" w:hAnsi="Myriad Pro" w:cs="Arial"/>
          <w:szCs w:val="22"/>
        </w:rPr>
        <w:t xml:space="preserve">process is going in accordance with UNDP rules, regulations and policies as well as to meet donor requirements. </w:t>
      </w:r>
    </w:p>
    <w:p w:rsidR="005A4FCC" w:rsidRPr="00857E8C" w:rsidRDefault="005A4FCC" w:rsidP="00636B72">
      <w:pPr>
        <w:widowControl w:val="0"/>
        <w:numPr>
          <w:ilvl w:val="0"/>
          <w:numId w:val="3"/>
        </w:numPr>
        <w:spacing w:after="0" w:line="276" w:lineRule="auto"/>
        <w:rPr>
          <w:rFonts w:ascii="Myriad Pro" w:hAnsi="Myriad Pro" w:cs="Arial"/>
          <w:szCs w:val="22"/>
        </w:rPr>
      </w:pPr>
      <w:r w:rsidRPr="00857E8C">
        <w:rPr>
          <w:rFonts w:ascii="Myriad Pro" w:hAnsi="Myriad Pro" w:cs="Arial"/>
          <w:szCs w:val="22"/>
        </w:rPr>
        <w:t xml:space="preserve">Senior supplier representative to provide guidance regarding the technical feasibility of the </w:t>
      </w:r>
      <w:r>
        <w:rPr>
          <w:rFonts w:ascii="Myriad Pro" w:hAnsi="Myriad Pro" w:cs="Arial"/>
          <w:szCs w:val="22"/>
        </w:rPr>
        <w:t>Programme</w:t>
      </w:r>
      <w:r w:rsidRPr="00857E8C">
        <w:rPr>
          <w:rFonts w:ascii="Myriad Pro" w:hAnsi="Myriad Pro" w:cs="Arial"/>
          <w:szCs w:val="22"/>
        </w:rPr>
        <w:t xml:space="preserve">. </w:t>
      </w:r>
    </w:p>
    <w:p w:rsidR="005A4FCC" w:rsidRPr="00857E8C" w:rsidRDefault="005A4FCC" w:rsidP="00636B72">
      <w:pPr>
        <w:widowControl w:val="0"/>
        <w:numPr>
          <w:ilvl w:val="0"/>
          <w:numId w:val="3"/>
        </w:numPr>
        <w:spacing w:after="0" w:line="276" w:lineRule="auto"/>
        <w:rPr>
          <w:rFonts w:ascii="Myriad Pro" w:hAnsi="Myriad Pro" w:cs="Arial"/>
          <w:szCs w:val="22"/>
        </w:rPr>
      </w:pPr>
      <w:r w:rsidRPr="00857E8C">
        <w:rPr>
          <w:rFonts w:ascii="Myriad Pro" w:hAnsi="Myriad Pro" w:cs="Arial"/>
          <w:szCs w:val="22"/>
        </w:rPr>
        <w:t xml:space="preserve">Senior beneficiary’s representative from </w:t>
      </w:r>
      <w:r w:rsidR="00702A83" w:rsidRPr="00857E8C">
        <w:rPr>
          <w:rFonts w:ascii="Myriad Pro" w:hAnsi="Myriad Pro" w:cs="Arial"/>
          <w:szCs w:val="22"/>
        </w:rPr>
        <w:t>MoEHE</w:t>
      </w:r>
      <w:r w:rsidR="00702A83" w:rsidRPr="00857E8C">
        <w:rPr>
          <w:rFonts w:ascii="Myriad Pro" w:hAnsi="Myriad Pro"/>
          <w:szCs w:val="22"/>
        </w:rPr>
        <w:t xml:space="preserve"> </w:t>
      </w:r>
      <w:r w:rsidR="00702A83">
        <w:rPr>
          <w:rFonts w:ascii="Myriad Pro" w:hAnsi="Myriad Pro"/>
          <w:szCs w:val="22"/>
        </w:rPr>
        <w:t xml:space="preserve">and </w:t>
      </w:r>
      <w:r>
        <w:rPr>
          <w:rFonts w:ascii="Myriad Pro" w:hAnsi="Myriad Pro" w:cs="Arial"/>
          <w:szCs w:val="22"/>
        </w:rPr>
        <w:t>PEA</w:t>
      </w:r>
      <w:r w:rsidRPr="00857E8C">
        <w:rPr>
          <w:rFonts w:ascii="Myriad Pro" w:hAnsi="Myriad Pro" w:cs="Arial"/>
          <w:szCs w:val="22"/>
        </w:rPr>
        <w:t>.</w:t>
      </w:r>
    </w:p>
    <w:p w:rsidR="005A4FCC" w:rsidRPr="00857E8C" w:rsidRDefault="005A4FCC" w:rsidP="00636B72">
      <w:pPr>
        <w:widowControl w:val="0"/>
        <w:spacing w:line="276" w:lineRule="auto"/>
        <w:rPr>
          <w:rFonts w:ascii="Myriad Pro" w:hAnsi="Myriad Pro" w:cs="Arial"/>
          <w:szCs w:val="22"/>
        </w:rPr>
      </w:pPr>
    </w:p>
    <w:p w:rsidR="005A4FCC" w:rsidRPr="00857E8C" w:rsidRDefault="005A4FCC" w:rsidP="00636B72">
      <w:pPr>
        <w:widowControl w:val="0"/>
        <w:spacing w:line="276" w:lineRule="auto"/>
        <w:rPr>
          <w:rFonts w:ascii="Myriad Pro" w:hAnsi="Myriad Pro" w:cs="Arial"/>
          <w:szCs w:val="22"/>
        </w:rPr>
      </w:pPr>
      <w:r w:rsidRPr="00857E8C">
        <w:rPr>
          <w:rFonts w:ascii="Myriad Pro" w:hAnsi="Myriad Pro" w:cs="Arial"/>
          <w:szCs w:val="22"/>
        </w:rPr>
        <w:t xml:space="preserve">The steering committee will meet on regular basis or as necessary when raised by the </w:t>
      </w:r>
      <w:r>
        <w:rPr>
          <w:rFonts w:ascii="Myriad Pro" w:hAnsi="Myriad Pro" w:cs="Arial"/>
          <w:szCs w:val="22"/>
        </w:rPr>
        <w:t xml:space="preserve">Programme </w:t>
      </w:r>
      <w:r w:rsidRPr="00857E8C">
        <w:rPr>
          <w:rFonts w:ascii="Myriad Pro" w:hAnsi="Myriad Pro" w:cs="Arial"/>
          <w:szCs w:val="22"/>
        </w:rPr>
        <w:t xml:space="preserve">manager appointed by UNDP in addition to that it will be consulted by the </w:t>
      </w:r>
      <w:r>
        <w:rPr>
          <w:rFonts w:ascii="Myriad Pro" w:hAnsi="Myriad Pro" w:cs="Arial"/>
          <w:szCs w:val="22"/>
        </w:rPr>
        <w:t xml:space="preserve">Programme </w:t>
      </w:r>
      <w:r w:rsidRPr="00857E8C">
        <w:rPr>
          <w:rFonts w:ascii="Myriad Pro" w:hAnsi="Myriad Pro" w:cs="Arial"/>
          <w:szCs w:val="22"/>
        </w:rPr>
        <w:t>manager for decisions in case of time and budget have been exceeded.</w:t>
      </w:r>
    </w:p>
    <w:p w:rsidR="005A4FCC" w:rsidRPr="00857E8C" w:rsidRDefault="005A4FCC" w:rsidP="00636B72">
      <w:pPr>
        <w:spacing w:line="276" w:lineRule="auto"/>
        <w:rPr>
          <w:rFonts w:ascii="Myriad Pro" w:hAnsi="Myriad Pro" w:cs="Arial"/>
          <w:szCs w:val="22"/>
        </w:rPr>
      </w:pPr>
      <w:r w:rsidRPr="00857E8C">
        <w:rPr>
          <w:rFonts w:ascii="Myriad Pro" w:hAnsi="Myriad Pro" w:cs="Arial"/>
          <w:b/>
          <w:bCs/>
          <w:szCs w:val="22"/>
        </w:rPr>
        <w:lastRenderedPageBreak/>
        <w:t>Programme Assurance</w:t>
      </w:r>
      <w:r w:rsidRPr="00857E8C">
        <w:rPr>
          <w:rFonts w:ascii="Myriad Pro" w:hAnsi="Myriad Pro" w:cs="Arial"/>
          <w:szCs w:val="22"/>
        </w:rPr>
        <w:t xml:space="preserve"> is the responsibility of UNDP/PAPP and the </w:t>
      </w:r>
      <w:r>
        <w:rPr>
          <w:rFonts w:ascii="Myriad Pro" w:hAnsi="Myriad Pro" w:cs="Arial"/>
          <w:szCs w:val="22"/>
        </w:rPr>
        <w:t xml:space="preserve">Programme </w:t>
      </w:r>
      <w:r w:rsidRPr="00857E8C">
        <w:rPr>
          <w:rFonts w:ascii="Myriad Pro" w:hAnsi="Myriad Pro" w:cs="Arial"/>
          <w:szCs w:val="22"/>
        </w:rPr>
        <w:t xml:space="preserve">Board members.  The infrastructure unit including </w:t>
      </w:r>
      <w:r>
        <w:rPr>
          <w:rFonts w:ascii="Myriad Pro" w:hAnsi="Myriad Pro" w:cs="Arial"/>
          <w:szCs w:val="22"/>
        </w:rPr>
        <w:t xml:space="preserve">Programme </w:t>
      </w:r>
      <w:r w:rsidRPr="00857E8C">
        <w:rPr>
          <w:rFonts w:ascii="Myriad Pro" w:hAnsi="Myriad Pro" w:cs="Arial"/>
          <w:szCs w:val="22"/>
        </w:rPr>
        <w:t xml:space="preserve">specialist will take the quality assurance responsibility for the </w:t>
      </w:r>
      <w:r>
        <w:rPr>
          <w:rFonts w:ascii="Myriad Pro" w:hAnsi="Myriad Pro" w:cs="Arial"/>
          <w:szCs w:val="22"/>
        </w:rPr>
        <w:t xml:space="preserve">Programme </w:t>
      </w:r>
      <w:r w:rsidRPr="00857E8C">
        <w:rPr>
          <w:rFonts w:ascii="Myriad Pro" w:hAnsi="Myriad Pro" w:cs="Arial"/>
          <w:szCs w:val="22"/>
        </w:rPr>
        <w:t xml:space="preserve">implementation by carrying out objective and thorough </w:t>
      </w:r>
      <w:r>
        <w:rPr>
          <w:rFonts w:ascii="Myriad Pro" w:hAnsi="Myriad Pro" w:cs="Arial"/>
          <w:szCs w:val="22"/>
        </w:rPr>
        <w:t xml:space="preserve">Programme </w:t>
      </w:r>
      <w:r w:rsidRPr="00857E8C">
        <w:rPr>
          <w:rFonts w:ascii="Myriad Pro" w:hAnsi="Myriad Pro" w:cs="Arial"/>
          <w:szCs w:val="22"/>
        </w:rPr>
        <w:t xml:space="preserve">monitoring functions.  This role ensures appropriate </w:t>
      </w:r>
      <w:r>
        <w:rPr>
          <w:rFonts w:ascii="Myriad Pro" w:hAnsi="Myriad Pro" w:cs="Arial"/>
          <w:szCs w:val="22"/>
        </w:rPr>
        <w:t xml:space="preserve">Programme </w:t>
      </w:r>
      <w:r w:rsidRPr="00857E8C">
        <w:rPr>
          <w:rFonts w:ascii="Myriad Pro" w:hAnsi="Myriad Pro" w:cs="Arial"/>
          <w:szCs w:val="22"/>
        </w:rPr>
        <w:t xml:space="preserve">management milestones are managed and completed. </w:t>
      </w:r>
    </w:p>
    <w:p w:rsidR="005A4FCC" w:rsidRPr="00857E8C" w:rsidRDefault="005A4FCC" w:rsidP="00636B72">
      <w:pPr>
        <w:spacing w:before="120" w:after="120" w:line="276" w:lineRule="auto"/>
        <w:rPr>
          <w:rFonts w:ascii="Myriad Pro" w:hAnsi="Myriad Pro" w:cs="Arial"/>
          <w:szCs w:val="22"/>
        </w:rPr>
      </w:pPr>
      <w:r>
        <w:rPr>
          <w:rFonts w:ascii="Myriad Pro" w:hAnsi="Myriad Pro" w:cs="Arial"/>
          <w:b/>
          <w:bCs/>
          <w:szCs w:val="22"/>
        </w:rPr>
        <w:t xml:space="preserve">Programme </w:t>
      </w:r>
      <w:r w:rsidRPr="00857E8C">
        <w:rPr>
          <w:rFonts w:ascii="Myriad Pro" w:hAnsi="Myriad Pro" w:cs="Arial"/>
          <w:b/>
          <w:bCs/>
          <w:szCs w:val="22"/>
        </w:rPr>
        <w:t>Management</w:t>
      </w:r>
      <w:r w:rsidRPr="00857E8C">
        <w:rPr>
          <w:rFonts w:ascii="Myriad Pro" w:hAnsi="Myriad Pro" w:cs="Arial"/>
          <w:szCs w:val="22"/>
        </w:rPr>
        <w:t xml:space="preserve">: The </w:t>
      </w:r>
      <w:r>
        <w:rPr>
          <w:rFonts w:ascii="Myriad Pro" w:hAnsi="Myriad Pro" w:cs="Arial"/>
          <w:szCs w:val="22"/>
        </w:rPr>
        <w:t xml:space="preserve">Programme </w:t>
      </w:r>
      <w:r w:rsidRPr="00857E8C">
        <w:rPr>
          <w:rFonts w:ascii="Myriad Pro" w:hAnsi="Myriad Pro" w:cs="Arial"/>
          <w:szCs w:val="22"/>
        </w:rPr>
        <w:t xml:space="preserve">manager has the authority to run the </w:t>
      </w:r>
      <w:r>
        <w:rPr>
          <w:rFonts w:ascii="Myriad Pro" w:hAnsi="Myriad Pro" w:cs="Arial"/>
          <w:szCs w:val="22"/>
        </w:rPr>
        <w:t xml:space="preserve">Programme </w:t>
      </w:r>
      <w:r w:rsidRPr="00857E8C">
        <w:rPr>
          <w:rFonts w:ascii="Myriad Pro" w:hAnsi="Myriad Pro" w:cs="Arial"/>
          <w:szCs w:val="22"/>
        </w:rPr>
        <w:t xml:space="preserve">on a day-to-day basis on behalf of UNDP/PAPP within the constraints laid down by the </w:t>
      </w:r>
      <w:r>
        <w:rPr>
          <w:rFonts w:ascii="Myriad Pro" w:hAnsi="Myriad Pro" w:cs="Arial"/>
          <w:szCs w:val="22"/>
        </w:rPr>
        <w:t xml:space="preserve">Programme </w:t>
      </w:r>
      <w:r w:rsidRPr="00857E8C">
        <w:rPr>
          <w:rFonts w:ascii="Myriad Pro" w:hAnsi="Myriad Pro" w:cs="Arial"/>
          <w:szCs w:val="22"/>
        </w:rPr>
        <w:t xml:space="preserve">Board.  The </w:t>
      </w:r>
      <w:r>
        <w:rPr>
          <w:rFonts w:ascii="Myriad Pro" w:hAnsi="Myriad Pro" w:cs="Arial"/>
          <w:szCs w:val="22"/>
        </w:rPr>
        <w:t xml:space="preserve">Programme </w:t>
      </w:r>
      <w:r w:rsidRPr="00857E8C">
        <w:rPr>
          <w:rFonts w:ascii="Myriad Pro" w:hAnsi="Myriad Pro" w:cs="Arial"/>
          <w:szCs w:val="22"/>
        </w:rPr>
        <w:t xml:space="preserve">manager is responsible for day-to-day management and decision-making for the program. The </w:t>
      </w:r>
      <w:r>
        <w:rPr>
          <w:rFonts w:ascii="Myriad Pro" w:hAnsi="Myriad Pro" w:cs="Arial"/>
          <w:szCs w:val="22"/>
        </w:rPr>
        <w:t xml:space="preserve">Programme </w:t>
      </w:r>
      <w:r w:rsidRPr="00857E8C">
        <w:rPr>
          <w:rFonts w:ascii="Myriad Pro" w:hAnsi="Myriad Pro" w:cs="Arial"/>
          <w:szCs w:val="22"/>
        </w:rPr>
        <w:t xml:space="preserve">manager’s prime responsibility is to ensure that the </w:t>
      </w:r>
      <w:r>
        <w:rPr>
          <w:rFonts w:ascii="Myriad Pro" w:hAnsi="Myriad Pro" w:cs="Arial"/>
          <w:szCs w:val="22"/>
        </w:rPr>
        <w:t xml:space="preserve">Programme </w:t>
      </w:r>
      <w:r w:rsidRPr="00857E8C">
        <w:rPr>
          <w:rFonts w:ascii="Myriad Pro" w:hAnsi="Myriad Pro" w:cs="Arial"/>
          <w:szCs w:val="22"/>
        </w:rPr>
        <w:t xml:space="preserve">produces the results specified in the </w:t>
      </w:r>
      <w:r>
        <w:rPr>
          <w:rFonts w:ascii="Myriad Pro" w:hAnsi="Myriad Pro" w:cs="Arial"/>
          <w:szCs w:val="22"/>
        </w:rPr>
        <w:t>Programme</w:t>
      </w:r>
      <w:r w:rsidRPr="00857E8C">
        <w:rPr>
          <w:rFonts w:ascii="Myriad Pro" w:hAnsi="Myriad Pro" w:cs="Arial"/>
          <w:szCs w:val="22"/>
        </w:rPr>
        <w:t xml:space="preserve"> document, to the required standard of quality and within the specified constraints of time and cost and the </w:t>
      </w:r>
      <w:r>
        <w:rPr>
          <w:rFonts w:ascii="Myriad Pro" w:hAnsi="Myriad Pro" w:cs="Arial"/>
          <w:szCs w:val="22"/>
        </w:rPr>
        <w:t xml:space="preserve">Programme </w:t>
      </w:r>
      <w:r w:rsidRPr="00857E8C">
        <w:rPr>
          <w:rFonts w:ascii="Myriad Pro" w:hAnsi="Myriad Pro" w:cs="Arial"/>
          <w:szCs w:val="22"/>
        </w:rPr>
        <w:t xml:space="preserve">team is following the same.  The </w:t>
      </w:r>
      <w:r>
        <w:rPr>
          <w:rFonts w:ascii="Myriad Pro" w:hAnsi="Myriad Pro" w:cs="Arial"/>
          <w:szCs w:val="22"/>
        </w:rPr>
        <w:t xml:space="preserve">Programme </w:t>
      </w:r>
      <w:r w:rsidRPr="00857E8C">
        <w:rPr>
          <w:rFonts w:ascii="Myriad Pro" w:hAnsi="Myriad Pro" w:cs="Arial"/>
          <w:szCs w:val="22"/>
        </w:rPr>
        <w:t xml:space="preserve">Management team is appointed by UNDP. </w:t>
      </w:r>
    </w:p>
    <w:p w:rsidR="005A4FCC" w:rsidRPr="00857E8C" w:rsidRDefault="005A4FCC" w:rsidP="00636B72">
      <w:pPr>
        <w:spacing w:before="120" w:after="120" w:line="276" w:lineRule="auto"/>
        <w:rPr>
          <w:rFonts w:ascii="Myriad Pro" w:hAnsi="Myriad Pro" w:cs="Arial"/>
          <w:szCs w:val="22"/>
        </w:rPr>
      </w:pPr>
      <w:r w:rsidRPr="00E01AEF">
        <w:rPr>
          <w:rFonts w:ascii="Myriad Pro" w:hAnsi="Myriad Pro"/>
          <w:i/>
          <w:noProof/>
          <w:sz w:val="24"/>
          <w:lang w:val="en-US"/>
        </w:rPr>
        <mc:AlternateContent>
          <mc:Choice Requires="wpc">
            <w:drawing>
              <wp:anchor distT="0" distB="0" distL="114300" distR="114300" simplePos="0" relativeHeight="251664384" behindDoc="0" locked="0" layoutInCell="1" allowOverlap="1" wp14:anchorId="2B759C32" wp14:editId="59F603A1">
                <wp:simplePos x="0" y="0"/>
                <wp:positionH relativeFrom="margin">
                  <wp:align>left</wp:align>
                </wp:positionH>
                <wp:positionV relativeFrom="paragraph">
                  <wp:posOffset>222885</wp:posOffset>
                </wp:positionV>
                <wp:extent cx="6161405" cy="4993640"/>
                <wp:effectExtent l="0" t="0" r="0" b="0"/>
                <wp:wrapTopAndBottom/>
                <wp:docPr id="14"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2005929" y="1906523"/>
                            <a:ext cx="1386205" cy="587444"/>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E45696" w:rsidRPr="00881571" w:rsidRDefault="00E45696" w:rsidP="005A4FCC">
                              <w:pPr>
                                <w:spacing w:before="60" w:afterLines="60" w:after="144"/>
                                <w:jc w:val="center"/>
                                <w:rPr>
                                  <w:rFonts w:ascii="Myriad Pro" w:hAnsi="Myriad Pro"/>
                                  <w:b/>
                                  <w:sz w:val="2"/>
                                  <w:szCs w:val="2"/>
                                </w:rPr>
                              </w:pPr>
                            </w:p>
                            <w:p w:rsidR="00E45696" w:rsidRDefault="00E45696" w:rsidP="005A4FCC">
                              <w:pPr>
                                <w:spacing w:before="60" w:afterLines="60" w:after="144"/>
                                <w:jc w:val="center"/>
                                <w:rPr>
                                  <w:rFonts w:ascii="Myriad Pro" w:hAnsi="Myriad Pro"/>
                                  <w:b/>
                                  <w:sz w:val="18"/>
                                  <w:szCs w:val="18"/>
                                </w:rPr>
                              </w:pPr>
                              <w:r>
                                <w:rPr>
                                  <w:rFonts w:ascii="Myriad Pro" w:hAnsi="Myriad Pro"/>
                                  <w:b/>
                                  <w:sz w:val="18"/>
                                  <w:szCs w:val="18"/>
                                </w:rPr>
                                <w:t xml:space="preserve">Programme </w:t>
                              </w:r>
                              <w:r w:rsidRPr="00D34991">
                                <w:rPr>
                                  <w:rFonts w:ascii="Myriad Pro" w:hAnsi="Myriad Pro"/>
                                  <w:b/>
                                  <w:sz w:val="18"/>
                                  <w:szCs w:val="18"/>
                                </w:rPr>
                                <w:t>Manage</w:t>
                              </w:r>
                              <w:r>
                                <w:rPr>
                                  <w:rFonts w:ascii="Myriad Pro" w:hAnsi="Myriad Pro"/>
                                  <w:b/>
                                  <w:sz w:val="18"/>
                                  <w:szCs w:val="18"/>
                                </w:rPr>
                                <w:t>r</w:t>
                              </w:r>
                            </w:p>
                          </w:txbxContent>
                        </wps:txbx>
                        <wps:bodyPr rot="0" vert="horz" wrap="square" lIns="91440" tIns="45720" rIns="91440" bIns="45720" anchor="t" anchorCtr="0" upright="1">
                          <a:noAutofit/>
                        </wps:bodyPr>
                      </wps:wsp>
                      <wps:wsp>
                        <wps:cNvPr id="2" name="Rectangle 5"/>
                        <wps:cNvSpPr>
                          <a:spLocks noChangeArrowheads="1"/>
                        </wps:cNvSpPr>
                        <wps:spPr bwMode="auto">
                          <a:xfrm>
                            <a:off x="413018" y="434319"/>
                            <a:ext cx="4686300" cy="25146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rsidR="00E45696" w:rsidRDefault="00E45696" w:rsidP="005A4FCC">
                              <w:pPr>
                                <w:jc w:val="center"/>
                                <w:rPr>
                                  <w:b/>
                                </w:rPr>
                              </w:pPr>
                              <w:r>
                                <w:rPr>
                                  <w:b/>
                                </w:rPr>
                                <w:t xml:space="preserve">Programme Board </w:t>
                              </w:r>
                              <w:r w:rsidRPr="00F53621">
                                <w:rPr>
                                  <w:b/>
                                </w:rPr>
                                <w:t>(Governance Mechanism)</w:t>
                              </w:r>
                            </w:p>
                          </w:txbxContent>
                        </wps:txbx>
                        <wps:bodyPr rot="0" vert="horz" wrap="square" lIns="91440" tIns="45720" rIns="91440" bIns="45720" anchor="t" anchorCtr="0" upright="1">
                          <a:noAutofit/>
                        </wps:bodyPr>
                      </wps:wsp>
                      <wps:wsp>
                        <wps:cNvPr id="3" name="Rectangle 6"/>
                        <wps:cNvSpPr>
                          <a:spLocks noChangeArrowheads="1"/>
                        </wps:cNvSpPr>
                        <wps:spPr bwMode="auto">
                          <a:xfrm>
                            <a:off x="413018" y="721850"/>
                            <a:ext cx="14859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E45696" w:rsidRPr="00D34991" w:rsidRDefault="00E45696" w:rsidP="005A4FCC">
                              <w:pPr>
                                <w:jc w:val="center"/>
                                <w:rPr>
                                  <w:rFonts w:ascii="Myriad Pro" w:hAnsi="Myriad Pro"/>
                                  <w:b/>
                                  <w:sz w:val="18"/>
                                  <w:szCs w:val="18"/>
                                </w:rPr>
                              </w:pPr>
                              <w:r w:rsidRPr="00D34991">
                                <w:rPr>
                                  <w:rFonts w:ascii="Myriad Pro" w:hAnsi="Myriad Pro"/>
                                  <w:b/>
                                  <w:sz w:val="18"/>
                                  <w:szCs w:val="18"/>
                                </w:rPr>
                                <w:t>Senior Beneficiary</w:t>
                              </w:r>
                            </w:p>
                            <w:p w:rsidR="00E45696" w:rsidRPr="00D34991" w:rsidRDefault="00E45696" w:rsidP="005A4FCC">
                              <w:pPr>
                                <w:jc w:val="center"/>
                                <w:rPr>
                                  <w:rFonts w:ascii="Myriad Pro" w:hAnsi="Myriad Pro"/>
                                  <w:sz w:val="18"/>
                                  <w:szCs w:val="18"/>
                                </w:rPr>
                              </w:pPr>
                              <w:r>
                                <w:rPr>
                                  <w:rFonts w:ascii="Myriad Pro" w:hAnsi="Myriad Pro"/>
                                  <w:sz w:val="20"/>
                                  <w:szCs w:val="20"/>
                                </w:rPr>
                                <w:t>MoEHE and PEA</w:t>
                              </w:r>
                            </w:p>
                          </w:txbxContent>
                        </wps:txbx>
                        <wps:bodyPr rot="0" vert="horz" wrap="square" lIns="91440" tIns="45720" rIns="91440" bIns="45720" anchor="t" anchorCtr="0" upright="1">
                          <a:noAutofit/>
                        </wps:bodyPr>
                      </wps:wsp>
                      <wps:wsp>
                        <wps:cNvPr id="4" name="Rectangle 7"/>
                        <wps:cNvSpPr>
                          <a:spLocks noChangeArrowheads="1"/>
                        </wps:cNvSpPr>
                        <wps:spPr bwMode="auto">
                          <a:xfrm>
                            <a:off x="1898918" y="721850"/>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E45696" w:rsidRPr="00D34991" w:rsidRDefault="00E45696" w:rsidP="005A4FCC">
                              <w:pPr>
                                <w:jc w:val="center"/>
                                <w:rPr>
                                  <w:rFonts w:ascii="Myriad Pro" w:hAnsi="Myriad Pro"/>
                                  <w:b/>
                                  <w:sz w:val="18"/>
                                  <w:szCs w:val="18"/>
                                </w:rPr>
                              </w:pPr>
                              <w:r w:rsidRPr="00D34991">
                                <w:rPr>
                                  <w:rFonts w:ascii="Myriad Pro" w:hAnsi="Myriad Pro"/>
                                  <w:b/>
                                  <w:sz w:val="18"/>
                                  <w:szCs w:val="18"/>
                                </w:rPr>
                                <w:t>Executive</w:t>
                              </w:r>
                            </w:p>
                            <w:p w:rsidR="00E45696" w:rsidRPr="00D34991" w:rsidRDefault="00E45696" w:rsidP="005A4FCC">
                              <w:pPr>
                                <w:jc w:val="center"/>
                                <w:rPr>
                                  <w:rFonts w:ascii="Myriad Pro" w:hAnsi="Myriad Pro"/>
                                  <w:sz w:val="20"/>
                                  <w:szCs w:val="20"/>
                                </w:rPr>
                              </w:pPr>
                              <w:r w:rsidRPr="00D34991">
                                <w:rPr>
                                  <w:rFonts w:ascii="Myriad Pro" w:hAnsi="Myriad Pro"/>
                                  <w:sz w:val="20"/>
                                  <w:szCs w:val="20"/>
                                </w:rPr>
                                <w:t>UNDP/PAPP</w:t>
                              </w:r>
                            </w:p>
                            <w:p w:rsidR="00E45696" w:rsidRPr="00EB563F" w:rsidRDefault="00E45696" w:rsidP="005A4FCC">
                              <w:pPr>
                                <w:jc w:val="center"/>
                                <w:rPr>
                                  <w:b/>
                                  <w:sz w:val="20"/>
                                  <w:szCs w:val="20"/>
                                </w:rPr>
                              </w:pPr>
                            </w:p>
                          </w:txbxContent>
                        </wps:txbx>
                        <wps:bodyPr rot="0" vert="horz" wrap="square" lIns="91440" tIns="45720" rIns="91440" bIns="45720" anchor="t" anchorCtr="0" upright="1">
                          <a:noAutofit/>
                        </wps:bodyPr>
                      </wps:wsp>
                      <wps:wsp>
                        <wps:cNvPr id="5" name="Rectangle 8"/>
                        <wps:cNvSpPr>
                          <a:spLocks noChangeArrowheads="1"/>
                        </wps:cNvSpPr>
                        <wps:spPr bwMode="auto">
                          <a:xfrm>
                            <a:off x="3499118" y="721850"/>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E45696" w:rsidRPr="00D34991" w:rsidRDefault="00E45696" w:rsidP="005A4FCC">
                              <w:pPr>
                                <w:jc w:val="center"/>
                                <w:rPr>
                                  <w:rFonts w:ascii="Myriad Pro" w:hAnsi="Myriad Pro"/>
                                  <w:b/>
                                  <w:sz w:val="18"/>
                                  <w:szCs w:val="18"/>
                                </w:rPr>
                              </w:pPr>
                              <w:r w:rsidRPr="00D34991">
                                <w:rPr>
                                  <w:rFonts w:ascii="Myriad Pro" w:hAnsi="Myriad Pro"/>
                                  <w:b/>
                                  <w:sz w:val="18"/>
                                  <w:szCs w:val="18"/>
                                </w:rPr>
                                <w:t>Senior Supplier</w:t>
                              </w:r>
                            </w:p>
                            <w:p w:rsidR="00E45696" w:rsidRPr="00D34991" w:rsidRDefault="00E45696" w:rsidP="005A4FCC">
                              <w:pPr>
                                <w:jc w:val="center"/>
                                <w:rPr>
                                  <w:rFonts w:ascii="Myriad Pro" w:hAnsi="Myriad Pro"/>
                                  <w:sz w:val="20"/>
                                  <w:szCs w:val="20"/>
                                </w:rPr>
                              </w:pPr>
                              <w:r>
                                <w:rPr>
                                  <w:rFonts w:ascii="Myriad Pro" w:hAnsi="Myriad Pro"/>
                                  <w:sz w:val="20"/>
                                  <w:szCs w:val="20"/>
                                </w:rPr>
                                <w:t>The Donor</w:t>
                              </w:r>
                            </w:p>
                            <w:p w:rsidR="00E45696" w:rsidRPr="00EB563F" w:rsidRDefault="00E45696" w:rsidP="005A4FCC">
                              <w:pPr>
                                <w:jc w:val="center"/>
                                <w:rPr>
                                  <w:sz w:val="20"/>
                                  <w:szCs w:val="20"/>
                                  <w:lang w:val="es-ES"/>
                                </w:rPr>
                              </w:pPr>
                            </w:p>
                          </w:txbxContent>
                        </wps:txbx>
                        <wps:bodyPr rot="0" vert="horz" wrap="square" lIns="91440" tIns="45720" rIns="91440" bIns="45720" anchor="t" anchorCtr="0" upright="1">
                          <a:noAutofit/>
                        </wps:bodyPr>
                      </wps:wsp>
                      <wps:wsp>
                        <wps:cNvPr id="6" name="AutoShape 9"/>
                        <wps:cNvCnPr>
                          <a:cxnSpLocks noChangeShapeType="1"/>
                          <a:stCxn id="4" idx="2"/>
                          <a:endCxn id="1" idx="0"/>
                        </wps:cNvCnPr>
                        <wps:spPr bwMode="auto">
                          <a:xfrm>
                            <a:off x="2699018" y="1293350"/>
                            <a:ext cx="14" cy="6131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Rectangle 10"/>
                        <wps:cNvSpPr>
                          <a:spLocks noChangeArrowheads="1"/>
                        </wps:cNvSpPr>
                        <wps:spPr bwMode="auto">
                          <a:xfrm>
                            <a:off x="35999" y="1516832"/>
                            <a:ext cx="1600200" cy="568088"/>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E45696" w:rsidRPr="00D34991" w:rsidRDefault="00E45696" w:rsidP="005A4FCC">
                              <w:pPr>
                                <w:jc w:val="center"/>
                                <w:rPr>
                                  <w:rFonts w:ascii="Myriad Pro" w:hAnsi="Myriad Pro"/>
                                  <w:b/>
                                  <w:sz w:val="18"/>
                                  <w:szCs w:val="18"/>
                                </w:rPr>
                              </w:pPr>
                              <w:r>
                                <w:rPr>
                                  <w:rFonts w:ascii="Myriad Pro" w:hAnsi="Myriad Pro"/>
                                  <w:b/>
                                  <w:sz w:val="18"/>
                                  <w:szCs w:val="18"/>
                                </w:rPr>
                                <w:t xml:space="preserve">Program </w:t>
                              </w:r>
                              <w:r w:rsidRPr="00D34991">
                                <w:rPr>
                                  <w:rFonts w:ascii="Myriad Pro" w:hAnsi="Myriad Pro"/>
                                  <w:b/>
                                  <w:sz w:val="18"/>
                                  <w:szCs w:val="18"/>
                                </w:rPr>
                                <w:t>Assurance</w:t>
                              </w:r>
                            </w:p>
                            <w:p w:rsidR="00E45696" w:rsidRPr="00D34991" w:rsidRDefault="00E45696" w:rsidP="005A4FCC">
                              <w:pPr>
                                <w:jc w:val="center"/>
                                <w:rPr>
                                  <w:rFonts w:ascii="Myriad Pro" w:hAnsi="Myriad Pro"/>
                                  <w:b/>
                                  <w:sz w:val="18"/>
                                  <w:szCs w:val="18"/>
                                </w:rPr>
                              </w:pPr>
                              <w:r w:rsidRPr="00D34991">
                                <w:rPr>
                                  <w:rFonts w:ascii="Myriad Pro" w:hAnsi="Myriad Pro"/>
                                  <w:b/>
                                  <w:sz w:val="18"/>
                                  <w:szCs w:val="18"/>
                                </w:rPr>
                                <w:t xml:space="preserve">Programme </w:t>
                              </w:r>
                              <w:r>
                                <w:rPr>
                                  <w:rFonts w:ascii="Myriad Pro" w:hAnsi="Myriad Pro"/>
                                  <w:b/>
                                  <w:sz w:val="18"/>
                                  <w:szCs w:val="18"/>
                                </w:rPr>
                                <w:t xml:space="preserve">Specialist </w:t>
                              </w:r>
                              <w:r w:rsidRPr="00D34991">
                                <w:rPr>
                                  <w:rFonts w:ascii="Myriad Pro" w:hAnsi="Myriad Pro"/>
                                  <w:b/>
                                  <w:sz w:val="18"/>
                                  <w:szCs w:val="18"/>
                                </w:rPr>
                                <w:t xml:space="preserve"> </w:t>
                              </w:r>
                            </w:p>
                            <w:p w:rsidR="00E45696" w:rsidRDefault="00E45696" w:rsidP="005A4FCC">
                              <w:pPr>
                                <w:jc w:val="center"/>
                                <w:rPr>
                                  <w:sz w:val="16"/>
                                  <w:szCs w:val="16"/>
                                </w:rPr>
                              </w:pPr>
                            </w:p>
                            <w:p w:rsidR="00E45696" w:rsidRPr="00E956D8" w:rsidRDefault="00E45696" w:rsidP="005A4FCC">
                              <w:pPr>
                                <w:pStyle w:val="BodyText3"/>
                                <w:jc w:val="center"/>
                                <w:rPr>
                                  <w:b/>
                                  <w:bCs/>
                                  <w:sz w:val="20"/>
                                  <w:lang w:val="en-GB"/>
                                </w:rPr>
                              </w:pPr>
                            </w:p>
                          </w:txbxContent>
                        </wps:txbx>
                        <wps:bodyPr rot="0" vert="horz" wrap="square" lIns="91440" tIns="45720" rIns="91440" bIns="45720" anchor="t" anchorCtr="0" upright="1">
                          <a:noAutofit/>
                        </wps:bodyPr>
                      </wps:wsp>
                      <wps:wsp>
                        <wps:cNvPr id="11" name="AutoShape 13"/>
                        <wps:cNvSpPr>
                          <a:spLocks noChangeArrowheads="1"/>
                        </wps:cNvSpPr>
                        <wps:spPr bwMode="auto">
                          <a:xfrm>
                            <a:off x="298718" y="36050"/>
                            <a:ext cx="4914900" cy="342900"/>
                          </a:xfrm>
                          <a:prstGeom prst="roundRect">
                            <a:avLst>
                              <a:gd name="adj" fmla="val 16667"/>
                            </a:avLst>
                          </a:prstGeom>
                          <a:solidFill>
                            <a:srgbClr val="99CCFF"/>
                          </a:solidFill>
                          <a:ln w="9525">
                            <a:solidFill>
                              <a:srgbClr val="000000"/>
                            </a:solidFill>
                            <a:round/>
                            <a:headEnd/>
                            <a:tailEnd/>
                          </a:ln>
                        </wps:spPr>
                        <wps:txbx>
                          <w:txbxContent>
                            <w:p w:rsidR="00E45696" w:rsidRPr="00D34991" w:rsidRDefault="00E45696" w:rsidP="005A4FCC">
                              <w:pPr>
                                <w:spacing w:after="0"/>
                                <w:jc w:val="center"/>
                                <w:rPr>
                                  <w:rFonts w:ascii="Myriad Pro" w:hAnsi="Myriad Pro"/>
                                  <w:b/>
                                  <w:sz w:val="24"/>
                                </w:rPr>
                              </w:pPr>
                              <w:r>
                                <w:rPr>
                                  <w:rFonts w:ascii="Myriad Pro" w:hAnsi="Myriad Pro"/>
                                  <w:b/>
                                  <w:sz w:val="24"/>
                                </w:rPr>
                                <w:t xml:space="preserve">Program </w:t>
                              </w:r>
                              <w:r w:rsidRPr="00D34991">
                                <w:rPr>
                                  <w:rFonts w:ascii="Myriad Pro" w:hAnsi="Myriad Pro"/>
                                  <w:b/>
                                  <w:sz w:val="24"/>
                                </w:rPr>
                                <w:t>Organisation Structure</w:t>
                              </w:r>
                            </w:p>
                          </w:txbxContent>
                        </wps:txbx>
                        <wps:bodyPr rot="0" vert="horz" wrap="square" lIns="91440" tIns="45720" rIns="91440" bIns="45720" anchor="t" anchorCtr="0" upright="1">
                          <a:noAutofit/>
                        </wps:bodyPr>
                      </wps:wsp>
                      <wps:wsp>
                        <wps:cNvPr id="12" name="Rectangle 14"/>
                        <wps:cNvSpPr>
                          <a:spLocks noChangeArrowheads="1"/>
                        </wps:cNvSpPr>
                        <wps:spPr bwMode="auto">
                          <a:xfrm>
                            <a:off x="2185140" y="4200820"/>
                            <a:ext cx="1013021" cy="406319"/>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E45696" w:rsidRPr="00D34991" w:rsidRDefault="00E45696" w:rsidP="00D02504">
                              <w:pPr>
                                <w:jc w:val="center"/>
                                <w:rPr>
                                  <w:rFonts w:ascii="Myriad Pro" w:hAnsi="Myriad Pro"/>
                                  <w:b/>
                                  <w:sz w:val="18"/>
                                  <w:szCs w:val="18"/>
                                </w:rPr>
                              </w:pPr>
                              <w:r>
                                <w:rPr>
                                  <w:rFonts w:ascii="Myriad Pro" w:hAnsi="Myriad Pro"/>
                                  <w:b/>
                                  <w:sz w:val="18"/>
                                  <w:szCs w:val="18"/>
                                </w:rPr>
                                <w:t>UNV Site Engineers</w:t>
                              </w:r>
                              <w:r w:rsidRPr="00D34991">
                                <w:rPr>
                                  <w:rFonts w:ascii="Myriad Pro" w:hAnsi="Myriad Pro"/>
                                  <w:b/>
                                  <w:sz w:val="18"/>
                                  <w:szCs w:val="18"/>
                                </w:rPr>
                                <w:t xml:space="preserve"> </w:t>
                              </w:r>
                              <w:r>
                                <w:rPr>
                                  <w:rFonts w:ascii="Myriad Pro" w:hAnsi="Myriad Pro"/>
                                  <w:b/>
                                  <w:sz w:val="18"/>
                                  <w:szCs w:val="18"/>
                                </w:rPr>
                                <w:t>(5)</w:t>
                              </w:r>
                            </w:p>
                            <w:p w:rsidR="00E45696" w:rsidRDefault="00E45696" w:rsidP="005A4FCC">
                              <w:pPr>
                                <w:jc w:val="center"/>
                                <w:rPr>
                                  <w:sz w:val="18"/>
                                  <w:szCs w:val="18"/>
                                </w:rPr>
                              </w:pPr>
                            </w:p>
                            <w:p w:rsidR="00E45696" w:rsidRDefault="00E45696" w:rsidP="005A4FCC">
                              <w:pPr>
                                <w:jc w:val="center"/>
                                <w:rPr>
                                  <w:sz w:val="18"/>
                                  <w:szCs w:val="18"/>
                                </w:rPr>
                              </w:pPr>
                            </w:p>
                          </w:txbxContent>
                        </wps:txbx>
                        <wps:bodyPr rot="0" vert="horz" wrap="square" lIns="91440" tIns="45720" rIns="91440" bIns="45720" anchor="t" anchorCtr="0" upright="1">
                          <a:noAutofit/>
                        </wps:bodyPr>
                      </wps:wsp>
                      <wps:wsp>
                        <wps:cNvPr id="13" name="AutoShape 20"/>
                        <wps:cNvCnPr>
                          <a:cxnSpLocks noChangeShapeType="1"/>
                          <a:stCxn id="7" idx="0"/>
                          <a:endCxn id="4" idx="2"/>
                        </wps:cNvCnPr>
                        <wps:spPr bwMode="auto">
                          <a:xfrm rot="5400000" flipH="1" flipV="1">
                            <a:off x="1655817" y="473632"/>
                            <a:ext cx="223482" cy="1862919"/>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AutoShape 52"/>
                        <wps:cNvCnPr>
                          <a:cxnSpLocks noChangeShapeType="1"/>
                          <a:stCxn id="1" idx="2"/>
                        </wps:cNvCnPr>
                        <wps:spPr bwMode="auto">
                          <a:xfrm flipH="1">
                            <a:off x="2698931" y="2493689"/>
                            <a:ext cx="101" cy="4650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23"/>
                        <wps:cNvSpPr>
                          <a:spLocks noChangeArrowheads="1"/>
                        </wps:cNvSpPr>
                        <wps:spPr bwMode="auto">
                          <a:xfrm>
                            <a:off x="3768661" y="1926673"/>
                            <a:ext cx="1771079" cy="544197"/>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E45696" w:rsidRPr="00144217" w:rsidRDefault="00E45696" w:rsidP="005A4FCC">
                              <w:pPr>
                                <w:jc w:val="center"/>
                                <w:rPr>
                                  <w:b/>
                                  <w:sz w:val="16"/>
                                  <w:szCs w:val="16"/>
                                </w:rPr>
                              </w:pPr>
                              <w:r w:rsidRPr="00144217">
                                <w:rPr>
                                  <w:rFonts w:ascii="Myriad Pro" w:hAnsi="Myriad Pro"/>
                                  <w:b/>
                                  <w:sz w:val="16"/>
                                  <w:szCs w:val="16"/>
                                </w:rPr>
                                <w:t>Program Support</w:t>
                              </w:r>
                              <w:r w:rsidRPr="00144217">
                                <w:rPr>
                                  <w:b/>
                                  <w:sz w:val="16"/>
                                  <w:szCs w:val="16"/>
                                </w:rPr>
                                <w:t>:</w:t>
                              </w:r>
                            </w:p>
                            <w:p w:rsidR="00E45696" w:rsidRPr="00F53621" w:rsidRDefault="00E45696" w:rsidP="005A4FCC">
                              <w:pPr>
                                <w:jc w:val="center"/>
                                <w:rPr>
                                  <w:rFonts w:ascii="Myriad Pro" w:hAnsi="Myriad Pro"/>
                                  <w:bCs/>
                                  <w:sz w:val="16"/>
                                  <w:szCs w:val="16"/>
                                </w:rPr>
                              </w:pPr>
                              <w:r w:rsidRPr="00F53621">
                                <w:rPr>
                                  <w:rFonts w:ascii="Myriad Pro" w:hAnsi="Myriad Pro"/>
                                  <w:bCs/>
                                  <w:sz w:val="16"/>
                                  <w:szCs w:val="16"/>
                                </w:rPr>
                                <w:t>M&amp;E Officer, Program</w:t>
                              </w:r>
                              <w:r>
                                <w:rPr>
                                  <w:rFonts w:ascii="Myriad Pro" w:hAnsi="Myriad Pro"/>
                                  <w:bCs/>
                                  <w:sz w:val="16"/>
                                  <w:szCs w:val="16"/>
                                </w:rPr>
                                <w:t>me</w:t>
                              </w:r>
                              <w:r w:rsidRPr="00F53621">
                                <w:rPr>
                                  <w:rFonts w:ascii="Myriad Pro" w:hAnsi="Myriad Pro"/>
                                  <w:bCs/>
                                  <w:sz w:val="16"/>
                                  <w:szCs w:val="16"/>
                                </w:rPr>
                                <w:t xml:space="preserve"> assistant Procurement</w:t>
                              </w:r>
                              <w:r>
                                <w:rPr>
                                  <w:rFonts w:ascii="Myriad Pro" w:hAnsi="Myriad Pro"/>
                                  <w:bCs/>
                                  <w:sz w:val="16"/>
                                  <w:szCs w:val="16"/>
                                </w:rPr>
                                <w:t xml:space="preserve">, </w:t>
                              </w:r>
                              <w:r w:rsidRPr="00D02504">
                                <w:rPr>
                                  <w:rFonts w:ascii="Myriad Pro" w:hAnsi="Myriad Pro"/>
                                  <w:bCs/>
                                  <w:sz w:val="16"/>
                                  <w:szCs w:val="16"/>
                                </w:rPr>
                                <w:t>Finance</w:t>
                              </w:r>
                              <w:r w:rsidRPr="00F53621">
                                <w:rPr>
                                  <w:rFonts w:ascii="Myriad Pro" w:hAnsi="Myriad Pro"/>
                                  <w:bCs/>
                                  <w:sz w:val="16"/>
                                  <w:szCs w:val="16"/>
                                </w:rPr>
                                <w:t xml:space="preserve"> &amp; GIS Engineer</w:t>
                              </w:r>
                            </w:p>
                            <w:p w:rsidR="00E45696" w:rsidRPr="00A96667" w:rsidRDefault="00E45696" w:rsidP="005A4FCC">
                              <w:pPr>
                                <w:pStyle w:val="NormalWeb"/>
                                <w:shd w:val="clear" w:color="auto" w:fill="F7CAAC" w:themeFill="accent2" w:themeFillTint="66"/>
                                <w:spacing w:before="0" w:beforeAutospacing="0" w:after="60" w:afterAutospacing="0"/>
                                <w:jc w:val="center"/>
                                <w:rPr>
                                  <w:lang w:val="en-GB"/>
                                </w:rPr>
                              </w:pPr>
                            </w:p>
                          </w:txbxContent>
                        </wps:txbx>
                        <wps:bodyPr rot="0" vert="horz" wrap="square" lIns="91440" tIns="45720" rIns="91440" bIns="45720" anchor="t" anchorCtr="0" upright="1">
                          <a:noAutofit/>
                        </wps:bodyPr>
                      </wps:wsp>
                      <wps:wsp>
                        <wps:cNvPr id="19" name="Straight Connector 19"/>
                        <wps:cNvCnPr>
                          <a:stCxn id="1" idx="3"/>
                          <a:endCxn id="23" idx="1"/>
                        </wps:cNvCnPr>
                        <wps:spPr>
                          <a:xfrm flipV="1">
                            <a:off x="3392134" y="2198772"/>
                            <a:ext cx="376527" cy="147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858886" y="2961935"/>
                            <a:ext cx="380501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 name="Rectangle 28"/>
                        <wps:cNvSpPr>
                          <a:spLocks noChangeArrowheads="1"/>
                        </wps:cNvSpPr>
                        <wps:spPr bwMode="auto">
                          <a:xfrm>
                            <a:off x="173086" y="3269750"/>
                            <a:ext cx="1371600" cy="40259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E45696" w:rsidRPr="00F53621" w:rsidRDefault="00E45696" w:rsidP="005A4FCC">
                              <w:pPr>
                                <w:spacing w:before="60" w:afterLines="60" w:after="144"/>
                                <w:jc w:val="center"/>
                                <w:rPr>
                                  <w:rFonts w:ascii="Myriad Pro" w:hAnsi="Myriad Pro"/>
                                  <w:b/>
                                  <w:sz w:val="18"/>
                                  <w:szCs w:val="18"/>
                                </w:rPr>
                              </w:pPr>
                              <w:r w:rsidRPr="00D02504">
                                <w:rPr>
                                  <w:rFonts w:ascii="Myriad Pro" w:hAnsi="Myriad Pro"/>
                                  <w:b/>
                                  <w:sz w:val="18"/>
                                  <w:szCs w:val="18"/>
                                </w:rPr>
                                <w:t xml:space="preserve">Electro-mechanical </w:t>
                              </w:r>
                              <w:r w:rsidRPr="00F53621">
                                <w:rPr>
                                  <w:rFonts w:ascii="Myriad Pro" w:hAnsi="Myriad Pro"/>
                                  <w:b/>
                                  <w:sz w:val="18"/>
                                  <w:szCs w:val="18"/>
                                </w:rPr>
                                <w:t>Engineer</w:t>
                              </w:r>
                            </w:p>
                          </w:txbxContent>
                        </wps:txbx>
                        <wps:bodyPr rot="0" vert="horz" wrap="square" lIns="91440" tIns="45720" rIns="91440" bIns="45720" anchor="t" anchorCtr="0" upright="1">
                          <a:noAutofit/>
                        </wps:bodyPr>
                      </wps:wsp>
                      <wps:wsp>
                        <wps:cNvPr id="30" name="Rectangle 30"/>
                        <wps:cNvSpPr>
                          <a:spLocks noChangeArrowheads="1"/>
                        </wps:cNvSpPr>
                        <wps:spPr bwMode="auto">
                          <a:xfrm>
                            <a:off x="1824320" y="3318460"/>
                            <a:ext cx="1714500" cy="40259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E45696" w:rsidRPr="00D02504" w:rsidRDefault="00E45696" w:rsidP="00D02504">
                              <w:pPr>
                                <w:spacing w:before="60" w:afterLines="60" w:after="144"/>
                                <w:jc w:val="center"/>
                                <w:rPr>
                                  <w:rFonts w:ascii="Myriad Pro" w:hAnsi="Myriad Pro"/>
                                  <w:b/>
                                  <w:sz w:val="18"/>
                                  <w:szCs w:val="18"/>
                                </w:rPr>
                              </w:pPr>
                              <w:r w:rsidRPr="00D02504">
                                <w:rPr>
                                  <w:rFonts w:ascii="Myriad Pro" w:hAnsi="Myriad Pro"/>
                                  <w:b/>
                                  <w:sz w:val="18"/>
                                  <w:szCs w:val="18"/>
                                </w:rPr>
                                <w:t xml:space="preserve">Project Engineer Civil/ </w:t>
                              </w:r>
                              <w:r>
                                <w:rPr>
                                  <w:rFonts w:ascii="Myriad Pro" w:hAnsi="Myriad Pro"/>
                                  <w:b/>
                                  <w:sz w:val="18"/>
                                  <w:szCs w:val="18"/>
                                </w:rPr>
                                <w:t>Site Engineers (2)</w:t>
                              </w:r>
                            </w:p>
                            <w:p w:rsidR="00E45696" w:rsidRPr="00D02504" w:rsidRDefault="00E45696" w:rsidP="005A4FCC">
                              <w:pPr>
                                <w:pStyle w:val="NormalWeb"/>
                                <w:spacing w:before="120" w:beforeAutospacing="0" w:after="60" w:afterAutospacing="0"/>
                                <w:jc w:val="center"/>
                              </w:pPr>
                              <w:r w:rsidRPr="00D02504">
                                <w:rPr>
                                  <w:rFonts w:ascii="Arial" w:hAnsi="Arial"/>
                                  <w:sz w:val="18"/>
                                  <w:szCs w:val="18"/>
                                  <w:lang w:val="en-GB"/>
                                </w:rPr>
                                <w:t> </w:t>
                              </w:r>
                            </w:p>
                          </w:txbxContent>
                        </wps:txbx>
                        <wps:bodyPr rot="0" vert="horz" wrap="square" lIns="91440" tIns="45720" rIns="91440" bIns="45720" anchor="t" anchorCtr="0" upright="1">
                          <a:noAutofit/>
                        </wps:bodyPr>
                      </wps:wsp>
                      <wps:wsp>
                        <wps:cNvPr id="34" name="AutoShape 52"/>
                        <wps:cNvCnPr>
                          <a:cxnSpLocks noChangeShapeType="1"/>
                          <a:endCxn id="28" idx="0"/>
                        </wps:cNvCnPr>
                        <wps:spPr bwMode="auto">
                          <a:xfrm>
                            <a:off x="858886" y="2980685"/>
                            <a:ext cx="0" cy="289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33"/>
                        <wps:cNvSpPr>
                          <a:spLocks noChangeArrowheads="1"/>
                        </wps:cNvSpPr>
                        <wps:spPr bwMode="auto">
                          <a:xfrm>
                            <a:off x="3768661" y="3335315"/>
                            <a:ext cx="1788795" cy="40259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E45696" w:rsidRPr="00432E9C" w:rsidRDefault="00E45696" w:rsidP="00432E9C">
                              <w:pPr>
                                <w:pStyle w:val="NormalWeb"/>
                                <w:spacing w:before="0" w:beforeAutospacing="0" w:after="60" w:afterAutospacing="0"/>
                                <w:jc w:val="center"/>
                                <w:rPr>
                                  <w:sz w:val="22"/>
                                  <w:szCs w:val="22"/>
                                </w:rPr>
                              </w:pPr>
                              <w:r w:rsidRPr="00432E9C">
                                <w:rPr>
                                  <w:rFonts w:ascii="Myriad Pro" w:hAnsi="Myriad Pro"/>
                                  <w:b/>
                                  <w:bCs/>
                                  <w:sz w:val="16"/>
                                  <w:szCs w:val="16"/>
                                  <w:lang w:val="en-GB"/>
                                </w:rPr>
                                <w:t>Communication, advocacy, e-work and metal health coordinators</w:t>
                              </w:r>
                              <w:r w:rsidRPr="00432E9C">
                                <w:rPr>
                                  <w:rFonts w:ascii="Arial" w:hAnsi="Arial"/>
                                  <w:sz w:val="16"/>
                                  <w:szCs w:val="16"/>
                                  <w:lang w:val="en-GB"/>
                                </w:rPr>
                                <w:t> </w:t>
                              </w:r>
                            </w:p>
                          </w:txbxContent>
                        </wps:txbx>
                        <wps:bodyPr rot="0" vert="horz" wrap="square" lIns="91440" tIns="45720" rIns="91440" bIns="45720" anchor="t" anchorCtr="0" upright="1">
                          <a:noAutofit/>
                        </wps:bodyPr>
                      </wps:wsp>
                      <wps:wsp>
                        <wps:cNvPr id="35" name="AutoShape 52"/>
                        <wps:cNvCnPr>
                          <a:cxnSpLocks noChangeShapeType="1"/>
                        </wps:cNvCnPr>
                        <wps:spPr bwMode="auto">
                          <a:xfrm>
                            <a:off x="2695693" y="2961935"/>
                            <a:ext cx="0" cy="3338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52"/>
                        <wps:cNvCnPr>
                          <a:cxnSpLocks noChangeShapeType="1"/>
                          <a:endCxn id="33" idx="0"/>
                        </wps:cNvCnPr>
                        <wps:spPr bwMode="auto">
                          <a:xfrm>
                            <a:off x="4658641" y="2961935"/>
                            <a:ext cx="4418" cy="373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Straight Connector 40"/>
                        <wps:cNvCnPr/>
                        <wps:spPr>
                          <a:xfrm>
                            <a:off x="2673010" y="3737905"/>
                            <a:ext cx="0" cy="462915"/>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2B759C32" id="Canvas 2" o:spid="_x0000_s1028" editas="canvas" style="position:absolute;left:0;text-align:left;margin-left:0;margin-top:17.55pt;width:485.15pt;height:393.2pt;z-index:251664384;mso-position-horizontal:left;mso-position-horizontal-relative:margin;mso-width-relative:margin;mso-height-relative:margin" coordsize="61614,49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1614;height:49936;visibility:visible;mso-wrap-style:square">
                  <v:fill o:detectmouseclick="t"/>
                  <v:path o:connecttype="none"/>
                </v:shape>
                <v:rect id="Rectangle 4" o:spid="_x0000_s1030" style="position:absolute;left:20059;top:19065;width:13862;height:5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" fillcolor="#fc9">
                  <v:shadow on="t" opacity=".5" offset="6pt,6pt"/>
                  <v:textbox>
                    <w:txbxContent>
                      <w:p w:rsidR="00E45696" w:rsidRPr="00881571" w:rsidRDefault="00E45696" w:rsidP="005A4FCC">
                        <w:pPr>
                          <w:spacing w:before="60" w:afterLines="60" w:after="144"/>
                          <w:jc w:val="center"/>
                          <w:rPr>
                            <w:rFonts w:ascii="Myriad Pro" w:hAnsi="Myriad Pro"/>
                            <w:b/>
                            <w:sz w:val="2"/>
                            <w:szCs w:val="2"/>
                          </w:rPr>
                        </w:pPr>
                      </w:p>
                      <w:p w:rsidR="00E45696" w:rsidRDefault="00E45696" w:rsidP="005A4FCC">
                        <w:pPr>
                          <w:spacing w:before="60" w:afterLines="60" w:after="144"/>
                          <w:jc w:val="center"/>
                          <w:rPr>
                            <w:rFonts w:ascii="Myriad Pro" w:hAnsi="Myriad Pro"/>
                            <w:b/>
                            <w:sz w:val="18"/>
                            <w:szCs w:val="18"/>
                          </w:rPr>
                        </w:pPr>
                        <w:r>
                          <w:rPr>
                            <w:rFonts w:ascii="Myriad Pro" w:hAnsi="Myriad Pro"/>
                            <w:b/>
                            <w:sz w:val="18"/>
                            <w:szCs w:val="18"/>
                          </w:rPr>
                          <w:t xml:space="preserve">Programme </w:t>
                        </w:r>
                        <w:r w:rsidRPr="00D34991">
                          <w:rPr>
                            <w:rFonts w:ascii="Myriad Pro" w:hAnsi="Myriad Pro"/>
                            <w:b/>
                            <w:sz w:val="18"/>
                            <w:szCs w:val="18"/>
                          </w:rPr>
                          <w:t>Manage</w:t>
                        </w:r>
                        <w:r>
                          <w:rPr>
                            <w:rFonts w:ascii="Myriad Pro" w:hAnsi="Myriad Pro"/>
                            <w:b/>
                            <w:sz w:val="18"/>
                            <w:szCs w:val="18"/>
                          </w:rPr>
                          <w:t>r</w:t>
                        </w:r>
                      </w:p>
                    </w:txbxContent>
                  </v:textbox>
                </v:rect>
                <v:rect id="Rectangle 5" o:spid="_x0000_s1031" style="position:absolute;left:4130;top:4343;width:4686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" fillcolor="#f90">
                  <v:shadow on="t" opacity=".5" offset="6pt,6pt"/>
                  <v:textbox>
                    <w:txbxContent>
                      <w:p w:rsidR="00E45696" w:rsidRDefault="00E45696" w:rsidP="005A4FCC">
                        <w:pPr>
                          <w:jc w:val="center"/>
                          <w:rPr>
                            <w:b/>
                          </w:rPr>
                        </w:pPr>
                        <w:r>
                          <w:rPr>
                            <w:b/>
                          </w:rPr>
                          <w:t xml:space="preserve">Programme Board </w:t>
                        </w:r>
                        <w:r w:rsidRPr="00F53621">
                          <w:rPr>
                            <w:b/>
                          </w:rPr>
                          <w:t>(Governance Mechanism)</w:t>
                        </w:r>
                      </w:p>
                    </w:txbxContent>
                  </v:textbox>
                </v:rect>
                <v:rect id="Rectangle 6" o:spid="_x0000_s1032" style="position:absolute;left:4130;top:7218;width:14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" fillcolor="#fc0">
                  <v:shadow on="t" opacity=".5" offset="6pt,6pt"/>
                  <v:textbox>
                    <w:txbxContent>
                      <w:p w:rsidR="00E45696" w:rsidRPr="00D34991" w:rsidRDefault="00E45696" w:rsidP="005A4FCC">
                        <w:pPr>
                          <w:jc w:val="center"/>
                          <w:rPr>
                            <w:rFonts w:ascii="Myriad Pro" w:hAnsi="Myriad Pro"/>
                            <w:b/>
                            <w:sz w:val="18"/>
                            <w:szCs w:val="18"/>
                          </w:rPr>
                        </w:pPr>
                        <w:r w:rsidRPr="00D34991">
                          <w:rPr>
                            <w:rFonts w:ascii="Myriad Pro" w:hAnsi="Myriad Pro"/>
                            <w:b/>
                            <w:sz w:val="18"/>
                            <w:szCs w:val="18"/>
                          </w:rPr>
                          <w:t>Senior Beneficiary</w:t>
                        </w:r>
                      </w:p>
                      <w:p w:rsidR="00E45696" w:rsidRPr="00D34991" w:rsidRDefault="00E45696" w:rsidP="005A4FCC">
                        <w:pPr>
                          <w:jc w:val="center"/>
                          <w:rPr>
                            <w:rFonts w:ascii="Myriad Pro" w:hAnsi="Myriad Pro"/>
                            <w:sz w:val="18"/>
                            <w:szCs w:val="18"/>
                          </w:rPr>
                        </w:pPr>
                        <w:r>
                          <w:rPr>
                            <w:rFonts w:ascii="Myriad Pro" w:hAnsi="Myriad Pro"/>
                            <w:sz w:val="20"/>
                            <w:szCs w:val="20"/>
                          </w:rPr>
                          <w:t>MoEHE and PEA</w:t>
                        </w:r>
                      </w:p>
                    </w:txbxContent>
                  </v:textbox>
                </v:rect>
                <v:rect id="Rectangle 7" o:spid="_x0000_s1033" style="position:absolute;left:18989;top:7218;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" fillcolor="#fc0">
                  <v:shadow on="t" opacity=".5" offset="6pt,6pt"/>
                  <v:textbox>
                    <w:txbxContent>
                      <w:p w:rsidR="00E45696" w:rsidRPr="00D34991" w:rsidRDefault="00E45696" w:rsidP="005A4FCC">
                        <w:pPr>
                          <w:jc w:val="center"/>
                          <w:rPr>
                            <w:rFonts w:ascii="Myriad Pro" w:hAnsi="Myriad Pro"/>
                            <w:b/>
                            <w:sz w:val="18"/>
                            <w:szCs w:val="18"/>
                          </w:rPr>
                        </w:pPr>
                        <w:r w:rsidRPr="00D34991">
                          <w:rPr>
                            <w:rFonts w:ascii="Myriad Pro" w:hAnsi="Myriad Pro"/>
                            <w:b/>
                            <w:sz w:val="18"/>
                            <w:szCs w:val="18"/>
                          </w:rPr>
                          <w:t>Executive</w:t>
                        </w:r>
                      </w:p>
                      <w:p w:rsidR="00E45696" w:rsidRPr="00D34991" w:rsidRDefault="00E45696" w:rsidP="005A4FCC">
                        <w:pPr>
                          <w:jc w:val="center"/>
                          <w:rPr>
                            <w:rFonts w:ascii="Myriad Pro" w:hAnsi="Myriad Pro"/>
                            <w:sz w:val="20"/>
                            <w:szCs w:val="20"/>
                          </w:rPr>
                        </w:pPr>
                        <w:r w:rsidRPr="00D34991">
                          <w:rPr>
                            <w:rFonts w:ascii="Myriad Pro" w:hAnsi="Myriad Pro"/>
                            <w:sz w:val="20"/>
                            <w:szCs w:val="20"/>
                          </w:rPr>
                          <w:t>UNDP/PAPP</w:t>
                        </w:r>
                      </w:p>
                      <w:p w:rsidR="00E45696" w:rsidRPr="00EB563F" w:rsidRDefault="00E45696" w:rsidP="005A4FCC">
                        <w:pPr>
                          <w:jc w:val="center"/>
                          <w:rPr>
                            <w:b/>
                            <w:sz w:val="20"/>
                            <w:szCs w:val="20"/>
                          </w:rPr>
                        </w:pPr>
                      </w:p>
                    </w:txbxContent>
                  </v:textbox>
                </v:rect>
                <v:rect id="Rectangle 8" o:spid="_x0000_s1034" style="position:absolute;left:34991;top:7218;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" fillcolor="#fc0">
                  <v:shadow on="t" opacity=".5" offset="6pt,6pt"/>
                  <v:textbox>
                    <w:txbxContent>
                      <w:p w:rsidR="00E45696" w:rsidRPr="00D34991" w:rsidRDefault="00E45696" w:rsidP="005A4FCC">
                        <w:pPr>
                          <w:jc w:val="center"/>
                          <w:rPr>
                            <w:rFonts w:ascii="Myriad Pro" w:hAnsi="Myriad Pro"/>
                            <w:b/>
                            <w:sz w:val="18"/>
                            <w:szCs w:val="18"/>
                          </w:rPr>
                        </w:pPr>
                        <w:r w:rsidRPr="00D34991">
                          <w:rPr>
                            <w:rFonts w:ascii="Myriad Pro" w:hAnsi="Myriad Pro"/>
                            <w:b/>
                            <w:sz w:val="18"/>
                            <w:szCs w:val="18"/>
                          </w:rPr>
                          <w:t>Senior Supplier</w:t>
                        </w:r>
                      </w:p>
                      <w:p w:rsidR="00E45696" w:rsidRPr="00D34991" w:rsidRDefault="00E45696" w:rsidP="005A4FCC">
                        <w:pPr>
                          <w:jc w:val="center"/>
                          <w:rPr>
                            <w:rFonts w:ascii="Myriad Pro" w:hAnsi="Myriad Pro"/>
                            <w:sz w:val="20"/>
                            <w:szCs w:val="20"/>
                          </w:rPr>
                        </w:pPr>
                        <w:r>
                          <w:rPr>
                            <w:rFonts w:ascii="Myriad Pro" w:hAnsi="Myriad Pro"/>
                            <w:sz w:val="20"/>
                            <w:szCs w:val="20"/>
                          </w:rPr>
                          <w:t>The Donor</w:t>
                        </w:r>
                      </w:p>
                      <w:p w:rsidR="00E45696" w:rsidRPr="00EB563F" w:rsidRDefault="00E45696" w:rsidP="005A4FCC">
                        <w:pPr>
                          <w:jc w:val="center"/>
                          <w:rPr>
                            <w:sz w:val="20"/>
                            <w:szCs w:val="20"/>
                            <w:lang w:val="es-ES"/>
                          </w:rPr>
                        </w:pPr>
                      </w:p>
                    </w:txbxContent>
                  </v:textbox>
                </v:rect>
                <v:shapetype id="_x0000_t32" coordsize="21600,21600" o:spt="32" o:oned="t" path="m,l21600,21600e" filled="f">
                  <v:path arrowok="t" fillok="f" o:connecttype="none"/>
                  <o:lock v:ext="edit" shapetype="t"/>
                </v:shapetype>
                <v:shape id="AutoShape 9" o:spid="_x0000_s1035" type="#_x0000_t32" style="position:absolute;left:26990;top:12933;width:0;height:61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"/>
                <v:rect id="Rectangle 10" o:spid="_x0000_s1036" style="position:absolute;left:359;top:15168;width:16002;height:5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" fillcolor="#fc0">
                  <v:shadow on="t" opacity=".5" offset="6pt,6pt"/>
                  <v:textbox>
                    <w:txbxContent>
                      <w:p w:rsidR="00E45696" w:rsidRPr="00D34991" w:rsidRDefault="00E45696" w:rsidP="005A4FCC">
                        <w:pPr>
                          <w:jc w:val="center"/>
                          <w:rPr>
                            <w:rFonts w:ascii="Myriad Pro" w:hAnsi="Myriad Pro"/>
                            <w:b/>
                            <w:sz w:val="18"/>
                            <w:szCs w:val="18"/>
                          </w:rPr>
                        </w:pPr>
                        <w:r>
                          <w:rPr>
                            <w:rFonts w:ascii="Myriad Pro" w:hAnsi="Myriad Pro"/>
                            <w:b/>
                            <w:sz w:val="18"/>
                            <w:szCs w:val="18"/>
                          </w:rPr>
                          <w:t xml:space="preserve">Program </w:t>
                        </w:r>
                        <w:r w:rsidRPr="00D34991">
                          <w:rPr>
                            <w:rFonts w:ascii="Myriad Pro" w:hAnsi="Myriad Pro"/>
                            <w:b/>
                            <w:sz w:val="18"/>
                            <w:szCs w:val="18"/>
                          </w:rPr>
                          <w:t>Assurance</w:t>
                        </w:r>
                      </w:p>
                      <w:p w:rsidR="00E45696" w:rsidRPr="00D34991" w:rsidRDefault="00E45696" w:rsidP="005A4FCC">
                        <w:pPr>
                          <w:jc w:val="center"/>
                          <w:rPr>
                            <w:rFonts w:ascii="Myriad Pro" w:hAnsi="Myriad Pro"/>
                            <w:b/>
                            <w:sz w:val="18"/>
                            <w:szCs w:val="18"/>
                          </w:rPr>
                        </w:pPr>
                        <w:r w:rsidRPr="00D34991">
                          <w:rPr>
                            <w:rFonts w:ascii="Myriad Pro" w:hAnsi="Myriad Pro"/>
                            <w:b/>
                            <w:sz w:val="18"/>
                            <w:szCs w:val="18"/>
                          </w:rPr>
                          <w:t xml:space="preserve">Programme </w:t>
                        </w:r>
                        <w:r>
                          <w:rPr>
                            <w:rFonts w:ascii="Myriad Pro" w:hAnsi="Myriad Pro"/>
                            <w:b/>
                            <w:sz w:val="18"/>
                            <w:szCs w:val="18"/>
                          </w:rPr>
                          <w:t xml:space="preserve">Specialist </w:t>
                        </w:r>
                        <w:r w:rsidRPr="00D34991">
                          <w:rPr>
                            <w:rFonts w:ascii="Myriad Pro" w:hAnsi="Myriad Pro"/>
                            <w:b/>
                            <w:sz w:val="18"/>
                            <w:szCs w:val="18"/>
                          </w:rPr>
                          <w:t xml:space="preserve"> </w:t>
                        </w:r>
                      </w:p>
                      <w:p w:rsidR="00E45696" w:rsidRDefault="00E45696" w:rsidP="005A4FCC">
                        <w:pPr>
                          <w:jc w:val="center"/>
                          <w:rPr>
                            <w:sz w:val="16"/>
                            <w:szCs w:val="16"/>
                          </w:rPr>
                        </w:pPr>
                      </w:p>
                      <w:p w:rsidR="00E45696" w:rsidRPr="00E956D8" w:rsidRDefault="00E45696" w:rsidP="005A4FCC">
                        <w:pPr>
                          <w:pStyle w:val="BodyText3"/>
                          <w:jc w:val="center"/>
                          <w:rPr>
                            <w:b/>
                            <w:bCs/>
                            <w:sz w:val="20"/>
                            <w:lang w:val="en-GB"/>
                          </w:rPr>
                        </w:pPr>
                      </w:p>
                    </w:txbxContent>
                  </v:textbox>
                </v:rect>
                <v:roundrect id="AutoShape 13" o:spid="_x0000_s1037" style="position:absolute;left:2987;top:360;width:49149;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" fillcolor="#9cf">
                  <v:textbox>
                    <w:txbxContent>
                      <w:p w:rsidR="00E45696" w:rsidRPr="00D34991" w:rsidRDefault="00E45696" w:rsidP="005A4FCC">
                        <w:pPr>
                          <w:spacing w:after="0"/>
                          <w:jc w:val="center"/>
                          <w:rPr>
                            <w:rFonts w:ascii="Myriad Pro" w:hAnsi="Myriad Pro"/>
                            <w:b/>
                            <w:sz w:val="24"/>
                          </w:rPr>
                        </w:pPr>
                        <w:r>
                          <w:rPr>
                            <w:rFonts w:ascii="Myriad Pro" w:hAnsi="Myriad Pro"/>
                            <w:b/>
                            <w:sz w:val="24"/>
                          </w:rPr>
                          <w:t xml:space="preserve">Program </w:t>
                        </w:r>
                        <w:r w:rsidRPr="00D34991">
                          <w:rPr>
                            <w:rFonts w:ascii="Myriad Pro" w:hAnsi="Myriad Pro"/>
                            <w:b/>
                            <w:sz w:val="24"/>
                          </w:rPr>
                          <w:t>Organisation Structure</w:t>
                        </w:r>
                      </w:p>
                    </w:txbxContent>
                  </v:textbox>
                </v:roundrect>
                <v:rect id="Rectangle 14" o:spid="_x0000_s1038" style="position:absolute;left:21851;top:42008;width:10130;height:4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" fillcolor="#ff9">
                  <v:shadow on="t" opacity=".5" offset="6pt,6pt"/>
                  <v:textbox>
                    <w:txbxContent>
                      <w:p w:rsidR="00E45696" w:rsidRPr="00D34991" w:rsidRDefault="00E45696" w:rsidP="00D02504">
                        <w:pPr>
                          <w:jc w:val="center"/>
                          <w:rPr>
                            <w:rFonts w:ascii="Myriad Pro" w:hAnsi="Myriad Pro"/>
                            <w:b/>
                            <w:sz w:val="18"/>
                            <w:szCs w:val="18"/>
                          </w:rPr>
                        </w:pPr>
                        <w:r>
                          <w:rPr>
                            <w:rFonts w:ascii="Myriad Pro" w:hAnsi="Myriad Pro"/>
                            <w:b/>
                            <w:sz w:val="18"/>
                            <w:szCs w:val="18"/>
                          </w:rPr>
                          <w:t>UNV Site Engineers</w:t>
                        </w:r>
                        <w:r w:rsidRPr="00D34991">
                          <w:rPr>
                            <w:rFonts w:ascii="Myriad Pro" w:hAnsi="Myriad Pro"/>
                            <w:b/>
                            <w:sz w:val="18"/>
                            <w:szCs w:val="18"/>
                          </w:rPr>
                          <w:t xml:space="preserve"> </w:t>
                        </w:r>
                        <w:r>
                          <w:rPr>
                            <w:rFonts w:ascii="Myriad Pro" w:hAnsi="Myriad Pro"/>
                            <w:b/>
                            <w:sz w:val="18"/>
                            <w:szCs w:val="18"/>
                          </w:rPr>
                          <w:t>(5)</w:t>
                        </w:r>
                      </w:p>
                      <w:p w:rsidR="00E45696" w:rsidRDefault="00E45696" w:rsidP="005A4FCC">
                        <w:pPr>
                          <w:jc w:val="center"/>
                          <w:rPr>
                            <w:sz w:val="18"/>
                            <w:szCs w:val="18"/>
                          </w:rPr>
                        </w:pPr>
                      </w:p>
                      <w:p w:rsidR="00E45696" w:rsidRDefault="00E45696" w:rsidP="005A4FCC">
                        <w:pPr>
                          <w:jc w:val="center"/>
                          <w:rPr>
                            <w:sz w:val="18"/>
                            <w:szCs w:val="18"/>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 o:spid="_x0000_s1039" type="#_x0000_t34" style="position:absolute;left:16557;top:4736;width:2235;height:1863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"/>
                <v:shape id="AutoShape 52" o:spid="_x0000_s1040" type="#_x0000_t32" style="position:absolute;left:26989;top:24936;width:1;height:46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xVwQAAANsAAAAPAAAAZHJzL2Rvd25yZXYueG1sRE9Ni8Iw&#10;EL0v+B/CCHtZNK3I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IQ2PFXBAAAA2wAAAA8AAAAA&#10;AAAAAAAAAAAABwIAAGRycy9kb3ducmV2LnhtbFBLBQYAAAAAAwADALcAAAD1AgAAAAA=&#10;"/>
                <v:rect id="Rectangle 23" o:spid="_x0000_s1041" style="position:absolute;left:37686;top:19266;width:17711;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" fillcolor="#fc9">
                  <v:shadow on="t" opacity=".5" offset="6pt,6pt"/>
                  <v:textbox>
                    <w:txbxContent>
                      <w:p w:rsidR="00E45696" w:rsidRPr="00144217" w:rsidRDefault="00E45696" w:rsidP="005A4FCC">
                        <w:pPr>
                          <w:jc w:val="center"/>
                          <w:rPr>
                            <w:b/>
                            <w:sz w:val="16"/>
                            <w:szCs w:val="16"/>
                          </w:rPr>
                        </w:pPr>
                        <w:r w:rsidRPr="00144217">
                          <w:rPr>
                            <w:rFonts w:ascii="Myriad Pro" w:hAnsi="Myriad Pro"/>
                            <w:b/>
                            <w:sz w:val="16"/>
                            <w:szCs w:val="16"/>
                          </w:rPr>
                          <w:t>Program Support</w:t>
                        </w:r>
                        <w:r w:rsidRPr="00144217">
                          <w:rPr>
                            <w:b/>
                            <w:sz w:val="16"/>
                            <w:szCs w:val="16"/>
                          </w:rPr>
                          <w:t>:</w:t>
                        </w:r>
                      </w:p>
                      <w:p w:rsidR="00E45696" w:rsidRPr="00F53621" w:rsidRDefault="00E45696" w:rsidP="005A4FCC">
                        <w:pPr>
                          <w:jc w:val="center"/>
                          <w:rPr>
                            <w:rFonts w:ascii="Myriad Pro" w:hAnsi="Myriad Pro"/>
                            <w:bCs/>
                            <w:sz w:val="16"/>
                            <w:szCs w:val="16"/>
                          </w:rPr>
                        </w:pPr>
                        <w:r w:rsidRPr="00F53621">
                          <w:rPr>
                            <w:rFonts w:ascii="Myriad Pro" w:hAnsi="Myriad Pro"/>
                            <w:bCs/>
                            <w:sz w:val="16"/>
                            <w:szCs w:val="16"/>
                          </w:rPr>
                          <w:t>M&amp;E Officer, Program</w:t>
                        </w:r>
                        <w:r>
                          <w:rPr>
                            <w:rFonts w:ascii="Myriad Pro" w:hAnsi="Myriad Pro"/>
                            <w:bCs/>
                            <w:sz w:val="16"/>
                            <w:szCs w:val="16"/>
                          </w:rPr>
                          <w:t>me</w:t>
                        </w:r>
                        <w:r w:rsidRPr="00F53621">
                          <w:rPr>
                            <w:rFonts w:ascii="Myriad Pro" w:hAnsi="Myriad Pro"/>
                            <w:bCs/>
                            <w:sz w:val="16"/>
                            <w:szCs w:val="16"/>
                          </w:rPr>
                          <w:t xml:space="preserve"> assistant Procurement</w:t>
                        </w:r>
                        <w:r>
                          <w:rPr>
                            <w:rFonts w:ascii="Myriad Pro" w:hAnsi="Myriad Pro"/>
                            <w:bCs/>
                            <w:sz w:val="16"/>
                            <w:szCs w:val="16"/>
                          </w:rPr>
                          <w:t xml:space="preserve">, </w:t>
                        </w:r>
                        <w:r w:rsidRPr="00D02504">
                          <w:rPr>
                            <w:rFonts w:ascii="Myriad Pro" w:hAnsi="Myriad Pro"/>
                            <w:bCs/>
                            <w:sz w:val="16"/>
                            <w:szCs w:val="16"/>
                          </w:rPr>
                          <w:t>Finance</w:t>
                        </w:r>
                        <w:r w:rsidRPr="00F53621">
                          <w:rPr>
                            <w:rFonts w:ascii="Myriad Pro" w:hAnsi="Myriad Pro"/>
                            <w:bCs/>
                            <w:sz w:val="16"/>
                            <w:szCs w:val="16"/>
                          </w:rPr>
                          <w:t xml:space="preserve"> &amp; GIS Engineer</w:t>
                        </w:r>
                      </w:p>
                      <w:p w:rsidR="00E45696" w:rsidRPr="00A96667" w:rsidRDefault="00E45696" w:rsidP="005A4FCC">
                        <w:pPr>
                          <w:pStyle w:val="NormalWeb"/>
                          <w:shd w:val="clear" w:color="auto" w:fill="F7CAAC" w:themeFill="accent2" w:themeFillTint="66"/>
                          <w:spacing w:before="0" w:beforeAutospacing="0" w:after="60" w:afterAutospacing="0"/>
                          <w:jc w:val="center"/>
                          <w:rPr>
                            <w:lang w:val="en-GB"/>
                          </w:rPr>
                        </w:pPr>
                      </w:p>
                    </w:txbxContent>
                  </v:textbox>
                </v:rect>
                <v:line id="Straight Connector 19" o:spid="_x0000_s1042" style="position:absolute;flip:y;visibility:visible;mso-wrap-style:square" from="33921,21987" to="37686,2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" strokecolor="#4472c4 [3204]" strokeweight=".5pt">
                  <v:stroke joinstyle="miter"/>
                </v:line>
                <v:line id="Straight Connector 20" o:spid="_x0000_s1043" style="position:absolute;visibility:visible;mso-wrap-style:square" from="8588,29619" to="46638,2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" strokecolor="#4472c4 [3204]" strokeweight=".5pt">
                  <v:stroke joinstyle="miter"/>
                </v:line>
                <v:rect id="Rectangle 28" o:spid="_x0000_s1044" style="position:absolute;left:1730;top:32697;width:1371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" fillcolor="#fc9">
                  <v:shadow on="t" opacity=".5" offset="6pt,6pt"/>
                  <v:textbox>
                    <w:txbxContent>
                      <w:p w:rsidR="00E45696" w:rsidRPr="00F53621" w:rsidRDefault="00E45696" w:rsidP="005A4FCC">
                        <w:pPr>
                          <w:spacing w:before="60" w:afterLines="60" w:after="144"/>
                          <w:jc w:val="center"/>
                          <w:rPr>
                            <w:rFonts w:ascii="Myriad Pro" w:hAnsi="Myriad Pro"/>
                            <w:b/>
                            <w:sz w:val="18"/>
                            <w:szCs w:val="18"/>
                          </w:rPr>
                        </w:pPr>
                        <w:r w:rsidRPr="00D02504">
                          <w:rPr>
                            <w:rFonts w:ascii="Myriad Pro" w:hAnsi="Myriad Pro"/>
                            <w:b/>
                            <w:sz w:val="18"/>
                            <w:szCs w:val="18"/>
                          </w:rPr>
                          <w:t xml:space="preserve">Electro-mechanical </w:t>
                        </w:r>
                        <w:r w:rsidRPr="00F53621">
                          <w:rPr>
                            <w:rFonts w:ascii="Myriad Pro" w:hAnsi="Myriad Pro"/>
                            <w:b/>
                            <w:sz w:val="18"/>
                            <w:szCs w:val="18"/>
                          </w:rPr>
                          <w:t>Engineer</w:t>
                        </w:r>
                      </w:p>
                    </w:txbxContent>
                  </v:textbox>
                </v:rect>
                <v:rect id="Rectangle 30" o:spid="_x0000_s1045" style="position:absolute;left:18243;top:33184;width:17145;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" fillcolor="#fc9">
                  <v:shadow on="t" opacity=".5" offset="6pt,6pt"/>
                  <v:textbox>
                    <w:txbxContent>
                      <w:p w:rsidR="00E45696" w:rsidRPr="00D02504" w:rsidRDefault="00E45696" w:rsidP="00D02504">
                        <w:pPr>
                          <w:spacing w:before="60" w:afterLines="60" w:after="144"/>
                          <w:jc w:val="center"/>
                          <w:rPr>
                            <w:rFonts w:ascii="Myriad Pro" w:hAnsi="Myriad Pro"/>
                            <w:b/>
                            <w:sz w:val="18"/>
                            <w:szCs w:val="18"/>
                          </w:rPr>
                        </w:pPr>
                        <w:r w:rsidRPr="00D02504">
                          <w:rPr>
                            <w:rFonts w:ascii="Myriad Pro" w:hAnsi="Myriad Pro"/>
                            <w:b/>
                            <w:sz w:val="18"/>
                            <w:szCs w:val="18"/>
                          </w:rPr>
                          <w:t xml:space="preserve">Project Engineer Civil/ </w:t>
                        </w:r>
                        <w:r>
                          <w:rPr>
                            <w:rFonts w:ascii="Myriad Pro" w:hAnsi="Myriad Pro"/>
                            <w:b/>
                            <w:sz w:val="18"/>
                            <w:szCs w:val="18"/>
                          </w:rPr>
                          <w:t>Site Engineers (2)</w:t>
                        </w:r>
                      </w:p>
                      <w:p w:rsidR="00E45696" w:rsidRPr="00D02504" w:rsidRDefault="00E45696" w:rsidP="005A4FCC">
                        <w:pPr>
                          <w:pStyle w:val="NormalWeb"/>
                          <w:spacing w:before="120" w:beforeAutospacing="0" w:after="60" w:afterAutospacing="0"/>
                          <w:jc w:val="center"/>
                        </w:pPr>
                        <w:r w:rsidRPr="00D02504">
                          <w:rPr>
                            <w:rFonts w:ascii="Arial" w:hAnsi="Arial"/>
                            <w:sz w:val="18"/>
                            <w:szCs w:val="18"/>
                            <w:lang w:val="en-GB"/>
                          </w:rPr>
                          <w:t> </w:t>
                        </w:r>
                      </w:p>
                    </w:txbxContent>
                  </v:textbox>
                </v:rect>
                <v:shape id="AutoShape 52" o:spid="_x0000_s1046" type="#_x0000_t32" style="position:absolute;left:8588;top:29806;width:0;height:28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rect id="Rectangle 33" o:spid="_x0000_s1047" style="position:absolute;left:37686;top:33353;width:17888;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" fillcolor="#fc9">
                  <v:shadow on="t" opacity=".5" offset="6pt,6pt"/>
                  <v:textbox>
                    <w:txbxContent>
                      <w:p w:rsidR="00E45696" w:rsidRPr="00432E9C" w:rsidRDefault="00E45696" w:rsidP="00432E9C">
                        <w:pPr>
                          <w:pStyle w:val="NormalWeb"/>
                          <w:spacing w:before="0" w:beforeAutospacing="0" w:after="60" w:afterAutospacing="0"/>
                          <w:jc w:val="center"/>
                          <w:rPr>
                            <w:sz w:val="22"/>
                            <w:szCs w:val="22"/>
                          </w:rPr>
                        </w:pPr>
                        <w:r w:rsidRPr="00432E9C">
                          <w:rPr>
                            <w:rFonts w:ascii="Myriad Pro" w:hAnsi="Myriad Pro"/>
                            <w:b/>
                            <w:bCs/>
                            <w:sz w:val="16"/>
                            <w:szCs w:val="16"/>
                            <w:lang w:val="en-GB"/>
                          </w:rPr>
                          <w:t>Communication, advocacy, e-work and metal health coordinators</w:t>
                        </w:r>
                        <w:r w:rsidRPr="00432E9C">
                          <w:rPr>
                            <w:rFonts w:ascii="Arial" w:hAnsi="Arial"/>
                            <w:sz w:val="16"/>
                            <w:szCs w:val="16"/>
                            <w:lang w:val="en-GB"/>
                          </w:rPr>
                          <w:t> </w:t>
                        </w:r>
                      </w:p>
                    </w:txbxContent>
                  </v:textbox>
                </v:rect>
                <v:shape id="AutoShape 52" o:spid="_x0000_s1048" type="#_x0000_t32" style="position:absolute;left:26956;top:29619;width:0;height:3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shape id="AutoShape 52" o:spid="_x0000_s1049" type="#_x0000_t32" style="position:absolute;left:46586;top:29619;width:44;height:37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bwQAAANsAAAAPAAAAZHJzL2Rvd25yZXYueG1sRE9NawIx&#10;EL0L/Q9hCl5Esy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B7K2tvBAAAA2wAAAA8AAAAA&#10;AAAAAAAAAAAABwIAAGRycy9kb3ducmV2LnhtbFBLBQYAAAAAAwADALcAAAD1AgAAAAA=&#10;"/>
                <v:line id="Straight Connector 40" o:spid="_x0000_s1050" style="position:absolute;visibility:visible;mso-wrap-style:square" from="26730,37379" to="26730,4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" strokecolor="#4472c4 [3204]" strokeweight=".5pt">
                  <v:stroke joinstyle="miter"/>
                </v:line>
                <w10:wrap type="topAndBottom" anchorx="margin"/>
              </v:group>
            </w:pict>
          </mc:Fallback>
        </mc:AlternateContent>
      </w:r>
      <w:r w:rsidRPr="00857E8C">
        <w:rPr>
          <w:rFonts w:ascii="Myriad Pro" w:hAnsi="Myriad Pro" w:cs="Arial"/>
          <w:szCs w:val="22"/>
        </w:rPr>
        <w:t xml:space="preserve">The above </w:t>
      </w:r>
      <w:r>
        <w:rPr>
          <w:rFonts w:ascii="Myriad Pro" w:hAnsi="Myriad Pro" w:cs="Arial"/>
          <w:szCs w:val="22"/>
        </w:rPr>
        <w:t xml:space="preserve">Programme </w:t>
      </w:r>
      <w:r w:rsidRPr="00857E8C">
        <w:rPr>
          <w:rFonts w:ascii="Myriad Pro" w:hAnsi="Myriad Pro" w:cs="Arial"/>
          <w:szCs w:val="22"/>
        </w:rPr>
        <w:t xml:space="preserve">management structure can be illustrated as follows: </w:t>
      </w:r>
    </w:p>
    <w:bookmarkEnd w:id="26"/>
    <w:p w:rsidR="005A4FCC" w:rsidRPr="00F53621" w:rsidRDefault="005A4FCC" w:rsidP="00636B72">
      <w:pPr>
        <w:spacing w:line="276" w:lineRule="auto"/>
        <w:ind w:left="360"/>
        <w:rPr>
          <w:rFonts w:ascii="Myriad Pro" w:hAnsi="Myriad Pro"/>
          <w:highlight w:val="yellow"/>
          <w:lang w:eastAsia="ja-JP"/>
        </w:rPr>
      </w:pPr>
    </w:p>
    <w:p w:rsidR="005A4FCC" w:rsidRPr="00177074" w:rsidRDefault="005A4FCC" w:rsidP="00636B72">
      <w:pPr>
        <w:autoSpaceDE w:val="0"/>
        <w:autoSpaceDN w:val="0"/>
        <w:adjustRightInd w:val="0"/>
        <w:spacing w:after="0" w:line="276" w:lineRule="auto"/>
        <w:rPr>
          <w:rFonts w:ascii="Myriad Pro" w:eastAsiaTheme="minorHAnsi" w:hAnsi="Myriad Pro" w:cs="SegoeUI"/>
          <w:szCs w:val="22"/>
          <w:lang w:val="en-US"/>
        </w:rPr>
      </w:pPr>
      <w:r w:rsidRPr="00177074">
        <w:rPr>
          <w:rFonts w:ascii="Myriad Pro" w:eastAsiaTheme="minorHAnsi" w:hAnsi="Myriad Pro" w:cs="SegoeUI"/>
          <w:szCs w:val="22"/>
          <w:lang w:val="en-US"/>
        </w:rPr>
        <w:t xml:space="preserve">The UNDP will utilize its standard Management, Procurement, Contracting, and Financial procedures in the implementation of the </w:t>
      </w:r>
      <w:r>
        <w:rPr>
          <w:rFonts w:ascii="Myriad Pro" w:eastAsiaTheme="minorHAnsi" w:hAnsi="Myriad Pro" w:cs="SegoeUI"/>
          <w:szCs w:val="22"/>
          <w:lang w:val="en-US"/>
        </w:rPr>
        <w:t>Programme</w:t>
      </w:r>
      <w:r w:rsidRPr="00177074">
        <w:rPr>
          <w:rFonts w:ascii="Myriad Pro" w:eastAsiaTheme="minorHAnsi" w:hAnsi="Myriad Pro" w:cs="SegoeUI"/>
          <w:szCs w:val="22"/>
          <w:lang w:val="en-US"/>
        </w:rPr>
        <w:t xml:space="preserve">. The </w:t>
      </w:r>
      <w:r>
        <w:rPr>
          <w:rFonts w:ascii="Myriad Pro" w:eastAsiaTheme="minorHAnsi" w:hAnsi="Myriad Pro" w:cs="SegoeUI"/>
          <w:szCs w:val="22"/>
          <w:lang w:val="en-US"/>
        </w:rPr>
        <w:t>Programme</w:t>
      </w:r>
      <w:r w:rsidRPr="00177074">
        <w:rPr>
          <w:rFonts w:ascii="Myriad Pro" w:eastAsiaTheme="minorHAnsi" w:hAnsi="Myriad Pro" w:cs="SegoeUI"/>
          <w:szCs w:val="22"/>
          <w:lang w:val="en-US"/>
        </w:rPr>
        <w:t xml:space="preserve"> will be tendered locally and through the UNDP procurement web site portal. A public tender opening will occur in which all relevant parties may be present. UNDP’s procurement unit will evaluate the tender and only upon approval from UNDP Contracts, Assets, and Procurement Committee will a contract be awa</w:t>
      </w:r>
      <w:r>
        <w:rPr>
          <w:rFonts w:ascii="Myriad Pro" w:eastAsiaTheme="minorHAnsi" w:hAnsi="Myriad Pro" w:cs="SegoeUI"/>
          <w:szCs w:val="22"/>
          <w:lang w:val="en-US"/>
        </w:rPr>
        <w:t xml:space="preserve">rded to the winning contractor. </w:t>
      </w:r>
      <w:r w:rsidRPr="002517D5">
        <w:rPr>
          <w:rFonts w:ascii="Myriad Pro" w:eastAsiaTheme="minorHAnsi" w:hAnsi="Myriad Pro" w:cs="SegoeUI"/>
          <w:szCs w:val="22"/>
          <w:lang w:val="en-US"/>
        </w:rPr>
        <w:t xml:space="preserve">If the contract value is </w:t>
      </w:r>
      <w:r w:rsidRPr="002517D5">
        <w:rPr>
          <w:rFonts w:ascii="Myriad Pro" w:eastAsiaTheme="minorHAnsi" w:hAnsi="Myriad Pro" w:cs="SegoeUI"/>
          <w:szCs w:val="22"/>
          <w:lang w:val="en-US"/>
        </w:rPr>
        <w:lastRenderedPageBreak/>
        <w:t>over US$1 million, the evaluated tender is forwarded to</w:t>
      </w:r>
      <w:r>
        <w:rPr>
          <w:rFonts w:ascii="Myriad Pro" w:eastAsiaTheme="minorHAnsi" w:hAnsi="Myriad Pro" w:cs="SegoeUI"/>
          <w:szCs w:val="22"/>
          <w:lang w:val="en-US"/>
        </w:rPr>
        <w:t xml:space="preserve"> </w:t>
      </w:r>
      <w:r w:rsidRPr="002517D5">
        <w:rPr>
          <w:rFonts w:ascii="Myriad Pro" w:eastAsiaTheme="minorHAnsi" w:hAnsi="Myriad Pro" w:cs="SegoeUI"/>
          <w:szCs w:val="22"/>
          <w:lang w:val="en-US"/>
        </w:rPr>
        <w:t>our Regional Assets, Contracts, &amp; Procurement committee for further review and final approval.</w:t>
      </w:r>
      <w:r>
        <w:rPr>
          <w:rFonts w:ascii="Myriad Pro" w:eastAsiaTheme="minorHAnsi" w:hAnsi="Myriad Pro" w:cs="SegoeUI"/>
          <w:szCs w:val="22"/>
          <w:lang w:val="en-US"/>
        </w:rPr>
        <w:t xml:space="preserve"> </w:t>
      </w:r>
      <w:r w:rsidRPr="00177074">
        <w:rPr>
          <w:rFonts w:ascii="Myriad Pro" w:eastAsiaTheme="minorHAnsi" w:hAnsi="Myriad Pro" w:cs="SegoeUI"/>
          <w:szCs w:val="22"/>
          <w:lang w:val="en-US"/>
        </w:rPr>
        <w:t xml:space="preserve">UNDP will monitor and supervise all construction works on a daily basis and will be responsible for verifying all works and the issuance of payments to contractors based upon actual works performed.  Through this mechanism UNDP will directly execute all </w:t>
      </w:r>
      <w:r>
        <w:rPr>
          <w:rFonts w:ascii="Myriad Pro" w:eastAsiaTheme="minorHAnsi" w:hAnsi="Myriad Pro" w:cs="SegoeUI"/>
          <w:szCs w:val="22"/>
          <w:lang w:val="en-US"/>
        </w:rPr>
        <w:t>Programme</w:t>
      </w:r>
      <w:r w:rsidRPr="00177074">
        <w:rPr>
          <w:rFonts w:ascii="Myriad Pro" w:eastAsiaTheme="minorHAnsi" w:hAnsi="Myriad Pro" w:cs="SegoeUI"/>
          <w:szCs w:val="22"/>
          <w:lang w:val="en-US"/>
        </w:rPr>
        <w:t xml:space="preserve"> activities. The </w:t>
      </w:r>
      <w:r>
        <w:rPr>
          <w:rFonts w:ascii="Myriad Pro" w:eastAsiaTheme="minorHAnsi" w:hAnsi="Myriad Pro" w:cs="SegoeUI"/>
          <w:szCs w:val="22"/>
          <w:lang w:val="en-US"/>
        </w:rPr>
        <w:t>Programme</w:t>
      </w:r>
      <w:r w:rsidRPr="00177074">
        <w:rPr>
          <w:rFonts w:ascii="Myriad Pro" w:eastAsiaTheme="minorHAnsi" w:hAnsi="Myriad Pro" w:cs="SegoeUI"/>
          <w:szCs w:val="22"/>
          <w:lang w:val="en-US"/>
        </w:rPr>
        <w:t xml:space="preserve"> budget would cover the costs of the </w:t>
      </w:r>
      <w:r>
        <w:rPr>
          <w:rFonts w:ascii="Myriad Pro" w:eastAsiaTheme="minorHAnsi" w:hAnsi="Myriad Pro" w:cs="SegoeUI"/>
          <w:szCs w:val="22"/>
          <w:lang w:val="en-US"/>
        </w:rPr>
        <w:t>Programme</w:t>
      </w:r>
      <w:r w:rsidRPr="00177074">
        <w:rPr>
          <w:rFonts w:ascii="Myriad Pro" w:eastAsiaTheme="minorHAnsi" w:hAnsi="Myriad Pro" w:cs="SegoeUI"/>
          <w:szCs w:val="22"/>
          <w:lang w:val="en-US"/>
        </w:rPr>
        <w:t xml:space="preserve"> Implementation Unit, all </w:t>
      </w:r>
      <w:r>
        <w:rPr>
          <w:rFonts w:ascii="Myriad Pro" w:eastAsiaTheme="minorHAnsi" w:hAnsi="Myriad Pro" w:cs="SegoeUI"/>
          <w:szCs w:val="22"/>
          <w:lang w:val="en-US"/>
        </w:rPr>
        <w:t>Programme</w:t>
      </w:r>
      <w:r w:rsidRPr="00177074">
        <w:rPr>
          <w:rFonts w:ascii="Myriad Pro" w:eastAsiaTheme="minorHAnsi" w:hAnsi="Myriad Pro" w:cs="SegoeUI"/>
          <w:szCs w:val="22"/>
          <w:lang w:val="en-US"/>
        </w:rPr>
        <w:t xml:space="preserve">-based expenses, and UNDP’s General Management Services. </w:t>
      </w:r>
    </w:p>
    <w:p w:rsidR="005A4FCC" w:rsidRDefault="005A4FCC" w:rsidP="00636B72">
      <w:pPr>
        <w:autoSpaceDE w:val="0"/>
        <w:autoSpaceDN w:val="0"/>
        <w:adjustRightInd w:val="0"/>
        <w:spacing w:after="0" w:line="276" w:lineRule="auto"/>
        <w:rPr>
          <w:rFonts w:ascii="Myriad Pro" w:eastAsiaTheme="minorHAnsi" w:hAnsi="Myriad Pro" w:cs="SegoeUI"/>
          <w:szCs w:val="22"/>
          <w:lang w:val="en-US"/>
        </w:rPr>
      </w:pPr>
    </w:p>
    <w:bookmarkEnd w:id="24"/>
    <w:p w:rsidR="005A4FCC" w:rsidRPr="00D5515B" w:rsidRDefault="005A4FCC" w:rsidP="00636B72">
      <w:pPr>
        <w:spacing w:after="0" w:line="276" w:lineRule="auto"/>
        <w:contextualSpacing/>
        <w:jc w:val="left"/>
        <w:rPr>
          <w:rFonts w:ascii="Myriad Pro" w:hAnsi="Myriad Pro"/>
          <w:color w:val="FF0000"/>
          <w:szCs w:val="22"/>
        </w:rPr>
      </w:pPr>
    </w:p>
    <w:p w:rsidR="00970AB0" w:rsidRPr="00350CE9" w:rsidRDefault="00350CE9" w:rsidP="00962A67">
      <w:pPr>
        <w:pStyle w:val="Heading1"/>
        <w:numPr>
          <w:ilvl w:val="0"/>
          <w:numId w:val="1"/>
        </w:numPr>
        <w:spacing w:line="276" w:lineRule="auto"/>
        <w:rPr>
          <w:rFonts w:ascii="Myriad Pro" w:hAnsi="Myriad Pro"/>
        </w:rPr>
      </w:pPr>
      <w:bookmarkStart w:id="27" w:name="_Toc487460433"/>
      <w:bookmarkStart w:id="28" w:name="_Toc531778708"/>
      <w:r w:rsidRPr="00350CE9">
        <w:rPr>
          <w:rFonts w:ascii="Myriad Pro" w:hAnsi="Myriad Pro"/>
        </w:rPr>
        <w:t>Risk Management</w:t>
      </w:r>
      <w:bookmarkEnd w:id="27"/>
      <w:bookmarkEnd w:id="28"/>
      <w:r w:rsidRPr="00350CE9">
        <w:rPr>
          <w:rFonts w:ascii="Myriad Pro" w:hAnsi="Myriad Pro"/>
        </w:rPr>
        <w:t xml:space="preserve"> </w:t>
      </w:r>
    </w:p>
    <w:p w:rsidR="00970AB0" w:rsidRPr="00350CE9" w:rsidRDefault="00970AB0" w:rsidP="00962A67">
      <w:pPr>
        <w:pStyle w:val="ListParagraph"/>
        <w:numPr>
          <w:ilvl w:val="0"/>
          <w:numId w:val="19"/>
        </w:numPr>
        <w:spacing w:before="240" w:after="240" w:line="276" w:lineRule="auto"/>
        <w:jc w:val="both"/>
        <w:rPr>
          <w:rFonts w:ascii="Myriad Pro" w:hAnsi="Myriad Pro"/>
          <w:b/>
          <w:i/>
        </w:rPr>
      </w:pPr>
      <w:bookmarkStart w:id="29" w:name="_Toc275533999"/>
      <w:bookmarkStart w:id="30" w:name="_Toc487460434"/>
      <w:r w:rsidRPr="00350CE9">
        <w:rPr>
          <w:rFonts w:ascii="Myriad Pro" w:hAnsi="Myriad Pro"/>
          <w:b/>
          <w:i/>
        </w:rPr>
        <w:t>Assumptions and Feasibility</w:t>
      </w:r>
      <w:bookmarkEnd w:id="29"/>
      <w:bookmarkEnd w:id="30"/>
    </w:p>
    <w:p w:rsidR="00970AB0" w:rsidRPr="00350CE9" w:rsidRDefault="00970AB0" w:rsidP="00962A67">
      <w:pPr>
        <w:spacing w:line="276" w:lineRule="auto"/>
        <w:rPr>
          <w:rFonts w:ascii="Myriad Pro" w:hAnsi="Myriad Pro"/>
        </w:rPr>
      </w:pPr>
      <w:r w:rsidRPr="00350CE9">
        <w:rPr>
          <w:rFonts w:ascii="Myriad Pro" w:hAnsi="Myriad Pro"/>
        </w:rPr>
        <w:t>The project’s proposed intervention respond</w:t>
      </w:r>
      <w:r w:rsidR="00962A67" w:rsidRPr="00350CE9">
        <w:rPr>
          <w:rFonts w:ascii="Myriad Pro" w:hAnsi="Myriad Pro"/>
        </w:rPr>
        <w:t>s</w:t>
      </w:r>
      <w:r w:rsidRPr="00350CE9">
        <w:rPr>
          <w:rFonts w:ascii="Myriad Pro" w:hAnsi="Myriad Pro"/>
        </w:rPr>
        <w:t xml:space="preserve"> to the recovery response </w:t>
      </w:r>
      <w:r w:rsidR="00962A67" w:rsidRPr="00350CE9">
        <w:rPr>
          <w:rFonts w:ascii="Myriad Pro" w:hAnsi="Myriad Pro"/>
        </w:rPr>
        <w:t xml:space="preserve">and development of </w:t>
      </w:r>
      <w:r w:rsidRPr="00350CE9">
        <w:rPr>
          <w:rFonts w:ascii="Myriad Pro" w:hAnsi="Myriad Pro"/>
        </w:rPr>
        <w:t xml:space="preserve">the Education sector after a decade of blockade and frequent hostilities. This intervention demonstrates two important considerations. First, that the basic approach of the Programme is indeed highly viable in this very challenging context, and the implementing partners, as well as the beneficiaries, are highly resilient and committed. Second that it is critical that all partners understand the volatility of the context and are prepared to make concessions and adjust expectations if the operating environment should change during implementation. The two basic assumptions necessary for Programme implementation are as follows: </w:t>
      </w:r>
    </w:p>
    <w:p w:rsidR="00970AB0" w:rsidRPr="00350CE9" w:rsidRDefault="00970AB0" w:rsidP="00962A67">
      <w:pPr>
        <w:pStyle w:val="ListParagraph"/>
        <w:numPr>
          <w:ilvl w:val="1"/>
          <w:numId w:val="40"/>
        </w:numPr>
        <w:spacing w:before="60" w:after="60" w:line="276" w:lineRule="auto"/>
        <w:ind w:left="720"/>
        <w:contextualSpacing/>
        <w:jc w:val="both"/>
        <w:rPr>
          <w:rFonts w:ascii="Myriad Pro" w:hAnsi="Myriad Pro"/>
          <w:sz w:val="22"/>
          <w:lang w:val="en-GB"/>
        </w:rPr>
      </w:pPr>
      <w:r w:rsidRPr="00350CE9">
        <w:rPr>
          <w:rFonts w:ascii="Myriad Pro" w:hAnsi="Myriad Pro"/>
          <w:sz w:val="22"/>
          <w:lang w:val="en-GB"/>
        </w:rPr>
        <w:t xml:space="preserve">Security environment is sufficiently stable for basic and higher education institutions to operate; </w:t>
      </w:r>
    </w:p>
    <w:p w:rsidR="00970AB0" w:rsidRPr="00350CE9" w:rsidRDefault="00970AB0" w:rsidP="00962A67">
      <w:pPr>
        <w:pStyle w:val="ListParagraph"/>
        <w:numPr>
          <w:ilvl w:val="1"/>
          <w:numId w:val="40"/>
        </w:numPr>
        <w:spacing w:before="60" w:after="60" w:line="276" w:lineRule="auto"/>
        <w:ind w:left="720"/>
        <w:contextualSpacing/>
        <w:jc w:val="both"/>
        <w:rPr>
          <w:rFonts w:ascii="Myriad Pro" w:hAnsi="Myriad Pro"/>
          <w:sz w:val="22"/>
          <w:lang w:val="en-GB"/>
        </w:rPr>
      </w:pPr>
      <w:r w:rsidRPr="00350CE9">
        <w:rPr>
          <w:rFonts w:ascii="Myriad Pro" w:hAnsi="Myriad Pro"/>
          <w:sz w:val="22"/>
          <w:lang w:val="en-GB"/>
        </w:rPr>
        <w:t>Border crossings are open and available for materials access as well for personnel traveling.</w:t>
      </w:r>
    </w:p>
    <w:p w:rsidR="00970AB0" w:rsidRPr="00350CE9" w:rsidRDefault="00970AB0" w:rsidP="00962A67">
      <w:pPr>
        <w:pStyle w:val="ListParagraph"/>
        <w:numPr>
          <w:ilvl w:val="0"/>
          <w:numId w:val="19"/>
        </w:numPr>
        <w:spacing w:before="240" w:after="240" w:line="276" w:lineRule="auto"/>
        <w:jc w:val="both"/>
        <w:rPr>
          <w:rFonts w:ascii="Myriad Pro" w:hAnsi="Myriad Pro"/>
          <w:b/>
          <w:i/>
        </w:rPr>
      </w:pPr>
      <w:bookmarkStart w:id="31" w:name="_Toc487460435"/>
      <w:r w:rsidRPr="00350CE9">
        <w:rPr>
          <w:rFonts w:ascii="Myriad Pro" w:hAnsi="Myriad Pro"/>
          <w:b/>
          <w:i/>
        </w:rPr>
        <w:t>Risk Register</w:t>
      </w:r>
      <w:bookmarkEnd w:id="31"/>
    </w:p>
    <w:p w:rsidR="00970AB0" w:rsidRPr="00350CE9" w:rsidRDefault="00970AB0" w:rsidP="00962A67">
      <w:pPr>
        <w:spacing w:after="0" w:line="276" w:lineRule="auto"/>
        <w:contextualSpacing/>
        <w:rPr>
          <w:rFonts w:ascii="Myriad Pro" w:hAnsi="Myriad Pro"/>
        </w:rPr>
      </w:pPr>
      <w:r w:rsidRPr="00350CE9">
        <w:rPr>
          <w:rFonts w:ascii="Myriad Pro" w:hAnsi="Myriad Pro"/>
        </w:rPr>
        <w:t xml:space="preserve">The volatile political situation in the Gaza Strip is the major potential risk for the implementation of the programme. There are other factors with less significance to be considered in </w:t>
      </w:r>
      <w:r w:rsidR="00962A67" w:rsidRPr="00350CE9">
        <w:rPr>
          <w:rFonts w:ascii="Myriad Pro" w:hAnsi="Myriad Pro"/>
        </w:rPr>
        <w:t xml:space="preserve">this regard.  </w:t>
      </w:r>
      <w:r w:rsidR="00962A67" w:rsidRPr="00350CE9">
        <w:rPr>
          <w:rFonts w:ascii="Myriad Pro" w:hAnsi="Myriad Pro"/>
          <w:szCs w:val="22"/>
        </w:rPr>
        <w:t xml:space="preserve">The entry of materials is currently from Israeli crossing only and needs access coordination through the current established UNDP mechanism which normally takes huge efforts and long time for entry of relevant construction materials. </w:t>
      </w:r>
      <w:r w:rsidRPr="00350CE9">
        <w:rPr>
          <w:rFonts w:ascii="Myriad Pro" w:hAnsi="Myriad Pro"/>
        </w:rPr>
        <w:t xml:space="preserve">Below is the risk log: </w:t>
      </w:r>
    </w:p>
    <w:p w:rsidR="00970AB0" w:rsidRPr="00350CE9" w:rsidRDefault="00970AB0" w:rsidP="00962A67">
      <w:pPr>
        <w:spacing w:after="0" w:line="276" w:lineRule="auto"/>
        <w:rPr>
          <w:rFonts w:ascii="Calibri Light" w:hAnsi="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1460"/>
        <w:gridCol w:w="1266"/>
        <w:gridCol w:w="4482"/>
      </w:tblGrid>
      <w:tr w:rsidR="00962A67" w:rsidRPr="00350CE9" w:rsidTr="00962A67">
        <w:trPr>
          <w:trHeight w:val="435"/>
        </w:trPr>
        <w:tc>
          <w:tcPr>
            <w:tcW w:w="1298" w:type="pct"/>
            <w:shd w:val="clear" w:color="auto" w:fill="A6A6A6" w:themeFill="background1" w:themeFillShade="A6"/>
          </w:tcPr>
          <w:p w:rsidR="005A4FCC" w:rsidRPr="00350CE9" w:rsidRDefault="005A4FCC" w:rsidP="00636B72">
            <w:pPr>
              <w:spacing w:after="0" w:line="276" w:lineRule="auto"/>
              <w:contextualSpacing/>
              <w:jc w:val="left"/>
              <w:rPr>
                <w:rFonts w:ascii="Myriad Pro" w:hAnsi="Myriad Pro" w:cs="Arial"/>
                <w:b/>
                <w:bCs/>
                <w:szCs w:val="22"/>
              </w:rPr>
            </w:pPr>
            <w:bookmarkStart w:id="32" w:name="OLE_LINK279"/>
            <w:bookmarkStart w:id="33" w:name="OLE_LINK280"/>
            <w:bookmarkStart w:id="34" w:name="_Toc275534001"/>
            <w:r w:rsidRPr="00350CE9">
              <w:rPr>
                <w:rFonts w:ascii="Myriad Pro" w:hAnsi="Myriad Pro" w:cs="Arial"/>
                <w:b/>
                <w:bCs/>
                <w:szCs w:val="22"/>
              </w:rPr>
              <w:t>Risk</w:t>
            </w:r>
          </w:p>
        </w:tc>
        <w:tc>
          <w:tcPr>
            <w:tcW w:w="750" w:type="pct"/>
            <w:shd w:val="clear" w:color="auto" w:fill="A6A6A6" w:themeFill="background1" w:themeFillShade="A6"/>
          </w:tcPr>
          <w:p w:rsidR="005A4FCC" w:rsidRPr="00350CE9" w:rsidRDefault="005A4FCC" w:rsidP="00636B72">
            <w:pPr>
              <w:spacing w:after="0" w:line="276" w:lineRule="auto"/>
              <w:contextualSpacing/>
              <w:jc w:val="left"/>
              <w:rPr>
                <w:rFonts w:ascii="Myriad Pro" w:hAnsi="Myriad Pro" w:cs="Arial"/>
                <w:b/>
                <w:bCs/>
                <w:szCs w:val="22"/>
              </w:rPr>
            </w:pPr>
            <w:r w:rsidRPr="00350CE9">
              <w:rPr>
                <w:rFonts w:ascii="Myriad Pro" w:hAnsi="Myriad Pro" w:cs="Arial"/>
                <w:b/>
                <w:bCs/>
                <w:szCs w:val="22"/>
              </w:rPr>
              <w:t>Probability</w:t>
            </w:r>
          </w:p>
        </w:tc>
        <w:tc>
          <w:tcPr>
            <w:tcW w:w="650" w:type="pct"/>
            <w:shd w:val="clear" w:color="auto" w:fill="A6A6A6" w:themeFill="background1" w:themeFillShade="A6"/>
          </w:tcPr>
          <w:p w:rsidR="005A4FCC" w:rsidRPr="00350CE9" w:rsidRDefault="005A4FCC" w:rsidP="00636B72">
            <w:pPr>
              <w:spacing w:after="0" w:line="276" w:lineRule="auto"/>
              <w:contextualSpacing/>
              <w:jc w:val="left"/>
              <w:rPr>
                <w:rFonts w:ascii="Myriad Pro" w:hAnsi="Myriad Pro" w:cs="Arial"/>
                <w:b/>
                <w:bCs/>
                <w:szCs w:val="22"/>
              </w:rPr>
            </w:pPr>
            <w:r w:rsidRPr="00350CE9">
              <w:rPr>
                <w:rFonts w:ascii="Myriad Pro" w:hAnsi="Myriad Pro" w:cs="Arial"/>
                <w:b/>
                <w:bCs/>
                <w:szCs w:val="22"/>
              </w:rPr>
              <w:t>Impact</w:t>
            </w:r>
          </w:p>
        </w:tc>
        <w:tc>
          <w:tcPr>
            <w:tcW w:w="2302" w:type="pct"/>
            <w:shd w:val="clear" w:color="auto" w:fill="A6A6A6" w:themeFill="background1" w:themeFillShade="A6"/>
          </w:tcPr>
          <w:p w:rsidR="005A4FCC" w:rsidRPr="00350CE9" w:rsidRDefault="005A4FCC" w:rsidP="00636B72">
            <w:pPr>
              <w:spacing w:after="0" w:line="276" w:lineRule="auto"/>
              <w:contextualSpacing/>
              <w:jc w:val="left"/>
              <w:rPr>
                <w:rFonts w:ascii="Myriad Pro" w:hAnsi="Myriad Pro" w:cs="Arial"/>
                <w:b/>
                <w:bCs/>
                <w:szCs w:val="22"/>
              </w:rPr>
            </w:pPr>
            <w:r w:rsidRPr="00350CE9">
              <w:rPr>
                <w:rFonts w:ascii="Myriad Pro" w:hAnsi="Myriad Pro" w:cs="Arial"/>
                <w:b/>
                <w:bCs/>
                <w:szCs w:val="22"/>
              </w:rPr>
              <w:t>Risk Response</w:t>
            </w:r>
          </w:p>
        </w:tc>
      </w:tr>
      <w:tr w:rsidR="00962A67" w:rsidRPr="00350CE9" w:rsidTr="00962A67">
        <w:trPr>
          <w:trHeight w:val="435"/>
        </w:trPr>
        <w:tc>
          <w:tcPr>
            <w:tcW w:w="5000" w:type="pct"/>
            <w:gridSpan w:val="4"/>
            <w:shd w:val="clear" w:color="auto" w:fill="D9D9D9" w:themeFill="background1" w:themeFillShade="D9"/>
          </w:tcPr>
          <w:p w:rsidR="005A4FCC" w:rsidRPr="00350CE9" w:rsidRDefault="005A4FCC" w:rsidP="00636B72">
            <w:pPr>
              <w:tabs>
                <w:tab w:val="left" w:pos="3456"/>
              </w:tabs>
              <w:spacing w:after="0" w:line="276" w:lineRule="auto"/>
              <w:contextualSpacing/>
              <w:jc w:val="left"/>
              <w:rPr>
                <w:rFonts w:ascii="Myriad Pro" w:hAnsi="Myriad Pro" w:cs="Arial"/>
                <w:b/>
                <w:bCs/>
                <w:szCs w:val="22"/>
              </w:rPr>
            </w:pPr>
            <w:r w:rsidRPr="00350CE9">
              <w:rPr>
                <w:rFonts w:ascii="Myriad Pro" w:eastAsia="PT Sans" w:hAnsi="Myriad Pro" w:cs="PT Sans"/>
                <w:b/>
                <w:szCs w:val="22"/>
              </w:rPr>
              <w:t>Environmental/Political:</w:t>
            </w:r>
          </w:p>
        </w:tc>
      </w:tr>
      <w:tr w:rsidR="005A4FCC" w:rsidRPr="00350CE9" w:rsidTr="005A4FCC">
        <w:trPr>
          <w:trHeight w:val="435"/>
        </w:trPr>
        <w:tc>
          <w:tcPr>
            <w:tcW w:w="1298" w:type="pct"/>
            <w:shd w:val="clear" w:color="auto" w:fill="auto"/>
          </w:tcPr>
          <w:p w:rsidR="005A4FCC" w:rsidRPr="00350CE9" w:rsidRDefault="005A4FCC" w:rsidP="00636B72">
            <w:pPr>
              <w:spacing w:after="0" w:line="276" w:lineRule="auto"/>
              <w:contextualSpacing/>
              <w:jc w:val="left"/>
              <w:rPr>
                <w:rFonts w:ascii="Myriad Pro" w:eastAsia="PT Sans" w:hAnsi="Myriad Pro" w:cs="PT Sans"/>
                <w:b/>
                <w:szCs w:val="22"/>
              </w:rPr>
            </w:pPr>
            <w:r w:rsidRPr="00350CE9">
              <w:rPr>
                <w:rFonts w:ascii="Myriad Pro" w:eastAsia="PT Sans" w:hAnsi="Myriad Pro" w:cs="PT Sans"/>
                <w:b/>
                <w:szCs w:val="22"/>
              </w:rPr>
              <w:t xml:space="preserve">Resumption of hostilities or </w:t>
            </w:r>
          </w:p>
          <w:p w:rsidR="005A4FCC" w:rsidRPr="00350CE9" w:rsidRDefault="005A4FCC" w:rsidP="00636B72">
            <w:pPr>
              <w:spacing w:after="0" w:line="276" w:lineRule="auto"/>
              <w:contextualSpacing/>
              <w:jc w:val="left"/>
              <w:rPr>
                <w:rFonts w:ascii="Myriad Pro" w:hAnsi="Myriad Pro" w:cs="Arial"/>
                <w:b/>
                <w:bCs/>
                <w:szCs w:val="22"/>
              </w:rPr>
            </w:pPr>
            <w:r w:rsidRPr="00350CE9">
              <w:rPr>
                <w:rFonts w:ascii="Myriad Pro" w:eastAsia="PT Sans" w:hAnsi="Myriad Pro" w:cs="PT Sans"/>
                <w:b/>
                <w:szCs w:val="22"/>
              </w:rPr>
              <w:t>Internal fight / disputes</w:t>
            </w:r>
          </w:p>
        </w:tc>
        <w:tc>
          <w:tcPr>
            <w:tcW w:w="750" w:type="pct"/>
            <w:shd w:val="clear" w:color="auto" w:fill="auto"/>
          </w:tcPr>
          <w:p w:rsidR="005A4FCC" w:rsidRPr="00350CE9" w:rsidRDefault="005A4FCC" w:rsidP="00636B72">
            <w:pPr>
              <w:spacing w:line="276" w:lineRule="auto"/>
              <w:rPr>
                <w:rFonts w:ascii="Myriad Pro" w:eastAsia="PT Sans" w:hAnsi="Myriad Pro" w:cs="PT Sans"/>
                <w:szCs w:val="22"/>
              </w:rPr>
            </w:pPr>
            <w:r w:rsidRPr="00350CE9">
              <w:rPr>
                <w:rFonts w:ascii="Myriad Pro" w:eastAsia="PT Sans" w:hAnsi="Myriad Pro" w:cs="PT Sans"/>
                <w:szCs w:val="22"/>
              </w:rPr>
              <w:t>Moderate</w:t>
            </w:r>
          </w:p>
        </w:tc>
        <w:tc>
          <w:tcPr>
            <w:tcW w:w="650" w:type="pct"/>
            <w:shd w:val="clear" w:color="auto" w:fill="auto"/>
          </w:tcPr>
          <w:p w:rsidR="005A4FCC" w:rsidRPr="00350CE9" w:rsidRDefault="005A4FCC" w:rsidP="00636B72">
            <w:pPr>
              <w:spacing w:line="276" w:lineRule="auto"/>
              <w:rPr>
                <w:rFonts w:ascii="Myriad Pro" w:eastAsia="PT Sans" w:hAnsi="Myriad Pro" w:cs="PT Sans"/>
                <w:szCs w:val="22"/>
              </w:rPr>
            </w:pPr>
            <w:r w:rsidRPr="00350CE9">
              <w:rPr>
                <w:rFonts w:ascii="Myriad Pro" w:eastAsia="PT Sans" w:hAnsi="Myriad Pro" w:cs="PT Sans"/>
                <w:szCs w:val="22"/>
              </w:rPr>
              <w:t>High</w:t>
            </w:r>
          </w:p>
        </w:tc>
        <w:tc>
          <w:tcPr>
            <w:tcW w:w="2302" w:type="pct"/>
            <w:shd w:val="clear" w:color="auto" w:fill="auto"/>
          </w:tcPr>
          <w:p w:rsidR="005A4FCC" w:rsidRPr="00350CE9" w:rsidRDefault="005A4FCC" w:rsidP="00636B72">
            <w:pPr>
              <w:spacing w:after="0" w:line="276" w:lineRule="auto"/>
              <w:contextualSpacing/>
              <w:rPr>
                <w:rFonts w:ascii="Myriad Pro" w:eastAsia="PT Sans" w:hAnsi="Myriad Pro" w:cs="PT Sans"/>
                <w:szCs w:val="22"/>
              </w:rPr>
            </w:pPr>
            <w:r w:rsidRPr="00350CE9">
              <w:rPr>
                <w:rFonts w:ascii="Myriad Pro" w:eastAsia="PT Sans" w:hAnsi="Myriad Pro" w:cs="PT Sans"/>
                <w:szCs w:val="22"/>
              </w:rPr>
              <w:t xml:space="preserve">Careful monitoring of the political situation to avoid incurring any losses to the Programme. Anyhow, all imported materials will be stored in UNDP store in Karni until the construction starts.  </w:t>
            </w:r>
          </w:p>
          <w:p w:rsidR="005A4FCC" w:rsidRPr="00350CE9" w:rsidRDefault="005A4FCC" w:rsidP="00636B72">
            <w:pPr>
              <w:spacing w:line="276" w:lineRule="auto"/>
              <w:rPr>
                <w:rFonts w:ascii="Myriad Pro" w:eastAsia="PT Sans" w:hAnsi="Myriad Pro" w:cs="PT Sans"/>
                <w:szCs w:val="22"/>
              </w:rPr>
            </w:pPr>
            <w:r w:rsidRPr="00350CE9">
              <w:rPr>
                <w:rFonts w:ascii="Myriad Pro" w:eastAsia="PT Sans" w:hAnsi="Myriad Pro" w:cs="PT Sans"/>
                <w:szCs w:val="22"/>
              </w:rPr>
              <w:t xml:space="preserve">If major hostilities or internal fighting occur and could put the safety and security of Programme personnel, contractors or activities at risk, UNDP will: </w:t>
            </w:r>
          </w:p>
          <w:p w:rsidR="005A4FCC" w:rsidRPr="00350CE9" w:rsidRDefault="005A4FCC" w:rsidP="00636B72">
            <w:pPr>
              <w:numPr>
                <w:ilvl w:val="0"/>
                <w:numId w:val="24"/>
              </w:numPr>
              <w:pBdr>
                <w:top w:val="nil"/>
                <w:left w:val="nil"/>
                <w:bottom w:val="nil"/>
                <w:right w:val="nil"/>
                <w:between w:val="nil"/>
              </w:pBdr>
              <w:spacing w:after="0" w:line="276" w:lineRule="auto"/>
              <w:contextualSpacing/>
              <w:rPr>
                <w:rFonts w:ascii="Myriad Pro" w:hAnsi="Myriad Pro" w:cs="Arial"/>
                <w:szCs w:val="22"/>
              </w:rPr>
            </w:pPr>
            <w:r w:rsidRPr="00350CE9">
              <w:rPr>
                <w:rFonts w:ascii="Myriad Pro" w:eastAsia="PT Sans" w:hAnsi="Myriad Pro" w:cs="PT Sans"/>
                <w:szCs w:val="22"/>
              </w:rPr>
              <w:t>Suspend the activities until the risk is removed.</w:t>
            </w:r>
          </w:p>
          <w:p w:rsidR="005A4FCC" w:rsidRPr="00350CE9" w:rsidRDefault="005A4FCC" w:rsidP="00636B72">
            <w:pPr>
              <w:numPr>
                <w:ilvl w:val="0"/>
                <w:numId w:val="24"/>
              </w:numPr>
              <w:pBdr>
                <w:top w:val="nil"/>
                <w:left w:val="nil"/>
                <w:bottom w:val="nil"/>
                <w:right w:val="nil"/>
                <w:between w:val="nil"/>
              </w:pBdr>
              <w:spacing w:after="0" w:line="276" w:lineRule="auto"/>
              <w:contextualSpacing/>
              <w:rPr>
                <w:rFonts w:ascii="Myriad Pro" w:hAnsi="Myriad Pro" w:cs="Arial"/>
                <w:szCs w:val="22"/>
              </w:rPr>
            </w:pPr>
            <w:r w:rsidRPr="00350CE9">
              <w:rPr>
                <w:rFonts w:ascii="Myriad Pro" w:eastAsia="PT Sans" w:hAnsi="Myriad Pro" w:cs="PT Sans"/>
                <w:szCs w:val="22"/>
              </w:rPr>
              <w:lastRenderedPageBreak/>
              <w:t xml:space="preserve">Precautionary secure the work sites and materials. </w:t>
            </w:r>
          </w:p>
          <w:p w:rsidR="005A4FCC" w:rsidRPr="00350CE9" w:rsidRDefault="005A4FCC" w:rsidP="00636B72">
            <w:pPr>
              <w:numPr>
                <w:ilvl w:val="0"/>
                <w:numId w:val="24"/>
              </w:numPr>
              <w:pBdr>
                <w:top w:val="nil"/>
                <w:left w:val="nil"/>
                <w:bottom w:val="nil"/>
                <w:right w:val="nil"/>
                <w:between w:val="nil"/>
              </w:pBdr>
              <w:spacing w:after="0" w:line="276" w:lineRule="auto"/>
              <w:contextualSpacing/>
              <w:rPr>
                <w:rFonts w:ascii="Myriad Pro" w:hAnsi="Myriad Pro" w:cs="Arial"/>
                <w:szCs w:val="22"/>
              </w:rPr>
            </w:pPr>
            <w:r w:rsidRPr="00350CE9">
              <w:rPr>
                <w:rFonts w:ascii="Myriad Pro" w:eastAsia="PT Sans" w:hAnsi="Myriad Pro" w:cs="PT Sans"/>
                <w:szCs w:val="22"/>
              </w:rPr>
              <w:t>Inform all parties with the GPS coordinates of the sites.</w:t>
            </w:r>
          </w:p>
          <w:p w:rsidR="005A4FCC" w:rsidRPr="00350CE9" w:rsidRDefault="005A4FCC" w:rsidP="00636B72">
            <w:pPr>
              <w:numPr>
                <w:ilvl w:val="0"/>
                <w:numId w:val="24"/>
              </w:numPr>
              <w:pBdr>
                <w:top w:val="nil"/>
                <w:left w:val="nil"/>
                <w:bottom w:val="nil"/>
                <w:right w:val="nil"/>
                <w:between w:val="nil"/>
              </w:pBdr>
              <w:spacing w:after="0" w:line="276" w:lineRule="auto"/>
              <w:contextualSpacing/>
              <w:rPr>
                <w:rFonts w:ascii="Myriad Pro" w:hAnsi="Myriad Pro" w:cs="Arial"/>
                <w:szCs w:val="22"/>
              </w:rPr>
            </w:pPr>
            <w:r w:rsidRPr="00350CE9">
              <w:rPr>
                <w:rFonts w:ascii="Myriad Pro" w:eastAsia="PT Sans" w:hAnsi="Myriad Pro" w:cs="PT Sans"/>
                <w:szCs w:val="22"/>
              </w:rPr>
              <w:t>inform the local authorities about the active Programmes and assets seek assistance to safeguard the assets and operations.</w:t>
            </w:r>
          </w:p>
          <w:p w:rsidR="005A4FCC" w:rsidRPr="00350CE9" w:rsidRDefault="005A4FCC" w:rsidP="00636B72">
            <w:pPr>
              <w:numPr>
                <w:ilvl w:val="0"/>
                <w:numId w:val="24"/>
              </w:numPr>
              <w:pBdr>
                <w:top w:val="nil"/>
                <w:left w:val="nil"/>
                <w:bottom w:val="nil"/>
                <w:right w:val="nil"/>
                <w:between w:val="nil"/>
              </w:pBdr>
              <w:spacing w:after="0" w:line="276" w:lineRule="auto"/>
              <w:contextualSpacing/>
              <w:rPr>
                <w:rFonts w:ascii="Myriad Pro" w:hAnsi="Myriad Pro" w:cs="Arial"/>
                <w:szCs w:val="22"/>
              </w:rPr>
            </w:pPr>
            <w:r w:rsidRPr="00350CE9">
              <w:rPr>
                <w:rFonts w:ascii="Myriad Pro" w:eastAsia="PT Sans" w:hAnsi="Myriad Pro" w:cs="PT Sans"/>
                <w:szCs w:val="22"/>
              </w:rPr>
              <w:t>Make revision of the budget and work plan.</w:t>
            </w:r>
          </w:p>
        </w:tc>
      </w:tr>
      <w:tr w:rsidR="00962A67" w:rsidRPr="00350CE9" w:rsidTr="00962A67">
        <w:trPr>
          <w:trHeight w:val="251"/>
        </w:trPr>
        <w:tc>
          <w:tcPr>
            <w:tcW w:w="5000" w:type="pct"/>
            <w:gridSpan w:val="4"/>
            <w:shd w:val="clear" w:color="auto" w:fill="D9D9D9" w:themeFill="background1" w:themeFillShade="D9"/>
          </w:tcPr>
          <w:p w:rsidR="005A4FCC" w:rsidRPr="00350CE9" w:rsidRDefault="005A4FCC" w:rsidP="00636B72">
            <w:pPr>
              <w:spacing w:after="0" w:line="276" w:lineRule="auto"/>
              <w:contextualSpacing/>
              <w:rPr>
                <w:rFonts w:ascii="Myriad Pro" w:hAnsi="Myriad Pro" w:cs="Arial"/>
                <w:b/>
                <w:bCs/>
                <w:i/>
                <w:iCs/>
                <w:szCs w:val="22"/>
              </w:rPr>
            </w:pPr>
            <w:r w:rsidRPr="00350CE9">
              <w:rPr>
                <w:rFonts w:ascii="Myriad Pro" w:hAnsi="Myriad Pro" w:cs="Arial"/>
                <w:b/>
                <w:bCs/>
                <w:i/>
                <w:iCs/>
                <w:szCs w:val="22"/>
              </w:rPr>
              <w:lastRenderedPageBreak/>
              <w:t>Operational Risk</w:t>
            </w:r>
          </w:p>
        </w:tc>
      </w:tr>
      <w:tr w:rsidR="005A4FCC" w:rsidRPr="00350CE9" w:rsidTr="005A4FCC">
        <w:trPr>
          <w:trHeight w:val="435"/>
        </w:trPr>
        <w:tc>
          <w:tcPr>
            <w:tcW w:w="1298" w:type="pct"/>
            <w:shd w:val="clear" w:color="auto" w:fill="auto"/>
          </w:tcPr>
          <w:p w:rsidR="005A4FCC" w:rsidRPr="00350CE9" w:rsidRDefault="005A4FCC" w:rsidP="00636B72">
            <w:pPr>
              <w:spacing w:after="0" w:line="276" w:lineRule="auto"/>
              <w:contextualSpacing/>
              <w:jc w:val="left"/>
              <w:rPr>
                <w:rFonts w:ascii="Myriad Pro" w:eastAsia="PT Sans" w:hAnsi="Myriad Pro" w:cs="PT Sans"/>
                <w:b/>
                <w:szCs w:val="22"/>
              </w:rPr>
            </w:pPr>
            <w:r w:rsidRPr="00350CE9">
              <w:rPr>
                <w:rFonts w:ascii="Myriad Pro" w:eastAsia="PT Sans" w:hAnsi="Myriad Pro" w:cs="PT Sans"/>
                <w:b/>
                <w:szCs w:val="22"/>
              </w:rPr>
              <w:t>Delay in access of materials</w:t>
            </w:r>
          </w:p>
        </w:tc>
        <w:tc>
          <w:tcPr>
            <w:tcW w:w="750" w:type="pct"/>
            <w:shd w:val="clear" w:color="auto" w:fill="auto"/>
          </w:tcPr>
          <w:p w:rsidR="005A4FCC" w:rsidRPr="00350CE9" w:rsidRDefault="005A4FCC" w:rsidP="00636B72">
            <w:pPr>
              <w:spacing w:line="276" w:lineRule="auto"/>
              <w:rPr>
                <w:rFonts w:ascii="Myriad Pro" w:eastAsia="PT Sans" w:hAnsi="Myriad Pro" w:cs="PT Sans"/>
                <w:szCs w:val="22"/>
              </w:rPr>
            </w:pPr>
            <w:r w:rsidRPr="00350CE9">
              <w:rPr>
                <w:rFonts w:ascii="Myriad Pro" w:eastAsia="PT Sans" w:hAnsi="Myriad Pro" w:cs="PT Sans"/>
                <w:szCs w:val="22"/>
              </w:rPr>
              <w:t>Moderate</w:t>
            </w:r>
          </w:p>
        </w:tc>
        <w:tc>
          <w:tcPr>
            <w:tcW w:w="650" w:type="pct"/>
            <w:shd w:val="clear" w:color="auto" w:fill="auto"/>
          </w:tcPr>
          <w:p w:rsidR="005A4FCC" w:rsidRPr="00350CE9" w:rsidRDefault="005A4FCC" w:rsidP="00636B72">
            <w:pPr>
              <w:spacing w:line="276" w:lineRule="auto"/>
              <w:rPr>
                <w:rFonts w:ascii="Myriad Pro" w:eastAsia="PT Sans" w:hAnsi="Myriad Pro" w:cs="PT Sans"/>
                <w:szCs w:val="22"/>
              </w:rPr>
            </w:pPr>
            <w:r w:rsidRPr="00350CE9">
              <w:rPr>
                <w:rFonts w:ascii="Myriad Pro" w:eastAsia="PT Sans" w:hAnsi="Myriad Pro" w:cs="PT Sans"/>
                <w:szCs w:val="22"/>
              </w:rPr>
              <w:t>High</w:t>
            </w:r>
          </w:p>
        </w:tc>
        <w:tc>
          <w:tcPr>
            <w:tcW w:w="2302" w:type="pct"/>
            <w:shd w:val="clear" w:color="auto" w:fill="auto"/>
          </w:tcPr>
          <w:p w:rsidR="005A4FCC" w:rsidRPr="00350CE9" w:rsidRDefault="005A4FCC" w:rsidP="00636B72">
            <w:pPr>
              <w:numPr>
                <w:ilvl w:val="0"/>
                <w:numId w:val="24"/>
              </w:numPr>
              <w:spacing w:after="0" w:line="276" w:lineRule="auto"/>
              <w:contextualSpacing/>
              <w:jc w:val="left"/>
              <w:rPr>
                <w:rFonts w:ascii="Myriad Pro" w:eastAsia="PT Sans" w:hAnsi="Myriad Pro" w:cs="PT Sans"/>
                <w:szCs w:val="22"/>
              </w:rPr>
            </w:pPr>
            <w:r w:rsidRPr="00350CE9">
              <w:rPr>
                <w:rFonts w:ascii="Myriad Pro" w:eastAsia="PT Sans" w:hAnsi="Myriad Pro" w:cs="PT Sans"/>
                <w:szCs w:val="22"/>
              </w:rPr>
              <w:t>The materials’ entry is coordinated through the UNDP access coordination mechanism in full coordination with PEA.</w:t>
            </w:r>
          </w:p>
          <w:p w:rsidR="005A4FCC" w:rsidRPr="00350CE9" w:rsidRDefault="005A4FCC" w:rsidP="00636B72">
            <w:pPr>
              <w:numPr>
                <w:ilvl w:val="0"/>
                <w:numId w:val="24"/>
              </w:numPr>
              <w:spacing w:after="0" w:line="276" w:lineRule="auto"/>
              <w:contextualSpacing/>
              <w:jc w:val="left"/>
              <w:rPr>
                <w:rFonts w:ascii="Myriad Pro" w:eastAsia="PT Sans" w:hAnsi="Myriad Pro" w:cs="PT Sans"/>
                <w:szCs w:val="22"/>
              </w:rPr>
            </w:pPr>
            <w:r w:rsidRPr="00350CE9">
              <w:rPr>
                <w:rFonts w:ascii="Myriad Pro" w:eastAsia="PT Sans" w:hAnsi="Myriad Pro" w:cs="PT Sans"/>
                <w:szCs w:val="22"/>
              </w:rPr>
              <w:t>All technical information is properly shared with the borders Authorities.</w:t>
            </w:r>
          </w:p>
          <w:p w:rsidR="005A4FCC" w:rsidRPr="00350CE9" w:rsidRDefault="005A4FCC" w:rsidP="00636B72">
            <w:pPr>
              <w:numPr>
                <w:ilvl w:val="0"/>
                <w:numId w:val="24"/>
              </w:numPr>
              <w:spacing w:after="0" w:line="276" w:lineRule="auto"/>
              <w:contextualSpacing/>
              <w:jc w:val="left"/>
              <w:rPr>
                <w:rFonts w:ascii="Myriad Pro" w:eastAsia="PT Sans" w:hAnsi="Myriad Pro" w:cs="PT Sans"/>
                <w:szCs w:val="22"/>
              </w:rPr>
            </w:pPr>
            <w:r w:rsidRPr="00350CE9">
              <w:rPr>
                <w:rFonts w:ascii="Myriad Pro" w:eastAsia="PT Sans" w:hAnsi="Myriad Pro" w:cs="PT Sans"/>
                <w:szCs w:val="22"/>
              </w:rPr>
              <w:t>Early and continuous follow up on obtaining relevant approvals.</w:t>
            </w:r>
          </w:p>
          <w:p w:rsidR="005A4FCC" w:rsidRPr="00350CE9" w:rsidRDefault="005A4FCC" w:rsidP="00636B72">
            <w:pPr>
              <w:numPr>
                <w:ilvl w:val="0"/>
                <w:numId w:val="24"/>
              </w:numPr>
              <w:spacing w:after="0" w:line="276" w:lineRule="auto"/>
              <w:contextualSpacing/>
              <w:jc w:val="left"/>
              <w:rPr>
                <w:rFonts w:ascii="Myriad Pro" w:eastAsia="PT Sans" w:hAnsi="Myriad Pro" w:cs="PT Sans"/>
                <w:szCs w:val="22"/>
              </w:rPr>
            </w:pPr>
            <w:r w:rsidRPr="00350CE9">
              <w:rPr>
                <w:rFonts w:ascii="Myriad Pro" w:eastAsia="PT Sans" w:hAnsi="Myriad Pro" w:cs="PT Sans"/>
                <w:szCs w:val="22"/>
              </w:rPr>
              <w:t>Approval of materials are carried as early as possible with the full consent of PEA.</w:t>
            </w:r>
          </w:p>
        </w:tc>
      </w:tr>
      <w:bookmarkEnd w:id="32"/>
      <w:bookmarkEnd w:id="33"/>
      <w:tr w:rsidR="00962A67" w:rsidRPr="00350CE9" w:rsidTr="00962A67">
        <w:tblPrEx>
          <w:tblBorders>
            <w:left w:val="none" w:sz="0" w:space="0" w:color="auto"/>
            <w:right w:val="none" w:sz="0" w:space="0" w:color="auto"/>
            <w:insideV w:val="none" w:sz="0" w:space="0" w:color="auto"/>
          </w:tblBorders>
        </w:tblPrEx>
        <w:trPr>
          <w:trHeight w:val="298"/>
        </w:trPr>
        <w:tc>
          <w:tcPr>
            <w:tcW w:w="5000" w:type="pct"/>
            <w:gridSpan w:val="4"/>
            <w:tcBorders>
              <w:left w:val="single" w:sz="4" w:space="0" w:color="auto"/>
              <w:bottom w:val="single" w:sz="4" w:space="0" w:color="auto"/>
              <w:right w:val="single" w:sz="4" w:space="0" w:color="auto"/>
            </w:tcBorders>
            <w:shd w:val="clear" w:color="auto" w:fill="D9D9D9" w:themeFill="background1" w:themeFillShade="D9"/>
          </w:tcPr>
          <w:p w:rsidR="005A4FCC" w:rsidRPr="00350CE9" w:rsidRDefault="005A4FCC" w:rsidP="00636B72">
            <w:pPr>
              <w:spacing w:after="0" w:line="276" w:lineRule="auto"/>
              <w:contextualSpacing/>
              <w:rPr>
                <w:rFonts w:ascii="Myriad Pro" w:hAnsi="Myriad Pro" w:cs="Arial"/>
                <w:b/>
                <w:bCs/>
                <w:i/>
                <w:iCs/>
                <w:szCs w:val="22"/>
              </w:rPr>
            </w:pPr>
            <w:r w:rsidRPr="00350CE9">
              <w:rPr>
                <w:rFonts w:ascii="Myriad Pro" w:hAnsi="Myriad Pro" w:cs="Arial"/>
                <w:b/>
                <w:bCs/>
                <w:i/>
                <w:iCs/>
                <w:szCs w:val="22"/>
              </w:rPr>
              <w:t>Financial Risks</w:t>
            </w:r>
          </w:p>
        </w:tc>
      </w:tr>
      <w:tr w:rsidR="005A4FCC" w:rsidRPr="00350CE9" w:rsidTr="005A4FCC">
        <w:tblPrEx>
          <w:tblBorders>
            <w:left w:val="none" w:sz="0" w:space="0" w:color="auto"/>
            <w:right w:val="none" w:sz="0" w:space="0" w:color="auto"/>
            <w:insideV w:val="none" w:sz="0" w:space="0" w:color="auto"/>
          </w:tblBorders>
        </w:tblPrEx>
        <w:trPr>
          <w:trHeight w:val="463"/>
        </w:trPr>
        <w:tc>
          <w:tcPr>
            <w:tcW w:w="1298" w:type="pct"/>
            <w:tcBorders>
              <w:left w:val="single" w:sz="4" w:space="0" w:color="auto"/>
              <w:right w:val="single" w:sz="4" w:space="0" w:color="auto"/>
            </w:tcBorders>
            <w:shd w:val="clear" w:color="auto" w:fill="auto"/>
          </w:tcPr>
          <w:p w:rsidR="005A4FCC" w:rsidRPr="00350CE9" w:rsidRDefault="005A4FCC" w:rsidP="00636B72">
            <w:pPr>
              <w:spacing w:after="0" w:line="276" w:lineRule="auto"/>
              <w:contextualSpacing/>
              <w:jc w:val="left"/>
              <w:rPr>
                <w:rFonts w:ascii="Myriad Pro" w:hAnsi="Myriad Pro" w:cs="Arial"/>
                <w:b/>
                <w:szCs w:val="22"/>
              </w:rPr>
            </w:pPr>
            <w:r w:rsidRPr="00350CE9">
              <w:rPr>
                <w:rFonts w:ascii="Myriad Pro" w:hAnsi="Myriad Pro" w:cs="Arial"/>
                <w:b/>
                <w:szCs w:val="22"/>
              </w:rPr>
              <w:t>Depreciation in the value of US$.</w:t>
            </w:r>
          </w:p>
          <w:p w:rsidR="005A4FCC" w:rsidRPr="00350CE9" w:rsidRDefault="005A4FCC" w:rsidP="00636B72">
            <w:pPr>
              <w:spacing w:after="0" w:line="276" w:lineRule="auto"/>
              <w:contextualSpacing/>
              <w:jc w:val="left"/>
              <w:rPr>
                <w:rFonts w:ascii="Myriad Pro" w:hAnsi="Myriad Pro" w:cs="Arial"/>
                <w:szCs w:val="22"/>
              </w:rPr>
            </w:pPr>
          </w:p>
        </w:tc>
        <w:tc>
          <w:tcPr>
            <w:tcW w:w="750" w:type="pct"/>
            <w:tcBorders>
              <w:left w:val="single" w:sz="4" w:space="0" w:color="auto"/>
              <w:right w:val="single" w:sz="4" w:space="0" w:color="auto"/>
            </w:tcBorders>
            <w:shd w:val="clear" w:color="auto" w:fill="auto"/>
          </w:tcPr>
          <w:p w:rsidR="005A4FCC" w:rsidRPr="00350CE9" w:rsidRDefault="005A4FCC" w:rsidP="00636B72">
            <w:pPr>
              <w:spacing w:after="0" w:line="276" w:lineRule="auto"/>
              <w:contextualSpacing/>
              <w:jc w:val="left"/>
              <w:rPr>
                <w:rFonts w:ascii="Myriad Pro" w:hAnsi="Myriad Pro" w:cs="Arial"/>
                <w:szCs w:val="22"/>
              </w:rPr>
            </w:pPr>
            <w:r w:rsidRPr="00350CE9">
              <w:rPr>
                <w:rFonts w:ascii="Myriad Pro" w:hAnsi="Myriad Pro" w:cs="Arial"/>
                <w:szCs w:val="22"/>
              </w:rPr>
              <w:t>Low</w:t>
            </w:r>
          </w:p>
        </w:tc>
        <w:tc>
          <w:tcPr>
            <w:tcW w:w="650" w:type="pct"/>
            <w:tcBorders>
              <w:left w:val="single" w:sz="4" w:space="0" w:color="auto"/>
              <w:right w:val="single" w:sz="4" w:space="0" w:color="auto"/>
            </w:tcBorders>
            <w:shd w:val="clear" w:color="auto" w:fill="auto"/>
          </w:tcPr>
          <w:p w:rsidR="005A4FCC" w:rsidRPr="00350CE9" w:rsidRDefault="005A4FCC" w:rsidP="00636B72">
            <w:pPr>
              <w:spacing w:after="0" w:line="276" w:lineRule="auto"/>
              <w:contextualSpacing/>
              <w:jc w:val="left"/>
              <w:rPr>
                <w:rFonts w:ascii="Myriad Pro" w:hAnsi="Myriad Pro" w:cs="Arial"/>
                <w:szCs w:val="22"/>
              </w:rPr>
            </w:pPr>
            <w:r w:rsidRPr="00350CE9">
              <w:rPr>
                <w:rFonts w:ascii="Myriad Pro" w:hAnsi="Myriad Pro" w:cs="Arial"/>
                <w:szCs w:val="22"/>
              </w:rPr>
              <w:t>Moderate</w:t>
            </w:r>
          </w:p>
        </w:tc>
        <w:tc>
          <w:tcPr>
            <w:tcW w:w="2302" w:type="pct"/>
            <w:tcBorders>
              <w:left w:val="single" w:sz="4" w:space="0" w:color="auto"/>
              <w:right w:val="single" w:sz="4" w:space="0" w:color="auto"/>
            </w:tcBorders>
            <w:shd w:val="clear" w:color="auto" w:fill="auto"/>
          </w:tcPr>
          <w:p w:rsidR="005A4FCC" w:rsidRPr="00350CE9" w:rsidRDefault="005A4FCC" w:rsidP="00636B72">
            <w:pPr>
              <w:spacing w:after="0" w:line="276" w:lineRule="auto"/>
              <w:contextualSpacing/>
              <w:rPr>
                <w:rFonts w:ascii="Myriad Pro" w:hAnsi="Myriad Pro" w:cs="Arial"/>
                <w:szCs w:val="22"/>
              </w:rPr>
            </w:pPr>
            <w:r w:rsidRPr="00350CE9">
              <w:rPr>
                <w:rFonts w:ascii="Myriad Pro" w:hAnsi="Myriad Pro" w:cs="Arial"/>
                <w:szCs w:val="22"/>
              </w:rPr>
              <w:t xml:space="preserve">Effective and efficient management and use of financial resources are well maintained through monitoring and evaluation scheme established in UNDP at the local and global level. </w:t>
            </w:r>
          </w:p>
          <w:p w:rsidR="005A4FCC" w:rsidRPr="00350CE9" w:rsidRDefault="005A4FCC" w:rsidP="00636B72">
            <w:pPr>
              <w:spacing w:after="0" w:line="276" w:lineRule="auto"/>
              <w:contextualSpacing/>
              <w:rPr>
                <w:rFonts w:ascii="Myriad Pro" w:hAnsi="Myriad Pro" w:cs="Arial"/>
                <w:szCs w:val="22"/>
              </w:rPr>
            </w:pPr>
            <w:r w:rsidRPr="00350CE9">
              <w:rPr>
                <w:rFonts w:ascii="Myriad Pro" w:hAnsi="Myriad Pro" w:cs="Arial"/>
                <w:szCs w:val="22"/>
              </w:rPr>
              <w:t xml:space="preserve">In procurement, contractors are asked to provide their prices in either USD or local currency (ILS) where all currencies of the received bids are converted to USD based on the UNDP prevailing rate of exchange at date of bid opening. Resulted contract with winning contractor will reflect the currency originally quoted by the contractor. New policy in procurement is requesting fixation of the contract value in local versus USD through the banks. </w:t>
            </w:r>
          </w:p>
        </w:tc>
      </w:tr>
      <w:bookmarkEnd w:id="34"/>
    </w:tbl>
    <w:p w:rsidR="005A4FCC" w:rsidRPr="00350CE9" w:rsidRDefault="005A4FCC" w:rsidP="00636B72">
      <w:pPr>
        <w:spacing w:line="276" w:lineRule="auto"/>
        <w:ind w:left="540"/>
        <w:rPr>
          <w:rFonts w:ascii="Myriad Pro" w:hAnsi="Myriad Pro"/>
          <w:iCs/>
        </w:rPr>
      </w:pPr>
    </w:p>
    <w:p w:rsidR="00962A67" w:rsidRPr="00350CE9" w:rsidRDefault="00962A67" w:rsidP="00962A67">
      <w:pPr>
        <w:pStyle w:val="ListParagraph"/>
        <w:numPr>
          <w:ilvl w:val="0"/>
          <w:numId w:val="19"/>
        </w:numPr>
        <w:spacing w:before="240" w:after="240" w:line="276" w:lineRule="auto"/>
        <w:jc w:val="both"/>
        <w:rPr>
          <w:rFonts w:ascii="Myriad Pro" w:hAnsi="Myriad Pro"/>
          <w:b/>
          <w:i/>
        </w:rPr>
      </w:pPr>
      <w:bookmarkStart w:id="35" w:name="_Toc487460436"/>
      <w:bookmarkEnd w:id="25"/>
      <w:r w:rsidRPr="00350CE9">
        <w:rPr>
          <w:rFonts w:ascii="Myriad Pro" w:hAnsi="Myriad Pro"/>
          <w:b/>
          <w:i/>
        </w:rPr>
        <w:t>Environmental Considerations</w:t>
      </w:r>
      <w:bookmarkEnd w:id="35"/>
    </w:p>
    <w:p w:rsidR="00962A67" w:rsidRPr="00350CE9" w:rsidRDefault="00962A67" w:rsidP="00962A67">
      <w:pPr>
        <w:spacing w:after="0" w:line="276" w:lineRule="auto"/>
        <w:contextualSpacing/>
        <w:rPr>
          <w:rFonts w:ascii="Myriad Pro" w:hAnsi="Myriad Pro"/>
        </w:rPr>
      </w:pPr>
      <w:r w:rsidRPr="00350CE9">
        <w:rPr>
          <w:rFonts w:ascii="Myriad Pro" w:hAnsi="Myriad Pro"/>
        </w:rPr>
        <w:t xml:space="preserve">The programme’s implementation approach has also taken environmental concerns into consideration. For example, in building totally or partially damaged schools, the environmental and public health issues were mainstreamed through compliance with international standards and attempts will be made to explore building resilient infrastructure as part of the disaster risk reduction for all new schools to respond to manmade and natural disasters. It is also important to highlight that the MoEHE has already put in place a policy stipulating that all schools need to utilize solar energy. Indeed, in the use of the PV Cells solar systems </w:t>
      </w:r>
      <w:r w:rsidRPr="00350CE9">
        <w:rPr>
          <w:rFonts w:ascii="Myriad Pro" w:hAnsi="Myriad Pro"/>
        </w:rPr>
        <w:lastRenderedPageBreak/>
        <w:t>in the constructed schools, attention has been given to climate change issues to mitigate that. This is very critical for Palestine and currently the government is working on formulating a national plan to address climate change. Another advantage of this rebuilding back better approach is to attempt to reduce CO2 emissions in the new schools. Finally, the programme will attempt in the drilling of wells and WASH facilities to highlight coloration units to ensure water quality.</w:t>
      </w:r>
    </w:p>
    <w:p w:rsidR="00962A67" w:rsidRPr="00350CE9" w:rsidRDefault="00962A67" w:rsidP="00962A67">
      <w:pPr>
        <w:spacing w:after="0" w:line="276" w:lineRule="auto"/>
        <w:contextualSpacing/>
        <w:rPr>
          <w:rFonts w:ascii="Myriad Pro" w:hAnsi="Myriad Pro"/>
          <w:color w:val="FF0000"/>
          <w:szCs w:val="22"/>
        </w:rPr>
      </w:pPr>
    </w:p>
    <w:p w:rsidR="005A4FCC" w:rsidRPr="00350CE9" w:rsidRDefault="005A4FCC" w:rsidP="00636B72">
      <w:pPr>
        <w:autoSpaceDE w:val="0"/>
        <w:autoSpaceDN w:val="0"/>
        <w:adjustRightInd w:val="0"/>
        <w:spacing w:after="0" w:line="276" w:lineRule="auto"/>
        <w:jc w:val="left"/>
        <w:rPr>
          <w:rFonts w:ascii="Myriad Pro" w:hAnsi="Myriad Pro"/>
        </w:rPr>
      </w:pPr>
    </w:p>
    <w:p w:rsidR="002860A2" w:rsidRPr="00350CE9" w:rsidRDefault="002860A2" w:rsidP="00636B72">
      <w:pPr>
        <w:autoSpaceDE w:val="0"/>
        <w:autoSpaceDN w:val="0"/>
        <w:adjustRightInd w:val="0"/>
        <w:spacing w:after="0" w:line="276" w:lineRule="auto"/>
        <w:jc w:val="left"/>
        <w:rPr>
          <w:rFonts w:ascii="Myriad Pro" w:hAnsi="Myriad Pro"/>
        </w:rPr>
      </w:pPr>
    </w:p>
    <w:p w:rsidR="005A4FCC" w:rsidRPr="00350CE9" w:rsidRDefault="005A4FCC" w:rsidP="00962A67">
      <w:pPr>
        <w:pStyle w:val="Heading1"/>
        <w:numPr>
          <w:ilvl w:val="0"/>
          <w:numId w:val="1"/>
        </w:numPr>
        <w:spacing w:line="276" w:lineRule="auto"/>
        <w:rPr>
          <w:rFonts w:ascii="Myriad Pro" w:hAnsi="Myriad Pro"/>
        </w:rPr>
      </w:pPr>
      <w:bookmarkStart w:id="36" w:name="_Toc531778709"/>
      <w:r w:rsidRPr="00350CE9">
        <w:rPr>
          <w:rFonts w:ascii="Myriad Pro" w:hAnsi="Myriad Pro"/>
        </w:rPr>
        <w:t>Visibility Plan</w:t>
      </w:r>
      <w:bookmarkEnd w:id="36"/>
      <w:r w:rsidRPr="00350CE9">
        <w:rPr>
          <w:rFonts w:ascii="Myriad Pro" w:hAnsi="Myriad Pro"/>
        </w:rPr>
        <w:t xml:space="preserve"> </w:t>
      </w:r>
    </w:p>
    <w:p w:rsidR="005A4FCC" w:rsidRPr="00350CE9" w:rsidRDefault="005A4FCC" w:rsidP="00636B72">
      <w:pPr>
        <w:spacing w:line="276" w:lineRule="auto"/>
        <w:rPr>
          <w:rFonts w:ascii="Myriad Pro" w:hAnsi="Myriad Pro"/>
        </w:rPr>
      </w:pPr>
      <w:r w:rsidRPr="00350CE9">
        <w:rPr>
          <w:rFonts w:ascii="Myriad Pro" w:hAnsi="Myriad Pro"/>
        </w:rPr>
        <w:t xml:space="preserve">UNDP is considering the importance of the communication and visibility that will improve the knowledge sharing among the different actors and stakeholders especially highlighting innovation in energy sector. The Programme Team in close coordination with UNDP/PAPP Communication Unit will develop a communication plan that includes the following: </w:t>
      </w:r>
    </w:p>
    <w:p w:rsidR="005A4FCC" w:rsidRPr="00350CE9" w:rsidRDefault="005A4FCC" w:rsidP="00636B72">
      <w:pPr>
        <w:numPr>
          <w:ilvl w:val="1"/>
          <w:numId w:val="23"/>
        </w:numPr>
        <w:spacing w:line="276" w:lineRule="auto"/>
        <w:rPr>
          <w:rFonts w:ascii="Myriad Pro" w:hAnsi="Myriad Pro"/>
        </w:rPr>
      </w:pPr>
      <w:r w:rsidRPr="00350CE9">
        <w:rPr>
          <w:rFonts w:ascii="Myriad Pro" w:hAnsi="Myriad Pro"/>
        </w:rPr>
        <w:t>Full participation of the initial inauguration and handover of the Programme.</w:t>
      </w:r>
    </w:p>
    <w:p w:rsidR="005A4FCC" w:rsidRPr="00350CE9" w:rsidRDefault="005A4FCC" w:rsidP="00636B72">
      <w:pPr>
        <w:numPr>
          <w:ilvl w:val="1"/>
          <w:numId w:val="23"/>
        </w:numPr>
        <w:spacing w:line="276" w:lineRule="auto"/>
        <w:rPr>
          <w:rFonts w:ascii="Myriad Pro" w:hAnsi="Myriad Pro"/>
        </w:rPr>
      </w:pPr>
      <w:r w:rsidRPr="00350CE9">
        <w:rPr>
          <w:rFonts w:ascii="Myriad Pro" w:hAnsi="Myriad Pro"/>
        </w:rPr>
        <w:t>Production of press releases to cover Programme news and events.</w:t>
      </w:r>
    </w:p>
    <w:p w:rsidR="005A4FCC" w:rsidRPr="00350CE9" w:rsidRDefault="005A4FCC" w:rsidP="00636B72">
      <w:pPr>
        <w:numPr>
          <w:ilvl w:val="1"/>
          <w:numId w:val="23"/>
        </w:numPr>
        <w:spacing w:line="276" w:lineRule="auto"/>
        <w:rPr>
          <w:rFonts w:ascii="Myriad Pro" w:hAnsi="Myriad Pro"/>
        </w:rPr>
      </w:pPr>
      <w:r w:rsidRPr="00350CE9">
        <w:rPr>
          <w:rFonts w:ascii="Myriad Pro" w:hAnsi="Myriad Pro"/>
        </w:rPr>
        <w:t>Production of Programme fact sheets and success stories which will be published in UNDP/PAPP official website.</w:t>
      </w:r>
    </w:p>
    <w:p w:rsidR="005A4FCC" w:rsidRPr="00350CE9" w:rsidRDefault="005A4FCC" w:rsidP="00636B72">
      <w:pPr>
        <w:numPr>
          <w:ilvl w:val="1"/>
          <w:numId w:val="23"/>
        </w:numPr>
        <w:spacing w:line="276" w:lineRule="auto"/>
        <w:rPr>
          <w:rFonts w:ascii="Myriad Pro" w:hAnsi="Myriad Pro"/>
        </w:rPr>
      </w:pPr>
      <w:r w:rsidRPr="00350CE9">
        <w:rPr>
          <w:rFonts w:ascii="Myriad Pro" w:hAnsi="Myriad Pro"/>
        </w:rPr>
        <w:t xml:space="preserve">Organizing public awareness workshops targeting youth and beneficiaries. </w:t>
      </w:r>
    </w:p>
    <w:p w:rsidR="005A4FCC" w:rsidRPr="00350CE9" w:rsidRDefault="005A4FCC" w:rsidP="00636B72">
      <w:pPr>
        <w:numPr>
          <w:ilvl w:val="1"/>
          <w:numId w:val="23"/>
        </w:numPr>
        <w:spacing w:line="276" w:lineRule="auto"/>
        <w:rPr>
          <w:rFonts w:ascii="Myriad Pro" w:hAnsi="Myriad Pro"/>
        </w:rPr>
      </w:pPr>
      <w:r w:rsidRPr="00350CE9">
        <w:rPr>
          <w:rFonts w:ascii="Myriad Pro" w:hAnsi="Myriad Pro"/>
        </w:rPr>
        <w:t>Highlighting the funding source for the Programme in all activities.</w:t>
      </w:r>
    </w:p>
    <w:p w:rsidR="005A4FCC" w:rsidRPr="00350CE9" w:rsidRDefault="005A4FCC" w:rsidP="00636B72">
      <w:pPr>
        <w:numPr>
          <w:ilvl w:val="1"/>
          <w:numId w:val="23"/>
        </w:numPr>
        <w:spacing w:line="276" w:lineRule="auto"/>
        <w:rPr>
          <w:rFonts w:ascii="Myriad Pro" w:hAnsi="Myriad Pro"/>
        </w:rPr>
      </w:pPr>
      <w:r w:rsidRPr="00350CE9">
        <w:rPr>
          <w:rFonts w:ascii="Myriad Pro" w:hAnsi="Myriad Pro"/>
        </w:rPr>
        <w:t>Signing and Closing Ceremonies</w:t>
      </w:r>
    </w:p>
    <w:p w:rsidR="005A4FCC" w:rsidRPr="00350CE9" w:rsidRDefault="005A4FCC" w:rsidP="00636B72">
      <w:pPr>
        <w:numPr>
          <w:ilvl w:val="1"/>
          <w:numId w:val="23"/>
        </w:numPr>
        <w:spacing w:line="276" w:lineRule="auto"/>
        <w:rPr>
          <w:rFonts w:ascii="Myriad Pro" w:hAnsi="Myriad Pro"/>
        </w:rPr>
      </w:pPr>
      <w:r w:rsidRPr="00350CE9">
        <w:rPr>
          <w:rFonts w:ascii="Myriad Pro" w:hAnsi="Myriad Pro"/>
        </w:rPr>
        <w:t>Maintaining the proper logos and all related materials during the Programme lifecycle that includes tendering, construction plaques, inauguration plaques, etc.</w:t>
      </w:r>
    </w:p>
    <w:p w:rsidR="005A4FCC" w:rsidRPr="00350CE9" w:rsidRDefault="005A4FCC" w:rsidP="00636B72">
      <w:pPr>
        <w:numPr>
          <w:ilvl w:val="1"/>
          <w:numId w:val="23"/>
        </w:numPr>
        <w:spacing w:line="276" w:lineRule="auto"/>
        <w:rPr>
          <w:rFonts w:ascii="Myriad Pro" w:hAnsi="Myriad Pro"/>
        </w:rPr>
      </w:pPr>
      <w:r w:rsidRPr="00350CE9">
        <w:rPr>
          <w:rFonts w:ascii="Myriad Pro" w:hAnsi="Myriad Pro"/>
        </w:rPr>
        <w:t>Standard UNDP communication branding for donors' visibility</w:t>
      </w:r>
    </w:p>
    <w:p w:rsidR="005A4FCC" w:rsidRPr="004541C1" w:rsidRDefault="005A4FCC" w:rsidP="004541C1">
      <w:pPr>
        <w:rPr>
          <w:rFonts w:ascii="Myriad Pro" w:hAnsi="Myriad Pro" w:cs="Arial"/>
          <w:szCs w:val="22"/>
        </w:rPr>
      </w:pPr>
      <w:r w:rsidRPr="004541C1">
        <w:rPr>
          <w:rFonts w:ascii="Myriad Pro" w:hAnsi="Myriad Pro" w:cs="Arial"/>
          <w:szCs w:val="22"/>
        </w:rPr>
        <w:t xml:space="preserve">Effective communication with all stakeholders (Palestinian institutions, UN agencies, donors, media and beneficiaries), is fundamental to the Programme’s success. Information and communication needs of the stakeholders' relative to the progress of the Programme will be determined and highlighted as a communications plan/matrix. It will play an essential role in mitigating expected risks in ensuring advocacy. </w:t>
      </w:r>
    </w:p>
    <w:p w:rsidR="005A4FCC" w:rsidRPr="00E01AEF" w:rsidRDefault="005A4FCC" w:rsidP="00636B72">
      <w:pPr>
        <w:spacing w:line="276" w:lineRule="auto"/>
        <w:rPr>
          <w:rFonts w:ascii="Myriad Pro" w:hAnsi="Myriad Pro"/>
          <w:sz w:val="24"/>
        </w:rPr>
      </w:pPr>
    </w:p>
    <w:p w:rsidR="002860A2" w:rsidRPr="00350CE9" w:rsidRDefault="002860A2" w:rsidP="00350CE9">
      <w:pPr>
        <w:pStyle w:val="Heading1"/>
        <w:numPr>
          <w:ilvl w:val="0"/>
          <w:numId w:val="1"/>
        </w:numPr>
        <w:spacing w:line="276" w:lineRule="auto"/>
        <w:rPr>
          <w:rFonts w:ascii="Myriad Pro" w:hAnsi="Myriad Pro"/>
        </w:rPr>
      </w:pPr>
      <w:bookmarkStart w:id="37" w:name="_Toc531778710"/>
      <w:r w:rsidRPr="00350CE9">
        <w:rPr>
          <w:rFonts w:ascii="Myriad Pro" w:hAnsi="Myriad Pro"/>
        </w:rPr>
        <w:t>Legal Context</w:t>
      </w:r>
      <w:bookmarkEnd w:id="37"/>
      <w:r w:rsidRPr="00350CE9">
        <w:rPr>
          <w:rFonts w:ascii="Myriad Pro" w:hAnsi="Myriad Pro"/>
        </w:rPr>
        <w:t xml:space="preserve"> </w:t>
      </w:r>
    </w:p>
    <w:p w:rsidR="002860A2" w:rsidRPr="002860A2" w:rsidRDefault="002860A2" w:rsidP="002860A2">
      <w:pPr>
        <w:pStyle w:val="ListParagraph"/>
        <w:numPr>
          <w:ilvl w:val="0"/>
          <w:numId w:val="19"/>
        </w:numPr>
        <w:spacing w:before="240" w:after="240" w:line="276" w:lineRule="auto"/>
        <w:jc w:val="both"/>
        <w:rPr>
          <w:rFonts w:ascii="Myriad Pro" w:hAnsi="Myriad Pro"/>
          <w:b/>
          <w:i/>
        </w:rPr>
      </w:pPr>
      <w:r w:rsidRPr="002860A2">
        <w:rPr>
          <w:rFonts w:ascii="Myriad Pro" w:hAnsi="Myriad Pro"/>
          <w:b/>
          <w:i/>
        </w:rPr>
        <w:t>Legal Context Standard Clauses</w:t>
      </w:r>
    </w:p>
    <w:p w:rsidR="005A4FCC" w:rsidRPr="00CD6C0E" w:rsidRDefault="005A4FCC" w:rsidP="00636B72">
      <w:pPr>
        <w:spacing w:line="276" w:lineRule="auto"/>
        <w:rPr>
          <w:rFonts w:ascii="Myriad Pro" w:hAnsi="Myriad Pro" w:cs="Arial"/>
          <w:szCs w:val="22"/>
        </w:rPr>
      </w:pPr>
      <w:r w:rsidRPr="00CD6C0E">
        <w:rPr>
          <w:rFonts w:ascii="Myriad Pro" w:hAnsi="Myriad Pro" w:cs="Arial"/>
          <w:szCs w:val="22"/>
        </w:rPr>
        <w:t xml:space="preserve">The </w:t>
      </w:r>
      <w:r>
        <w:rPr>
          <w:rFonts w:ascii="Myriad Pro" w:hAnsi="Myriad Pro" w:cs="Arial"/>
          <w:szCs w:val="22"/>
        </w:rPr>
        <w:t>Programme</w:t>
      </w:r>
      <w:r w:rsidRPr="00CD6C0E">
        <w:rPr>
          <w:rFonts w:ascii="Myriad Pro" w:hAnsi="Myriad Pro" w:cs="Arial"/>
          <w:szCs w:val="22"/>
        </w:rPr>
        <w:t xml:space="preserve"> document shall be the instrument envisaged and defined in the </w:t>
      </w:r>
      <w:hyperlink r:id="rId16" w:history="1">
        <w:r w:rsidRPr="00CD6C0E">
          <w:rPr>
            <w:rStyle w:val="Hyperlink"/>
            <w:rFonts w:ascii="Myriad Pro" w:hAnsi="Myriad Pro" w:cs="Arial"/>
            <w:szCs w:val="22"/>
          </w:rPr>
          <w:t>Supplemental Provisions</w:t>
        </w:r>
      </w:hyperlink>
      <w:r w:rsidRPr="00CD6C0E">
        <w:rPr>
          <w:rFonts w:ascii="Myriad Pro" w:hAnsi="Myriad Pro" w:cs="Arial"/>
          <w:szCs w:val="22"/>
        </w:rPr>
        <w:t xml:space="preserve"> to the </w:t>
      </w:r>
      <w:r>
        <w:rPr>
          <w:rFonts w:ascii="Myriad Pro" w:hAnsi="Myriad Pro" w:cs="Arial"/>
          <w:szCs w:val="22"/>
        </w:rPr>
        <w:t>Programme</w:t>
      </w:r>
      <w:r w:rsidRPr="00CD6C0E">
        <w:rPr>
          <w:rFonts w:ascii="Myriad Pro" w:hAnsi="Myriad Pro" w:cs="Arial"/>
          <w:szCs w:val="22"/>
        </w:rPr>
        <w:t xml:space="preserve"> Document, attached hereto and forming an integral part hereof, as “the </w:t>
      </w:r>
      <w:r>
        <w:rPr>
          <w:rFonts w:ascii="Myriad Pro" w:hAnsi="Myriad Pro" w:cs="Arial"/>
          <w:szCs w:val="22"/>
        </w:rPr>
        <w:t>Programme</w:t>
      </w:r>
      <w:r w:rsidRPr="00CD6C0E">
        <w:rPr>
          <w:rFonts w:ascii="Myriad Pro" w:hAnsi="Myriad Pro" w:cs="Arial"/>
          <w:szCs w:val="22"/>
        </w:rPr>
        <w:t xml:space="preserve"> Document”.</w:t>
      </w:r>
    </w:p>
    <w:p w:rsidR="005A4FCC" w:rsidRPr="00CD6C0E" w:rsidRDefault="005A4FCC" w:rsidP="00636B72">
      <w:pPr>
        <w:spacing w:line="276" w:lineRule="auto"/>
        <w:rPr>
          <w:rFonts w:ascii="Myriad Pro" w:hAnsi="Myriad Pro" w:cs="Arial"/>
          <w:szCs w:val="22"/>
        </w:rPr>
      </w:pPr>
      <w:r w:rsidRPr="00CD6C0E">
        <w:rPr>
          <w:rFonts w:ascii="Myriad Pro" w:hAnsi="Myriad Pro" w:cs="Arial"/>
          <w:szCs w:val="22"/>
        </w:rPr>
        <w:t xml:space="preserve">This </w:t>
      </w:r>
      <w:r>
        <w:rPr>
          <w:rFonts w:ascii="Myriad Pro" w:hAnsi="Myriad Pro" w:cs="Arial"/>
          <w:szCs w:val="22"/>
        </w:rPr>
        <w:t>Programme</w:t>
      </w:r>
      <w:r w:rsidRPr="00CD6C0E">
        <w:rPr>
          <w:rFonts w:ascii="Myriad Pro" w:hAnsi="Myriad Pro" w:cs="Arial"/>
          <w:szCs w:val="22"/>
        </w:rPr>
        <w:t xml:space="preserve"> will be implemented by UNDP/PAPP in accordance with its financial regulations, rules, practices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p>
    <w:p w:rsidR="005A4FCC" w:rsidRDefault="005A4FCC" w:rsidP="00636B72">
      <w:pPr>
        <w:spacing w:after="0" w:line="276" w:lineRule="auto"/>
        <w:jc w:val="left"/>
        <w:rPr>
          <w:rFonts w:ascii="Myriad Pro" w:hAnsi="Myriad Pro"/>
          <w:sz w:val="24"/>
        </w:rPr>
      </w:pPr>
    </w:p>
    <w:p w:rsidR="002860A2" w:rsidRPr="002860A2" w:rsidRDefault="002860A2" w:rsidP="002860A2">
      <w:pPr>
        <w:pStyle w:val="ListParagraph"/>
        <w:numPr>
          <w:ilvl w:val="0"/>
          <w:numId w:val="19"/>
        </w:numPr>
        <w:spacing w:before="240" w:after="240" w:line="276" w:lineRule="auto"/>
        <w:jc w:val="both"/>
        <w:rPr>
          <w:rFonts w:ascii="Myriad Pro" w:hAnsi="Myriad Pro"/>
          <w:b/>
          <w:i/>
        </w:rPr>
      </w:pPr>
      <w:bookmarkStart w:id="38" w:name="_Hlk502598751"/>
      <w:r w:rsidRPr="002860A2">
        <w:rPr>
          <w:rFonts w:ascii="Myriad Pro" w:hAnsi="Myriad Pro"/>
          <w:b/>
          <w:i/>
        </w:rPr>
        <w:lastRenderedPageBreak/>
        <w:t>Risk Management Standard Clauses</w:t>
      </w:r>
    </w:p>
    <w:p w:rsidR="005A4FCC" w:rsidRPr="00CD6C0E" w:rsidRDefault="005A4FCC" w:rsidP="00636B72">
      <w:pPr>
        <w:pStyle w:val="PlainText"/>
        <w:numPr>
          <w:ilvl w:val="0"/>
          <w:numId w:val="22"/>
        </w:numPr>
        <w:spacing w:line="276" w:lineRule="auto"/>
        <w:ind w:left="360"/>
        <w:jc w:val="both"/>
        <w:rPr>
          <w:rFonts w:ascii="Myriad Pro" w:hAnsi="Myriad Pro" w:cs="Arial"/>
          <w:sz w:val="22"/>
          <w:szCs w:val="22"/>
        </w:rPr>
      </w:pPr>
      <w:r w:rsidRPr="00CD6C0E">
        <w:rPr>
          <w:rFonts w:ascii="Myriad Pro" w:hAnsi="Myriad Pro" w:cs="Arial"/>
          <w:sz w:val="22"/>
          <w:szCs w:val="22"/>
        </w:rPr>
        <w:t>UNDP as the Implementing Partner will comply with the policies, procedures and practices of the United Nations Security Management System (UNSMS.)</w:t>
      </w:r>
    </w:p>
    <w:p w:rsidR="005A4FCC" w:rsidRPr="00CD6C0E" w:rsidRDefault="005A4FCC" w:rsidP="00636B72">
      <w:pPr>
        <w:pStyle w:val="PlainText"/>
        <w:spacing w:line="276" w:lineRule="auto"/>
        <w:ind w:left="360"/>
        <w:jc w:val="both"/>
        <w:rPr>
          <w:rFonts w:ascii="Myriad Pro" w:hAnsi="Myriad Pro" w:cs="Arial"/>
          <w:sz w:val="22"/>
          <w:szCs w:val="22"/>
        </w:rPr>
      </w:pPr>
    </w:p>
    <w:p w:rsidR="005A4FCC" w:rsidRPr="00CD6C0E" w:rsidRDefault="005A4FCC" w:rsidP="00636B72">
      <w:pPr>
        <w:pStyle w:val="PlainText"/>
        <w:numPr>
          <w:ilvl w:val="0"/>
          <w:numId w:val="22"/>
        </w:numPr>
        <w:spacing w:after="240" w:line="276" w:lineRule="auto"/>
        <w:ind w:left="360"/>
        <w:jc w:val="both"/>
        <w:rPr>
          <w:rFonts w:ascii="Myriad Pro" w:hAnsi="Myriad Pro" w:cs="Arial"/>
          <w:sz w:val="22"/>
          <w:szCs w:val="22"/>
        </w:rPr>
      </w:pPr>
      <w:r w:rsidRPr="00CD6C0E">
        <w:rPr>
          <w:rFonts w:ascii="Myriad Pro" w:hAnsi="Myriad Pro" w:cs="Arial"/>
          <w:sz w:val="22"/>
          <w:szCs w:val="22"/>
        </w:rPr>
        <w:t>UNDP as the Implementing Partner will undertake all reasonable efforts to ensure that none of the [</w:t>
      </w:r>
      <w:r>
        <w:rPr>
          <w:rFonts w:ascii="Myriad Pro" w:hAnsi="Myriad Pro" w:cs="Arial"/>
          <w:sz w:val="22"/>
          <w:szCs w:val="22"/>
        </w:rPr>
        <w:t>Programme</w:t>
      </w:r>
      <w:r w:rsidRPr="00CD6C0E">
        <w:rPr>
          <w:rFonts w:ascii="Myriad Pro" w:hAnsi="Myriad Pro" w:cs="Arial"/>
          <w:sz w:val="22"/>
          <w:szCs w:val="22"/>
        </w:rPr>
        <w:t xml:space="preserve"> funds]</w:t>
      </w:r>
      <w:r w:rsidRPr="00CD6C0E">
        <w:rPr>
          <w:rStyle w:val="FootnoteReference"/>
          <w:rFonts w:ascii="Myriad Pro" w:hAnsi="Myriad Pro" w:cs="Arial"/>
          <w:sz w:val="22"/>
          <w:szCs w:val="22"/>
        </w:rPr>
        <w:footnoteReference w:id="2"/>
      </w:r>
      <w:r w:rsidRPr="00CD6C0E">
        <w:rPr>
          <w:rFonts w:ascii="Myriad Pro" w:hAnsi="Myriad Pro" w:cs="Arial"/>
          <w:sz w:val="22"/>
          <w:szCs w:val="22"/>
        </w:rPr>
        <w:t xml:space="preserve"> [UNDP funds received pursuant to the </w:t>
      </w:r>
      <w:r>
        <w:rPr>
          <w:rFonts w:ascii="Myriad Pro" w:hAnsi="Myriad Pro" w:cs="Arial"/>
          <w:sz w:val="22"/>
          <w:szCs w:val="22"/>
        </w:rPr>
        <w:t>Programme</w:t>
      </w:r>
      <w:r w:rsidRPr="00CD6C0E">
        <w:rPr>
          <w:rFonts w:ascii="Myriad Pro" w:hAnsi="Myriad Pro" w:cs="Arial"/>
          <w:sz w:val="22"/>
          <w:szCs w:val="22"/>
        </w:rPr>
        <w:t xml:space="preserve"> Document]</w:t>
      </w:r>
      <w:r w:rsidRPr="00CD6C0E">
        <w:rPr>
          <w:rStyle w:val="FootnoteReference"/>
          <w:rFonts w:ascii="Myriad Pro" w:hAnsi="Myriad Pro" w:cs="Arial"/>
          <w:sz w:val="22"/>
          <w:szCs w:val="22"/>
        </w:rPr>
        <w:footnoteReference w:id="3"/>
      </w:r>
      <w:r w:rsidRPr="00CD6C0E">
        <w:rPr>
          <w:rFonts w:ascii="Myriad Pro" w:hAnsi="Myriad Pro" w:cs="Arial"/>
          <w:sz w:val="22"/>
          <w:szCs w:val="22"/>
        </w:rPr>
        <w:t xml:space="preserve">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17" w:history="1">
        <w:r w:rsidRPr="00CD6C0E">
          <w:rPr>
            <w:rStyle w:val="Hyperlink"/>
            <w:rFonts w:ascii="Myriad Pro" w:hAnsi="Myriad Pro" w:cs="Arial"/>
            <w:sz w:val="22"/>
            <w:szCs w:val="22"/>
          </w:rPr>
          <w:t>http://www.un.org/sc/committees/1267/aq_sanctions_list.shtml</w:t>
        </w:r>
      </w:hyperlink>
      <w:r w:rsidRPr="00CD6C0E">
        <w:rPr>
          <w:rFonts w:ascii="Myriad Pro" w:hAnsi="Myriad Pro" w:cs="Arial"/>
          <w:color w:val="000080"/>
          <w:sz w:val="22"/>
          <w:szCs w:val="22"/>
        </w:rPr>
        <w:t xml:space="preserve">. </w:t>
      </w:r>
      <w:r w:rsidRPr="00CD6C0E">
        <w:rPr>
          <w:rFonts w:ascii="Myriad Pro" w:hAnsi="Myriad Pro" w:cs="Arial"/>
          <w:sz w:val="22"/>
          <w:szCs w:val="22"/>
        </w:rPr>
        <w:t xml:space="preserve"> This provision must be included in all sub-contracts or sub-agreements entered into under this </w:t>
      </w:r>
      <w:r>
        <w:rPr>
          <w:rFonts w:ascii="Myriad Pro" w:hAnsi="Myriad Pro" w:cs="Arial"/>
          <w:sz w:val="22"/>
          <w:szCs w:val="22"/>
        </w:rPr>
        <w:t>Programme</w:t>
      </w:r>
      <w:r w:rsidRPr="00CD6C0E">
        <w:rPr>
          <w:rFonts w:ascii="Myriad Pro" w:hAnsi="Myriad Pro" w:cs="Arial"/>
          <w:sz w:val="22"/>
          <w:szCs w:val="22"/>
        </w:rPr>
        <w:t xml:space="preserve"> Document.</w:t>
      </w:r>
    </w:p>
    <w:p w:rsidR="005A4FCC" w:rsidRPr="00CD6C0E" w:rsidRDefault="005A4FCC" w:rsidP="00636B72">
      <w:pPr>
        <w:pStyle w:val="ListParagraph"/>
        <w:numPr>
          <w:ilvl w:val="0"/>
          <w:numId w:val="22"/>
        </w:numPr>
        <w:spacing w:before="100" w:beforeAutospacing="1" w:after="240" w:line="276" w:lineRule="auto"/>
        <w:ind w:left="360"/>
        <w:jc w:val="both"/>
        <w:rPr>
          <w:rFonts w:ascii="Myriad Pro" w:hAnsi="Myriad Pro" w:cs="Arial"/>
          <w:szCs w:val="22"/>
          <w:u w:val="single"/>
        </w:rPr>
      </w:pPr>
      <w:r w:rsidRPr="00CD6C0E">
        <w:rPr>
          <w:rFonts w:ascii="Myriad Pro" w:hAnsi="Myriad Pro" w:cs="Arial"/>
          <w:szCs w:val="22"/>
        </w:rPr>
        <w:t>Social and environmental sustainability will be enhanced through application of the UNDP Social and Environmental Standards (http://www.undp.org/ses) and related Accountability Mechanism (http://www.undp.org/secu-srm</w:t>
      </w:r>
      <w:r w:rsidR="00B149F3">
        <w:rPr>
          <w:rFonts w:ascii="Myriad Pro" w:hAnsi="Myriad Pro" w:cs="Arial"/>
          <w:szCs w:val="22"/>
        </w:rPr>
        <w:t xml:space="preserve"> </w:t>
      </w:r>
      <w:r w:rsidRPr="00CD6C0E">
        <w:rPr>
          <w:rFonts w:ascii="Myriad Pro" w:hAnsi="Myriad Pro" w:cs="Arial"/>
          <w:szCs w:val="22"/>
        </w:rPr>
        <w:t xml:space="preserve">).  </w:t>
      </w:r>
      <w:r w:rsidRPr="00CD6C0E">
        <w:rPr>
          <w:rFonts w:ascii="Myriad Pro" w:hAnsi="Myriad Pro" w:cs="Arial"/>
          <w:color w:val="000000"/>
          <w:szCs w:val="22"/>
        </w:rPr>
        <w:t> </w:t>
      </w:r>
    </w:p>
    <w:p w:rsidR="005A4FCC" w:rsidRPr="00CD6C0E" w:rsidRDefault="005A4FCC" w:rsidP="00636B72">
      <w:pPr>
        <w:pStyle w:val="Default"/>
        <w:numPr>
          <w:ilvl w:val="0"/>
          <w:numId w:val="22"/>
        </w:numPr>
        <w:spacing w:line="276" w:lineRule="auto"/>
        <w:ind w:left="360"/>
        <w:jc w:val="both"/>
        <w:rPr>
          <w:rFonts w:ascii="Myriad Pro" w:hAnsi="Myriad Pro" w:cs="Arial"/>
          <w:sz w:val="22"/>
          <w:szCs w:val="22"/>
        </w:rPr>
      </w:pPr>
      <w:r w:rsidRPr="00CD6C0E">
        <w:rPr>
          <w:rFonts w:ascii="Myriad Pro" w:hAnsi="Myriad Pro" w:cs="Arial"/>
          <w:color w:val="101010"/>
          <w:spacing w:val="-6"/>
          <w:kern w:val="1"/>
          <w:sz w:val="22"/>
          <w:szCs w:val="22"/>
        </w:rPr>
        <w:t xml:space="preserve">UNDP as the Implementing Partner will: (a) conduct </w:t>
      </w:r>
      <w:r>
        <w:rPr>
          <w:rFonts w:ascii="Myriad Pro" w:hAnsi="Myriad Pro" w:cs="Arial"/>
          <w:color w:val="101010"/>
          <w:spacing w:val="-6"/>
          <w:kern w:val="1"/>
          <w:sz w:val="22"/>
          <w:szCs w:val="22"/>
        </w:rPr>
        <w:t>Programme</w:t>
      </w:r>
      <w:r w:rsidRPr="00CD6C0E">
        <w:rPr>
          <w:rFonts w:ascii="Myriad Pro" w:hAnsi="Myriad Pro" w:cs="Arial"/>
          <w:color w:val="101010"/>
          <w:spacing w:val="-6"/>
          <w:kern w:val="1"/>
          <w:sz w:val="22"/>
          <w:szCs w:val="22"/>
        </w:rPr>
        <w:t xml:space="preserve"> and programme-related activities in a manner consistent with the UNDP Social and Environmental Standards, (b) implement any management or mitigation plan prepared for the </w:t>
      </w:r>
      <w:r>
        <w:rPr>
          <w:rFonts w:ascii="Myriad Pro" w:hAnsi="Myriad Pro" w:cs="Arial"/>
          <w:color w:val="101010"/>
          <w:spacing w:val="-6"/>
          <w:kern w:val="1"/>
          <w:sz w:val="22"/>
          <w:szCs w:val="22"/>
        </w:rPr>
        <w:t>Programme</w:t>
      </w:r>
      <w:r w:rsidRPr="00CD6C0E">
        <w:rPr>
          <w:rFonts w:ascii="Myriad Pro" w:hAnsi="Myriad Pro" w:cs="Arial"/>
          <w:color w:val="101010"/>
          <w:spacing w:val="-6"/>
          <w:kern w:val="1"/>
          <w:sz w:val="22"/>
          <w:szCs w:val="22"/>
        </w:rPr>
        <w:t xml:space="preserve"> or programme to comply with such standards, and (c) engage in a constructive and timely manner to address any concerns and complaints raised through the Accountability Mechanism. </w:t>
      </w:r>
      <w:r w:rsidRPr="00CD6C0E">
        <w:rPr>
          <w:rFonts w:ascii="Myriad Pro" w:hAnsi="Myriad Pro" w:cs="Arial"/>
          <w:color w:val="141414"/>
          <w:spacing w:val="-4"/>
          <w:sz w:val="22"/>
          <w:szCs w:val="22"/>
          <w:lang w:val="en-GB"/>
        </w:rPr>
        <w:t>UNDP</w:t>
      </w:r>
      <w:r w:rsidRPr="00CD6C0E">
        <w:rPr>
          <w:rFonts w:ascii="Myriad Pro" w:hAnsi="Myriad Pro" w:cs="Arial"/>
          <w:sz w:val="22"/>
          <w:szCs w:val="22"/>
          <w:lang w:val="en-GB"/>
        </w:rPr>
        <w:t xml:space="preserve"> will seek to ensure that communities and other </w:t>
      </w:r>
      <w:r>
        <w:rPr>
          <w:rFonts w:ascii="Myriad Pro" w:hAnsi="Myriad Pro" w:cs="Arial"/>
          <w:sz w:val="22"/>
          <w:szCs w:val="22"/>
          <w:lang w:val="en-GB"/>
        </w:rPr>
        <w:t>Programme</w:t>
      </w:r>
      <w:r w:rsidRPr="00CD6C0E">
        <w:rPr>
          <w:rFonts w:ascii="Myriad Pro" w:hAnsi="Myriad Pro" w:cs="Arial"/>
          <w:sz w:val="22"/>
          <w:szCs w:val="22"/>
          <w:lang w:val="en-GB"/>
        </w:rPr>
        <w:t xml:space="preserve"> stakeholders are informed of and have access to the Accountability Mechanism. </w:t>
      </w:r>
    </w:p>
    <w:p w:rsidR="005A4FCC" w:rsidRPr="00CD6C0E" w:rsidRDefault="005A4FCC" w:rsidP="00636B72">
      <w:pPr>
        <w:pStyle w:val="ListParagraph"/>
        <w:numPr>
          <w:ilvl w:val="0"/>
          <w:numId w:val="22"/>
        </w:numPr>
        <w:spacing w:before="240" w:after="240" w:line="276" w:lineRule="auto"/>
        <w:ind w:left="360"/>
        <w:jc w:val="both"/>
        <w:rPr>
          <w:rFonts w:ascii="Myriad Pro" w:hAnsi="Myriad Pro" w:cs="Arial"/>
          <w:spacing w:val="-4"/>
          <w:szCs w:val="22"/>
        </w:rPr>
      </w:pPr>
      <w:r w:rsidRPr="00CD6C0E">
        <w:rPr>
          <w:rFonts w:ascii="Myriad Pro" w:hAnsi="Myriad Pro" w:cs="Arial"/>
          <w:spacing w:val="-4"/>
          <w:szCs w:val="22"/>
        </w:rPr>
        <w:t xml:space="preserve">All signatories to the </w:t>
      </w:r>
      <w:r>
        <w:rPr>
          <w:rFonts w:ascii="Myriad Pro" w:hAnsi="Myriad Pro" w:cs="Arial"/>
          <w:spacing w:val="-4"/>
          <w:szCs w:val="22"/>
        </w:rPr>
        <w:t>Programme</w:t>
      </w:r>
      <w:r w:rsidRPr="00CD6C0E">
        <w:rPr>
          <w:rFonts w:ascii="Myriad Pro" w:hAnsi="Myriad Pro" w:cs="Arial"/>
          <w:spacing w:val="-4"/>
          <w:szCs w:val="22"/>
        </w:rPr>
        <w:t xml:space="preserve"> Document shall cooperate in good faith with any exercise to evaluate any programme or </w:t>
      </w:r>
      <w:r>
        <w:rPr>
          <w:rFonts w:ascii="Myriad Pro" w:hAnsi="Myriad Pro" w:cs="Arial"/>
          <w:spacing w:val="-4"/>
          <w:szCs w:val="22"/>
        </w:rPr>
        <w:t>Programme</w:t>
      </w:r>
      <w:r w:rsidRPr="00CD6C0E">
        <w:rPr>
          <w:rFonts w:ascii="Myriad Pro" w:hAnsi="Myriad Pro" w:cs="Arial"/>
          <w:spacing w:val="-4"/>
          <w:szCs w:val="22"/>
        </w:rPr>
        <w:t xml:space="preserve">-related commitments or compliance with the UNDP Social and Environmental Standards. This includes providing access to </w:t>
      </w:r>
      <w:r>
        <w:rPr>
          <w:rFonts w:ascii="Myriad Pro" w:hAnsi="Myriad Pro" w:cs="Arial"/>
          <w:spacing w:val="-4"/>
          <w:szCs w:val="22"/>
        </w:rPr>
        <w:t>Programme</w:t>
      </w:r>
      <w:r w:rsidRPr="00CD6C0E">
        <w:rPr>
          <w:rFonts w:ascii="Myriad Pro" w:hAnsi="Myriad Pro" w:cs="Arial"/>
          <w:spacing w:val="-4"/>
          <w:szCs w:val="22"/>
        </w:rPr>
        <w:t xml:space="preserve"> sites, relevant personnel, information, and documentation.</w:t>
      </w:r>
    </w:p>
    <w:p w:rsidR="005A4FCC" w:rsidRPr="00CD6C0E" w:rsidRDefault="005A4FCC" w:rsidP="00636B72">
      <w:pPr>
        <w:numPr>
          <w:ilvl w:val="0"/>
          <w:numId w:val="22"/>
        </w:numPr>
        <w:autoSpaceDE w:val="0"/>
        <w:autoSpaceDN w:val="0"/>
        <w:adjustRightInd w:val="0"/>
        <w:spacing w:after="0" w:line="276" w:lineRule="auto"/>
        <w:ind w:left="360"/>
        <w:rPr>
          <w:rFonts w:ascii="Myriad Pro" w:eastAsia="Calibri" w:hAnsi="Myriad Pro" w:cs="Arial"/>
          <w:color w:val="000000"/>
          <w:szCs w:val="22"/>
          <w:lang w:val="en-US"/>
        </w:rPr>
      </w:pPr>
      <w:r w:rsidRPr="00CD6C0E">
        <w:rPr>
          <w:rFonts w:ascii="Myriad Pro" w:eastAsia="Calibri" w:hAnsi="Myriad Pro" w:cs="Arial"/>
          <w:color w:val="000000"/>
          <w:szCs w:val="22"/>
          <w:lang w:val="en-US"/>
        </w:rPr>
        <w:t xml:space="preserve">UNDP as the Implementing Partner will ensure that </w:t>
      </w:r>
      <w:r w:rsidRPr="00CD6C0E">
        <w:rPr>
          <w:rFonts w:ascii="Myriad Pro" w:hAnsi="Myriad Pro" w:cs="Arial"/>
          <w:szCs w:val="22"/>
        </w:rPr>
        <w:t>the following obligations are binding on each responsible party, subcontractor and sub-recipient:</w:t>
      </w:r>
    </w:p>
    <w:p w:rsidR="005A4FCC" w:rsidRPr="00CD6C0E" w:rsidRDefault="005A4FCC" w:rsidP="00636B72">
      <w:pPr>
        <w:autoSpaceDE w:val="0"/>
        <w:autoSpaceDN w:val="0"/>
        <w:adjustRightInd w:val="0"/>
        <w:spacing w:after="0" w:line="276" w:lineRule="auto"/>
        <w:ind w:left="360"/>
        <w:rPr>
          <w:rFonts w:ascii="Myriad Pro" w:eastAsia="Calibri" w:hAnsi="Myriad Pro" w:cs="Arial"/>
          <w:color w:val="000000"/>
          <w:szCs w:val="22"/>
          <w:lang w:val="en-US"/>
        </w:rPr>
      </w:pPr>
    </w:p>
    <w:p w:rsidR="005A4FCC" w:rsidRPr="00CD6C0E" w:rsidRDefault="005A4FCC" w:rsidP="00636B72">
      <w:pPr>
        <w:numPr>
          <w:ilvl w:val="1"/>
          <w:numId w:val="22"/>
        </w:numPr>
        <w:autoSpaceDE w:val="0"/>
        <w:autoSpaceDN w:val="0"/>
        <w:adjustRightInd w:val="0"/>
        <w:spacing w:after="0" w:line="276" w:lineRule="auto"/>
        <w:rPr>
          <w:rFonts w:ascii="Myriad Pro" w:hAnsi="Myriad Pro" w:cs="Arial"/>
          <w:szCs w:val="22"/>
        </w:rPr>
      </w:pPr>
      <w:r w:rsidRPr="00CD6C0E">
        <w:rPr>
          <w:rFonts w:ascii="Myriad Pro" w:hAnsi="Myriad Pro" w:cs="Arial"/>
          <w:szCs w:val="22"/>
        </w:rPr>
        <w:t xml:space="preserve">Consistent with the Article III of the SBAA </w:t>
      </w:r>
      <w:r w:rsidRPr="00CD6C0E">
        <w:rPr>
          <w:rFonts w:ascii="Myriad Pro" w:hAnsi="Myriad Pro" w:cs="Arial"/>
          <w:i/>
          <w:szCs w:val="22"/>
        </w:rPr>
        <w:t xml:space="preserve">[or the Supplemental Provisions to the </w:t>
      </w:r>
      <w:r>
        <w:rPr>
          <w:rFonts w:ascii="Myriad Pro" w:hAnsi="Myriad Pro" w:cs="Arial"/>
          <w:i/>
          <w:szCs w:val="22"/>
        </w:rPr>
        <w:t>Programme</w:t>
      </w:r>
      <w:r w:rsidRPr="00CD6C0E">
        <w:rPr>
          <w:rFonts w:ascii="Myriad Pro" w:hAnsi="Myriad Pro" w:cs="Arial"/>
          <w:i/>
          <w:szCs w:val="22"/>
        </w:rPr>
        <w:t xml:space="preserve"> Document]</w:t>
      </w:r>
      <w:r w:rsidRPr="00CD6C0E">
        <w:rPr>
          <w:rFonts w:ascii="Myriad Pro" w:hAnsi="Myriad Pro" w:cs="Arial"/>
          <w:szCs w:val="22"/>
        </w:rPr>
        <w:t>, the responsibility for the safety and security of each responsible party, subcontractor and sub-recipient</w:t>
      </w:r>
      <w:r w:rsidRPr="00CD6C0E">
        <w:rPr>
          <w:rFonts w:ascii="Myriad Pro" w:eastAsia="Calibri" w:hAnsi="Myriad Pro" w:cs="Arial"/>
          <w:color w:val="000000"/>
          <w:szCs w:val="22"/>
          <w:lang w:val="en-US"/>
        </w:rPr>
        <w:t xml:space="preserve"> </w:t>
      </w:r>
      <w:r w:rsidRPr="00CD6C0E">
        <w:rPr>
          <w:rFonts w:ascii="Myriad Pro" w:hAnsi="Myriad Pro" w:cs="Arial"/>
          <w:szCs w:val="22"/>
        </w:rPr>
        <w:t>and its personnel and property, and of UNDP’s property in such responsible party’s, subcontractor’s and sub-recipient’s custody, rests with such responsible party, subcontractor and sub-recipient.  To this end, each responsible party, subcontractor and sub-recipient</w:t>
      </w:r>
      <w:r w:rsidRPr="00CD6C0E">
        <w:rPr>
          <w:rFonts w:ascii="Myriad Pro" w:eastAsia="Calibri" w:hAnsi="Myriad Pro" w:cs="Arial"/>
          <w:color w:val="000000"/>
          <w:szCs w:val="22"/>
          <w:lang w:val="en-US"/>
        </w:rPr>
        <w:t xml:space="preserve"> </w:t>
      </w:r>
      <w:r w:rsidRPr="00CD6C0E">
        <w:rPr>
          <w:rFonts w:ascii="Myriad Pro" w:hAnsi="Myriad Pro" w:cs="Arial"/>
          <w:szCs w:val="22"/>
        </w:rPr>
        <w:t>shall:</w:t>
      </w:r>
    </w:p>
    <w:p w:rsidR="005A4FCC" w:rsidRPr="00CD6C0E" w:rsidRDefault="005A4FCC" w:rsidP="00636B72">
      <w:pPr>
        <w:numPr>
          <w:ilvl w:val="2"/>
          <w:numId w:val="22"/>
        </w:numPr>
        <w:spacing w:line="276" w:lineRule="auto"/>
        <w:rPr>
          <w:rFonts w:ascii="Myriad Pro" w:hAnsi="Myriad Pro" w:cs="Arial"/>
          <w:szCs w:val="22"/>
        </w:rPr>
      </w:pPr>
      <w:r w:rsidRPr="00CD6C0E">
        <w:rPr>
          <w:rFonts w:ascii="Myriad Pro" w:hAnsi="Myriad Pro" w:cs="Arial"/>
          <w:szCs w:val="22"/>
        </w:rPr>
        <w:t xml:space="preserve">put in place an appropriate security plan and maintain the security plan, taking into account the security situation in the country where the </w:t>
      </w:r>
      <w:r>
        <w:rPr>
          <w:rFonts w:ascii="Myriad Pro" w:hAnsi="Myriad Pro" w:cs="Arial"/>
          <w:szCs w:val="22"/>
        </w:rPr>
        <w:t>Programme</w:t>
      </w:r>
      <w:r w:rsidRPr="00CD6C0E">
        <w:rPr>
          <w:rFonts w:ascii="Myriad Pro" w:hAnsi="Myriad Pro" w:cs="Arial"/>
          <w:szCs w:val="22"/>
        </w:rPr>
        <w:t xml:space="preserve"> is being carried;</w:t>
      </w:r>
    </w:p>
    <w:p w:rsidR="005A4FCC" w:rsidRPr="00CD6C0E" w:rsidRDefault="005A4FCC" w:rsidP="00636B72">
      <w:pPr>
        <w:numPr>
          <w:ilvl w:val="2"/>
          <w:numId w:val="22"/>
        </w:numPr>
        <w:spacing w:line="276" w:lineRule="auto"/>
        <w:rPr>
          <w:rFonts w:ascii="Myriad Pro" w:hAnsi="Myriad Pro" w:cs="Arial"/>
          <w:szCs w:val="22"/>
        </w:rPr>
      </w:pPr>
      <w:r w:rsidRPr="00CD6C0E">
        <w:rPr>
          <w:rFonts w:ascii="Myriad Pro" w:hAnsi="Myriad Pro" w:cs="Arial"/>
          <w:szCs w:val="22"/>
        </w:rPr>
        <w:t>assume all risks and liabilities related to such responsible party’s, subcontractor’s and sub-recipient’s security, and the full implementation of the security plan.</w:t>
      </w:r>
    </w:p>
    <w:p w:rsidR="005A4FCC" w:rsidRPr="00CD6C0E" w:rsidRDefault="005A4FCC" w:rsidP="00636B72">
      <w:pPr>
        <w:autoSpaceDE w:val="0"/>
        <w:autoSpaceDN w:val="0"/>
        <w:adjustRightInd w:val="0"/>
        <w:spacing w:after="0" w:line="276" w:lineRule="auto"/>
        <w:ind w:left="1440"/>
        <w:rPr>
          <w:rFonts w:ascii="Myriad Pro" w:hAnsi="Myriad Pro" w:cs="Arial"/>
          <w:szCs w:val="22"/>
        </w:rPr>
      </w:pPr>
    </w:p>
    <w:p w:rsidR="005A4FCC" w:rsidRPr="00CD6C0E" w:rsidRDefault="005A4FCC" w:rsidP="00636B72">
      <w:pPr>
        <w:numPr>
          <w:ilvl w:val="1"/>
          <w:numId w:val="22"/>
        </w:numPr>
        <w:autoSpaceDE w:val="0"/>
        <w:autoSpaceDN w:val="0"/>
        <w:adjustRightInd w:val="0"/>
        <w:spacing w:after="0" w:line="276" w:lineRule="auto"/>
        <w:rPr>
          <w:rFonts w:ascii="Myriad Pro" w:hAnsi="Myriad Pro" w:cs="Arial"/>
          <w:szCs w:val="22"/>
        </w:rPr>
      </w:pPr>
      <w:r w:rsidRPr="00CD6C0E">
        <w:rPr>
          <w:rFonts w:ascii="Myriad Pro" w:hAnsi="Myriad Pro" w:cs="Arial"/>
          <w:szCs w:val="22"/>
        </w:rPr>
        <w:lastRenderedPageBreak/>
        <w:t xml:space="preserve">UNDP reserves the right to verify whether such a plan is in place, and to suggest modifications to the plan when necessary. Failure to maintain and implement an appropriate security plan as required hereunder shall be deemed a breach of the responsible party’s, subcontractor’s and sub-recipient’s obligations under this </w:t>
      </w:r>
      <w:r>
        <w:rPr>
          <w:rFonts w:ascii="Myriad Pro" w:hAnsi="Myriad Pro" w:cs="Arial"/>
          <w:szCs w:val="22"/>
        </w:rPr>
        <w:t>Programme</w:t>
      </w:r>
      <w:r w:rsidRPr="00CD6C0E">
        <w:rPr>
          <w:rFonts w:ascii="Myriad Pro" w:hAnsi="Myriad Pro" w:cs="Arial"/>
          <w:szCs w:val="22"/>
        </w:rPr>
        <w:t xml:space="preserve"> Document.</w:t>
      </w:r>
    </w:p>
    <w:p w:rsidR="005A4FCC" w:rsidRPr="00CD6C0E" w:rsidRDefault="005A4FCC" w:rsidP="00636B72">
      <w:pPr>
        <w:autoSpaceDE w:val="0"/>
        <w:autoSpaceDN w:val="0"/>
        <w:adjustRightInd w:val="0"/>
        <w:spacing w:after="0" w:line="276" w:lineRule="auto"/>
        <w:ind w:left="1440"/>
        <w:rPr>
          <w:rFonts w:ascii="Myriad Pro" w:hAnsi="Myriad Pro" w:cs="Arial"/>
          <w:szCs w:val="22"/>
        </w:rPr>
      </w:pPr>
    </w:p>
    <w:p w:rsidR="005A4FCC" w:rsidRPr="00CD6C0E" w:rsidRDefault="005A4FCC" w:rsidP="00636B72">
      <w:pPr>
        <w:numPr>
          <w:ilvl w:val="1"/>
          <w:numId w:val="22"/>
        </w:numPr>
        <w:autoSpaceDE w:val="0"/>
        <w:autoSpaceDN w:val="0"/>
        <w:adjustRightInd w:val="0"/>
        <w:spacing w:after="0" w:line="276" w:lineRule="auto"/>
        <w:rPr>
          <w:rFonts w:ascii="Myriad Pro" w:eastAsia="Calibri" w:hAnsi="Myriad Pro" w:cs="Arial"/>
          <w:color w:val="000000"/>
          <w:szCs w:val="22"/>
          <w:lang w:val="en-US"/>
        </w:rPr>
      </w:pPr>
      <w:r w:rsidRPr="00CD6C0E">
        <w:rPr>
          <w:rFonts w:ascii="Myriad Pro" w:hAnsi="Myriad Pro" w:cs="Arial"/>
          <w:szCs w:val="22"/>
        </w:rPr>
        <w:t>Each responsible party, subcontractor and sub-recipient</w:t>
      </w:r>
      <w:r w:rsidRPr="00CD6C0E">
        <w:rPr>
          <w:rFonts w:ascii="Myriad Pro" w:eastAsia="Calibri" w:hAnsi="Myriad Pro" w:cs="Arial"/>
          <w:color w:val="000000"/>
          <w:szCs w:val="22"/>
          <w:lang w:val="en-US"/>
        </w:rPr>
        <w:t xml:space="preserve"> will take appropriate steps to prevent misuse of funds, fraud or corruption, by its officials, consultants, subcontractors and sub-recipients in implementing the </w:t>
      </w:r>
      <w:r>
        <w:rPr>
          <w:rFonts w:ascii="Myriad Pro" w:eastAsia="Calibri" w:hAnsi="Myriad Pro" w:cs="Arial"/>
          <w:color w:val="000000"/>
          <w:szCs w:val="22"/>
          <w:lang w:val="en-US"/>
        </w:rPr>
        <w:t>Programme</w:t>
      </w:r>
      <w:r w:rsidRPr="00CD6C0E">
        <w:rPr>
          <w:rFonts w:ascii="Myriad Pro" w:eastAsia="Calibri" w:hAnsi="Myriad Pro" w:cs="Arial"/>
          <w:color w:val="000000"/>
          <w:szCs w:val="22"/>
          <w:lang w:val="en-US"/>
        </w:rPr>
        <w:t xml:space="preserve"> or programme or using the UNDP funds.  It will ensure that its financial management, anti-corruption and anti-fraud policies are in place and enforced for all funding received from or through UNDP.</w:t>
      </w:r>
    </w:p>
    <w:p w:rsidR="005A4FCC" w:rsidRPr="00CD6C0E" w:rsidRDefault="005A4FCC" w:rsidP="00636B72">
      <w:pPr>
        <w:autoSpaceDE w:val="0"/>
        <w:autoSpaceDN w:val="0"/>
        <w:adjustRightInd w:val="0"/>
        <w:spacing w:after="0" w:line="276" w:lineRule="auto"/>
        <w:ind w:left="360"/>
        <w:rPr>
          <w:rFonts w:ascii="Myriad Pro" w:eastAsia="Calibri" w:hAnsi="Myriad Pro" w:cs="Arial"/>
          <w:color w:val="000000"/>
          <w:szCs w:val="22"/>
          <w:lang w:val="en-US"/>
        </w:rPr>
      </w:pPr>
    </w:p>
    <w:p w:rsidR="005A4FCC" w:rsidRPr="00CD6C0E" w:rsidRDefault="005A4FCC" w:rsidP="00636B72">
      <w:pPr>
        <w:numPr>
          <w:ilvl w:val="1"/>
          <w:numId w:val="22"/>
        </w:numPr>
        <w:autoSpaceDE w:val="0"/>
        <w:autoSpaceDN w:val="0"/>
        <w:adjustRightInd w:val="0"/>
        <w:spacing w:after="0" w:line="276" w:lineRule="auto"/>
        <w:rPr>
          <w:rFonts w:ascii="Myriad Pro" w:eastAsia="Calibri" w:hAnsi="Myriad Pro" w:cs="Arial"/>
          <w:color w:val="000000"/>
          <w:szCs w:val="22"/>
          <w:lang w:val="en-US"/>
        </w:rPr>
      </w:pPr>
      <w:r w:rsidRPr="00CD6C0E">
        <w:rPr>
          <w:rFonts w:ascii="Myriad Pro" w:eastAsia="Calibri" w:hAnsi="Myriad Pro" w:cs="Arial"/>
          <w:color w:val="000000"/>
          <w:szCs w:val="22"/>
          <w:lang w:val="en-US"/>
        </w:rPr>
        <w:t xml:space="preserve">The requirements of the following documents, then in force at the time of signature of the </w:t>
      </w:r>
      <w:r>
        <w:rPr>
          <w:rFonts w:ascii="Myriad Pro" w:eastAsia="Calibri" w:hAnsi="Myriad Pro" w:cs="Arial"/>
          <w:color w:val="000000"/>
          <w:szCs w:val="22"/>
          <w:lang w:val="en-US"/>
        </w:rPr>
        <w:t>Programme</w:t>
      </w:r>
      <w:r w:rsidRPr="00CD6C0E">
        <w:rPr>
          <w:rFonts w:ascii="Myriad Pro" w:eastAsia="Calibri" w:hAnsi="Myriad Pro" w:cs="Arial"/>
          <w:color w:val="000000"/>
          <w:szCs w:val="22"/>
          <w:lang w:val="en-US"/>
        </w:rPr>
        <w:t xml:space="preserve"> Document, apply to </w:t>
      </w:r>
      <w:r w:rsidRPr="00CD6C0E">
        <w:rPr>
          <w:rFonts w:ascii="Myriad Pro" w:hAnsi="Myriad Pro" w:cs="Arial"/>
          <w:szCs w:val="22"/>
        </w:rPr>
        <w:t>each responsible party, subcontractor and sub-recipient</w:t>
      </w:r>
      <w:r w:rsidRPr="00CD6C0E">
        <w:rPr>
          <w:rFonts w:ascii="Myriad Pro" w:eastAsia="Calibri" w:hAnsi="Myriad Pro" w:cs="Arial"/>
          <w:color w:val="000000"/>
          <w:szCs w:val="22"/>
          <w:lang w:val="en-US"/>
        </w:rPr>
        <w:t xml:space="preserve">: </w:t>
      </w:r>
      <w:r w:rsidRPr="00CD6C0E">
        <w:rPr>
          <w:rFonts w:ascii="Myriad Pro" w:eastAsia="Calibri" w:hAnsi="Myriad Pro" w:cs="Arial"/>
          <w:bCs/>
          <w:color w:val="000000"/>
          <w:szCs w:val="22"/>
          <w:lang w:val="en-US"/>
        </w:rPr>
        <w:t>(a)</w:t>
      </w:r>
      <w:r w:rsidRPr="00CD6C0E">
        <w:rPr>
          <w:rFonts w:ascii="Myriad Pro" w:eastAsia="Calibri" w:hAnsi="Myriad Pro" w:cs="Arial"/>
          <w:b/>
          <w:bCs/>
          <w:color w:val="000000"/>
          <w:szCs w:val="22"/>
          <w:lang w:val="en-US"/>
        </w:rPr>
        <w:t xml:space="preserve"> </w:t>
      </w:r>
      <w:r w:rsidRPr="00CD6C0E">
        <w:rPr>
          <w:rFonts w:ascii="Myriad Pro" w:eastAsia="Calibri" w:hAnsi="Myriad Pro" w:cs="Arial"/>
          <w:color w:val="000000"/>
          <w:szCs w:val="22"/>
          <w:lang w:val="en-US"/>
        </w:rPr>
        <w:t xml:space="preserve">UNDP Policy on Fraud and other Corrupt Practices and </w:t>
      </w:r>
      <w:r w:rsidRPr="00CD6C0E">
        <w:rPr>
          <w:rFonts w:ascii="Myriad Pro" w:eastAsia="Calibri" w:hAnsi="Myriad Pro" w:cs="Arial"/>
          <w:bCs/>
          <w:color w:val="000000"/>
          <w:szCs w:val="22"/>
          <w:lang w:val="en-US"/>
        </w:rPr>
        <w:t>(b)</w:t>
      </w:r>
      <w:r w:rsidRPr="00CD6C0E">
        <w:rPr>
          <w:rFonts w:ascii="Myriad Pro" w:eastAsia="Calibri" w:hAnsi="Myriad Pro" w:cs="Arial"/>
          <w:b/>
          <w:bCs/>
          <w:color w:val="000000"/>
          <w:szCs w:val="22"/>
          <w:lang w:val="en-US"/>
        </w:rPr>
        <w:t xml:space="preserve"> </w:t>
      </w:r>
      <w:r w:rsidRPr="00CD6C0E">
        <w:rPr>
          <w:rFonts w:ascii="Myriad Pro" w:eastAsia="Calibri" w:hAnsi="Myriad Pro" w:cs="Arial"/>
          <w:color w:val="000000"/>
          <w:szCs w:val="22"/>
          <w:lang w:val="en-US"/>
        </w:rPr>
        <w:t xml:space="preserve">UNDP Office of Audit and Investigations Investigation Guidelines. </w:t>
      </w:r>
      <w:r w:rsidRPr="00CD6C0E">
        <w:rPr>
          <w:rFonts w:ascii="Myriad Pro" w:hAnsi="Myriad Pro" w:cs="Arial"/>
          <w:szCs w:val="22"/>
        </w:rPr>
        <w:t>Each responsible party, subcontractor and sub-recipient</w:t>
      </w:r>
      <w:r w:rsidRPr="00CD6C0E">
        <w:rPr>
          <w:rFonts w:ascii="Myriad Pro" w:eastAsia="Calibri" w:hAnsi="Myriad Pro" w:cs="Arial"/>
          <w:szCs w:val="22"/>
          <w:lang w:val="en-US"/>
        </w:rPr>
        <w:t xml:space="preserve"> agrees to the requirements of the above documents, which are an integral part of this </w:t>
      </w:r>
      <w:r>
        <w:rPr>
          <w:rFonts w:ascii="Myriad Pro" w:eastAsia="Calibri" w:hAnsi="Myriad Pro" w:cs="Arial"/>
          <w:szCs w:val="22"/>
          <w:lang w:val="en-US"/>
        </w:rPr>
        <w:t>Programme</w:t>
      </w:r>
      <w:r w:rsidRPr="00CD6C0E">
        <w:rPr>
          <w:rFonts w:ascii="Myriad Pro" w:eastAsia="Calibri" w:hAnsi="Myriad Pro" w:cs="Arial"/>
          <w:szCs w:val="22"/>
          <w:lang w:val="en-US"/>
        </w:rPr>
        <w:t xml:space="preserve"> Document and are available online at www.undp.org. </w:t>
      </w:r>
    </w:p>
    <w:p w:rsidR="005A4FCC" w:rsidRPr="00CD6C0E" w:rsidRDefault="005A4FCC" w:rsidP="00636B72">
      <w:pPr>
        <w:spacing w:after="0" w:line="276" w:lineRule="auto"/>
        <w:ind w:left="360"/>
        <w:rPr>
          <w:rFonts w:ascii="Myriad Pro" w:hAnsi="Myriad Pro" w:cs="Arial"/>
          <w:color w:val="000000"/>
          <w:szCs w:val="22"/>
        </w:rPr>
      </w:pPr>
    </w:p>
    <w:p w:rsidR="005A4FCC" w:rsidRPr="00CD6C0E" w:rsidRDefault="005A4FCC" w:rsidP="00636B72">
      <w:pPr>
        <w:numPr>
          <w:ilvl w:val="1"/>
          <w:numId w:val="22"/>
        </w:numPr>
        <w:spacing w:after="0" w:line="276" w:lineRule="auto"/>
        <w:rPr>
          <w:rFonts w:ascii="Myriad Pro" w:hAnsi="Myriad Pro" w:cs="Arial"/>
          <w:color w:val="000000"/>
          <w:szCs w:val="22"/>
        </w:rPr>
      </w:pPr>
      <w:r w:rsidRPr="00CD6C0E">
        <w:rPr>
          <w:rFonts w:ascii="Myriad Pro" w:hAnsi="Myriad Pro" w:cs="Arial"/>
          <w:color w:val="000000"/>
          <w:szCs w:val="22"/>
        </w:rPr>
        <w:t xml:space="preserve">In the event that an investigation is required, UNDP will conduct investigations relating to any aspect of UNDP programmes and </w:t>
      </w:r>
      <w:r>
        <w:rPr>
          <w:rFonts w:ascii="Myriad Pro" w:hAnsi="Myriad Pro" w:cs="Arial"/>
          <w:color w:val="000000"/>
          <w:szCs w:val="22"/>
        </w:rPr>
        <w:t>Programme</w:t>
      </w:r>
      <w:r w:rsidRPr="00CD6C0E">
        <w:rPr>
          <w:rFonts w:ascii="Myriad Pro" w:hAnsi="Myriad Pro" w:cs="Arial"/>
          <w:color w:val="000000"/>
          <w:szCs w:val="22"/>
        </w:rPr>
        <w:t xml:space="preserve">s. </w:t>
      </w:r>
      <w:r w:rsidRPr="00CD6C0E">
        <w:rPr>
          <w:rFonts w:ascii="Myriad Pro" w:hAnsi="Myriad Pro" w:cs="Arial"/>
          <w:szCs w:val="22"/>
        </w:rPr>
        <w:t>Each responsible party, subcontractor and sub-recipient</w:t>
      </w:r>
      <w:r w:rsidRPr="00CD6C0E">
        <w:rPr>
          <w:rFonts w:ascii="Myriad Pro" w:hAnsi="Myriad Pro" w:cs="Arial"/>
          <w:color w:val="000000"/>
          <w:szCs w:val="22"/>
        </w:rPr>
        <w:t xml:space="preserve"> will provide its full cooperation, including making available personnel, relevant documentation, and granting access to its</w:t>
      </w:r>
      <w:r w:rsidRPr="00CD6C0E">
        <w:rPr>
          <w:rFonts w:ascii="Myriad Pro" w:eastAsia="Calibri" w:hAnsi="Myriad Pro" w:cs="Arial"/>
          <w:color w:val="000000"/>
          <w:szCs w:val="22"/>
          <w:lang w:val="en-US"/>
        </w:rPr>
        <w:t xml:space="preserve"> </w:t>
      </w:r>
      <w:r w:rsidRPr="00CD6C0E">
        <w:rPr>
          <w:rFonts w:ascii="Myriad Pro" w:hAnsi="Myriad Pro" w:cs="Arial"/>
          <w:color w:val="000000"/>
          <w:szCs w:val="22"/>
        </w:rPr>
        <w:t>(and its consultants’, subcontractors’ and sub-recipients’) premises, for such purposes at reasonable times and on reasonable conditions as may be required for the purpose of an investigation. Should there be a limitation in meeting this obligation, UNDP shall consult with it to find a solution.</w:t>
      </w:r>
    </w:p>
    <w:p w:rsidR="005A4FCC" w:rsidRPr="00CD6C0E" w:rsidRDefault="005A4FCC" w:rsidP="00636B72">
      <w:pPr>
        <w:spacing w:after="0" w:line="276" w:lineRule="auto"/>
        <w:ind w:left="720"/>
        <w:rPr>
          <w:rFonts w:ascii="Myriad Pro" w:eastAsia="Calibri" w:hAnsi="Myriad Pro" w:cs="Arial"/>
          <w:color w:val="000000"/>
          <w:szCs w:val="22"/>
          <w:lang w:val="en-US"/>
        </w:rPr>
      </w:pPr>
    </w:p>
    <w:p w:rsidR="005A4FCC" w:rsidRPr="002860A2" w:rsidRDefault="005A4FCC" w:rsidP="00636B72">
      <w:pPr>
        <w:numPr>
          <w:ilvl w:val="1"/>
          <w:numId w:val="22"/>
        </w:numPr>
        <w:spacing w:after="0" w:line="276" w:lineRule="auto"/>
        <w:rPr>
          <w:rFonts w:ascii="Myriad Pro" w:hAnsi="Myriad Pro" w:cs="Arial"/>
          <w:color w:val="000000"/>
          <w:szCs w:val="22"/>
        </w:rPr>
      </w:pPr>
      <w:r w:rsidRPr="00CD6C0E">
        <w:rPr>
          <w:rFonts w:ascii="Myriad Pro" w:hAnsi="Myriad Pro" w:cs="Arial"/>
          <w:szCs w:val="22"/>
        </w:rPr>
        <w:t xml:space="preserve">Each responsible party, subcontractor and sub-recipient will promptly inform UNDP as the Implementing Partner in case of any incidence of inappropriate use of funds, or credible allegation of </w:t>
      </w:r>
      <w:r w:rsidRPr="002860A2">
        <w:rPr>
          <w:rFonts w:ascii="Myriad Pro" w:hAnsi="Myriad Pro" w:cs="Arial"/>
          <w:color w:val="000000"/>
          <w:szCs w:val="22"/>
        </w:rPr>
        <w:t>fraud or corruption with due confidentiality.</w:t>
      </w:r>
    </w:p>
    <w:p w:rsidR="005A4FCC" w:rsidRPr="002860A2" w:rsidRDefault="005A4FCC" w:rsidP="00636B72">
      <w:pPr>
        <w:spacing w:after="0" w:line="276" w:lineRule="auto"/>
        <w:ind w:left="360"/>
        <w:rPr>
          <w:rFonts w:ascii="Myriad Pro" w:hAnsi="Myriad Pro" w:cs="Arial"/>
          <w:color w:val="000000"/>
          <w:szCs w:val="22"/>
        </w:rPr>
      </w:pPr>
    </w:p>
    <w:p w:rsidR="005A4FCC" w:rsidRPr="002860A2" w:rsidRDefault="005A4FCC" w:rsidP="00636B72">
      <w:pPr>
        <w:spacing w:after="0" w:line="276" w:lineRule="auto"/>
        <w:ind w:left="1440"/>
        <w:rPr>
          <w:rFonts w:ascii="Myriad Pro" w:hAnsi="Myriad Pro" w:cs="Arial"/>
          <w:color w:val="000000"/>
          <w:szCs w:val="22"/>
        </w:rPr>
      </w:pPr>
      <w:r w:rsidRPr="002860A2">
        <w:rPr>
          <w:rFonts w:ascii="Myriad Pro" w:hAnsi="Myriad Pro" w:cs="Arial"/>
          <w:color w:val="000000"/>
          <w:szCs w:val="22"/>
        </w:rPr>
        <w:t>Where it becomes aware that a UNDP Programme or activity, in whole or in part, is the focus of investigation for alleged fraud/corruption, each responsible party, subcontractor and sub-recipient will inform the UNDP Resident Representative/Head of Office, who will promptly inform UNDP’s Office of Audit and Investigations (OAI). It will provide regular updates to the head of UNDP in the country and OAI of the status of, and actions relating to, such investigation.</w:t>
      </w:r>
    </w:p>
    <w:p w:rsidR="005A4FCC" w:rsidRPr="002860A2" w:rsidRDefault="005A4FCC" w:rsidP="00636B72">
      <w:pPr>
        <w:spacing w:after="0" w:line="276" w:lineRule="auto"/>
        <w:ind w:left="360"/>
        <w:rPr>
          <w:rFonts w:ascii="Myriad Pro" w:hAnsi="Myriad Pro" w:cs="Arial"/>
          <w:color w:val="000000"/>
          <w:szCs w:val="22"/>
        </w:rPr>
      </w:pPr>
    </w:p>
    <w:p w:rsidR="005A4FCC" w:rsidRPr="002860A2" w:rsidRDefault="005A4FCC" w:rsidP="00636B72">
      <w:pPr>
        <w:pStyle w:val="ListParagraph"/>
        <w:numPr>
          <w:ilvl w:val="1"/>
          <w:numId w:val="22"/>
        </w:numPr>
        <w:spacing w:line="276" w:lineRule="auto"/>
        <w:jc w:val="both"/>
        <w:rPr>
          <w:rFonts w:ascii="Myriad Pro" w:hAnsi="Myriad Pro" w:cs="Arial"/>
          <w:color w:val="000000"/>
          <w:sz w:val="22"/>
          <w:szCs w:val="22"/>
          <w:lang w:val="en-GB"/>
        </w:rPr>
      </w:pPr>
      <w:bookmarkStart w:id="39" w:name="_Hlk502831504"/>
      <w:r w:rsidRPr="002860A2">
        <w:rPr>
          <w:rFonts w:ascii="Myriad Pro" w:hAnsi="Myriad Pro" w:cs="Arial"/>
          <w:color w:val="000000"/>
          <w:sz w:val="22"/>
          <w:szCs w:val="22"/>
          <w:lang w:val="en-GB"/>
        </w:rPr>
        <w:t>UNDP will be entitled to a refund from the responsible party, subcontractor or sub-recipient of any funds provided that have been used inappropriately, including through fraud or corruption, or otherwise paid other than in accordance with the terms and conditions of this Programme Document.  Such amount may be deducted by UNDP from any payment due to the responsible party, subcontractor or sub-recipient under this or any other agreement.  Recovery of such amount by UNDP shall not diminish or curtail any responsible party’s, subcontractor’s or sub-recipient’s obligations under this Programme Document.</w:t>
      </w:r>
    </w:p>
    <w:p w:rsidR="005A4FCC" w:rsidRPr="002860A2" w:rsidRDefault="005A4FCC" w:rsidP="00636B72">
      <w:pPr>
        <w:spacing w:after="0" w:line="276" w:lineRule="auto"/>
        <w:ind w:left="1440"/>
        <w:rPr>
          <w:rFonts w:ascii="Myriad Pro" w:hAnsi="Myriad Pro" w:cs="Arial"/>
          <w:color w:val="000000"/>
          <w:szCs w:val="22"/>
        </w:rPr>
      </w:pPr>
    </w:p>
    <w:p w:rsidR="005A4FCC" w:rsidRPr="00CD6C0E" w:rsidRDefault="005A4FCC" w:rsidP="00636B72">
      <w:pPr>
        <w:spacing w:after="0" w:line="276" w:lineRule="auto"/>
        <w:ind w:left="1440"/>
        <w:rPr>
          <w:rFonts w:ascii="Myriad Pro" w:hAnsi="Myriad Pro" w:cs="Arial"/>
          <w:szCs w:val="22"/>
        </w:rPr>
      </w:pPr>
      <w:r w:rsidRPr="002860A2">
        <w:rPr>
          <w:rFonts w:ascii="Myriad Pro" w:hAnsi="Myriad Pro" w:cs="Arial"/>
          <w:color w:val="000000"/>
          <w:szCs w:val="22"/>
        </w:rPr>
        <w:lastRenderedPageBreak/>
        <w:t>Where such funds have not been refunded to UNDP, the responsible party, subcontractor or sub-recipient agrees that donors to UNDP (including the Government) whose</w:t>
      </w:r>
      <w:r w:rsidRPr="00CD6C0E">
        <w:rPr>
          <w:rFonts w:ascii="Myriad Pro" w:hAnsi="Myriad Pro" w:cs="Arial"/>
          <w:szCs w:val="22"/>
        </w:rPr>
        <w:t xml:space="preserve"> funding is the source, in whole or in part, of the funds for the activities under this </w:t>
      </w:r>
      <w:r>
        <w:rPr>
          <w:rFonts w:ascii="Myriad Pro" w:hAnsi="Myriad Pro" w:cs="Arial"/>
          <w:szCs w:val="22"/>
        </w:rPr>
        <w:t>Programme</w:t>
      </w:r>
      <w:r w:rsidRPr="00CD6C0E">
        <w:rPr>
          <w:rFonts w:ascii="Myriad Pro" w:hAnsi="Myriad Pro" w:cs="Arial"/>
          <w:szCs w:val="22"/>
        </w:rPr>
        <w:t xml:space="preserve"> Document, may seek recourse to such responsible party, subcontractor or sub-recipient for the recovery of any funds determined by UNDP to have been used inappropriately, including through fraud or corruption, or otherwise paid other than in accordance with the terms and conditions of the </w:t>
      </w:r>
      <w:r>
        <w:rPr>
          <w:rFonts w:ascii="Myriad Pro" w:hAnsi="Myriad Pro" w:cs="Arial"/>
          <w:szCs w:val="22"/>
        </w:rPr>
        <w:t>Programme</w:t>
      </w:r>
      <w:r w:rsidRPr="00CD6C0E">
        <w:rPr>
          <w:rFonts w:ascii="Myriad Pro" w:hAnsi="Myriad Pro" w:cs="Arial"/>
          <w:szCs w:val="22"/>
        </w:rPr>
        <w:t xml:space="preserve"> Document.</w:t>
      </w:r>
    </w:p>
    <w:p w:rsidR="005A4FCC" w:rsidRPr="00CD6C0E" w:rsidRDefault="005A4FCC" w:rsidP="00636B72">
      <w:pPr>
        <w:spacing w:after="0" w:line="276" w:lineRule="auto"/>
        <w:ind w:left="1440"/>
        <w:rPr>
          <w:rFonts w:ascii="Myriad Pro" w:hAnsi="Myriad Pro" w:cs="Arial"/>
          <w:szCs w:val="22"/>
        </w:rPr>
      </w:pPr>
    </w:p>
    <w:p w:rsidR="005A4FCC" w:rsidRPr="00CD6C0E" w:rsidRDefault="005A4FCC" w:rsidP="00636B72">
      <w:pPr>
        <w:spacing w:after="0" w:line="276" w:lineRule="auto"/>
        <w:ind w:left="1440"/>
        <w:rPr>
          <w:rFonts w:ascii="Myriad Pro" w:eastAsia="Calibri" w:hAnsi="Myriad Pro" w:cs="Arial"/>
          <w:szCs w:val="22"/>
          <w:lang w:val="en-US"/>
        </w:rPr>
      </w:pPr>
      <w:r w:rsidRPr="00CD6C0E">
        <w:rPr>
          <w:rFonts w:ascii="Myriad Pro" w:hAnsi="Myriad Pro" w:cs="Arial"/>
          <w:i/>
          <w:szCs w:val="22"/>
          <w:u w:val="single"/>
        </w:rPr>
        <w:t>Note</w:t>
      </w:r>
      <w:r w:rsidRPr="00CD6C0E">
        <w:rPr>
          <w:rFonts w:ascii="Myriad Pro" w:hAnsi="Myriad Pro" w:cs="Arial"/>
          <w:i/>
          <w:szCs w:val="22"/>
        </w:rPr>
        <w:t>:</w:t>
      </w:r>
      <w:r w:rsidRPr="00CD6C0E">
        <w:rPr>
          <w:rFonts w:ascii="Myriad Pro" w:hAnsi="Myriad Pro" w:cs="Arial"/>
          <w:szCs w:val="22"/>
        </w:rPr>
        <w:t xml:space="preserve">  The term “</w:t>
      </w:r>
      <w:r>
        <w:rPr>
          <w:rFonts w:ascii="Myriad Pro" w:hAnsi="Myriad Pro" w:cs="Arial"/>
          <w:szCs w:val="22"/>
        </w:rPr>
        <w:t>Programme</w:t>
      </w:r>
      <w:r w:rsidRPr="00CD6C0E">
        <w:rPr>
          <w:rFonts w:ascii="Myriad Pro" w:hAnsi="Myriad Pro" w:cs="Arial"/>
          <w:szCs w:val="22"/>
        </w:rPr>
        <w:t xml:space="preserve"> Document” as used in this clause shall be deemed to include any relevant subsidiary agreement further to the </w:t>
      </w:r>
      <w:r>
        <w:rPr>
          <w:rFonts w:ascii="Myriad Pro" w:hAnsi="Myriad Pro" w:cs="Arial"/>
          <w:szCs w:val="22"/>
        </w:rPr>
        <w:t>Programme</w:t>
      </w:r>
      <w:r w:rsidRPr="00CD6C0E">
        <w:rPr>
          <w:rFonts w:ascii="Myriad Pro" w:hAnsi="Myriad Pro" w:cs="Arial"/>
          <w:szCs w:val="22"/>
        </w:rPr>
        <w:t xml:space="preserve"> Document, including those with responsible parties, subcontractors and sub-recipients.</w:t>
      </w:r>
    </w:p>
    <w:p w:rsidR="005A4FCC" w:rsidRPr="00CD6C0E" w:rsidRDefault="005A4FCC" w:rsidP="00636B72">
      <w:pPr>
        <w:spacing w:after="0" w:line="276" w:lineRule="auto"/>
        <w:ind w:left="360"/>
        <w:rPr>
          <w:rFonts w:ascii="Myriad Pro" w:hAnsi="Myriad Pro" w:cs="Arial"/>
          <w:szCs w:val="22"/>
        </w:rPr>
      </w:pPr>
    </w:p>
    <w:bookmarkEnd w:id="39"/>
    <w:p w:rsidR="005A4FCC" w:rsidRPr="00CD6C0E" w:rsidRDefault="005A4FCC" w:rsidP="00636B72">
      <w:pPr>
        <w:numPr>
          <w:ilvl w:val="1"/>
          <w:numId w:val="22"/>
        </w:numPr>
        <w:spacing w:after="0" w:line="276" w:lineRule="auto"/>
        <w:rPr>
          <w:rFonts w:ascii="Myriad Pro" w:hAnsi="Myriad Pro" w:cs="Arial"/>
          <w:szCs w:val="22"/>
        </w:rPr>
      </w:pPr>
      <w:r w:rsidRPr="00CD6C0E">
        <w:rPr>
          <w:rFonts w:ascii="Myriad Pro" w:hAnsi="Myriad Pro" w:cs="Arial"/>
          <w:szCs w:val="22"/>
        </w:rPr>
        <w:t xml:space="preserve">Each contract issued by the responsible party, subcontractor or sub-recipient in connection with this </w:t>
      </w:r>
      <w:r>
        <w:rPr>
          <w:rFonts w:ascii="Myriad Pro" w:hAnsi="Myriad Pro" w:cs="Arial"/>
          <w:szCs w:val="22"/>
        </w:rPr>
        <w:t>Programme</w:t>
      </w:r>
      <w:r w:rsidRPr="00CD6C0E">
        <w:rPr>
          <w:rFonts w:ascii="Myriad Pro" w:hAnsi="Myriad Pro" w:cs="Arial"/>
          <w:szCs w:val="22"/>
        </w:rPr>
        <w:t xml:space="preserve"> Document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it shall cooperate with any and all investigations and post-payment audits.</w:t>
      </w:r>
    </w:p>
    <w:p w:rsidR="005A4FCC" w:rsidRPr="00CD6C0E" w:rsidRDefault="005A4FCC" w:rsidP="00636B72">
      <w:pPr>
        <w:spacing w:after="0" w:line="276" w:lineRule="auto"/>
        <w:ind w:left="360"/>
        <w:rPr>
          <w:rFonts w:ascii="Myriad Pro" w:hAnsi="Myriad Pro" w:cs="Arial"/>
          <w:szCs w:val="22"/>
        </w:rPr>
      </w:pPr>
    </w:p>
    <w:p w:rsidR="005A4FCC" w:rsidRPr="00CD6C0E" w:rsidRDefault="005A4FCC" w:rsidP="00636B72">
      <w:pPr>
        <w:numPr>
          <w:ilvl w:val="1"/>
          <w:numId w:val="22"/>
        </w:numPr>
        <w:spacing w:after="0" w:line="276" w:lineRule="auto"/>
        <w:rPr>
          <w:rFonts w:ascii="Myriad Pro" w:hAnsi="Myriad Pro" w:cs="Arial"/>
          <w:szCs w:val="22"/>
        </w:rPr>
      </w:pPr>
      <w:r w:rsidRPr="00CD6C0E">
        <w:rPr>
          <w:rFonts w:ascii="Myriad Pro" w:hAnsi="Myriad Pro" w:cs="Arial"/>
          <w:szCs w:val="22"/>
        </w:rPr>
        <w:t xml:space="preserve">Should UNDP refer to the relevant national authorities for appropriate legal action any alleged wrongdoing relating to the </w:t>
      </w:r>
      <w:r>
        <w:rPr>
          <w:rFonts w:ascii="Myriad Pro" w:hAnsi="Myriad Pro" w:cs="Arial"/>
          <w:szCs w:val="22"/>
        </w:rPr>
        <w:t>Programme</w:t>
      </w:r>
      <w:r w:rsidRPr="00CD6C0E">
        <w:rPr>
          <w:rFonts w:ascii="Myriad Pro" w:hAnsi="Myriad Pro" w:cs="Arial"/>
          <w:szCs w:val="22"/>
        </w:rPr>
        <w:t xml:space="preserve"> or programme, the Government will ensure that the relevant national authorities shall actively investigate the same and take appropriate legal action against all individuals found to have participated in the wrongdoing, recover and return any recovered funds to UNDP.</w:t>
      </w:r>
    </w:p>
    <w:p w:rsidR="005A4FCC" w:rsidRPr="00CD6C0E" w:rsidRDefault="005A4FCC" w:rsidP="00636B72">
      <w:pPr>
        <w:spacing w:after="0" w:line="276" w:lineRule="auto"/>
        <w:ind w:left="360"/>
        <w:rPr>
          <w:rFonts w:ascii="Myriad Pro" w:hAnsi="Myriad Pro" w:cs="Arial"/>
          <w:szCs w:val="22"/>
        </w:rPr>
      </w:pPr>
    </w:p>
    <w:p w:rsidR="005A4FCC" w:rsidRPr="00CD6C0E" w:rsidRDefault="005A4FCC" w:rsidP="00636B72">
      <w:pPr>
        <w:numPr>
          <w:ilvl w:val="1"/>
          <w:numId w:val="22"/>
        </w:numPr>
        <w:spacing w:after="0" w:line="276" w:lineRule="auto"/>
        <w:rPr>
          <w:rFonts w:ascii="Myriad Pro" w:hAnsi="Myriad Pro" w:cs="Arial"/>
          <w:szCs w:val="22"/>
        </w:rPr>
      </w:pPr>
      <w:r w:rsidRPr="00C623AD">
        <w:rPr>
          <w:rFonts w:ascii="Myriad Pro" w:hAnsi="Myriad Pro" w:cs="Arial"/>
          <w:szCs w:val="22"/>
        </w:rPr>
        <w:t xml:space="preserve">Each responsible party, subcontractor and sub-recipient shall ensure that all of its obligations set forth under this section entitled “Risk Management” are passed on to its subcontractors and sub-recipients and that all the clauses under this section entitled “Risk Management Standard Clauses” are adequately reflected, </w:t>
      </w:r>
      <w:r w:rsidRPr="00C623AD">
        <w:rPr>
          <w:rFonts w:ascii="Myriad Pro" w:hAnsi="Myriad Pro" w:cs="Arial"/>
          <w:i/>
          <w:szCs w:val="22"/>
        </w:rPr>
        <w:t>mutatis mutandis</w:t>
      </w:r>
      <w:r w:rsidRPr="00C623AD">
        <w:rPr>
          <w:rFonts w:ascii="Myriad Pro" w:hAnsi="Myriad Pro" w:cs="Arial"/>
          <w:szCs w:val="22"/>
        </w:rPr>
        <w:t xml:space="preserve">, in all its sub-contracts or sub-agreements entered into further to this </w:t>
      </w:r>
      <w:r>
        <w:rPr>
          <w:rFonts w:ascii="Myriad Pro" w:hAnsi="Myriad Pro" w:cs="Arial"/>
          <w:szCs w:val="22"/>
        </w:rPr>
        <w:t>Programme</w:t>
      </w:r>
      <w:r w:rsidRPr="00C623AD">
        <w:rPr>
          <w:rFonts w:ascii="Myriad Pro" w:hAnsi="Myriad Pro" w:cs="Arial"/>
          <w:szCs w:val="22"/>
        </w:rPr>
        <w:t xml:space="preserve"> Document.</w:t>
      </w:r>
      <w:bookmarkEnd w:id="38"/>
    </w:p>
    <w:p w:rsidR="000E697E" w:rsidRDefault="000E697E" w:rsidP="00636B72">
      <w:pPr>
        <w:spacing w:line="276" w:lineRule="auto"/>
      </w:pPr>
    </w:p>
    <w:sectPr w:rsidR="000E697E" w:rsidSect="005A4FCC">
      <w:type w:val="continuous"/>
      <w:pgSz w:w="11906" w:h="16838" w:code="9"/>
      <w:pgMar w:top="1440" w:right="1080" w:bottom="1440" w:left="1080" w:header="720"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10BC" w:rsidRDefault="004710BC" w:rsidP="005A4FCC">
      <w:pPr>
        <w:spacing w:after="0"/>
      </w:pPr>
      <w:r>
        <w:separator/>
      </w:r>
    </w:p>
  </w:endnote>
  <w:endnote w:type="continuationSeparator" w:id="0">
    <w:p w:rsidR="004710BC" w:rsidRDefault="004710BC" w:rsidP="005A4F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altName w:val="Times New Roman"/>
    <w:charset w:val="00"/>
    <w:family w:val="auto"/>
    <w:pitch w:val="variable"/>
    <w:sig w:usb0="00000001"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panose1 w:val="0206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MyriadPro-Regular">
    <w:altName w:val="Calibri"/>
    <w:panose1 w:val="020B0503030403020204"/>
    <w:charset w:val="80"/>
    <w:family w:val="swiss"/>
    <w:notTrueType/>
    <w:pitch w:val="default"/>
    <w:sig w:usb0="00000001" w:usb1="08070000" w:usb2="00000010" w:usb3="00000000" w:csb0="00020000" w:csb1="00000000"/>
  </w:font>
  <w:font w:name="Arabic Typesetting">
    <w:panose1 w:val="03020402040406030203"/>
    <w:charset w:val="00"/>
    <w:family w:val="script"/>
    <w:pitch w:val="variable"/>
    <w:sig w:usb0="A000206F" w:usb1="C0000000" w:usb2="00000008" w:usb3="00000000" w:csb0="000000D3" w:csb1="00000000"/>
  </w:font>
  <w:font w:name="Univers-45Light">
    <w:altName w:val="Cambria"/>
    <w:panose1 w:val="00000000000000000000"/>
    <w:charset w:val="00"/>
    <w:family w:val="swiss"/>
    <w:notTrueType/>
    <w:pitch w:val="default"/>
    <w:sig w:usb0="00000003" w:usb1="00000000" w:usb2="00000000" w:usb3="00000000" w:csb0="00000001" w:csb1="00000000"/>
  </w:font>
  <w:font w:name="PT Sans">
    <w:altName w:val="Times New Roman"/>
    <w:charset w:val="00"/>
    <w:family w:val="swiss"/>
    <w:pitch w:val="variable"/>
    <w:sig w:usb0="A00002EF" w:usb1="5000204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UI">
    <w:altName w:val="Segoe 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5696" w:rsidRDefault="00E45696" w:rsidP="005A4FC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45696" w:rsidRDefault="00E456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5696" w:rsidRDefault="00E45696" w:rsidP="005A4FCC">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10BC" w:rsidRDefault="004710BC" w:rsidP="005A4FCC">
      <w:pPr>
        <w:spacing w:after="0"/>
      </w:pPr>
      <w:r>
        <w:separator/>
      </w:r>
    </w:p>
  </w:footnote>
  <w:footnote w:type="continuationSeparator" w:id="0">
    <w:p w:rsidR="004710BC" w:rsidRDefault="004710BC" w:rsidP="005A4FCC">
      <w:pPr>
        <w:spacing w:after="0"/>
      </w:pPr>
      <w:r>
        <w:continuationSeparator/>
      </w:r>
    </w:p>
  </w:footnote>
  <w:footnote w:id="1">
    <w:p w:rsidR="00E45696" w:rsidRPr="00063708" w:rsidRDefault="00E45696" w:rsidP="008F5656">
      <w:pPr>
        <w:spacing w:before="60"/>
        <w:rPr>
          <w:i/>
          <w:sz w:val="12"/>
          <w:szCs w:val="12"/>
        </w:rPr>
      </w:pPr>
      <w:r w:rsidRPr="00063708">
        <w:rPr>
          <w:rStyle w:val="FootnoteReference"/>
          <w:sz w:val="16"/>
          <w:szCs w:val="16"/>
        </w:rPr>
        <w:footnoteRef/>
      </w:r>
      <w:r w:rsidRPr="00063708">
        <w:rPr>
          <w:sz w:val="16"/>
          <w:szCs w:val="16"/>
        </w:rPr>
        <w:t xml:space="preserve"> </w:t>
      </w:r>
      <w:r w:rsidRPr="00063708">
        <w:rPr>
          <w:i/>
          <w:sz w:val="12"/>
          <w:szCs w:val="12"/>
        </w:rPr>
        <w:t xml:space="preserve">Specify each output that is planned to help achieve the outcome. </w:t>
      </w:r>
    </w:p>
  </w:footnote>
  <w:footnote w:id="2">
    <w:p w:rsidR="00E45696" w:rsidRPr="00CD65D4" w:rsidRDefault="00E45696" w:rsidP="005A4FCC">
      <w:pPr>
        <w:pStyle w:val="FootnoteText"/>
        <w:rPr>
          <w:rFonts w:ascii="Arial" w:hAnsi="Arial" w:cs="Arial"/>
          <w:sz w:val="18"/>
          <w:szCs w:val="18"/>
        </w:rPr>
      </w:pPr>
      <w:r w:rsidRPr="00CD65D4">
        <w:rPr>
          <w:rStyle w:val="FootnoteReference"/>
          <w:rFonts w:cs="Arial"/>
          <w:szCs w:val="18"/>
        </w:rPr>
        <w:footnoteRef/>
      </w:r>
      <w:r w:rsidRPr="002402D6">
        <w:rPr>
          <w:rFonts w:ascii="Arial" w:hAnsi="Arial" w:cs="Arial"/>
          <w:sz w:val="18"/>
          <w:szCs w:val="18"/>
        </w:rPr>
        <w:t xml:space="preserve"> To be used where UNDP is the Implementing Partner</w:t>
      </w:r>
    </w:p>
  </w:footnote>
  <w:footnote w:id="3">
    <w:p w:rsidR="00E45696" w:rsidRDefault="00E45696" w:rsidP="005A4FCC">
      <w:pPr>
        <w:pStyle w:val="FootnoteText"/>
      </w:pPr>
      <w:r w:rsidRPr="00CD65D4">
        <w:rPr>
          <w:rStyle w:val="FootnoteReference"/>
          <w:rFonts w:cs="Arial"/>
          <w:szCs w:val="18"/>
        </w:rPr>
        <w:footnoteRef/>
      </w:r>
      <w:r w:rsidRPr="002402D6">
        <w:rPr>
          <w:rFonts w:ascii="Arial" w:hAnsi="Arial" w:cs="Arial"/>
          <w:sz w:val="18"/>
          <w:szCs w:val="18"/>
        </w:rPr>
        <w:t xml:space="preserve"> To be used where the UN, a UN fund/programme or a specialized agency is the Implementing Partner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5696" w:rsidRDefault="00E45696">
    <w:pPr>
      <w:pStyle w:val="Header"/>
      <w:rPr>
        <w:b/>
        <w:szCs w:val="22"/>
      </w:rPr>
    </w:pPr>
  </w:p>
  <w:p w:rsidR="00E45696" w:rsidRPr="00DB520F" w:rsidRDefault="00E45696">
    <w:pPr>
      <w:pStyle w:val="Header"/>
      <w:rPr>
        <w:b/>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75243"/>
    <w:multiLevelType w:val="hybridMultilevel"/>
    <w:tmpl w:val="309E9B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E12F38"/>
    <w:multiLevelType w:val="hybridMultilevel"/>
    <w:tmpl w:val="47C6D842"/>
    <w:lvl w:ilvl="0" w:tplc="944EE276">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A14EC"/>
    <w:multiLevelType w:val="hybridMultilevel"/>
    <w:tmpl w:val="4FEECE54"/>
    <w:lvl w:ilvl="0" w:tplc="3FD664C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8D0294"/>
    <w:multiLevelType w:val="hybridMultilevel"/>
    <w:tmpl w:val="30E87C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E3D6B6D"/>
    <w:multiLevelType w:val="hybridMultilevel"/>
    <w:tmpl w:val="67F0CE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FB7711"/>
    <w:multiLevelType w:val="hybridMultilevel"/>
    <w:tmpl w:val="9D9847A2"/>
    <w:lvl w:ilvl="0" w:tplc="0BECB58A">
      <w:start w:val="4"/>
      <w:numFmt w:val="bullet"/>
      <w:lvlText w:val="-"/>
      <w:lvlJc w:val="left"/>
      <w:pPr>
        <w:ind w:left="720" w:hanging="360"/>
      </w:pPr>
      <w:rPr>
        <w:rFonts w:ascii="MinionPro-Regular" w:eastAsiaTheme="minorHAnsi" w:hAnsi="MinionPro-Regular" w:cs="MinionPro-Regular" w:hint="default"/>
      </w:rPr>
    </w:lvl>
    <w:lvl w:ilvl="1" w:tplc="8D60305C">
      <w:numFmt w:val="bullet"/>
      <w:lvlText w:val="•"/>
      <w:lvlJc w:val="left"/>
      <w:pPr>
        <w:ind w:left="1440" w:hanging="360"/>
      </w:pPr>
      <w:rPr>
        <w:rFonts w:ascii="Myriad Pro" w:eastAsiaTheme="minorHAnsi" w:hAnsi="Myriad Pro"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0C4194"/>
    <w:multiLevelType w:val="hybridMultilevel"/>
    <w:tmpl w:val="2EB43B4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02646B4"/>
    <w:multiLevelType w:val="hybridMultilevel"/>
    <w:tmpl w:val="F064E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1277A5"/>
    <w:multiLevelType w:val="hybridMultilevel"/>
    <w:tmpl w:val="03E48DE0"/>
    <w:lvl w:ilvl="0" w:tplc="CD3C1F74">
      <w:start w:val="1"/>
      <w:numFmt w:val="upperRoman"/>
      <w:lvlText w:val="%1."/>
      <w:lvlJc w:val="left"/>
      <w:pPr>
        <w:tabs>
          <w:tab w:val="num" w:pos="720"/>
        </w:tabs>
        <w:ind w:left="720" w:hanging="720"/>
      </w:pPr>
      <w:rPr>
        <w:rFonts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0825AC4"/>
    <w:multiLevelType w:val="hybridMultilevel"/>
    <w:tmpl w:val="D78CB3DC"/>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56B219B"/>
    <w:multiLevelType w:val="hybridMultilevel"/>
    <w:tmpl w:val="E4AC4312"/>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D46B6C"/>
    <w:multiLevelType w:val="hybridMultilevel"/>
    <w:tmpl w:val="D09EB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861A26"/>
    <w:multiLevelType w:val="multilevel"/>
    <w:tmpl w:val="C8F6F9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A2F0262"/>
    <w:multiLevelType w:val="hybridMultilevel"/>
    <w:tmpl w:val="1D4A07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A5A7B25"/>
    <w:multiLevelType w:val="hybridMultilevel"/>
    <w:tmpl w:val="3CA04E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AFA7050"/>
    <w:multiLevelType w:val="hybridMultilevel"/>
    <w:tmpl w:val="DC0665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C974717"/>
    <w:multiLevelType w:val="hybridMultilevel"/>
    <w:tmpl w:val="225A4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0F2814"/>
    <w:multiLevelType w:val="hybridMultilevel"/>
    <w:tmpl w:val="938A8CD4"/>
    <w:lvl w:ilvl="0" w:tplc="B6F44222">
      <w:start w:val="1"/>
      <w:numFmt w:val="bullet"/>
      <w:lvlText w:val=""/>
      <w:lvlJc w:val="left"/>
      <w:pPr>
        <w:tabs>
          <w:tab w:val="num" w:pos="360"/>
        </w:tabs>
        <w:ind w:left="360" w:hanging="360"/>
      </w:pPr>
      <w:rPr>
        <w:rFonts w:ascii="Wingdings" w:hAnsi="Wingdings" w:hint="default"/>
        <w:b w:val="0"/>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2F7A2588"/>
    <w:multiLevelType w:val="hybridMultilevel"/>
    <w:tmpl w:val="19E0E6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A65864"/>
    <w:multiLevelType w:val="hybridMultilevel"/>
    <w:tmpl w:val="05F01C0C"/>
    <w:lvl w:ilvl="0" w:tplc="61F204C4">
      <w:start w:val="1"/>
      <w:numFmt w:val="bullet"/>
      <w:pStyle w:val="UNICEFPUCE"/>
      <w:lvlText w:val=""/>
      <w:lvlJc w:val="left"/>
      <w:pPr>
        <w:tabs>
          <w:tab w:val="num" w:pos="610"/>
        </w:tabs>
        <w:ind w:left="610" w:hanging="360"/>
      </w:pPr>
      <w:rPr>
        <w:rFonts w:ascii="Symbol" w:hAnsi="Symbol" w:hint="default"/>
      </w:rPr>
    </w:lvl>
    <w:lvl w:ilvl="1" w:tplc="B9FA536A">
      <w:start w:val="1"/>
      <w:numFmt w:val="bullet"/>
      <w:pStyle w:val="UNICEFPUCE2"/>
      <w:lvlText w:val="o"/>
      <w:lvlJc w:val="left"/>
      <w:pPr>
        <w:tabs>
          <w:tab w:val="num" w:pos="610"/>
        </w:tabs>
        <w:ind w:left="610" w:hanging="360"/>
      </w:pPr>
      <w:rPr>
        <w:rFonts w:ascii="Courier New" w:hAnsi="Courier New" w:hint="default"/>
      </w:rPr>
    </w:lvl>
    <w:lvl w:ilvl="2" w:tplc="04090005">
      <w:start w:val="1"/>
      <w:numFmt w:val="bullet"/>
      <w:lvlText w:val=""/>
      <w:lvlJc w:val="left"/>
      <w:pPr>
        <w:tabs>
          <w:tab w:val="num" w:pos="1330"/>
        </w:tabs>
        <w:ind w:left="1330" w:hanging="360"/>
      </w:pPr>
      <w:rPr>
        <w:rFonts w:ascii="Wingdings" w:hAnsi="Wingdings" w:hint="default"/>
      </w:rPr>
    </w:lvl>
    <w:lvl w:ilvl="3" w:tplc="04090001">
      <w:start w:val="1"/>
      <w:numFmt w:val="bullet"/>
      <w:lvlText w:val=""/>
      <w:lvlJc w:val="left"/>
      <w:pPr>
        <w:tabs>
          <w:tab w:val="num" w:pos="2050"/>
        </w:tabs>
        <w:ind w:left="2050" w:hanging="360"/>
      </w:pPr>
      <w:rPr>
        <w:rFonts w:ascii="Symbol" w:hAnsi="Symbol" w:hint="default"/>
      </w:rPr>
    </w:lvl>
    <w:lvl w:ilvl="4" w:tplc="04090003" w:tentative="1">
      <w:start w:val="1"/>
      <w:numFmt w:val="bullet"/>
      <w:lvlText w:val="o"/>
      <w:lvlJc w:val="left"/>
      <w:pPr>
        <w:tabs>
          <w:tab w:val="num" w:pos="2770"/>
        </w:tabs>
        <w:ind w:left="2770" w:hanging="360"/>
      </w:pPr>
      <w:rPr>
        <w:rFonts w:ascii="Courier New" w:hAnsi="Courier New" w:hint="default"/>
      </w:rPr>
    </w:lvl>
    <w:lvl w:ilvl="5" w:tplc="04090005" w:tentative="1">
      <w:start w:val="1"/>
      <w:numFmt w:val="bullet"/>
      <w:lvlText w:val=""/>
      <w:lvlJc w:val="left"/>
      <w:pPr>
        <w:tabs>
          <w:tab w:val="num" w:pos="3490"/>
        </w:tabs>
        <w:ind w:left="3490" w:hanging="360"/>
      </w:pPr>
      <w:rPr>
        <w:rFonts w:ascii="Wingdings" w:hAnsi="Wingdings" w:hint="default"/>
      </w:rPr>
    </w:lvl>
    <w:lvl w:ilvl="6" w:tplc="04090001" w:tentative="1">
      <w:start w:val="1"/>
      <w:numFmt w:val="bullet"/>
      <w:lvlText w:val=""/>
      <w:lvlJc w:val="left"/>
      <w:pPr>
        <w:tabs>
          <w:tab w:val="num" w:pos="4210"/>
        </w:tabs>
        <w:ind w:left="4210" w:hanging="360"/>
      </w:pPr>
      <w:rPr>
        <w:rFonts w:ascii="Symbol" w:hAnsi="Symbol" w:hint="default"/>
      </w:rPr>
    </w:lvl>
    <w:lvl w:ilvl="7" w:tplc="04090003" w:tentative="1">
      <w:start w:val="1"/>
      <w:numFmt w:val="bullet"/>
      <w:lvlText w:val="o"/>
      <w:lvlJc w:val="left"/>
      <w:pPr>
        <w:tabs>
          <w:tab w:val="num" w:pos="4930"/>
        </w:tabs>
        <w:ind w:left="4930" w:hanging="360"/>
      </w:pPr>
      <w:rPr>
        <w:rFonts w:ascii="Courier New" w:hAnsi="Courier New" w:hint="default"/>
      </w:rPr>
    </w:lvl>
    <w:lvl w:ilvl="8" w:tplc="04090005" w:tentative="1">
      <w:start w:val="1"/>
      <w:numFmt w:val="bullet"/>
      <w:lvlText w:val=""/>
      <w:lvlJc w:val="left"/>
      <w:pPr>
        <w:tabs>
          <w:tab w:val="num" w:pos="5650"/>
        </w:tabs>
        <w:ind w:left="5650" w:hanging="360"/>
      </w:pPr>
      <w:rPr>
        <w:rFonts w:ascii="Wingdings" w:hAnsi="Wingdings" w:hint="default"/>
      </w:rPr>
    </w:lvl>
  </w:abstractNum>
  <w:abstractNum w:abstractNumId="20" w15:restartNumberingAfterBreak="0">
    <w:nsid w:val="344B5AB5"/>
    <w:multiLevelType w:val="hybridMultilevel"/>
    <w:tmpl w:val="54FC9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A636B4"/>
    <w:multiLevelType w:val="hybridMultilevel"/>
    <w:tmpl w:val="BC8825B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3D727D96"/>
    <w:multiLevelType w:val="hybridMultilevel"/>
    <w:tmpl w:val="6A465C1C"/>
    <w:lvl w:ilvl="0" w:tplc="F11AFAC4">
      <w:start w:val="1"/>
      <w:numFmt w:val="bullet"/>
      <w:lvlText w:val=""/>
      <w:lvlJc w:val="left"/>
      <w:pPr>
        <w:ind w:left="720" w:hanging="360"/>
      </w:pPr>
      <w:rPr>
        <w:rFonts w:ascii="Wingdings" w:hAnsi="Wingdings" w:hint="default"/>
        <w:color w:val="auto"/>
        <w:sz w:val="16"/>
        <w:szCs w:val="16"/>
        <w:lang w:val="en-US"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0054A6"/>
    <w:multiLevelType w:val="hybridMultilevel"/>
    <w:tmpl w:val="7D746C6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0F2D27"/>
    <w:multiLevelType w:val="hybridMultilevel"/>
    <w:tmpl w:val="CCF2DC1C"/>
    <w:lvl w:ilvl="0" w:tplc="0BECB58A">
      <w:start w:val="4"/>
      <w:numFmt w:val="bullet"/>
      <w:lvlText w:val="-"/>
      <w:lvlJc w:val="left"/>
      <w:pPr>
        <w:ind w:left="360" w:hanging="360"/>
      </w:pPr>
      <w:rPr>
        <w:rFonts w:ascii="MinionPro-Regular" w:eastAsiaTheme="minorHAnsi" w:hAnsi="MinionPro-Regular" w:cs="MinionPro-Regular"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B1C469D"/>
    <w:multiLevelType w:val="hybridMultilevel"/>
    <w:tmpl w:val="04F46E28"/>
    <w:lvl w:ilvl="0" w:tplc="0A969AAE">
      <w:start w:val="2"/>
      <w:numFmt w:val="bullet"/>
      <w:lvlText w:val="-"/>
      <w:lvlJc w:val="left"/>
      <w:pPr>
        <w:ind w:left="720" w:hanging="360"/>
      </w:pPr>
      <w:rPr>
        <w:rFonts w:ascii="Myriad Pro" w:eastAsia="Times New Roman" w:hAnsi="Myriad Pr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2D4933"/>
    <w:multiLevelType w:val="hybridMultilevel"/>
    <w:tmpl w:val="DA628EB0"/>
    <w:lvl w:ilvl="0" w:tplc="0BECB58A">
      <w:start w:val="4"/>
      <w:numFmt w:val="bullet"/>
      <w:lvlText w:val="-"/>
      <w:lvlJc w:val="left"/>
      <w:pPr>
        <w:ind w:left="360" w:hanging="360"/>
      </w:pPr>
      <w:rPr>
        <w:rFonts w:ascii="MinionPro-Regular" w:eastAsiaTheme="minorHAnsi" w:hAnsi="MinionPro-Regular" w:cs="MinionPro-Regular"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401772"/>
    <w:multiLevelType w:val="hybridMultilevel"/>
    <w:tmpl w:val="021AEC26"/>
    <w:lvl w:ilvl="0" w:tplc="F11AFAC4">
      <w:start w:val="1"/>
      <w:numFmt w:val="bullet"/>
      <w:lvlText w:val=""/>
      <w:lvlJc w:val="left"/>
      <w:pPr>
        <w:ind w:left="360" w:hanging="360"/>
      </w:pPr>
      <w:rPr>
        <w:rFonts w:ascii="Wingdings" w:hAnsi="Wingdings" w:hint="default"/>
        <w:color w:val="auto"/>
        <w:sz w:val="16"/>
        <w:szCs w:val="16"/>
        <w:lang w:val="en-US" w:bidi="ar-EG"/>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D225F1A"/>
    <w:multiLevelType w:val="hybridMultilevel"/>
    <w:tmpl w:val="1E8EAF70"/>
    <w:lvl w:ilvl="0" w:tplc="04090001">
      <w:start w:val="1"/>
      <w:numFmt w:val="bullet"/>
      <w:lvlText w:val=""/>
      <w:lvlJc w:val="left"/>
      <w:pPr>
        <w:ind w:left="450" w:hanging="360"/>
      </w:pPr>
      <w:rPr>
        <w:rFonts w:ascii="Symbol" w:hAnsi="Symbol" w:hint="default"/>
      </w:rPr>
    </w:lvl>
    <w:lvl w:ilvl="1" w:tplc="04090017">
      <w:start w:val="1"/>
      <w:numFmt w:val="lowerLetter"/>
      <w:lvlText w:val="%2)"/>
      <w:lvlJc w:val="left"/>
      <w:pPr>
        <w:ind w:left="1080" w:hanging="720"/>
      </w:pPr>
      <w:rPr>
        <w:rFonts w:hint="default"/>
      </w:rPr>
    </w:lvl>
    <w:lvl w:ilvl="2" w:tplc="0796723E">
      <w:start w:val="7"/>
      <w:numFmt w:val="upperRoman"/>
      <w:lvlText w:val="%3."/>
      <w:lvlJc w:val="left"/>
      <w:pPr>
        <w:ind w:left="2250" w:hanging="720"/>
      </w:pPr>
      <w:rPr>
        <w:rFonts w:hint="default"/>
      </w:rPr>
    </w:lvl>
    <w:lvl w:ilvl="3" w:tplc="0409000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15:restartNumberingAfterBreak="0">
    <w:nsid w:val="50D428B1"/>
    <w:multiLevelType w:val="hybridMultilevel"/>
    <w:tmpl w:val="95BAA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2E6528"/>
    <w:multiLevelType w:val="hybridMultilevel"/>
    <w:tmpl w:val="0A7A6CD4"/>
    <w:lvl w:ilvl="0" w:tplc="D1740296">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E6146D"/>
    <w:multiLevelType w:val="hybridMultilevel"/>
    <w:tmpl w:val="B8EA7366"/>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32" w15:restartNumberingAfterBreak="0">
    <w:nsid w:val="53146447"/>
    <w:multiLevelType w:val="hybridMultilevel"/>
    <w:tmpl w:val="8D10185E"/>
    <w:lvl w:ilvl="0" w:tplc="0409000D">
      <w:start w:val="1"/>
      <w:numFmt w:val="bullet"/>
      <w:lvlText w:val=""/>
      <w:lvlJc w:val="left"/>
      <w:pPr>
        <w:ind w:left="720" w:hanging="360"/>
      </w:pPr>
      <w:rPr>
        <w:rFonts w:ascii="Wingdings" w:hAnsi="Wingdings" w:hint="default"/>
        <w:color w:val="auto"/>
        <w:sz w:val="16"/>
        <w:szCs w:val="16"/>
        <w:lang w:val="en-US"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2A31E4"/>
    <w:multiLevelType w:val="hybridMultilevel"/>
    <w:tmpl w:val="6FD2615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73977E0"/>
    <w:multiLevelType w:val="hybridMultilevel"/>
    <w:tmpl w:val="30CC7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E74B2E"/>
    <w:multiLevelType w:val="hybridMultilevel"/>
    <w:tmpl w:val="E3ACD3C2"/>
    <w:lvl w:ilvl="0" w:tplc="AE6019D2">
      <w:numFmt w:val="bullet"/>
      <w:lvlText w:val="-"/>
      <w:lvlJc w:val="left"/>
      <w:pPr>
        <w:ind w:left="360" w:hanging="360"/>
      </w:pPr>
      <w:rPr>
        <w:rFonts w:ascii="Arial" w:eastAsia="Times New Roman" w:hAnsi="Arial" w:cs="Aria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F5620CB"/>
    <w:multiLevelType w:val="hybridMultilevel"/>
    <w:tmpl w:val="8CE6FDA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111A52"/>
    <w:multiLevelType w:val="multilevel"/>
    <w:tmpl w:val="E0E07E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1E94AF4"/>
    <w:multiLevelType w:val="hybridMultilevel"/>
    <w:tmpl w:val="88E43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826889"/>
    <w:multiLevelType w:val="hybridMultilevel"/>
    <w:tmpl w:val="A0DA34A2"/>
    <w:lvl w:ilvl="0" w:tplc="A8BCBA1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182D63"/>
    <w:multiLevelType w:val="multilevel"/>
    <w:tmpl w:val="D1C0401C"/>
    <w:lvl w:ilvl="0">
      <w:start w:val="1"/>
      <w:numFmt w:val="bullet"/>
      <w:lvlText w:val="-"/>
      <w:lvlJc w:val="left"/>
      <w:pPr>
        <w:ind w:left="360" w:hanging="360"/>
      </w:pPr>
      <w:rPr>
        <w:rFonts w:ascii="Arial" w:eastAsia="Arial" w:hAnsi="Arial" w:cs="Arial"/>
        <w:sz w:val="20"/>
        <w:szCs w:val="20"/>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num w:numId="1">
    <w:abstractNumId w:val="8"/>
    <w:lvlOverride w:ilvl="0">
      <w:startOverride w:val="1"/>
    </w:lvlOverride>
  </w:num>
  <w:num w:numId="2">
    <w:abstractNumId w:val="1"/>
  </w:num>
  <w:num w:numId="3">
    <w:abstractNumId w:val="31"/>
  </w:num>
  <w:num w:numId="4">
    <w:abstractNumId w:val="38"/>
  </w:num>
  <w:num w:numId="5">
    <w:abstractNumId w:val="19"/>
  </w:num>
  <w:num w:numId="6">
    <w:abstractNumId w:val="3"/>
  </w:num>
  <w:num w:numId="7">
    <w:abstractNumId w:val="14"/>
  </w:num>
  <w:num w:numId="8">
    <w:abstractNumId w:val="13"/>
  </w:num>
  <w:num w:numId="9">
    <w:abstractNumId w:val="11"/>
  </w:num>
  <w:num w:numId="10">
    <w:abstractNumId w:val="9"/>
  </w:num>
  <w:num w:numId="11">
    <w:abstractNumId w:val="34"/>
  </w:num>
  <w:num w:numId="12">
    <w:abstractNumId w:val="29"/>
  </w:num>
  <w:num w:numId="13">
    <w:abstractNumId w:val="20"/>
  </w:num>
  <w:num w:numId="14">
    <w:abstractNumId w:val="16"/>
  </w:num>
  <w:num w:numId="15">
    <w:abstractNumId w:val="25"/>
  </w:num>
  <w:num w:numId="16">
    <w:abstractNumId w:val="18"/>
  </w:num>
  <w:num w:numId="17">
    <w:abstractNumId w:val="21"/>
  </w:num>
  <w:num w:numId="18">
    <w:abstractNumId w:val="7"/>
  </w:num>
  <w:num w:numId="19">
    <w:abstractNumId w:val="5"/>
  </w:num>
  <w:num w:numId="20">
    <w:abstractNumId w:val="6"/>
  </w:num>
  <w:num w:numId="21">
    <w:abstractNumId w:val="4"/>
  </w:num>
  <w:num w:numId="22">
    <w:abstractNumId w:val="30"/>
  </w:num>
  <w:num w:numId="23">
    <w:abstractNumId w:val="28"/>
  </w:num>
  <w:num w:numId="24">
    <w:abstractNumId w:val="40"/>
  </w:num>
  <w:num w:numId="25">
    <w:abstractNumId w:val="12"/>
  </w:num>
  <w:num w:numId="26">
    <w:abstractNumId w:val="23"/>
  </w:num>
  <w:num w:numId="27">
    <w:abstractNumId w:val="36"/>
  </w:num>
  <w:num w:numId="28">
    <w:abstractNumId w:val="37"/>
  </w:num>
  <w:num w:numId="29">
    <w:abstractNumId w:val="2"/>
  </w:num>
  <w:num w:numId="30">
    <w:abstractNumId w:val="26"/>
  </w:num>
  <w:num w:numId="31">
    <w:abstractNumId w:val="0"/>
  </w:num>
  <w:num w:numId="32">
    <w:abstractNumId w:val="27"/>
  </w:num>
  <w:num w:numId="33">
    <w:abstractNumId w:val="32"/>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24"/>
  </w:num>
  <w:num w:numId="37">
    <w:abstractNumId w:val="17"/>
  </w:num>
  <w:num w:numId="38">
    <w:abstractNumId w:val="33"/>
  </w:num>
  <w:num w:numId="39">
    <w:abstractNumId w:val="35"/>
  </w:num>
  <w:num w:numId="40">
    <w:abstractNumId w:val="10"/>
  </w:num>
  <w:num w:numId="41">
    <w:abstractNumId w:val="39"/>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FCC"/>
    <w:rsid w:val="00006EE2"/>
    <w:rsid w:val="0001169E"/>
    <w:rsid w:val="00024ED7"/>
    <w:rsid w:val="00024F11"/>
    <w:rsid w:val="00032FB4"/>
    <w:rsid w:val="00080C51"/>
    <w:rsid w:val="000A22A0"/>
    <w:rsid w:val="000B3F6F"/>
    <w:rsid w:val="000C1794"/>
    <w:rsid w:val="000D0027"/>
    <w:rsid w:val="000D1782"/>
    <w:rsid w:val="000E697E"/>
    <w:rsid w:val="000F24C1"/>
    <w:rsid w:val="000F5C62"/>
    <w:rsid w:val="00100906"/>
    <w:rsid w:val="00102295"/>
    <w:rsid w:val="001103C6"/>
    <w:rsid w:val="00135080"/>
    <w:rsid w:val="00137D91"/>
    <w:rsid w:val="001523FE"/>
    <w:rsid w:val="00162C0F"/>
    <w:rsid w:val="001858C2"/>
    <w:rsid w:val="00190191"/>
    <w:rsid w:val="00192CF9"/>
    <w:rsid w:val="001948A8"/>
    <w:rsid w:val="001C38A2"/>
    <w:rsid w:val="001C3B90"/>
    <w:rsid w:val="001C7845"/>
    <w:rsid w:val="001F1487"/>
    <w:rsid w:val="00205280"/>
    <w:rsid w:val="00233D3B"/>
    <w:rsid w:val="002420C4"/>
    <w:rsid w:val="00262005"/>
    <w:rsid w:val="00271AF5"/>
    <w:rsid w:val="00272EE4"/>
    <w:rsid w:val="002860A2"/>
    <w:rsid w:val="00295379"/>
    <w:rsid w:val="002A7311"/>
    <w:rsid w:val="002B47F1"/>
    <w:rsid w:val="002C5908"/>
    <w:rsid w:val="002C67E6"/>
    <w:rsid w:val="002D0167"/>
    <w:rsid w:val="002E19C0"/>
    <w:rsid w:val="002E2CE1"/>
    <w:rsid w:val="002E63A3"/>
    <w:rsid w:val="002F409C"/>
    <w:rsid w:val="002F41C8"/>
    <w:rsid w:val="00331876"/>
    <w:rsid w:val="00341BAE"/>
    <w:rsid w:val="00343AF9"/>
    <w:rsid w:val="00350CE9"/>
    <w:rsid w:val="00350F1C"/>
    <w:rsid w:val="003648F8"/>
    <w:rsid w:val="00373C9E"/>
    <w:rsid w:val="00385DDC"/>
    <w:rsid w:val="00385F28"/>
    <w:rsid w:val="003918CD"/>
    <w:rsid w:val="003A1BD8"/>
    <w:rsid w:val="003B263A"/>
    <w:rsid w:val="003C5E82"/>
    <w:rsid w:val="003E46EE"/>
    <w:rsid w:val="003E5D40"/>
    <w:rsid w:val="0042667D"/>
    <w:rsid w:val="00432E9C"/>
    <w:rsid w:val="0043701E"/>
    <w:rsid w:val="0044375F"/>
    <w:rsid w:val="00453D59"/>
    <w:rsid w:val="004541C1"/>
    <w:rsid w:val="00457CDE"/>
    <w:rsid w:val="00466869"/>
    <w:rsid w:val="004710BC"/>
    <w:rsid w:val="004926E4"/>
    <w:rsid w:val="004C5813"/>
    <w:rsid w:val="0051672D"/>
    <w:rsid w:val="005404E0"/>
    <w:rsid w:val="005548A0"/>
    <w:rsid w:val="0055539B"/>
    <w:rsid w:val="0056335D"/>
    <w:rsid w:val="005823A2"/>
    <w:rsid w:val="00594A48"/>
    <w:rsid w:val="00597814"/>
    <w:rsid w:val="005A4C28"/>
    <w:rsid w:val="005A4FCC"/>
    <w:rsid w:val="005C3B51"/>
    <w:rsid w:val="005C4ACB"/>
    <w:rsid w:val="005F2AC4"/>
    <w:rsid w:val="005F6502"/>
    <w:rsid w:val="00614511"/>
    <w:rsid w:val="00616FCC"/>
    <w:rsid w:val="0063130A"/>
    <w:rsid w:val="00636B72"/>
    <w:rsid w:val="00644EE1"/>
    <w:rsid w:val="00644FC8"/>
    <w:rsid w:val="006701D6"/>
    <w:rsid w:val="0068338B"/>
    <w:rsid w:val="00697C90"/>
    <w:rsid w:val="006C5ABC"/>
    <w:rsid w:val="006D62F6"/>
    <w:rsid w:val="006D6484"/>
    <w:rsid w:val="006E6871"/>
    <w:rsid w:val="006E79A7"/>
    <w:rsid w:val="00702A83"/>
    <w:rsid w:val="00732DB0"/>
    <w:rsid w:val="00767072"/>
    <w:rsid w:val="007A36AF"/>
    <w:rsid w:val="007B08CA"/>
    <w:rsid w:val="007B4F07"/>
    <w:rsid w:val="007D3D3C"/>
    <w:rsid w:val="007E3245"/>
    <w:rsid w:val="007E58AC"/>
    <w:rsid w:val="007E5BFE"/>
    <w:rsid w:val="007E5DCA"/>
    <w:rsid w:val="007F35A3"/>
    <w:rsid w:val="0081172C"/>
    <w:rsid w:val="00815515"/>
    <w:rsid w:val="008229EC"/>
    <w:rsid w:val="00824B75"/>
    <w:rsid w:val="00830ACB"/>
    <w:rsid w:val="00836549"/>
    <w:rsid w:val="008820E7"/>
    <w:rsid w:val="00887930"/>
    <w:rsid w:val="008A2F5C"/>
    <w:rsid w:val="008B2CCF"/>
    <w:rsid w:val="008B75AD"/>
    <w:rsid w:val="008D1BD9"/>
    <w:rsid w:val="008D3BE6"/>
    <w:rsid w:val="008E3575"/>
    <w:rsid w:val="008E3796"/>
    <w:rsid w:val="008F0292"/>
    <w:rsid w:val="008F5656"/>
    <w:rsid w:val="008F5EE3"/>
    <w:rsid w:val="009051FE"/>
    <w:rsid w:val="00955DF6"/>
    <w:rsid w:val="00962A67"/>
    <w:rsid w:val="00970AB0"/>
    <w:rsid w:val="00976C14"/>
    <w:rsid w:val="00983007"/>
    <w:rsid w:val="00995B40"/>
    <w:rsid w:val="009A0DD3"/>
    <w:rsid w:val="009A34A6"/>
    <w:rsid w:val="009C497E"/>
    <w:rsid w:val="009C70C2"/>
    <w:rsid w:val="009D3244"/>
    <w:rsid w:val="009F1E8C"/>
    <w:rsid w:val="009F5CFE"/>
    <w:rsid w:val="00A04AC6"/>
    <w:rsid w:val="00A14275"/>
    <w:rsid w:val="00A25F40"/>
    <w:rsid w:val="00A319E2"/>
    <w:rsid w:val="00A564B4"/>
    <w:rsid w:val="00A664F6"/>
    <w:rsid w:val="00A70C4C"/>
    <w:rsid w:val="00A728C0"/>
    <w:rsid w:val="00A73289"/>
    <w:rsid w:val="00A75F83"/>
    <w:rsid w:val="00A85500"/>
    <w:rsid w:val="00A97103"/>
    <w:rsid w:val="00AA3D23"/>
    <w:rsid w:val="00AB7455"/>
    <w:rsid w:val="00AC1E40"/>
    <w:rsid w:val="00AF0640"/>
    <w:rsid w:val="00AF697F"/>
    <w:rsid w:val="00B03FB5"/>
    <w:rsid w:val="00B06749"/>
    <w:rsid w:val="00B11AC3"/>
    <w:rsid w:val="00B12CFA"/>
    <w:rsid w:val="00B149F3"/>
    <w:rsid w:val="00B17ECC"/>
    <w:rsid w:val="00B53984"/>
    <w:rsid w:val="00B56845"/>
    <w:rsid w:val="00B67C04"/>
    <w:rsid w:val="00B75C8D"/>
    <w:rsid w:val="00B76268"/>
    <w:rsid w:val="00B93354"/>
    <w:rsid w:val="00BB1AED"/>
    <w:rsid w:val="00BC67D7"/>
    <w:rsid w:val="00BD30B2"/>
    <w:rsid w:val="00BD49E1"/>
    <w:rsid w:val="00BD7E4D"/>
    <w:rsid w:val="00BF26EE"/>
    <w:rsid w:val="00BF7AB9"/>
    <w:rsid w:val="00C1733D"/>
    <w:rsid w:val="00C26043"/>
    <w:rsid w:val="00C379BB"/>
    <w:rsid w:val="00C64ED1"/>
    <w:rsid w:val="00C90F85"/>
    <w:rsid w:val="00C92250"/>
    <w:rsid w:val="00C93CFE"/>
    <w:rsid w:val="00CB1C03"/>
    <w:rsid w:val="00CD367F"/>
    <w:rsid w:val="00CD68B9"/>
    <w:rsid w:val="00CE1BE7"/>
    <w:rsid w:val="00D02504"/>
    <w:rsid w:val="00D028C3"/>
    <w:rsid w:val="00D16866"/>
    <w:rsid w:val="00D35CB9"/>
    <w:rsid w:val="00D465A9"/>
    <w:rsid w:val="00D47CF6"/>
    <w:rsid w:val="00D5515B"/>
    <w:rsid w:val="00D61486"/>
    <w:rsid w:val="00D752EB"/>
    <w:rsid w:val="00DA3170"/>
    <w:rsid w:val="00DB5CE6"/>
    <w:rsid w:val="00DE73E9"/>
    <w:rsid w:val="00E23EF0"/>
    <w:rsid w:val="00E45696"/>
    <w:rsid w:val="00E51CEC"/>
    <w:rsid w:val="00E56779"/>
    <w:rsid w:val="00E63025"/>
    <w:rsid w:val="00E6365C"/>
    <w:rsid w:val="00E67C75"/>
    <w:rsid w:val="00EB5A48"/>
    <w:rsid w:val="00ED62E9"/>
    <w:rsid w:val="00EF3DE7"/>
    <w:rsid w:val="00EF63EA"/>
    <w:rsid w:val="00F102B8"/>
    <w:rsid w:val="00F13439"/>
    <w:rsid w:val="00F14C61"/>
    <w:rsid w:val="00F31B83"/>
    <w:rsid w:val="00F31D5C"/>
    <w:rsid w:val="00F35BBD"/>
    <w:rsid w:val="00F35F1A"/>
    <w:rsid w:val="00F73879"/>
    <w:rsid w:val="00FA3C3B"/>
    <w:rsid w:val="00FA7166"/>
    <w:rsid w:val="00FB12DA"/>
    <w:rsid w:val="00FC48C7"/>
    <w:rsid w:val="00FC7E21"/>
    <w:rsid w:val="00FD4FD1"/>
    <w:rsid w:val="00FF19E8"/>
    <w:rsid w:val="00FF52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49084"/>
  <w15:chartTrackingRefBased/>
  <w15:docId w15:val="{4116DCE4-9D91-4C65-B668-2A866C02B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4FCC"/>
    <w:pPr>
      <w:spacing w:after="60" w:line="240" w:lineRule="auto"/>
      <w:jc w:val="both"/>
    </w:pPr>
    <w:rPr>
      <w:rFonts w:ascii="Arial" w:eastAsia="Times New Roman" w:hAnsi="Arial" w:cs="Times New Roman"/>
      <w:szCs w:val="24"/>
      <w:lang w:val="en-GB"/>
    </w:rPr>
  </w:style>
  <w:style w:type="paragraph" w:styleId="Heading1">
    <w:name w:val="heading 1"/>
    <w:basedOn w:val="Normal"/>
    <w:next w:val="Normal"/>
    <w:link w:val="Heading1Char"/>
    <w:uiPriority w:val="9"/>
    <w:qFormat/>
    <w:rsid w:val="005A4FCC"/>
    <w:pPr>
      <w:keepNext/>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
    <w:qFormat/>
    <w:rsid w:val="005A4FCC"/>
    <w:pPr>
      <w:keepNext/>
      <w:ind w:left="720"/>
      <w:outlineLvl w:val="1"/>
    </w:pPr>
    <w:rPr>
      <w:rFonts w:ascii="Arial Narrow" w:hAnsi="Arial Narrow"/>
      <w:b/>
      <w:bCs/>
    </w:rPr>
  </w:style>
  <w:style w:type="paragraph" w:styleId="Heading3">
    <w:name w:val="heading 3"/>
    <w:basedOn w:val="Normal"/>
    <w:next w:val="Normal"/>
    <w:link w:val="Heading3Char"/>
    <w:qFormat/>
    <w:rsid w:val="005A4FCC"/>
    <w:pPr>
      <w:keepNext/>
      <w:widowControl w:val="0"/>
      <w:tabs>
        <w:tab w:val="left" w:pos="2160"/>
        <w:tab w:val="left" w:pos="9360"/>
      </w:tabs>
      <w:outlineLvl w:val="2"/>
    </w:pPr>
    <w:rPr>
      <w:rFonts w:ascii="Courier" w:hAnsi="Courier"/>
      <w:b/>
      <w:sz w:val="28"/>
      <w:szCs w:val="20"/>
      <w:lang w:val="en-US"/>
    </w:rPr>
  </w:style>
  <w:style w:type="paragraph" w:styleId="Heading4">
    <w:name w:val="heading 4"/>
    <w:basedOn w:val="Normal"/>
    <w:next w:val="Normal"/>
    <w:link w:val="Heading4Char"/>
    <w:qFormat/>
    <w:rsid w:val="005A4FCC"/>
    <w:pPr>
      <w:keepNext/>
      <w:widowControl w:val="0"/>
      <w:spacing w:after="540"/>
      <w:ind w:left="116"/>
      <w:outlineLvl w:val="3"/>
    </w:pPr>
    <w:rPr>
      <w:b/>
      <w:spacing w:val="15"/>
      <w:sz w:val="28"/>
      <w:lang w:val="en-US"/>
    </w:rPr>
  </w:style>
  <w:style w:type="paragraph" w:styleId="Heading5">
    <w:name w:val="heading 5"/>
    <w:basedOn w:val="Normal"/>
    <w:next w:val="Normal"/>
    <w:link w:val="Heading5Char"/>
    <w:qFormat/>
    <w:rsid w:val="005A4FCC"/>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6">
    <w:name w:val="heading 6"/>
    <w:basedOn w:val="Normal"/>
    <w:next w:val="Normal"/>
    <w:link w:val="Heading6Char"/>
    <w:unhideWhenUsed/>
    <w:qFormat/>
    <w:rsid w:val="005A4FCC"/>
    <w:pPr>
      <w:spacing w:before="240"/>
      <w:outlineLvl w:val="5"/>
    </w:pPr>
    <w:rPr>
      <w:rFonts w:ascii="Calibri" w:hAnsi="Calibri" w:cs="Arial"/>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4FCC"/>
    <w:rPr>
      <w:rFonts w:ascii="Century Gothic" w:eastAsia="Times New Roman" w:hAnsi="Century Gothic" w:cs="Times New Roman"/>
      <w:b/>
      <w:smallCaps/>
      <w:spacing w:val="-2"/>
      <w:sz w:val="28"/>
      <w:szCs w:val="20"/>
      <w:lang w:val="en-GB"/>
    </w:rPr>
  </w:style>
  <w:style w:type="character" w:customStyle="1" w:styleId="Heading2Char">
    <w:name w:val="Heading 2 Char"/>
    <w:basedOn w:val="DefaultParagraphFont"/>
    <w:link w:val="Heading2"/>
    <w:rsid w:val="005A4FCC"/>
    <w:rPr>
      <w:rFonts w:ascii="Arial Narrow" w:eastAsia="Times New Roman" w:hAnsi="Arial Narrow" w:cs="Times New Roman"/>
      <w:b/>
      <w:bCs/>
      <w:szCs w:val="24"/>
      <w:lang w:val="en-GB"/>
    </w:rPr>
  </w:style>
  <w:style w:type="character" w:customStyle="1" w:styleId="Heading3Char">
    <w:name w:val="Heading 3 Char"/>
    <w:basedOn w:val="DefaultParagraphFont"/>
    <w:link w:val="Heading3"/>
    <w:rsid w:val="005A4FCC"/>
    <w:rPr>
      <w:rFonts w:ascii="Courier" w:eastAsia="Times New Roman" w:hAnsi="Courier" w:cs="Times New Roman"/>
      <w:b/>
      <w:sz w:val="28"/>
      <w:szCs w:val="20"/>
    </w:rPr>
  </w:style>
  <w:style w:type="character" w:customStyle="1" w:styleId="Heading4Char">
    <w:name w:val="Heading 4 Char"/>
    <w:basedOn w:val="DefaultParagraphFont"/>
    <w:link w:val="Heading4"/>
    <w:rsid w:val="005A4FCC"/>
    <w:rPr>
      <w:rFonts w:ascii="Arial" w:eastAsia="Times New Roman" w:hAnsi="Arial" w:cs="Times New Roman"/>
      <w:b/>
      <w:spacing w:val="15"/>
      <w:sz w:val="28"/>
      <w:szCs w:val="24"/>
    </w:rPr>
  </w:style>
  <w:style w:type="character" w:customStyle="1" w:styleId="Heading5Char">
    <w:name w:val="Heading 5 Char"/>
    <w:basedOn w:val="DefaultParagraphFont"/>
    <w:link w:val="Heading5"/>
    <w:rsid w:val="005A4FCC"/>
    <w:rPr>
      <w:rFonts w:ascii="Arial" w:eastAsia="Times New Roman" w:hAnsi="Arial" w:cs="Times New Roman"/>
      <w:b/>
      <w:bCs/>
      <w:sz w:val="24"/>
      <w:szCs w:val="24"/>
      <w:lang w:val="en-GB"/>
    </w:rPr>
  </w:style>
  <w:style w:type="character" w:customStyle="1" w:styleId="Heading6Char">
    <w:name w:val="Heading 6 Char"/>
    <w:basedOn w:val="DefaultParagraphFont"/>
    <w:link w:val="Heading6"/>
    <w:rsid w:val="005A4FCC"/>
    <w:rPr>
      <w:rFonts w:ascii="Calibri" w:eastAsia="Times New Roman" w:hAnsi="Calibri" w:cs="Arial"/>
      <w:b/>
      <w:bCs/>
      <w:lang w:val="en-GB"/>
    </w:rPr>
  </w:style>
  <w:style w:type="paragraph" w:styleId="Header">
    <w:name w:val="header"/>
    <w:basedOn w:val="Normal"/>
    <w:link w:val="HeaderChar"/>
    <w:rsid w:val="005A4FCC"/>
    <w:pPr>
      <w:tabs>
        <w:tab w:val="center" w:pos="4153"/>
        <w:tab w:val="right" w:pos="8306"/>
      </w:tabs>
    </w:pPr>
  </w:style>
  <w:style w:type="character" w:customStyle="1" w:styleId="HeaderChar">
    <w:name w:val="Header Char"/>
    <w:basedOn w:val="DefaultParagraphFont"/>
    <w:link w:val="Header"/>
    <w:rsid w:val="005A4FCC"/>
    <w:rPr>
      <w:rFonts w:ascii="Arial" w:eastAsia="Times New Roman" w:hAnsi="Arial" w:cs="Times New Roman"/>
      <w:szCs w:val="24"/>
      <w:lang w:val="en-GB"/>
    </w:rPr>
  </w:style>
  <w:style w:type="paragraph" w:styleId="Footer">
    <w:name w:val="footer"/>
    <w:basedOn w:val="Normal"/>
    <w:link w:val="FooterChar"/>
    <w:rsid w:val="005A4FCC"/>
    <w:pPr>
      <w:tabs>
        <w:tab w:val="center" w:pos="4153"/>
        <w:tab w:val="right" w:pos="8306"/>
      </w:tabs>
    </w:pPr>
  </w:style>
  <w:style w:type="character" w:customStyle="1" w:styleId="FooterChar">
    <w:name w:val="Footer Char"/>
    <w:basedOn w:val="DefaultParagraphFont"/>
    <w:link w:val="Footer"/>
    <w:rsid w:val="005A4FCC"/>
    <w:rPr>
      <w:rFonts w:ascii="Arial" w:eastAsia="Times New Roman" w:hAnsi="Arial" w:cs="Times New Roman"/>
      <w:szCs w:val="24"/>
      <w:lang w:val="en-GB"/>
    </w:rPr>
  </w:style>
  <w:style w:type="character" w:styleId="PageNumber">
    <w:name w:val="page number"/>
    <w:basedOn w:val="DefaultParagraphFont"/>
    <w:rsid w:val="005A4FCC"/>
  </w:style>
  <w:style w:type="paragraph" w:styleId="FootnoteText">
    <w:name w:val="footnote text"/>
    <w:aliases w:val="FOOTNOTES,fn,single space,Footnote Text Char Char Char,Footnote Text1 Char,Footnote Text2,Footnote Text Char Char Char1 Char,Footnote Text Char Char Char1,ft,ADB,footnote text,ALTS FOOTNOTE,Footnote Text Char Char,testo pié di pagina"/>
    <w:basedOn w:val="Normal"/>
    <w:link w:val="FootnoteTextChar"/>
    <w:uiPriority w:val="99"/>
    <w:rsid w:val="005A4FCC"/>
    <w:pPr>
      <w:widowControl w:val="0"/>
    </w:pPr>
    <w:rPr>
      <w:rFonts w:ascii="Courier" w:hAnsi="Courier"/>
      <w:szCs w:val="20"/>
      <w:lang w:val="en-US"/>
    </w:rPr>
  </w:style>
  <w:style w:type="character" w:customStyle="1" w:styleId="FootnoteTextChar">
    <w:name w:val="Footnote Text Char"/>
    <w:aliases w:val="FOOTNOTES Char,fn Char,single space Char,Footnote Text Char Char Char Char,Footnote Text1 Char Char,Footnote Text2 Char,Footnote Text Char Char Char1 Char Char,Footnote Text Char Char Char1 Char1,ft Char,ADB Char,footnote text Char"/>
    <w:basedOn w:val="DefaultParagraphFont"/>
    <w:link w:val="FootnoteText"/>
    <w:uiPriority w:val="99"/>
    <w:rsid w:val="005A4FCC"/>
    <w:rPr>
      <w:rFonts w:ascii="Courier" w:eastAsia="Times New Roman" w:hAnsi="Courier" w:cs="Times New Roman"/>
      <w:szCs w:val="20"/>
    </w:rPr>
  </w:style>
  <w:style w:type="paragraph" w:styleId="BodyText3">
    <w:name w:val="Body Text 3"/>
    <w:basedOn w:val="Normal"/>
    <w:link w:val="BodyText3Char"/>
    <w:rsid w:val="005A4FCC"/>
    <w:rPr>
      <w:szCs w:val="20"/>
      <w:lang w:val="en-US"/>
    </w:rPr>
  </w:style>
  <w:style w:type="character" w:customStyle="1" w:styleId="BodyText3Char">
    <w:name w:val="Body Text 3 Char"/>
    <w:basedOn w:val="DefaultParagraphFont"/>
    <w:link w:val="BodyText3"/>
    <w:rsid w:val="005A4FCC"/>
    <w:rPr>
      <w:rFonts w:ascii="Arial" w:eastAsia="Times New Roman" w:hAnsi="Arial" w:cs="Times New Roman"/>
      <w:szCs w:val="20"/>
    </w:rPr>
  </w:style>
  <w:style w:type="paragraph" w:styleId="BodyTextIndent">
    <w:name w:val="Body Text Indent"/>
    <w:basedOn w:val="Normal"/>
    <w:link w:val="BodyTextIndentChar"/>
    <w:rsid w:val="005A4FCC"/>
    <w:pPr>
      <w:tabs>
        <w:tab w:val="left" w:pos="360"/>
      </w:tabs>
    </w:pPr>
    <w:rPr>
      <w:b/>
      <w:i/>
      <w:sz w:val="28"/>
      <w:szCs w:val="20"/>
      <w:lang w:val="en-US"/>
    </w:rPr>
  </w:style>
  <w:style w:type="character" w:customStyle="1" w:styleId="BodyTextIndentChar">
    <w:name w:val="Body Text Indent Char"/>
    <w:basedOn w:val="DefaultParagraphFont"/>
    <w:link w:val="BodyTextIndent"/>
    <w:rsid w:val="005A4FCC"/>
    <w:rPr>
      <w:rFonts w:ascii="Arial" w:eastAsia="Times New Roman" w:hAnsi="Arial" w:cs="Times New Roman"/>
      <w:b/>
      <w:i/>
      <w:sz w:val="28"/>
      <w:szCs w:val="20"/>
    </w:rPr>
  </w:style>
  <w:style w:type="character" w:styleId="Hyperlink">
    <w:name w:val="Hyperlink"/>
    <w:basedOn w:val="DefaultParagraphFont"/>
    <w:uiPriority w:val="99"/>
    <w:rsid w:val="005A4FCC"/>
    <w:rPr>
      <w:color w:val="0000FF"/>
      <w:u w:val="single"/>
    </w:rPr>
  </w:style>
  <w:style w:type="character" w:styleId="FollowedHyperlink">
    <w:name w:val="FollowedHyperlink"/>
    <w:basedOn w:val="DefaultParagraphFont"/>
    <w:rsid w:val="005A4FCC"/>
    <w:rPr>
      <w:color w:val="800080"/>
      <w:u w:val="single"/>
    </w:rPr>
  </w:style>
  <w:style w:type="paragraph" w:styleId="BodyText">
    <w:name w:val="Body Text"/>
    <w:basedOn w:val="Normal"/>
    <w:link w:val="BodyTextChar"/>
    <w:rsid w:val="005A4FCC"/>
    <w:pPr>
      <w:pBdr>
        <w:bottom w:val="single" w:sz="4" w:space="1" w:color="auto"/>
      </w:pBdr>
    </w:pPr>
    <w:rPr>
      <w:rFonts w:ascii="Arial Narrow" w:hAnsi="Arial Narrow"/>
      <w:i/>
      <w:iCs/>
    </w:rPr>
  </w:style>
  <w:style w:type="character" w:customStyle="1" w:styleId="BodyTextChar">
    <w:name w:val="Body Text Char"/>
    <w:basedOn w:val="DefaultParagraphFont"/>
    <w:link w:val="BodyText"/>
    <w:rsid w:val="005A4FCC"/>
    <w:rPr>
      <w:rFonts w:ascii="Arial Narrow" w:eastAsia="Times New Roman" w:hAnsi="Arial Narrow" w:cs="Times New Roman"/>
      <w:i/>
      <w:iCs/>
      <w:szCs w:val="24"/>
      <w:lang w:val="en-GB"/>
    </w:rPr>
  </w:style>
  <w:style w:type="paragraph" w:styleId="BodyText2">
    <w:name w:val="Body Text 2"/>
    <w:basedOn w:val="Normal"/>
    <w:link w:val="BodyText2Char"/>
    <w:uiPriority w:val="99"/>
    <w:rsid w:val="005A4FCC"/>
    <w:pPr>
      <w:spacing w:before="120" w:after="120"/>
    </w:pPr>
    <w:rPr>
      <w:rFonts w:ascii="Arial Narrow" w:hAnsi="Arial Narrow"/>
    </w:rPr>
  </w:style>
  <w:style w:type="character" w:customStyle="1" w:styleId="BodyText2Char">
    <w:name w:val="Body Text 2 Char"/>
    <w:basedOn w:val="DefaultParagraphFont"/>
    <w:link w:val="BodyText2"/>
    <w:uiPriority w:val="99"/>
    <w:rsid w:val="005A4FCC"/>
    <w:rPr>
      <w:rFonts w:ascii="Arial Narrow" w:eastAsia="Times New Roman" w:hAnsi="Arial Narrow" w:cs="Times New Roman"/>
      <w:szCs w:val="24"/>
      <w:lang w:val="en-GB"/>
    </w:rPr>
  </w:style>
  <w:style w:type="paragraph" w:styleId="BalloonText">
    <w:name w:val="Balloon Text"/>
    <w:basedOn w:val="Normal"/>
    <w:link w:val="BalloonTextChar"/>
    <w:semiHidden/>
    <w:rsid w:val="005A4FCC"/>
    <w:rPr>
      <w:rFonts w:ascii="Tahoma" w:hAnsi="Tahoma" w:cs="Tahoma"/>
      <w:sz w:val="16"/>
      <w:szCs w:val="16"/>
    </w:rPr>
  </w:style>
  <w:style w:type="character" w:customStyle="1" w:styleId="BalloonTextChar">
    <w:name w:val="Balloon Text Char"/>
    <w:basedOn w:val="DefaultParagraphFont"/>
    <w:link w:val="BalloonText"/>
    <w:semiHidden/>
    <w:rsid w:val="005A4FCC"/>
    <w:rPr>
      <w:rFonts w:ascii="Tahoma" w:eastAsia="Times New Roman" w:hAnsi="Tahoma" w:cs="Tahoma"/>
      <w:sz w:val="16"/>
      <w:szCs w:val="16"/>
      <w:lang w:val="en-GB"/>
    </w:rPr>
  </w:style>
  <w:style w:type="character" w:styleId="CommentReference">
    <w:name w:val="annotation reference"/>
    <w:basedOn w:val="DefaultParagraphFont"/>
    <w:semiHidden/>
    <w:rsid w:val="005A4FCC"/>
    <w:rPr>
      <w:sz w:val="16"/>
      <w:szCs w:val="16"/>
    </w:rPr>
  </w:style>
  <w:style w:type="paragraph" w:styleId="CommentText">
    <w:name w:val="annotation text"/>
    <w:basedOn w:val="Normal"/>
    <w:link w:val="CommentTextChar"/>
    <w:uiPriority w:val="99"/>
    <w:rsid w:val="005A4FCC"/>
    <w:rPr>
      <w:szCs w:val="20"/>
    </w:rPr>
  </w:style>
  <w:style w:type="character" w:customStyle="1" w:styleId="CommentTextChar">
    <w:name w:val="Comment Text Char"/>
    <w:basedOn w:val="DefaultParagraphFont"/>
    <w:link w:val="CommentText"/>
    <w:uiPriority w:val="99"/>
    <w:rsid w:val="005A4FCC"/>
    <w:rPr>
      <w:rFonts w:ascii="Arial" w:eastAsia="Times New Roman" w:hAnsi="Arial" w:cs="Times New Roman"/>
      <w:szCs w:val="20"/>
      <w:lang w:val="en-GB"/>
    </w:rPr>
  </w:style>
  <w:style w:type="paragraph" w:styleId="CommentSubject">
    <w:name w:val="annotation subject"/>
    <w:basedOn w:val="CommentText"/>
    <w:next w:val="CommentText"/>
    <w:link w:val="CommentSubjectChar"/>
    <w:semiHidden/>
    <w:rsid w:val="005A4FCC"/>
    <w:rPr>
      <w:b/>
      <w:bCs/>
    </w:rPr>
  </w:style>
  <w:style w:type="character" w:customStyle="1" w:styleId="CommentSubjectChar">
    <w:name w:val="Comment Subject Char"/>
    <w:basedOn w:val="CommentTextChar"/>
    <w:link w:val="CommentSubject"/>
    <w:semiHidden/>
    <w:rsid w:val="005A4FCC"/>
    <w:rPr>
      <w:rFonts w:ascii="Arial" w:eastAsia="Times New Roman" w:hAnsi="Arial" w:cs="Times New Roman"/>
      <w:b/>
      <w:bCs/>
      <w:szCs w:val="20"/>
      <w:lang w:val="en-GB"/>
    </w:rPr>
  </w:style>
  <w:style w:type="table" w:styleId="TableGrid">
    <w:name w:val="Table Grid"/>
    <w:basedOn w:val="TableNormal"/>
    <w:uiPriority w:val="59"/>
    <w:rsid w:val="005A4FC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A4FCC"/>
    <w:pPr>
      <w:spacing w:before="100" w:beforeAutospacing="1" w:after="100" w:afterAutospacing="1"/>
    </w:pPr>
    <w:rPr>
      <w:rFonts w:ascii="Times New Roman" w:hAnsi="Times New Roman"/>
      <w:sz w:val="24"/>
      <w:lang w:val="en-US"/>
    </w:rPr>
  </w:style>
  <w:style w:type="character" w:styleId="Emphasis">
    <w:name w:val="Emphasis"/>
    <w:basedOn w:val="DefaultParagraphFont"/>
    <w:uiPriority w:val="20"/>
    <w:qFormat/>
    <w:rsid w:val="005A4FCC"/>
    <w:rPr>
      <w:i/>
      <w:iCs/>
    </w:rPr>
  </w:style>
  <w:style w:type="character" w:styleId="FootnoteReference">
    <w:name w:val="footnote reference"/>
    <w:aliases w:val="ftref,Fußnotenzeichen_Raxen,note bp,16 Point,Superscript 6 Point,BVI fnr, BVI fnr"/>
    <w:basedOn w:val="DefaultParagraphFont"/>
    <w:uiPriority w:val="99"/>
    <w:rsid w:val="005A4FCC"/>
    <w:rPr>
      <w:rFonts w:ascii="Arial" w:hAnsi="Arial"/>
      <w:sz w:val="18"/>
      <w:vertAlign w:val="superscript"/>
    </w:rPr>
  </w:style>
  <w:style w:type="paragraph" w:customStyle="1" w:styleId="Char">
    <w:name w:val="Char"/>
    <w:basedOn w:val="Heading2"/>
    <w:rsid w:val="005A4FCC"/>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aliases w:val="Lapis Bulleted List"/>
    <w:basedOn w:val="Normal"/>
    <w:link w:val="ListParagraphChar"/>
    <w:uiPriority w:val="34"/>
    <w:qFormat/>
    <w:rsid w:val="005A4FCC"/>
    <w:pPr>
      <w:spacing w:after="0"/>
      <w:ind w:left="720"/>
      <w:jc w:val="left"/>
    </w:pPr>
    <w:rPr>
      <w:rFonts w:ascii="Times New Roman" w:hAnsi="Times New Roman"/>
      <w:sz w:val="24"/>
      <w:lang w:val="en-US"/>
    </w:rPr>
  </w:style>
  <w:style w:type="paragraph" w:styleId="Title">
    <w:name w:val="Title"/>
    <w:basedOn w:val="Normal"/>
    <w:link w:val="TitleChar"/>
    <w:qFormat/>
    <w:rsid w:val="005A4FC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basedOn w:val="DefaultParagraphFont"/>
    <w:link w:val="Title"/>
    <w:rsid w:val="005A4FCC"/>
    <w:rPr>
      <w:rFonts w:ascii="Arial" w:eastAsia="Times New Roman" w:hAnsi="Arial" w:cs="Arial"/>
      <w:b/>
      <w:bCs/>
      <w:kern w:val="28"/>
      <w:sz w:val="32"/>
      <w:szCs w:val="32"/>
      <w:lang w:val="en-GB"/>
    </w:rPr>
  </w:style>
  <w:style w:type="paragraph" w:customStyle="1" w:styleId="CharCharChar1">
    <w:name w:val="Char Char Char1"/>
    <w:basedOn w:val="Normal"/>
    <w:rsid w:val="005A4FCC"/>
    <w:pPr>
      <w:spacing w:after="160" w:line="240" w:lineRule="exact"/>
      <w:jc w:val="left"/>
    </w:pPr>
    <w:rPr>
      <w:rFonts w:cs="Arial"/>
      <w:sz w:val="20"/>
      <w:szCs w:val="20"/>
      <w:lang w:val="en-US"/>
    </w:rPr>
  </w:style>
  <w:style w:type="paragraph" w:customStyle="1" w:styleId="Default">
    <w:name w:val="Default"/>
    <w:rsid w:val="005A4FCC"/>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horttext1">
    <w:name w:val="short_text1"/>
    <w:basedOn w:val="DefaultParagraphFont"/>
    <w:rsid w:val="005A4FCC"/>
    <w:rPr>
      <w:sz w:val="29"/>
      <w:szCs w:val="29"/>
    </w:rPr>
  </w:style>
  <w:style w:type="paragraph" w:styleId="Caption">
    <w:name w:val="caption"/>
    <w:basedOn w:val="Normal"/>
    <w:next w:val="Normal"/>
    <w:uiPriority w:val="35"/>
    <w:qFormat/>
    <w:rsid w:val="005A4FCC"/>
    <w:pPr>
      <w:spacing w:after="0"/>
      <w:jc w:val="left"/>
    </w:pPr>
    <w:rPr>
      <w:rFonts w:ascii="Times New Roman" w:hAnsi="Times New Roman"/>
      <w:b/>
      <w:bCs/>
      <w:sz w:val="20"/>
      <w:szCs w:val="20"/>
      <w:lang w:val="en-US"/>
    </w:rPr>
  </w:style>
  <w:style w:type="paragraph" w:customStyle="1" w:styleId="CarattereCarattere5">
    <w:name w:val="Carattere Carattere5"/>
    <w:basedOn w:val="Normal"/>
    <w:rsid w:val="005A4FCC"/>
    <w:pPr>
      <w:spacing w:before="120" w:after="160" w:line="240" w:lineRule="exact"/>
      <w:jc w:val="left"/>
    </w:pPr>
    <w:rPr>
      <w:rFonts w:ascii="Verdana" w:hAnsi="Verdana" w:cs="Arial"/>
      <w:sz w:val="20"/>
      <w:szCs w:val="20"/>
      <w:lang w:val="en-US"/>
    </w:rPr>
  </w:style>
  <w:style w:type="paragraph" w:customStyle="1" w:styleId="indent">
    <w:name w:val="indent"/>
    <w:basedOn w:val="Normal"/>
    <w:rsid w:val="005A4FCC"/>
    <w:pPr>
      <w:spacing w:after="120"/>
      <w:ind w:left="567"/>
      <w:jc w:val="left"/>
    </w:pPr>
    <w:rPr>
      <w:lang w:eastAsia="en-GB"/>
    </w:rPr>
  </w:style>
  <w:style w:type="paragraph" w:customStyle="1" w:styleId="Memoheading">
    <w:name w:val="Memo heading"/>
    <w:uiPriority w:val="99"/>
    <w:rsid w:val="005A4FCC"/>
    <w:pPr>
      <w:spacing w:after="0" w:line="240" w:lineRule="auto"/>
    </w:pPr>
    <w:rPr>
      <w:rFonts w:ascii="Times New Roman" w:eastAsia="Times New Roman" w:hAnsi="Times New Roman" w:cs="Times New Roman"/>
      <w:noProof/>
      <w:sz w:val="20"/>
      <w:szCs w:val="20"/>
    </w:rPr>
  </w:style>
  <w:style w:type="character" w:styleId="PlaceholderText">
    <w:name w:val="Placeholder Text"/>
    <w:basedOn w:val="DefaultParagraphFont"/>
    <w:uiPriority w:val="99"/>
    <w:semiHidden/>
    <w:rsid w:val="005A4FCC"/>
    <w:rPr>
      <w:color w:val="808080"/>
    </w:rPr>
  </w:style>
  <w:style w:type="paragraph" w:styleId="Revision">
    <w:name w:val="Revision"/>
    <w:hidden/>
    <w:uiPriority w:val="99"/>
    <w:semiHidden/>
    <w:rsid w:val="005A4FCC"/>
    <w:pPr>
      <w:spacing w:after="0" w:line="240" w:lineRule="auto"/>
    </w:pPr>
    <w:rPr>
      <w:rFonts w:ascii="Arial" w:eastAsia="Times New Roman" w:hAnsi="Arial" w:cs="Times New Roman"/>
      <w:szCs w:val="24"/>
      <w:lang w:val="en-GB"/>
    </w:rPr>
  </w:style>
  <w:style w:type="paragraph" w:customStyle="1" w:styleId="UNICEfNormal">
    <w:name w:val="UNICEf Normal"/>
    <w:basedOn w:val="Normal"/>
    <w:autoRedefine/>
    <w:rsid w:val="005A4FCC"/>
    <w:pPr>
      <w:spacing w:before="120" w:after="0" w:line="276" w:lineRule="auto"/>
    </w:pPr>
    <w:rPr>
      <w:szCs w:val="22"/>
    </w:rPr>
  </w:style>
  <w:style w:type="paragraph" w:customStyle="1" w:styleId="UNICEFPUCE">
    <w:name w:val="UNICEF PUCE"/>
    <w:basedOn w:val="Normal"/>
    <w:autoRedefine/>
    <w:rsid w:val="005A4FCC"/>
    <w:pPr>
      <w:numPr>
        <w:numId w:val="5"/>
      </w:numPr>
      <w:spacing w:after="0" w:line="276" w:lineRule="auto"/>
      <w:ind w:left="605"/>
    </w:pPr>
    <w:rPr>
      <w:szCs w:val="20"/>
    </w:rPr>
  </w:style>
  <w:style w:type="paragraph" w:customStyle="1" w:styleId="UNICEFPUCE2">
    <w:name w:val="UNICEF PUCE 2"/>
    <w:basedOn w:val="UNICEFPUCE"/>
    <w:autoRedefine/>
    <w:rsid w:val="005A4FCC"/>
    <w:pPr>
      <w:numPr>
        <w:ilvl w:val="1"/>
      </w:numPr>
      <w:tabs>
        <w:tab w:val="clear" w:pos="610"/>
        <w:tab w:val="num" w:pos="1560"/>
      </w:tabs>
      <w:ind w:left="1560"/>
    </w:pPr>
  </w:style>
  <w:style w:type="character" w:styleId="Strong">
    <w:name w:val="Strong"/>
    <w:basedOn w:val="DefaultParagraphFont"/>
    <w:uiPriority w:val="22"/>
    <w:qFormat/>
    <w:rsid w:val="005A4FCC"/>
    <w:rPr>
      <w:b/>
      <w:bCs/>
    </w:rPr>
  </w:style>
  <w:style w:type="character" w:customStyle="1" w:styleId="ListParagraphChar">
    <w:name w:val="List Paragraph Char"/>
    <w:aliases w:val="Lapis Bulleted List Char"/>
    <w:basedOn w:val="DefaultParagraphFont"/>
    <w:link w:val="ListParagraph"/>
    <w:uiPriority w:val="34"/>
    <w:locked/>
    <w:rsid w:val="005A4FCC"/>
    <w:rPr>
      <w:rFonts w:ascii="Times New Roman" w:eastAsia="Times New Roman" w:hAnsi="Times New Roman" w:cs="Times New Roman"/>
      <w:sz w:val="24"/>
      <w:szCs w:val="24"/>
    </w:rPr>
  </w:style>
  <w:style w:type="character" w:styleId="IntenseReference">
    <w:name w:val="Intense Reference"/>
    <w:basedOn w:val="DefaultParagraphFont"/>
    <w:uiPriority w:val="32"/>
    <w:qFormat/>
    <w:rsid w:val="005A4FCC"/>
    <w:rPr>
      <w:b/>
      <w:bCs/>
      <w:smallCaps/>
      <w:color w:val="4472C4" w:themeColor="accent1"/>
      <w:spacing w:val="5"/>
    </w:rPr>
  </w:style>
  <w:style w:type="paragraph" w:styleId="PlainText">
    <w:name w:val="Plain Text"/>
    <w:basedOn w:val="Normal"/>
    <w:link w:val="PlainTextChar1"/>
    <w:uiPriority w:val="99"/>
    <w:rsid w:val="005A4FCC"/>
    <w:pPr>
      <w:spacing w:after="0"/>
      <w:jc w:val="left"/>
    </w:pPr>
    <w:rPr>
      <w:rFonts w:ascii="Consolas" w:hAnsi="Consolas"/>
      <w:sz w:val="20"/>
      <w:szCs w:val="20"/>
      <w:lang w:val="en-US"/>
    </w:rPr>
  </w:style>
  <w:style w:type="character" w:customStyle="1" w:styleId="PlainTextChar">
    <w:name w:val="Plain Text Char"/>
    <w:basedOn w:val="DefaultParagraphFont"/>
    <w:semiHidden/>
    <w:rsid w:val="005A4FCC"/>
    <w:rPr>
      <w:rFonts w:ascii="Consolas" w:eastAsia="Times New Roman" w:hAnsi="Consolas" w:cs="Consolas"/>
      <w:sz w:val="21"/>
      <w:szCs w:val="21"/>
      <w:lang w:val="en-GB"/>
    </w:rPr>
  </w:style>
  <w:style w:type="character" w:customStyle="1" w:styleId="PlainTextChar1">
    <w:name w:val="Plain Text Char1"/>
    <w:link w:val="PlainText"/>
    <w:uiPriority w:val="99"/>
    <w:locked/>
    <w:rsid w:val="005A4FCC"/>
    <w:rPr>
      <w:rFonts w:ascii="Consolas" w:eastAsia="Times New Roman" w:hAnsi="Consolas" w:cs="Times New Roman"/>
      <w:sz w:val="20"/>
      <w:szCs w:val="20"/>
    </w:rPr>
  </w:style>
  <w:style w:type="table" w:customStyle="1" w:styleId="TableGrid1">
    <w:name w:val="Table Grid1"/>
    <w:basedOn w:val="TableNormal"/>
    <w:next w:val="TableGrid"/>
    <w:uiPriority w:val="59"/>
    <w:rsid w:val="005A4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A7328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xmsonormal">
    <w:name w:val="x_msonormal"/>
    <w:basedOn w:val="Normal"/>
    <w:rsid w:val="00A73289"/>
    <w:pPr>
      <w:spacing w:before="100" w:beforeAutospacing="1" w:after="100" w:afterAutospacing="1"/>
      <w:jc w:val="left"/>
    </w:pPr>
    <w:rPr>
      <w:rFonts w:ascii="Times New Roman" w:eastAsiaTheme="minorHAnsi" w:hAnsi="Times New Roman"/>
      <w:sz w:val="24"/>
    </w:rPr>
  </w:style>
  <w:style w:type="table" w:styleId="PlainTable1">
    <w:name w:val="Plain Table 1"/>
    <w:basedOn w:val="TableNormal"/>
    <w:uiPriority w:val="41"/>
    <w:rsid w:val="008F565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4">
    <w:name w:val="Table Grid4"/>
    <w:basedOn w:val="TableNormal"/>
    <w:next w:val="TableGrid"/>
    <w:uiPriority w:val="39"/>
    <w:rsid w:val="00970A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541C1"/>
    <w:pPr>
      <w:keepLines/>
      <w:pBdr>
        <w:top w:val="none" w:sz="0" w:space="0" w:color="auto"/>
      </w:pBdr>
      <w:suppressAutoHyphens w:val="0"/>
      <w:spacing w:before="240" w:after="0" w:line="259" w:lineRule="auto"/>
      <w:jc w:val="left"/>
      <w:outlineLvl w:val="9"/>
    </w:pPr>
    <w:rPr>
      <w:rFonts w:asciiTheme="majorHAnsi" w:eastAsiaTheme="majorEastAsia" w:hAnsiTheme="majorHAnsi" w:cstheme="majorBidi"/>
      <w:b w:val="0"/>
      <w:smallCaps w:val="0"/>
      <w:color w:val="2F5496" w:themeColor="accent1" w:themeShade="BF"/>
      <w:spacing w:val="0"/>
      <w:sz w:val="32"/>
      <w:szCs w:val="32"/>
      <w:lang w:val="en-US"/>
    </w:rPr>
  </w:style>
  <w:style w:type="paragraph" w:styleId="TOC3">
    <w:name w:val="toc 3"/>
    <w:basedOn w:val="Normal"/>
    <w:next w:val="Normal"/>
    <w:autoRedefine/>
    <w:uiPriority w:val="39"/>
    <w:unhideWhenUsed/>
    <w:rsid w:val="004541C1"/>
    <w:pPr>
      <w:spacing w:after="100"/>
      <w:ind w:left="440"/>
    </w:pPr>
  </w:style>
  <w:style w:type="paragraph" w:styleId="TOC1">
    <w:name w:val="toc 1"/>
    <w:basedOn w:val="Normal"/>
    <w:next w:val="Normal"/>
    <w:autoRedefine/>
    <w:uiPriority w:val="39"/>
    <w:unhideWhenUsed/>
    <w:rsid w:val="004541C1"/>
    <w:pPr>
      <w:spacing w:after="100"/>
    </w:pPr>
  </w:style>
  <w:style w:type="paragraph" w:styleId="TOC2">
    <w:name w:val="toc 2"/>
    <w:basedOn w:val="Normal"/>
    <w:next w:val="Normal"/>
    <w:autoRedefine/>
    <w:uiPriority w:val="39"/>
    <w:unhideWhenUsed/>
    <w:rsid w:val="004541C1"/>
    <w:pPr>
      <w:spacing w:after="100"/>
      <w:ind w:left="220"/>
    </w:pPr>
  </w:style>
  <w:style w:type="character" w:styleId="UnresolvedMention">
    <w:name w:val="Unresolved Mention"/>
    <w:basedOn w:val="DefaultParagraphFont"/>
    <w:uiPriority w:val="99"/>
    <w:semiHidden/>
    <w:unhideWhenUsed/>
    <w:rsid w:val="00B149F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64868">
      <w:bodyDiv w:val="1"/>
      <w:marLeft w:val="0"/>
      <w:marRight w:val="0"/>
      <w:marTop w:val="0"/>
      <w:marBottom w:val="0"/>
      <w:divBdr>
        <w:top w:val="none" w:sz="0" w:space="0" w:color="auto"/>
        <w:left w:val="none" w:sz="0" w:space="0" w:color="auto"/>
        <w:bottom w:val="none" w:sz="0" w:space="0" w:color="auto"/>
        <w:right w:val="none" w:sz="0" w:space="0" w:color="auto"/>
      </w:divBdr>
    </w:div>
    <w:div w:id="570575950">
      <w:bodyDiv w:val="1"/>
      <w:marLeft w:val="0"/>
      <w:marRight w:val="0"/>
      <w:marTop w:val="0"/>
      <w:marBottom w:val="0"/>
      <w:divBdr>
        <w:top w:val="none" w:sz="0" w:space="0" w:color="auto"/>
        <w:left w:val="none" w:sz="0" w:space="0" w:color="auto"/>
        <w:bottom w:val="none" w:sz="0" w:space="0" w:color="auto"/>
        <w:right w:val="none" w:sz="0" w:space="0" w:color="auto"/>
      </w:divBdr>
    </w:div>
    <w:div w:id="740063828">
      <w:bodyDiv w:val="1"/>
      <w:marLeft w:val="0"/>
      <w:marRight w:val="0"/>
      <w:marTop w:val="0"/>
      <w:marBottom w:val="0"/>
      <w:divBdr>
        <w:top w:val="none" w:sz="0" w:space="0" w:color="auto"/>
        <w:left w:val="none" w:sz="0" w:space="0" w:color="auto"/>
        <w:bottom w:val="none" w:sz="0" w:space="0" w:color="auto"/>
        <w:right w:val="none" w:sz="0" w:space="0" w:color="auto"/>
      </w:divBdr>
    </w:div>
    <w:div w:id="843134732">
      <w:bodyDiv w:val="1"/>
      <w:marLeft w:val="0"/>
      <w:marRight w:val="0"/>
      <w:marTop w:val="0"/>
      <w:marBottom w:val="0"/>
      <w:divBdr>
        <w:top w:val="none" w:sz="0" w:space="0" w:color="auto"/>
        <w:left w:val="none" w:sz="0" w:space="0" w:color="auto"/>
        <w:bottom w:val="none" w:sz="0" w:space="0" w:color="auto"/>
        <w:right w:val="none" w:sz="0" w:space="0" w:color="auto"/>
      </w:divBdr>
    </w:div>
    <w:div w:id="1069495410">
      <w:bodyDiv w:val="1"/>
      <w:marLeft w:val="0"/>
      <w:marRight w:val="0"/>
      <w:marTop w:val="0"/>
      <w:marBottom w:val="0"/>
      <w:divBdr>
        <w:top w:val="none" w:sz="0" w:space="0" w:color="auto"/>
        <w:left w:val="none" w:sz="0" w:space="0" w:color="auto"/>
        <w:bottom w:val="none" w:sz="0" w:space="0" w:color="auto"/>
        <w:right w:val="none" w:sz="0" w:space="0" w:color="auto"/>
      </w:divBdr>
    </w:div>
    <w:div w:id="1317221192">
      <w:bodyDiv w:val="1"/>
      <w:marLeft w:val="0"/>
      <w:marRight w:val="0"/>
      <w:marTop w:val="0"/>
      <w:marBottom w:val="0"/>
      <w:divBdr>
        <w:top w:val="none" w:sz="0" w:space="0" w:color="auto"/>
        <w:left w:val="none" w:sz="0" w:space="0" w:color="auto"/>
        <w:bottom w:val="none" w:sz="0" w:space="0" w:color="auto"/>
        <w:right w:val="none" w:sz="0" w:space="0" w:color="auto"/>
      </w:divBdr>
    </w:div>
    <w:div w:id="1885632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un.org/sc/committees/1267/aq_sanctions_list.shtml" TargetMode="External"/><Relationship Id="rId2" Type="http://schemas.openxmlformats.org/officeDocument/2006/relationships/numbering" Target="numbering.xml"/><Relationship Id="rId16" Type="http://schemas.openxmlformats.org/officeDocument/2006/relationships/hyperlink" Target="https://intranet.undp.org/global/documents/ppm/Supplement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en.wikipedia.org/wiki/Sustainable_energ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483A7-1242-4A8A-B52D-11BB2B7D5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8514</TotalTime>
  <Pages>38</Pages>
  <Words>13176</Words>
  <Characters>75106</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Mahmoud Abu-Aisha</dc:creator>
  <cp:keywords/>
  <dc:description/>
  <cp:lastModifiedBy>Mahmoud Abu-Aisha</cp:lastModifiedBy>
  <cp:revision>133</cp:revision>
  <cp:lastPrinted>2018-12-06T13:03:00Z</cp:lastPrinted>
  <dcterms:created xsi:type="dcterms:W3CDTF">2018-05-08T12:01:00Z</dcterms:created>
  <dcterms:modified xsi:type="dcterms:W3CDTF">2018-12-06T13:37:00Z</dcterms:modified>
</cp:coreProperties>
</file>