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4768" w14:textId="77777777" w:rsidR="00677807" w:rsidRPr="0002105E" w:rsidRDefault="00677807" w:rsidP="004B1BC8">
      <w:pPr>
        <w:jc w:val="center"/>
        <w:rPr>
          <w:rFonts w:cs="Calibri"/>
          <w:b/>
        </w:rPr>
      </w:pPr>
      <w:r w:rsidRPr="0002105E">
        <w:rPr>
          <w:rFonts w:cs="Calibri"/>
          <w:b/>
          <w:noProof/>
          <w:lang w:val="en-US" w:eastAsia="en-US"/>
        </w:rPr>
        <w:drawing>
          <wp:inline distT="0" distB="0" distL="0" distR="0" wp14:anchorId="034CDD7B" wp14:editId="36D9725A">
            <wp:extent cx="1100598" cy="15230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UN_Rda_logo.png"/>
                    <pic:cNvPicPr/>
                  </pic:nvPicPr>
                  <pic:blipFill>
                    <a:blip r:embed="rId6">
                      <a:extLst>
                        <a:ext uri="{28A0092B-C50C-407E-A947-70E740481C1C}">
                          <a14:useLocalDpi xmlns:a14="http://schemas.microsoft.com/office/drawing/2010/main" val="0"/>
                        </a:ext>
                      </a:extLst>
                    </a:blip>
                    <a:stretch>
                      <a:fillRect/>
                    </a:stretch>
                  </pic:blipFill>
                  <pic:spPr>
                    <a:xfrm>
                      <a:off x="0" y="0"/>
                      <a:ext cx="1101401" cy="1524182"/>
                    </a:xfrm>
                    <a:prstGeom prst="rect">
                      <a:avLst/>
                    </a:prstGeom>
                  </pic:spPr>
                </pic:pic>
              </a:graphicData>
            </a:graphic>
          </wp:inline>
        </w:drawing>
      </w:r>
    </w:p>
    <w:p w14:paraId="70A23B71" w14:textId="77777777" w:rsidR="00677807" w:rsidRPr="0002105E" w:rsidRDefault="00677807" w:rsidP="00AF1DE6">
      <w:pPr>
        <w:jc w:val="center"/>
        <w:rPr>
          <w:rFonts w:cs="Calibri"/>
          <w:b/>
        </w:rPr>
      </w:pPr>
    </w:p>
    <w:p w14:paraId="36026AFD" w14:textId="2CC12454" w:rsidR="00AF1DE6" w:rsidRPr="0002105E" w:rsidRDefault="00387236" w:rsidP="00AF1DE6">
      <w:pPr>
        <w:pStyle w:val="NoSpacing"/>
        <w:jc w:val="center"/>
        <w:rPr>
          <w:rFonts w:cs="Calibri"/>
        </w:rPr>
      </w:pPr>
      <w:r w:rsidRPr="0002105E">
        <w:rPr>
          <w:rFonts w:cs="Calibri"/>
          <w:b/>
        </w:rPr>
        <w:t>UNCG</w:t>
      </w:r>
      <w:r w:rsidR="004B1BC8" w:rsidRPr="0002105E">
        <w:rPr>
          <w:rFonts w:cs="Calibri"/>
          <w:b/>
        </w:rPr>
        <w:t xml:space="preserve"> Meeting Minutes</w:t>
      </w:r>
      <w:r w:rsidR="004B1BC8" w:rsidRPr="0002105E">
        <w:rPr>
          <w:rFonts w:cs="Calibri"/>
          <w:b/>
        </w:rPr>
        <w:br/>
      </w:r>
      <w:r w:rsidR="002B0C87" w:rsidRPr="0002105E">
        <w:rPr>
          <w:rFonts w:cs="Calibri"/>
        </w:rPr>
        <w:t>June, 6</w:t>
      </w:r>
      <w:r w:rsidR="002B0C87" w:rsidRPr="0002105E">
        <w:rPr>
          <w:rFonts w:cs="Calibri"/>
          <w:vertAlign w:val="superscript"/>
        </w:rPr>
        <w:t>th</w:t>
      </w:r>
      <w:r w:rsidR="002B0C87" w:rsidRPr="0002105E">
        <w:rPr>
          <w:rFonts w:cs="Calibri"/>
        </w:rPr>
        <w:t xml:space="preserve"> 2018</w:t>
      </w:r>
    </w:p>
    <w:p w14:paraId="1ACF5603" w14:textId="4E5469B5" w:rsidR="004B1BC8" w:rsidRPr="0002105E" w:rsidRDefault="00E90278" w:rsidP="00AF1DE6">
      <w:pPr>
        <w:pStyle w:val="NoSpacing"/>
        <w:jc w:val="center"/>
        <w:rPr>
          <w:rFonts w:cs="Calibri"/>
          <w:b/>
        </w:rPr>
      </w:pPr>
      <w:r w:rsidRPr="0002105E">
        <w:rPr>
          <w:rFonts w:cs="Calibri"/>
        </w:rPr>
        <w:t xml:space="preserve">UNDP </w:t>
      </w:r>
      <w:r w:rsidR="002B0C87" w:rsidRPr="0002105E">
        <w:rPr>
          <w:rFonts w:cs="Calibri"/>
        </w:rPr>
        <w:t>C</w:t>
      </w:r>
      <w:r w:rsidRPr="0002105E">
        <w:rPr>
          <w:rFonts w:cs="Calibri"/>
        </w:rPr>
        <w:t>onference</w:t>
      </w:r>
      <w:r w:rsidR="00387236" w:rsidRPr="0002105E">
        <w:rPr>
          <w:rFonts w:cs="Calibri"/>
        </w:rPr>
        <w:t xml:space="preserve"> Room</w:t>
      </w:r>
    </w:p>
    <w:p w14:paraId="18AC6593" w14:textId="77777777" w:rsidR="00B931AE" w:rsidRPr="0002105E" w:rsidRDefault="004B1BC8" w:rsidP="00387236">
      <w:pPr>
        <w:spacing w:after="0"/>
        <w:ind w:left="-144" w:right="144"/>
        <w:rPr>
          <w:rFonts w:cs="Calibri"/>
        </w:rPr>
        <w:sectPr w:rsidR="00B931AE" w:rsidRPr="0002105E" w:rsidSect="004B1BC8">
          <w:pgSz w:w="11906" w:h="16838"/>
          <w:pgMar w:top="900" w:right="1196" w:bottom="1170" w:left="1170" w:header="720" w:footer="720" w:gutter="0"/>
          <w:cols w:space="720"/>
          <w:docGrid w:linePitch="360"/>
        </w:sectPr>
      </w:pPr>
      <w:r w:rsidRPr="0002105E">
        <w:rPr>
          <w:rFonts w:cs="Calibri"/>
        </w:rPr>
        <w:t xml:space="preserve">  </w:t>
      </w:r>
      <w:r w:rsidRPr="0002105E">
        <w:rPr>
          <w:rFonts w:cs="Calibri"/>
        </w:rPr>
        <w:br/>
      </w:r>
      <w:r w:rsidRPr="0002105E">
        <w:rPr>
          <w:rFonts w:cs="Calibri"/>
          <w:b/>
        </w:rPr>
        <w:t xml:space="preserve">Participants: </w:t>
      </w:r>
      <w:r w:rsidRPr="0002105E">
        <w:rPr>
          <w:rFonts w:cs="Calibri"/>
        </w:rPr>
        <w:br/>
      </w:r>
    </w:p>
    <w:p w14:paraId="35B8346A" w14:textId="2C893545" w:rsidR="00E90278" w:rsidRPr="0002105E" w:rsidRDefault="00E90278"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Gisele Nyampinga (UNDP)</w:t>
      </w:r>
    </w:p>
    <w:p w14:paraId="0FEE1E2E" w14:textId="61F5E9BD" w:rsidR="00D7153E" w:rsidRPr="0002105E" w:rsidRDefault="00E90278"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Déogratias R. Nkurunziza</w:t>
      </w:r>
      <w:r w:rsidR="00D7153E" w:rsidRPr="0002105E">
        <w:rPr>
          <w:rFonts w:ascii="Calibri" w:hAnsi="Calibri" w:cs="Calibri"/>
          <w:sz w:val="22"/>
          <w:szCs w:val="22"/>
          <w:lang w:val="en-GB"/>
        </w:rPr>
        <w:t xml:space="preserve"> (UN</w:t>
      </w:r>
      <w:r w:rsidRPr="0002105E">
        <w:rPr>
          <w:rFonts w:ascii="Calibri" w:hAnsi="Calibri" w:cs="Calibri"/>
          <w:sz w:val="22"/>
          <w:szCs w:val="22"/>
          <w:lang w:val="en-GB"/>
        </w:rPr>
        <w:t>DP</w:t>
      </w:r>
      <w:r w:rsidR="00D7153E" w:rsidRPr="0002105E">
        <w:rPr>
          <w:rFonts w:ascii="Calibri" w:hAnsi="Calibri" w:cs="Calibri"/>
          <w:sz w:val="22"/>
          <w:szCs w:val="22"/>
          <w:lang w:val="en-GB"/>
        </w:rPr>
        <w:t>)</w:t>
      </w:r>
    </w:p>
    <w:p w14:paraId="7E624BE2" w14:textId="1C060BFF" w:rsidR="00B04CFE" w:rsidRPr="0002105E" w:rsidRDefault="00B04CFE"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Geno Ochieng (UN Women)</w:t>
      </w:r>
    </w:p>
    <w:p w14:paraId="3214DA32" w14:textId="4ED155BB" w:rsidR="00E90278" w:rsidRPr="0002105E" w:rsidRDefault="009169BC"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Jeanne Francine Mujawamariya</w:t>
      </w:r>
      <w:r w:rsidR="00E90278" w:rsidRPr="0002105E">
        <w:rPr>
          <w:rFonts w:ascii="Calibri" w:hAnsi="Calibri" w:cs="Calibri"/>
          <w:sz w:val="22"/>
          <w:szCs w:val="22"/>
          <w:lang w:val="en-GB"/>
        </w:rPr>
        <w:t xml:space="preserve"> (</w:t>
      </w:r>
      <w:r w:rsidRPr="0002105E">
        <w:rPr>
          <w:rFonts w:ascii="Calibri" w:hAnsi="Calibri" w:cs="Calibri"/>
          <w:sz w:val="22"/>
          <w:szCs w:val="22"/>
          <w:lang w:val="en-GB"/>
        </w:rPr>
        <w:t>RCO</w:t>
      </w:r>
      <w:r w:rsidR="00E90278" w:rsidRPr="0002105E">
        <w:rPr>
          <w:rFonts w:ascii="Calibri" w:hAnsi="Calibri" w:cs="Calibri"/>
          <w:sz w:val="22"/>
          <w:szCs w:val="22"/>
          <w:lang w:val="en-GB"/>
        </w:rPr>
        <w:t>)</w:t>
      </w:r>
    </w:p>
    <w:p w14:paraId="62B0C8D0" w14:textId="494AAF8B" w:rsidR="00E90278" w:rsidRPr="0002105E" w:rsidRDefault="009169BC"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 xml:space="preserve">Olivia </w:t>
      </w:r>
      <w:proofErr w:type="spellStart"/>
      <w:r w:rsidRPr="0002105E">
        <w:rPr>
          <w:rFonts w:ascii="Calibri" w:hAnsi="Calibri" w:cs="Calibri"/>
          <w:sz w:val="22"/>
          <w:szCs w:val="22"/>
          <w:lang w:val="en-GB"/>
        </w:rPr>
        <w:t>Mukarushema</w:t>
      </w:r>
      <w:proofErr w:type="spellEnd"/>
      <w:r w:rsidR="008B5207" w:rsidRPr="0002105E">
        <w:rPr>
          <w:rFonts w:ascii="Calibri" w:hAnsi="Calibri" w:cs="Calibri"/>
          <w:sz w:val="22"/>
          <w:szCs w:val="22"/>
          <w:lang w:val="en-GB"/>
        </w:rPr>
        <w:t xml:space="preserve"> (</w:t>
      </w:r>
      <w:r w:rsidRPr="0002105E">
        <w:rPr>
          <w:rFonts w:ascii="Calibri" w:hAnsi="Calibri" w:cs="Calibri"/>
          <w:sz w:val="22"/>
          <w:szCs w:val="22"/>
          <w:lang w:val="en-GB"/>
        </w:rPr>
        <w:t>FAO</w:t>
      </w:r>
      <w:r w:rsidR="008B5207" w:rsidRPr="0002105E">
        <w:rPr>
          <w:rFonts w:ascii="Calibri" w:hAnsi="Calibri" w:cs="Calibri"/>
          <w:sz w:val="22"/>
          <w:szCs w:val="22"/>
          <w:lang w:val="en-GB"/>
        </w:rPr>
        <w:t>)</w:t>
      </w:r>
    </w:p>
    <w:p w14:paraId="5C3A270E" w14:textId="4E821D3B" w:rsidR="00E90278" w:rsidRPr="0002105E" w:rsidRDefault="00593ACD"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Steve Nzaramba (RCO)</w:t>
      </w:r>
    </w:p>
    <w:p w14:paraId="7F260A19" w14:textId="518D7626" w:rsidR="007C2DF5" w:rsidRPr="0002105E" w:rsidRDefault="0002105E"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Mohamed Charles-Emmanuel Fall (OHCHR)</w:t>
      </w:r>
    </w:p>
    <w:p w14:paraId="67932EBE" w14:textId="103AE785" w:rsidR="007C2DF5" w:rsidRPr="0002105E" w:rsidRDefault="0002105E" w:rsidP="009A51E2">
      <w:pPr>
        <w:pStyle w:val="ListParagraph"/>
        <w:numPr>
          <w:ilvl w:val="0"/>
          <w:numId w:val="1"/>
        </w:numPr>
        <w:ind w:right="144"/>
        <w:rPr>
          <w:rFonts w:ascii="Calibri" w:hAnsi="Calibri" w:cs="Calibri"/>
          <w:sz w:val="22"/>
          <w:szCs w:val="22"/>
          <w:lang w:val="en-GB"/>
        </w:rPr>
      </w:pPr>
      <w:r w:rsidRPr="0002105E">
        <w:rPr>
          <w:rFonts w:ascii="Calibri" w:hAnsi="Calibri" w:cs="Calibri"/>
          <w:sz w:val="22"/>
          <w:szCs w:val="22"/>
          <w:lang w:val="en-GB"/>
        </w:rPr>
        <w:t>Noël Dukuzumuremyi</w:t>
      </w:r>
      <w:r w:rsidR="007C2DF5" w:rsidRPr="0002105E">
        <w:rPr>
          <w:rFonts w:ascii="Calibri" w:hAnsi="Calibri" w:cs="Calibri"/>
          <w:sz w:val="22"/>
          <w:szCs w:val="22"/>
          <w:lang w:val="en-GB"/>
        </w:rPr>
        <w:t xml:space="preserve"> (</w:t>
      </w:r>
      <w:r w:rsidRPr="0002105E">
        <w:rPr>
          <w:rFonts w:ascii="Calibri" w:hAnsi="Calibri" w:cs="Calibri"/>
          <w:sz w:val="22"/>
          <w:szCs w:val="22"/>
          <w:lang w:val="en-GB"/>
        </w:rPr>
        <w:t>WFP</w:t>
      </w:r>
      <w:r w:rsidR="007C2DF5" w:rsidRPr="0002105E">
        <w:rPr>
          <w:rFonts w:ascii="Calibri" w:hAnsi="Calibri" w:cs="Calibri"/>
          <w:sz w:val="22"/>
          <w:szCs w:val="22"/>
          <w:lang w:val="en-GB"/>
        </w:rPr>
        <w:t>)</w:t>
      </w:r>
    </w:p>
    <w:p w14:paraId="1ACFE17D" w14:textId="47669FAF" w:rsidR="00D7153E" w:rsidRPr="0002105E" w:rsidRDefault="00D7153E" w:rsidP="00387236">
      <w:pPr>
        <w:spacing w:after="0"/>
        <w:ind w:left="-144" w:right="144"/>
        <w:rPr>
          <w:rFonts w:cs="Calibri"/>
          <w:b/>
        </w:rPr>
      </w:pPr>
    </w:p>
    <w:p w14:paraId="4708E027" w14:textId="07FA470E" w:rsidR="009951FC" w:rsidRPr="0002105E" w:rsidRDefault="009951FC" w:rsidP="00387236">
      <w:pPr>
        <w:spacing w:after="0"/>
        <w:ind w:left="-144" w:right="144"/>
        <w:rPr>
          <w:rFonts w:cs="Calibri"/>
          <w:b/>
        </w:rPr>
        <w:sectPr w:rsidR="009951FC" w:rsidRPr="0002105E" w:rsidSect="00D7153E">
          <w:type w:val="continuous"/>
          <w:pgSz w:w="11906" w:h="16838"/>
          <w:pgMar w:top="900" w:right="1196" w:bottom="1170" w:left="1170" w:header="720" w:footer="720" w:gutter="0"/>
          <w:cols w:num="2" w:space="720"/>
          <w:docGrid w:linePitch="360"/>
        </w:sectPr>
      </w:pPr>
    </w:p>
    <w:p w14:paraId="1C1B03B8" w14:textId="5B59B05E" w:rsidR="00EA3F9D" w:rsidRPr="0002105E" w:rsidRDefault="00EA3F9D" w:rsidP="00387236">
      <w:pPr>
        <w:spacing w:after="0"/>
        <w:ind w:left="-144" w:right="144"/>
        <w:rPr>
          <w:rFonts w:cs="Calibri"/>
          <w:b/>
        </w:rPr>
      </w:pPr>
    </w:p>
    <w:p w14:paraId="1F238397" w14:textId="32CF81A2" w:rsidR="004B1BC8" w:rsidRPr="0002105E" w:rsidRDefault="004B1BC8" w:rsidP="00387236">
      <w:pPr>
        <w:spacing w:after="0"/>
        <w:ind w:left="-144" w:right="144"/>
        <w:rPr>
          <w:rFonts w:cs="Calibri"/>
        </w:rPr>
      </w:pPr>
      <w:r w:rsidRPr="0002105E">
        <w:rPr>
          <w:rFonts w:cs="Calibri"/>
          <w:b/>
        </w:rPr>
        <w:t xml:space="preserve">Agenda: </w:t>
      </w:r>
    </w:p>
    <w:p w14:paraId="596E898C" w14:textId="13F4DEC0" w:rsidR="00A502B8" w:rsidRPr="0002105E" w:rsidRDefault="00A502B8" w:rsidP="00EA3F9D">
      <w:pPr>
        <w:spacing w:after="0" w:line="240" w:lineRule="auto"/>
        <w:ind w:left="840"/>
        <w:rPr>
          <w:rFonts w:cs="Calibri"/>
        </w:rPr>
      </w:pPr>
    </w:p>
    <w:p w14:paraId="1ADB5234" w14:textId="77777777" w:rsidR="002B0C87" w:rsidRPr="002B0C87" w:rsidRDefault="002B0C87" w:rsidP="002B0C87">
      <w:pPr>
        <w:numPr>
          <w:ilvl w:val="0"/>
          <w:numId w:val="9"/>
        </w:numPr>
        <w:spacing w:after="0" w:line="240" w:lineRule="auto"/>
        <w:rPr>
          <w:rFonts w:eastAsia="Times New Roman" w:cs="Calibri"/>
          <w:color w:val="000000"/>
          <w:sz w:val="28"/>
          <w:szCs w:val="28"/>
          <w:lang w:val="en-US" w:eastAsia="en-US"/>
        </w:rPr>
      </w:pPr>
      <w:r w:rsidRPr="002B0C87">
        <w:rPr>
          <w:rFonts w:eastAsia="Times New Roman" w:cs="Calibri"/>
          <w:color w:val="000000"/>
          <w:sz w:val="28"/>
          <w:szCs w:val="28"/>
          <w:lang w:val="en-US" w:eastAsia="en-US"/>
        </w:rPr>
        <w:t>Review of the previous</w:t>
      </w:r>
      <w:r w:rsidRPr="0002105E">
        <w:rPr>
          <w:rFonts w:eastAsia="Times New Roman" w:cs="Calibri"/>
          <w:color w:val="000000"/>
          <w:sz w:val="28"/>
          <w:szCs w:val="28"/>
          <w:lang w:val="en-US" w:eastAsia="en-US"/>
        </w:rPr>
        <w:t> </w:t>
      </w:r>
      <w:r w:rsidRPr="002B0C87">
        <w:rPr>
          <w:rFonts w:eastAsia="Times New Roman" w:cs="Calibri"/>
          <w:color w:val="000000"/>
          <w:sz w:val="28"/>
          <w:szCs w:val="28"/>
          <w:lang w:val="en-US" w:eastAsia="en-US"/>
        </w:rPr>
        <w:t>UNCG</w:t>
      </w:r>
      <w:r w:rsidRPr="0002105E">
        <w:rPr>
          <w:rFonts w:eastAsia="Times New Roman" w:cs="Calibri"/>
          <w:color w:val="000000"/>
          <w:sz w:val="28"/>
          <w:szCs w:val="28"/>
          <w:lang w:val="en-US" w:eastAsia="en-US"/>
        </w:rPr>
        <w:t> </w:t>
      </w:r>
      <w:r w:rsidRPr="002B0C87">
        <w:rPr>
          <w:rFonts w:eastAsia="Times New Roman" w:cs="Calibri"/>
          <w:color w:val="000000"/>
          <w:sz w:val="28"/>
          <w:szCs w:val="28"/>
          <w:lang w:val="en-US" w:eastAsia="en-US"/>
        </w:rPr>
        <w:t>meeting minutes</w:t>
      </w:r>
      <w:r w:rsidRPr="0002105E">
        <w:rPr>
          <w:rFonts w:eastAsia="Times New Roman" w:cs="Calibri"/>
          <w:color w:val="000000"/>
          <w:sz w:val="28"/>
          <w:szCs w:val="28"/>
          <w:lang w:val="en-US" w:eastAsia="en-US"/>
        </w:rPr>
        <w:t> </w:t>
      </w:r>
    </w:p>
    <w:p w14:paraId="6AED5E65" w14:textId="1898EBA9" w:rsidR="002B0C87" w:rsidRPr="002B0C87" w:rsidRDefault="002B0C87" w:rsidP="002B0C87">
      <w:pPr>
        <w:numPr>
          <w:ilvl w:val="0"/>
          <w:numId w:val="9"/>
        </w:numPr>
        <w:spacing w:after="0" w:line="240" w:lineRule="auto"/>
        <w:rPr>
          <w:rFonts w:eastAsia="Times New Roman" w:cs="Calibri"/>
          <w:color w:val="000000"/>
          <w:sz w:val="28"/>
          <w:szCs w:val="28"/>
          <w:lang w:val="en-US" w:eastAsia="en-US"/>
        </w:rPr>
      </w:pPr>
      <w:r w:rsidRPr="002B0C87">
        <w:rPr>
          <w:rFonts w:eastAsia="Times New Roman" w:cs="Calibri"/>
          <w:color w:val="000000"/>
          <w:sz w:val="28"/>
          <w:szCs w:val="28"/>
          <w:lang w:val="en-US" w:eastAsia="en-US"/>
        </w:rPr>
        <w:t>UNCT Retreat out</w:t>
      </w:r>
      <w:r w:rsidRPr="0002105E">
        <w:rPr>
          <w:rFonts w:eastAsia="Times New Roman" w:cs="Calibri"/>
          <w:color w:val="000000"/>
          <w:sz w:val="28"/>
          <w:szCs w:val="28"/>
          <w:lang w:val="en-US" w:eastAsia="en-US"/>
        </w:rPr>
        <w:t>comes- presentation by George (</w:t>
      </w:r>
      <w:r w:rsidRPr="002B0C87">
        <w:rPr>
          <w:rFonts w:eastAsia="Times New Roman" w:cs="Calibri"/>
          <w:color w:val="000000"/>
          <w:sz w:val="28"/>
          <w:szCs w:val="28"/>
          <w:lang w:val="en-US" w:eastAsia="en-US"/>
        </w:rPr>
        <w:t>Head of RCO) and Steve</w:t>
      </w:r>
      <w:r w:rsidRPr="0002105E">
        <w:rPr>
          <w:rFonts w:eastAsia="Times New Roman" w:cs="Calibri"/>
          <w:color w:val="000000"/>
          <w:sz w:val="28"/>
          <w:szCs w:val="28"/>
          <w:lang w:val="en-US" w:eastAsia="en-US"/>
        </w:rPr>
        <w:t> </w:t>
      </w:r>
    </w:p>
    <w:p w14:paraId="2F4B29CD" w14:textId="77777777" w:rsidR="002B0C87" w:rsidRPr="002B0C87" w:rsidRDefault="002B0C87" w:rsidP="002B0C87">
      <w:pPr>
        <w:numPr>
          <w:ilvl w:val="0"/>
          <w:numId w:val="9"/>
        </w:numPr>
        <w:spacing w:after="0" w:line="240" w:lineRule="auto"/>
        <w:rPr>
          <w:rFonts w:eastAsia="Times New Roman" w:cs="Calibri"/>
          <w:color w:val="000000"/>
          <w:sz w:val="28"/>
          <w:szCs w:val="28"/>
          <w:lang w:val="en-US" w:eastAsia="en-US"/>
        </w:rPr>
      </w:pPr>
      <w:r w:rsidRPr="002B0C87">
        <w:rPr>
          <w:rFonts w:eastAsia="Times New Roman" w:cs="Calibri"/>
          <w:color w:val="000000"/>
          <w:sz w:val="28"/>
          <w:szCs w:val="28"/>
          <w:lang w:val="en-US" w:eastAsia="en-US"/>
        </w:rPr>
        <w:t>Upcoming leadership changes</w:t>
      </w:r>
      <w:r w:rsidRPr="0002105E">
        <w:rPr>
          <w:rFonts w:eastAsia="Times New Roman" w:cs="Calibri"/>
          <w:color w:val="000000"/>
          <w:sz w:val="28"/>
          <w:szCs w:val="28"/>
          <w:lang w:val="en-US" w:eastAsia="en-US"/>
        </w:rPr>
        <w:t> </w:t>
      </w:r>
    </w:p>
    <w:p w14:paraId="718F6088" w14:textId="74F42ED7" w:rsidR="002B0C87" w:rsidRPr="002B0C87" w:rsidRDefault="002B0C87" w:rsidP="002B0C87">
      <w:pPr>
        <w:numPr>
          <w:ilvl w:val="0"/>
          <w:numId w:val="9"/>
        </w:numPr>
        <w:spacing w:after="0" w:line="240" w:lineRule="auto"/>
        <w:rPr>
          <w:rFonts w:eastAsia="Times New Roman" w:cs="Calibri"/>
          <w:color w:val="000000"/>
          <w:sz w:val="28"/>
          <w:szCs w:val="28"/>
          <w:lang w:val="en-US" w:eastAsia="en-US"/>
        </w:rPr>
      </w:pPr>
      <w:r w:rsidRPr="002B0C87">
        <w:rPr>
          <w:rFonts w:eastAsia="Times New Roman" w:cs="Calibri"/>
          <w:color w:val="000000"/>
          <w:sz w:val="28"/>
          <w:szCs w:val="28"/>
          <w:lang w:val="en-US" w:eastAsia="en-US"/>
        </w:rPr>
        <w:t xml:space="preserve">Brainstorming session on the closing and opening </w:t>
      </w:r>
      <w:r w:rsidRPr="0002105E">
        <w:rPr>
          <w:rFonts w:eastAsia="Times New Roman" w:cs="Calibri"/>
          <w:color w:val="000000"/>
          <w:sz w:val="28"/>
          <w:szCs w:val="28"/>
          <w:lang w:val="en-US" w:eastAsia="en-US"/>
        </w:rPr>
        <w:t>of the current and next UNDAP (</w:t>
      </w:r>
      <w:r w:rsidRPr="002B0C87">
        <w:rPr>
          <w:rFonts w:eastAsia="Times New Roman" w:cs="Calibri"/>
          <w:color w:val="000000"/>
          <w:sz w:val="28"/>
          <w:szCs w:val="28"/>
          <w:lang w:val="en-US" w:eastAsia="en-US"/>
        </w:rPr>
        <w:t>previously we had discussed on how</w:t>
      </w:r>
      <w:r w:rsidRPr="0002105E">
        <w:rPr>
          <w:rFonts w:eastAsia="Times New Roman" w:cs="Calibri"/>
          <w:color w:val="000000"/>
          <w:sz w:val="28"/>
          <w:szCs w:val="28"/>
          <w:lang w:val="en-US" w:eastAsia="en-US"/>
        </w:rPr>
        <w:t> </w:t>
      </w:r>
      <w:r w:rsidRPr="002B0C87">
        <w:rPr>
          <w:rFonts w:eastAsia="Times New Roman" w:cs="Calibri"/>
          <w:color w:val="000000"/>
          <w:sz w:val="28"/>
          <w:szCs w:val="28"/>
          <w:lang w:val="en-US" w:eastAsia="en-US"/>
        </w:rPr>
        <w:t>UNCG</w:t>
      </w:r>
      <w:r w:rsidRPr="0002105E">
        <w:rPr>
          <w:rFonts w:eastAsia="Times New Roman" w:cs="Calibri"/>
          <w:color w:val="000000"/>
          <w:sz w:val="28"/>
          <w:szCs w:val="28"/>
          <w:lang w:val="en-US" w:eastAsia="en-US"/>
        </w:rPr>
        <w:t xml:space="preserve"> </w:t>
      </w:r>
      <w:r w:rsidRPr="002B0C87">
        <w:rPr>
          <w:rFonts w:eastAsia="Times New Roman" w:cs="Calibri"/>
          <w:color w:val="000000"/>
          <w:sz w:val="28"/>
          <w:szCs w:val="28"/>
          <w:lang w:val="en-US" w:eastAsia="en-US"/>
        </w:rPr>
        <w:t>can organize an event to close the current UNDAP on high note)</w:t>
      </w:r>
      <w:r w:rsidRPr="0002105E">
        <w:rPr>
          <w:rFonts w:eastAsia="Times New Roman" w:cs="Calibri"/>
          <w:color w:val="000000"/>
          <w:sz w:val="28"/>
          <w:szCs w:val="28"/>
          <w:lang w:val="en-US" w:eastAsia="en-US"/>
        </w:rPr>
        <w:t> </w:t>
      </w:r>
    </w:p>
    <w:p w14:paraId="2477310D" w14:textId="6B7DB2DF" w:rsidR="002B0C87" w:rsidRPr="002B0C87" w:rsidRDefault="002B0C87" w:rsidP="002B0C87">
      <w:pPr>
        <w:numPr>
          <w:ilvl w:val="0"/>
          <w:numId w:val="9"/>
        </w:numPr>
        <w:spacing w:after="0" w:line="240" w:lineRule="auto"/>
        <w:rPr>
          <w:rFonts w:eastAsia="Times New Roman" w:cs="Calibri"/>
          <w:color w:val="000000"/>
          <w:sz w:val="28"/>
          <w:szCs w:val="28"/>
          <w:lang w:val="en-US" w:eastAsia="en-US"/>
        </w:rPr>
      </w:pPr>
      <w:r w:rsidRPr="0002105E">
        <w:rPr>
          <w:rFonts w:eastAsia="Times New Roman" w:cs="Calibri"/>
          <w:color w:val="000000"/>
          <w:sz w:val="28"/>
          <w:szCs w:val="28"/>
          <w:lang w:val="en-US" w:eastAsia="en-US"/>
        </w:rPr>
        <w:t>Guest from RMC (</w:t>
      </w:r>
      <w:r w:rsidRPr="002B0C87">
        <w:rPr>
          <w:rFonts w:eastAsia="Times New Roman" w:cs="Calibri"/>
          <w:color w:val="000000"/>
          <w:sz w:val="28"/>
          <w:szCs w:val="28"/>
          <w:lang w:val="en-US" w:eastAsia="en-US"/>
        </w:rPr>
        <w:t>Rwanda Media Commission) to pres</w:t>
      </w:r>
      <w:r w:rsidRPr="0002105E">
        <w:rPr>
          <w:rFonts w:eastAsia="Times New Roman" w:cs="Calibri"/>
          <w:color w:val="000000"/>
          <w:sz w:val="28"/>
          <w:szCs w:val="28"/>
          <w:lang w:val="en-US" w:eastAsia="en-US"/>
        </w:rPr>
        <w:t>ent their initiative entitled ‘PRESS CLUBS ‘or ‘</w:t>
      </w:r>
      <w:r w:rsidRPr="002B0C87">
        <w:rPr>
          <w:rFonts w:eastAsia="Times New Roman" w:cs="Calibri"/>
          <w:color w:val="000000"/>
          <w:sz w:val="28"/>
          <w:szCs w:val="28"/>
          <w:lang w:val="en-US" w:eastAsia="en-US"/>
        </w:rPr>
        <w:t>Meet the Press’</w:t>
      </w:r>
    </w:p>
    <w:p w14:paraId="0BA18C14" w14:textId="77777777" w:rsidR="002B0C87" w:rsidRPr="002B0C87" w:rsidRDefault="002B0C87" w:rsidP="002B0C87">
      <w:pPr>
        <w:numPr>
          <w:ilvl w:val="0"/>
          <w:numId w:val="9"/>
        </w:numPr>
        <w:spacing w:after="0" w:line="240" w:lineRule="auto"/>
        <w:rPr>
          <w:rFonts w:eastAsia="Times New Roman" w:cs="Calibri"/>
          <w:color w:val="000000"/>
          <w:sz w:val="28"/>
          <w:szCs w:val="28"/>
          <w:lang w:val="en-US" w:eastAsia="en-US"/>
        </w:rPr>
      </w:pPr>
      <w:r w:rsidRPr="002B0C87">
        <w:rPr>
          <w:rFonts w:eastAsia="Times New Roman" w:cs="Calibri"/>
          <w:sz w:val="28"/>
          <w:szCs w:val="28"/>
          <w:lang w:val="en-US" w:eastAsia="en-US"/>
        </w:rPr>
        <w:t>AOB</w:t>
      </w:r>
    </w:p>
    <w:p w14:paraId="4F879243" w14:textId="77777777" w:rsidR="002B0C87" w:rsidRPr="002B0C87" w:rsidRDefault="002B0C87" w:rsidP="002B0C87">
      <w:pPr>
        <w:spacing w:after="0" w:line="240" w:lineRule="auto"/>
        <w:rPr>
          <w:rFonts w:eastAsia="Times New Roman" w:cs="Calibri"/>
          <w:color w:val="000000"/>
          <w:lang w:val="en-US" w:eastAsia="en-US"/>
        </w:rPr>
      </w:pPr>
      <w:r w:rsidRPr="002B0C87">
        <w:rPr>
          <w:rFonts w:eastAsia="Times New Roman" w:cs="Calibri"/>
          <w:color w:val="000000"/>
          <w:lang w:val="en-US" w:eastAsia="en-US"/>
        </w:rPr>
        <w:t> </w:t>
      </w:r>
    </w:p>
    <w:p w14:paraId="7B6C7569" w14:textId="77777777" w:rsidR="00E90278" w:rsidRPr="0002105E" w:rsidRDefault="00E90278" w:rsidP="00E90278">
      <w:pPr>
        <w:spacing w:after="0" w:line="240" w:lineRule="auto"/>
        <w:rPr>
          <w:rFonts w:eastAsia="Times New Roman" w:cs="Calibri"/>
          <w:color w:val="000000"/>
          <w:lang w:val="en-US" w:eastAsia="en-US"/>
        </w:rPr>
      </w:pPr>
      <w:r w:rsidRPr="0002105E">
        <w:rPr>
          <w:rFonts w:eastAsia="Times New Roman" w:cs="Calibri"/>
          <w:color w:val="000000"/>
          <w:lang w:val="en-US" w:eastAsia="en-US"/>
        </w:rPr>
        <w:t> </w:t>
      </w:r>
    </w:p>
    <w:p w14:paraId="423D2933" w14:textId="1B90F7F7" w:rsidR="00D7153E" w:rsidRPr="0002105E" w:rsidRDefault="00D7153E" w:rsidP="00E90278">
      <w:pPr>
        <w:spacing w:after="0" w:line="240" w:lineRule="auto"/>
        <w:ind w:left="360"/>
        <w:rPr>
          <w:rFonts w:cs="Calibri"/>
        </w:rPr>
      </w:pPr>
    </w:p>
    <w:p w14:paraId="69131BF2" w14:textId="77777777" w:rsidR="00D7153E" w:rsidRPr="0002105E" w:rsidRDefault="00D7153E" w:rsidP="00D7153E">
      <w:pPr>
        <w:spacing w:after="0" w:line="240" w:lineRule="auto"/>
        <w:rPr>
          <w:rFonts w:cs="Calibri"/>
        </w:rPr>
      </w:pPr>
    </w:p>
    <w:p w14:paraId="000B6E0F" w14:textId="03D6F8CA" w:rsidR="004B1BC8" w:rsidRPr="0002105E" w:rsidRDefault="004B1BC8" w:rsidP="00D7153E">
      <w:pPr>
        <w:spacing w:after="0" w:line="240" w:lineRule="auto"/>
        <w:rPr>
          <w:rFonts w:cs="Calibri"/>
        </w:rPr>
      </w:pPr>
      <w:r w:rsidRPr="0002105E">
        <w:rPr>
          <w:rFonts w:cs="Calibri"/>
          <w:b/>
        </w:rPr>
        <w:t xml:space="preserve">Discussion:   </w:t>
      </w:r>
    </w:p>
    <w:p w14:paraId="5189E806" w14:textId="77777777" w:rsidR="00E84980" w:rsidRPr="0002105E" w:rsidRDefault="00E84980" w:rsidP="004B1BC8">
      <w:pPr>
        <w:pStyle w:val="ListParagraph"/>
        <w:ind w:left="0"/>
        <w:rPr>
          <w:rFonts w:ascii="Calibri" w:hAnsi="Calibri" w:cs="Calibri"/>
          <w:sz w:val="22"/>
          <w:szCs w:val="22"/>
          <w:lang w:val="en-GB"/>
        </w:rPr>
      </w:pPr>
    </w:p>
    <w:tbl>
      <w:tblPr>
        <w:tblStyle w:val="TableGrid"/>
        <w:tblW w:w="0" w:type="auto"/>
        <w:tblLook w:val="04A0" w:firstRow="1" w:lastRow="0" w:firstColumn="1" w:lastColumn="0" w:noHBand="0" w:noVBand="1"/>
      </w:tblPr>
      <w:tblGrid>
        <w:gridCol w:w="5298"/>
        <w:gridCol w:w="7"/>
        <w:gridCol w:w="4225"/>
      </w:tblGrid>
      <w:tr w:rsidR="0053241C" w:rsidRPr="0002105E" w14:paraId="75C75E40" w14:textId="77777777" w:rsidTr="00E8308A">
        <w:trPr>
          <w:trHeight w:val="413"/>
        </w:trPr>
        <w:tc>
          <w:tcPr>
            <w:tcW w:w="5305" w:type="dxa"/>
            <w:gridSpan w:val="2"/>
            <w:shd w:val="clear" w:color="auto" w:fill="92CDDC" w:themeFill="accent5" w:themeFillTint="99"/>
            <w:vAlign w:val="center"/>
          </w:tcPr>
          <w:p w14:paraId="4E16485F" w14:textId="0A240182" w:rsidR="0053241C" w:rsidRPr="0002105E" w:rsidRDefault="0053241C" w:rsidP="0053241C">
            <w:pPr>
              <w:pStyle w:val="NoSpacing"/>
              <w:jc w:val="center"/>
              <w:rPr>
                <w:rFonts w:cs="Calibri"/>
                <w:b/>
              </w:rPr>
            </w:pPr>
            <w:r w:rsidRPr="0002105E">
              <w:rPr>
                <w:rFonts w:cs="Calibri"/>
                <w:b/>
              </w:rPr>
              <w:t>Agenda</w:t>
            </w:r>
          </w:p>
        </w:tc>
        <w:tc>
          <w:tcPr>
            <w:tcW w:w="4225" w:type="dxa"/>
            <w:shd w:val="clear" w:color="auto" w:fill="92CDDC" w:themeFill="accent5" w:themeFillTint="99"/>
            <w:vAlign w:val="center"/>
          </w:tcPr>
          <w:p w14:paraId="47E34B2A" w14:textId="59D0D401" w:rsidR="0053241C" w:rsidRPr="0002105E" w:rsidRDefault="0053241C" w:rsidP="0053241C">
            <w:pPr>
              <w:pStyle w:val="NoSpacing"/>
              <w:jc w:val="center"/>
              <w:rPr>
                <w:rFonts w:cs="Calibri"/>
                <w:b/>
              </w:rPr>
            </w:pPr>
            <w:r w:rsidRPr="0002105E">
              <w:rPr>
                <w:rFonts w:cs="Calibri"/>
                <w:b/>
              </w:rPr>
              <w:t>Action Points</w:t>
            </w:r>
          </w:p>
        </w:tc>
      </w:tr>
      <w:tr w:rsidR="0053241C" w:rsidRPr="0002105E" w14:paraId="14A0485A" w14:textId="77777777" w:rsidTr="0034733E">
        <w:trPr>
          <w:trHeight w:val="548"/>
        </w:trPr>
        <w:tc>
          <w:tcPr>
            <w:tcW w:w="9530" w:type="dxa"/>
            <w:gridSpan w:val="3"/>
            <w:vAlign w:val="center"/>
          </w:tcPr>
          <w:p w14:paraId="167B5609" w14:textId="6489C0A5" w:rsidR="0053241C" w:rsidRPr="0002105E" w:rsidRDefault="002B0C87" w:rsidP="008C5A83">
            <w:pPr>
              <w:spacing w:after="0" w:line="240" w:lineRule="auto"/>
              <w:jc w:val="center"/>
              <w:rPr>
                <w:rFonts w:eastAsia="Times New Roman" w:cs="Calibri"/>
                <w:b/>
                <w:sz w:val="28"/>
                <w:szCs w:val="28"/>
                <w:lang w:val="en-US" w:eastAsia="en-US"/>
              </w:rPr>
            </w:pPr>
            <w:r w:rsidRPr="002B0C87">
              <w:rPr>
                <w:rFonts w:eastAsia="Times New Roman" w:cs="Calibri"/>
                <w:b/>
                <w:color w:val="000000"/>
                <w:sz w:val="28"/>
                <w:szCs w:val="28"/>
                <w:lang w:val="en-US" w:eastAsia="en-US"/>
              </w:rPr>
              <w:t>Review of the previous</w:t>
            </w:r>
            <w:r w:rsidRPr="0002105E">
              <w:rPr>
                <w:rFonts w:eastAsia="Times New Roman" w:cs="Calibri"/>
                <w:b/>
                <w:color w:val="000000"/>
                <w:sz w:val="28"/>
                <w:szCs w:val="28"/>
                <w:lang w:val="en-US" w:eastAsia="en-US"/>
              </w:rPr>
              <w:t> </w:t>
            </w:r>
            <w:r w:rsidRPr="002B0C87">
              <w:rPr>
                <w:rFonts w:eastAsia="Times New Roman" w:cs="Calibri"/>
                <w:b/>
                <w:color w:val="000000"/>
                <w:sz w:val="28"/>
                <w:szCs w:val="28"/>
                <w:lang w:val="en-US" w:eastAsia="en-US"/>
              </w:rPr>
              <w:t>UNCG</w:t>
            </w:r>
            <w:r w:rsidRPr="0002105E">
              <w:rPr>
                <w:rFonts w:eastAsia="Times New Roman" w:cs="Calibri"/>
                <w:b/>
                <w:color w:val="000000"/>
                <w:sz w:val="28"/>
                <w:szCs w:val="28"/>
                <w:lang w:val="en-US" w:eastAsia="en-US"/>
              </w:rPr>
              <w:t> </w:t>
            </w:r>
            <w:r w:rsidRPr="002B0C87">
              <w:rPr>
                <w:rFonts w:eastAsia="Times New Roman" w:cs="Calibri"/>
                <w:b/>
                <w:color w:val="000000"/>
                <w:sz w:val="28"/>
                <w:szCs w:val="28"/>
                <w:lang w:val="en-US" w:eastAsia="en-US"/>
              </w:rPr>
              <w:t>meeting minutes</w:t>
            </w:r>
            <w:r w:rsidRPr="0002105E">
              <w:rPr>
                <w:rFonts w:eastAsia="Times New Roman" w:cs="Calibri"/>
                <w:b/>
                <w:color w:val="000000"/>
                <w:sz w:val="28"/>
                <w:szCs w:val="28"/>
                <w:lang w:val="en-US" w:eastAsia="en-US"/>
              </w:rPr>
              <w:t> </w:t>
            </w:r>
          </w:p>
        </w:tc>
      </w:tr>
      <w:tr w:rsidR="002B0C87" w:rsidRPr="0002105E" w14:paraId="042C5263" w14:textId="2A010120" w:rsidTr="002B0C87">
        <w:trPr>
          <w:trHeight w:val="548"/>
        </w:trPr>
        <w:tc>
          <w:tcPr>
            <w:tcW w:w="5298" w:type="dxa"/>
            <w:vAlign w:val="center"/>
          </w:tcPr>
          <w:p w14:paraId="24BD1070" w14:textId="52B12728" w:rsidR="00D274F7" w:rsidRPr="00D274F7" w:rsidRDefault="00070421" w:rsidP="00D274F7">
            <w:pPr>
              <w:pStyle w:val="ListParagraph"/>
              <w:numPr>
                <w:ilvl w:val="0"/>
                <w:numId w:val="10"/>
              </w:numPr>
              <w:rPr>
                <w:rFonts w:ascii="Calibri" w:eastAsia="Times New Roman" w:hAnsi="Calibri" w:cs="Calibri"/>
                <w:sz w:val="22"/>
                <w:szCs w:val="22"/>
                <w:lang w:eastAsia="en-US"/>
              </w:rPr>
            </w:pPr>
            <w:r>
              <w:rPr>
                <w:rFonts w:ascii="Calibri" w:eastAsia="Times New Roman" w:hAnsi="Calibri" w:cs="Calibri"/>
                <w:sz w:val="22"/>
                <w:szCs w:val="22"/>
                <w:lang w:eastAsia="en-US"/>
              </w:rPr>
              <w:t>The</w:t>
            </w:r>
            <w:r w:rsidR="00035B99" w:rsidRPr="00D274F7">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previous</w:t>
            </w:r>
            <w:r w:rsidR="00035B99" w:rsidRPr="00D274F7">
              <w:rPr>
                <w:rFonts w:ascii="Calibri" w:eastAsia="Times New Roman" w:hAnsi="Calibri" w:cs="Calibri"/>
                <w:sz w:val="22"/>
                <w:szCs w:val="22"/>
                <w:lang w:eastAsia="en-US"/>
              </w:rPr>
              <w:t xml:space="preserve"> UNCG meeting was about preparing the One UN commemoration of the Genocide against the Tutsis</w:t>
            </w:r>
            <w:r w:rsidR="0002105E" w:rsidRPr="00D274F7">
              <w:rPr>
                <w:rFonts w:ascii="Calibri" w:eastAsia="Times New Roman" w:hAnsi="Calibri" w:cs="Calibri"/>
                <w:sz w:val="22"/>
                <w:szCs w:val="22"/>
                <w:lang w:eastAsia="en-US"/>
              </w:rPr>
              <w:t>.</w:t>
            </w:r>
            <w:r w:rsidR="00035B99" w:rsidRPr="00D274F7">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The feedback that have been received were very positive and the role of the UNCG was instrumental in making the event a success.</w:t>
            </w:r>
          </w:p>
        </w:tc>
        <w:tc>
          <w:tcPr>
            <w:tcW w:w="4232" w:type="dxa"/>
            <w:gridSpan w:val="2"/>
            <w:vAlign w:val="center"/>
          </w:tcPr>
          <w:p w14:paraId="0394E52C" w14:textId="77777777" w:rsidR="002B0C87" w:rsidRPr="0002105E" w:rsidRDefault="002B0C87" w:rsidP="008C5A83">
            <w:pPr>
              <w:spacing w:after="0" w:line="240" w:lineRule="auto"/>
              <w:jc w:val="center"/>
              <w:rPr>
                <w:rFonts w:eastAsia="Times New Roman" w:cs="Calibri"/>
                <w:b/>
                <w:sz w:val="28"/>
                <w:szCs w:val="28"/>
                <w:lang w:val="en-US" w:eastAsia="en-US"/>
              </w:rPr>
            </w:pPr>
          </w:p>
        </w:tc>
      </w:tr>
      <w:tr w:rsidR="002B0C87" w:rsidRPr="0002105E" w14:paraId="4E195015" w14:textId="77777777" w:rsidTr="0034733E">
        <w:trPr>
          <w:trHeight w:val="548"/>
        </w:trPr>
        <w:tc>
          <w:tcPr>
            <w:tcW w:w="9530" w:type="dxa"/>
            <w:gridSpan w:val="3"/>
            <w:vAlign w:val="center"/>
          </w:tcPr>
          <w:p w14:paraId="7662F9E2" w14:textId="46BBCE56" w:rsidR="002B0C87" w:rsidRPr="0002105E" w:rsidRDefault="001A3628" w:rsidP="008C5A83">
            <w:pPr>
              <w:spacing w:after="0" w:line="240" w:lineRule="auto"/>
              <w:jc w:val="center"/>
              <w:rPr>
                <w:rFonts w:cs="Calibri"/>
                <w:b/>
                <w:color w:val="000000"/>
                <w:sz w:val="28"/>
                <w:szCs w:val="28"/>
              </w:rPr>
            </w:pPr>
            <w:r w:rsidRPr="002B0C87">
              <w:rPr>
                <w:rFonts w:eastAsia="Times New Roman" w:cs="Calibri"/>
                <w:b/>
                <w:color w:val="000000"/>
                <w:sz w:val="28"/>
                <w:szCs w:val="28"/>
                <w:lang w:val="en-US" w:eastAsia="en-US"/>
              </w:rPr>
              <w:lastRenderedPageBreak/>
              <w:t>UNCT Retreat out</w:t>
            </w:r>
            <w:r w:rsidRPr="0002105E">
              <w:rPr>
                <w:rFonts w:eastAsia="Times New Roman" w:cs="Calibri"/>
                <w:b/>
                <w:color w:val="000000"/>
                <w:sz w:val="28"/>
                <w:szCs w:val="28"/>
                <w:lang w:val="en-US" w:eastAsia="en-US"/>
              </w:rPr>
              <w:t>comes- presentation by George (</w:t>
            </w:r>
            <w:r w:rsidRPr="002B0C87">
              <w:rPr>
                <w:rFonts w:eastAsia="Times New Roman" w:cs="Calibri"/>
                <w:b/>
                <w:color w:val="000000"/>
                <w:sz w:val="28"/>
                <w:szCs w:val="28"/>
                <w:lang w:val="en-US" w:eastAsia="en-US"/>
              </w:rPr>
              <w:t>Head of RCO) and Steve</w:t>
            </w:r>
          </w:p>
        </w:tc>
      </w:tr>
      <w:tr w:rsidR="00AB39E4" w:rsidRPr="0002105E" w14:paraId="1D96E2D8" w14:textId="77777777" w:rsidTr="0066454F">
        <w:trPr>
          <w:trHeight w:val="827"/>
        </w:trPr>
        <w:tc>
          <w:tcPr>
            <w:tcW w:w="5305" w:type="dxa"/>
            <w:gridSpan w:val="2"/>
          </w:tcPr>
          <w:p w14:paraId="38F1F83F" w14:textId="77777777" w:rsidR="00AB39E4" w:rsidRPr="0002105E" w:rsidRDefault="00AB39E4" w:rsidP="00AB39E4">
            <w:pPr>
              <w:spacing w:after="120"/>
              <w:contextualSpacing/>
              <w:rPr>
                <w:rFonts w:cs="Calibri"/>
              </w:rPr>
            </w:pPr>
            <w:r w:rsidRPr="0002105E">
              <w:rPr>
                <w:rFonts w:cs="Calibri"/>
              </w:rPr>
              <w:t xml:space="preserve"> </w:t>
            </w:r>
          </w:p>
          <w:p w14:paraId="181B7442" w14:textId="085CA7EA" w:rsidR="00035B99" w:rsidRPr="0002105E" w:rsidRDefault="00035B99" w:rsidP="009A51E2">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They were several guests from the government and other development partners who mainly discussed with the UNCT about the new government NST1 and the new UNDAP.</w:t>
            </w:r>
          </w:p>
          <w:p w14:paraId="42852156" w14:textId="5514B375" w:rsidR="00035B99" w:rsidRPr="0002105E" w:rsidRDefault="00035B99" w:rsidP="009A51E2">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 xml:space="preserve">There were discussions about the communication on the new UNDAP. Mainly the recommendation was to put together a communication strategy. Basically, it was concluded that information </w:t>
            </w:r>
            <w:r w:rsidR="001A3628" w:rsidRPr="0002105E">
              <w:rPr>
                <w:rFonts w:ascii="Calibri" w:eastAsia="Times New Roman" w:hAnsi="Calibri" w:cs="Calibri"/>
                <w:color w:val="000000"/>
                <w:sz w:val="22"/>
                <w:szCs w:val="22"/>
              </w:rPr>
              <w:t>is</w:t>
            </w:r>
            <w:r w:rsidRPr="0002105E">
              <w:rPr>
                <w:rFonts w:ascii="Calibri" w:eastAsia="Times New Roman" w:hAnsi="Calibri" w:cs="Calibri"/>
                <w:color w:val="000000"/>
                <w:sz w:val="22"/>
                <w:szCs w:val="22"/>
              </w:rPr>
              <w:t xml:space="preserve"> available but scattered and they need to be put together and come up with a strategy. </w:t>
            </w:r>
          </w:p>
          <w:p w14:paraId="65A278B3" w14:textId="77508C54" w:rsidR="00035B99" w:rsidRPr="0002105E" w:rsidRDefault="00035B99" w:rsidP="009A51E2">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UN</w:t>
            </w:r>
            <w:r w:rsidR="001A3628" w:rsidRPr="0002105E">
              <w:rPr>
                <w:rFonts w:ascii="Calibri" w:eastAsia="Times New Roman" w:hAnsi="Calibri" w:cs="Calibri"/>
                <w:color w:val="000000"/>
                <w:sz w:val="22"/>
                <w:szCs w:val="22"/>
              </w:rPr>
              <w:t xml:space="preserve">CG have been suggested not to be too ambitious </w:t>
            </w:r>
            <w:r w:rsidR="00563678" w:rsidRPr="0002105E">
              <w:rPr>
                <w:rFonts w:ascii="Calibri" w:eastAsia="Times New Roman" w:hAnsi="Calibri" w:cs="Calibri"/>
                <w:color w:val="000000"/>
                <w:sz w:val="22"/>
                <w:szCs w:val="22"/>
              </w:rPr>
              <w:t xml:space="preserve">in its strategy </w:t>
            </w:r>
            <w:r w:rsidR="001A3628" w:rsidRPr="0002105E">
              <w:rPr>
                <w:rFonts w:ascii="Calibri" w:eastAsia="Times New Roman" w:hAnsi="Calibri" w:cs="Calibri"/>
                <w:color w:val="000000"/>
                <w:sz w:val="22"/>
                <w:szCs w:val="22"/>
              </w:rPr>
              <w:t>considering the capacity available</w:t>
            </w:r>
            <w:r w:rsidR="00A27031">
              <w:rPr>
                <w:rFonts w:ascii="Calibri" w:eastAsia="Times New Roman" w:hAnsi="Calibri" w:cs="Calibri"/>
                <w:color w:val="000000"/>
                <w:sz w:val="22"/>
                <w:szCs w:val="22"/>
              </w:rPr>
              <w:t xml:space="preserve"> both in terms of human resources and financially</w:t>
            </w:r>
            <w:r w:rsidR="001A3628" w:rsidRPr="0002105E">
              <w:rPr>
                <w:rFonts w:ascii="Calibri" w:eastAsia="Times New Roman" w:hAnsi="Calibri" w:cs="Calibri"/>
                <w:color w:val="000000"/>
                <w:sz w:val="22"/>
                <w:szCs w:val="22"/>
              </w:rPr>
              <w:t>.</w:t>
            </w:r>
          </w:p>
          <w:p w14:paraId="75023199" w14:textId="77777777" w:rsidR="001A3628" w:rsidRPr="0002105E" w:rsidRDefault="001A3628" w:rsidP="009A51E2">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Olivia asked how is the new UNCG structure going to improve the way One UN communicates.</w:t>
            </w:r>
          </w:p>
          <w:p w14:paraId="222AD58C" w14:textId="68245857" w:rsidR="001A3628" w:rsidRPr="0002105E" w:rsidRDefault="001A3628" w:rsidP="009A51E2">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 xml:space="preserve">The new UNCG structure is going to be based on the results groups that will be 3. Each </w:t>
            </w:r>
            <w:r w:rsidR="00A27031">
              <w:rPr>
                <w:rFonts w:ascii="Calibri" w:eastAsia="Times New Roman" w:hAnsi="Calibri" w:cs="Calibri"/>
                <w:color w:val="000000"/>
                <w:sz w:val="22"/>
                <w:szCs w:val="22"/>
              </w:rPr>
              <w:t>result group will have a communication focal point and represent the UNCG.</w:t>
            </w:r>
          </w:p>
          <w:p w14:paraId="264DDEC3" w14:textId="119DBDB4" w:rsidR="001A3628" w:rsidRPr="0002105E" w:rsidRDefault="001A3628" w:rsidP="009A51E2">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Olivia suggests that the commitment should be included in communication officers’ performance appraisal</w:t>
            </w:r>
            <w:r w:rsidR="00A27031">
              <w:rPr>
                <w:rFonts w:ascii="Calibri" w:eastAsia="Times New Roman" w:hAnsi="Calibri" w:cs="Calibri"/>
                <w:color w:val="000000"/>
                <w:sz w:val="22"/>
                <w:szCs w:val="22"/>
              </w:rPr>
              <w:t xml:space="preserve"> so that they are more committed towards UNCG work which will be on results</w:t>
            </w:r>
            <w:r w:rsidRPr="0002105E">
              <w:rPr>
                <w:rFonts w:ascii="Calibri" w:eastAsia="Times New Roman" w:hAnsi="Calibri" w:cs="Calibri"/>
                <w:color w:val="000000"/>
                <w:sz w:val="22"/>
                <w:szCs w:val="22"/>
              </w:rPr>
              <w:t xml:space="preserve">.  </w:t>
            </w:r>
          </w:p>
          <w:p w14:paraId="2DE78DEA" w14:textId="230DDE3C" w:rsidR="001A3628" w:rsidRPr="0002105E" w:rsidRDefault="001A3628" w:rsidP="009A51E2">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 xml:space="preserve">Olivia suggests that </w:t>
            </w:r>
            <w:r w:rsidR="00563678" w:rsidRPr="0002105E">
              <w:rPr>
                <w:rFonts w:ascii="Calibri" w:eastAsia="Times New Roman" w:hAnsi="Calibri" w:cs="Calibri"/>
                <w:color w:val="000000"/>
                <w:sz w:val="22"/>
                <w:szCs w:val="22"/>
              </w:rPr>
              <w:t>all agencies should invest in recruiting specialized communication officers</w:t>
            </w:r>
            <w:r w:rsidR="00A27031">
              <w:rPr>
                <w:rFonts w:ascii="Calibri" w:eastAsia="Times New Roman" w:hAnsi="Calibri" w:cs="Calibri"/>
                <w:color w:val="000000"/>
                <w:sz w:val="22"/>
                <w:szCs w:val="22"/>
              </w:rPr>
              <w:t xml:space="preserve"> to deliver on the new UNDAP since some agencies don’t have dedicated communication people</w:t>
            </w:r>
            <w:r w:rsidR="00563678" w:rsidRPr="0002105E">
              <w:rPr>
                <w:rFonts w:ascii="Calibri" w:eastAsia="Times New Roman" w:hAnsi="Calibri" w:cs="Calibri"/>
                <w:color w:val="000000"/>
                <w:sz w:val="22"/>
                <w:szCs w:val="22"/>
              </w:rPr>
              <w:t>.</w:t>
            </w:r>
          </w:p>
          <w:p w14:paraId="64045732" w14:textId="1ED223A4" w:rsidR="00AB39E4" w:rsidRPr="00070421" w:rsidRDefault="00563678" w:rsidP="007C2DF5">
            <w:pPr>
              <w:pStyle w:val="ListParagraph"/>
              <w:numPr>
                <w:ilvl w:val="0"/>
                <w:numId w:val="3"/>
              </w:numPr>
              <w:spacing w:after="120"/>
              <w:contextualSpacing/>
              <w:rPr>
                <w:rFonts w:ascii="Calibri" w:eastAsia="Times New Roman" w:hAnsi="Calibri" w:cs="Calibri"/>
                <w:color w:val="000000"/>
                <w:sz w:val="22"/>
                <w:szCs w:val="22"/>
              </w:rPr>
            </w:pPr>
            <w:r w:rsidRPr="0002105E">
              <w:rPr>
                <w:rFonts w:ascii="Calibri" w:eastAsia="Times New Roman" w:hAnsi="Calibri" w:cs="Calibri"/>
                <w:color w:val="000000"/>
                <w:sz w:val="22"/>
                <w:szCs w:val="22"/>
              </w:rPr>
              <w:t xml:space="preserve">There is a possibility of getting an external facilitator that can do a consultation to all head of agencies and grab their attention towards communicating UN results. </w:t>
            </w:r>
          </w:p>
        </w:tc>
        <w:tc>
          <w:tcPr>
            <w:tcW w:w="4225" w:type="dxa"/>
          </w:tcPr>
          <w:p w14:paraId="3E69D928" w14:textId="2AFA4D2B" w:rsidR="00AB39E4" w:rsidRPr="0002105E" w:rsidRDefault="00AB39E4" w:rsidP="00AB39E4">
            <w:pPr>
              <w:spacing w:after="120"/>
              <w:rPr>
                <w:rFonts w:eastAsia="Times New Roman" w:cs="Calibri"/>
                <w:noProof/>
              </w:rPr>
            </w:pPr>
          </w:p>
          <w:p w14:paraId="3B449731" w14:textId="41D6067A" w:rsidR="00593ACD" w:rsidRPr="0002105E" w:rsidRDefault="00593ACD" w:rsidP="009A51E2">
            <w:pPr>
              <w:pStyle w:val="ListParagraph"/>
              <w:numPr>
                <w:ilvl w:val="0"/>
                <w:numId w:val="5"/>
              </w:numPr>
              <w:spacing w:after="120"/>
              <w:rPr>
                <w:rFonts w:ascii="Calibri" w:eastAsia="Times New Roman" w:hAnsi="Calibri" w:cs="Calibri"/>
                <w:noProof/>
              </w:rPr>
            </w:pPr>
            <w:r w:rsidRPr="0002105E">
              <w:rPr>
                <w:rFonts w:ascii="Calibri" w:eastAsia="Times New Roman" w:hAnsi="Calibri" w:cs="Calibri"/>
                <w:noProof/>
              </w:rPr>
              <w:t xml:space="preserve">Steve to </w:t>
            </w:r>
            <w:r w:rsidR="00035B99" w:rsidRPr="0002105E">
              <w:rPr>
                <w:rFonts w:ascii="Calibri" w:eastAsia="Times New Roman" w:hAnsi="Calibri" w:cs="Calibri"/>
                <w:noProof/>
              </w:rPr>
              <w:t>contact UNDOCCO for some sample communication strategy.</w:t>
            </w:r>
          </w:p>
          <w:p w14:paraId="69717D05" w14:textId="424C1288" w:rsidR="00035B99" w:rsidRPr="0002105E" w:rsidRDefault="001A3628" w:rsidP="009A51E2">
            <w:pPr>
              <w:pStyle w:val="ListParagraph"/>
              <w:numPr>
                <w:ilvl w:val="0"/>
                <w:numId w:val="5"/>
              </w:numPr>
              <w:spacing w:after="120"/>
              <w:rPr>
                <w:rFonts w:ascii="Calibri" w:eastAsia="Times New Roman" w:hAnsi="Calibri" w:cs="Calibri"/>
                <w:noProof/>
              </w:rPr>
            </w:pPr>
            <w:r w:rsidRPr="0002105E">
              <w:rPr>
                <w:rFonts w:ascii="Calibri" w:eastAsia="Times New Roman" w:hAnsi="Calibri" w:cs="Calibri"/>
                <w:noProof/>
              </w:rPr>
              <w:t xml:space="preserve">Steve to compile available information to propose a draft strategy. From the draft UNCG to have a 1 day session to finalise the strategy. </w:t>
            </w:r>
          </w:p>
          <w:p w14:paraId="63592A4F" w14:textId="67C9349A" w:rsidR="001A3628" w:rsidRPr="0002105E" w:rsidRDefault="001A3628" w:rsidP="009A51E2">
            <w:pPr>
              <w:pStyle w:val="ListParagraph"/>
              <w:numPr>
                <w:ilvl w:val="0"/>
                <w:numId w:val="5"/>
              </w:numPr>
              <w:spacing w:after="120"/>
              <w:rPr>
                <w:rFonts w:ascii="Calibri" w:eastAsia="Times New Roman" w:hAnsi="Calibri" w:cs="Calibri"/>
                <w:noProof/>
              </w:rPr>
            </w:pPr>
            <w:r w:rsidRPr="0002105E">
              <w:rPr>
                <w:rFonts w:ascii="Calibri" w:eastAsia="Times New Roman" w:hAnsi="Calibri" w:cs="Calibri"/>
                <w:noProof/>
              </w:rPr>
              <w:t>Steve to share the results groups ToRs and the communication presetnation made in the UNCT retreat.</w:t>
            </w:r>
          </w:p>
          <w:p w14:paraId="03667E4B" w14:textId="0D8D2C54" w:rsidR="001A3628" w:rsidRPr="0002105E" w:rsidRDefault="001A3628" w:rsidP="001A3628">
            <w:pPr>
              <w:pStyle w:val="ListParagraph"/>
              <w:numPr>
                <w:ilvl w:val="0"/>
                <w:numId w:val="5"/>
              </w:numPr>
              <w:spacing w:after="120"/>
              <w:rPr>
                <w:rFonts w:ascii="Calibri" w:eastAsia="Times New Roman" w:hAnsi="Calibri" w:cs="Calibri"/>
                <w:noProof/>
              </w:rPr>
            </w:pPr>
            <w:r w:rsidRPr="0002105E">
              <w:rPr>
                <w:rFonts w:ascii="Calibri" w:eastAsia="Times New Roman" w:hAnsi="Calibri" w:cs="Calibri"/>
                <w:noProof/>
              </w:rPr>
              <w:t>Steve to share the results based communication document.</w:t>
            </w:r>
          </w:p>
          <w:p w14:paraId="15920357" w14:textId="7752D43F" w:rsidR="00AB2C9D" w:rsidRPr="0002105E" w:rsidRDefault="00AB2C9D" w:rsidP="009964E3">
            <w:pPr>
              <w:pStyle w:val="ListParagraph"/>
              <w:spacing w:after="120"/>
              <w:rPr>
                <w:rFonts w:ascii="Calibri" w:eastAsia="Times New Roman" w:hAnsi="Calibri" w:cs="Calibri"/>
                <w:noProof/>
              </w:rPr>
            </w:pPr>
          </w:p>
        </w:tc>
      </w:tr>
      <w:tr w:rsidR="00AB39E4" w:rsidRPr="0002105E" w14:paraId="12D87FF5" w14:textId="77777777" w:rsidTr="005569C3">
        <w:trPr>
          <w:trHeight w:val="557"/>
        </w:trPr>
        <w:tc>
          <w:tcPr>
            <w:tcW w:w="9530" w:type="dxa"/>
            <w:gridSpan w:val="3"/>
            <w:vAlign w:val="center"/>
          </w:tcPr>
          <w:p w14:paraId="6CAF0ED2" w14:textId="321B65C3" w:rsidR="00AB39E4" w:rsidRPr="0002105E" w:rsidRDefault="00563678" w:rsidP="00563678">
            <w:pPr>
              <w:spacing w:after="0" w:line="240" w:lineRule="auto"/>
              <w:jc w:val="center"/>
              <w:rPr>
                <w:rFonts w:cs="Calibri"/>
                <w:b/>
                <w:sz w:val="32"/>
                <w:szCs w:val="32"/>
              </w:rPr>
            </w:pPr>
            <w:r w:rsidRPr="002B0C87">
              <w:rPr>
                <w:rFonts w:eastAsia="Times New Roman" w:cs="Calibri"/>
                <w:b/>
                <w:color w:val="000000"/>
                <w:sz w:val="28"/>
                <w:szCs w:val="28"/>
                <w:lang w:val="en-US" w:eastAsia="en-US"/>
              </w:rPr>
              <w:t>Upcoming leadership changes</w:t>
            </w:r>
            <w:r w:rsidRPr="0002105E">
              <w:rPr>
                <w:rFonts w:eastAsia="Times New Roman" w:cs="Calibri"/>
                <w:b/>
                <w:color w:val="000000"/>
                <w:sz w:val="28"/>
                <w:szCs w:val="28"/>
                <w:lang w:val="en-US" w:eastAsia="en-US"/>
              </w:rPr>
              <w:t> </w:t>
            </w:r>
          </w:p>
        </w:tc>
      </w:tr>
      <w:tr w:rsidR="00AB2C9D" w:rsidRPr="0002105E" w14:paraId="2C06169E" w14:textId="77777777" w:rsidTr="00CD49A4">
        <w:trPr>
          <w:trHeight w:val="890"/>
        </w:trPr>
        <w:tc>
          <w:tcPr>
            <w:tcW w:w="5305" w:type="dxa"/>
            <w:gridSpan w:val="2"/>
          </w:tcPr>
          <w:p w14:paraId="3FA561FC" w14:textId="77777777" w:rsidR="009964E3" w:rsidRDefault="006C3CAF" w:rsidP="009964E3">
            <w:pPr>
              <w:pStyle w:val="ListParagraph"/>
              <w:spacing w:after="120"/>
              <w:rPr>
                <w:rFonts w:ascii="Calibri" w:hAnsi="Calibri" w:cs="Calibri"/>
                <w:sz w:val="22"/>
                <w:szCs w:val="22"/>
              </w:rPr>
            </w:pPr>
            <w:r w:rsidRPr="0002105E">
              <w:rPr>
                <w:rFonts w:ascii="Calibri" w:hAnsi="Calibri" w:cs="Calibri"/>
                <w:sz w:val="22"/>
                <w:szCs w:val="22"/>
              </w:rPr>
              <w:t xml:space="preserve"> </w:t>
            </w:r>
          </w:p>
          <w:p w14:paraId="5ACAA697" w14:textId="46ACC601" w:rsidR="00AB2C9D" w:rsidRDefault="00147917" w:rsidP="00070421">
            <w:pPr>
              <w:pStyle w:val="ListParagraph"/>
              <w:numPr>
                <w:ilvl w:val="0"/>
                <w:numId w:val="3"/>
              </w:numPr>
              <w:spacing w:after="120"/>
              <w:rPr>
                <w:rFonts w:ascii="Calibri" w:hAnsi="Calibri" w:cs="Calibri"/>
                <w:sz w:val="22"/>
                <w:szCs w:val="22"/>
              </w:rPr>
            </w:pPr>
            <w:r w:rsidRPr="0002105E">
              <w:rPr>
                <w:rFonts w:ascii="Calibri" w:hAnsi="Calibri" w:cs="Calibri"/>
                <w:sz w:val="22"/>
                <w:szCs w:val="22"/>
              </w:rPr>
              <w:t>As Gisele, who was serving as the chairperson of the group, is going to go on maternity leave for 6 moths (she will come back in December), the UNCG is having an interim chairperson. It was decided that the person is Steve, communication associate from RCO</w:t>
            </w:r>
            <w:r w:rsidR="00070421">
              <w:rPr>
                <w:rFonts w:ascii="Calibri" w:hAnsi="Calibri" w:cs="Calibri"/>
                <w:sz w:val="22"/>
                <w:szCs w:val="22"/>
              </w:rPr>
              <w:t>.</w:t>
            </w:r>
          </w:p>
          <w:p w14:paraId="35F392F6" w14:textId="77777777" w:rsidR="00070421" w:rsidRDefault="00070421" w:rsidP="00070421">
            <w:pPr>
              <w:spacing w:after="120"/>
              <w:rPr>
                <w:rFonts w:cs="Calibri"/>
              </w:rPr>
            </w:pPr>
          </w:p>
          <w:p w14:paraId="5C59BCC9" w14:textId="77777777" w:rsidR="00070421" w:rsidRDefault="00070421" w:rsidP="00070421">
            <w:pPr>
              <w:spacing w:after="120"/>
              <w:rPr>
                <w:rFonts w:cs="Calibri"/>
              </w:rPr>
            </w:pPr>
          </w:p>
          <w:p w14:paraId="16B1A29D" w14:textId="23C1BF0A" w:rsidR="00070421" w:rsidRPr="00070421" w:rsidRDefault="00070421" w:rsidP="00070421">
            <w:pPr>
              <w:spacing w:after="120"/>
              <w:rPr>
                <w:rFonts w:cs="Calibri"/>
              </w:rPr>
            </w:pPr>
            <w:bookmarkStart w:id="0" w:name="_GoBack"/>
            <w:bookmarkEnd w:id="0"/>
          </w:p>
        </w:tc>
        <w:tc>
          <w:tcPr>
            <w:tcW w:w="4225" w:type="dxa"/>
            <w:vAlign w:val="center"/>
          </w:tcPr>
          <w:p w14:paraId="5A251B5D" w14:textId="1B6A1DAC" w:rsidR="00AB2C9D" w:rsidRPr="0002105E" w:rsidRDefault="00147917" w:rsidP="00147917">
            <w:pPr>
              <w:pStyle w:val="NoSpacing"/>
              <w:numPr>
                <w:ilvl w:val="0"/>
                <w:numId w:val="3"/>
              </w:numPr>
              <w:rPr>
                <w:rFonts w:cs="Calibri"/>
              </w:rPr>
            </w:pPr>
            <w:r w:rsidRPr="0002105E">
              <w:rPr>
                <w:rFonts w:cs="Calibri"/>
              </w:rPr>
              <w:t>George to discuss with the RC the direction of the UNCG leadership in the next UNDAP.</w:t>
            </w:r>
          </w:p>
          <w:p w14:paraId="5C97A270" w14:textId="77777777" w:rsidR="00AB2C9D" w:rsidRPr="0002105E" w:rsidRDefault="00AB2C9D" w:rsidP="00AB2C9D">
            <w:pPr>
              <w:pStyle w:val="NoSpacing"/>
              <w:ind w:left="360"/>
              <w:rPr>
                <w:rFonts w:cs="Calibri"/>
              </w:rPr>
            </w:pPr>
          </w:p>
          <w:p w14:paraId="403F92DB" w14:textId="77777777" w:rsidR="00AB2C9D" w:rsidRPr="0002105E" w:rsidRDefault="00AB2C9D" w:rsidP="00AB2C9D">
            <w:pPr>
              <w:pStyle w:val="NoSpacing"/>
              <w:ind w:left="360"/>
              <w:rPr>
                <w:rFonts w:cs="Calibri"/>
              </w:rPr>
            </w:pPr>
          </w:p>
          <w:p w14:paraId="61F1B22D" w14:textId="77777777" w:rsidR="00AB2C9D" w:rsidRPr="0002105E" w:rsidRDefault="00AB2C9D" w:rsidP="00AB2C9D">
            <w:pPr>
              <w:pStyle w:val="NoSpacing"/>
              <w:ind w:left="360"/>
              <w:rPr>
                <w:rFonts w:cs="Calibri"/>
              </w:rPr>
            </w:pPr>
          </w:p>
          <w:p w14:paraId="104D414A" w14:textId="77777777" w:rsidR="00AB2C9D" w:rsidRPr="0002105E" w:rsidRDefault="00AB2C9D" w:rsidP="00AB2C9D">
            <w:pPr>
              <w:pStyle w:val="NoSpacing"/>
              <w:ind w:left="360"/>
              <w:rPr>
                <w:rFonts w:cs="Calibri"/>
              </w:rPr>
            </w:pPr>
          </w:p>
          <w:p w14:paraId="7ECE7EA8" w14:textId="77777777" w:rsidR="00AB2C9D" w:rsidRPr="0002105E" w:rsidRDefault="00AB2C9D" w:rsidP="00AB2C9D">
            <w:pPr>
              <w:pStyle w:val="NoSpacing"/>
              <w:ind w:left="360"/>
              <w:rPr>
                <w:rFonts w:cs="Calibri"/>
              </w:rPr>
            </w:pPr>
          </w:p>
          <w:p w14:paraId="52DDFDDF" w14:textId="77777777" w:rsidR="00AB2C9D" w:rsidRPr="0002105E" w:rsidRDefault="00AB2C9D" w:rsidP="00AB2C9D">
            <w:pPr>
              <w:pStyle w:val="NoSpacing"/>
              <w:ind w:left="360"/>
              <w:rPr>
                <w:rFonts w:cs="Calibri"/>
              </w:rPr>
            </w:pPr>
          </w:p>
          <w:p w14:paraId="37B814E3" w14:textId="16273543" w:rsidR="00AB2C9D" w:rsidRPr="0002105E" w:rsidRDefault="00AB2C9D" w:rsidP="004F7242">
            <w:pPr>
              <w:pStyle w:val="NoSpacing"/>
              <w:ind w:left="360"/>
              <w:rPr>
                <w:rFonts w:cs="Calibri"/>
              </w:rPr>
            </w:pPr>
          </w:p>
        </w:tc>
      </w:tr>
      <w:tr w:rsidR="008C1038" w:rsidRPr="0002105E" w14:paraId="220B29E2" w14:textId="77777777" w:rsidTr="008C1038">
        <w:trPr>
          <w:trHeight w:val="434"/>
        </w:trPr>
        <w:tc>
          <w:tcPr>
            <w:tcW w:w="9530" w:type="dxa"/>
            <w:gridSpan w:val="3"/>
          </w:tcPr>
          <w:p w14:paraId="7D9BA8B4" w14:textId="63A9B58E" w:rsidR="008C5A83" w:rsidRPr="0002105E" w:rsidRDefault="00147917" w:rsidP="008C5A83">
            <w:pPr>
              <w:spacing w:after="0" w:line="240" w:lineRule="auto"/>
              <w:ind w:left="720"/>
              <w:jc w:val="center"/>
              <w:rPr>
                <w:rFonts w:eastAsia="Times New Roman" w:cs="Calibri"/>
                <w:b/>
                <w:color w:val="000000"/>
                <w:sz w:val="28"/>
                <w:szCs w:val="28"/>
                <w:lang w:val="en-US" w:eastAsia="en-US"/>
              </w:rPr>
            </w:pPr>
            <w:r w:rsidRPr="002B0C87">
              <w:rPr>
                <w:rFonts w:eastAsia="Times New Roman" w:cs="Calibri"/>
                <w:b/>
                <w:color w:val="000000"/>
                <w:sz w:val="28"/>
                <w:szCs w:val="28"/>
                <w:lang w:val="en-US" w:eastAsia="en-US"/>
              </w:rPr>
              <w:lastRenderedPageBreak/>
              <w:t xml:space="preserve">Brainstorming session on the closing and opening </w:t>
            </w:r>
            <w:r w:rsidRPr="0002105E">
              <w:rPr>
                <w:rFonts w:eastAsia="Times New Roman" w:cs="Calibri"/>
                <w:b/>
                <w:color w:val="000000"/>
                <w:sz w:val="28"/>
                <w:szCs w:val="28"/>
                <w:lang w:val="en-US" w:eastAsia="en-US"/>
              </w:rPr>
              <w:t>of the current and next UNDAP (</w:t>
            </w:r>
            <w:r w:rsidRPr="002B0C87">
              <w:rPr>
                <w:rFonts w:eastAsia="Times New Roman" w:cs="Calibri"/>
                <w:b/>
                <w:color w:val="000000"/>
                <w:sz w:val="28"/>
                <w:szCs w:val="28"/>
                <w:lang w:val="en-US" w:eastAsia="en-US"/>
              </w:rPr>
              <w:t>previously we had discussed on how</w:t>
            </w:r>
            <w:r w:rsidRPr="0002105E">
              <w:rPr>
                <w:rFonts w:eastAsia="Times New Roman" w:cs="Calibri"/>
                <w:b/>
                <w:color w:val="000000"/>
                <w:sz w:val="28"/>
                <w:szCs w:val="28"/>
                <w:lang w:val="en-US" w:eastAsia="en-US"/>
              </w:rPr>
              <w:t> </w:t>
            </w:r>
            <w:r w:rsidRPr="002B0C87">
              <w:rPr>
                <w:rFonts w:eastAsia="Times New Roman" w:cs="Calibri"/>
                <w:b/>
                <w:color w:val="000000"/>
                <w:sz w:val="28"/>
                <w:szCs w:val="28"/>
                <w:lang w:val="en-US" w:eastAsia="en-US"/>
              </w:rPr>
              <w:t>UNCG</w:t>
            </w:r>
            <w:r w:rsidRPr="0002105E">
              <w:rPr>
                <w:rFonts w:eastAsia="Times New Roman" w:cs="Calibri"/>
                <w:b/>
                <w:color w:val="000000"/>
                <w:sz w:val="28"/>
                <w:szCs w:val="28"/>
                <w:lang w:val="en-US" w:eastAsia="en-US"/>
              </w:rPr>
              <w:t xml:space="preserve"> </w:t>
            </w:r>
            <w:r w:rsidRPr="002B0C87">
              <w:rPr>
                <w:rFonts w:eastAsia="Times New Roman" w:cs="Calibri"/>
                <w:b/>
                <w:color w:val="000000"/>
                <w:sz w:val="28"/>
                <w:szCs w:val="28"/>
                <w:lang w:val="en-US" w:eastAsia="en-US"/>
              </w:rPr>
              <w:t>can organize an event to close the current UNDAP on high note)</w:t>
            </w:r>
          </w:p>
          <w:p w14:paraId="5CF0EEEF" w14:textId="57A40530" w:rsidR="008C1038" w:rsidRPr="0002105E" w:rsidRDefault="008C5A83" w:rsidP="008C5A83">
            <w:pPr>
              <w:pStyle w:val="ListParagraph"/>
              <w:spacing w:after="120"/>
              <w:contextualSpacing/>
              <w:rPr>
                <w:rFonts w:ascii="Calibri" w:eastAsia="Times New Roman" w:hAnsi="Calibri" w:cs="Calibri"/>
                <w:noProof/>
                <w:sz w:val="22"/>
                <w:szCs w:val="22"/>
              </w:rPr>
            </w:pPr>
            <w:r w:rsidRPr="0002105E">
              <w:rPr>
                <w:rFonts w:ascii="Calibri" w:eastAsia="Times New Roman" w:hAnsi="Calibri" w:cs="Calibri"/>
                <w:noProof/>
                <w:sz w:val="22"/>
                <w:szCs w:val="22"/>
              </w:rPr>
              <w:t xml:space="preserve"> </w:t>
            </w:r>
          </w:p>
        </w:tc>
      </w:tr>
      <w:tr w:rsidR="008C1038" w:rsidRPr="0002105E" w14:paraId="2C274136" w14:textId="77777777" w:rsidTr="00CD49A4">
        <w:trPr>
          <w:trHeight w:val="890"/>
        </w:trPr>
        <w:tc>
          <w:tcPr>
            <w:tcW w:w="5305" w:type="dxa"/>
            <w:gridSpan w:val="2"/>
          </w:tcPr>
          <w:p w14:paraId="461CE34B" w14:textId="77777777" w:rsidR="006C3CAF" w:rsidRPr="0002105E" w:rsidRDefault="006C3CAF" w:rsidP="00856448">
            <w:pPr>
              <w:pStyle w:val="ListParagraph"/>
              <w:spacing w:after="160" w:line="259" w:lineRule="auto"/>
              <w:ind w:left="623"/>
              <w:rPr>
                <w:rFonts w:ascii="Calibri" w:hAnsi="Calibri" w:cs="Calibri"/>
                <w:sz w:val="22"/>
                <w:szCs w:val="22"/>
              </w:rPr>
            </w:pPr>
          </w:p>
          <w:p w14:paraId="3DCB91E0" w14:textId="17A06ECE" w:rsidR="007C2DF5" w:rsidRPr="0002105E" w:rsidRDefault="00070421" w:rsidP="009A51E2">
            <w:pPr>
              <w:pStyle w:val="ListParagraph"/>
              <w:numPr>
                <w:ilvl w:val="0"/>
                <w:numId w:val="4"/>
              </w:numPr>
              <w:spacing w:after="160" w:line="259" w:lineRule="auto"/>
              <w:ind w:left="623"/>
              <w:rPr>
                <w:rFonts w:ascii="Calibri" w:hAnsi="Calibri" w:cs="Calibri"/>
                <w:sz w:val="22"/>
                <w:szCs w:val="22"/>
              </w:rPr>
            </w:pPr>
            <w:r>
              <w:rPr>
                <w:rFonts w:ascii="Calibri" w:hAnsi="Calibri" w:cs="Calibri"/>
                <w:sz w:val="22"/>
                <w:szCs w:val="22"/>
              </w:rPr>
              <w:t>The new UNDAP will be signed at the same time with the NST</w:t>
            </w:r>
            <w:r w:rsidR="00147917" w:rsidRPr="0002105E">
              <w:rPr>
                <w:rFonts w:ascii="Calibri" w:hAnsi="Calibri" w:cs="Calibri"/>
                <w:sz w:val="22"/>
                <w:szCs w:val="22"/>
              </w:rPr>
              <w:t>.</w:t>
            </w:r>
            <w:r>
              <w:rPr>
                <w:rFonts w:ascii="Calibri" w:hAnsi="Calibri" w:cs="Calibri"/>
                <w:sz w:val="22"/>
                <w:szCs w:val="22"/>
              </w:rPr>
              <w:t xml:space="preserve"> Discussion are still ongoing to decide when the signing will take place.</w:t>
            </w:r>
          </w:p>
          <w:p w14:paraId="3A56C75C" w14:textId="32366871" w:rsidR="00147917" w:rsidRPr="0002105E" w:rsidRDefault="00147917" w:rsidP="009A51E2">
            <w:pPr>
              <w:pStyle w:val="ListParagraph"/>
              <w:numPr>
                <w:ilvl w:val="0"/>
                <w:numId w:val="4"/>
              </w:numPr>
              <w:spacing w:after="160" w:line="259" w:lineRule="auto"/>
              <w:ind w:left="623"/>
              <w:rPr>
                <w:rFonts w:ascii="Calibri" w:hAnsi="Calibri" w:cs="Calibri"/>
                <w:sz w:val="22"/>
                <w:szCs w:val="22"/>
              </w:rPr>
            </w:pPr>
            <w:r w:rsidRPr="0002105E">
              <w:rPr>
                <w:rFonts w:ascii="Calibri" w:hAnsi="Calibri" w:cs="Calibri"/>
                <w:sz w:val="22"/>
                <w:szCs w:val="22"/>
              </w:rPr>
              <w:t xml:space="preserve">The </w:t>
            </w:r>
            <w:r w:rsidR="00691335" w:rsidRPr="0002105E">
              <w:rPr>
                <w:rFonts w:ascii="Calibri" w:hAnsi="Calibri" w:cs="Calibri"/>
                <w:sz w:val="22"/>
                <w:szCs w:val="22"/>
              </w:rPr>
              <w:t>closing</w:t>
            </w:r>
            <w:r w:rsidRPr="0002105E">
              <w:rPr>
                <w:rFonts w:ascii="Calibri" w:hAnsi="Calibri" w:cs="Calibri"/>
                <w:sz w:val="22"/>
                <w:szCs w:val="22"/>
              </w:rPr>
              <w:t xml:space="preserve"> of the outgoing UNDAP </w:t>
            </w:r>
            <w:r w:rsidR="00691335" w:rsidRPr="0002105E">
              <w:rPr>
                <w:rFonts w:ascii="Calibri" w:hAnsi="Calibri" w:cs="Calibri"/>
                <w:sz w:val="22"/>
                <w:szCs w:val="22"/>
              </w:rPr>
              <w:t>and the opening the incoming UNDAP will be combined.</w:t>
            </w:r>
          </w:p>
          <w:p w14:paraId="2C4EACB6" w14:textId="76E8AD95" w:rsidR="00691335" w:rsidRPr="0002105E" w:rsidRDefault="00691335" w:rsidP="009A51E2">
            <w:pPr>
              <w:pStyle w:val="ListParagraph"/>
              <w:numPr>
                <w:ilvl w:val="0"/>
                <w:numId w:val="4"/>
              </w:numPr>
              <w:spacing w:after="160" w:line="259" w:lineRule="auto"/>
              <w:ind w:left="623"/>
              <w:rPr>
                <w:rFonts w:ascii="Calibri" w:hAnsi="Calibri" w:cs="Calibri"/>
                <w:sz w:val="22"/>
                <w:szCs w:val="22"/>
              </w:rPr>
            </w:pPr>
            <w:r w:rsidRPr="0002105E">
              <w:rPr>
                <w:rFonts w:ascii="Calibri" w:hAnsi="Calibri" w:cs="Calibri"/>
                <w:sz w:val="22"/>
                <w:szCs w:val="22"/>
              </w:rPr>
              <w:t xml:space="preserve">Since </w:t>
            </w:r>
            <w:r w:rsidR="00070421">
              <w:rPr>
                <w:rFonts w:ascii="Calibri" w:hAnsi="Calibri" w:cs="Calibri"/>
                <w:sz w:val="22"/>
                <w:szCs w:val="22"/>
              </w:rPr>
              <w:t>the time of signing of the new UNDAP and NST hasn’t been announced</w:t>
            </w:r>
            <w:r w:rsidRPr="0002105E">
              <w:rPr>
                <w:rFonts w:ascii="Calibri" w:hAnsi="Calibri" w:cs="Calibri"/>
                <w:sz w:val="22"/>
                <w:szCs w:val="22"/>
              </w:rPr>
              <w:t xml:space="preserve">, the UNCG </w:t>
            </w:r>
            <w:r w:rsidR="00070421">
              <w:rPr>
                <w:rFonts w:ascii="Calibri" w:hAnsi="Calibri" w:cs="Calibri"/>
                <w:sz w:val="22"/>
                <w:szCs w:val="22"/>
              </w:rPr>
              <w:t>needs to stay alert</w:t>
            </w:r>
            <w:r w:rsidR="00345A07">
              <w:rPr>
                <w:rFonts w:ascii="Calibri" w:hAnsi="Calibri" w:cs="Calibri"/>
                <w:sz w:val="22"/>
                <w:szCs w:val="22"/>
              </w:rPr>
              <w:t xml:space="preserve"> and stand ready for the event.</w:t>
            </w:r>
          </w:p>
          <w:p w14:paraId="5B952BCD" w14:textId="5F506164" w:rsidR="00691335" w:rsidRPr="0002105E" w:rsidRDefault="00691335" w:rsidP="009A51E2">
            <w:pPr>
              <w:pStyle w:val="ListParagraph"/>
              <w:numPr>
                <w:ilvl w:val="0"/>
                <w:numId w:val="4"/>
              </w:numPr>
              <w:spacing w:after="160" w:line="259" w:lineRule="auto"/>
              <w:ind w:left="623"/>
              <w:rPr>
                <w:rFonts w:ascii="Calibri" w:hAnsi="Calibri" w:cs="Calibri"/>
                <w:sz w:val="22"/>
                <w:szCs w:val="22"/>
              </w:rPr>
            </w:pPr>
            <w:r w:rsidRPr="0002105E">
              <w:rPr>
                <w:rFonts w:ascii="Calibri" w:hAnsi="Calibri" w:cs="Calibri"/>
                <w:sz w:val="22"/>
                <w:szCs w:val="22"/>
              </w:rPr>
              <w:t xml:space="preserve">Ochieng </w:t>
            </w:r>
            <w:r w:rsidR="00345A07">
              <w:rPr>
                <w:rFonts w:ascii="Calibri" w:hAnsi="Calibri" w:cs="Calibri"/>
                <w:sz w:val="22"/>
                <w:szCs w:val="22"/>
              </w:rPr>
              <w:t xml:space="preserve">from </w:t>
            </w:r>
            <w:r w:rsidRPr="0002105E">
              <w:rPr>
                <w:rFonts w:ascii="Calibri" w:hAnsi="Calibri" w:cs="Calibri"/>
                <w:sz w:val="22"/>
                <w:szCs w:val="22"/>
              </w:rPr>
              <w:t xml:space="preserve">UN </w:t>
            </w:r>
            <w:r w:rsidR="00345A07">
              <w:rPr>
                <w:rFonts w:ascii="Calibri" w:hAnsi="Calibri" w:cs="Calibri"/>
                <w:sz w:val="22"/>
                <w:szCs w:val="22"/>
              </w:rPr>
              <w:t>Women asked</w:t>
            </w:r>
            <w:r w:rsidRPr="0002105E">
              <w:rPr>
                <w:rFonts w:ascii="Calibri" w:hAnsi="Calibri" w:cs="Calibri"/>
                <w:sz w:val="22"/>
                <w:szCs w:val="22"/>
              </w:rPr>
              <w:t xml:space="preserve"> if the events of the UNDAP and NST signing, are going to be combined.</w:t>
            </w:r>
          </w:p>
          <w:p w14:paraId="658F6BC4" w14:textId="77777777" w:rsidR="0006177C" w:rsidRPr="0002105E" w:rsidRDefault="0006177C" w:rsidP="009A51E2">
            <w:pPr>
              <w:pStyle w:val="ListParagraph"/>
              <w:numPr>
                <w:ilvl w:val="0"/>
                <w:numId w:val="4"/>
              </w:numPr>
              <w:spacing w:after="160" w:line="259" w:lineRule="auto"/>
              <w:ind w:left="623"/>
              <w:rPr>
                <w:rFonts w:ascii="Calibri" w:hAnsi="Calibri" w:cs="Calibri"/>
                <w:sz w:val="22"/>
                <w:szCs w:val="22"/>
              </w:rPr>
            </w:pPr>
            <w:r w:rsidRPr="0002105E">
              <w:rPr>
                <w:rFonts w:ascii="Calibri" w:hAnsi="Calibri" w:cs="Calibri"/>
                <w:sz w:val="22"/>
                <w:szCs w:val="22"/>
              </w:rPr>
              <w:t>Olivia suggested that we need to focus on our partners and the people of Rwanda while we celebrate the achievements of the outgoing UNDAP.</w:t>
            </w:r>
          </w:p>
          <w:p w14:paraId="555ED5A1" w14:textId="29B51F28" w:rsidR="00691335" w:rsidRPr="0002105E" w:rsidRDefault="0006177C" w:rsidP="009A51E2">
            <w:pPr>
              <w:pStyle w:val="ListParagraph"/>
              <w:numPr>
                <w:ilvl w:val="0"/>
                <w:numId w:val="4"/>
              </w:numPr>
              <w:spacing w:after="160" w:line="259" w:lineRule="auto"/>
              <w:ind w:left="623"/>
              <w:rPr>
                <w:rFonts w:ascii="Calibri" w:hAnsi="Calibri" w:cs="Calibri"/>
                <w:sz w:val="22"/>
                <w:szCs w:val="22"/>
              </w:rPr>
            </w:pPr>
            <w:r w:rsidRPr="0002105E">
              <w:rPr>
                <w:rFonts w:ascii="Calibri" w:hAnsi="Calibri" w:cs="Calibri"/>
                <w:sz w:val="22"/>
                <w:szCs w:val="22"/>
              </w:rPr>
              <w:t>Gisele suggest</w:t>
            </w:r>
            <w:r w:rsidR="00345A07">
              <w:rPr>
                <w:rFonts w:ascii="Calibri" w:hAnsi="Calibri" w:cs="Calibri"/>
                <w:sz w:val="22"/>
                <w:szCs w:val="22"/>
              </w:rPr>
              <w:t>ed</w:t>
            </w:r>
            <w:r w:rsidRPr="0002105E">
              <w:rPr>
                <w:rFonts w:ascii="Calibri" w:hAnsi="Calibri" w:cs="Calibri"/>
                <w:sz w:val="22"/>
                <w:szCs w:val="22"/>
              </w:rPr>
              <w:t xml:space="preserve"> that we should not be over ambitious taking into consideration time frame and financial constraints. She further suggests that we can have an event to celebrate the closing the UNDAP and launching the new UNDAP.</w:t>
            </w:r>
          </w:p>
          <w:p w14:paraId="64D600AA" w14:textId="7DD353E1" w:rsidR="00EF1240" w:rsidRPr="0002105E" w:rsidRDefault="00EF1240" w:rsidP="009A51E2">
            <w:pPr>
              <w:pStyle w:val="ListParagraph"/>
              <w:numPr>
                <w:ilvl w:val="0"/>
                <w:numId w:val="4"/>
              </w:numPr>
              <w:spacing w:after="160" w:line="259" w:lineRule="auto"/>
              <w:ind w:left="623"/>
              <w:rPr>
                <w:rFonts w:ascii="Calibri" w:hAnsi="Calibri" w:cs="Calibri"/>
                <w:sz w:val="22"/>
                <w:szCs w:val="22"/>
              </w:rPr>
            </w:pPr>
            <w:r w:rsidRPr="0002105E">
              <w:rPr>
                <w:rFonts w:ascii="Calibri" w:hAnsi="Calibri" w:cs="Calibri"/>
                <w:sz w:val="22"/>
                <w:szCs w:val="22"/>
              </w:rPr>
              <w:t>Gisele suggests also that we focus on the beneficiaries</w:t>
            </w:r>
            <w:r w:rsidR="00345A07">
              <w:rPr>
                <w:rFonts w:ascii="Calibri" w:hAnsi="Calibri" w:cs="Calibri"/>
                <w:sz w:val="22"/>
                <w:szCs w:val="22"/>
              </w:rPr>
              <w:t xml:space="preserve"> since they are the ones that the UN has been delivering for and hence, they have a better story to tell.</w:t>
            </w:r>
          </w:p>
          <w:p w14:paraId="755192E1" w14:textId="32049891" w:rsidR="0006177C" w:rsidRPr="0002105E" w:rsidRDefault="00EF1240" w:rsidP="009A51E2">
            <w:pPr>
              <w:pStyle w:val="ListParagraph"/>
              <w:numPr>
                <w:ilvl w:val="0"/>
                <w:numId w:val="4"/>
              </w:numPr>
              <w:spacing w:after="160" w:line="259" w:lineRule="auto"/>
              <w:ind w:left="623"/>
              <w:rPr>
                <w:rFonts w:ascii="Calibri" w:hAnsi="Calibri" w:cs="Calibri"/>
                <w:sz w:val="22"/>
                <w:szCs w:val="22"/>
              </w:rPr>
            </w:pPr>
            <w:r w:rsidRPr="0002105E">
              <w:rPr>
                <w:rFonts w:ascii="Calibri" w:hAnsi="Calibri" w:cs="Calibri"/>
                <w:sz w:val="22"/>
                <w:szCs w:val="22"/>
              </w:rPr>
              <w:t xml:space="preserve">There is an idea of having different visibility materials such as videos and publications. The challenge is the time frame and resources especially for the video since </w:t>
            </w:r>
            <w:r w:rsidR="00345A07">
              <w:rPr>
                <w:rFonts w:ascii="Calibri" w:hAnsi="Calibri" w:cs="Calibri"/>
                <w:sz w:val="22"/>
                <w:szCs w:val="22"/>
              </w:rPr>
              <w:t>as some publication</w:t>
            </w:r>
            <w:r w:rsidRPr="0002105E">
              <w:rPr>
                <w:rFonts w:ascii="Calibri" w:hAnsi="Calibri" w:cs="Calibri"/>
                <w:sz w:val="22"/>
                <w:szCs w:val="22"/>
              </w:rPr>
              <w:t xml:space="preserve"> </w:t>
            </w:r>
            <w:r w:rsidR="00345A07">
              <w:rPr>
                <w:rFonts w:ascii="Calibri" w:hAnsi="Calibri" w:cs="Calibri"/>
                <w:sz w:val="22"/>
                <w:szCs w:val="22"/>
              </w:rPr>
              <w:t>are</w:t>
            </w:r>
            <w:r w:rsidRPr="0002105E">
              <w:rPr>
                <w:rFonts w:ascii="Calibri" w:hAnsi="Calibri" w:cs="Calibri"/>
                <w:sz w:val="22"/>
                <w:szCs w:val="22"/>
              </w:rPr>
              <w:t xml:space="preserve"> under development.</w:t>
            </w:r>
          </w:p>
          <w:p w14:paraId="08F4448C" w14:textId="682B5FC3" w:rsidR="00F32786" w:rsidRPr="0002105E" w:rsidRDefault="00E0449A" w:rsidP="009A51E2">
            <w:pPr>
              <w:pStyle w:val="ListParagraph"/>
              <w:numPr>
                <w:ilvl w:val="0"/>
                <w:numId w:val="4"/>
              </w:numPr>
              <w:spacing w:after="160" w:line="259" w:lineRule="auto"/>
              <w:ind w:left="623"/>
              <w:rPr>
                <w:rFonts w:ascii="Calibri" w:hAnsi="Calibri" w:cs="Calibri"/>
                <w:sz w:val="22"/>
                <w:szCs w:val="22"/>
              </w:rPr>
            </w:pPr>
            <w:r>
              <w:rPr>
                <w:rFonts w:ascii="Calibri" w:hAnsi="Calibri" w:cs="Calibri"/>
                <w:sz w:val="22"/>
                <w:szCs w:val="22"/>
              </w:rPr>
              <w:t>UNCG to</w:t>
            </w:r>
            <w:r w:rsidR="00F32786" w:rsidRPr="0002105E">
              <w:rPr>
                <w:rFonts w:ascii="Calibri" w:hAnsi="Calibri" w:cs="Calibri"/>
                <w:sz w:val="22"/>
                <w:szCs w:val="22"/>
              </w:rPr>
              <w:t xml:space="preserve"> start making some noise about the closure and the starting the new UNDAP</w:t>
            </w:r>
            <w:r>
              <w:rPr>
                <w:rFonts w:ascii="Calibri" w:hAnsi="Calibri" w:cs="Calibri"/>
                <w:sz w:val="22"/>
                <w:szCs w:val="22"/>
              </w:rPr>
              <w:t xml:space="preserve"> through social media mainly</w:t>
            </w:r>
            <w:r w:rsidR="00F32786" w:rsidRPr="0002105E">
              <w:rPr>
                <w:rFonts w:ascii="Calibri" w:hAnsi="Calibri" w:cs="Calibri"/>
                <w:sz w:val="22"/>
                <w:szCs w:val="22"/>
              </w:rPr>
              <w:t>.</w:t>
            </w:r>
          </w:p>
          <w:p w14:paraId="4383D39F" w14:textId="0276EC58" w:rsidR="008C1038" w:rsidRPr="0002105E" w:rsidRDefault="008C1038" w:rsidP="007C2DF5">
            <w:pPr>
              <w:pStyle w:val="ListParagraph"/>
              <w:spacing w:after="160" w:line="259" w:lineRule="auto"/>
              <w:ind w:left="740"/>
              <w:rPr>
                <w:rFonts w:ascii="Calibri" w:hAnsi="Calibri" w:cs="Calibri"/>
                <w:sz w:val="22"/>
                <w:szCs w:val="22"/>
              </w:rPr>
            </w:pPr>
          </w:p>
        </w:tc>
        <w:tc>
          <w:tcPr>
            <w:tcW w:w="4225" w:type="dxa"/>
            <w:vAlign w:val="center"/>
          </w:tcPr>
          <w:p w14:paraId="5755CD7B" w14:textId="77777777" w:rsidR="008C1038" w:rsidRPr="0002105E" w:rsidRDefault="00147917" w:rsidP="00147917">
            <w:pPr>
              <w:pStyle w:val="ListParagraph"/>
              <w:numPr>
                <w:ilvl w:val="0"/>
                <w:numId w:val="4"/>
              </w:numPr>
              <w:spacing w:after="120"/>
              <w:ind w:left="541"/>
              <w:contextualSpacing/>
              <w:rPr>
                <w:rFonts w:ascii="Calibri" w:eastAsia="Times New Roman" w:hAnsi="Calibri" w:cs="Calibri"/>
                <w:noProof/>
                <w:sz w:val="22"/>
                <w:szCs w:val="22"/>
              </w:rPr>
            </w:pPr>
            <w:r w:rsidRPr="0002105E">
              <w:rPr>
                <w:rFonts w:ascii="Calibri" w:eastAsia="Times New Roman" w:hAnsi="Calibri" w:cs="Calibri"/>
                <w:noProof/>
                <w:sz w:val="22"/>
                <w:szCs w:val="22"/>
              </w:rPr>
              <w:t xml:space="preserve">George to discuss with MINECOFIN to know when </w:t>
            </w:r>
            <w:r w:rsidR="00691335" w:rsidRPr="0002105E">
              <w:rPr>
                <w:rFonts w:ascii="Calibri" w:eastAsia="Times New Roman" w:hAnsi="Calibri" w:cs="Calibri"/>
                <w:noProof/>
                <w:sz w:val="22"/>
                <w:szCs w:val="22"/>
              </w:rPr>
              <w:t>UNDAP and the NST documents will be signed at the same time.</w:t>
            </w:r>
          </w:p>
          <w:p w14:paraId="2F883CD0" w14:textId="77777777" w:rsidR="00EF1240" w:rsidRPr="0002105E" w:rsidRDefault="00EF1240" w:rsidP="00147917">
            <w:pPr>
              <w:pStyle w:val="ListParagraph"/>
              <w:numPr>
                <w:ilvl w:val="0"/>
                <w:numId w:val="4"/>
              </w:numPr>
              <w:spacing w:after="120"/>
              <w:ind w:left="541"/>
              <w:contextualSpacing/>
              <w:rPr>
                <w:rFonts w:ascii="Calibri" w:eastAsia="Times New Roman" w:hAnsi="Calibri" w:cs="Calibri"/>
                <w:noProof/>
                <w:sz w:val="22"/>
                <w:szCs w:val="22"/>
              </w:rPr>
            </w:pPr>
            <w:r w:rsidRPr="0002105E">
              <w:rPr>
                <w:rFonts w:ascii="Calibri" w:eastAsia="Times New Roman" w:hAnsi="Calibri" w:cs="Calibri"/>
                <w:noProof/>
                <w:sz w:val="22"/>
                <w:szCs w:val="22"/>
              </w:rPr>
              <w:t>RCO communication to share the draft booklet that contains main UNDAP achievements that are aligned with the EDPRS.</w:t>
            </w:r>
          </w:p>
          <w:p w14:paraId="335A5979" w14:textId="3A2CE248" w:rsidR="00EF1240" w:rsidRPr="00345A07" w:rsidRDefault="0007472A" w:rsidP="00345A07">
            <w:pPr>
              <w:pStyle w:val="ListParagraph"/>
              <w:numPr>
                <w:ilvl w:val="0"/>
                <w:numId w:val="4"/>
              </w:numPr>
              <w:spacing w:after="120"/>
              <w:ind w:left="541"/>
              <w:contextualSpacing/>
              <w:rPr>
                <w:rFonts w:ascii="Calibri" w:eastAsia="Times New Roman" w:hAnsi="Calibri" w:cs="Calibri"/>
                <w:noProof/>
                <w:sz w:val="22"/>
                <w:szCs w:val="22"/>
              </w:rPr>
            </w:pPr>
            <w:r w:rsidRPr="0002105E">
              <w:rPr>
                <w:rFonts w:ascii="Calibri" w:eastAsia="Times New Roman" w:hAnsi="Calibri" w:cs="Calibri"/>
                <w:noProof/>
                <w:sz w:val="22"/>
                <w:szCs w:val="22"/>
              </w:rPr>
              <w:t>Steve to propose to RC and George, what the UNCG members suggested to do on the effort.</w:t>
            </w:r>
          </w:p>
        </w:tc>
      </w:tr>
      <w:tr w:rsidR="00F32786" w:rsidRPr="0002105E" w14:paraId="269B6322" w14:textId="77777777" w:rsidTr="004F5893">
        <w:trPr>
          <w:trHeight w:val="890"/>
        </w:trPr>
        <w:tc>
          <w:tcPr>
            <w:tcW w:w="9530" w:type="dxa"/>
            <w:gridSpan w:val="3"/>
          </w:tcPr>
          <w:p w14:paraId="69636EB7" w14:textId="1755F3AB" w:rsidR="00F32786" w:rsidRPr="0002105E" w:rsidRDefault="00F32786" w:rsidP="0007472A">
            <w:pPr>
              <w:spacing w:after="0" w:line="240" w:lineRule="auto"/>
              <w:ind w:left="720"/>
              <w:rPr>
                <w:rFonts w:eastAsia="Times New Roman" w:cs="Calibri"/>
                <w:b/>
                <w:color w:val="000000"/>
                <w:sz w:val="28"/>
                <w:szCs w:val="28"/>
                <w:lang w:val="en-US" w:eastAsia="en-US"/>
              </w:rPr>
            </w:pPr>
            <w:r w:rsidRPr="0002105E">
              <w:rPr>
                <w:rFonts w:eastAsia="Times New Roman" w:cs="Calibri"/>
                <w:b/>
                <w:color w:val="000000"/>
                <w:sz w:val="28"/>
                <w:szCs w:val="28"/>
                <w:lang w:val="en-US" w:eastAsia="en-US"/>
              </w:rPr>
              <w:t>Guest from RMC (</w:t>
            </w:r>
            <w:r w:rsidRPr="002B0C87">
              <w:rPr>
                <w:rFonts w:eastAsia="Times New Roman" w:cs="Calibri"/>
                <w:b/>
                <w:color w:val="000000"/>
                <w:sz w:val="28"/>
                <w:szCs w:val="28"/>
                <w:lang w:val="en-US" w:eastAsia="en-US"/>
              </w:rPr>
              <w:t>Rwanda Media Commission) to pres</w:t>
            </w:r>
            <w:r w:rsidRPr="0002105E">
              <w:rPr>
                <w:rFonts w:eastAsia="Times New Roman" w:cs="Calibri"/>
                <w:b/>
                <w:color w:val="000000"/>
                <w:sz w:val="28"/>
                <w:szCs w:val="28"/>
                <w:lang w:val="en-US" w:eastAsia="en-US"/>
              </w:rPr>
              <w:t>ent their initiative entitled ‘PRESS CLUBS ‘or ‘</w:t>
            </w:r>
            <w:r w:rsidRPr="002B0C87">
              <w:rPr>
                <w:rFonts w:eastAsia="Times New Roman" w:cs="Calibri"/>
                <w:b/>
                <w:color w:val="000000"/>
                <w:sz w:val="28"/>
                <w:szCs w:val="28"/>
                <w:lang w:val="en-US" w:eastAsia="en-US"/>
              </w:rPr>
              <w:t>Meet the Press’</w:t>
            </w:r>
          </w:p>
        </w:tc>
      </w:tr>
      <w:tr w:rsidR="00F32786" w:rsidRPr="0002105E" w14:paraId="6C0C2632" w14:textId="77777777" w:rsidTr="00CD49A4">
        <w:trPr>
          <w:trHeight w:val="890"/>
        </w:trPr>
        <w:tc>
          <w:tcPr>
            <w:tcW w:w="5305" w:type="dxa"/>
            <w:gridSpan w:val="2"/>
          </w:tcPr>
          <w:p w14:paraId="3454DA63" w14:textId="3B42F14C" w:rsidR="00F32786" w:rsidRPr="0002105E" w:rsidRDefault="00F32786"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lastRenderedPageBreak/>
              <w:t xml:space="preserve">The RMC thought of an initiative to institutionalize the access to information law that have been around since 2010. It is based on </w:t>
            </w:r>
            <w:r w:rsidR="00F713B0" w:rsidRPr="0002105E">
              <w:rPr>
                <w:rFonts w:ascii="Calibri" w:hAnsi="Calibri" w:cs="Calibri"/>
                <w:sz w:val="22"/>
                <w:szCs w:val="22"/>
              </w:rPr>
              <w:t>a</w:t>
            </w:r>
            <w:r w:rsidRPr="0002105E">
              <w:rPr>
                <w:rFonts w:ascii="Calibri" w:hAnsi="Calibri" w:cs="Calibri"/>
                <w:sz w:val="22"/>
                <w:szCs w:val="22"/>
              </w:rPr>
              <w:t xml:space="preserve"> part of the law saying that institutions should be proactive in availing information to allow the journalists to deliver on their efforts.</w:t>
            </w:r>
          </w:p>
          <w:p w14:paraId="05C70520" w14:textId="77777777" w:rsidR="00F32786" w:rsidRPr="0002105E" w:rsidRDefault="00F32786"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 xml:space="preserve">This is intended to help </w:t>
            </w:r>
            <w:r w:rsidR="00F713B0" w:rsidRPr="0002105E">
              <w:rPr>
                <w:rFonts w:ascii="Calibri" w:hAnsi="Calibri" w:cs="Calibri"/>
                <w:sz w:val="22"/>
                <w:szCs w:val="22"/>
              </w:rPr>
              <w:t>UN agencies to get information to the media.</w:t>
            </w:r>
          </w:p>
          <w:p w14:paraId="52C6289C" w14:textId="0ECDF71A" w:rsidR="00F713B0" w:rsidRPr="0002105E" w:rsidRDefault="00F713B0"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This initiative will be beneficial to the One UN in the sens that it will help to bring journalists and the UN closer together.</w:t>
            </w:r>
          </w:p>
          <w:p w14:paraId="04BA1374" w14:textId="77777777" w:rsidR="00F713B0" w:rsidRPr="0002105E" w:rsidRDefault="00F713B0"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It will also help the UN in its missions such as in the SDGs sensitization.</w:t>
            </w:r>
          </w:p>
          <w:p w14:paraId="0FBB9B93" w14:textId="77777777" w:rsidR="00F713B0" w:rsidRPr="0002105E" w:rsidRDefault="00B868DF"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This initiative would guarantee the UN coverage of its activities such as success stories, UN days and other special occasions. The initiative comes also with a proposition to measure the impact of the media coverage of the UN events and activities.</w:t>
            </w:r>
          </w:p>
          <w:p w14:paraId="0BB0DB57" w14:textId="5061B43A" w:rsidR="005F1E05" w:rsidRPr="0002105E" w:rsidRDefault="005F1E05"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The initiative is also to promote accountability of different UN agencies.</w:t>
            </w:r>
          </w:p>
          <w:p w14:paraId="35DDD310" w14:textId="77777777" w:rsidR="00B868DF" w:rsidRPr="0002105E" w:rsidRDefault="00B868DF"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The i</w:t>
            </w:r>
            <w:r w:rsidR="005F1E05" w:rsidRPr="0002105E">
              <w:rPr>
                <w:rFonts w:ascii="Calibri" w:hAnsi="Calibri" w:cs="Calibri"/>
                <w:sz w:val="22"/>
                <w:szCs w:val="22"/>
              </w:rPr>
              <w:t>n</w:t>
            </w:r>
            <w:r w:rsidRPr="0002105E">
              <w:rPr>
                <w:rFonts w:ascii="Calibri" w:hAnsi="Calibri" w:cs="Calibri"/>
                <w:sz w:val="22"/>
                <w:szCs w:val="22"/>
              </w:rPr>
              <w:t>it</w:t>
            </w:r>
            <w:r w:rsidR="005F1E05" w:rsidRPr="0002105E">
              <w:rPr>
                <w:rFonts w:ascii="Calibri" w:hAnsi="Calibri" w:cs="Calibri"/>
                <w:sz w:val="22"/>
                <w:szCs w:val="22"/>
              </w:rPr>
              <w:t>i</w:t>
            </w:r>
            <w:r w:rsidRPr="0002105E">
              <w:rPr>
                <w:rFonts w:ascii="Calibri" w:hAnsi="Calibri" w:cs="Calibri"/>
                <w:sz w:val="22"/>
                <w:szCs w:val="22"/>
              </w:rPr>
              <w:t xml:space="preserve">ative is to be looked at as a facilitation tool to allow the journalists to cover </w:t>
            </w:r>
            <w:r w:rsidR="005F1E05" w:rsidRPr="0002105E">
              <w:rPr>
                <w:rFonts w:ascii="Calibri" w:hAnsi="Calibri" w:cs="Calibri"/>
                <w:sz w:val="22"/>
                <w:szCs w:val="22"/>
              </w:rPr>
              <w:t xml:space="preserve">UN stories. This is why the RMC is not really charging this service but rather would propose a </w:t>
            </w:r>
          </w:p>
          <w:p w14:paraId="0F72C7D9" w14:textId="77777777" w:rsidR="0058774D" w:rsidRPr="0002105E" w:rsidRDefault="005F1E05"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The initiative is intended to assist the work of UN agencies public relations officers</w:t>
            </w:r>
            <w:r w:rsidR="0058774D" w:rsidRPr="0002105E">
              <w:rPr>
                <w:rFonts w:ascii="Calibri" w:hAnsi="Calibri" w:cs="Calibri"/>
                <w:sz w:val="22"/>
                <w:szCs w:val="22"/>
              </w:rPr>
              <w:t>. Its aim is to be as a link between the journalists and the UN agencies which was so far a challenge (according to RMC).</w:t>
            </w:r>
          </w:p>
          <w:p w14:paraId="1A55C23D" w14:textId="51400E25" w:rsidR="005F1E05" w:rsidRPr="0002105E" w:rsidRDefault="0058774D" w:rsidP="00F32786">
            <w:pPr>
              <w:pStyle w:val="ListParagraph"/>
              <w:numPr>
                <w:ilvl w:val="0"/>
                <w:numId w:val="11"/>
              </w:numPr>
              <w:spacing w:after="160" w:line="259" w:lineRule="auto"/>
              <w:ind w:left="735"/>
              <w:rPr>
                <w:rFonts w:ascii="Calibri" w:hAnsi="Calibri" w:cs="Calibri"/>
                <w:sz w:val="22"/>
                <w:szCs w:val="22"/>
              </w:rPr>
            </w:pPr>
            <w:r w:rsidRPr="0002105E">
              <w:rPr>
                <w:rFonts w:ascii="Calibri" w:hAnsi="Calibri" w:cs="Calibri"/>
                <w:sz w:val="22"/>
                <w:szCs w:val="22"/>
              </w:rPr>
              <w:t xml:space="preserve">There was a suggestion from Noël to also bring on board aspiring journalists </w:t>
            </w:r>
            <w:r w:rsidR="0007472A" w:rsidRPr="0002105E">
              <w:rPr>
                <w:rFonts w:ascii="Calibri" w:hAnsi="Calibri" w:cs="Calibri"/>
                <w:sz w:val="22"/>
                <w:szCs w:val="22"/>
              </w:rPr>
              <w:t>(those who are in universities) for the initiative continuity.</w:t>
            </w:r>
            <w:r w:rsidR="005F1E05" w:rsidRPr="0002105E">
              <w:rPr>
                <w:rFonts w:ascii="Calibri" w:hAnsi="Calibri" w:cs="Calibri"/>
                <w:sz w:val="22"/>
                <w:szCs w:val="22"/>
              </w:rPr>
              <w:t xml:space="preserve"> </w:t>
            </w:r>
          </w:p>
        </w:tc>
        <w:tc>
          <w:tcPr>
            <w:tcW w:w="4225" w:type="dxa"/>
            <w:vAlign w:val="center"/>
          </w:tcPr>
          <w:p w14:paraId="06C355D2" w14:textId="77777777" w:rsidR="0007472A" w:rsidRPr="0002105E" w:rsidRDefault="0007472A" w:rsidP="0007472A">
            <w:pPr>
              <w:pStyle w:val="ListParagraph"/>
              <w:spacing w:after="120"/>
              <w:ind w:left="541"/>
              <w:contextualSpacing/>
              <w:rPr>
                <w:rFonts w:ascii="Calibri" w:eastAsia="Times New Roman" w:hAnsi="Calibri" w:cs="Calibri"/>
                <w:noProof/>
                <w:sz w:val="22"/>
                <w:szCs w:val="22"/>
              </w:rPr>
            </w:pPr>
          </w:p>
          <w:p w14:paraId="0EC0038D" w14:textId="12726637" w:rsidR="0007472A" w:rsidRPr="0002105E" w:rsidRDefault="0007472A" w:rsidP="00147917">
            <w:pPr>
              <w:pStyle w:val="ListParagraph"/>
              <w:numPr>
                <w:ilvl w:val="0"/>
                <w:numId w:val="4"/>
              </w:numPr>
              <w:spacing w:after="120"/>
              <w:ind w:left="541"/>
              <w:contextualSpacing/>
              <w:rPr>
                <w:rFonts w:ascii="Calibri" w:eastAsia="Times New Roman" w:hAnsi="Calibri" w:cs="Calibri"/>
                <w:noProof/>
                <w:sz w:val="22"/>
                <w:szCs w:val="22"/>
              </w:rPr>
            </w:pPr>
            <w:r w:rsidRPr="0002105E">
              <w:rPr>
                <w:rFonts w:ascii="Calibri" w:eastAsia="Times New Roman" w:hAnsi="Calibri" w:cs="Calibri"/>
                <w:noProof/>
                <w:sz w:val="22"/>
                <w:szCs w:val="22"/>
              </w:rPr>
              <w:t>Steve from RMC to share an apdated presentation from RMC.</w:t>
            </w:r>
          </w:p>
          <w:p w14:paraId="216B932F" w14:textId="7754FCC7" w:rsidR="00F32786" w:rsidRPr="0002105E" w:rsidRDefault="0007472A" w:rsidP="00147917">
            <w:pPr>
              <w:pStyle w:val="ListParagraph"/>
              <w:numPr>
                <w:ilvl w:val="0"/>
                <w:numId w:val="4"/>
              </w:numPr>
              <w:spacing w:after="120"/>
              <w:ind w:left="541"/>
              <w:contextualSpacing/>
              <w:rPr>
                <w:rFonts w:ascii="Calibri" w:eastAsia="Times New Roman" w:hAnsi="Calibri" w:cs="Calibri"/>
                <w:noProof/>
                <w:sz w:val="22"/>
                <w:szCs w:val="22"/>
              </w:rPr>
            </w:pPr>
            <w:r w:rsidRPr="0002105E">
              <w:rPr>
                <w:rFonts w:ascii="Calibri" w:eastAsia="Times New Roman" w:hAnsi="Calibri" w:cs="Calibri"/>
                <w:noProof/>
                <w:sz w:val="22"/>
                <w:szCs w:val="22"/>
              </w:rPr>
              <w:t>Gisele to share the presentation made by RMC</w:t>
            </w:r>
          </w:p>
          <w:p w14:paraId="39B27387" w14:textId="77777777" w:rsidR="0007472A" w:rsidRPr="0002105E" w:rsidRDefault="0007472A" w:rsidP="00147917">
            <w:pPr>
              <w:pStyle w:val="ListParagraph"/>
              <w:numPr>
                <w:ilvl w:val="0"/>
                <w:numId w:val="4"/>
              </w:numPr>
              <w:spacing w:after="120"/>
              <w:ind w:left="541"/>
              <w:contextualSpacing/>
              <w:rPr>
                <w:rFonts w:ascii="Calibri" w:eastAsia="Times New Roman" w:hAnsi="Calibri" w:cs="Calibri"/>
                <w:noProof/>
                <w:sz w:val="22"/>
                <w:szCs w:val="22"/>
              </w:rPr>
            </w:pPr>
            <w:r w:rsidRPr="0002105E">
              <w:rPr>
                <w:rFonts w:ascii="Calibri" w:eastAsia="Times New Roman" w:hAnsi="Calibri" w:cs="Calibri"/>
                <w:noProof/>
                <w:sz w:val="22"/>
                <w:szCs w:val="22"/>
              </w:rPr>
              <w:t>RMC to give the concept note and the budgetting.</w:t>
            </w:r>
          </w:p>
          <w:p w14:paraId="670954EE" w14:textId="371A4B31" w:rsidR="0007472A" w:rsidRPr="0002105E" w:rsidRDefault="0007472A" w:rsidP="00147917">
            <w:pPr>
              <w:pStyle w:val="ListParagraph"/>
              <w:numPr>
                <w:ilvl w:val="0"/>
                <w:numId w:val="4"/>
              </w:numPr>
              <w:spacing w:after="120"/>
              <w:ind w:left="541"/>
              <w:contextualSpacing/>
              <w:rPr>
                <w:rFonts w:ascii="Calibri" w:eastAsia="Times New Roman" w:hAnsi="Calibri" w:cs="Calibri"/>
                <w:noProof/>
                <w:sz w:val="22"/>
                <w:szCs w:val="22"/>
              </w:rPr>
            </w:pPr>
            <w:r w:rsidRPr="0002105E">
              <w:rPr>
                <w:rFonts w:ascii="Calibri" w:eastAsia="Times New Roman" w:hAnsi="Calibri" w:cs="Calibri"/>
                <w:noProof/>
                <w:sz w:val="22"/>
                <w:szCs w:val="22"/>
              </w:rPr>
              <w:t>UNCG members to brief their heads of agencies about the initiative.</w:t>
            </w:r>
          </w:p>
        </w:tc>
      </w:tr>
      <w:tr w:rsidR="00AB2C9D" w:rsidRPr="0002105E" w14:paraId="7F3B3929" w14:textId="77777777" w:rsidTr="00D234EB">
        <w:trPr>
          <w:trHeight w:val="503"/>
        </w:trPr>
        <w:tc>
          <w:tcPr>
            <w:tcW w:w="9530" w:type="dxa"/>
            <w:gridSpan w:val="3"/>
            <w:vAlign w:val="center"/>
          </w:tcPr>
          <w:p w14:paraId="73D64C54" w14:textId="570A07D8" w:rsidR="00AB2C9D" w:rsidRPr="0002105E" w:rsidRDefault="00AB2C9D" w:rsidP="00AB2C9D">
            <w:pPr>
              <w:pStyle w:val="NoSpacing"/>
              <w:jc w:val="center"/>
              <w:rPr>
                <w:rFonts w:cs="Calibri"/>
                <w:b/>
                <w:sz w:val="28"/>
                <w:szCs w:val="28"/>
              </w:rPr>
            </w:pPr>
            <w:r w:rsidRPr="0002105E">
              <w:rPr>
                <w:rFonts w:cs="Calibri"/>
                <w:b/>
                <w:sz w:val="28"/>
                <w:szCs w:val="28"/>
              </w:rPr>
              <w:t>AOB</w:t>
            </w:r>
          </w:p>
        </w:tc>
      </w:tr>
      <w:tr w:rsidR="00AB2C9D" w:rsidRPr="0002105E" w14:paraId="2DC0AAE0" w14:textId="77777777" w:rsidTr="00D234EB">
        <w:trPr>
          <w:trHeight w:val="2033"/>
        </w:trPr>
        <w:tc>
          <w:tcPr>
            <w:tcW w:w="5305" w:type="dxa"/>
            <w:gridSpan w:val="2"/>
            <w:vAlign w:val="center"/>
          </w:tcPr>
          <w:p w14:paraId="68AF18EF" w14:textId="73C46002" w:rsidR="008F18BA" w:rsidRPr="0002105E" w:rsidRDefault="00EF1240" w:rsidP="0007472A">
            <w:pPr>
              <w:pStyle w:val="ListParagraph"/>
              <w:numPr>
                <w:ilvl w:val="0"/>
                <w:numId w:val="3"/>
              </w:numPr>
              <w:spacing w:before="100" w:beforeAutospacing="1" w:after="100" w:afterAutospacing="1"/>
              <w:rPr>
                <w:rFonts w:ascii="Calibri" w:hAnsi="Calibri" w:cs="Calibri"/>
                <w:sz w:val="22"/>
                <w:szCs w:val="22"/>
              </w:rPr>
            </w:pPr>
            <w:r w:rsidRPr="0002105E">
              <w:rPr>
                <w:rFonts w:ascii="Calibri" w:hAnsi="Calibri" w:cs="Calibri"/>
                <w:sz w:val="22"/>
                <w:szCs w:val="22"/>
              </w:rPr>
              <w:t>UNON is requesting UNCG members to share new pictures that are high resolution</w:t>
            </w:r>
            <w:r w:rsidR="0007472A" w:rsidRPr="0002105E">
              <w:rPr>
                <w:rFonts w:ascii="Calibri" w:hAnsi="Calibri" w:cs="Calibri"/>
                <w:sz w:val="22"/>
                <w:szCs w:val="22"/>
              </w:rPr>
              <w:t>.</w:t>
            </w:r>
          </w:p>
          <w:p w14:paraId="5ADFEFBB" w14:textId="77777777" w:rsidR="0007472A" w:rsidRPr="0002105E" w:rsidRDefault="0007472A" w:rsidP="0007472A">
            <w:pPr>
              <w:pStyle w:val="ListParagraph"/>
              <w:numPr>
                <w:ilvl w:val="0"/>
                <w:numId w:val="3"/>
              </w:numPr>
              <w:spacing w:before="100" w:beforeAutospacing="1" w:after="100" w:afterAutospacing="1"/>
              <w:rPr>
                <w:rFonts w:ascii="Calibri" w:hAnsi="Calibri" w:cs="Calibri"/>
                <w:sz w:val="22"/>
                <w:szCs w:val="22"/>
              </w:rPr>
            </w:pPr>
            <w:r w:rsidRPr="0002105E">
              <w:rPr>
                <w:rFonts w:ascii="Calibri" w:hAnsi="Calibri" w:cs="Calibri"/>
                <w:sz w:val="22"/>
                <w:szCs w:val="22"/>
              </w:rPr>
              <w:t xml:space="preserve">WFP has arranged </w:t>
            </w:r>
            <w:r w:rsidR="00CA1683" w:rsidRPr="0002105E">
              <w:rPr>
                <w:rFonts w:ascii="Calibri" w:hAnsi="Calibri" w:cs="Calibri"/>
                <w:sz w:val="22"/>
                <w:szCs w:val="22"/>
              </w:rPr>
              <w:t>a journalist’s tour to cover its main success stories at the initiative of the US WFP in Rome.</w:t>
            </w:r>
          </w:p>
          <w:p w14:paraId="5BFCCAC0" w14:textId="77777777" w:rsidR="00CA1683" w:rsidRPr="0002105E" w:rsidRDefault="00CA1683" w:rsidP="0007472A">
            <w:pPr>
              <w:pStyle w:val="ListParagraph"/>
              <w:numPr>
                <w:ilvl w:val="0"/>
                <w:numId w:val="3"/>
              </w:numPr>
              <w:spacing w:before="100" w:beforeAutospacing="1" w:after="100" w:afterAutospacing="1"/>
              <w:rPr>
                <w:rFonts w:ascii="Calibri" w:hAnsi="Calibri" w:cs="Calibri"/>
                <w:sz w:val="22"/>
                <w:szCs w:val="22"/>
              </w:rPr>
            </w:pPr>
            <w:r w:rsidRPr="0002105E">
              <w:rPr>
                <w:rFonts w:ascii="Calibri" w:hAnsi="Calibri" w:cs="Calibri"/>
                <w:sz w:val="22"/>
                <w:szCs w:val="22"/>
              </w:rPr>
              <w:t>WFP is going to launch their new integrated road map the following map in order to allow the government to own the programmes.</w:t>
            </w:r>
          </w:p>
          <w:p w14:paraId="1F258775" w14:textId="3C5D60A4" w:rsidR="00CA1683" w:rsidRPr="0002105E" w:rsidRDefault="00CA1683" w:rsidP="0007472A">
            <w:pPr>
              <w:pStyle w:val="ListParagraph"/>
              <w:numPr>
                <w:ilvl w:val="0"/>
                <w:numId w:val="3"/>
              </w:numPr>
              <w:spacing w:before="100" w:beforeAutospacing="1" w:after="100" w:afterAutospacing="1"/>
              <w:rPr>
                <w:rFonts w:ascii="Calibri" w:hAnsi="Calibri" w:cs="Calibri"/>
                <w:sz w:val="22"/>
                <w:szCs w:val="22"/>
              </w:rPr>
            </w:pPr>
            <w:r w:rsidRPr="0002105E">
              <w:rPr>
                <w:rFonts w:ascii="Calibri" w:hAnsi="Calibri" w:cs="Calibri"/>
                <w:sz w:val="22"/>
                <w:szCs w:val="22"/>
              </w:rPr>
              <w:t xml:space="preserve">Victor is leaving Rwanda duty station. Is there any function so that we can bid him farewell </w:t>
            </w:r>
            <w:r w:rsidRPr="0002105E">
              <w:rPr>
                <w:rFonts w:ascii="Calibri" w:hAnsi="Calibri" w:cs="Calibri"/>
                <w:sz w:val="22"/>
                <w:szCs w:val="22"/>
              </w:rPr>
              <w:lastRenderedPageBreak/>
              <w:t>since he has been instrumental in UNCG functions?</w:t>
            </w:r>
          </w:p>
          <w:p w14:paraId="70FF3B39" w14:textId="77777777" w:rsidR="00CA1683" w:rsidRPr="0002105E" w:rsidRDefault="00CA1683" w:rsidP="0007472A">
            <w:pPr>
              <w:pStyle w:val="ListParagraph"/>
              <w:numPr>
                <w:ilvl w:val="0"/>
                <w:numId w:val="3"/>
              </w:numPr>
              <w:spacing w:before="100" w:beforeAutospacing="1" w:after="100" w:afterAutospacing="1"/>
              <w:rPr>
                <w:rFonts w:ascii="Calibri" w:hAnsi="Calibri" w:cs="Calibri"/>
                <w:sz w:val="22"/>
                <w:szCs w:val="22"/>
              </w:rPr>
            </w:pPr>
            <w:r w:rsidRPr="0002105E">
              <w:rPr>
                <w:rFonts w:ascii="Calibri" w:hAnsi="Calibri" w:cs="Calibri"/>
                <w:sz w:val="22"/>
                <w:szCs w:val="22"/>
              </w:rPr>
              <w:t>UN Women is closing its programmes and designing new ones. It is also launching strategic documents at the level of the National Gender Machinery.</w:t>
            </w:r>
          </w:p>
          <w:p w14:paraId="2A39BD17" w14:textId="77777777" w:rsidR="00CA1683" w:rsidRPr="0002105E" w:rsidRDefault="00CA1683" w:rsidP="0007472A">
            <w:pPr>
              <w:pStyle w:val="ListParagraph"/>
              <w:numPr>
                <w:ilvl w:val="0"/>
                <w:numId w:val="3"/>
              </w:numPr>
              <w:spacing w:before="100" w:beforeAutospacing="1" w:after="100" w:afterAutospacing="1"/>
              <w:rPr>
                <w:rFonts w:ascii="Calibri" w:hAnsi="Calibri" w:cs="Calibri"/>
                <w:sz w:val="22"/>
                <w:szCs w:val="22"/>
              </w:rPr>
            </w:pPr>
            <w:r w:rsidRPr="0002105E">
              <w:rPr>
                <w:rFonts w:ascii="Calibri" w:hAnsi="Calibri" w:cs="Calibri"/>
                <w:sz w:val="22"/>
                <w:szCs w:val="22"/>
              </w:rPr>
              <w:t xml:space="preserve">UNDP is also </w:t>
            </w:r>
            <w:r w:rsidR="00AC40DB" w:rsidRPr="0002105E">
              <w:rPr>
                <w:rFonts w:ascii="Calibri" w:hAnsi="Calibri" w:cs="Calibri"/>
                <w:sz w:val="22"/>
                <w:szCs w:val="22"/>
              </w:rPr>
              <w:t>closing its programmes and designing new ones</w:t>
            </w:r>
            <w:r w:rsidR="002200E9" w:rsidRPr="0002105E">
              <w:rPr>
                <w:rFonts w:ascii="Calibri" w:hAnsi="Calibri" w:cs="Calibri"/>
                <w:sz w:val="22"/>
                <w:szCs w:val="22"/>
              </w:rPr>
              <w:t>. In order also to end and start them on a “High Note”</w:t>
            </w:r>
            <w:r w:rsidRPr="0002105E">
              <w:rPr>
                <w:rFonts w:ascii="Calibri" w:hAnsi="Calibri" w:cs="Calibri"/>
                <w:sz w:val="22"/>
                <w:szCs w:val="22"/>
              </w:rPr>
              <w:t xml:space="preserve"> </w:t>
            </w:r>
            <w:r w:rsidR="002200E9" w:rsidRPr="0002105E">
              <w:rPr>
                <w:rFonts w:ascii="Calibri" w:hAnsi="Calibri" w:cs="Calibri"/>
                <w:sz w:val="22"/>
                <w:szCs w:val="22"/>
              </w:rPr>
              <w:t>it is document the successes.</w:t>
            </w:r>
          </w:p>
          <w:p w14:paraId="09893466" w14:textId="4F4483F4" w:rsidR="002200E9" w:rsidRPr="0002105E" w:rsidRDefault="002200E9" w:rsidP="0007472A">
            <w:pPr>
              <w:pStyle w:val="ListParagraph"/>
              <w:numPr>
                <w:ilvl w:val="0"/>
                <w:numId w:val="3"/>
              </w:numPr>
              <w:spacing w:before="100" w:beforeAutospacing="1" w:after="100" w:afterAutospacing="1"/>
              <w:rPr>
                <w:rFonts w:ascii="Calibri" w:hAnsi="Calibri" w:cs="Calibri"/>
                <w:sz w:val="22"/>
                <w:szCs w:val="22"/>
              </w:rPr>
            </w:pPr>
            <w:r w:rsidRPr="0002105E">
              <w:rPr>
                <w:rFonts w:ascii="Calibri" w:hAnsi="Calibri" w:cs="Calibri"/>
                <w:sz w:val="22"/>
                <w:szCs w:val="22"/>
              </w:rPr>
              <w:t>Gisele the current chair and UNDP communication analyst is starting a maternity leave on Monday 11</w:t>
            </w:r>
            <w:r w:rsidRPr="0002105E">
              <w:rPr>
                <w:rFonts w:ascii="Calibri" w:hAnsi="Calibri" w:cs="Calibri"/>
                <w:sz w:val="22"/>
                <w:szCs w:val="22"/>
                <w:vertAlign w:val="superscript"/>
              </w:rPr>
              <w:t>th</w:t>
            </w:r>
            <w:r w:rsidRPr="0002105E">
              <w:rPr>
                <w:rFonts w:ascii="Calibri" w:hAnsi="Calibri" w:cs="Calibri"/>
                <w:sz w:val="22"/>
                <w:szCs w:val="22"/>
              </w:rPr>
              <w:t xml:space="preserve"> June 2018. Therefore, there is going to be her replacement who will be soon introduced to the team.</w:t>
            </w:r>
          </w:p>
        </w:tc>
        <w:tc>
          <w:tcPr>
            <w:tcW w:w="4225" w:type="dxa"/>
            <w:vAlign w:val="center"/>
          </w:tcPr>
          <w:p w14:paraId="42948104" w14:textId="77777777" w:rsidR="00547D06" w:rsidRPr="0002105E" w:rsidRDefault="006C3CAF" w:rsidP="00EF1240">
            <w:pPr>
              <w:pStyle w:val="ListParagraph"/>
              <w:numPr>
                <w:ilvl w:val="0"/>
                <w:numId w:val="5"/>
              </w:numPr>
              <w:rPr>
                <w:rFonts w:ascii="Calibri" w:hAnsi="Calibri" w:cs="Calibri"/>
              </w:rPr>
            </w:pPr>
            <w:r w:rsidRPr="0002105E">
              <w:rPr>
                <w:rFonts w:ascii="Calibri" w:hAnsi="Calibri" w:cs="Calibri"/>
              </w:rPr>
              <w:lastRenderedPageBreak/>
              <w:t xml:space="preserve">Steve to share </w:t>
            </w:r>
            <w:r w:rsidR="00EF1240" w:rsidRPr="0002105E">
              <w:rPr>
                <w:rFonts w:ascii="Calibri" w:hAnsi="Calibri" w:cs="Calibri"/>
              </w:rPr>
              <w:t>picture specifications sent by UNON</w:t>
            </w:r>
          </w:p>
          <w:p w14:paraId="016E13F4" w14:textId="7276EBE8" w:rsidR="00CA1683" w:rsidRPr="0002105E" w:rsidRDefault="0007472A" w:rsidP="00CA1683">
            <w:pPr>
              <w:pStyle w:val="ListParagraph"/>
              <w:numPr>
                <w:ilvl w:val="0"/>
                <w:numId w:val="5"/>
              </w:numPr>
              <w:rPr>
                <w:rFonts w:ascii="Calibri" w:hAnsi="Calibri" w:cs="Calibri"/>
              </w:rPr>
            </w:pPr>
            <w:r w:rsidRPr="0002105E">
              <w:rPr>
                <w:rFonts w:ascii="Calibri" w:hAnsi="Calibri" w:cs="Calibri"/>
              </w:rPr>
              <w:t>UNCG members to share high resolution pictures by Friday 8</w:t>
            </w:r>
            <w:r w:rsidRPr="0002105E">
              <w:rPr>
                <w:rFonts w:ascii="Calibri" w:hAnsi="Calibri" w:cs="Calibri"/>
                <w:vertAlign w:val="superscript"/>
              </w:rPr>
              <w:t>th</w:t>
            </w:r>
            <w:r w:rsidRPr="0002105E">
              <w:rPr>
                <w:rFonts w:ascii="Calibri" w:hAnsi="Calibri" w:cs="Calibri"/>
              </w:rPr>
              <w:t xml:space="preserve"> June 2018.</w:t>
            </w:r>
          </w:p>
          <w:p w14:paraId="5745201C" w14:textId="77777777" w:rsidR="00CA1683" w:rsidRPr="0002105E" w:rsidRDefault="00CA1683" w:rsidP="00CA1683">
            <w:pPr>
              <w:pStyle w:val="ListParagraph"/>
              <w:rPr>
                <w:rFonts w:ascii="Calibri" w:hAnsi="Calibri" w:cs="Calibri"/>
              </w:rPr>
            </w:pPr>
          </w:p>
          <w:p w14:paraId="77003082" w14:textId="5E26E6F4" w:rsidR="00CA1683" w:rsidRPr="0002105E" w:rsidRDefault="006404B2" w:rsidP="00CA1683">
            <w:pPr>
              <w:pStyle w:val="ListParagraph"/>
              <w:numPr>
                <w:ilvl w:val="0"/>
                <w:numId w:val="5"/>
              </w:numPr>
              <w:rPr>
                <w:rFonts w:ascii="Calibri" w:hAnsi="Calibri" w:cs="Calibri"/>
              </w:rPr>
            </w:pPr>
            <w:r w:rsidRPr="0002105E">
              <w:rPr>
                <w:rFonts w:ascii="Calibri" w:hAnsi="Calibri" w:cs="Calibri"/>
              </w:rPr>
              <w:t>Steve to prepare a suggestion to bid farewell our colleague Victor</w:t>
            </w:r>
            <w:r w:rsidR="00C47C67" w:rsidRPr="0002105E">
              <w:rPr>
                <w:rFonts w:ascii="Calibri" w:hAnsi="Calibri" w:cs="Calibri"/>
              </w:rPr>
              <w:t xml:space="preserve"> and share with UNCG members.</w:t>
            </w:r>
          </w:p>
          <w:p w14:paraId="6FABD2BE" w14:textId="591A800B" w:rsidR="00CA1683" w:rsidRPr="0002105E" w:rsidRDefault="00CA1683" w:rsidP="00CA1683">
            <w:pPr>
              <w:rPr>
                <w:rFonts w:cs="Calibri"/>
              </w:rPr>
            </w:pPr>
          </w:p>
        </w:tc>
      </w:tr>
    </w:tbl>
    <w:p w14:paraId="3C40215E" w14:textId="4601C764" w:rsidR="00C00EF3" w:rsidRPr="0002105E" w:rsidRDefault="00C00EF3" w:rsidP="00D234EB">
      <w:pPr>
        <w:rPr>
          <w:rFonts w:cs="Calibri"/>
        </w:rPr>
      </w:pPr>
    </w:p>
    <w:sectPr w:rsidR="00C00EF3" w:rsidRPr="0002105E" w:rsidSect="00B931AE">
      <w:type w:val="continuous"/>
      <w:pgSz w:w="11906" w:h="16838"/>
      <w:pgMar w:top="900" w:right="1196"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6F42"/>
    <w:multiLevelType w:val="hybridMultilevel"/>
    <w:tmpl w:val="E9E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15B1"/>
    <w:multiLevelType w:val="hybridMultilevel"/>
    <w:tmpl w:val="90E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21B1"/>
    <w:multiLevelType w:val="hybridMultilevel"/>
    <w:tmpl w:val="F70A0762"/>
    <w:lvl w:ilvl="0" w:tplc="806AD69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01427"/>
    <w:multiLevelType w:val="multilevel"/>
    <w:tmpl w:val="A542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D3C93"/>
    <w:multiLevelType w:val="multilevel"/>
    <w:tmpl w:val="466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DB2EB1"/>
    <w:multiLevelType w:val="hybridMultilevel"/>
    <w:tmpl w:val="CB1C9C2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57703B75"/>
    <w:multiLevelType w:val="hybridMultilevel"/>
    <w:tmpl w:val="5D04EDA0"/>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7" w15:restartNumberingAfterBreak="0">
    <w:nsid w:val="5E7046B3"/>
    <w:multiLevelType w:val="multilevel"/>
    <w:tmpl w:val="E73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347D84"/>
    <w:multiLevelType w:val="multilevel"/>
    <w:tmpl w:val="185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D3A36"/>
    <w:multiLevelType w:val="multilevel"/>
    <w:tmpl w:val="B6D6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576790"/>
    <w:multiLevelType w:val="hybridMultilevel"/>
    <w:tmpl w:val="D52CA098"/>
    <w:lvl w:ilvl="0" w:tplc="04090001">
      <w:start w:val="1"/>
      <w:numFmt w:val="bullet"/>
      <w:lvlText w:val=""/>
      <w:lvlJc w:val="left"/>
      <w:pPr>
        <w:ind w:left="2053" w:hanging="360"/>
      </w:pPr>
      <w:rPr>
        <w:rFonts w:ascii="Symbol" w:hAnsi="Symbol" w:hint="default"/>
      </w:rPr>
    </w:lvl>
    <w:lvl w:ilvl="1" w:tplc="04090003">
      <w:start w:val="1"/>
      <w:numFmt w:val="bullet"/>
      <w:lvlText w:val="o"/>
      <w:lvlJc w:val="left"/>
      <w:pPr>
        <w:ind w:left="2773" w:hanging="360"/>
      </w:pPr>
      <w:rPr>
        <w:rFonts w:ascii="Courier New" w:hAnsi="Courier New" w:cs="Courier New" w:hint="default"/>
      </w:rPr>
    </w:lvl>
    <w:lvl w:ilvl="2" w:tplc="04090005" w:tentative="1">
      <w:start w:val="1"/>
      <w:numFmt w:val="bullet"/>
      <w:lvlText w:val=""/>
      <w:lvlJc w:val="left"/>
      <w:pPr>
        <w:ind w:left="3493" w:hanging="360"/>
      </w:pPr>
      <w:rPr>
        <w:rFonts w:ascii="Wingdings" w:hAnsi="Wingdings" w:hint="default"/>
      </w:rPr>
    </w:lvl>
    <w:lvl w:ilvl="3" w:tplc="04090001" w:tentative="1">
      <w:start w:val="1"/>
      <w:numFmt w:val="bullet"/>
      <w:lvlText w:val=""/>
      <w:lvlJc w:val="left"/>
      <w:pPr>
        <w:ind w:left="4213" w:hanging="360"/>
      </w:pPr>
      <w:rPr>
        <w:rFonts w:ascii="Symbol" w:hAnsi="Symbol" w:hint="default"/>
      </w:rPr>
    </w:lvl>
    <w:lvl w:ilvl="4" w:tplc="04090003" w:tentative="1">
      <w:start w:val="1"/>
      <w:numFmt w:val="bullet"/>
      <w:lvlText w:val="o"/>
      <w:lvlJc w:val="left"/>
      <w:pPr>
        <w:ind w:left="4933" w:hanging="360"/>
      </w:pPr>
      <w:rPr>
        <w:rFonts w:ascii="Courier New" w:hAnsi="Courier New" w:cs="Courier New" w:hint="default"/>
      </w:rPr>
    </w:lvl>
    <w:lvl w:ilvl="5" w:tplc="04090005" w:tentative="1">
      <w:start w:val="1"/>
      <w:numFmt w:val="bullet"/>
      <w:lvlText w:val=""/>
      <w:lvlJc w:val="left"/>
      <w:pPr>
        <w:ind w:left="5653" w:hanging="360"/>
      </w:pPr>
      <w:rPr>
        <w:rFonts w:ascii="Wingdings" w:hAnsi="Wingdings" w:hint="default"/>
      </w:rPr>
    </w:lvl>
    <w:lvl w:ilvl="6" w:tplc="04090001" w:tentative="1">
      <w:start w:val="1"/>
      <w:numFmt w:val="bullet"/>
      <w:lvlText w:val=""/>
      <w:lvlJc w:val="left"/>
      <w:pPr>
        <w:ind w:left="6373" w:hanging="360"/>
      </w:pPr>
      <w:rPr>
        <w:rFonts w:ascii="Symbol" w:hAnsi="Symbol" w:hint="default"/>
      </w:rPr>
    </w:lvl>
    <w:lvl w:ilvl="7" w:tplc="04090003" w:tentative="1">
      <w:start w:val="1"/>
      <w:numFmt w:val="bullet"/>
      <w:lvlText w:val="o"/>
      <w:lvlJc w:val="left"/>
      <w:pPr>
        <w:ind w:left="7093" w:hanging="360"/>
      </w:pPr>
      <w:rPr>
        <w:rFonts w:ascii="Courier New" w:hAnsi="Courier New" w:cs="Courier New" w:hint="default"/>
      </w:rPr>
    </w:lvl>
    <w:lvl w:ilvl="8" w:tplc="04090005" w:tentative="1">
      <w:start w:val="1"/>
      <w:numFmt w:val="bullet"/>
      <w:lvlText w:val=""/>
      <w:lvlJc w:val="left"/>
      <w:pPr>
        <w:ind w:left="7813" w:hanging="360"/>
      </w:pPr>
      <w:rPr>
        <w:rFonts w:ascii="Wingdings" w:hAnsi="Wingdings" w:hint="default"/>
      </w:rPr>
    </w:lvl>
  </w:abstractNum>
  <w:num w:numId="1">
    <w:abstractNumId w:val="5"/>
  </w:num>
  <w:num w:numId="2">
    <w:abstractNumId w:val="4"/>
  </w:num>
  <w:num w:numId="3">
    <w:abstractNumId w:val="1"/>
  </w:num>
  <w:num w:numId="4">
    <w:abstractNumId w:val="10"/>
  </w:num>
  <w:num w:numId="5">
    <w:abstractNumId w:val="2"/>
  </w:num>
  <w:num w:numId="6">
    <w:abstractNumId w:val="3"/>
  </w:num>
  <w:num w:numId="7">
    <w:abstractNumId w:val="9"/>
  </w:num>
  <w:num w:numId="8">
    <w:abstractNumId w:val="7"/>
  </w:num>
  <w:num w:numId="9">
    <w:abstractNumId w:val="8"/>
  </w:num>
  <w:num w:numId="10">
    <w:abstractNumId w:val="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8"/>
    <w:rsid w:val="00007BB3"/>
    <w:rsid w:val="0002105E"/>
    <w:rsid w:val="00035B99"/>
    <w:rsid w:val="0006177C"/>
    <w:rsid w:val="00070421"/>
    <w:rsid w:val="0007472A"/>
    <w:rsid w:val="000B0FAF"/>
    <w:rsid w:val="000C245C"/>
    <w:rsid w:val="000E323D"/>
    <w:rsid w:val="00113B4A"/>
    <w:rsid w:val="0012476B"/>
    <w:rsid w:val="00125EE7"/>
    <w:rsid w:val="00140476"/>
    <w:rsid w:val="00147917"/>
    <w:rsid w:val="001668E0"/>
    <w:rsid w:val="001A3628"/>
    <w:rsid w:val="001E7D8E"/>
    <w:rsid w:val="001F6C95"/>
    <w:rsid w:val="002200E9"/>
    <w:rsid w:val="00296A94"/>
    <w:rsid w:val="002A3789"/>
    <w:rsid w:val="002B0C87"/>
    <w:rsid w:val="003045DF"/>
    <w:rsid w:val="003368A2"/>
    <w:rsid w:val="00345A07"/>
    <w:rsid w:val="0034733E"/>
    <w:rsid w:val="00347D6D"/>
    <w:rsid w:val="00387236"/>
    <w:rsid w:val="003935AE"/>
    <w:rsid w:val="003B26DB"/>
    <w:rsid w:val="003B7648"/>
    <w:rsid w:val="003D2859"/>
    <w:rsid w:val="003F14DF"/>
    <w:rsid w:val="004067C5"/>
    <w:rsid w:val="00411C42"/>
    <w:rsid w:val="00422B38"/>
    <w:rsid w:val="00443F18"/>
    <w:rsid w:val="004B1BC8"/>
    <w:rsid w:val="004B3850"/>
    <w:rsid w:val="004E2A42"/>
    <w:rsid w:val="004F66E0"/>
    <w:rsid w:val="004F7242"/>
    <w:rsid w:val="00526664"/>
    <w:rsid w:val="0052750F"/>
    <w:rsid w:val="0053241C"/>
    <w:rsid w:val="00547D06"/>
    <w:rsid w:val="00555784"/>
    <w:rsid w:val="005569C3"/>
    <w:rsid w:val="00563678"/>
    <w:rsid w:val="0058774D"/>
    <w:rsid w:val="00593ACD"/>
    <w:rsid w:val="005B45CE"/>
    <w:rsid w:val="005E79DC"/>
    <w:rsid w:val="005F1E05"/>
    <w:rsid w:val="005F4AEE"/>
    <w:rsid w:val="00603956"/>
    <w:rsid w:val="00604E2F"/>
    <w:rsid w:val="006404B2"/>
    <w:rsid w:val="006449E6"/>
    <w:rsid w:val="00677807"/>
    <w:rsid w:val="00691335"/>
    <w:rsid w:val="00696645"/>
    <w:rsid w:val="006C3CAF"/>
    <w:rsid w:val="00716792"/>
    <w:rsid w:val="00720A79"/>
    <w:rsid w:val="007244E7"/>
    <w:rsid w:val="00752151"/>
    <w:rsid w:val="00757E75"/>
    <w:rsid w:val="00772C54"/>
    <w:rsid w:val="007C2DF5"/>
    <w:rsid w:val="007C6070"/>
    <w:rsid w:val="007D08CC"/>
    <w:rsid w:val="00802F73"/>
    <w:rsid w:val="00833010"/>
    <w:rsid w:val="00844451"/>
    <w:rsid w:val="00856448"/>
    <w:rsid w:val="0087758C"/>
    <w:rsid w:val="0089071B"/>
    <w:rsid w:val="008A1FDF"/>
    <w:rsid w:val="008B0346"/>
    <w:rsid w:val="008B5207"/>
    <w:rsid w:val="008C1038"/>
    <w:rsid w:val="008C5A83"/>
    <w:rsid w:val="008D100A"/>
    <w:rsid w:val="008F18BA"/>
    <w:rsid w:val="00905B0E"/>
    <w:rsid w:val="009169BC"/>
    <w:rsid w:val="009951FC"/>
    <w:rsid w:val="009964E3"/>
    <w:rsid w:val="009A51E2"/>
    <w:rsid w:val="009B53B8"/>
    <w:rsid w:val="009C1981"/>
    <w:rsid w:val="00A27031"/>
    <w:rsid w:val="00A46AC2"/>
    <w:rsid w:val="00A502B8"/>
    <w:rsid w:val="00A540AC"/>
    <w:rsid w:val="00A75F14"/>
    <w:rsid w:val="00A840B6"/>
    <w:rsid w:val="00A84E6E"/>
    <w:rsid w:val="00AA54B8"/>
    <w:rsid w:val="00AA70A7"/>
    <w:rsid w:val="00AB2C9D"/>
    <w:rsid w:val="00AB39E4"/>
    <w:rsid w:val="00AC32A6"/>
    <w:rsid w:val="00AC40DB"/>
    <w:rsid w:val="00AF1DE6"/>
    <w:rsid w:val="00B00BEB"/>
    <w:rsid w:val="00B03712"/>
    <w:rsid w:val="00B04CFE"/>
    <w:rsid w:val="00B04F90"/>
    <w:rsid w:val="00B23A11"/>
    <w:rsid w:val="00B43E57"/>
    <w:rsid w:val="00B54107"/>
    <w:rsid w:val="00B7322B"/>
    <w:rsid w:val="00B812A1"/>
    <w:rsid w:val="00B868DF"/>
    <w:rsid w:val="00B931AE"/>
    <w:rsid w:val="00BB7F5B"/>
    <w:rsid w:val="00BF2EFA"/>
    <w:rsid w:val="00C00EF3"/>
    <w:rsid w:val="00C0105F"/>
    <w:rsid w:val="00C03C77"/>
    <w:rsid w:val="00C176A8"/>
    <w:rsid w:val="00C26E63"/>
    <w:rsid w:val="00C40808"/>
    <w:rsid w:val="00C42B30"/>
    <w:rsid w:val="00C47C67"/>
    <w:rsid w:val="00C87E39"/>
    <w:rsid w:val="00CA1683"/>
    <w:rsid w:val="00CA2A33"/>
    <w:rsid w:val="00CB4368"/>
    <w:rsid w:val="00CB4E8A"/>
    <w:rsid w:val="00CD702B"/>
    <w:rsid w:val="00CE6B1E"/>
    <w:rsid w:val="00D012F6"/>
    <w:rsid w:val="00D05CC3"/>
    <w:rsid w:val="00D234EB"/>
    <w:rsid w:val="00D274F7"/>
    <w:rsid w:val="00D372E1"/>
    <w:rsid w:val="00D426F7"/>
    <w:rsid w:val="00D43680"/>
    <w:rsid w:val="00D4373A"/>
    <w:rsid w:val="00D5228A"/>
    <w:rsid w:val="00D64EAC"/>
    <w:rsid w:val="00D7153E"/>
    <w:rsid w:val="00D935BA"/>
    <w:rsid w:val="00DC4B36"/>
    <w:rsid w:val="00DF2554"/>
    <w:rsid w:val="00E0449A"/>
    <w:rsid w:val="00E16307"/>
    <w:rsid w:val="00E204FE"/>
    <w:rsid w:val="00E47EE5"/>
    <w:rsid w:val="00E50A37"/>
    <w:rsid w:val="00E51D53"/>
    <w:rsid w:val="00E6090C"/>
    <w:rsid w:val="00E70A19"/>
    <w:rsid w:val="00E8308A"/>
    <w:rsid w:val="00E84980"/>
    <w:rsid w:val="00E84B1A"/>
    <w:rsid w:val="00E90278"/>
    <w:rsid w:val="00EA3F9D"/>
    <w:rsid w:val="00EC7B81"/>
    <w:rsid w:val="00ED1E87"/>
    <w:rsid w:val="00ED5361"/>
    <w:rsid w:val="00EF1240"/>
    <w:rsid w:val="00EF6DAF"/>
    <w:rsid w:val="00F32786"/>
    <w:rsid w:val="00F529A0"/>
    <w:rsid w:val="00F549A5"/>
    <w:rsid w:val="00F713B0"/>
    <w:rsid w:val="00FA045A"/>
    <w:rsid w:val="00FD22BB"/>
    <w:rsid w:val="00FF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5C193"/>
  <w14:defaultImageDpi w14:val="300"/>
  <w15:docId w15:val="{8DA60163-5EE0-4CA4-82DB-E1AFE100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C8"/>
    <w:pPr>
      <w:spacing w:after="200" w:line="276" w:lineRule="auto"/>
    </w:pPr>
    <w:rPr>
      <w:rFonts w:ascii="Calibri" w:eastAsia="Malgun Gothic" w:hAnsi="Calibri" w:cs="Times New Roman"/>
      <w:sz w:val="22"/>
      <w:szCs w:val="22"/>
      <w:lang w:val="en-GB" w:eastAsia="ko-KR"/>
    </w:rPr>
  </w:style>
  <w:style w:type="paragraph" w:styleId="Heading3">
    <w:name w:val="heading 3"/>
    <w:basedOn w:val="Normal"/>
    <w:link w:val="Heading3Char"/>
    <w:uiPriority w:val="9"/>
    <w:qFormat/>
    <w:rsid w:val="00007BB3"/>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C8"/>
    <w:pPr>
      <w:spacing w:after="0" w:line="240" w:lineRule="auto"/>
      <w:ind w:left="720"/>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6778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807"/>
    <w:rPr>
      <w:rFonts w:ascii="Lucida Grande" w:eastAsia="Malgun Gothic" w:hAnsi="Lucida Grande" w:cs="Lucida Grande"/>
      <w:sz w:val="18"/>
      <w:szCs w:val="18"/>
      <w:lang w:val="en-GB" w:eastAsia="ko-KR"/>
    </w:rPr>
  </w:style>
  <w:style w:type="paragraph" w:styleId="NoSpacing">
    <w:name w:val="No Spacing"/>
    <w:uiPriority w:val="1"/>
    <w:qFormat/>
    <w:rsid w:val="00A540AC"/>
    <w:rPr>
      <w:rFonts w:ascii="Calibri" w:eastAsia="Malgun Gothic" w:hAnsi="Calibri" w:cs="Times New Roman"/>
      <w:sz w:val="22"/>
      <w:szCs w:val="22"/>
      <w:lang w:val="en-GB" w:eastAsia="ko-KR"/>
    </w:rPr>
  </w:style>
  <w:style w:type="table" w:styleId="TableGrid">
    <w:name w:val="Table Grid"/>
    <w:basedOn w:val="TableNormal"/>
    <w:uiPriority w:val="59"/>
    <w:rsid w:val="0053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0278"/>
  </w:style>
  <w:style w:type="character" w:customStyle="1" w:styleId="Heading3Char">
    <w:name w:val="Heading 3 Char"/>
    <w:basedOn w:val="DefaultParagraphFont"/>
    <w:link w:val="Heading3"/>
    <w:uiPriority w:val="9"/>
    <w:rsid w:val="00007B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7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078">
      <w:bodyDiv w:val="1"/>
      <w:marLeft w:val="0"/>
      <w:marRight w:val="0"/>
      <w:marTop w:val="0"/>
      <w:marBottom w:val="0"/>
      <w:divBdr>
        <w:top w:val="none" w:sz="0" w:space="0" w:color="auto"/>
        <w:left w:val="none" w:sz="0" w:space="0" w:color="auto"/>
        <w:bottom w:val="none" w:sz="0" w:space="0" w:color="auto"/>
        <w:right w:val="none" w:sz="0" w:space="0" w:color="auto"/>
      </w:divBdr>
    </w:div>
    <w:div w:id="58408098">
      <w:bodyDiv w:val="1"/>
      <w:marLeft w:val="0"/>
      <w:marRight w:val="0"/>
      <w:marTop w:val="0"/>
      <w:marBottom w:val="0"/>
      <w:divBdr>
        <w:top w:val="none" w:sz="0" w:space="0" w:color="auto"/>
        <w:left w:val="none" w:sz="0" w:space="0" w:color="auto"/>
        <w:bottom w:val="none" w:sz="0" w:space="0" w:color="auto"/>
        <w:right w:val="none" w:sz="0" w:space="0" w:color="auto"/>
      </w:divBdr>
    </w:div>
    <w:div w:id="151526634">
      <w:bodyDiv w:val="1"/>
      <w:marLeft w:val="0"/>
      <w:marRight w:val="0"/>
      <w:marTop w:val="0"/>
      <w:marBottom w:val="0"/>
      <w:divBdr>
        <w:top w:val="none" w:sz="0" w:space="0" w:color="auto"/>
        <w:left w:val="none" w:sz="0" w:space="0" w:color="auto"/>
        <w:bottom w:val="none" w:sz="0" w:space="0" w:color="auto"/>
        <w:right w:val="none" w:sz="0" w:space="0" w:color="auto"/>
      </w:divBdr>
    </w:div>
    <w:div w:id="468010677">
      <w:bodyDiv w:val="1"/>
      <w:marLeft w:val="0"/>
      <w:marRight w:val="0"/>
      <w:marTop w:val="0"/>
      <w:marBottom w:val="0"/>
      <w:divBdr>
        <w:top w:val="none" w:sz="0" w:space="0" w:color="auto"/>
        <w:left w:val="none" w:sz="0" w:space="0" w:color="auto"/>
        <w:bottom w:val="none" w:sz="0" w:space="0" w:color="auto"/>
        <w:right w:val="none" w:sz="0" w:space="0" w:color="auto"/>
      </w:divBdr>
    </w:div>
    <w:div w:id="478814245">
      <w:bodyDiv w:val="1"/>
      <w:marLeft w:val="0"/>
      <w:marRight w:val="0"/>
      <w:marTop w:val="0"/>
      <w:marBottom w:val="0"/>
      <w:divBdr>
        <w:top w:val="none" w:sz="0" w:space="0" w:color="auto"/>
        <w:left w:val="none" w:sz="0" w:space="0" w:color="auto"/>
        <w:bottom w:val="none" w:sz="0" w:space="0" w:color="auto"/>
        <w:right w:val="none" w:sz="0" w:space="0" w:color="auto"/>
      </w:divBdr>
    </w:div>
    <w:div w:id="576549289">
      <w:bodyDiv w:val="1"/>
      <w:marLeft w:val="0"/>
      <w:marRight w:val="0"/>
      <w:marTop w:val="0"/>
      <w:marBottom w:val="0"/>
      <w:divBdr>
        <w:top w:val="none" w:sz="0" w:space="0" w:color="auto"/>
        <w:left w:val="none" w:sz="0" w:space="0" w:color="auto"/>
        <w:bottom w:val="none" w:sz="0" w:space="0" w:color="auto"/>
        <w:right w:val="none" w:sz="0" w:space="0" w:color="auto"/>
      </w:divBdr>
    </w:div>
    <w:div w:id="1028218737">
      <w:bodyDiv w:val="1"/>
      <w:marLeft w:val="0"/>
      <w:marRight w:val="0"/>
      <w:marTop w:val="0"/>
      <w:marBottom w:val="0"/>
      <w:divBdr>
        <w:top w:val="none" w:sz="0" w:space="0" w:color="auto"/>
        <w:left w:val="none" w:sz="0" w:space="0" w:color="auto"/>
        <w:bottom w:val="none" w:sz="0" w:space="0" w:color="auto"/>
        <w:right w:val="none" w:sz="0" w:space="0" w:color="auto"/>
      </w:divBdr>
    </w:div>
    <w:div w:id="1208758029">
      <w:bodyDiv w:val="1"/>
      <w:marLeft w:val="0"/>
      <w:marRight w:val="0"/>
      <w:marTop w:val="0"/>
      <w:marBottom w:val="0"/>
      <w:divBdr>
        <w:top w:val="none" w:sz="0" w:space="0" w:color="auto"/>
        <w:left w:val="none" w:sz="0" w:space="0" w:color="auto"/>
        <w:bottom w:val="none" w:sz="0" w:space="0" w:color="auto"/>
        <w:right w:val="none" w:sz="0" w:space="0" w:color="auto"/>
      </w:divBdr>
    </w:div>
    <w:div w:id="1403262057">
      <w:bodyDiv w:val="1"/>
      <w:marLeft w:val="0"/>
      <w:marRight w:val="0"/>
      <w:marTop w:val="0"/>
      <w:marBottom w:val="0"/>
      <w:divBdr>
        <w:top w:val="none" w:sz="0" w:space="0" w:color="auto"/>
        <w:left w:val="none" w:sz="0" w:space="0" w:color="auto"/>
        <w:bottom w:val="none" w:sz="0" w:space="0" w:color="auto"/>
        <w:right w:val="none" w:sz="0" w:space="0" w:color="auto"/>
      </w:divBdr>
    </w:div>
    <w:div w:id="1514110195">
      <w:bodyDiv w:val="1"/>
      <w:marLeft w:val="0"/>
      <w:marRight w:val="0"/>
      <w:marTop w:val="0"/>
      <w:marBottom w:val="0"/>
      <w:divBdr>
        <w:top w:val="none" w:sz="0" w:space="0" w:color="auto"/>
        <w:left w:val="none" w:sz="0" w:space="0" w:color="auto"/>
        <w:bottom w:val="none" w:sz="0" w:space="0" w:color="auto"/>
        <w:right w:val="none" w:sz="0" w:space="0" w:color="auto"/>
      </w:divBdr>
    </w:div>
    <w:div w:id="1527594054">
      <w:bodyDiv w:val="1"/>
      <w:marLeft w:val="0"/>
      <w:marRight w:val="0"/>
      <w:marTop w:val="0"/>
      <w:marBottom w:val="0"/>
      <w:divBdr>
        <w:top w:val="none" w:sz="0" w:space="0" w:color="auto"/>
        <w:left w:val="none" w:sz="0" w:space="0" w:color="auto"/>
        <w:bottom w:val="none" w:sz="0" w:space="0" w:color="auto"/>
        <w:right w:val="none" w:sz="0" w:space="0" w:color="auto"/>
      </w:divBdr>
    </w:div>
    <w:div w:id="1744831649">
      <w:bodyDiv w:val="1"/>
      <w:marLeft w:val="0"/>
      <w:marRight w:val="0"/>
      <w:marTop w:val="0"/>
      <w:marBottom w:val="0"/>
      <w:divBdr>
        <w:top w:val="none" w:sz="0" w:space="0" w:color="auto"/>
        <w:left w:val="none" w:sz="0" w:space="0" w:color="auto"/>
        <w:bottom w:val="none" w:sz="0" w:space="0" w:color="auto"/>
        <w:right w:val="none" w:sz="0" w:space="0" w:color="auto"/>
      </w:divBdr>
    </w:div>
    <w:div w:id="1753233336">
      <w:bodyDiv w:val="1"/>
      <w:marLeft w:val="0"/>
      <w:marRight w:val="0"/>
      <w:marTop w:val="0"/>
      <w:marBottom w:val="0"/>
      <w:divBdr>
        <w:top w:val="none" w:sz="0" w:space="0" w:color="auto"/>
        <w:left w:val="none" w:sz="0" w:space="0" w:color="auto"/>
        <w:bottom w:val="none" w:sz="0" w:space="0" w:color="auto"/>
        <w:right w:val="none" w:sz="0" w:space="0" w:color="auto"/>
      </w:divBdr>
    </w:div>
    <w:div w:id="1799299031">
      <w:bodyDiv w:val="1"/>
      <w:marLeft w:val="0"/>
      <w:marRight w:val="0"/>
      <w:marTop w:val="0"/>
      <w:marBottom w:val="0"/>
      <w:divBdr>
        <w:top w:val="none" w:sz="0" w:space="0" w:color="auto"/>
        <w:left w:val="none" w:sz="0" w:space="0" w:color="auto"/>
        <w:bottom w:val="none" w:sz="0" w:space="0" w:color="auto"/>
        <w:right w:val="none" w:sz="0" w:space="0" w:color="auto"/>
      </w:divBdr>
    </w:div>
    <w:div w:id="1831096667">
      <w:bodyDiv w:val="1"/>
      <w:marLeft w:val="0"/>
      <w:marRight w:val="0"/>
      <w:marTop w:val="0"/>
      <w:marBottom w:val="0"/>
      <w:divBdr>
        <w:top w:val="none" w:sz="0" w:space="0" w:color="auto"/>
        <w:left w:val="none" w:sz="0" w:space="0" w:color="auto"/>
        <w:bottom w:val="none" w:sz="0" w:space="0" w:color="auto"/>
        <w:right w:val="none" w:sz="0" w:space="0" w:color="auto"/>
      </w:divBdr>
    </w:div>
    <w:div w:id="2066487384">
      <w:bodyDiv w:val="1"/>
      <w:marLeft w:val="0"/>
      <w:marRight w:val="0"/>
      <w:marTop w:val="0"/>
      <w:marBottom w:val="0"/>
      <w:divBdr>
        <w:top w:val="none" w:sz="0" w:space="0" w:color="auto"/>
        <w:left w:val="none" w:sz="0" w:space="0" w:color="auto"/>
        <w:bottom w:val="none" w:sz="0" w:space="0" w:color="auto"/>
        <w:right w:val="none" w:sz="0" w:space="0" w:color="auto"/>
      </w:divBdr>
    </w:div>
    <w:div w:id="211755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06ED-17B0-FE43-BB74-48637DAA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Readingtech</dc:creator>
  <cp:keywords/>
  <dc:description/>
  <cp:lastModifiedBy>Deogratias Nkurunziza</cp:lastModifiedBy>
  <cp:revision>12</cp:revision>
  <dcterms:created xsi:type="dcterms:W3CDTF">2018-06-06T08:10:00Z</dcterms:created>
  <dcterms:modified xsi:type="dcterms:W3CDTF">2018-06-11T13:54:00Z</dcterms:modified>
</cp:coreProperties>
</file>