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DEF" w:rsidRPr="000676A2" w:rsidRDefault="003765E4" w:rsidP="00C446DF">
      <w:pPr>
        <w:pStyle w:val="Paragraphedeliste1"/>
        <w:ind w:hanging="720"/>
        <w:rPr>
          <w:rFonts w:asciiTheme="majorHAnsi" w:hAnsiTheme="majorHAnsi"/>
          <w:b/>
          <w:color w:val="4F81BD" w:themeColor="accent1"/>
          <w:sz w:val="28"/>
          <w:szCs w:val="28"/>
          <w:lang w:val="fr-FR"/>
        </w:rPr>
      </w:pPr>
      <w:bookmarkStart w:id="0" w:name="_Toc331406738"/>
      <w:bookmarkStart w:id="1" w:name="_Toc331411462"/>
      <w:bookmarkStart w:id="2" w:name="_Toc331411515"/>
      <w:bookmarkStart w:id="3" w:name="_Toc335980722"/>
      <w:bookmarkStart w:id="4" w:name="_Toc335988025"/>
      <w:bookmarkStart w:id="5" w:name="_Toc335988193"/>
      <w:r w:rsidRPr="000676A2">
        <w:rPr>
          <w:rFonts w:asciiTheme="majorHAnsi" w:hAnsiTheme="majorHAnsi"/>
          <w:noProof/>
          <w:color w:val="4F81BD" w:themeColor="accent1"/>
          <w:lang w:val="fr-FR" w:eastAsia="fr-FR"/>
        </w:rPr>
        <w:drawing>
          <wp:anchor distT="0" distB="0" distL="114300" distR="114300" simplePos="0" relativeHeight="251614720" behindDoc="0" locked="0" layoutInCell="1" allowOverlap="1" wp14:anchorId="4A9FA48A" wp14:editId="6978135A">
            <wp:simplePos x="0" y="0"/>
            <wp:positionH relativeFrom="margin">
              <wp:posOffset>5543550</wp:posOffset>
            </wp:positionH>
            <wp:positionV relativeFrom="paragraph">
              <wp:posOffset>-27305</wp:posOffset>
            </wp:positionV>
            <wp:extent cx="514350" cy="1000125"/>
            <wp:effectExtent l="0" t="0" r="0" b="9525"/>
            <wp:wrapNone/>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1000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23DEF" w:rsidRPr="000676A2">
        <w:rPr>
          <w:rFonts w:asciiTheme="majorHAnsi" w:hAnsiTheme="majorHAnsi"/>
          <w:b/>
          <w:color w:val="4F81BD" w:themeColor="accent1"/>
          <w:sz w:val="28"/>
          <w:szCs w:val="28"/>
          <w:lang w:val="fr-FR"/>
        </w:rPr>
        <w:t xml:space="preserve">PROGRAMME </w:t>
      </w:r>
      <w:smartTag w:uri="urn:schemas-microsoft-com:office:smarttags" w:element="stockticker">
        <w:r w:rsidR="00C23DEF" w:rsidRPr="000676A2">
          <w:rPr>
            <w:rFonts w:asciiTheme="majorHAnsi" w:hAnsiTheme="majorHAnsi"/>
            <w:b/>
            <w:color w:val="4F81BD" w:themeColor="accent1"/>
            <w:sz w:val="28"/>
            <w:szCs w:val="28"/>
            <w:lang w:val="fr-FR"/>
          </w:rPr>
          <w:t>DES</w:t>
        </w:r>
      </w:smartTag>
      <w:r w:rsidR="00C23DEF" w:rsidRPr="000676A2">
        <w:rPr>
          <w:rFonts w:asciiTheme="majorHAnsi" w:hAnsiTheme="majorHAnsi"/>
          <w:b/>
          <w:color w:val="4F81BD" w:themeColor="accent1"/>
          <w:sz w:val="28"/>
          <w:szCs w:val="28"/>
          <w:lang w:val="fr-FR"/>
        </w:rPr>
        <w:t xml:space="preserve"> NATIONS UNIES POUR LE DEVELOPPEMENT</w:t>
      </w:r>
      <w:r w:rsidR="00C23DEF" w:rsidRPr="000676A2">
        <w:rPr>
          <w:rFonts w:asciiTheme="majorHAnsi" w:hAnsiTheme="majorHAnsi"/>
          <w:b/>
          <w:color w:val="4F81BD" w:themeColor="accent1"/>
          <w:sz w:val="28"/>
          <w:szCs w:val="28"/>
          <w:lang w:val="fr-FR"/>
        </w:rPr>
        <w:tab/>
      </w:r>
      <w:r w:rsidR="00C23DEF" w:rsidRPr="000676A2">
        <w:rPr>
          <w:rFonts w:asciiTheme="majorHAnsi" w:hAnsiTheme="majorHAnsi"/>
          <w:b/>
          <w:color w:val="4F81BD" w:themeColor="accent1"/>
          <w:sz w:val="28"/>
          <w:szCs w:val="28"/>
          <w:lang w:val="fr-FR"/>
        </w:rPr>
        <w:tab/>
        <w:t xml:space="preserve">       </w:t>
      </w:r>
      <w:bookmarkEnd w:id="0"/>
      <w:bookmarkEnd w:id="1"/>
      <w:bookmarkEnd w:id="2"/>
      <w:bookmarkEnd w:id="3"/>
      <w:bookmarkEnd w:id="4"/>
      <w:bookmarkEnd w:id="5"/>
    </w:p>
    <w:p w:rsidR="001A0394" w:rsidRPr="00133342" w:rsidRDefault="00C23DEF" w:rsidP="00C446DF">
      <w:pPr>
        <w:pStyle w:val="Paragraphedeliste1"/>
        <w:rPr>
          <w:rFonts w:asciiTheme="majorHAnsi" w:hAnsiTheme="majorHAnsi" w:cs="Arial Narrow"/>
          <w:lang w:val="fr-FR"/>
        </w:rPr>
      </w:pPr>
      <w:r w:rsidRPr="00133342">
        <w:rPr>
          <w:rFonts w:asciiTheme="majorHAnsi" w:hAnsiTheme="majorHAnsi" w:cs="Arial Narrow"/>
          <w:lang w:val="fr-FR"/>
        </w:rPr>
        <w:t xml:space="preserve">                                                                                                                                </w:t>
      </w:r>
      <w:r w:rsidR="001A0394" w:rsidRPr="00133342">
        <w:rPr>
          <w:rFonts w:asciiTheme="majorHAnsi" w:hAnsiTheme="majorHAnsi" w:cs="Arial Narrow"/>
          <w:lang w:val="fr-FR"/>
        </w:rPr>
        <w:t xml:space="preserve">                              </w:t>
      </w:r>
    </w:p>
    <w:p w:rsidR="001A0394" w:rsidRPr="00133342" w:rsidRDefault="001A0394" w:rsidP="00C446DF">
      <w:pPr>
        <w:pStyle w:val="Paragraphedeliste1"/>
        <w:rPr>
          <w:rFonts w:asciiTheme="majorHAnsi" w:hAnsiTheme="majorHAnsi" w:cs="Arial Narrow"/>
          <w:lang w:val="fr-FR"/>
        </w:rPr>
      </w:pPr>
    </w:p>
    <w:p w:rsidR="00C446DF" w:rsidRPr="00133342" w:rsidRDefault="00C446DF" w:rsidP="00C446DF">
      <w:pPr>
        <w:pStyle w:val="Paragraphedeliste1"/>
        <w:rPr>
          <w:rFonts w:asciiTheme="majorHAnsi" w:hAnsiTheme="majorHAnsi" w:cs="Arial Narrow"/>
          <w:lang w:val="fr-FR"/>
        </w:rPr>
      </w:pPr>
    </w:p>
    <w:p w:rsidR="00C446DF" w:rsidRPr="00133342" w:rsidRDefault="00C446DF" w:rsidP="00C446DF">
      <w:pPr>
        <w:pStyle w:val="Paragraphedeliste1"/>
        <w:rPr>
          <w:rFonts w:asciiTheme="majorHAnsi" w:hAnsiTheme="majorHAnsi" w:cs="Arial Narrow"/>
          <w:lang w:val="fr-FR"/>
        </w:rPr>
      </w:pPr>
    </w:p>
    <w:p w:rsidR="00C23DEF" w:rsidRPr="00133342" w:rsidRDefault="0087203B" w:rsidP="00C446DF">
      <w:pPr>
        <w:pStyle w:val="Paragraphedeliste1"/>
        <w:ind w:left="6480" w:firstLine="720"/>
        <w:jc w:val="right"/>
        <w:rPr>
          <w:rFonts w:asciiTheme="majorHAnsi" w:hAnsiTheme="majorHAnsi" w:cs="Arial Narrow"/>
          <w:sz w:val="28"/>
          <w:szCs w:val="28"/>
          <w:lang w:val="fr-FR"/>
        </w:rPr>
      </w:pPr>
      <w:r>
        <w:rPr>
          <w:rFonts w:asciiTheme="majorHAnsi" w:hAnsiTheme="majorHAnsi" w:cs="Arial Narrow"/>
          <w:sz w:val="28"/>
          <w:szCs w:val="28"/>
          <w:lang w:val="fr-FR"/>
        </w:rPr>
        <w:t xml:space="preserve">    </w:t>
      </w:r>
      <w:r>
        <w:rPr>
          <w:rFonts w:asciiTheme="majorHAnsi" w:hAnsiTheme="majorHAnsi" w:cs="Arial Narrow"/>
          <w:sz w:val="28"/>
          <w:szCs w:val="28"/>
          <w:lang w:val="fr-FR"/>
        </w:rPr>
        <w:tab/>
      </w:r>
      <w:r w:rsidR="001A0394" w:rsidRPr="00133342">
        <w:rPr>
          <w:rFonts w:asciiTheme="majorHAnsi" w:hAnsiTheme="majorHAnsi" w:cs="Arial Narrow"/>
          <w:sz w:val="28"/>
          <w:szCs w:val="28"/>
          <w:lang w:val="fr-FR"/>
        </w:rPr>
        <w:t>R   D  C</w:t>
      </w:r>
    </w:p>
    <w:p w:rsidR="00D8421C" w:rsidRPr="00133342" w:rsidRDefault="00224BC4" w:rsidP="00C446DF">
      <w:pPr>
        <w:pStyle w:val="Titre"/>
        <w:shd w:val="clear" w:color="auto" w:fill="FBD4B4" w:themeFill="accent6" w:themeFillTint="66"/>
        <w:spacing w:line="240" w:lineRule="auto"/>
        <w:jc w:val="center"/>
        <w:rPr>
          <w:rFonts w:asciiTheme="majorHAnsi" w:hAnsiTheme="majorHAnsi"/>
          <w:b/>
          <w:sz w:val="24"/>
          <w:szCs w:val="24"/>
          <w:lang w:val="fr-FR"/>
        </w:rPr>
      </w:pPr>
      <w:r w:rsidRPr="00133342">
        <w:rPr>
          <w:rFonts w:asciiTheme="majorHAnsi" w:hAnsiTheme="majorHAnsi"/>
          <w:b/>
          <w:noProof/>
          <w:sz w:val="24"/>
          <w:szCs w:val="24"/>
          <w:lang w:val="fr-FR" w:eastAsia="fr-FR"/>
        </w:rPr>
        <w:drawing>
          <wp:anchor distT="0" distB="0" distL="114300" distR="114300" simplePos="0" relativeHeight="251617792" behindDoc="0" locked="0" layoutInCell="1" allowOverlap="1" wp14:anchorId="12DF245A" wp14:editId="15825914">
            <wp:simplePos x="0" y="0"/>
            <wp:positionH relativeFrom="column">
              <wp:posOffset>3057525</wp:posOffset>
            </wp:positionH>
            <wp:positionV relativeFrom="paragraph">
              <wp:posOffset>922655</wp:posOffset>
            </wp:positionV>
            <wp:extent cx="2955290" cy="2187575"/>
            <wp:effectExtent l="152400" t="171450" r="149860" b="136525"/>
            <wp:wrapSquare wrapText="bothSides"/>
            <wp:docPr id="11" name="Image 11" descr="C:\Users\User\Desktop\DOC\LER\Photos SRC\IMG_0616.JPG"/>
            <wp:cNvGraphicFramePr/>
            <a:graphic xmlns:a="http://schemas.openxmlformats.org/drawingml/2006/main">
              <a:graphicData uri="http://schemas.openxmlformats.org/drawingml/2006/picture">
                <pic:pic xmlns:pic="http://schemas.openxmlformats.org/drawingml/2006/picture">
                  <pic:nvPicPr>
                    <pic:cNvPr id="14" name="Picture 3" descr="C:\Users\User\Desktop\DOC\LER\Photos SRC\IMG_0616.JPG"/>
                    <pic:cNvPicPr>
                      <a:picLocks noChangeAspect="1" noChangeArrowheads="1"/>
                    </pic:cNvPicPr>
                  </pic:nvPicPr>
                  <pic:blipFill>
                    <a:blip r:embed="rId9" cstate="email"/>
                    <a:srcRect/>
                    <a:stretch>
                      <a:fillRect/>
                    </a:stretch>
                  </pic:blipFill>
                  <pic:spPr bwMode="auto">
                    <a:xfrm>
                      <a:off x="0" y="0"/>
                      <a:ext cx="2955290" cy="21875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133342">
        <w:rPr>
          <w:rFonts w:asciiTheme="majorHAnsi" w:hAnsiTheme="majorHAnsi"/>
          <w:b/>
          <w:noProof/>
          <w:sz w:val="24"/>
          <w:szCs w:val="24"/>
          <w:lang w:val="fr-FR" w:eastAsia="fr-FR"/>
        </w:rPr>
        <w:drawing>
          <wp:anchor distT="0" distB="0" distL="114300" distR="114300" simplePos="0" relativeHeight="251615744" behindDoc="0" locked="0" layoutInCell="1" allowOverlap="1" wp14:anchorId="462C73FA" wp14:editId="326A108B">
            <wp:simplePos x="0" y="0"/>
            <wp:positionH relativeFrom="column">
              <wp:posOffset>57150</wp:posOffset>
            </wp:positionH>
            <wp:positionV relativeFrom="paragraph">
              <wp:posOffset>882650</wp:posOffset>
            </wp:positionV>
            <wp:extent cx="2870835" cy="2276475"/>
            <wp:effectExtent l="152400" t="171450" r="139065" b="142875"/>
            <wp:wrapSquare wrapText="bothSides"/>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
                    <a:srcRect r="7845"/>
                    <a:stretch>
                      <a:fillRect/>
                    </a:stretch>
                  </pic:blipFill>
                  <pic:spPr bwMode="auto">
                    <a:xfrm>
                      <a:off x="0" y="0"/>
                      <a:ext cx="2870835" cy="22764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60733" w:rsidRPr="00133342">
        <w:rPr>
          <w:rFonts w:asciiTheme="majorHAnsi" w:hAnsiTheme="majorHAnsi"/>
          <w:b/>
          <w:sz w:val="24"/>
          <w:szCs w:val="24"/>
          <w:lang w:val="fr-FR"/>
        </w:rPr>
        <w:t xml:space="preserve">MANUEL D’EXECUTION </w:t>
      </w:r>
      <w:r w:rsidR="00127E25">
        <w:rPr>
          <w:rFonts w:asciiTheme="majorHAnsi" w:hAnsiTheme="majorHAnsi"/>
          <w:b/>
          <w:sz w:val="24"/>
          <w:szCs w:val="24"/>
          <w:lang w:val="fr-FR"/>
        </w:rPr>
        <w:t>‘</w:t>
      </w:r>
      <w:r w:rsidR="00127E25" w:rsidRPr="00127E25">
        <w:rPr>
          <w:rFonts w:asciiTheme="majorHAnsi" w:hAnsiTheme="majorHAnsi"/>
          <w:b/>
          <w:sz w:val="24"/>
          <w:szCs w:val="24"/>
          <w:u w:val="single"/>
          <w:lang w:val="fr-FR"/>
        </w:rPr>
        <w:t>’</w:t>
      </w:r>
      <w:r w:rsidR="007A4C3C" w:rsidRPr="00127E25">
        <w:rPr>
          <w:rFonts w:asciiTheme="majorHAnsi" w:hAnsiTheme="majorHAnsi"/>
          <w:b/>
          <w:sz w:val="24"/>
          <w:szCs w:val="24"/>
          <w:u w:val="single"/>
          <w:lang w:val="fr-FR"/>
        </w:rPr>
        <w:t xml:space="preserve">APPROCHE </w:t>
      </w:r>
      <w:r w:rsidR="00360733" w:rsidRPr="00127E25">
        <w:rPr>
          <w:rFonts w:asciiTheme="majorHAnsi" w:hAnsiTheme="majorHAnsi"/>
          <w:b/>
          <w:sz w:val="24"/>
          <w:szCs w:val="24"/>
          <w:u w:val="single"/>
          <w:lang w:val="fr-FR"/>
        </w:rPr>
        <w:t xml:space="preserve"> </w:t>
      </w:r>
      <w:r w:rsidR="006927ED" w:rsidRPr="00127E25">
        <w:rPr>
          <w:rFonts w:asciiTheme="majorHAnsi" w:hAnsiTheme="majorHAnsi"/>
          <w:b/>
          <w:sz w:val="24"/>
          <w:szCs w:val="24"/>
          <w:u w:val="single"/>
          <w:lang w:val="fr-FR"/>
        </w:rPr>
        <w:t>3x6 Plus</w:t>
      </w:r>
      <w:r w:rsidR="007C63C5" w:rsidRPr="00127E25">
        <w:rPr>
          <w:rFonts w:asciiTheme="majorHAnsi" w:hAnsiTheme="majorHAnsi"/>
          <w:b/>
          <w:sz w:val="24"/>
          <w:szCs w:val="24"/>
          <w:u w:val="single"/>
          <w:lang w:val="fr-FR"/>
        </w:rPr>
        <w:t>’’</w:t>
      </w:r>
      <w:r w:rsidR="007A4C3C" w:rsidRPr="009D250C">
        <w:rPr>
          <w:rFonts w:asciiTheme="majorHAnsi" w:hAnsiTheme="majorHAnsi"/>
          <w:b/>
          <w:sz w:val="24"/>
          <w:szCs w:val="24"/>
          <w:lang w:val="fr-FR"/>
        </w:rPr>
        <w:t xml:space="preserve"> </w:t>
      </w:r>
      <w:r w:rsidR="00360733" w:rsidRPr="009D250C">
        <w:rPr>
          <w:rFonts w:asciiTheme="majorHAnsi" w:hAnsiTheme="majorHAnsi"/>
          <w:b/>
          <w:sz w:val="24"/>
          <w:szCs w:val="24"/>
          <w:lang w:val="fr-FR"/>
        </w:rPr>
        <w:t>PHASE</w:t>
      </w:r>
      <w:r w:rsidR="00360733" w:rsidRPr="00133342">
        <w:rPr>
          <w:rFonts w:asciiTheme="majorHAnsi" w:hAnsiTheme="majorHAnsi"/>
          <w:b/>
          <w:sz w:val="24"/>
          <w:szCs w:val="24"/>
          <w:lang w:val="fr-FR"/>
        </w:rPr>
        <w:t xml:space="preserve"> I - INCLUSION</w:t>
      </w:r>
      <w:r w:rsidR="00D8421C" w:rsidRPr="00133342">
        <w:rPr>
          <w:rFonts w:asciiTheme="majorHAnsi" w:hAnsiTheme="majorHAnsi"/>
          <w:b/>
          <w:sz w:val="24"/>
          <w:szCs w:val="24"/>
          <w:lang w:val="fr-FR"/>
        </w:rPr>
        <w:t>CREATION D’EMPLOIS TEMPORAIRES A TRAVERS LES SERVICES DE RECONSTRUCTION COMMUNAUTAIRE (SRC)</w:t>
      </w:r>
    </w:p>
    <w:p w:rsidR="00D8421C" w:rsidRPr="00133342" w:rsidRDefault="00D8421C" w:rsidP="00D8421C">
      <w:pPr>
        <w:spacing w:after="0" w:line="240" w:lineRule="auto"/>
        <w:ind w:left="-567" w:right="-171"/>
        <w:jc w:val="center"/>
        <w:rPr>
          <w:rFonts w:asciiTheme="majorHAnsi" w:hAnsiTheme="majorHAnsi" w:cs="Goudy Stout"/>
          <w:b/>
          <w:bCs/>
          <w:smallCaps/>
          <w:sz w:val="36"/>
          <w:szCs w:val="36"/>
          <w:lang w:val="fr-FR"/>
        </w:rPr>
      </w:pPr>
    </w:p>
    <w:p w:rsidR="00C23DEF" w:rsidRPr="00133342" w:rsidRDefault="00C23DEF" w:rsidP="00C446DF">
      <w:pPr>
        <w:spacing w:after="0" w:line="240" w:lineRule="auto"/>
        <w:ind w:left="-567" w:right="-171"/>
        <w:jc w:val="left"/>
        <w:rPr>
          <w:rFonts w:asciiTheme="majorHAnsi" w:hAnsiTheme="majorHAnsi" w:cs="Goudy Stout"/>
          <w:b/>
          <w:bCs/>
          <w:smallCaps/>
          <w:sz w:val="36"/>
          <w:szCs w:val="36"/>
          <w:lang w:val="fr-FR"/>
        </w:rPr>
      </w:pPr>
    </w:p>
    <w:p w:rsidR="00C23DEF" w:rsidRPr="00133342" w:rsidRDefault="00C23DEF" w:rsidP="00C23DEF">
      <w:pPr>
        <w:spacing w:after="0" w:line="240" w:lineRule="auto"/>
        <w:ind w:left="-567" w:right="-171"/>
        <w:jc w:val="center"/>
        <w:rPr>
          <w:rFonts w:asciiTheme="majorHAnsi" w:hAnsiTheme="majorHAnsi" w:cs="Goudy Stout"/>
          <w:b/>
          <w:bCs/>
          <w:smallCaps/>
          <w:sz w:val="36"/>
          <w:szCs w:val="36"/>
          <w:lang w:val="fr-FR"/>
        </w:rPr>
      </w:pPr>
    </w:p>
    <w:p w:rsidR="00C23DEF" w:rsidRPr="00133342" w:rsidRDefault="00C23DEF" w:rsidP="00C23DEF">
      <w:pPr>
        <w:pStyle w:val="Paragraphedeliste"/>
        <w:spacing w:after="0"/>
        <w:ind w:left="0" w:right="-171"/>
        <w:rPr>
          <w:rFonts w:asciiTheme="majorHAnsi" w:hAnsiTheme="majorHAnsi" w:cs="Times New Roman"/>
          <w:b/>
          <w:bCs/>
          <w:smallCaps/>
          <w:sz w:val="24"/>
          <w:szCs w:val="24"/>
          <w:lang w:val="fr-FR"/>
        </w:rPr>
      </w:pPr>
    </w:p>
    <w:p w:rsidR="00C23DEF" w:rsidRPr="00133342" w:rsidRDefault="00C23DEF" w:rsidP="00C23DEF">
      <w:pPr>
        <w:pStyle w:val="Paragraphedeliste"/>
        <w:spacing w:after="0"/>
        <w:ind w:left="0" w:right="-171"/>
        <w:rPr>
          <w:rFonts w:asciiTheme="majorHAnsi" w:hAnsiTheme="majorHAnsi" w:cs="Times New Roman"/>
          <w:b/>
          <w:bCs/>
          <w:smallCaps/>
          <w:sz w:val="24"/>
          <w:szCs w:val="24"/>
          <w:lang w:val="fr-FR"/>
        </w:rPr>
      </w:pPr>
    </w:p>
    <w:p w:rsidR="00C23DEF" w:rsidRPr="00133342" w:rsidRDefault="00C23DEF" w:rsidP="00C23DEF">
      <w:pPr>
        <w:pStyle w:val="Paragraphedeliste"/>
        <w:spacing w:after="0"/>
        <w:ind w:left="0" w:right="-171"/>
        <w:rPr>
          <w:rFonts w:asciiTheme="majorHAnsi" w:hAnsiTheme="majorHAnsi" w:cs="Times New Roman"/>
          <w:b/>
          <w:bCs/>
          <w:smallCaps/>
          <w:sz w:val="24"/>
          <w:szCs w:val="24"/>
          <w:lang w:val="fr-FR"/>
        </w:rPr>
      </w:pPr>
    </w:p>
    <w:p w:rsidR="00C23DEF" w:rsidRPr="00133342" w:rsidRDefault="00C23DEF" w:rsidP="00582F3F">
      <w:pPr>
        <w:spacing w:after="0"/>
        <w:ind w:right="-171"/>
        <w:rPr>
          <w:rFonts w:asciiTheme="majorHAnsi" w:hAnsiTheme="majorHAnsi"/>
          <w:b/>
          <w:bCs/>
          <w:smallCaps/>
          <w:sz w:val="24"/>
          <w:szCs w:val="24"/>
          <w:lang w:val="fr-FR"/>
        </w:rPr>
      </w:pPr>
    </w:p>
    <w:p w:rsidR="00641542" w:rsidRPr="00133342" w:rsidRDefault="00C23DEF" w:rsidP="00C12582">
      <w:pPr>
        <w:pStyle w:val="Titre1"/>
        <w:numPr>
          <w:ilvl w:val="0"/>
          <w:numId w:val="0"/>
        </w:numPr>
        <w:ind w:left="1080"/>
        <w:rPr>
          <w:rFonts w:asciiTheme="majorHAnsi" w:hAnsiTheme="majorHAnsi"/>
          <w:sz w:val="22"/>
          <w:szCs w:val="22"/>
        </w:rPr>
      </w:pPr>
      <w:r w:rsidRPr="00133342">
        <w:rPr>
          <w:rFonts w:asciiTheme="majorHAnsi" w:hAnsiTheme="majorHAnsi"/>
          <w:sz w:val="22"/>
          <w:szCs w:val="22"/>
        </w:rPr>
        <w:br w:type="page"/>
      </w:r>
    </w:p>
    <w:p w:rsidR="00724B94" w:rsidRPr="00133342" w:rsidRDefault="00724B94" w:rsidP="006422D4">
      <w:pPr>
        <w:pStyle w:val="Titre1"/>
        <w:rPr>
          <w:rFonts w:asciiTheme="majorHAnsi" w:hAnsiTheme="majorHAnsi"/>
          <w:sz w:val="22"/>
          <w:szCs w:val="22"/>
        </w:rPr>
      </w:pPr>
      <w:bookmarkStart w:id="6" w:name="_Toc335988194"/>
      <w:bookmarkStart w:id="7" w:name="_Toc331406740"/>
      <w:bookmarkStart w:id="8" w:name="_Toc331411464"/>
      <w:r w:rsidRPr="00133342">
        <w:rPr>
          <w:rFonts w:asciiTheme="majorHAnsi" w:hAnsiTheme="majorHAnsi"/>
          <w:sz w:val="22"/>
          <w:szCs w:val="22"/>
        </w:rPr>
        <w:lastRenderedPageBreak/>
        <w:t xml:space="preserve">Introduction </w:t>
      </w:r>
    </w:p>
    <w:p w:rsidR="00DF73C4" w:rsidRPr="00133342" w:rsidRDefault="00E10909" w:rsidP="00724B94">
      <w:pPr>
        <w:autoSpaceDE w:val="0"/>
        <w:autoSpaceDN w:val="0"/>
        <w:adjustRightInd w:val="0"/>
        <w:spacing w:after="0" w:line="240" w:lineRule="auto"/>
        <w:rPr>
          <w:rFonts w:asciiTheme="majorHAnsi" w:hAnsiTheme="majorHAnsi" w:cs="Arial"/>
          <w:lang w:val="fr-FR"/>
        </w:rPr>
      </w:pPr>
      <w:r w:rsidRPr="00133342">
        <w:rPr>
          <w:rFonts w:asciiTheme="majorHAnsi" w:hAnsiTheme="majorHAnsi" w:cs="Arial"/>
          <w:lang w:val="fr-FR"/>
        </w:rPr>
        <w:t xml:space="preserve">La République Démocratique du Congo est un pays post conflit ayant connu plus </w:t>
      </w:r>
      <w:r w:rsidR="00BA05BD" w:rsidRPr="00133342">
        <w:rPr>
          <w:rFonts w:asciiTheme="majorHAnsi" w:hAnsiTheme="majorHAnsi" w:cs="Arial"/>
          <w:lang w:val="fr-FR"/>
        </w:rPr>
        <w:t xml:space="preserve">de </w:t>
      </w:r>
      <w:r w:rsidRPr="00133342">
        <w:rPr>
          <w:rFonts w:asciiTheme="majorHAnsi" w:hAnsiTheme="majorHAnsi" w:cs="Arial"/>
          <w:lang w:val="fr-FR"/>
        </w:rPr>
        <w:t>20 année</w:t>
      </w:r>
      <w:r w:rsidR="00BA05BD" w:rsidRPr="00133342">
        <w:rPr>
          <w:rFonts w:asciiTheme="majorHAnsi" w:hAnsiTheme="majorHAnsi" w:cs="Arial"/>
          <w:lang w:val="fr-FR"/>
        </w:rPr>
        <w:t>s</w:t>
      </w:r>
      <w:r w:rsidRPr="00133342">
        <w:rPr>
          <w:rFonts w:asciiTheme="majorHAnsi" w:hAnsiTheme="majorHAnsi" w:cs="Arial"/>
          <w:lang w:val="fr-FR"/>
        </w:rPr>
        <w:t xml:space="preserve"> de </w:t>
      </w:r>
      <w:r w:rsidR="00BE391F" w:rsidRPr="00133342">
        <w:rPr>
          <w:rFonts w:asciiTheme="majorHAnsi" w:hAnsiTheme="majorHAnsi" w:cs="Arial"/>
          <w:lang w:val="fr-FR"/>
        </w:rPr>
        <w:t xml:space="preserve">de </w:t>
      </w:r>
      <w:r w:rsidR="00BD28BC" w:rsidRPr="00133342">
        <w:rPr>
          <w:rFonts w:asciiTheme="majorHAnsi" w:hAnsiTheme="majorHAnsi" w:cs="Arial"/>
          <w:lang w:val="fr-FR"/>
        </w:rPr>
        <w:t>crise</w:t>
      </w:r>
      <w:r w:rsidR="00BA05BD" w:rsidRPr="00133342">
        <w:rPr>
          <w:rFonts w:asciiTheme="majorHAnsi" w:hAnsiTheme="majorHAnsi" w:cs="Arial"/>
          <w:lang w:val="fr-FR"/>
        </w:rPr>
        <w:t>s</w:t>
      </w:r>
      <w:r w:rsidR="00BD28BC" w:rsidRPr="00133342">
        <w:rPr>
          <w:rFonts w:asciiTheme="majorHAnsi" w:hAnsiTheme="majorHAnsi" w:cs="Arial"/>
          <w:lang w:val="fr-FR"/>
        </w:rPr>
        <w:t xml:space="preserve"> récurrentes</w:t>
      </w:r>
      <w:r w:rsidR="00BA05BD" w:rsidRPr="00133342">
        <w:rPr>
          <w:rFonts w:asciiTheme="majorHAnsi" w:hAnsiTheme="majorHAnsi" w:cs="Arial"/>
          <w:lang w:val="fr-FR"/>
        </w:rPr>
        <w:t xml:space="preserve">. </w:t>
      </w:r>
      <w:r w:rsidR="00BD28BC" w:rsidRPr="00133342">
        <w:rPr>
          <w:rFonts w:asciiTheme="majorHAnsi" w:hAnsiTheme="majorHAnsi" w:cs="Arial"/>
          <w:lang w:val="fr-FR"/>
        </w:rPr>
        <w:t xml:space="preserve"> </w:t>
      </w:r>
      <w:r w:rsidR="00BA05BD" w:rsidRPr="00133342">
        <w:rPr>
          <w:rFonts w:asciiTheme="majorHAnsi" w:hAnsiTheme="majorHAnsi" w:cs="Arial"/>
          <w:lang w:val="fr-FR"/>
        </w:rPr>
        <w:t>L’Est de la RDC</w:t>
      </w:r>
      <w:r w:rsidR="00BE391F" w:rsidRPr="00133342">
        <w:rPr>
          <w:rFonts w:asciiTheme="majorHAnsi" w:hAnsiTheme="majorHAnsi" w:cs="Arial"/>
          <w:lang w:val="fr-FR"/>
        </w:rPr>
        <w:t xml:space="preserve"> en particulier </w:t>
      </w:r>
      <w:r w:rsidR="00BD28BC" w:rsidRPr="00133342">
        <w:rPr>
          <w:rFonts w:asciiTheme="majorHAnsi" w:hAnsiTheme="majorHAnsi" w:cs="Arial"/>
          <w:lang w:val="fr-FR"/>
        </w:rPr>
        <w:t xml:space="preserve">a été de plus d’une décennie </w:t>
      </w:r>
      <w:r w:rsidR="00BA05BD" w:rsidRPr="00133342">
        <w:rPr>
          <w:rFonts w:asciiTheme="majorHAnsi" w:hAnsiTheme="majorHAnsi" w:cs="Arial"/>
          <w:lang w:val="fr-FR"/>
        </w:rPr>
        <w:t xml:space="preserve">le théâtre </w:t>
      </w:r>
      <w:r w:rsidR="00B77CFE" w:rsidRPr="00133342">
        <w:rPr>
          <w:rFonts w:asciiTheme="majorHAnsi" w:hAnsiTheme="majorHAnsi" w:cs="Arial"/>
          <w:lang w:val="fr-FR"/>
        </w:rPr>
        <w:t xml:space="preserve">de </w:t>
      </w:r>
      <w:r w:rsidR="00F01BF0" w:rsidRPr="00133342">
        <w:rPr>
          <w:rFonts w:asciiTheme="majorHAnsi" w:hAnsiTheme="majorHAnsi" w:cs="Arial"/>
          <w:lang w:val="fr-FR"/>
        </w:rPr>
        <w:t xml:space="preserve">guerre </w:t>
      </w:r>
      <w:r w:rsidR="00BD28BC" w:rsidRPr="00133342">
        <w:rPr>
          <w:rFonts w:asciiTheme="majorHAnsi" w:hAnsiTheme="majorHAnsi" w:cs="Arial"/>
          <w:lang w:val="fr-FR"/>
        </w:rPr>
        <w:t>e</w:t>
      </w:r>
      <w:r w:rsidR="00F01BF0" w:rsidRPr="00133342">
        <w:rPr>
          <w:rFonts w:asciiTheme="majorHAnsi" w:hAnsiTheme="majorHAnsi" w:cs="Arial"/>
          <w:lang w:val="fr-FR"/>
        </w:rPr>
        <w:t xml:space="preserve">ntrainant </w:t>
      </w:r>
      <w:r w:rsidR="00BD28BC" w:rsidRPr="00133342">
        <w:rPr>
          <w:rFonts w:asciiTheme="majorHAnsi" w:hAnsiTheme="majorHAnsi" w:cs="Arial"/>
          <w:lang w:val="fr-FR"/>
        </w:rPr>
        <w:t xml:space="preserve">des déplacements massifs, des pertes en vies humaines et des dégâts matériels considérables, il est </w:t>
      </w:r>
      <w:r w:rsidR="00DF73C4" w:rsidRPr="00133342">
        <w:rPr>
          <w:rFonts w:asciiTheme="majorHAnsi" w:hAnsiTheme="majorHAnsi" w:cs="Arial"/>
          <w:lang w:val="fr-FR"/>
        </w:rPr>
        <w:t xml:space="preserve">importants de prendre en compte les conséquences et les effets de cette crise prolongée qui perdure encore dans une </w:t>
      </w:r>
      <w:r w:rsidR="00BA05BD" w:rsidRPr="00133342">
        <w:rPr>
          <w:rFonts w:asciiTheme="majorHAnsi" w:hAnsiTheme="majorHAnsi" w:cs="Arial"/>
          <w:lang w:val="fr-FR"/>
        </w:rPr>
        <w:t xml:space="preserve">perspective de stabilisation et de reconstruction post conflit et de </w:t>
      </w:r>
      <w:r w:rsidR="00DF73C4" w:rsidRPr="00133342">
        <w:rPr>
          <w:rFonts w:asciiTheme="majorHAnsi" w:hAnsiTheme="majorHAnsi" w:cs="Arial"/>
          <w:lang w:val="fr-FR"/>
        </w:rPr>
        <w:t>réintégration socioéconomiques durable des populations affectées par le conflit.</w:t>
      </w:r>
    </w:p>
    <w:p w:rsidR="00DF73C4" w:rsidRPr="00133342" w:rsidRDefault="00DF73C4" w:rsidP="00724B94">
      <w:pPr>
        <w:autoSpaceDE w:val="0"/>
        <w:autoSpaceDN w:val="0"/>
        <w:adjustRightInd w:val="0"/>
        <w:spacing w:after="0" w:line="240" w:lineRule="auto"/>
        <w:rPr>
          <w:rFonts w:asciiTheme="majorHAnsi" w:hAnsiTheme="majorHAnsi" w:cs="Arial"/>
          <w:lang w:val="fr-FR"/>
        </w:rPr>
      </w:pPr>
    </w:p>
    <w:p w:rsidR="004E56C5" w:rsidRPr="00133342" w:rsidRDefault="00DF73C4" w:rsidP="00724B94">
      <w:pPr>
        <w:autoSpaceDE w:val="0"/>
        <w:autoSpaceDN w:val="0"/>
        <w:adjustRightInd w:val="0"/>
        <w:spacing w:after="0" w:line="240" w:lineRule="auto"/>
        <w:rPr>
          <w:rFonts w:asciiTheme="majorHAnsi" w:hAnsiTheme="majorHAnsi"/>
        </w:rPr>
      </w:pPr>
      <w:r w:rsidRPr="00133342">
        <w:rPr>
          <w:rFonts w:asciiTheme="majorHAnsi" w:hAnsiTheme="majorHAnsi"/>
        </w:rPr>
        <w:t xml:space="preserve">Au regard des dynamiques </w:t>
      </w:r>
      <w:r w:rsidR="00F01BF0" w:rsidRPr="00133342">
        <w:rPr>
          <w:rFonts w:asciiTheme="majorHAnsi" w:hAnsiTheme="majorHAnsi"/>
        </w:rPr>
        <w:t xml:space="preserve">actuelles </w:t>
      </w:r>
      <w:r w:rsidRPr="00133342">
        <w:rPr>
          <w:rFonts w:asciiTheme="majorHAnsi" w:hAnsiTheme="majorHAnsi"/>
        </w:rPr>
        <w:t xml:space="preserve">et des changements que connaissent les </w:t>
      </w:r>
      <w:r w:rsidR="006C0B45" w:rsidRPr="00133342">
        <w:rPr>
          <w:rFonts w:asciiTheme="majorHAnsi" w:hAnsiTheme="majorHAnsi"/>
        </w:rPr>
        <w:t>p</w:t>
      </w:r>
      <w:r w:rsidRPr="00133342">
        <w:rPr>
          <w:rFonts w:asciiTheme="majorHAnsi" w:hAnsiTheme="majorHAnsi"/>
        </w:rPr>
        <w:t>rovince</w:t>
      </w:r>
      <w:r w:rsidR="004E56C5" w:rsidRPr="00133342">
        <w:rPr>
          <w:rFonts w:asciiTheme="majorHAnsi" w:hAnsiTheme="majorHAnsi"/>
        </w:rPr>
        <w:t>s</w:t>
      </w:r>
      <w:r w:rsidRPr="00133342">
        <w:rPr>
          <w:rFonts w:asciiTheme="majorHAnsi" w:hAnsiTheme="majorHAnsi"/>
        </w:rPr>
        <w:t xml:space="preserve"> de l’</w:t>
      </w:r>
      <w:r w:rsidR="00F01BF0" w:rsidRPr="00133342">
        <w:rPr>
          <w:rFonts w:asciiTheme="majorHAnsi" w:hAnsiTheme="majorHAnsi"/>
        </w:rPr>
        <w:t xml:space="preserve">Est de la RDC, </w:t>
      </w:r>
      <w:r w:rsidRPr="00133342">
        <w:rPr>
          <w:rFonts w:asciiTheme="majorHAnsi" w:hAnsiTheme="majorHAnsi"/>
        </w:rPr>
        <w:t>et les tendances observée d’un retour progressif ou d’une volonté de retour des populations dans leur</w:t>
      </w:r>
      <w:r w:rsidR="004E56C5" w:rsidRPr="00133342">
        <w:rPr>
          <w:rFonts w:asciiTheme="majorHAnsi" w:hAnsiTheme="majorHAnsi"/>
        </w:rPr>
        <w:t>s</w:t>
      </w:r>
      <w:r w:rsidRPr="00133342">
        <w:rPr>
          <w:rFonts w:asciiTheme="majorHAnsi" w:hAnsiTheme="majorHAnsi"/>
        </w:rPr>
        <w:t xml:space="preserve"> lieux d’origines ou choisies, </w:t>
      </w:r>
      <w:r w:rsidR="00BD28BC" w:rsidRPr="00133342">
        <w:rPr>
          <w:rFonts w:asciiTheme="majorHAnsi" w:hAnsiTheme="majorHAnsi"/>
        </w:rPr>
        <w:t xml:space="preserve">une </w:t>
      </w:r>
      <w:r w:rsidR="00BD28BC" w:rsidRPr="00133342">
        <w:rPr>
          <w:rFonts w:asciiTheme="majorHAnsi" w:hAnsiTheme="majorHAnsi"/>
          <w:lang w:val="fr-FR"/>
        </w:rPr>
        <w:t>préoccupation</w:t>
      </w:r>
      <w:r w:rsidR="00BD28BC" w:rsidRPr="00133342">
        <w:rPr>
          <w:rFonts w:asciiTheme="majorHAnsi" w:hAnsiTheme="majorHAnsi"/>
        </w:rPr>
        <w:t xml:space="preserve"> demeure quant à la capacité des populations</w:t>
      </w:r>
      <w:r w:rsidRPr="00133342">
        <w:rPr>
          <w:rFonts w:asciiTheme="majorHAnsi" w:hAnsiTheme="majorHAnsi"/>
        </w:rPr>
        <w:t xml:space="preserve"> affectees et des vulnérables a </w:t>
      </w:r>
      <w:r w:rsidR="00BD28BC" w:rsidRPr="00133342">
        <w:rPr>
          <w:rFonts w:asciiTheme="majorHAnsi" w:hAnsiTheme="majorHAnsi"/>
        </w:rPr>
        <w:t xml:space="preserve">accéder aux services de bases et à un environnement sûr et sécurisé.  C’est dans ce contexte caractérisé par une paupérisation </w:t>
      </w:r>
      <w:r w:rsidR="004E56C5" w:rsidRPr="00133342">
        <w:rPr>
          <w:rFonts w:asciiTheme="majorHAnsi" w:hAnsiTheme="majorHAnsi"/>
        </w:rPr>
        <w:t xml:space="preserve">généralisée </w:t>
      </w:r>
      <w:r w:rsidR="00BD28BC" w:rsidRPr="00133342">
        <w:rPr>
          <w:rFonts w:asciiTheme="majorHAnsi" w:hAnsiTheme="majorHAnsi"/>
        </w:rPr>
        <w:t>de la population et l’absence de la cohésion sociale qu’aura lieu le retour progressif dans les communautés. Ces retours massifs</w:t>
      </w:r>
      <w:r w:rsidR="004E56C5" w:rsidRPr="00133342">
        <w:rPr>
          <w:rFonts w:asciiTheme="majorHAnsi" w:hAnsiTheme="majorHAnsi"/>
        </w:rPr>
        <w:t xml:space="preserve"> </w:t>
      </w:r>
      <w:r w:rsidR="00BD28BC" w:rsidRPr="00133342">
        <w:rPr>
          <w:rFonts w:asciiTheme="majorHAnsi" w:hAnsiTheme="majorHAnsi"/>
        </w:rPr>
        <w:t xml:space="preserve">pourraient </w:t>
      </w:r>
      <w:r w:rsidR="004E56C5" w:rsidRPr="00133342">
        <w:rPr>
          <w:rFonts w:asciiTheme="majorHAnsi" w:hAnsiTheme="majorHAnsi"/>
        </w:rPr>
        <w:t xml:space="preserve">sans doute </w:t>
      </w:r>
      <w:r w:rsidR="00BD28BC" w:rsidRPr="00133342">
        <w:rPr>
          <w:rFonts w:asciiTheme="majorHAnsi" w:hAnsiTheme="majorHAnsi"/>
        </w:rPr>
        <w:t xml:space="preserve">entraînés une forte pression sur les capacités d’absorption des infrastructures socio-économiques déjà fortement limitées et provoquer des problèmes spécifiques consécutifs tels </w:t>
      </w:r>
      <w:r w:rsidR="00F01BF0" w:rsidRPr="00133342">
        <w:rPr>
          <w:rFonts w:asciiTheme="majorHAnsi" w:hAnsiTheme="majorHAnsi"/>
        </w:rPr>
        <w:t>que:</w:t>
      </w:r>
      <w:r w:rsidR="00BD28BC" w:rsidRPr="00133342">
        <w:rPr>
          <w:rFonts w:asciiTheme="majorHAnsi" w:hAnsiTheme="majorHAnsi"/>
        </w:rPr>
        <w:t xml:space="preserve"> les disputes de propriétés, l’accès à la terre, l’insuffisance de stock alimentaire, l’accentuation du chômage. </w:t>
      </w:r>
    </w:p>
    <w:p w:rsidR="004E56C5" w:rsidRPr="00133342" w:rsidRDefault="004E56C5" w:rsidP="00724B94">
      <w:pPr>
        <w:autoSpaceDE w:val="0"/>
        <w:autoSpaceDN w:val="0"/>
        <w:adjustRightInd w:val="0"/>
        <w:spacing w:after="0" w:line="240" w:lineRule="auto"/>
        <w:rPr>
          <w:rFonts w:asciiTheme="majorHAnsi" w:hAnsiTheme="majorHAnsi"/>
        </w:rPr>
      </w:pPr>
    </w:p>
    <w:p w:rsidR="004E56C5" w:rsidRDefault="007C01F7" w:rsidP="004E56C5">
      <w:pPr>
        <w:autoSpaceDE w:val="0"/>
        <w:autoSpaceDN w:val="0"/>
        <w:adjustRightInd w:val="0"/>
        <w:spacing w:after="0" w:line="240" w:lineRule="auto"/>
        <w:rPr>
          <w:rFonts w:asciiTheme="majorHAnsi" w:hAnsiTheme="majorHAnsi" w:cs="Arial"/>
          <w:lang w:val="fr-FR"/>
        </w:rPr>
      </w:pPr>
      <w:bookmarkStart w:id="9" w:name="OLE_LINK27"/>
      <w:bookmarkStart w:id="10" w:name="OLE_LINK28"/>
      <w:r w:rsidRPr="00133342">
        <w:rPr>
          <w:rFonts w:asciiTheme="majorHAnsi" w:hAnsiTheme="majorHAnsi"/>
          <w:noProof/>
          <w:lang w:val="fr-FR" w:eastAsia="fr-FR"/>
        </w:rPr>
        <w:t>Sachant</w:t>
      </w:r>
      <w:bookmarkEnd w:id="9"/>
      <w:bookmarkEnd w:id="10"/>
      <w:r w:rsidRPr="00133342">
        <w:rPr>
          <w:rFonts w:asciiTheme="majorHAnsi" w:hAnsiTheme="majorHAnsi"/>
          <w:noProof/>
          <w:lang w:val="fr-FR" w:eastAsia="fr-FR"/>
        </w:rPr>
        <w:t xml:space="preserve"> </w:t>
      </w:r>
      <w:r w:rsidR="004E56C5" w:rsidRPr="00133342">
        <w:rPr>
          <w:rFonts w:asciiTheme="majorHAnsi" w:hAnsiTheme="majorHAnsi" w:cs="Arial"/>
          <w:lang w:val="fr-FR"/>
        </w:rPr>
        <w:t xml:space="preserve">que </w:t>
      </w:r>
      <w:r w:rsidR="00724B94" w:rsidRPr="00133342">
        <w:rPr>
          <w:rFonts w:asciiTheme="majorHAnsi" w:hAnsiTheme="majorHAnsi" w:cs="Arial"/>
          <w:lang w:val="fr-FR"/>
        </w:rPr>
        <w:t>l’emploi est la cl</w:t>
      </w:r>
      <w:bookmarkStart w:id="11" w:name="OLE_LINK29"/>
      <w:bookmarkStart w:id="12" w:name="OLE_LINK30"/>
      <w:bookmarkStart w:id="13" w:name="OLE_LINK1"/>
      <w:r w:rsidR="00724B94" w:rsidRPr="00133342">
        <w:rPr>
          <w:rFonts w:asciiTheme="majorHAnsi" w:hAnsiTheme="majorHAnsi" w:cs="Arial"/>
          <w:lang w:val="fr-FR"/>
        </w:rPr>
        <w:t>é</w:t>
      </w:r>
      <w:bookmarkEnd w:id="11"/>
      <w:bookmarkEnd w:id="12"/>
      <w:bookmarkEnd w:id="13"/>
      <w:r w:rsidR="00724B94" w:rsidRPr="00133342">
        <w:rPr>
          <w:rFonts w:asciiTheme="majorHAnsi" w:hAnsiTheme="majorHAnsi" w:cs="Arial"/>
          <w:lang w:val="fr-FR"/>
        </w:rPr>
        <w:t xml:space="preserve"> d’un retour rapide à la stabilité, condition sine qanun pour la réintégration, la relance </w:t>
      </w:r>
      <w:r w:rsidR="004E56C5" w:rsidRPr="00133342">
        <w:rPr>
          <w:rFonts w:asciiTheme="majorHAnsi" w:hAnsiTheme="majorHAnsi" w:cs="Arial"/>
          <w:lang w:val="fr-FR"/>
        </w:rPr>
        <w:t xml:space="preserve">économique et une paix durable, </w:t>
      </w:r>
      <w:r w:rsidR="00BE391F" w:rsidRPr="00133342">
        <w:rPr>
          <w:rFonts w:asciiTheme="majorHAnsi" w:hAnsiTheme="majorHAnsi" w:cstheme="minorHAnsi"/>
          <w:b/>
          <w:i/>
          <w:noProof/>
          <w:lang w:val="fr-FR"/>
        </w:rPr>
        <w:t>« Approche</w:t>
      </w:r>
      <w:r w:rsidR="007C63C5">
        <w:rPr>
          <w:rFonts w:asciiTheme="majorHAnsi" w:hAnsiTheme="majorHAnsi" w:cstheme="minorHAnsi"/>
          <w:b/>
          <w:i/>
          <w:noProof/>
          <w:lang w:val="fr-FR"/>
        </w:rPr>
        <w:t>3x6 Plus</w:t>
      </w:r>
      <w:r w:rsidR="00BE391F" w:rsidRPr="00133342">
        <w:rPr>
          <w:rFonts w:asciiTheme="majorHAnsi" w:hAnsiTheme="majorHAnsi" w:cstheme="minorHAnsi"/>
          <w:b/>
          <w:i/>
          <w:noProof/>
          <w:lang w:val="fr-FR"/>
        </w:rPr>
        <w:t> »</w:t>
      </w:r>
      <w:r w:rsidR="00BE391F" w:rsidRPr="00133342">
        <w:rPr>
          <w:rFonts w:asciiTheme="majorHAnsi" w:hAnsiTheme="majorHAnsi" w:cstheme="minorHAnsi"/>
          <w:noProof/>
          <w:lang w:val="fr-FR"/>
        </w:rPr>
        <w:t xml:space="preserve"> </w:t>
      </w:r>
      <w:r w:rsidR="00F01BF0" w:rsidRPr="00133342">
        <w:rPr>
          <w:rFonts w:asciiTheme="majorHAnsi" w:hAnsiTheme="majorHAnsi" w:cstheme="minorHAnsi"/>
          <w:noProof/>
          <w:lang w:val="fr-FR"/>
        </w:rPr>
        <w:t>développ</w:t>
      </w:r>
      <w:r w:rsidR="00F01BF0" w:rsidRPr="00133342">
        <w:rPr>
          <w:rFonts w:asciiTheme="majorHAnsi" w:hAnsiTheme="majorHAnsi" w:cs="Arial"/>
          <w:lang w:val="fr-FR"/>
        </w:rPr>
        <w:t>é</w:t>
      </w:r>
      <w:r w:rsidR="00F01BF0" w:rsidRPr="00133342">
        <w:rPr>
          <w:rFonts w:asciiTheme="majorHAnsi" w:hAnsiTheme="majorHAnsi" w:cstheme="minorHAnsi"/>
          <w:noProof/>
          <w:lang w:val="fr-FR"/>
        </w:rPr>
        <w:t>e par le PNUD</w:t>
      </w:r>
      <w:r w:rsidR="00BE391F" w:rsidRPr="00133342">
        <w:rPr>
          <w:rFonts w:asciiTheme="majorHAnsi" w:hAnsiTheme="majorHAnsi" w:cstheme="minorHAnsi"/>
          <w:noProof/>
          <w:lang w:val="fr-FR"/>
        </w:rPr>
        <w:t xml:space="preserve"> en RDC</w:t>
      </w:r>
      <w:r w:rsidR="00F01BF0" w:rsidRPr="00133342">
        <w:rPr>
          <w:rFonts w:asciiTheme="majorHAnsi" w:hAnsiTheme="majorHAnsi" w:cstheme="minorHAnsi"/>
          <w:noProof/>
          <w:lang w:val="fr-FR"/>
        </w:rPr>
        <w:t xml:space="preserve"> </w:t>
      </w:r>
      <w:r w:rsidR="00BE391F" w:rsidRPr="00133342">
        <w:rPr>
          <w:rFonts w:asciiTheme="majorHAnsi" w:hAnsiTheme="majorHAnsi" w:cstheme="minorHAnsi"/>
          <w:noProof/>
          <w:lang w:val="fr-FR"/>
        </w:rPr>
        <w:t>se veut être un outil op</w:t>
      </w:r>
      <w:r w:rsidR="00BE391F" w:rsidRPr="00133342">
        <w:rPr>
          <w:rFonts w:asciiTheme="majorHAnsi" w:hAnsiTheme="majorHAnsi" w:cs="Arial"/>
          <w:lang w:val="fr-FR"/>
        </w:rPr>
        <w:t>é</w:t>
      </w:r>
      <w:r w:rsidR="004E56C5" w:rsidRPr="00133342">
        <w:rPr>
          <w:rFonts w:asciiTheme="majorHAnsi" w:hAnsiTheme="majorHAnsi" w:cstheme="minorHAnsi"/>
          <w:noProof/>
          <w:lang w:val="fr-FR"/>
        </w:rPr>
        <w:t>rationnel</w:t>
      </w:r>
      <w:r w:rsidR="00BE391F" w:rsidRPr="00133342">
        <w:rPr>
          <w:rFonts w:asciiTheme="majorHAnsi" w:hAnsiTheme="majorHAnsi" w:cstheme="minorHAnsi"/>
          <w:noProof/>
          <w:lang w:val="fr-FR"/>
        </w:rPr>
        <w:t xml:space="preserve"> </w:t>
      </w:r>
      <w:r w:rsidR="004E56C5" w:rsidRPr="00133342">
        <w:rPr>
          <w:rFonts w:asciiTheme="majorHAnsi" w:hAnsiTheme="majorHAnsi" w:cs="Arial"/>
          <w:lang w:val="fr-FR"/>
        </w:rPr>
        <w:t xml:space="preserve">pour la mise en œuvre des projets et/ou </w:t>
      </w:r>
      <w:r w:rsidR="00F01BF0" w:rsidRPr="00133342">
        <w:rPr>
          <w:rFonts w:asciiTheme="majorHAnsi" w:hAnsiTheme="majorHAnsi" w:cs="Arial"/>
          <w:lang w:val="fr-FR"/>
        </w:rPr>
        <w:t xml:space="preserve">programme </w:t>
      </w:r>
      <w:r w:rsidR="004E56C5" w:rsidRPr="00133342">
        <w:rPr>
          <w:rFonts w:asciiTheme="majorHAnsi" w:hAnsiTheme="majorHAnsi" w:cs="Arial"/>
          <w:lang w:val="fr-FR"/>
        </w:rPr>
        <w:t xml:space="preserve">de création d’emplois temporaires a impact rapide dans les communautés affectées par le conflit. La création d’emplois et la relance économique constituent principalement les voies pour faciliter l’accès des populations affectées par la crise aux </w:t>
      </w:r>
      <w:r w:rsidR="00066A4A" w:rsidRPr="00133342">
        <w:rPr>
          <w:rFonts w:asciiTheme="majorHAnsi" w:hAnsiTheme="majorHAnsi" w:cs="Arial"/>
          <w:lang w:val="fr-FR"/>
        </w:rPr>
        <w:t xml:space="preserve">moyens d’existences durables, </w:t>
      </w:r>
      <w:r w:rsidR="004E56C5" w:rsidRPr="00133342">
        <w:rPr>
          <w:rFonts w:asciiTheme="majorHAnsi" w:hAnsiTheme="majorHAnsi" w:cs="Arial"/>
          <w:lang w:val="fr-FR"/>
        </w:rPr>
        <w:t xml:space="preserve">créer les conditions d’un retour apaisé et de coexistence pacifique. </w:t>
      </w:r>
    </w:p>
    <w:p w:rsidR="009D250C" w:rsidRDefault="009D250C" w:rsidP="004E56C5">
      <w:pPr>
        <w:autoSpaceDE w:val="0"/>
        <w:autoSpaceDN w:val="0"/>
        <w:adjustRightInd w:val="0"/>
        <w:spacing w:after="0" w:line="240" w:lineRule="auto"/>
        <w:rPr>
          <w:rFonts w:asciiTheme="majorHAnsi" w:hAnsiTheme="majorHAnsi" w:cs="Arial"/>
          <w:lang w:val="fr-FR"/>
        </w:rPr>
      </w:pPr>
    </w:p>
    <w:p w:rsidR="001A456A" w:rsidRPr="00133342" w:rsidRDefault="009D250C" w:rsidP="001A456A">
      <w:pPr>
        <w:spacing w:after="0" w:line="240" w:lineRule="auto"/>
        <w:rPr>
          <w:rFonts w:asciiTheme="majorHAnsi" w:hAnsiTheme="majorHAnsi" w:cstheme="minorHAnsi"/>
          <w:noProof/>
          <w:lang w:val="fr-FR"/>
        </w:rPr>
      </w:pPr>
      <w:r w:rsidRPr="0071384C">
        <w:rPr>
          <w:noProof/>
          <w:lang w:val="fr-FR" w:eastAsia="fr-FR"/>
        </w:rPr>
        <w:drawing>
          <wp:anchor distT="0" distB="0" distL="114300" distR="114300" simplePos="0" relativeHeight="251618816" behindDoc="0" locked="0" layoutInCell="1" allowOverlap="1" wp14:anchorId="2237E080" wp14:editId="54AC512F">
            <wp:simplePos x="0" y="0"/>
            <wp:positionH relativeFrom="column">
              <wp:posOffset>2466975</wp:posOffset>
            </wp:positionH>
            <wp:positionV relativeFrom="paragraph">
              <wp:posOffset>8255</wp:posOffset>
            </wp:positionV>
            <wp:extent cx="3581399" cy="268605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581399" cy="2686050"/>
                    </a:xfrm>
                    <a:prstGeom prst="rect">
                      <a:avLst/>
                    </a:prstGeom>
                  </pic:spPr>
                </pic:pic>
              </a:graphicData>
            </a:graphic>
            <wp14:sizeRelH relativeFrom="page">
              <wp14:pctWidth>0</wp14:pctWidth>
            </wp14:sizeRelH>
            <wp14:sizeRelV relativeFrom="page">
              <wp14:pctHeight>0</wp14:pctHeight>
            </wp14:sizeRelV>
          </wp:anchor>
        </w:drawing>
      </w:r>
      <w:r w:rsidR="00066A4A" w:rsidRPr="00133342">
        <w:rPr>
          <w:rFonts w:asciiTheme="majorHAnsi" w:hAnsiTheme="majorHAnsi" w:cstheme="minorHAnsi"/>
          <w:noProof/>
          <w:lang w:val="fr-FR"/>
        </w:rPr>
        <w:t>L’</w:t>
      </w:r>
      <w:r w:rsidR="007C63C5">
        <w:rPr>
          <w:rFonts w:asciiTheme="majorHAnsi" w:hAnsiTheme="majorHAnsi" w:cstheme="minorHAnsi"/>
          <w:noProof/>
          <w:lang w:val="fr-FR"/>
        </w:rPr>
        <w:t xml:space="preserve">approche 3x6 Plus </w:t>
      </w:r>
      <w:r w:rsidR="00066A4A" w:rsidRPr="00133342">
        <w:rPr>
          <w:rFonts w:asciiTheme="majorHAnsi" w:hAnsiTheme="majorHAnsi" w:cstheme="minorHAnsi"/>
          <w:noProof/>
          <w:lang w:val="fr-FR"/>
        </w:rPr>
        <w:t xml:space="preserve">permet d’assurer une transition fluide entre l’urgence, le relevement et le developpement en facilitant le passage d’nterventions procurant un soutien immediat aux populations affectees </w:t>
      </w:r>
      <w:r w:rsidR="0006055D" w:rsidRPr="00133342">
        <w:rPr>
          <w:rFonts w:asciiTheme="majorHAnsi" w:hAnsiTheme="majorHAnsi" w:cstheme="minorHAnsi"/>
          <w:noProof/>
          <w:lang w:val="fr-FR"/>
        </w:rPr>
        <w:t xml:space="preserve">par le conflit ainsi qu’aux </w:t>
      </w:r>
      <w:r w:rsidR="00066A4A" w:rsidRPr="00133342">
        <w:rPr>
          <w:rFonts w:asciiTheme="majorHAnsi" w:hAnsiTheme="majorHAnsi" w:cstheme="minorHAnsi"/>
          <w:noProof/>
          <w:lang w:val="fr-FR"/>
        </w:rPr>
        <w:t>autres vulnerables des communautes d’</w:t>
      </w:r>
      <w:r w:rsidR="0006055D" w:rsidRPr="00133342">
        <w:rPr>
          <w:rFonts w:asciiTheme="majorHAnsi" w:hAnsiTheme="majorHAnsi" w:cstheme="minorHAnsi"/>
          <w:noProof/>
          <w:lang w:val="fr-FR"/>
        </w:rPr>
        <w:t>a</w:t>
      </w:r>
      <w:r w:rsidR="00066A4A" w:rsidRPr="00133342">
        <w:rPr>
          <w:rFonts w:asciiTheme="majorHAnsi" w:hAnsiTheme="majorHAnsi" w:cstheme="minorHAnsi"/>
          <w:noProof/>
          <w:lang w:val="fr-FR"/>
        </w:rPr>
        <w:t>ccueil en creant l</w:t>
      </w:r>
      <w:r w:rsidR="004E56C5" w:rsidRPr="00133342">
        <w:rPr>
          <w:rFonts w:asciiTheme="majorHAnsi" w:hAnsiTheme="majorHAnsi" w:cstheme="minorHAnsi"/>
          <w:noProof/>
          <w:lang w:val="fr-FR"/>
        </w:rPr>
        <w:t>es conditions permettant aux gens eux-mêmes de contrôler le</w:t>
      </w:r>
      <w:r w:rsidR="00066A4A" w:rsidRPr="00133342">
        <w:rPr>
          <w:rFonts w:asciiTheme="majorHAnsi" w:hAnsiTheme="majorHAnsi" w:cstheme="minorHAnsi"/>
          <w:noProof/>
          <w:lang w:val="fr-FR"/>
        </w:rPr>
        <w:t>ur propre</w:t>
      </w:r>
      <w:r w:rsidR="004E56C5" w:rsidRPr="00133342">
        <w:rPr>
          <w:rFonts w:asciiTheme="majorHAnsi" w:hAnsiTheme="majorHAnsi" w:cstheme="minorHAnsi"/>
          <w:noProof/>
          <w:lang w:val="fr-FR"/>
        </w:rPr>
        <w:t xml:space="preserve"> processus de développement. Elle profite des opportunités </w:t>
      </w:r>
      <w:r w:rsidR="0006055D" w:rsidRPr="00133342">
        <w:rPr>
          <w:rFonts w:asciiTheme="majorHAnsi" w:hAnsiTheme="majorHAnsi" w:cstheme="minorHAnsi"/>
          <w:noProof/>
          <w:lang w:val="fr-FR"/>
        </w:rPr>
        <w:t>de subsitance</w:t>
      </w:r>
      <w:r w:rsidR="004E56C5" w:rsidRPr="00133342">
        <w:rPr>
          <w:rFonts w:asciiTheme="majorHAnsi" w:hAnsiTheme="majorHAnsi" w:cstheme="minorHAnsi"/>
          <w:noProof/>
          <w:lang w:val="fr-FR"/>
        </w:rPr>
        <w:t xml:space="preserve"> en même temps qu’elle contribue à la reprise économique et à la réintégration </w:t>
      </w:r>
      <w:r w:rsidR="002A7C8B" w:rsidRPr="00133342">
        <w:rPr>
          <w:rFonts w:asciiTheme="majorHAnsi" w:hAnsiTheme="majorHAnsi" w:cstheme="minorHAnsi"/>
          <w:noProof/>
          <w:lang w:val="fr-FR"/>
        </w:rPr>
        <w:t xml:space="preserve">inclusive </w:t>
      </w:r>
      <w:r w:rsidR="0006055D" w:rsidRPr="00133342">
        <w:rPr>
          <w:rFonts w:asciiTheme="majorHAnsi" w:hAnsiTheme="majorHAnsi" w:cstheme="minorHAnsi"/>
          <w:noProof/>
          <w:lang w:val="fr-FR"/>
        </w:rPr>
        <w:t>durable</w:t>
      </w:r>
      <w:r w:rsidR="004E56C5" w:rsidRPr="00133342">
        <w:rPr>
          <w:rFonts w:asciiTheme="majorHAnsi" w:hAnsiTheme="majorHAnsi" w:cstheme="minorHAnsi"/>
          <w:noProof/>
          <w:lang w:val="fr-FR"/>
        </w:rPr>
        <w:t>.</w:t>
      </w:r>
    </w:p>
    <w:p w:rsidR="001A456A" w:rsidRPr="00133342" w:rsidRDefault="001A456A" w:rsidP="004E56C5">
      <w:pPr>
        <w:spacing w:after="0" w:line="240" w:lineRule="auto"/>
        <w:rPr>
          <w:rFonts w:asciiTheme="majorHAnsi" w:hAnsiTheme="majorHAnsi" w:cstheme="minorHAnsi"/>
          <w:noProof/>
          <w:lang w:val="fr-FR"/>
        </w:rPr>
      </w:pPr>
    </w:p>
    <w:p w:rsidR="00B77CFE" w:rsidRPr="00133342" w:rsidRDefault="004E56C5" w:rsidP="004E56C5">
      <w:pPr>
        <w:spacing w:after="0" w:line="240" w:lineRule="auto"/>
        <w:rPr>
          <w:rFonts w:asciiTheme="majorHAnsi" w:hAnsiTheme="majorHAnsi"/>
          <w:lang w:val="fr-CA"/>
        </w:rPr>
      </w:pPr>
      <w:r w:rsidRPr="00133342">
        <w:rPr>
          <w:rFonts w:asciiTheme="majorHAnsi" w:hAnsiTheme="majorHAnsi"/>
          <w:lang w:val="fr-CA"/>
        </w:rPr>
        <w:t xml:space="preserve">Elle s’inspire de la Politique des Nations Unies pour la création d’emplois, de revenus et la réintégration </w:t>
      </w:r>
      <w:r w:rsidR="002A7C8B" w:rsidRPr="00133342">
        <w:rPr>
          <w:rFonts w:asciiTheme="majorHAnsi" w:hAnsiTheme="majorHAnsi"/>
          <w:lang w:val="fr-CA"/>
        </w:rPr>
        <w:t>socioéconomique dans l</w:t>
      </w:r>
      <w:r w:rsidRPr="00133342">
        <w:rPr>
          <w:rFonts w:asciiTheme="majorHAnsi" w:hAnsiTheme="majorHAnsi"/>
          <w:lang w:val="fr-CA"/>
        </w:rPr>
        <w:t xml:space="preserve">es situations de post-conflit. Elle promeut la cohésion sociale, la sécurité communautaire, la stabilité, la réintégration socio-économique et jette les fondements pour le développement durable. </w:t>
      </w:r>
    </w:p>
    <w:p w:rsidR="00B77CFE" w:rsidRPr="00133342" w:rsidRDefault="00B77CFE" w:rsidP="004E56C5">
      <w:pPr>
        <w:spacing w:after="0" w:line="240" w:lineRule="auto"/>
        <w:rPr>
          <w:rFonts w:asciiTheme="majorHAnsi" w:hAnsiTheme="majorHAnsi"/>
          <w:lang w:val="fr-CA"/>
        </w:rPr>
      </w:pPr>
    </w:p>
    <w:p w:rsidR="004E56C5" w:rsidRPr="00133342" w:rsidRDefault="007C63C5" w:rsidP="004E56C5">
      <w:pPr>
        <w:spacing w:after="0" w:line="240" w:lineRule="auto"/>
        <w:rPr>
          <w:rFonts w:asciiTheme="majorHAnsi" w:hAnsiTheme="majorHAnsi" w:cstheme="minorHAnsi"/>
          <w:noProof/>
          <w:sz w:val="20"/>
          <w:szCs w:val="20"/>
          <w:lang w:val="fr-FR"/>
        </w:rPr>
      </w:pPr>
      <w:r w:rsidRPr="00133342">
        <w:rPr>
          <w:rFonts w:asciiTheme="majorHAnsi" w:hAnsiTheme="majorHAnsi" w:cstheme="minorHAnsi"/>
          <w:b/>
          <w:i/>
          <w:noProof/>
          <w:lang w:val="fr-FR"/>
        </w:rPr>
        <w:t>« </w:t>
      </w:r>
      <w:r>
        <w:rPr>
          <w:rFonts w:asciiTheme="majorHAnsi" w:hAnsiTheme="majorHAnsi" w:cstheme="minorHAnsi"/>
          <w:b/>
          <w:i/>
          <w:noProof/>
          <w:lang w:val="fr-FR"/>
        </w:rPr>
        <w:t>L’</w:t>
      </w:r>
      <w:r w:rsidRPr="00133342">
        <w:rPr>
          <w:rFonts w:asciiTheme="majorHAnsi" w:hAnsiTheme="majorHAnsi" w:cstheme="minorHAnsi"/>
          <w:b/>
          <w:i/>
          <w:noProof/>
          <w:lang w:val="fr-FR"/>
        </w:rPr>
        <w:t>Approche</w:t>
      </w:r>
      <w:r w:rsidR="00340538">
        <w:rPr>
          <w:rFonts w:asciiTheme="majorHAnsi" w:hAnsiTheme="majorHAnsi" w:cstheme="minorHAnsi"/>
          <w:b/>
          <w:i/>
          <w:noProof/>
          <w:lang w:val="fr-FR"/>
        </w:rPr>
        <w:t xml:space="preserve"> </w:t>
      </w:r>
      <w:r>
        <w:rPr>
          <w:rFonts w:asciiTheme="majorHAnsi" w:hAnsiTheme="majorHAnsi" w:cstheme="minorHAnsi"/>
          <w:b/>
          <w:i/>
          <w:noProof/>
          <w:lang w:val="fr-FR"/>
        </w:rPr>
        <w:t>3x6 Plus</w:t>
      </w:r>
      <w:r w:rsidRPr="00133342">
        <w:rPr>
          <w:rFonts w:asciiTheme="majorHAnsi" w:hAnsiTheme="majorHAnsi" w:cstheme="minorHAnsi"/>
          <w:b/>
          <w:i/>
          <w:noProof/>
          <w:lang w:val="fr-FR"/>
        </w:rPr>
        <w:t> »</w:t>
      </w:r>
      <w:r w:rsidRPr="00133342">
        <w:rPr>
          <w:rFonts w:asciiTheme="majorHAnsi" w:hAnsiTheme="majorHAnsi" w:cstheme="minorHAnsi"/>
          <w:noProof/>
          <w:lang w:val="fr-FR"/>
        </w:rPr>
        <w:t xml:space="preserve"> </w:t>
      </w:r>
      <w:r w:rsidR="00B77CFE" w:rsidRPr="00133342">
        <w:rPr>
          <w:rFonts w:asciiTheme="majorHAnsi" w:hAnsiTheme="majorHAnsi" w:cstheme="minorHAnsi"/>
          <w:noProof/>
          <w:lang w:val="fr-FR"/>
        </w:rPr>
        <w:t xml:space="preserve">se decompose en quatre (4) phases et </w:t>
      </w:r>
      <w:r w:rsidR="004E56C5" w:rsidRPr="00133342">
        <w:rPr>
          <w:rFonts w:asciiTheme="majorHAnsi" w:hAnsiTheme="majorHAnsi" w:cstheme="minorHAnsi"/>
          <w:noProof/>
          <w:lang w:val="fr-FR"/>
        </w:rPr>
        <w:t xml:space="preserve">s’appuie sur les éléments traditionnels des interventions de réintégration socioéconomique – mettre les gens au travail, injecter de l’argent dans l’économie locale, fournir des opportunités d’emploi </w:t>
      </w:r>
      <w:r w:rsidR="00810AD9" w:rsidRPr="00133342">
        <w:rPr>
          <w:rFonts w:asciiTheme="majorHAnsi" w:hAnsiTheme="majorHAnsi" w:cstheme="minorHAnsi"/>
          <w:noProof/>
          <w:lang w:val="fr-FR"/>
        </w:rPr>
        <w:t>temporaires a impact rapide, participe a la reconstruction et/ou la rehabilitation des infrastruction detruites a travers des interventions de type argent contre travail</w:t>
      </w:r>
      <w:r w:rsidR="004E56C5" w:rsidRPr="00133342">
        <w:rPr>
          <w:rFonts w:asciiTheme="majorHAnsi" w:hAnsiTheme="majorHAnsi" w:cstheme="minorHAnsi"/>
          <w:noProof/>
          <w:lang w:val="fr-FR"/>
        </w:rPr>
        <w:t xml:space="preserve">– et, en même temps, elle introduit des </w:t>
      </w:r>
      <w:r w:rsidR="004E56C5" w:rsidRPr="00133342">
        <w:rPr>
          <w:rFonts w:asciiTheme="majorHAnsi" w:hAnsiTheme="majorHAnsi" w:cstheme="minorHAnsi"/>
          <w:noProof/>
          <w:lang w:val="fr-FR"/>
        </w:rPr>
        <w:lastRenderedPageBreak/>
        <w:t>dimensions novatrices: (1) faciliter l’épargne individuelle, (2) promouvoir la cohésion sociale à travers l’encouragement des membres de la communauté à organiser</w:t>
      </w:r>
      <w:r w:rsidR="00810AD9" w:rsidRPr="00133342">
        <w:rPr>
          <w:rFonts w:asciiTheme="majorHAnsi" w:hAnsiTheme="majorHAnsi" w:cstheme="minorHAnsi"/>
          <w:noProof/>
          <w:lang w:val="fr-FR"/>
        </w:rPr>
        <w:t xml:space="preserve"> collectivement</w:t>
      </w:r>
      <w:r w:rsidR="004E56C5" w:rsidRPr="00133342">
        <w:rPr>
          <w:rFonts w:asciiTheme="majorHAnsi" w:hAnsiTheme="majorHAnsi" w:cstheme="minorHAnsi"/>
          <w:noProof/>
          <w:lang w:val="fr-FR"/>
        </w:rPr>
        <w:t xml:space="preserve"> des a</w:t>
      </w:r>
      <w:r w:rsidR="00810AD9" w:rsidRPr="00133342">
        <w:rPr>
          <w:rFonts w:asciiTheme="majorHAnsi" w:hAnsiTheme="majorHAnsi" w:cstheme="minorHAnsi"/>
          <w:noProof/>
          <w:lang w:val="fr-FR"/>
        </w:rPr>
        <w:t>ctivités économiques</w:t>
      </w:r>
      <w:r w:rsidR="004E56C5" w:rsidRPr="00133342">
        <w:rPr>
          <w:rFonts w:asciiTheme="majorHAnsi" w:hAnsiTheme="majorHAnsi" w:cstheme="minorHAnsi"/>
          <w:noProof/>
          <w:lang w:val="fr-FR"/>
        </w:rPr>
        <w:t xml:space="preserve"> et de s'engager  dans des joint-ventures </w:t>
      </w:r>
      <w:r w:rsidR="00810AD9" w:rsidRPr="00133342">
        <w:rPr>
          <w:rFonts w:asciiTheme="majorHAnsi" w:hAnsiTheme="majorHAnsi" w:cstheme="minorHAnsi"/>
          <w:noProof/>
          <w:lang w:val="fr-FR"/>
        </w:rPr>
        <w:t>et/ou projet federateurs basé</w:t>
      </w:r>
      <w:r w:rsidR="004E56C5" w:rsidRPr="00133342">
        <w:rPr>
          <w:rFonts w:asciiTheme="majorHAnsi" w:hAnsiTheme="majorHAnsi" w:cstheme="minorHAnsi"/>
          <w:noProof/>
          <w:lang w:val="fr-FR"/>
        </w:rPr>
        <w:t>s sur l’épargne collective, (3) faciliter les investissements extérieurs et (4) partager le risque</w:t>
      </w:r>
      <w:r w:rsidR="00810AD9" w:rsidRPr="00133342">
        <w:rPr>
          <w:rFonts w:asciiTheme="majorHAnsi" w:hAnsiTheme="majorHAnsi" w:cstheme="minorHAnsi"/>
          <w:noProof/>
          <w:lang w:val="fr-FR"/>
        </w:rPr>
        <w:t xml:space="preserve"> dans une pers pective d’autonomisation economique et d’appropriation</w:t>
      </w:r>
      <w:r w:rsidR="004E56C5" w:rsidRPr="00133342">
        <w:rPr>
          <w:rFonts w:asciiTheme="majorHAnsi" w:hAnsiTheme="majorHAnsi" w:cstheme="minorHAnsi"/>
          <w:noProof/>
          <w:lang w:val="fr-FR"/>
        </w:rPr>
        <w:t>.</w:t>
      </w:r>
      <w:r w:rsidR="004E56C5" w:rsidRPr="00133342">
        <w:rPr>
          <w:rFonts w:asciiTheme="majorHAnsi" w:hAnsiTheme="majorHAnsi" w:cstheme="minorHAnsi"/>
          <w:noProof/>
          <w:sz w:val="20"/>
          <w:szCs w:val="20"/>
          <w:lang w:val="fr-FR"/>
        </w:rPr>
        <w:t xml:space="preserve"> </w:t>
      </w:r>
    </w:p>
    <w:p w:rsidR="00B77CFE" w:rsidRPr="00133342" w:rsidRDefault="00B77CFE" w:rsidP="004E56C5">
      <w:pPr>
        <w:spacing w:after="0" w:line="240" w:lineRule="auto"/>
        <w:rPr>
          <w:rFonts w:asciiTheme="majorHAnsi" w:hAnsiTheme="majorHAnsi" w:cstheme="minorHAnsi"/>
          <w:noProof/>
          <w:sz w:val="20"/>
          <w:szCs w:val="20"/>
          <w:lang w:val="fr-FR"/>
        </w:rPr>
      </w:pPr>
    </w:p>
    <w:p w:rsidR="00724B94" w:rsidRPr="00133342" w:rsidRDefault="00724B94" w:rsidP="00724B94">
      <w:pPr>
        <w:autoSpaceDE w:val="0"/>
        <w:autoSpaceDN w:val="0"/>
        <w:adjustRightInd w:val="0"/>
        <w:spacing w:after="0" w:line="240" w:lineRule="auto"/>
        <w:rPr>
          <w:rFonts w:asciiTheme="majorHAnsi" w:hAnsiTheme="majorHAnsi" w:cs="Arial"/>
          <w:lang w:val="fr-FR"/>
        </w:rPr>
      </w:pPr>
      <w:r w:rsidRPr="00133342">
        <w:rPr>
          <w:rFonts w:asciiTheme="majorHAnsi" w:hAnsiTheme="majorHAnsi" w:cs="Arial"/>
          <w:lang w:val="fr-FR"/>
        </w:rPr>
        <w:t xml:space="preserve">Le </w:t>
      </w:r>
      <w:r w:rsidR="004E56C5" w:rsidRPr="00133342">
        <w:rPr>
          <w:rFonts w:asciiTheme="majorHAnsi" w:hAnsiTheme="majorHAnsi" w:cs="Arial"/>
          <w:lang w:val="fr-FR"/>
        </w:rPr>
        <w:t xml:space="preserve">présent </w:t>
      </w:r>
      <w:r w:rsidRPr="00133342">
        <w:rPr>
          <w:rFonts w:asciiTheme="majorHAnsi" w:hAnsiTheme="majorHAnsi" w:cs="Arial"/>
          <w:lang w:val="fr-FR"/>
        </w:rPr>
        <w:t xml:space="preserve">manuel est conçue pour servir et guider la mise en œuvre des projets et/ou programmes de création d’emplois temporaires et de revenus dans une perspective de réintégration et de relèvement communautaire. En tant </w:t>
      </w:r>
      <w:bookmarkStart w:id="14" w:name="OLE_LINK26"/>
      <w:bookmarkStart w:id="15" w:name="OLE_LINK25"/>
      <w:r w:rsidRPr="00133342">
        <w:rPr>
          <w:rFonts w:asciiTheme="majorHAnsi" w:hAnsiTheme="majorHAnsi" w:cs="Arial"/>
          <w:lang w:val="fr-FR"/>
        </w:rPr>
        <w:t xml:space="preserve">qu’outil opérationnel, le manuel accorde une attention particulière aux besoins et aux capacités des populations touchées par un conflit, et plus spécifiquement, au problème du chômage des jeunes et de la participation des femmes. </w:t>
      </w:r>
      <w:r w:rsidR="00401A88" w:rsidRPr="00133342">
        <w:rPr>
          <w:rFonts w:asciiTheme="majorHAnsi" w:hAnsiTheme="majorHAnsi" w:cs="Arial"/>
          <w:lang w:val="fr-FR"/>
        </w:rPr>
        <w:t>Il</w:t>
      </w:r>
      <w:r w:rsidRPr="00133342">
        <w:rPr>
          <w:rFonts w:asciiTheme="majorHAnsi" w:hAnsiTheme="majorHAnsi" w:cs="Arial"/>
          <w:lang w:val="fr-FR"/>
        </w:rPr>
        <w:t xml:space="preserve"> don</w:t>
      </w:r>
      <w:r w:rsidR="00401A88" w:rsidRPr="00133342">
        <w:rPr>
          <w:rFonts w:asciiTheme="majorHAnsi" w:hAnsiTheme="majorHAnsi" w:cs="Arial"/>
          <w:lang w:val="fr-FR"/>
        </w:rPr>
        <w:t>ne des orientations et propose d</w:t>
      </w:r>
      <w:r w:rsidRPr="00133342">
        <w:rPr>
          <w:rFonts w:asciiTheme="majorHAnsi" w:hAnsiTheme="majorHAnsi" w:cs="Arial"/>
          <w:lang w:val="fr-FR"/>
        </w:rPr>
        <w:t xml:space="preserve">es modalités </w:t>
      </w:r>
      <w:r w:rsidR="00401A88" w:rsidRPr="00133342">
        <w:rPr>
          <w:rFonts w:asciiTheme="majorHAnsi" w:hAnsiTheme="majorHAnsi" w:cs="Arial"/>
          <w:lang w:val="fr-FR"/>
        </w:rPr>
        <w:t>pour</w:t>
      </w:r>
      <w:r w:rsidRPr="00133342">
        <w:rPr>
          <w:rFonts w:asciiTheme="majorHAnsi" w:hAnsiTheme="majorHAnsi" w:cs="Arial"/>
          <w:lang w:val="fr-FR"/>
        </w:rPr>
        <w:t xml:space="preserve"> </w:t>
      </w:r>
      <w:r w:rsidR="00401A88" w:rsidRPr="00133342">
        <w:rPr>
          <w:rFonts w:asciiTheme="majorHAnsi" w:hAnsiTheme="majorHAnsi" w:cs="Arial"/>
          <w:lang w:val="fr-FR"/>
        </w:rPr>
        <w:t xml:space="preserve">une </w:t>
      </w:r>
      <w:r w:rsidRPr="00133342">
        <w:rPr>
          <w:rFonts w:asciiTheme="majorHAnsi" w:hAnsiTheme="majorHAnsi" w:cs="Arial"/>
          <w:lang w:val="fr-FR"/>
        </w:rPr>
        <w:t>programmation fondée sur les moyens d’existence durables et la cohésion sociale dans un processus de stabilisation post-conflit.</w:t>
      </w:r>
      <w:bookmarkEnd w:id="14"/>
      <w:bookmarkEnd w:id="15"/>
    </w:p>
    <w:p w:rsidR="004E56C5" w:rsidRPr="00133342" w:rsidRDefault="004E56C5" w:rsidP="00724B94">
      <w:pPr>
        <w:autoSpaceDE w:val="0"/>
        <w:autoSpaceDN w:val="0"/>
        <w:adjustRightInd w:val="0"/>
        <w:spacing w:after="0" w:line="240" w:lineRule="auto"/>
        <w:rPr>
          <w:rFonts w:asciiTheme="majorHAnsi" w:hAnsiTheme="majorHAnsi" w:cs="Arial"/>
          <w:lang w:val="fr-FR"/>
        </w:rPr>
      </w:pPr>
    </w:p>
    <w:p w:rsidR="006422D4" w:rsidRPr="00133342" w:rsidRDefault="006422D4" w:rsidP="006422D4">
      <w:pPr>
        <w:pStyle w:val="Titre1"/>
        <w:rPr>
          <w:rFonts w:asciiTheme="majorHAnsi" w:hAnsiTheme="majorHAnsi"/>
          <w:sz w:val="22"/>
          <w:szCs w:val="22"/>
        </w:rPr>
      </w:pPr>
      <w:r w:rsidRPr="00133342">
        <w:rPr>
          <w:rFonts w:asciiTheme="majorHAnsi" w:hAnsiTheme="majorHAnsi"/>
          <w:sz w:val="22"/>
          <w:szCs w:val="22"/>
        </w:rPr>
        <w:t xml:space="preserve">Phase I – </w:t>
      </w:r>
      <w:r w:rsidR="00866A5A" w:rsidRPr="00133342">
        <w:rPr>
          <w:rFonts w:asciiTheme="majorHAnsi" w:hAnsiTheme="majorHAnsi"/>
          <w:sz w:val="22"/>
          <w:szCs w:val="22"/>
        </w:rPr>
        <w:t>« </w:t>
      </w:r>
      <w:r w:rsidRPr="00133342">
        <w:rPr>
          <w:rFonts w:asciiTheme="majorHAnsi" w:hAnsiTheme="majorHAnsi"/>
          <w:sz w:val="22"/>
          <w:szCs w:val="22"/>
        </w:rPr>
        <w:t>Inclusion</w:t>
      </w:r>
      <w:bookmarkEnd w:id="6"/>
      <w:r w:rsidR="00866A5A" w:rsidRPr="00133342">
        <w:rPr>
          <w:rFonts w:asciiTheme="majorHAnsi" w:hAnsiTheme="majorHAnsi"/>
          <w:sz w:val="22"/>
          <w:szCs w:val="22"/>
        </w:rPr>
        <w:t> »</w:t>
      </w:r>
    </w:p>
    <w:p w:rsidR="00866A5A" w:rsidRPr="00133342" w:rsidRDefault="00EE1DE9" w:rsidP="001A456A">
      <w:pPr>
        <w:spacing w:line="240" w:lineRule="auto"/>
        <w:rPr>
          <w:rFonts w:asciiTheme="majorHAnsi" w:hAnsiTheme="majorHAnsi" w:cs="Arial"/>
          <w:noProof/>
          <w:lang w:val="fr-FR"/>
        </w:rPr>
      </w:pPr>
      <w:r>
        <w:rPr>
          <w:rFonts w:asciiTheme="majorHAnsi" w:hAnsiTheme="majorHAnsi"/>
          <w:noProof/>
          <w:lang w:val="fr-FR" w:eastAsia="fr-FR"/>
        </w:rPr>
        <mc:AlternateContent>
          <mc:Choice Requires="wps">
            <w:drawing>
              <wp:anchor distT="0" distB="0" distL="114300" distR="114300" simplePos="0" relativeHeight="251700736" behindDoc="0" locked="0" layoutInCell="1" allowOverlap="1">
                <wp:simplePos x="0" y="0"/>
                <wp:positionH relativeFrom="column">
                  <wp:posOffset>1333500</wp:posOffset>
                </wp:positionH>
                <wp:positionV relativeFrom="paragraph">
                  <wp:posOffset>89535</wp:posOffset>
                </wp:positionV>
                <wp:extent cx="1905000" cy="2165985"/>
                <wp:effectExtent l="13970" t="6985" r="14605" b="8255"/>
                <wp:wrapSquare wrapText="bothSides"/>
                <wp:docPr id="19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165985"/>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4F7A" w:rsidRDefault="00A84F7A" w:rsidP="002F427A">
                            <w:pPr>
                              <w:shd w:val="clear" w:color="auto" w:fill="F2F2F2" w:themeFill="background1" w:themeFillShade="F2"/>
                              <w:spacing w:after="0" w:line="240" w:lineRule="auto"/>
                              <w:rPr>
                                <w:b/>
                                <w:bCs/>
                                <w:sz w:val="18"/>
                                <w:szCs w:val="18"/>
                                <w:u w:val="single"/>
                                <w:lang w:val="fr-CA"/>
                              </w:rPr>
                            </w:pPr>
                            <w:r w:rsidRPr="002F427A">
                              <w:rPr>
                                <w:b/>
                                <w:bCs/>
                                <w:sz w:val="18"/>
                                <w:szCs w:val="18"/>
                                <w:u w:val="single"/>
                                <w:lang w:val="fr-CA"/>
                              </w:rPr>
                              <w:t>Les fondamentaux</w:t>
                            </w:r>
                          </w:p>
                          <w:p w:rsidR="00A84F7A" w:rsidRPr="002F427A" w:rsidRDefault="00A84F7A" w:rsidP="002F427A">
                            <w:pPr>
                              <w:shd w:val="clear" w:color="auto" w:fill="F2F2F2" w:themeFill="background1" w:themeFillShade="F2"/>
                              <w:spacing w:after="0" w:line="240" w:lineRule="auto"/>
                              <w:rPr>
                                <w:sz w:val="18"/>
                                <w:szCs w:val="18"/>
                                <w:lang w:val="fr-FR"/>
                              </w:rPr>
                            </w:pPr>
                          </w:p>
                          <w:p w:rsidR="00A84F7A" w:rsidRPr="002F427A" w:rsidRDefault="00A84F7A" w:rsidP="00185800">
                            <w:pPr>
                              <w:numPr>
                                <w:ilvl w:val="0"/>
                                <w:numId w:val="26"/>
                              </w:numPr>
                              <w:shd w:val="clear" w:color="auto" w:fill="F2F2F2" w:themeFill="background1" w:themeFillShade="F2"/>
                              <w:tabs>
                                <w:tab w:val="num" w:pos="720"/>
                              </w:tabs>
                              <w:spacing w:after="0" w:line="360" w:lineRule="auto"/>
                              <w:rPr>
                                <w:sz w:val="16"/>
                                <w:szCs w:val="16"/>
                                <w:lang w:val="fr-FR"/>
                              </w:rPr>
                            </w:pPr>
                            <w:r w:rsidRPr="002F427A">
                              <w:rPr>
                                <w:b/>
                                <w:bCs/>
                                <w:sz w:val="16"/>
                                <w:szCs w:val="16"/>
                                <w:lang w:val="fr-CA"/>
                              </w:rPr>
                              <w:t>Participation volontaire;</w:t>
                            </w:r>
                          </w:p>
                          <w:p w:rsidR="00A84F7A" w:rsidRPr="002F427A" w:rsidRDefault="00A84F7A" w:rsidP="00185800">
                            <w:pPr>
                              <w:numPr>
                                <w:ilvl w:val="0"/>
                                <w:numId w:val="26"/>
                              </w:numPr>
                              <w:shd w:val="clear" w:color="auto" w:fill="F2F2F2" w:themeFill="background1" w:themeFillShade="F2"/>
                              <w:tabs>
                                <w:tab w:val="num" w:pos="720"/>
                              </w:tabs>
                              <w:spacing w:after="0" w:line="360" w:lineRule="auto"/>
                              <w:rPr>
                                <w:sz w:val="16"/>
                                <w:szCs w:val="16"/>
                                <w:lang w:val="fr-FR"/>
                              </w:rPr>
                            </w:pPr>
                            <w:r w:rsidRPr="002F427A">
                              <w:rPr>
                                <w:b/>
                                <w:bCs/>
                                <w:sz w:val="16"/>
                                <w:szCs w:val="16"/>
                                <w:lang w:val="fr-CA"/>
                              </w:rPr>
                              <w:t>Création d’emplois temporaires</w:t>
                            </w:r>
                          </w:p>
                          <w:p w:rsidR="00A84F7A" w:rsidRPr="002F427A" w:rsidRDefault="00A84F7A" w:rsidP="00185800">
                            <w:pPr>
                              <w:numPr>
                                <w:ilvl w:val="0"/>
                                <w:numId w:val="26"/>
                              </w:numPr>
                              <w:shd w:val="clear" w:color="auto" w:fill="F2F2F2" w:themeFill="background1" w:themeFillShade="F2"/>
                              <w:tabs>
                                <w:tab w:val="num" w:pos="720"/>
                              </w:tabs>
                              <w:spacing w:after="0" w:line="360" w:lineRule="auto"/>
                              <w:rPr>
                                <w:sz w:val="16"/>
                                <w:szCs w:val="16"/>
                                <w:lang w:val="fr-FR"/>
                              </w:rPr>
                            </w:pPr>
                            <w:r w:rsidRPr="002F427A">
                              <w:rPr>
                                <w:b/>
                                <w:bCs/>
                                <w:sz w:val="16"/>
                                <w:szCs w:val="16"/>
                                <w:lang w:val="fr-CA"/>
                              </w:rPr>
                              <w:t>Salaires</w:t>
                            </w:r>
                          </w:p>
                          <w:p w:rsidR="00A84F7A" w:rsidRPr="002F427A" w:rsidRDefault="00A84F7A" w:rsidP="00185800">
                            <w:pPr>
                              <w:numPr>
                                <w:ilvl w:val="0"/>
                                <w:numId w:val="26"/>
                              </w:numPr>
                              <w:shd w:val="clear" w:color="auto" w:fill="F2F2F2" w:themeFill="background1" w:themeFillShade="F2"/>
                              <w:tabs>
                                <w:tab w:val="num" w:pos="720"/>
                              </w:tabs>
                              <w:spacing w:after="0" w:line="360" w:lineRule="auto"/>
                              <w:rPr>
                                <w:sz w:val="16"/>
                                <w:szCs w:val="16"/>
                                <w:lang w:val="fr-FR"/>
                              </w:rPr>
                            </w:pPr>
                            <w:r w:rsidRPr="002F427A">
                              <w:rPr>
                                <w:b/>
                                <w:bCs/>
                                <w:sz w:val="16"/>
                                <w:szCs w:val="16"/>
                                <w:lang w:val="fr-CA"/>
                              </w:rPr>
                              <w:t>Promotion de l’épargne;</w:t>
                            </w:r>
                          </w:p>
                          <w:p w:rsidR="00A84F7A" w:rsidRPr="002F427A" w:rsidRDefault="00A84F7A" w:rsidP="00185800">
                            <w:pPr>
                              <w:numPr>
                                <w:ilvl w:val="0"/>
                                <w:numId w:val="26"/>
                              </w:numPr>
                              <w:shd w:val="clear" w:color="auto" w:fill="F2F2F2" w:themeFill="background1" w:themeFillShade="F2"/>
                              <w:tabs>
                                <w:tab w:val="num" w:pos="720"/>
                              </w:tabs>
                              <w:spacing w:after="0" w:line="360" w:lineRule="auto"/>
                              <w:rPr>
                                <w:sz w:val="16"/>
                                <w:szCs w:val="16"/>
                                <w:lang w:val="fr-FR"/>
                              </w:rPr>
                            </w:pPr>
                            <w:r w:rsidRPr="002F427A">
                              <w:rPr>
                                <w:b/>
                                <w:bCs/>
                                <w:sz w:val="16"/>
                                <w:szCs w:val="16"/>
                                <w:lang w:val="fr-CA"/>
                              </w:rPr>
                              <w:t>Stimulation de l’économie locale</w:t>
                            </w:r>
                          </w:p>
                          <w:p w:rsidR="00A84F7A" w:rsidRPr="002F427A" w:rsidRDefault="00A84F7A" w:rsidP="00185800">
                            <w:pPr>
                              <w:numPr>
                                <w:ilvl w:val="0"/>
                                <w:numId w:val="26"/>
                              </w:numPr>
                              <w:shd w:val="clear" w:color="auto" w:fill="F2F2F2" w:themeFill="background1" w:themeFillShade="F2"/>
                              <w:tabs>
                                <w:tab w:val="num" w:pos="720"/>
                              </w:tabs>
                              <w:spacing w:after="0" w:line="360" w:lineRule="auto"/>
                              <w:rPr>
                                <w:sz w:val="16"/>
                                <w:szCs w:val="16"/>
                                <w:lang w:val="fr-FR"/>
                              </w:rPr>
                            </w:pPr>
                            <w:r w:rsidRPr="002F427A">
                              <w:rPr>
                                <w:b/>
                                <w:bCs/>
                                <w:sz w:val="16"/>
                                <w:szCs w:val="16"/>
                                <w:lang w:val="fr-CA"/>
                              </w:rPr>
                              <w:t>Priorités communautaires;</w:t>
                            </w:r>
                          </w:p>
                          <w:p w:rsidR="00A84F7A" w:rsidRPr="002F427A" w:rsidRDefault="00A84F7A" w:rsidP="00185800">
                            <w:pPr>
                              <w:numPr>
                                <w:ilvl w:val="0"/>
                                <w:numId w:val="26"/>
                              </w:numPr>
                              <w:shd w:val="clear" w:color="auto" w:fill="F2F2F2" w:themeFill="background1" w:themeFillShade="F2"/>
                              <w:tabs>
                                <w:tab w:val="num" w:pos="720"/>
                              </w:tabs>
                              <w:spacing w:after="0" w:line="360" w:lineRule="auto"/>
                              <w:rPr>
                                <w:sz w:val="16"/>
                                <w:szCs w:val="16"/>
                                <w:lang w:val="fr-FR"/>
                              </w:rPr>
                            </w:pPr>
                            <w:r w:rsidRPr="002F427A">
                              <w:rPr>
                                <w:b/>
                                <w:bCs/>
                                <w:sz w:val="16"/>
                                <w:szCs w:val="16"/>
                                <w:lang w:val="fr-FR"/>
                              </w:rPr>
                              <w:t>Projets à intérêt</w:t>
                            </w:r>
                            <w:r w:rsidRPr="002F427A">
                              <w:rPr>
                                <w:b/>
                                <w:bCs/>
                                <w:sz w:val="16"/>
                                <w:szCs w:val="16"/>
                                <w:lang w:val="fr-CA"/>
                              </w:rPr>
                              <w:t xml:space="preserve"> communautaire;</w:t>
                            </w:r>
                          </w:p>
                          <w:p w:rsidR="00A84F7A" w:rsidRPr="002F427A" w:rsidRDefault="00A84F7A" w:rsidP="00185800">
                            <w:pPr>
                              <w:numPr>
                                <w:ilvl w:val="0"/>
                                <w:numId w:val="26"/>
                              </w:numPr>
                              <w:shd w:val="clear" w:color="auto" w:fill="F2F2F2" w:themeFill="background1" w:themeFillShade="F2"/>
                              <w:tabs>
                                <w:tab w:val="num" w:pos="720"/>
                              </w:tabs>
                              <w:spacing w:after="0" w:line="360" w:lineRule="auto"/>
                              <w:rPr>
                                <w:sz w:val="16"/>
                                <w:szCs w:val="16"/>
                                <w:lang w:val="fr-FR"/>
                              </w:rPr>
                            </w:pPr>
                            <w:r w:rsidRPr="002F427A">
                              <w:rPr>
                                <w:b/>
                                <w:bCs/>
                                <w:sz w:val="16"/>
                                <w:szCs w:val="16"/>
                                <w:lang w:val="fr-CA"/>
                              </w:rPr>
                              <w:t>Profiter des dividendes de paix</w:t>
                            </w:r>
                          </w:p>
                          <w:p w:rsidR="00A84F7A" w:rsidRPr="002F427A" w:rsidRDefault="00A84F7A" w:rsidP="00185800">
                            <w:pPr>
                              <w:numPr>
                                <w:ilvl w:val="0"/>
                                <w:numId w:val="26"/>
                              </w:numPr>
                              <w:shd w:val="clear" w:color="auto" w:fill="F2F2F2" w:themeFill="background1" w:themeFillShade="F2"/>
                              <w:tabs>
                                <w:tab w:val="num" w:pos="720"/>
                              </w:tabs>
                              <w:spacing w:after="0" w:line="360" w:lineRule="auto"/>
                              <w:rPr>
                                <w:sz w:val="16"/>
                                <w:szCs w:val="16"/>
                                <w:lang w:val="fr-FR"/>
                              </w:rPr>
                            </w:pPr>
                            <w:r w:rsidRPr="002F427A">
                              <w:rPr>
                                <w:b/>
                                <w:bCs/>
                                <w:sz w:val="16"/>
                                <w:szCs w:val="16"/>
                                <w:lang w:val="fr-CA"/>
                              </w:rPr>
                              <w:t xml:space="preserve">Promotion de la réconciliation </w:t>
                            </w:r>
                          </w:p>
                          <w:p w:rsidR="00A84F7A" w:rsidRPr="002F427A" w:rsidRDefault="00A84F7A" w:rsidP="00185800">
                            <w:pPr>
                              <w:numPr>
                                <w:ilvl w:val="0"/>
                                <w:numId w:val="26"/>
                              </w:numPr>
                              <w:shd w:val="clear" w:color="auto" w:fill="F2F2F2" w:themeFill="background1" w:themeFillShade="F2"/>
                              <w:tabs>
                                <w:tab w:val="num" w:pos="720"/>
                              </w:tabs>
                              <w:spacing w:after="0" w:line="360" w:lineRule="auto"/>
                              <w:rPr>
                                <w:sz w:val="16"/>
                                <w:szCs w:val="16"/>
                                <w:lang w:val="fr-FR"/>
                              </w:rPr>
                            </w:pPr>
                            <w:r w:rsidRPr="002F427A">
                              <w:rPr>
                                <w:b/>
                                <w:bCs/>
                                <w:sz w:val="16"/>
                                <w:szCs w:val="16"/>
                                <w:lang w:val="fr-CA"/>
                              </w:rPr>
                              <w:t>Promotion de la cohésion sociale</w:t>
                            </w:r>
                          </w:p>
                          <w:p w:rsidR="00A84F7A" w:rsidRPr="002F427A" w:rsidRDefault="00A84F7A" w:rsidP="002F427A">
                            <w:pPr>
                              <w:spacing w:after="0"/>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0" o:spid="_x0000_s1026" type="#_x0000_t202" style="position:absolute;left:0;text-align:left;margin-left:105pt;margin-top:7.05pt;width:150pt;height:170.5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" fillcolor="white [3201]" strokecolor="black [3200]" strokeweight="1pt">
                <v:stroke dashstyle="dash"/>
                <v:shadow color="#868686"/>
                <v:textbox>
                  <w:txbxContent>
                    <w:p w:rsidR="00A84F7A" w:rsidRDefault="00A84F7A" w:rsidP="002F427A">
                      <w:pPr>
                        <w:shd w:val="clear" w:color="auto" w:fill="F2F2F2" w:themeFill="background1" w:themeFillShade="F2"/>
                        <w:spacing w:after="0" w:line="240" w:lineRule="auto"/>
                        <w:rPr>
                          <w:b/>
                          <w:bCs/>
                          <w:sz w:val="18"/>
                          <w:szCs w:val="18"/>
                          <w:u w:val="single"/>
                          <w:lang w:val="fr-CA"/>
                        </w:rPr>
                      </w:pPr>
                      <w:r w:rsidRPr="002F427A">
                        <w:rPr>
                          <w:b/>
                          <w:bCs/>
                          <w:sz w:val="18"/>
                          <w:szCs w:val="18"/>
                          <w:u w:val="single"/>
                          <w:lang w:val="fr-CA"/>
                        </w:rPr>
                        <w:t>Les fondamentaux</w:t>
                      </w:r>
                    </w:p>
                    <w:p w:rsidR="00A84F7A" w:rsidRPr="002F427A" w:rsidRDefault="00A84F7A" w:rsidP="002F427A">
                      <w:pPr>
                        <w:shd w:val="clear" w:color="auto" w:fill="F2F2F2" w:themeFill="background1" w:themeFillShade="F2"/>
                        <w:spacing w:after="0" w:line="240" w:lineRule="auto"/>
                        <w:rPr>
                          <w:sz w:val="18"/>
                          <w:szCs w:val="18"/>
                          <w:lang w:val="fr-FR"/>
                        </w:rPr>
                      </w:pPr>
                    </w:p>
                    <w:p w:rsidR="00A84F7A" w:rsidRPr="002F427A" w:rsidRDefault="00A84F7A" w:rsidP="00185800">
                      <w:pPr>
                        <w:numPr>
                          <w:ilvl w:val="0"/>
                          <w:numId w:val="26"/>
                        </w:numPr>
                        <w:shd w:val="clear" w:color="auto" w:fill="F2F2F2" w:themeFill="background1" w:themeFillShade="F2"/>
                        <w:tabs>
                          <w:tab w:val="num" w:pos="720"/>
                        </w:tabs>
                        <w:spacing w:after="0" w:line="360" w:lineRule="auto"/>
                        <w:rPr>
                          <w:sz w:val="16"/>
                          <w:szCs w:val="16"/>
                          <w:lang w:val="fr-FR"/>
                        </w:rPr>
                      </w:pPr>
                      <w:r w:rsidRPr="002F427A">
                        <w:rPr>
                          <w:b/>
                          <w:bCs/>
                          <w:sz w:val="16"/>
                          <w:szCs w:val="16"/>
                          <w:lang w:val="fr-CA"/>
                        </w:rPr>
                        <w:t>Participation volontaire;</w:t>
                      </w:r>
                    </w:p>
                    <w:p w:rsidR="00A84F7A" w:rsidRPr="002F427A" w:rsidRDefault="00A84F7A" w:rsidP="00185800">
                      <w:pPr>
                        <w:numPr>
                          <w:ilvl w:val="0"/>
                          <w:numId w:val="26"/>
                        </w:numPr>
                        <w:shd w:val="clear" w:color="auto" w:fill="F2F2F2" w:themeFill="background1" w:themeFillShade="F2"/>
                        <w:tabs>
                          <w:tab w:val="num" w:pos="720"/>
                        </w:tabs>
                        <w:spacing w:after="0" w:line="360" w:lineRule="auto"/>
                        <w:rPr>
                          <w:sz w:val="16"/>
                          <w:szCs w:val="16"/>
                          <w:lang w:val="fr-FR"/>
                        </w:rPr>
                      </w:pPr>
                      <w:r w:rsidRPr="002F427A">
                        <w:rPr>
                          <w:b/>
                          <w:bCs/>
                          <w:sz w:val="16"/>
                          <w:szCs w:val="16"/>
                          <w:lang w:val="fr-CA"/>
                        </w:rPr>
                        <w:t>Création d’emplois temporaires</w:t>
                      </w:r>
                    </w:p>
                    <w:p w:rsidR="00A84F7A" w:rsidRPr="002F427A" w:rsidRDefault="00A84F7A" w:rsidP="00185800">
                      <w:pPr>
                        <w:numPr>
                          <w:ilvl w:val="0"/>
                          <w:numId w:val="26"/>
                        </w:numPr>
                        <w:shd w:val="clear" w:color="auto" w:fill="F2F2F2" w:themeFill="background1" w:themeFillShade="F2"/>
                        <w:tabs>
                          <w:tab w:val="num" w:pos="720"/>
                        </w:tabs>
                        <w:spacing w:after="0" w:line="360" w:lineRule="auto"/>
                        <w:rPr>
                          <w:sz w:val="16"/>
                          <w:szCs w:val="16"/>
                          <w:lang w:val="fr-FR"/>
                        </w:rPr>
                      </w:pPr>
                      <w:r w:rsidRPr="002F427A">
                        <w:rPr>
                          <w:b/>
                          <w:bCs/>
                          <w:sz w:val="16"/>
                          <w:szCs w:val="16"/>
                          <w:lang w:val="fr-CA"/>
                        </w:rPr>
                        <w:t>Salaires</w:t>
                      </w:r>
                    </w:p>
                    <w:p w:rsidR="00A84F7A" w:rsidRPr="002F427A" w:rsidRDefault="00A84F7A" w:rsidP="00185800">
                      <w:pPr>
                        <w:numPr>
                          <w:ilvl w:val="0"/>
                          <w:numId w:val="26"/>
                        </w:numPr>
                        <w:shd w:val="clear" w:color="auto" w:fill="F2F2F2" w:themeFill="background1" w:themeFillShade="F2"/>
                        <w:tabs>
                          <w:tab w:val="num" w:pos="720"/>
                        </w:tabs>
                        <w:spacing w:after="0" w:line="360" w:lineRule="auto"/>
                        <w:rPr>
                          <w:sz w:val="16"/>
                          <w:szCs w:val="16"/>
                          <w:lang w:val="fr-FR"/>
                        </w:rPr>
                      </w:pPr>
                      <w:r w:rsidRPr="002F427A">
                        <w:rPr>
                          <w:b/>
                          <w:bCs/>
                          <w:sz w:val="16"/>
                          <w:szCs w:val="16"/>
                          <w:lang w:val="fr-CA"/>
                        </w:rPr>
                        <w:t>Promotion de l’épargne;</w:t>
                      </w:r>
                    </w:p>
                    <w:p w:rsidR="00A84F7A" w:rsidRPr="002F427A" w:rsidRDefault="00A84F7A" w:rsidP="00185800">
                      <w:pPr>
                        <w:numPr>
                          <w:ilvl w:val="0"/>
                          <w:numId w:val="26"/>
                        </w:numPr>
                        <w:shd w:val="clear" w:color="auto" w:fill="F2F2F2" w:themeFill="background1" w:themeFillShade="F2"/>
                        <w:tabs>
                          <w:tab w:val="num" w:pos="720"/>
                        </w:tabs>
                        <w:spacing w:after="0" w:line="360" w:lineRule="auto"/>
                        <w:rPr>
                          <w:sz w:val="16"/>
                          <w:szCs w:val="16"/>
                          <w:lang w:val="fr-FR"/>
                        </w:rPr>
                      </w:pPr>
                      <w:r w:rsidRPr="002F427A">
                        <w:rPr>
                          <w:b/>
                          <w:bCs/>
                          <w:sz w:val="16"/>
                          <w:szCs w:val="16"/>
                          <w:lang w:val="fr-CA"/>
                        </w:rPr>
                        <w:t>Stimulation de l’économie locale</w:t>
                      </w:r>
                    </w:p>
                    <w:p w:rsidR="00A84F7A" w:rsidRPr="002F427A" w:rsidRDefault="00A84F7A" w:rsidP="00185800">
                      <w:pPr>
                        <w:numPr>
                          <w:ilvl w:val="0"/>
                          <w:numId w:val="26"/>
                        </w:numPr>
                        <w:shd w:val="clear" w:color="auto" w:fill="F2F2F2" w:themeFill="background1" w:themeFillShade="F2"/>
                        <w:tabs>
                          <w:tab w:val="num" w:pos="720"/>
                        </w:tabs>
                        <w:spacing w:after="0" w:line="360" w:lineRule="auto"/>
                        <w:rPr>
                          <w:sz w:val="16"/>
                          <w:szCs w:val="16"/>
                          <w:lang w:val="fr-FR"/>
                        </w:rPr>
                      </w:pPr>
                      <w:r w:rsidRPr="002F427A">
                        <w:rPr>
                          <w:b/>
                          <w:bCs/>
                          <w:sz w:val="16"/>
                          <w:szCs w:val="16"/>
                          <w:lang w:val="fr-CA"/>
                        </w:rPr>
                        <w:t>Priorités communautaires;</w:t>
                      </w:r>
                    </w:p>
                    <w:p w:rsidR="00A84F7A" w:rsidRPr="002F427A" w:rsidRDefault="00A84F7A" w:rsidP="00185800">
                      <w:pPr>
                        <w:numPr>
                          <w:ilvl w:val="0"/>
                          <w:numId w:val="26"/>
                        </w:numPr>
                        <w:shd w:val="clear" w:color="auto" w:fill="F2F2F2" w:themeFill="background1" w:themeFillShade="F2"/>
                        <w:tabs>
                          <w:tab w:val="num" w:pos="720"/>
                        </w:tabs>
                        <w:spacing w:after="0" w:line="360" w:lineRule="auto"/>
                        <w:rPr>
                          <w:sz w:val="16"/>
                          <w:szCs w:val="16"/>
                          <w:lang w:val="fr-FR"/>
                        </w:rPr>
                      </w:pPr>
                      <w:r w:rsidRPr="002F427A">
                        <w:rPr>
                          <w:b/>
                          <w:bCs/>
                          <w:sz w:val="16"/>
                          <w:szCs w:val="16"/>
                          <w:lang w:val="fr-FR"/>
                        </w:rPr>
                        <w:t>Projets à intérêt</w:t>
                      </w:r>
                      <w:r w:rsidRPr="002F427A">
                        <w:rPr>
                          <w:b/>
                          <w:bCs/>
                          <w:sz w:val="16"/>
                          <w:szCs w:val="16"/>
                          <w:lang w:val="fr-CA"/>
                        </w:rPr>
                        <w:t xml:space="preserve"> communautaire;</w:t>
                      </w:r>
                    </w:p>
                    <w:p w:rsidR="00A84F7A" w:rsidRPr="002F427A" w:rsidRDefault="00A84F7A" w:rsidP="00185800">
                      <w:pPr>
                        <w:numPr>
                          <w:ilvl w:val="0"/>
                          <w:numId w:val="26"/>
                        </w:numPr>
                        <w:shd w:val="clear" w:color="auto" w:fill="F2F2F2" w:themeFill="background1" w:themeFillShade="F2"/>
                        <w:tabs>
                          <w:tab w:val="num" w:pos="720"/>
                        </w:tabs>
                        <w:spacing w:after="0" w:line="360" w:lineRule="auto"/>
                        <w:rPr>
                          <w:sz w:val="16"/>
                          <w:szCs w:val="16"/>
                          <w:lang w:val="fr-FR"/>
                        </w:rPr>
                      </w:pPr>
                      <w:r w:rsidRPr="002F427A">
                        <w:rPr>
                          <w:b/>
                          <w:bCs/>
                          <w:sz w:val="16"/>
                          <w:szCs w:val="16"/>
                          <w:lang w:val="fr-CA"/>
                        </w:rPr>
                        <w:t>Profiter des dividendes de paix</w:t>
                      </w:r>
                    </w:p>
                    <w:p w:rsidR="00A84F7A" w:rsidRPr="002F427A" w:rsidRDefault="00A84F7A" w:rsidP="00185800">
                      <w:pPr>
                        <w:numPr>
                          <w:ilvl w:val="0"/>
                          <w:numId w:val="26"/>
                        </w:numPr>
                        <w:shd w:val="clear" w:color="auto" w:fill="F2F2F2" w:themeFill="background1" w:themeFillShade="F2"/>
                        <w:tabs>
                          <w:tab w:val="num" w:pos="720"/>
                        </w:tabs>
                        <w:spacing w:after="0" w:line="360" w:lineRule="auto"/>
                        <w:rPr>
                          <w:sz w:val="16"/>
                          <w:szCs w:val="16"/>
                          <w:lang w:val="fr-FR"/>
                        </w:rPr>
                      </w:pPr>
                      <w:r w:rsidRPr="002F427A">
                        <w:rPr>
                          <w:b/>
                          <w:bCs/>
                          <w:sz w:val="16"/>
                          <w:szCs w:val="16"/>
                          <w:lang w:val="fr-CA"/>
                        </w:rPr>
                        <w:t xml:space="preserve">Promotion de la réconciliation </w:t>
                      </w:r>
                    </w:p>
                    <w:p w:rsidR="00A84F7A" w:rsidRPr="002F427A" w:rsidRDefault="00A84F7A" w:rsidP="00185800">
                      <w:pPr>
                        <w:numPr>
                          <w:ilvl w:val="0"/>
                          <w:numId w:val="26"/>
                        </w:numPr>
                        <w:shd w:val="clear" w:color="auto" w:fill="F2F2F2" w:themeFill="background1" w:themeFillShade="F2"/>
                        <w:tabs>
                          <w:tab w:val="num" w:pos="720"/>
                        </w:tabs>
                        <w:spacing w:after="0" w:line="360" w:lineRule="auto"/>
                        <w:rPr>
                          <w:sz w:val="16"/>
                          <w:szCs w:val="16"/>
                          <w:lang w:val="fr-FR"/>
                        </w:rPr>
                      </w:pPr>
                      <w:r w:rsidRPr="002F427A">
                        <w:rPr>
                          <w:b/>
                          <w:bCs/>
                          <w:sz w:val="16"/>
                          <w:szCs w:val="16"/>
                          <w:lang w:val="fr-CA"/>
                        </w:rPr>
                        <w:t>Promotion de la cohésion sociale</w:t>
                      </w:r>
                    </w:p>
                    <w:p w:rsidR="00A84F7A" w:rsidRPr="002F427A" w:rsidRDefault="00A84F7A" w:rsidP="002F427A">
                      <w:pPr>
                        <w:spacing w:after="0"/>
                        <w:rPr>
                          <w:sz w:val="16"/>
                          <w:szCs w:val="16"/>
                        </w:rPr>
                      </w:pPr>
                    </w:p>
                  </w:txbxContent>
                </v:textbox>
                <w10:wrap type="square"/>
              </v:shape>
            </w:pict>
          </mc:Fallback>
        </mc:AlternateContent>
      </w:r>
      <w:r w:rsidR="002F427A" w:rsidRPr="0071384C">
        <w:rPr>
          <w:noProof/>
          <w:lang w:val="fr-FR" w:eastAsia="fr-FR"/>
        </w:rPr>
        <w:drawing>
          <wp:anchor distT="0" distB="0" distL="114300" distR="114300" simplePos="0" relativeHeight="251616768" behindDoc="0" locked="0" layoutInCell="1" allowOverlap="1" wp14:anchorId="3DBAF9F2" wp14:editId="49137D40">
            <wp:simplePos x="0" y="0"/>
            <wp:positionH relativeFrom="column">
              <wp:posOffset>19050</wp:posOffset>
            </wp:positionH>
            <wp:positionV relativeFrom="paragraph">
              <wp:posOffset>64770</wp:posOffset>
            </wp:positionV>
            <wp:extent cx="1266825" cy="219075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8196" t="17025" r="50583" b="29771"/>
                    <a:stretch/>
                  </pic:blipFill>
                  <pic:spPr bwMode="auto">
                    <a:xfrm>
                      <a:off x="0" y="0"/>
                      <a:ext cx="1266825"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0394" w:rsidRPr="00133342">
        <w:rPr>
          <w:rFonts w:asciiTheme="majorHAnsi" w:hAnsiTheme="majorHAnsi" w:cs="Arial"/>
          <w:noProof/>
          <w:lang w:val="fr-FR"/>
        </w:rPr>
        <w:t>La Phase I-</w:t>
      </w:r>
      <w:r w:rsidR="00866A5A" w:rsidRPr="00133342">
        <w:rPr>
          <w:rFonts w:asciiTheme="majorHAnsi" w:hAnsiTheme="majorHAnsi" w:cs="Arial"/>
          <w:noProof/>
          <w:lang w:val="fr-FR"/>
        </w:rPr>
        <w:t> « </w:t>
      </w:r>
      <w:r w:rsidR="001A0394" w:rsidRPr="00133342">
        <w:rPr>
          <w:rFonts w:asciiTheme="majorHAnsi" w:hAnsiTheme="majorHAnsi" w:cs="Arial"/>
          <w:noProof/>
          <w:lang w:val="fr-FR"/>
        </w:rPr>
        <w:t>Inclusion</w:t>
      </w:r>
      <w:r w:rsidR="00866A5A" w:rsidRPr="00133342">
        <w:rPr>
          <w:rFonts w:asciiTheme="majorHAnsi" w:hAnsiTheme="majorHAnsi" w:cs="Arial"/>
          <w:noProof/>
          <w:lang w:val="fr-FR"/>
        </w:rPr>
        <w:t> »</w:t>
      </w:r>
      <w:r w:rsidR="001A0394" w:rsidRPr="00133342">
        <w:rPr>
          <w:rFonts w:asciiTheme="majorHAnsi" w:hAnsiTheme="majorHAnsi" w:cs="Arial"/>
          <w:noProof/>
          <w:lang w:val="fr-FR"/>
        </w:rPr>
        <w:t xml:space="preserve"> comporte une dimension individuelle et collective. L’inclusion individuelle se rapporte à la </w:t>
      </w:r>
      <w:r w:rsidR="001A0394" w:rsidRPr="00133342">
        <w:rPr>
          <w:rFonts w:asciiTheme="majorHAnsi" w:hAnsiTheme="majorHAnsi" w:cs="Arial"/>
          <w:i/>
          <w:noProof/>
          <w:lang w:val="fr-FR"/>
        </w:rPr>
        <w:t>participation volontaire</w:t>
      </w:r>
      <w:r w:rsidR="001A0394" w:rsidRPr="00133342">
        <w:rPr>
          <w:rFonts w:asciiTheme="majorHAnsi" w:hAnsiTheme="majorHAnsi" w:cs="Arial"/>
          <w:noProof/>
          <w:lang w:val="fr-FR"/>
        </w:rPr>
        <w:t xml:space="preserve"> des p</w:t>
      </w:r>
      <w:r w:rsidR="007067C3" w:rsidRPr="00133342">
        <w:rPr>
          <w:rFonts w:asciiTheme="majorHAnsi" w:hAnsiTheme="majorHAnsi" w:cs="Arial"/>
          <w:noProof/>
          <w:lang w:val="fr-FR"/>
        </w:rPr>
        <w:t>ersonnes</w:t>
      </w:r>
      <w:r w:rsidR="001A0394" w:rsidRPr="00133342">
        <w:rPr>
          <w:rFonts w:asciiTheme="majorHAnsi" w:hAnsiTheme="majorHAnsi" w:cs="Arial"/>
          <w:noProof/>
          <w:lang w:val="fr-FR"/>
        </w:rPr>
        <w:t xml:space="preserve"> affectées par le conflit </w:t>
      </w:r>
      <w:r w:rsidR="00866A5A" w:rsidRPr="00133342">
        <w:rPr>
          <w:rFonts w:asciiTheme="majorHAnsi" w:hAnsiTheme="majorHAnsi" w:cs="Arial"/>
          <w:noProof/>
          <w:lang w:val="fr-FR"/>
        </w:rPr>
        <w:t xml:space="preserve">et des vulnerables des communautes </w:t>
      </w:r>
      <w:r w:rsidR="001A0394" w:rsidRPr="00133342">
        <w:rPr>
          <w:rFonts w:asciiTheme="majorHAnsi" w:hAnsiTheme="majorHAnsi" w:cs="Arial"/>
          <w:noProof/>
          <w:lang w:val="fr-FR"/>
        </w:rPr>
        <w:t>à la réhabilitation d</w:t>
      </w:r>
      <w:r w:rsidR="00866A5A" w:rsidRPr="00133342">
        <w:rPr>
          <w:rFonts w:asciiTheme="majorHAnsi" w:hAnsiTheme="majorHAnsi" w:cs="Arial"/>
          <w:noProof/>
          <w:lang w:val="fr-FR"/>
        </w:rPr>
        <w:t xml:space="preserve">es </w:t>
      </w:r>
      <w:r w:rsidR="001A0394" w:rsidRPr="00133342">
        <w:rPr>
          <w:rFonts w:asciiTheme="majorHAnsi" w:hAnsiTheme="majorHAnsi" w:cs="Arial"/>
          <w:noProof/>
          <w:lang w:val="fr-FR"/>
        </w:rPr>
        <w:t>infrastructure</w:t>
      </w:r>
      <w:r w:rsidR="00866A5A" w:rsidRPr="00133342">
        <w:rPr>
          <w:rFonts w:asciiTheme="majorHAnsi" w:hAnsiTheme="majorHAnsi" w:cs="Arial"/>
          <w:noProof/>
          <w:lang w:val="fr-FR"/>
        </w:rPr>
        <w:t>s</w:t>
      </w:r>
      <w:r w:rsidR="001A0394" w:rsidRPr="00133342">
        <w:rPr>
          <w:rFonts w:asciiTheme="majorHAnsi" w:hAnsiTheme="majorHAnsi" w:cs="Arial"/>
          <w:noProof/>
          <w:lang w:val="fr-FR"/>
        </w:rPr>
        <w:t xml:space="preserve"> </w:t>
      </w:r>
      <w:r w:rsidR="00866A5A" w:rsidRPr="00133342">
        <w:rPr>
          <w:rFonts w:asciiTheme="majorHAnsi" w:hAnsiTheme="majorHAnsi" w:cs="Arial"/>
          <w:noProof/>
          <w:lang w:val="fr-FR"/>
        </w:rPr>
        <w:t>socioeconomique a travers les services de reconstruction communautaire</w:t>
      </w:r>
      <w:r w:rsidR="001A0394" w:rsidRPr="00133342">
        <w:rPr>
          <w:rFonts w:asciiTheme="majorHAnsi" w:hAnsiTheme="majorHAnsi" w:cs="Arial"/>
          <w:noProof/>
          <w:lang w:val="fr-FR"/>
        </w:rPr>
        <w:t>.</w:t>
      </w:r>
    </w:p>
    <w:p w:rsidR="00826EA5" w:rsidRPr="00133342" w:rsidRDefault="001A0394" w:rsidP="001A456A">
      <w:pPr>
        <w:spacing w:line="240" w:lineRule="auto"/>
        <w:rPr>
          <w:rFonts w:asciiTheme="majorHAnsi" w:hAnsiTheme="majorHAnsi"/>
          <w:lang w:val="fr-FR"/>
        </w:rPr>
      </w:pPr>
      <w:r w:rsidRPr="00133342">
        <w:rPr>
          <w:rFonts w:asciiTheme="majorHAnsi" w:hAnsiTheme="majorHAnsi" w:cs="Arial"/>
          <w:noProof/>
          <w:lang w:val="fr-FR"/>
        </w:rPr>
        <w:t xml:space="preserve">L’inclusion collective implique </w:t>
      </w:r>
      <w:r w:rsidR="00866A5A" w:rsidRPr="00133342">
        <w:rPr>
          <w:rFonts w:asciiTheme="majorHAnsi" w:hAnsiTheme="majorHAnsi" w:cs="Arial"/>
          <w:noProof/>
          <w:lang w:val="fr-FR"/>
        </w:rPr>
        <w:t xml:space="preserve">quant a </w:t>
      </w:r>
      <w:r w:rsidRPr="00133342">
        <w:rPr>
          <w:rFonts w:asciiTheme="majorHAnsi" w:hAnsiTheme="majorHAnsi" w:cs="Arial"/>
          <w:noProof/>
          <w:lang w:val="fr-FR"/>
        </w:rPr>
        <w:t>elle</w:t>
      </w:r>
      <w:r w:rsidR="00866A5A" w:rsidRPr="00133342">
        <w:rPr>
          <w:rFonts w:asciiTheme="majorHAnsi" w:hAnsiTheme="majorHAnsi" w:cs="Arial"/>
          <w:noProof/>
          <w:lang w:val="fr-FR"/>
        </w:rPr>
        <w:t>,</w:t>
      </w:r>
      <w:r w:rsidRPr="00133342">
        <w:rPr>
          <w:rFonts w:asciiTheme="majorHAnsi" w:hAnsiTheme="majorHAnsi" w:cs="Arial"/>
          <w:noProof/>
          <w:lang w:val="fr-FR"/>
        </w:rPr>
        <w:t xml:space="preserve"> la d</w:t>
      </w:r>
      <w:bookmarkStart w:id="16" w:name="OLE_LINK2"/>
      <w:bookmarkStart w:id="17" w:name="OLE_LINK3"/>
      <w:r w:rsidRPr="00133342">
        <w:rPr>
          <w:rFonts w:asciiTheme="majorHAnsi" w:hAnsiTheme="majorHAnsi" w:cs="Arial"/>
          <w:noProof/>
          <w:lang w:val="fr-FR"/>
        </w:rPr>
        <w:t>é</w:t>
      </w:r>
      <w:bookmarkEnd w:id="16"/>
      <w:bookmarkEnd w:id="17"/>
      <w:r w:rsidRPr="00133342">
        <w:rPr>
          <w:rFonts w:asciiTheme="majorHAnsi" w:hAnsiTheme="majorHAnsi" w:cs="Arial"/>
          <w:noProof/>
          <w:lang w:val="fr-FR"/>
        </w:rPr>
        <w:t xml:space="preserve">finition d’une vision de développement qui </w:t>
      </w:r>
      <w:r w:rsidRPr="00133342">
        <w:rPr>
          <w:rFonts w:asciiTheme="majorHAnsi" w:hAnsiTheme="majorHAnsi" w:cs="Arial"/>
          <w:i/>
          <w:noProof/>
          <w:lang w:val="fr-FR"/>
        </w:rPr>
        <w:t>menée par la communauté</w:t>
      </w:r>
      <w:r w:rsidRPr="00133342">
        <w:rPr>
          <w:rFonts w:asciiTheme="majorHAnsi" w:hAnsiTheme="majorHAnsi" w:cs="Arial"/>
          <w:noProof/>
          <w:lang w:val="fr-FR"/>
        </w:rPr>
        <w:t>. Le Plan de Développement</w:t>
      </w:r>
      <w:r w:rsidR="00866A5A" w:rsidRPr="00133342">
        <w:rPr>
          <w:rFonts w:asciiTheme="majorHAnsi" w:hAnsiTheme="majorHAnsi" w:cs="Arial"/>
          <w:noProof/>
          <w:lang w:val="fr-FR"/>
        </w:rPr>
        <w:t xml:space="preserve"> Local (PDL)</w:t>
      </w:r>
      <w:r w:rsidRPr="00133342">
        <w:rPr>
          <w:rFonts w:asciiTheme="majorHAnsi" w:hAnsiTheme="majorHAnsi" w:cs="Arial"/>
          <w:noProof/>
          <w:lang w:val="fr-FR"/>
        </w:rPr>
        <w:t xml:space="preserve"> définit les priorités de développement des communautés dans un scénario de réintégration socioéconomique et de relèvement </w:t>
      </w:r>
      <w:r w:rsidR="00866A5A" w:rsidRPr="00133342">
        <w:rPr>
          <w:rFonts w:asciiTheme="majorHAnsi" w:hAnsiTheme="majorHAnsi" w:cs="Arial"/>
          <w:noProof/>
          <w:lang w:val="fr-FR"/>
        </w:rPr>
        <w:t>communautaire</w:t>
      </w:r>
      <w:r w:rsidRPr="00133342">
        <w:rPr>
          <w:rFonts w:asciiTheme="majorHAnsi" w:hAnsiTheme="majorHAnsi" w:cs="Arial"/>
          <w:noProof/>
          <w:lang w:val="fr-FR"/>
        </w:rPr>
        <w:t>.</w:t>
      </w:r>
      <w:r w:rsidR="00866A5A" w:rsidRPr="00133342">
        <w:rPr>
          <w:rFonts w:asciiTheme="majorHAnsi" w:hAnsiTheme="majorHAnsi" w:cs="Arial"/>
          <w:noProof/>
          <w:lang w:val="fr-FR"/>
        </w:rPr>
        <w:t xml:space="preserve"> A ce titre, il est l’outil de reference au niveau local en matiere de priorité de developpement.</w:t>
      </w:r>
      <w:r w:rsidR="007C01F7" w:rsidRPr="00133342">
        <w:rPr>
          <w:rFonts w:asciiTheme="majorHAnsi" w:hAnsiTheme="majorHAnsi" w:cs="Arial"/>
          <w:noProof/>
          <w:lang w:val="fr-FR"/>
        </w:rPr>
        <w:t xml:space="preserve"> La phase </w:t>
      </w:r>
      <w:r w:rsidR="007C01F7" w:rsidRPr="00133342">
        <w:rPr>
          <w:rFonts w:asciiTheme="majorHAnsi" w:hAnsiTheme="majorHAnsi"/>
          <w:lang w:val="fr-FR"/>
        </w:rPr>
        <w:t>inclusion</w:t>
      </w:r>
      <w:r w:rsidR="006422D4" w:rsidRPr="00133342">
        <w:rPr>
          <w:rFonts w:asciiTheme="majorHAnsi" w:hAnsiTheme="majorHAnsi"/>
          <w:lang w:val="fr-FR"/>
        </w:rPr>
        <w:t xml:space="preserve"> est la phase sur laquelle </w:t>
      </w:r>
      <w:r w:rsidRPr="00133342">
        <w:rPr>
          <w:rFonts w:asciiTheme="majorHAnsi" w:hAnsiTheme="majorHAnsi"/>
          <w:lang w:val="fr-FR"/>
        </w:rPr>
        <w:t>se bâtissent</w:t>
      </w:r>
      <w:r w:rsidR="006422D4" w:rsidRPr="00133342">
        <w:rPr>
          <w:rFonts w:asciiTheme="majorHAnsi" w:hAnsiTheme="majorHAnsi"/>
          <w:lang w:val="fr-FR"/>
        </w:rPr>
        <w:t xml:space="preserve"> les phases </w:t>
      </w:r>
      <w:r w:rsidR="00866A5A" w:rsidRPr="00133342">
        <w:rPr>
          <w:rFonts w:asciiTheme="majorHAnsi" w:hAnsiTheme="majorHAnsi"/>
          <w:lang w:val="fr-FR"/>
        </w:rPr>
        <w:t>II (</w:t>
      </w:r>
      <w:r w:rsidRPr="00133342">
        <w:rPr>
          <w:rFonts w:asciiTheme="majorHAnsi" w:hAnsiTheme="majorHAnsi"/>
          <w:lang w:val="fr-FR"/>
        </w:rPr>
        <w:t xml:space="preserve">Appropriation) et </w:t>
      </w:r>
      <w:r w:rsidR="00866A5A" w:rsidRPr="00133342">
        <w:rPr>
          <w:rFonts w:asciiTheme="majorHAnsi" w:hAnsiTheme="majorHAnsi"/>
          <w:lang w:val="fr-FR"/>
        </w:rPr>
        <w:t xml:space="preserve">la </w:t>
      </w:r>
      <w:r w:rsidRPr="00133342">
        <w:rPr>
          <w:rFonts w:asciiTheme="majorHAnsi" w:hAnsiTheme="majorHAnsi"/>
          <w:lang w:val="fr-FR"/>
        </w:rPr>
        <w:t>Phase</w:t>
      </w:r>
      <w:r w:rsidR="00866A5A" w:rsidRPr="00133342">
        <w:rPr>
          <w:rFonts w:asciiTheme="majorHAnsi" w:hAnsiTheme="majorHAnsi"/>
          <w:lang w:val="fr-FR"/>
        </w:rPr>
        <w:t xml:space="preserve"> III (Vers la Durabilité) et </w:t>
      </w:r>
      <w:r w:rsidR="006422D4" w:rsidRPr="00133342">
        <w:rPr>
          <w:rFonts w:asciiTheme="majorHAnsi" w:hAnsiTheme="majorHAnsi"/>
          <w:lang w:val="fr-FR"/>
        </w:rPr>
        <w:t xml:space="preserve">permet </w:t>
      </w:r>
      <w:r w:rsidR="00866A5A" w:rsidRPr="00133342">
        <w:rPr>
          <w:rFonts w:asciiTheme="majorHAnsi" w:hAnsiTheme="majorHAnsi"/>
          <w:lang w:val="fr-FR"/>
        </w:rPr>
        <w:t>de constituer d</w:t>
      </w:r>
      <w:r w:rsidRPr="00133342">
        <w:rPr>
          <w:rFonts w:asciiTheme="majorHAnsi" w:hAnsiTheme="majorHAnsi"/>
          <w:lang w:val="fr-FR"/>
        </w:rPr>
        <w:t>es</w:t>
      </w:r>
      <w:r w:rsidR="006422D4" w:rsidRPr="00133342">
        <w:rPr>
          <w:rFonts w:asciiTheme="majorHAnsi" w:hAnsiTheme="majorHAnsi"/>
          <w:lang w:val="fr-FR"/>
        </w:rPr>
        <w:t xml:space="preserve"> épargne</w:t>
      </w:r>
      <w:r w:rsidR="00866A5A" w:rsidRPr="00133342">
        <w:rPr>
          <w:rFonts w:asciiTheme="majorHAnsi" w:hAnsiTheme="majorHAnsi"/>
          <w:lang w:val="fr-FR"/>
        </w:rPr>
        <w:t>s</w:t>
      </w:r>
      <w:r w:rsidR="006422D4" w:rsidRPr="00133342">
        <w:rPr>
          <w:rFonts w:asciiTheme="majorHAnsi" w:hAnsiTheme="majorHAnsi"/>
          <w:lang w:val="fr-FR"/>
        </w:rPr>
        <w:t xml:space="preserve"> à travers </w:t>
      </w:r>
      <w:r w:rsidR="00866A5A" w:rsidRPr="00133342">
        <w:rPr>
          <w:rFonts w:asciiTheme="majorHAnsi" w:hAnsiTheme="majorHAnsi"/>
          <w:lang w:val="fr-FR"/>
        </w:rPr>
        <w:t>les</w:t>
      </w:r>
      <w:r w:rsidR="00826EA5" w:rsidRPr="00133342">
        <w:rPr>
          <w:rFonts w:asciiTheme="majorHAnsi" w:hAnsiTheme="majorHAnsi"/>
          <w:lang w:val="fr-FR"/>
        </w:rPr>
        <w:t xml:space="preserve"> </w:t>
      </w:r>
      <w:r w:rsidR="006422D4" w:rsidRPr="00133342">
        <w:rPr>
          <w:rFonts w:asciiTheme="majorHAnsi" w:hAnsiTheme="majorHAnsi"/>
          <w:lang w:val="fr-FR"/>
        </w:rPr>
        <w:t>emplois</w:t>
      </w:r>
      <w:r w:rsidR="00866A5A" w:rsidRPr="00133342">
        <w:rPr>
          <w:rFonts w:asciiTheme="majorHAnsi" w:hAnsiTheme="majorHAnsi"/>
          <w:lang w:val="fr-FR"/>
        </w:rPr>
        <w:t xml:space="preserve"> cr</w:t>
      </w:r>
      <w:r w:rsidR="00866A5A" w:rsidRPr="00133342">
        <w:rPr>
          <w:rFonts w:asciiTheme="majorHAnsi" w:hAnsiTheme="majorHAnsi" w:cs="Arial"/>
          <w:noProof/>
          <w:lang w:val="fr-FR"/>
        </w:rPr>
        <w:t>éés.</w:t>
      </w:r>
      <w:r w:rsidR="006422D4" w:rsidRPr="00133342">
        <w:rPr>
          <w:rFonts w:asciiTheme="majorHAnsi" w:hAnsiTheme="majorHAnsi"/>
          <w:lang w:val="fr-FR"/>
        </w:rPr>
        <w:t xml:space="preserve"> </w:t>
      </w:r>
    </w:p>
    <w:p w:rsidR="001A0394" w:rsidRPr="009500DE" w:rsidRDefault="00A922CA" w:rsidP="001A456A">
      <w:pPr>
        <w:spacing w:line="240" w:lineRule="auto"/>
        <w:rPr>
          <w:rFonts w:asciiTheme="majorHAnsi" w:hAnsiTheme="majorHAnsi"/>
          <w:b/>
          <w:lang w:val="fr-FR"/>
        </w:rPr>
      </w:pPr>
      <w:r w:rsidRPr="009500DE">
        <w:rPr>
          <w:rFonts w:asciiTheme="majorHAnsi" w:hAnsiTheme="majorHAnsi"/>
          <w:b/>
          <w:lang w:val="fr-FR"/>
        </w:rPr>
        <w:t>La phase I</w:t>
      </w:r>
      <w:r w:rsidR="00826EA5" w:rsidRPr="009500DE">
        <w:rPr>
          <w:rFonts w:asciiTheme="majorHAnsi" w:hAnsiTheme="majorHAnsi"/>
          <w:b/>
          <w:lang w:val="fr-FR"/>
        </w:rPr>
        <w:t xml:space="preserve"> « Inclusion » </w:t>
      </w:r>
      <w:r w:rsidR="001A0394" w:rsidRPr="009500DE">
        <w:rPr>
          <w:rFonts w:asciiTheme="majorHAnsi" w:hAnsiTheme="majorHAnsi"/>
          <w:b/>
          <w:lang w:val="fr-FR"/>
        </w:rPr>
        <w:t xml:space="preserve">est </w:t>
      </w:r>
      <w:r w:rsidRPr="009500DE">
        <w:rPr>
          <w:rFonts w:asciiTheme="majorHAnsi" w:hAnsiTheme="majorHAnsi"/>
          <w:b/>
          <w:lang w:val="fr-FR"/>
        </w:rPr>
        <w:t>basée</w:t>
      </w:r>
      <w:r w:rsidR="001A0394" w:rsidRPr="009500DE">
        <w:rPr>
          <w:rFonts w:asciiTheme="majorHAnsi" w:hAnsiTheme="majorHAnsi"/>
          <w:b/>
          <w:lang w:val="fr-FR"/>
        </w:rPr>
        <w:t xml:space="preserve"> sur:</w:t>
      </w:r>
    </w:p>
    <w:p w:rsidR="00240E8D" w:rsidRPr="00133342" w:rsidRDefault="00240E8D" w:rsidP="00EF6C7F">
      <w:pPr>
        <w:pStyle w:val="Paragraphedeliste"/>
        <w:numPr>
          <w:ilvl w:val="0"/>
          <w:numId w:val="5"/>
        </w:numPr>
        <w:shd w:val="clear" w:color="auto" w:fill="FFFFFF" w:themeFill="background1"/>
        <w:spacing w:before="100" w:beforeAutospacing="1" w:after="100" w:afterAutospacing="1" w:line="240" w:lineRule="auto"/>
        <w:rPr>
          <w:rFonts w:asciiTheme="majorHAnsi" w:hAnsiTheme="majorHAnsi" w:cs="Arial"/>
          <w:lang w:val="fr-FR"/>
        </w:rPr>
      </w:pPr>
      <w:bookmarkStart w:id="18" w:name="_Toc335988195"/>
      <w:r w:rsidRPr="00133342">
        <w:rPr>
          <w:rFonts w:asciiTheme="majorHAnsi" w:hAnsiTheme="majorHAnsi" w:cs="Arial"/>
          <w:b/>
          <w:lang w:val="fr-FR"/>
        </w:rPr>
        <w:t>L’Engagement</w:t>
      </w:r>
      <w:r w:rsidR="00E648E3" w:rsidRPr="00133342">
        <w:rPr>
          <w:rFonts w:asciiTheme="majorHAnsi" w:hAnsiTheme="majorHAnsi" w:cs="Arial"/>
          <w:lang w:val="fr-FR"/>
        </w:rPr>
        <w:t xml:space="preserve"> : </w:t>
      </w:r>
      <w:r w:rsidRPr="00133342">
        <w:rPr>
          <w:rFonts w:asciiTheme="majorHAnsi" w:hAnsiTheme="majorHAnsi" w:cs="Arial"/>
          <w:lang w:val="fr-FR"/>
        </w:rPr>
        <w:t xml:space="preserve">l’engagement des </w:t>
      </w:r>
      <w:r w:rsidR="007067C3" w:rsidRPr="00133342">
        <w:rPr>
          <w:rFonts w:asciiTheme="majorHAnsi" w:hAnsiTheme="majorHAnsi" w:cs="Arial"/>
          <w:lang w:val="fr-FR"/>
        </w:rPr>
        <w:t>personnes affecté</w:t>
      </w:r>
      <w:r w:rsidRPr="00133342">
        <w:rPr>
          <w:rFonts w:asciiTheme="majorHAnsi" w:hAnsiTheme="majorHAnsi" w:cs="Arial"/>
          <w:lang w:val="fr-FR"/>
        </w:rPr>
        <w:t xml:space="preserve">s par les conflits à savoir les </w:t>
      </w:r>
      <w:r w:rsidR="00BF793C" w:rsidRPr="00133342">
        <w:rPr>
          <w:rFonts w:asciiTheme="majorHAnsi" w:hAnsiTheme="majorHAnsi" w:cs="Arial"/>
          <w:lang w:val="fr-FR"/>
        </w:rPr>
        <w:t>Rapatri</w:t>
      </w:r>
      <w:r w:rsidR="00BF793C" w:rsidRPr="00133342">
        <w:rPr>
          <w:rFonts w:asciiTheme="majorHAnsi" w:hAnsiTheme="majorHAnsi" w:cs="Arial"/>
          <w:noProof/>
          <w:lang w:val="fr-FR"/>
        </w:rPr>
        <w:t>és, Déplacés internes et Ex-combattants (RDExC)</w:t>
      </w:r>
      <w:r w:rsidRPr="00133342">
        <w:rPr>
          <w:rFonts w:asciiTheme="majorHAnsi" w:hAnsiTheme="majorHAnsi" w:cs="Arial"/>
          <w:lang w:val="fr-FR"/>
        </w:rPr>
        <w:t xml:space="preserve"> ainsi que les vulnérables </w:t>
      </w:r>
      <w:r w:rsidR="00BF793C" w:rsidRPr="00133342">
        <w:rPr>
          <w:rFonts w:asciiTheme="majorHAnsi" w:hAnsiTheme="majorHAnsi" w:cs="Arial"/>
          <w:lang w:val="fr-FR"/>
        </w:rPr>
        <w:t>issus des</w:t>
      </w:r>
      <w:r w:rsidRPr="00133342">
        <w:rPr>
          <w:rFonts w:asciiTheme="majorHAnsi" w:hAnsiTheme="majorHAnsi" w:cs="Arial"/>
          <w:lang w:val="fr-FR"/>
        </w:rPr>
        <w:t xml:space="preserve"> communauté</w:t>
      </w:r>
      <w:r w:rsidR="00BF793C" w:rsidRPr="00133342">
        <w:rPr>
          <w:rFonts w:asciiTheme="majorHAnsi" w:hAnsiTheme="majorHAnsi" w:cs="Arial"/>
          <w:lang w:val="fr-FR"/>
        </w:rPr>
        <w:t>s</w:t>
      </w:r>
      <w:r w:rsidRPr="00133342">
        <w:rPr>
          <w:rFonts w:asciiTheme="majorHAnsi" w:hAnsiTheme="majorHAnsi" w:cs="Arial"/>
          <w:lang w:val="fr-FR"/>
        </w:rPr>
        <w:t xml:space="preserve"> </w:t>
      </w:r>
      <w:r w:rsidR="00BF793C" w:rsidRPr="00133342">
        <w:rPr>
          <w:rFonts w:asciiTheme="majorHAnsi" w:hAnsiTheme="majorHAnsi" w:cs="Arial"/>
          <w:lang w:val="fr-FR"/>
        </w:rPr>
        <w:t>d’accueil</w:t>
      </w:r>
      <w:r w:rsidRPr="00133342">
        <w:rPr>
          <w:rFonts w:asciiTheme="majorHAnsi" w:hAnsiTheme="majorHAnsi" w:cs="Arial"/>
          <w:lang w:val="fr-FR"/>
        </w:rPr>
        <w:t xml:space="preserve"> </w:t>
      </w:r>
      <w:r w:rsidR="007067C3" w:rsidRPr="00133342">
        <w:rPr>
          <w:rFonts w:asciiTheme="majorHAnsi" w:hAnsiTheme="majorHAnsi" w:cs="Arial"/>
          <w:lang w:val="fr-FR"/>
        </w:rPr>
        <w:t xml:space="preserve">dans </w:t>
      </w:r>
      <w:r w:rsidRPr="00133342">
        <w:rPr>
          <w:rFonts w:asciiTheme="majorHAnsi" w:hAnsiTheme="majorHAnsi" w:cs="Arial"/>
          <w:lang w:val="fr-FR"/>
        </w:rPr>
        <w:t xml:space="preserve">des </w:t>
      </w:r>
      <w:r w:rsidR="00BF793C" w:rsidRPr="00133342">
        <w:rPr>
          <w:rFonts w:asciiTheme="majorHAnsi" w:hAnsiTheme="majorHAnsi" w:cs="Arial"/>
          <w:lang w:val="fr-FR"/>
        </w:rPr>
        <w:t>travaux</w:t>
      </w:r>
      <w:r w:rsidRPr="00133342">
        <w:rPr>
          <w:rFonts w:asciiTheme="majorHAnsi" w:hAnsiTheme="majorHAnsi" w:cs="Arial"/>
          <w:lang w:val="fr-FR"/>
        </w:rPr>
        <w:t xml:space="preserve"> de reconstruction des infrastructures </w:t>
      </w:r>
      <w:r w:rsidR="00BF793C" w:rsidRPr="00133342">
        <w:rPr>
          <w:rFonts w:asciiTheme="majorHAnsi" w:hAnsiTheme="majorHAnsi" w:cs="Arial"/>
          <w:lang w:val="fr-FR"/>
        </w:rPr>
        <w:t>socioéconomiques</w:t>
      </w:r>
      <w:r w:rsidR="00580F5B" w:rsidRPr="00133342">
        <w:rPr>
          <w:rFonts w:asciiTheme="majorHAnsi" w:hAnsiTheme="majorHAnsi" w:cs="Arial"/>
          <w:lang w:val="fr-FR"/>
        </w:rPr>
        <w:t xml:space="preserve"> et/ou des projets d’intérêt communautaire</w:t>
      </w:r>
      <w:r w:rsidRPr="00133342">
        <w:rPr>
          <w:rFonts w:asciiTheme="majorHAnsi" w:hAnsiTheme="majorHAnsi" w:cs="Arial"/>
          <w:lang w:val="fr-FR"/>
        </w:rPr>
        <w:t xml:space="preserve">. </w:t>
      </w:r>
    </w:p>
    <w:p w:rsidR="00240E8D" w:rsidRPr="00133342" w:rsidRDefault="00240E8D" w:rsidP="00EF6C7F">
      <w:pPr>
        <w:pStyle w:val="Paragraphedeliste"/>
        <w:numPr>
          <w:ilvl w:val="0"/>
          <w:numId w:val="5"/>
        </w:numPr>
        <w:shd w:val="clear" w:color="auto" w:fill="FFFFFF" w:themeFill="background1"/>
        <w:spacing w:before="100" w:beforeAutospacing="1" w:after="100" w:afterAutospacing="1" w:line="240" w:lineRule="auto"/>
        <w:rPr>
          <w:rFonts w:asciiTheme="majorHAnsi" w:hAnsiTheme="majorHAnsi" w:cs="Arial"/>
          <w:lang w:val="fr-FR"/>
        </w:rPr>
      </w:pPr>
      <w:r w:rsidRPr="00133342">
        <w:rPr>
          <w:rFonts w:asciiTheme="majorHAnsi" w:hAnsiTheme="majorHAnsi" w:cs="Arial"/>
          <w:b/>
          <w:lang w:val="fr-FR"/>
        </w:rPr>
        <w:t>La Génération de revenus</w:t>
      </w:r>
      <w:r w:rsidRPr="00133342">
        <w:rPr>
          <w:rFonts w:asciiTheme="majorHAnsi" w:hAnsiTheme="majorHAnsi" w:cs="Arial"/>
          <w:lang w:val="fr-FR"/>
        </w:rPr>
        <w:t xml:space="preserve"> : les participants reçoivent </w:t>
      </w:r>
      <w:r w:rsidR="00BF793C" w:rsidRPr="00133342">
        <w:rPr>
          <w:rFonts w:asciiTheme="majorHAnsi" w:hAnsiTheme="majorHAnsi" w:cs="Arial"/>
          <w:lang w:val="fr-FR"/>
        </w:rPr>
        <w:t xml:space="preserve">en retour </w:t>
      </w:r>
      <w:r w:rsidRPr="000E3F72">
        <w:rPr>
          <w:rFonts w:asciiTheme="majorHAnsi" w:hAnsiTheme="majorHAnsi" w:cs="Arial"/>
          <w:shd w:val="clear" w:color="auto" w:fill="FBD4B4" w:themeFill="accent6" w:themeFillTint="66"/>
          <w:lang w:val="fr-FR"/>
        </w:rPr>
        <w:t>un paiement journalier</w:t>
      </w:r>
      <w:r w:rsidR="00BF793C" w:rsidRPr="000E3F72">
        <w:rPr>
          <w:rFonts w:asciiTheme="majorHAnsi" w:hAnsiTheme="majorHAnsi" w:cs="Arial"/>
          <w:shd w:val="clear" w:color="auto" w:fill="FBD4B4" w:themeFill="accent6" w:themeFillTint="66"/>
          <w:lang w:val="fr-FR"/>
        </w:rPr>
        <w:t xml:space="preserve"> de (3 dollars soit 2.700 FC égal a</w:t>
      </w:r>
      <w:r w:rsidR="007067C3" w:rsidRPr="000E3F72">
        <w:rPr>
          <w:rFonts w:asciiTheme="majorHAnsi" w:hAnsiTheme="majorHAnsi" w:cs="Arial"/>
          <w:shd w:val="clear" w:color="auto" w:fill="FBD4B4" w:themeFill="accent6" w:themeFillTint="66"/>
          <w:lang w:val="fr-FR"/>
        </w:rPr>
        <w:t>u</w:t>
      </w:r>
      <w:r w:rsidR="00BF793C" w:rsidRPr="000E3F72">
        <w:rPr>
          <w:rFonts w:asciiTheme="majorHAnsi" w:hAnsiTheme="majorHAnsi" w:cs="Arial"/>
          <w:shd w:val="clear" w:color="auto" w:fill="FBD4B4" w:themeFill="accent6" w:themeFillTint="66"/>
          <w:lang w:val="fr-FR"/>
        </w:rPr>
        <w:t xml:space="preserve"> salaire/jr) et (2 dollars soit 1.800 FC égal </w:t>
      </w:r>
      <w:r w:rsidR="007C63C5" w:rsidRPr="000E3F72">
        <w:rPr>
          <w:rFonts w:asciiTheme="majorHAnsi" w:hAnsiTheme="majorHAnsi" w:cs="Arial"/>
          <w:shd w:val="clear" w:color="auto" w:fill="FBD4B4" w:themeFill="accent6" w:themeFillTint="66"/>
          <w:lang w:val="fr-FR"/>
        </w:rPr>
        <w:t>à</w:t>
      </w:r>
      <w:r w:rsidR="00BF793C" w:rsidRPr="000E3F72">
        <w:rPr>
          <w:rFonts w:asciiTheme="majorHAnsi" w:hAnsiTheme="majorHAnsi" w:cs="Arial"/>
          <w:shd w:val="clear" w:color="auto" w:fill="FBD4B4" w:themeFill="accent6" w:themeFillTint="66"/>
          <w:lang w:val="fr-FR"/>
        </w:rPr>
        <w:t xml:space="preserve"> épargne/jr)</w:t>
      </w:r>
      <w:r w:rsidRPr="000E3F72">
        <w:rPr>
          <w:rFonts w:asciiTheme="majorHAnsi" w:hAnsiTheme="majorHAnsi" w:cs="Arial"/>
          <w:shd w:val="clear" w:color="auto" w:fill="FBD4B4" w:themeFill="accent6" w:themeFillTint="66"/>
          <w:lang w:val="fr-FR"/>
        </w:rPr>
        <w:t xml:space="preserve"> pendant quatre (4) mois </w:t>
      </w:r>
      <w:r w:rsidR="00BF793C" w:rsidRPr="000E3F72">
        <w:rPr>
          <w:rFonts w:asciiTheme="majorHAnsi" w:hAnsiTheme="majorHAnsi" w:cs="Arial"/>
          <w:shd w:val="clear" w:color="auto" w:fill="FBD4B4" w:themeFill="accent6" w:themeFillTint="66"/>
          <w:lang w:val="fr-FR"/>
        </w:rPr>
        <w:t>en raison de 26 jours par mois soit 104 au total</w:t>
      </w:r>
      <w:r w:rsidR="00BF793C" w:rsidRPr="00133342">
        <w:rPr>
          <w:rFonts w:asciiTheme="majorHAnsi" w:hAnsiTheme="majorHAnsi" w:cs="Arial"/>
          <w:lang w:val="fr-FR"/>
        </w:rPr>
        <w:t xml:space="preserve">, </w:t>
      </w:r>
      <w:r w:rsidRPr="00133342">
        <w:rPr>
          <w:rFonts w:asciiTheme="majorHAnsi" w:hAnsiTheme="majorHAnsi" w:cs="Arial"/>
          <w:lang w:val="fr-FR"/>
        </w:rPr>
        <w:t xml:space="preserve">ce qui représente un revenu individuel et un ajout au «nouveau capital» dans l’économie locale. </w:t>
      </w:r>
    </w:p>
    <w:p w:rsidR="0026014A" w:rsidRPr="00133342" w:rsidRDefault="00EB57ED" w:rsidP="0026014A">
      <w:pPr>
        <w:pStyle w:val="Titre1"/>
        <w:rPr>
          <w:rFonts w:asciiTheme="majorHAnsi" w:hAnsiTheme="majorHAnsi"/>
          <w:sz w:val="22"/>
          <w:szCs w:val="22"/>
        </w:rPr>
      </w:pPr>
      <w:r w:rsidRPr="00133342">
        <w:rPr>
          <w:rFonts w:asciiTheme="majorHAnsi" w:hAnsiTheme="majorHAnsi"/>
          <w:sz w:val="22"/>
          <w:szCs w:val="22"/>
        </w:rPr>
        <w:lastRenderedPageBreak/>
        <w:t>Objectifs</w:t>
      </w:r>
      <w:bookmarkEnd w:id="7"/>
      <w:bookmarkEnd w:id="8"/>
      <w:r w:rsidR="0026014A" w:rsidRPr="00133342">
        <w:rPr>
          <w:rFonts w:asciiTheme="majorHAnsi" w:hAnsiTheme="majorHAnsi"/>
          <w:sz w:val="22"/>
          <w:szCs w:val="22"/>
        </w:rPr>
        <w:t xml:space="preserve"> de la Phase I - Inclusion</w:t>
      </w:r>
      <w:bookmarkEnd w:id="18"/>
    </w:p>
    <w:p w:rsidR="009E7E4D" w:rsidRPr="00133342" w:rsidRDefault="009E7E4D" w:rsidP="00EB57ED">
      <w:pPr>
        <w:pStyle w:val="Titre2"/>
        <w:rPr>
          <w:rFonts w:asciiTheme="majorHAnsi" w:hAnsiTheme="majorHAnsi"/>
        </w:rPr>
      </w:pPr>
      <w:bookmarkStart w:id="19" w:name="_Toc331406741"/>
      <w:bookmarkStart w:id="20" w:name="_Toc331411465"/>
      <w:bookmarkStart w:id="21" w:name="_Toc335988196"/>
      <w:r w:rsidRPr="00133342">
        <w:rPr>
          <w:rFonts w:asciiTheme="majorHAnsi" w:hAnsiTheme="majorHAnsi"/>
        </w:rPr>
        <w:t>Objectif Global</w:t>
      </w:r>
      <w:bookmarkEnd w:id="19"/>
      <w:bookmarkEnd w:id="20"/>
      <w:bookmarkEnd w:id="21"/>
    </w:p>
    <w:p w:rsidR="009E7E4D" w:rsidRPr="00133342" w:rsidRDefault="009E7E4D" w:rsidP="009E7E4D">
      <w:pPr>
        <w:pStyle w:val="Paragraphedeliste"/>
        <w:ind w:left="0" w:right="-13"/>
        <w:rPr>
          <w:rFonts w:asciiTheme="majorHAnsi" w:hAnsiTheme="majorHAnsi"/>
          <w:lang w:val="fr-FR"/>
        </w:rPr>
      </w:pPr>
      <w:r w:rsidRPr="00133342">
        <w:rPr>
          <w:rFonts w:asciiTheme="majorHAnsi" w:hAnsiTheme="majorHAnsi"/>
          <w:lang w:val="fr-FR"/>
        </w:rPr>
        <w:t xml:space="preserve">L'objectif de la Phase I est </w:t>
      </w:r>
      <w:r w:rsidR="004F6136" w:rsidRPr="00133342">
        <w:rPr>
          <w:rFonts w:asciiTheme="majorHAnsi" w:hAnsiTheme="majorHAnsi"/>
          <w:lang w:val="fr-FR"/>
        </w:rPr>
        <w:t xml:space="preserve">le rapprochement, la réconciliation, </w:t>
      </w:r>
      <w:r w:rsidRPr="00133342">
        <w:rPr>
          <w:rFonts w:asciiTheme="majorHAnsi" w:hAnsiTheme="majorHAnsi"/>
          <w:lang w:val="fr-FR"/>
        </w:rPr>
        <w:t xml:space="preserve">l'inclusion sociale </w:t>
      </w:r>
      <w:r w:rsidR="00A922CA" w:rsidRPr="00133342">
        <w:rPr>
          <w:rFonts w:asciiTheme="majorHAnsi" w:hAnsiTheme="majorHAnsi"/>
          <w:lang w:val="fr-FR"/>
        </w:rPr>
        <w:t xml:space="preserve">et l’implication </w:t>
      </w:r>
      <w:r w:rsidRPr="00133342">
        <w:rPr>
          <w:rFonts w:asciiTheme="majorHAnsi" w:hAnsiTheme="majorHAnsi"/>
          <w:lang w:val="fr-FR"/>
        </w:rPr>
        <w:t xml:space="preserve">des </w:t>
      </w:r>
      <w:r w:rsidR="00C12582" w:rsidRPr="00133342">
        <w:rPr>
          <w:rFonts w:asciiTheme="majorHAnsi" w:hAnsiTheme="majorHAnsi"/>
          <w:lang w:val="fr-FR"/>
        </w:rPr>
        <w:t>participant</w:t>
      </w:r>
      <w:r w:rsidRPr="00133342">
        <w:rPr>
          <w:rFonts w:asciiTheme="majorHAnsi" w:hAnsiTheme="majorHAnsi"/>
          <w:lang w:val="fr-FR"/>
        </w:rPr>
        <w:t xml:space="preserve">s </w:t>
      </w:r>
      <w:r w:rsidR="00A922CA" w:rsidRPr="00133342">
        <w:rPr>
          <w:rFonts w:asciiTheme="majorHAnsi" w:hAnsiTheme="majorHAnsi"/>
          <w:lang w:val="fr-FR"/>
        </w:rPr>
        <w:t xml:space="preserve">(rapatriés, déplacés, ex-combattants et vulnérables) </w:t>
      </w:r>
      <w:r w:rsidR="00580F5B" w:rsidRPr="00133342">
        <w:rPr>
          <w:rFonts w:asciiTheme="majorHAnsi" w:hAnsiTheme="majorHAnsi"/>
          <w:lang w:val="fr-FR"/>
        </w:rPr>
        <w:t>dans des activités rémunérées à travers de projets d’intérêt communautaire créant des opportunités d’emplois</w:t>
      </w:r>
      <w:r w:rsidRPr="00133342">
        <w:rPr>
          <w:rFonts w:asciiTheme="majorHAnsi" w:hAnsiTheme="majorHAnsi"/>
          <w:lang w:val="fr-FR"/>
        </w:rPr>
        <w:t xml:space="preserve">. </w:t>
      </w:r>
    </w:p>
    <w:p w:rsidR="009E7E4D" w:rsidRPr="00133342" w:rsidRDefault="009E7E4D" w:rsidP="00EB57ED">
      <w:pPr>
        <w:pStyle w:val="Titre2"/>
        <w:rPr>
          <w:rFonts w:asciiTheme="majorHAnsi" w:hAnsiTheme="majorHAnsi"/>
        </w:rPr>
      </w:pPr>
      <w:bookmarkStart w:id="22" w:name="_Toc331406742"/>
      <w:bookmarkStart w:id="23" w:name="_Toc331411466"/>
      <w:bookmarkStart w:id="24" w:name="_Toc335988197"/>
      <w:r w:rsidRPr="00133342">
        <w:rPr>
          <w:rFonts w:asciiTheme="majorHAnsi" w:hAnsiTheme="majorHAnsi"/>
        </w:rPr>
        <w:t>Objectifs Spécifiques</w:t>
      </w:r>
      <w:bookmarkEnd w:id="22"/>
      <w:bookmarkEnd w:id="23"/>
      <w:bookmarkEnd w:id="24"/>
      <w:r w:rsidRPr="00133342">
        <w:rPr>
          <w:rFonts w:asciiTheme="majorHAnsi" w:hAnsiTheme="majorHAnsi"/>
        </w:rPr>
        <w:t xml:space="preserve"> </w:t>
      </w:r>
    </w:p>
    <w:p w:rsidR="009E7E4D" w:rsidRPr="00133342" w:rsidRDefault="009E7E4D" w:rsidP="009E7E4D">
      <w:pPr>
        <w:pStyle w:val="Titre5"/>
        <w:ind w:right="-13"/>
        <w:rPr>
          <w:rFonts w:asciiTheme="majorHAnsi" w:hAnsiTheme="majorHAnsi"/>
          <w:sz w:val="22"/>
          <w:szCs w:val="22"/>
          <w:lang w:val="fr-FR"/>
        </w:rPr>
      </w:pPr>
      <w:r w:rsidRPr="00133342">
        <w:rPr>
          <w:rFonts w:asciiTheme="majorHAnsi" w:hAnsiTheme="majorHAnsi"/>
          <w:sz w:val="22"/>
          <w:szCs w:val="22"/>
          <w:lang w:val="fr-FR"/>
        </w:rPr>
        <w:t>Reconstruction communautaire</w:t>
      </w:r>
    </w:p>
    <w:p w:rsidR="009E7E4D" w:rsidRPr="00133342" w:rsidRDefault="009E7E4D" w:rsidP="009E7E4D">
      <w:pPr>
        <w:ind w:right="-13"/>
        <w:rPr>
          <w:rFonts w:asciiTheme="majorHAnsi" w:hAnsiTheme="majorHAnsi"/>
          <w:lang w:val="fr-FR"/>
        </w:rPr>
      </w:pPr>
      <w:r w:rsidRPr="00133342">
        <w:rPr>
          <w:rFonts w:asciiTheme="majorHAnsi" w:hAnsiTheme="majorHAnsi"/>
          <w:lang w:val="fr-FR"/>
        </w:rPr>
        <w:t xml:space="preserve">L'engagement des </w:t>
      </w:r>
      <w:r w:rsidR="00C1726B" w:rsidRPr="00133342">
        <w:rPr>
          <w:rFonts w:asciiTheme="majorHAnsi" w:hAnsiTheme="majorHAnsi"/>
          <w:lang w:val="fr-FR"/>
        </w:rPr>
        <w:t xml:space="preserve">populations affectées par le conflit et </w:t>
      </w:r>
      <w:r w:rsidR="00C612B6" w:rsidRPr="00133342">
        <w:rPr>
          <w:rFonts w:asciiTheme="majorHAnsi" w:hAnsiTheme="majorHAnsi"/>
          <w:lang w:val="fr-FR"/>
        </w:rPr>
        <w:t xml:space="preserve">des </w:t>
      </w:r>
      <w:r w:rsidRPr="00133342">
        <w:rPr>
          <w:rFonts w:asciiTheme="majorHAnsi" w:hAnsiTheme="majorHAnsi"/>
          <w:lang w:val="fr-FR"/>
        </w:rPr>
        <w:t xml:space="preserve">groupes vulnérables </w:t>
      </w:r>
      <w:r w:rsidR="00C612B6" w:rsidRPr="00133342">
        <w:rPr>
          <w:rFonts w:asciiTheme="majorHAnsi" w:hAnsiTheme="majorHAnsi"/>
          <w:lang w:val="fr-FR"/>
        </w:rPr>
        <w:t>et/</w:t>
      </w:r>
      <w:r w:rsidR="00C1726B" w:rsidRPr="00133342">
        <w:rPr>
          <w:rFonts w:asciiTheme="majorHAnsi" w:hAnsiTheme="majorHAnsi"/>
          <w:lang w:val="fr-FR"/>
        </w:rPr>
        <w:t xml:space="preserve">ou </w:t>
      </w:r>
      <w:r w:rsidRPr="00133342">
        <w:rPr>
          <w:rFonts w:asciiTheme="majorHAnsi" w:hAnsiTheme="majorHAnsi"/>
          <w:lang w:val="fr-FR"/>
        </w:rPr>
        <w:t xml:space="preserve">à risque d'exclusion sociale dans la reconstruction des infrastructures communautaires </w:t>
      </w:r>
      <w:r w:rsidR="00C1726B" w:rsidRPr="00133342">
        <w:rPr>
          <w:rFonts w:asciiTheme="majorHAnsi" w:hAnsiTheme="majorHAnsi"/>
          <w:lang w:val="fr-FR"/>
        </w:rPr>
        <w:t>ou toutes  initiatives communautaires</w:t>
      </w:r>
      <w:r w:rsidR="00C612B6" w:rsidRPr="00133342">
        <w:rPr>
          <w:rFonts w:asciiTheme="majorHAnsi" w:hAnsiTheme="majorHAnsi"/>
          <w:lang w:val="fr-FR"/>
        </w:rPr>
        <w:t xml:space="preserve"> prioritaires</w:t>
      </w:r>
      <w:r w:rsidR="00C1726B" w:rsidRPr="00133342">
        <w:rPr>
          <w:rFonts w:asciiTheme="majorHAnsi" w:hAnsiTheme="majorHAnsi"/>
          <w:lang w:val="fr-FR"/>
        </w:rPr>
        <w:t xml:space="preserve"> qui </w:t>
      </w:r>
      <w:r w:rsidRPr="00133342">
        <w:rPr>
          <w:rFonts w:asciiTheme="majorHAnsi" w:hAnsiTheme="majorHAnsi"/>
          <w:lang w:val="fr-FR"/>
        </w:rPr>
        <w:t>génère</w:t>
      </w:r>
      <w:r w:rsidR="00C1726B" w:rsidRPr="00133342">
        <w:rPr>
          <w:rFonts w:asciiTheme="majorHAnsi" w:hAnsiTheme="majorHAnsi"/>
          <w:lang w:val="fr-FR"/>
        </w:rPr>
        <w:t>nt</w:t>
      </w:r>
      <w:r w:rsidRPr="00133342">
        <w:rPr>
          <w:rFonts w:asciiTheme="majorHAnsi" w:hAnsiTheme="majorHAnsi"/>
          <w:lang w:val="fr-FR"/>
        </w:rPr>
        <w:t xml:space="preserve"> </w:t>
      </w:r>
      <w:r w:rsidR="00C1726B" w:rsidRPr="00133342">
        <w:rPr>
          <w:rFonts w:asciiTheme="majorHAnsi" w:hAnsiTheme="majorHAnsi"/>
          <w:lang w:val="fr-FR"/>
        </w:rPr>
        <w:t xml:space="preserve"> </w:t>
      </w:r>
      <w:r w:rsidRPr="00133342">
        <w:rPr>
          <w:rFonts w:asciiTheme="majorHAnsi" w:hAnsiTheme="majorHAnsi"/>
          <w:lang w:val="fr-FR"/>
        </w:rPr>
        <w:t xml:space="preserve">des revenus </w:t>
      </w:r>
      <w:r w:rsidR="00EF6C7F" w:rsidRPr="00133342">
        <w:rPr>
          <w:rFonts w:asciiTheme="majorHAnsi" w:hAnsiTheme="majorHAnsi"/>
          <w:lang w:val="fr-FR"/>
        </w:rPr>
        <w:t>à</w:t>
      </w:r>
      <w:r w:rsidR="00C1726B" w:rsidRPr="00133342">
        <w:rPr>
          <w:rFonts w:asciiTheme="majorHAnsi" w:hAnsiTheme="majorHAnsi"/>
          <w:lang w:val="fr-FR"/>
        </w:rPr>
        <w:t xml:space="preserve"> travers des emplois </w:t>
      </w:r>
      <w:r w:rsidRPr="00133342">
        <w:rPr>
          <w:rFonts w:asciiTheme="majorHAnsi" w:hAnsiTheme="majorHAnsi"/>
          <w:lang w:val="fr-FR"/>
        </w:rPr>
        <w:t xml:space="preserve">temporaires pour un grand nombre de personnes </w:t>
      </w:r>
      <w:r w:rsidR="00C612B6" w:rsidRPr="00133342">
        <w:rPr>
          <w:rFonts w:asciiTheme="majorHAnsi" w:hAnsiTheme="majorHAnsi"/>
          <w:lang w:val="fr-FR"/>
        </w:rPr>
        <w:t>et</w:t>
      </w:r>
      <w:r w:rsidRPr="00133342">
        <w:rPr>
          <w:rFonts w:asciiTheme="majorHAnsi" w:hAnsiTheme="majorHAnsi"/>
          <w:lang w:val="fr-FR"/>
        </w:rPr>
        <w:t xml:space="preserve"> stimule</w:t>
      </w:r>
      <w:r w:rsidR="00C612B6" w:rsidRPr="00133342">
        <w:rPr>
          <w:rFonts w:asciiTheme="majorHAnsi" w:hAnsiTheme="majorHAnsi"/>
          <w:lang w:val="fr-FR"/>
        </w:rPr>
        <w:t>nt</w:t>
      </w:r>
      <w:r w:rsidRPr="00133342">
        <w:rPr>
          <w:rFonts w:asciiTheme="majorHAnsi" w:hAnsiTheme="majorHAnsi"/>
          <w:lang w:val="fr-FR"/>
        </w:rPr>
        <w:t xml:space="preserve"> </w:t>
      </w:r>
      <w:r w:rsidR="00C1726B" w:rsidRPr="00133342">
        <w:rPr>
          <w:rFonts w:asciiTheme="majorHAnsi" w:hAnsiTheme="majorHAnsi"/>
          <w:lang w:val="fr-FR"/>
        </w:rPr>
        <w:t xml:space="preserve">des opportunités </w:t>
      </w:r>
      <w:r w:rsidRPr="00133342">
        <w:rPr>
          <w:rFonts w:asciiTheme="majorHAnsi" w:hAnsiTheme="majorHAnsi"/>
          <w:lang w:val="fr-FR"/>
        </w:rPr>
        <w:t xml:space="preserve">à long terme </w:t>
      </w:r>
      <w:r w:rsidR="00C612B6" w:rsidRPr="00133342">
        <w:rPr>
          <w:rFonts w:asciiTheme="majorHAnsi" w:hAnsiTheme="majorHAnsi"/>
          <w:lang w:val="fr-FR"/>
        </w:rPr>
        <w:t xml:space="preserve">tout en contribuant </w:t>
      </w:r>
      <w:r w:rsidR="00EF6C7F" w:rsidRPr="00133342">
        <w:rPr>
          <w:rFonts w:asciiTheme="majorHAnsi" w:hAnsiTheme="majorHAnsi"/>
          <w:lang w:val="fr-FR"/>
        </w:rPr>
        <w:t>à</w:t>
      </w:r>
      <w:r w:rsidRPr="00133342">
        <w:rPr>
          <w:rFonts w:asciiTheme="majorHAnsi" w:hAnsiTheme="majorHAnsi"/>
          <w:lang w:val="fr-FR"/>
        </w:rPr>
        <w:t xml:space="preserve"> la remise en état des infrastructures </w:t>
      </w:r>
      <w:r w:rsidR="00C612B6" w:rsidRPr="00133342">
        <w:rPr>
          <w:rFonts w:asciiTheme="majorHAnsi" w:hAnsiTheme="majorHAnsi"/>
          <w:lang w:val="fr-FR"/>
        </w:rPr>
        <w:t>facteur de</w:t>
      </w:r>
      <w:r w:rsidRPr="00133342">
        <w:rPr>
          <w:rFonts w:asciiTheme="majorHAnsi" w:hAnsiTheme="majorHAnsi"/>
          <w:lang w:val="fr-FR"/>
        </w:rPr>
        <w:t xml:space="preserve"> développement de l’économie</w:t>
      </w:r>
      <w:r w:rsidR="00C1726B" w:rsidRPr="00133342">
        <w:rPr>
          <w:rFonts w:asciiTheme="majorHAnsi" w:hAnsiTheme="majorHAnsi"/>
          <w:lang w:val="fr-FR"/>
        </w:rPr>
        <w:t xml:space="preserve"> locale et nationale</w:t>
      </w:r>
      <w:r w:rsidRPr="00133342">
        <w:rPr>
          <w:rFonts w:asciiTheme="majorHAnsi" w:hAnsiTheme="majorHAnsi"/>
          <w:lang w:val="fr-FR"/>
        </w:rPr>
        <w:t xml:space="preserve">. </w:t>
      </w:r>
    </w:p>
    <w:p w:rsidR="009E7E4D" w:rsidRPr="00133342" w:rsidRDefault="009E7E4D" w:rsidP="009F6429">
      <w:pPr>
        <w:pStyle w:val="Titre5"/>
        <w:ind w:right="-13"/>
        <w:rPr>
          <w:rFonts w:asciiTheme="majorHAnsi" w:hAnsiTheme="majorHAnsi"/>
          <w:sz w:val="22"/>
          <w:szCs w:val="22"/>
          <w:lang w:val="fr-FR"/>
        </w:rPr>
      </w:pPr>
      <w:r w:rsidRPr="00133342">
        <w:rPr>
          <w:rFonts w:asciiTheme="majorHAnsi" w:hAnsiTheme="majorHAnsi"/>
          <w:sz w:val="22"/>
          <w:szCs w:val="22"/>
          <w:lang w:val="fr-FR"/>
        </w:rPr>
        <w:t>Création d'emplois temporaires</w:t>
      </w:r>
    </w:p>
    <w:p w:rsidR="009E7E4D" w:rsidRPr="00133342" w:rsidRDefault="000D411E" w:rsidP="009E7E4D">
      <w:pPr>
        <w:ind w:right="-13"/>
        <w:rPr>
          <w:rFonts w:asciiTheme="majorHAnsi" w:hAnsiTheme="majorHAnsi"/>
          <w:lang w:val="fr-FR"/>
        </w:rPr>
      </w:pPr>
      <w:r w:rsidRPr="00133342">
        <w:rPr>
          <w:rFonts w:asciiTheme="majorHAnsi" w:hAnsiTheme="majorHAnsi"/>
          <w:lang w:val="fr-FR"/>
        </w:rPr>
        <w:t xml:space="preserve">La création d’emplois temporaires a impact rapide </w:t>
      </w:r>
      <w:r w:rsidR="00EF6C7F" w:rsidRPr="00133342">
        <w:rPr>
          <w:rFonts w:asciiTheme="majorHAnsi" w:hAnsiTheme="majorHAnsi"/>
          <w:lang w:val="fr-FR"/>
        </w:rPr>
        <w:t>à</w:t>
      </w:r>
      <w:r w:rsidRPr="00133342">
        <w:rPr>
          <w:rFonts w:asciiTheme="majorHAnsi" w:hAnsiTheme="majorHAnsi"/>
          <w:lang w:val="fr-FR"/>
        </w:rPr>
        <w:t xml:space="preserve"> travers des interventions de type argent contre travail permet </w:t>
      </w:r>
      <w:r w:rsidR="009E7E4D" w:rsidRPr="00133342">
        <w:rPr>
          <w:rFonts w:asciiTheme="majorHAnsi" w:hAnsiTheme="majorHAnsi"/>
          <w:lang w:val="fr-FR"/>
        </w:rPr>
        <w:t xml:space="preserve">la capitalisation collective et individuelle </w:t>
      </w:r>
      <w:r w:rsidRPr="00133342">
        <w:rPr>
          <w:rFonts w:asciiTheme="majorHAnsi" w:hAnsiTheme="majorHAnsi"/>
          <w:lang w:val="fr-FR"/>
        </w:rPr>
        <w:t xml:space="preserve">et d'allier l’injection de capitaux dans l’économie locale, </w:t>
      </w:r>
      <w:r w:rsidR="009E7E4D" w:rsidRPr="00133342">
        <w:rPr>
          <w:rFonts w:asciiTheme="majorHAnsi" w:hAnsiTheme="majorHAnsi"/>
          <w:lang w:val="fr-FR"/>
        </w:rPr>
        <w:t xml:space="preserve">et la redynamisation des secteurs de production et des services, sources de revenus et </w:t>
      </w:r>
      <w:r w:rsidR="00C1726B" w:rsidRPr="00133342">
        <w:rPr>
          <w:rFonts w:asciiTheme="majorHAnsi" w:hAnsiTheme="majorHAnsi"/>
          <w:lang w:val="fr-FR"/>
        </w:rPr>
        <w:t>d’</w:t>
      </w:r>
      <w:r w:rsidR="009E7E4D" w:rsidRPr="00133342">
        <w:rPr>
          <w:rFonts w:asciiTheme="majorHAnsi" w:hAnsiTheme="majorHAnsi"/>
          <w:lang w:val="fr-FR"/>
        </w:rPr>
        <w:t xml:space="preserve">emplois permanents. La capitalisation </w:t>
      </w:r>
      <w:r w:rsidR="00C1726B" w:rsidRPr="00133342">
        <w:rPr>
          <w:rFonts w:asciiTheme="majorHAnsi" w:hAnsiTheme="majorHAnsi"/>
          <w:lang w:val="fr-FR"/>
        </w:rPr>
        <w:t>des</w:t>
      </w:r>
      <w:r w:rsidR="009E7E4D" w:rsidRPr="00133342">
        <w:rPr>
          <w:rFonts w:asciiTheme="majorHAnsi" w:hAnsiTheme="majorHAnsi"/>
          <w:lang w:val="fr-FR"/>
        </w:rPr>
        <w:t xml:space="preserve"> </w:t>
      </w:r>
      <w:r w:rsidR="00C12582" w:rsidRPr="00133342">
        <w:rPr>
          <w:rFonts w:asciiTheme="majorHAnsi" w:hAnsiTheme="majorHAnsi"/>
          <w:lang w:val="fr-FR"/>
        </w:rPr>
        <w:t>participant</w:t>
      </w:r>
      <w:r w:rsidR="006C0206" w:rsidRPr="00133342">
        <w:rPr>
          <w:rFonts w:asciiTheme="majorHAnsi" w:hAnsiTheme="majorHAnsi"/>
          <w:lang w:val="fr-FR"/>
        </w:rPr>
        <w:t>s</w:t>
      </w:r>
      <w:r w:rsidR="0065266A" w:rsidRPr="00133342">
        <w:rPr>
          <w:rFonts w:asciiTheme="majorHAnsi" w:hAnsiTheme="majorHAnsi"/>
          <w:lang w:val="fr-FR"/>
        </w:rPr>
        <w:t xml:space="preserve"> </w:t>
      </w:r>
      <w:r w:rsidR="009E7E4D" w:rsidRPr="00133342">
        <w:rPr>
          <w:rFonts w:asciiTheme="majorHAnsi" w:hAnsiTheme="majorHAnsi"/>
          <w:lang w:val="fr-FR"/>
        </w:rPr>
        <w:t xml:space="preserve">conditionnée </w:t>
      </w:r>
      <w:r w:rsidR="00C1726B" w:rsidRPr="00133342">
        <w:rPr>
          <w:rFonts w:asciiTheme="majorHAnsi" w:hAnsiTheme="majorHAnsi"/>
          <w:lang w:val="fr-FR"/>
        </w:rPr>
        <w:t>par l’</w:t>
      </w:r>
      <w:r w:rsidR="009E7E4D" w:rsidRPr="00133342">
        <w:rPr>
          <w:rFonts w:asciiTheme="majorHAnsi" w:hAnsiTheme="majorHAnsi"/>
          <w:lang w:val="fr-FR"/>
        </w:rPr>
        <w:t>épargne individuelle, permettra d’accéder à la Phase II</w:t>
      </w:r>
      <w:r w:rsidR="009F6429" w:rsidRPr="00133342">
        <w:rPr>
          <w:rFonts w:asciiTheme="majorHAnsi" w:hAnsiTheme="majorHAnsi"/>
          <w:lang w:val="fr-FR"/>
        </w:rPr>
        <w:t>- Appropriation</w:t>
      </w:r>
      <w:r w:rsidR="005067E6" w:rsidRPr="00133342">
        <w:rPr>
          <w:rFonts w:asciiTheme="majorHAnsi" w:hAnsiTheme="majorHAnsi"/>
          <w:lang w:val="fr-FR"/>
        </w:rPr>
        <w:t xml:space="preserve">, autonomisation et relèvement économique par la création d’opportunités </w:t>
      </w:r>
      <w:r w:rsidR="009E7E4D" w:rsidRPr="00133342">
        <w:rPr>
          <w:rFonts w:asciiTheme="majorHAnsi" w:hAnsiTheme="majorHAnsi"/>
          <w:lang w:val="fr-FR"/>
        </w:rPr>
        <w:t xml:space="preserve">de subsistance durable. </w:t>
      </w:r>
    </w:p>
    <w:p w:rsidR="009E7E4D" w:rsidRPr="00133342" w:rsidRDefault="004F6136" w:rsidP="009E7E4D">
      <w:pPr>
        <w:pStyle w:val="Titre5"/>
        <w:ind w:right="-13"/>
        <w:rPr>
          <w:rFonts w:asciiTheme="majorHAnsi" w:hAnsiTheme="majorHAnsi"/>
          <w:sz w:val="22"/>
          <w:szCs w:val="22"/>
          <w:lang w:val="fr-FR"/>
        </w:rPr>
      </w:pPr>
      <w:r w:rsidRPr="00133342">
        <w:rPr>
          <w:rFonts w:asciiTheme="majorHAnsi" w:hAnsiTheme="majorHAnsi"/>
          <w:sz w:val="22"/>
          <w:szCs w:val="22"/>
          <w:lang w:val="fr-FR"/>
        </w:rPr>
        <w:t xml:space="preserve">Rapprochement, </w:t>
      </w:r>
      <w:r w:rsidR="00C1726B" w:rsidRPr="00133342">
        <w:rPr>
          <w:rFonts w:asciiTheme="majorHAnsi" w:hAnsiTheme="majorHAnsi"/>
          <w:sz w:val="22"/>
          <w:szCs w:val="22"/>
          <w:lang w:val="fr-FR"/>
        </w:rPr>
        <w:t xml:space="preserve">Réconciliation, </w:t>
      </w:r>
      <w:r w:rsidR="009E7E4D" w:rsidRPr="00133342">
        <w:rPr>
          <w:rFonts w:asciiTheme="majorHAnsi" w:hAnsiTheme="majorHAnsi"/>
          <w:sz w:val="22"/>
          <w:szCs w:val="22"/>
          <w:lang w:val="fr-FR"/>
        </w:rPr>
        <w:t xml:space="preserve">cohabitation </w:t>
      </w:r>
      <w:r w:rsidR="00C1726B" w:rsidRPr="00133342">
        <w:rPr>
          <w:rFonts w:asciiTheme="majorHAnsi" w:hAnsiTheme="majorHAnsi"/>
          <w:sz w:val="22"/>
          <w:szCs w:val="22"/>
          <w:lang w:val="fr-FR"/>
        </w:rPr>
        <w:t>pacifique et cohésion sociale</w:t>
      </w:r>
    </w:p>
    <w:p w:rsidR="00267821" w:rsidRPr="00133342" w:rsidRDefault="009E7E4D" w:rsidP="000E3F72">
      <w:pPr>
        <w:spacing w:line="240" w:lineRule="auto"/>
        <w:ind w:right="-13"/>
        <w:rPr>
          <w:rFonts w:asciiTheme="majorHAnsi" w:hAnsiTheme="majorHAnsi"/>
          <w:bCs/>
          <w:lang w:val="fr-FR"/>
        </w:rPr>
      </w:pPr>
      <w:r w:rsidRPr="00133342">
        <w:rPr>
          <w:rFonts w:asciiTheme="majorHAnsi" w:hAnsiTheme="majorHAnsi"/>
          <w:lang w:val="fr-FR"/>
        </w:rPr>
        <w:t xml:space="preserve">L'engagement des </w:t>
      </w:r>
      <w:r w:rsidR="00580F5B" w:rsidRPr="00133342">
        <w:rPr>
          <w:rFonts w:asciiTheme="majorHAnsi" w:hAnsiTheme="majorHAnsi"/>
          <w:lang w:val="fr-FR"/>
        </w:rPr>
        <w:t>personnes</w:t>
      </w:r>
      <w:r w:rsidR="00267821" w:rsidRPr="00133342">
        <w:rPr>
          <w:rFonts w:asciiTheme="majorHAnsi" w:hAnsiTheme="majorHAnsi"/>
          <w:lang w:val="fr-FR"/>
        </w:rPr>
        <w:t xml:space="preserve"> affectées par le conflit et des </w:t>
      </w:r>
      <w:r w:rsidR="00452EFD" w:rsidRPr="00133342">
        <w:rPr>
          <w:rFonts w:asciiTheme="majorHAnsi" w:hAnsiTheme="majorHAnsi"/>
          <w:lang w:val="fr-FR"/>
        </w:rPr>
        <w:t xml:space="preserve">vulnérables et/ou </w:t>
      </w:r>
      <w:r w:rsidR="00580F5B" w:rsidRPr="00133342">
        <w:rPr>
          <w:rFonts w:asciiTheme="majorHAnsi" w:hAnsiTheme="majorHAnsi"/>
          <w:lang w:val="fr-FR"/>
        </w:rPr>
        <w:t>groupes</w:t>
      </w:r>
      <w:r w:rsidRPr="00133342">
        <w:rPr>
          <w:rFonts w:asciiTheme="majorHAnsi" w:hAnsiTheme="majorHAnsi"/>
          <w:lang w:val="fr-FR"/>
        </w:rPr>
        <w:t xml:space="preserve"> à risque d'exclusion sociale dans des activités à intérêt communautaire est un facteur majeur de </w:t>
      </w:r>
      <w:r w:rsidR="00452EFD" w:rsidRPr="00133342">
        <w:rPr>
          <w:rFonts w:asciiTheme="majorHAnsi" w:hAnsiTheme="majorHAnsi"/>
          <w:lang w:val="fr-FR"/>
        </w:rPr>
        <w:t xml:space="preserve">rapprochement et de </w:t>
      </w:r>
      <w:r w:rsidR="00580F5B" w:rsidRPr="00133342">
        <w:rPr>
          <w:rFonts w:asciiTheme="majorHAnsi" w:hAnsiTheme="majorHAnsi"/>
          <w:lang w:val="fr-FR"/>
        </w:rPr>
        <w:t>cohésion sociale qui va</w:t>
      </w:r>
      <w:r w:rsidRPr="00133342">
        <w:rPr>
          <w:rFonts w:asciiTheme="majorHAnsi" w:hAnsiTheme="majorHAnsi"/>
          <w:lang w:val="fr-FR"/>
        </w:rPr>
        <w:t xml:space="preserve"> contribuer à la réconciliation communautaire dans </w:t>
      </w:r>
      <w:r w:rsidR="00452EFD" w:rsidRPr="00133342">
        <w:rPr>
          <w:rFonts w:asciiTheme="majorHAnsi" w:hAnsiTheme="majorHAnsi"/>
          <w:lang w:val="fr-FR"/>
        </w:rPr>
        <w:t>un contexte</w:t>
      </w:r>
      <w:r w:rsidRPr="00133342">
        <w:rPr>
          <w:rFonts w:asciiTheme="majorHAnsi" w:hAnsiTheme="majorHAnsi"/>
          <w:lang w:val="fr-FR"/>
        </w:rPr>
        <w:t xml:space="preserve"> </w:t>
      </w:r>
      <w:r w:rsidR="00452EFD" w:rsidRPr="00133342">
        <w:rPr>
          <w:rFonts w:asciiTheme="majorHAnsi" w:hAnsiTheme="majorHAnsi"/>
          <w:lang w:val="fr-FR"/>
        </w:rPr>
        <w:t>fragile</w:t>
      </w:r>
      <w:r w:rsidRPr="00133342">
        <w:rPr>
          <w:rFonts w:asciiTheme="majorHAnsi" w:hAnsiTheme="majorHAnsi"/>
          <w:lang w:val="fr-FR"/>
        </w:rPr>
        <w:t>.</w:t>
      </w:r>
      <w:r w:rsidR="006C0206" w:rsidRPr="00133342">
        <w:rPr>
          <w:rFonts w:asciiTheme="majorHAnsi" w:hAnsiTheme="majorHAnsi"/>
          <w:lang w:val="fr-FR"/>
        </w:rPr>
        <w:t xml:space="preserve"> </w:t>
      </w:r>
      <w:r w:rsidR="00580F5B" w:rsidRPr="00133342">
        <w:rPr>
          <w:rFonts w:asciiTheme="majorHAnsi" w:hAnsiTheme="majorHAnsi"/>
          <w:lang w:val="fr-FR"/>
        </w:rPr>
        <w:t>La création d’emplois</w:t>
      </w:r>
      <w:r w:rsidR="00267821" w:rsidRPr="00133342">
        <w:rPr>
          <w:rFonts w:asciiTheme="majorHAnsi" w:hAnsiTheme="majorHAnsi"/>
          <w:lang w:val="fr-FR"/>
        </w:rPr>
        <w:t xml:space="preserve"> </w:t>
      </w:r>
      <w:r w:rsidR="00580F5B" w:rsidRPr="00133342">
        <w:rPr>
          <w:rFonts w:asciiTheme="majorHAnsi" w:hAnsiTheme="majorHAnsi"/>
          <w:lang w:val="fr-FR"/>
        </w:rPr>
        <w:t>à</w:t>
      </w:r>
      <w:r w:rsidR="00267821" w:rsidRPr="00133342">
        <w:rPr>
          <w:rFonts w:asciiTheme="majorHAnsi" w:hAnsiTheme="majorHAnsi"/>
          <w:lang w:val="fr-FR"/>
        </w:rPr>
        <w:t xml:space="preserve"> travers </w:t>
      </w:r>
      <w:r w:rsidR="00267821" w:rsidRPr="00133342">
        <w:rPr>
          <w:rFonts w:asciiTheme="majorHAnsi" w:hAnsiTheme="majorHAnsi"/>
          <w:bCs/>
          <w:lang w:val="fr-FR"/>
        </w:rPr>
        <w:t xml:space="preserve">des interventions de </w:t>
      </w:r>
      <w:r w:rsidR="00267821" w:rsidRPr="000E3F72">
        <w:rPr>
          <w:rFonts w:asciiTheme="majorHAnsi" w:hAnsiTheme="majorHAnsi"/>
          <w:bCs/>
          <w:shd w:val="clear" w:color="auto" w:fill="FBD4B4" w:themeFill="accent6" w:themeFillTint="66"/>
          <w:lang w:val="fr-FR"/>
        </w:rPr>
        <w:t>type argent contre travail (REVENUS/TRAVAIL) autres que la distribution pure et simple de Kits</w:t>
      </w:r>
      <w:r w:rsidR="00452EFD" w:rsidRPr="000E3F72">
        <w:rPr>
          <w:rFonts w:asciiTheme="majorHAnsi" w:hAnsiTheme="majorHAnsi"/>
          <w:bCs/>
          <w:shd w:val="clear" w:color="auto" w:fill="FBD4B4" w:themeFill="accent6" w:themeFillTint="66"/>
          <w:lang w:val="fr-FR"/>
        </w:rPr>
        <w:t>, d’aliments ou autres biens</w:t>
      </w:r>
      <w:r w:rsidR="00267821" w:rsidRPr="000E3F72">
        <w:rPr>
          <w:rFonts w:asciiTheme="majorHAnsi" w:hAnsiTheme="majorHAnsi"/>
          <w:bCs/>
          <w:shd w:val="clear" w:color="auto" w:fill="FBD4B4" w:themeFill="accent6" w:themeFillTint="66"/>
          <w:lang w:val="fr-FR"/>
        </w:rPr>
        <w:t xml:space="preserve"> </w:t>
      </w:r>
      <w:r w:rsidR="00580F5B" w:rsidRPr="000E3F72">
        <w:rPr>
          <w:rFonts w:asciiTheme="majorHAnsi" w:hAnsiTheme="majorHAnsi"/>
          <w:bCs/>
          <w:shd w:val="clear" w:color="auto" w:fill="FBD4B4" w:themeFill="accent6" w:themeFillTint="66"/>
          <w:lang w:val="fr-FR"/>
        </w:rPr>
        <w:t xml:space="preserve">est de nature à rapprocher les individus, renforcer </w:t>
      </w:r>
      <w:r w:rsidR="00267821" w:rsidRPr="000E3F72">
        <w:rPr>
          <w:rFonts w:asciiTheme="majorHAnsi" w:hAnsiTheme="majorHAnsi"/>
          <w:bCs/>
          <w:shd w:val="clear" w:color="auto" w:fill="FBD4B4" w:themeFill="accent6" w:themeFillTint="66"/>
          <w:lang w:val="fr-FR"/>
        </w:rPr>
        <w:t xml:space="preserve">la </w:t>
      </w:r>
      <w:r w:rsidR="00580F5B" w:rsidRPr="000E3F72">
        <w:rPr>
          <w:rFonts w:asciiTheme="majorHAnsi" w:hAnsiTheme="majorHAnsi"/>
          <w:bCs/>
          <w:shd w:val="clear" w:color="auto" w:fill="FBD4B4" w:themeFill="accent6" w:themeFillTint="66"/>
          <w:lang w:val="fr-FR"/>
        </w:rPr>
        <w:t>cohésion sociale.</w:t>
      </w:r>
      <w:r w:rsidR="00580F5B" w:rsidRPr="00133342">
        <w:rPr>
          <w:rFonts w:asciiTheme="majorHAnsi" w:hAnsiTheme="majorHAnsi"/>
          <w:bCs/>
          <w:lang w:val="fr-FR"/>
        </w:rPr>
        <w:t xml:space="preserve"> Ainsi, la cohabitation pacifique devient possible</w:t>
      </w:r>
      <w:r w:rsidR="00267821" w:rsidRPr="00133342">
        <w:rPr>
          <w:rFonts w:asciiTheme="majorHAnsi" w:hAnsiTheme="majorHAnsi"/>
          <w:bCs/>
          <w:lang w:val="fr-FR"/>
        </w:rPr>
        <w:t xml:space="preserve"> en même temps que des dividendes communautaires sont obtenus par la reconstruction communautaire, apportant u</w:t>
      </w:r>
      <w:r w:rsidR="00580F5B" w:rsidRPr="00133342">
        <w:rPr>
          <w:rFonts w:asciiTheme="majorHAnsi" w:hAnsiTheme="majorHAnsi"/>
          <w:bCs/>
          <w:lang w:val="fr-FR"/>
        </w:rPr>
        <w:t xml:space="preserve">ne valeur ajoutée au </w:t>
      </w:r>
      <w:r w:rsidR="00580F5B" w:rsidRPr="000E3F72">
        <w:rPr>
          <w:rFonts w:asciiTheme="majorHAnsi" w:hAnsiTheme="majorHAnsi"/>
          <w:bCs/>
          <w:lang w:val="fr-FR"/>
        </w:rPr>
        <w:t>processus</w:t>
      </w:r>
      <w:r w:rsidR="000E3F72">
        <w:rPr>
          <w:rFonts w:asciiTheme="majorHAnsi" w:hAnsiTheme="majorHAnsi"/>
          <w:bCs/>
          <w:lang w:val="fr-FR"/>
        </w:rPr>
        <w:t xml:space="preserve"> dans une perspective de réintégration durable.</w:t>
      </w:r>
    </w:p>
    <w:p w:rsidR="007A64B3" w:rsidRPr="00133342" w:rsidRDefault="00C12582" w:rsidP="007A64B3">
      <w:pPr>
        <w:pStyle w:val="Titre1"/>
        <w:rPr>
          <w:rFonts w:asciiTheme="majorHAnsi" w:hAnsiTheme="majorHAnsi"/>
          <w:sz w:val="22"/>
          <w:szCs w:val="22"/>
        </w:rPr>
      </w:pPr>
      <w:bookmarkStart w:id="25" w:name="_Toc331411467"/>
      <w:bookmarkStart w:id="26" w:name="_Toc335988198"/>
      <w:r w:rsidRPr="00133342">
        <w:rPr>
          <w:rFonts w:asciiTheme="majorHAnsi" w:hAnsiTheme="majorHAnsi"/>
          <w:sz w:val="22"/>
          <w:szCs w:val="22"/>
        </w:rPr>
        <w:t>Participant</w:t>
      </w:r>
      <w:r w:rsidR="007A64B3" w:rsidRPr="00133342">
        <w:rPr>
          <w:rFonts w:asciiTheme="majorHAnsi" w:hAnsiTheme="majorHAnsi"/>
          <w:sz w:val="22"/>
          <w:szCs w:val="22"/>
        </w:rPr>
        <w:t>s</w:t>
      </w:r>
      <w:bookmarkEnd w:id="25"/>
      <w:r w:rsidR="006422D4" w:rsidRPr="00133342">
        <w:rPr>
          <w:rFonts w:asciiTheme="majorHAnsi" w:hAnsiTheme="majorHAnsi"/>
          <w:sz w:val="22"/>
          <w:szCs w:val="22"/>
        </w:rPr>
        <w:t xml:space="preserve"> de la phase I - Inclusion</w:t>
      </w:r>
      <w:bookmarkEnd w:id="26"/>
    </w:p>
    <w:p w:rsidR="00B35FB8" w:rsidRPr="00133342" w:rsidRDefault="007A64B3" w:rsidP="00671217">
      <w:pPr>
        <w:spacing w:after="0" w:line="240" w:lineRule="auto"/>
        <w:ind w:right="-13"/>
        <w:rPr>
          <w:rFonts w:asciiTheme="majorHAnsi" w:hAnsiTheme="majorHAnsi"/>
          <w:lang w:val="fr-FR"/>
        </w:rPr>
      </w:pPr>
      <w:r w:rsidRPr="00133342">
        <w:rPr>
          <w:rFonts w:asciiTheme="majorHAnsi" w:hAnsiTheme="majorHAnsi"/>
          <w:lang w:val="fr-FR"/>
        </w:rPr>
        <w:t xml:space="preserve">Les </w:t>
      </w:r>
      <w:r w:rsidR="00C12582" w:rsidRPr="00133342">
        <w:rPr>
          <w:rFonts w:asciiTheme="majorHAnsi" w:hAnsiTheme="majorHAnsi"/>
          <w:lang w:val="fr-FR"/>
        </w:rPr>
        <w:t>participant</w:t>
      </w:r>
      <w:r w:rsidRPr="00133342">
        <w:rPr>
          <w:rFonts w:asciiTheme="majorHAnsi" w:hAnsiTheme="majorHAnsi"/>
          <w:lang w:val="fr-FR"/>
        </w:rPr>
        <w:t xml:space="preserve">s seront </w:t>
      </w:r>
      <w:r w:rsidR="00EB2719" w:rsidRPr="00133342">
        <w:rPr>
          <w:rFonts w:asciiTheme="majorHAnsi" w:hAnsiTheme="majorHAnsi"/>
          <w:lang w:val="fr-FR"/>
        </w:rPr>
        <w:t xml:space="preserve">choisis parmi les catégories ou groupes cibles ci-dessous </w:t>
      </w:r>
      <w:r w:rsidRPr="00133342">
        <w:rPr>
          <w:rFonts w:asciiTheme="majorHAnsi" w:hAnsiTheme="majorHAnsi"/>
          <w:lang w:val="fr-FR"/>
        </w:rPr>
        <w:t xml:space="preserve">selon des </w:t>
      </w:r>
      <w:r w:rsidR="00EB2719" w:rsidRPr="00133342">
        <w:rPr>
          <w:rFonts w:asciiTheme="majorHAnsi" w:hAnsiTheme="majorHAnsi"/>
          <w:lang w:val="fr-FR"/>
        </w:rPr>
        <w:t xml:space="preserve">un certain nombre de </w:t>
      </w:r>
      <w:r w:rsidRPr="00133342">
        <w:rPr>
          <w:rFonts w:asciiTheme="majorHAnsi" w:hAnsiTheme="majorHAnsi"/>
          <w:lang w:val="fr-FR"/>
        </w:rPr>
        <w:t xml:space="preserve">critères </w:t>
      </w:r>
      <w:r w:rsidR="00BD7430" w:rsidRPr="00133342">
        <w:rPr>
          <w:rFonts w:asciiTheme="majorHAnsi" w:hAnsiTheme="majorHAnsi"/>
          <w:lang w:val="fr-FR"/>
        </w:rPr>
        <w:t>prédéfinis</w:t>
      </w:r>
      <w:r w:rsidRPr="00133342">
        <w:rPr>
          <w:rFonts w:asciiTheme="majorHAnsi" w:hAnsiTheme="majorHAnsi"/>
          <w:lang w:val="fr-FR"/>
        </w:rPr>
        <w:t xml:space="preserve">. </w:t>
      </w:r>
      <w:r w:rsidR="00BD7430" w:rsidRPr="00133342">
        <w:rPr>
          <w:rFonts w:asciiTheme="majorHAnsi" w:hAnsiTheme="majorHAnsi"/>
          <w:lang w:val="fr-FR"/>
        </w:rPr>
        <w:t xml:space="preserve">Il s’agit entre autres </w:t>
      </w:r>
      <w:r w:rsidR="00EB2719" w:rsidRPr="00133342">
        <w:rPr>
          <w:rFonts w:asciiTheme="majorHAnsi" w:hAnsiTheme="majorHAnsi"/>
          <w:lang w:val="fr-FR"/>
        </w:rPr>
        <w:t xml:space="preserve">des catégories : </w:t>
      </w:r>
      <w:r w:rsidR="00BD7430" w:rsidRPr="00133342">
        <w:rPr>
          <w:rFonts w:asciiTheme="majorHAnsi" w:hAnsiTheme="majorHAnsi"/>
          <w:lang w:val="fr-FR"/>
        </w:rPr>
        <w:t>rapatrié</w:t>
      </w:r>
      <w:r w:rsidR="00EB2719" w:rsidRPr="00133342">
        <w:rPr>
          <w:rFonts w:asciiTheme="majorHAnsi" w:hAnsiTheme="majorHAnsi"/>
          <w:lang w:val="fr-FR"/>
        </w:rPr>
        <w:t>(e)</w:t>
      </w:r>
      <w:r w:rsidR="00BD7430" w:rsidRPr="00133342">
        <w:rPr>
          <w:rFonts w:asciiTheme="majorHAnsi" w:hAnsiTheme="majorHAnsi"/>
          <w:lang w:val="fr-FR"/>
        </w:rPr>
        <w:t>s, déplacé</w:t>
      </w:r>
      <w:r w:rsidR="00EB2719" w:rsidRPr="00133342">
        <w:rPr>
          <w:rFonts w:asciiTheme="majorHAnsi" w:hAnsiTheme="majorHAnsi"/>
          <w:lang w:val="fr-FR"/>
        </w:rPr>
        <w:t>(e)</w:t>
      </w:r>
      <w:r w:rsidR="00BD7430" w:rsidRPr="00133342">
        <w:rPr>
          <w:rFonts w:asciiTheme="majorHAnsi" w:hAnsiTheme="majorHAnsi"/>
          <w:lang w:val="fr-FR"/>
        </w:rPr>
        <w:t>s, ex-combattant</w:t>
      </w:r>
      <w:r w:rsidR="00EB2719" w:rsidRPr="00133342">
        <w:rPr>
          <w:rFonts w:asciiTheme="majorHAnsi" w:hAnsiTheme="majorHAnsi"/>
          <w:lang w:val="fr-FR"/>
        </w:rPr>
        <w:t>(e)</w:t>
      </w:r>
      <w:r w:rsidR="007067C3" w:rsidRPr="00133342">
        <w:rPr>
          <w:rFonts w:asciiTheme="majorHAnsi" w:hAnsiTheme="majorHAnsi"/>
          <w:lang w:val="fr-FR"/>
        </w:rPr>
        <w:t xml:space="preserve">s, survivants des violences sexuelles </w:t>
      </w:r>
      <w:r w:rsidR="00BD7430" w:rsidRPr="00133342">
        <w:rPr>
          <w:rFonts w:asciiTheme="majorHAnsi" w:hAnsiTheme="majorHAnsi"/>
          <w:lang w:val="fr-FR"/>
        </w:rPr>
        <w:t>et vulnérables i</w:t>
      </w:r>
      <w:r w:rsidR="006669B2" w:rsidRPr="00133342">
        <w:rPr>
          <w:rFonts w:asciiTheme="majorHAnsi" w:hAnsiTheme="majorHAnsi"/>
          <w:lang w:val="fr-FR"/>
        </w:rPr>
        <w:t xml:space="preserve">ssues des communautés d’accueil et autres groupes </w:t>
      </w:r>
      <w:r w:rsidR="00580F5B" w:rsidRPr="00133342">
        <w:rPr>
          <w:rFonts w:asciiTheme="majorHAnsi" w:hAnsiTheme="majorHAnsi"/>
          <w:lang w:val="fr-FR"/>
        </w:rPr>
        <w:t>à</w:t>
      </w:r>
      <w:r w:rsidR="006669B2" w:rsidRPr="00133342">
        <w:rPr>
          <w:rFonts w:asciiTheme="majorHAnsi" w:hAnsiTheme="majorHAnsi"/>
          <w:lang w:val="fr-FR"/>
        </w:rPr>
        <w:t xml:space="preserve"> risques d’exclusion sociale.</w:t>
      </w:r>
      <w:r w:rsidR="00B35FB8" w:rsidRPr="00133342">
        <w:rPr>
          <w:rFonts w:asciiTheme="majorHAnsi" w:hAnsiTheme="majorHAnsi"/>
          <w:lang w:val="fr-FR"/>
        </w:rPr>
        <w:t xml:space="preserve"> La participation </w:t>
      </w:r>
      <w:r w:rsidR="00671217" w:rsidRPr="00133342">
        <w:rPr>
          <w:rFonts w:asciiTheme="majorHAnsi" w:hAnsiTheme="majorHAnsi"/>
          <w:lang w:val="fr-FR"/>
        </w:rPr>
        <w:t>à</w:t>
      </w:r>
      <w:r w:rsidR="00B35FB8" w:rsidRPr="00133342">
        <w:rPr>
          <w:rFonts w:asciiTheme="majorHAnsi" w:hAnsiTheme="majorHAnsi"/>
          <w:lang w:val="fr-FR"/>
        </w:rPr>
        <w:t xml:space="preserve"> la phase I sera libre et volontaire. </w:t>
      </w:r>
      <w:r w:rsidRPr="00133342">
        <w:rPr>
          <w:rFonts w:asciiTheme="majorHAnsi" w:hAnsiTheme="majorHAnsi"/>
          <w:lang w:val="fr-FR"/>
        </w:rPr>
        <w:t xml:space="preserve">Au moins 50% de </w:t>
      </w:r>
      <w:r w:rsidR="00C12582" w:rsidRPr="00133342">
        <w:rPr>
          <w:rFonts w:asciiTheme="majorHAnsi" w:hAnsiTheme="majorHAnsi"/>
          <w:lang w:val="fr-FR"/>
        </w:rPr>
        <w:t>participant</w:t>
      </w:r>
      <w:r w:rsidRPr="00133342">
        <w:rPr>
          <w:rFonts w:asciiTheme="majorHAnsi" w:hAnsiTheme="majorHAnsi"/>
          <w:lang w:val="fr-FR"/>
        </w:rPr>
        <w:t>s seront des femmes.</w:t>
      </w:r>
      <w:r w:rsidR="00B35FB8" w:rsidRPr="00133342">
        <w:rPr>
          <w:rFonts w:asciiTheme="majorHAnsi" w:hAnsiTheme="majorHAnsi"/>
          <w:lang w:val="fr-FR"/>
        </w:rPr>
        <w:t xml:space="preserve"> Les listes des participants retenus au terme du processus de sélection feront l’objet de validation et seront affichées dans la communauté.</w:t>
      </w:r>
    </w:p>
    <w:p w:rsidR="00671217" w:rsidRPr="00133342" w:rsidRDefault="00671217" w:rsidP="00B35FB8">
      <w:pPr>
        <w:spacing w:after="0" w:line="240" w:lineRule="auto"/>
        <w:ind w:left="360" w:right="-13"/>
        <w:rPr>
          <w:rFonts w:asciiTheme="majorHAnsi" w:hAnsiTheme="majorHAnsi"/>
          <w:lang w:val="fr-FR"/>
        </w:rPr>
      </w:pPr>
    </w:p>
    <w:p w:rsidR="00671217" w:rsidRPr="00133342" w:rsidRDefault="00671217" w:rsidP="00671217">
      <w:pPr>
        <w:spacing w:after="60" w:line="240" w:lineRule="auto"/>
        <w:rPr>
          <w:rFonts w:asciiTheme="majorHAnsi" w:hAnsiTheme="majorHAnsi"/>
          <w:lang w:val="fr-FR"/>
        </w:rPr>
      </w:pPr>
      <w:r w:rsidRPr="00133342">
        <w:rPr>
          <w:rFonts w:asciiTheme="majorHAnsi" w:hAnsiTheme="majorHAnsi"/>
          <w:lang w:val="fr-FR"/>
        </w:rPr>
        <w:t xml:space="preserve">Les projets de création d’emplois temporaires s’adressent aux vulnérables issus des communautés d’accueil (50%) au même titre que les populations affectées par le conflit </w:t>
      </w:r>
      <w:r w:rsidR="00EB2719" w:rsidRPr="00133342">
        <w:rPr>
          <w:rFonts w:asciiTheme="majorHAnsi" w:hAnsiTheme="majorHAnsi"/>
          <w:lang w:val="fr-FR"/>
        </w:rPr>
        <w:t>rapatrié(e)s, déplacé(e)s, ex-combattant(e)s</w:t>
      </w:r>
      <w:r w:rsidRPr="00133342">
        <w:rPr>
          <w:rFonts w:asciiTheme="majorHAnsi" w:hAnsiTheme="majorHAnsi"/>
          <w:lang w:val="fr-FR"/>
        </w:rPr>
        <w:t xml:space="preserve"> (50%).</w:t>
      </w:r>
    </w:p>
    <w:p w:rsidR="00671217" w:rsidRPr="00133342" w:rsidRDefault="00671217" w:rsidP="00B35FB8">
      <w:pPr>
        <w:spacing w:after="0" w:line="240" w:lineRule="auto"/>
        <w:ind w:left="360" w:right="-13"/>
        <w:rPr>
          <w:rFonts w:asciiTheme="majorHAnsi" w:hAnsiTheme="majorHAnsi"/>
          <w:lang w:val="fr-FR"/>
        </w:rPr>
      </w:pPr>
    </w:p>
    <w:p w:rsidR="007A64B3" w:rsidRPr="00133342" w:rsidRDefault="00671217" w:rsidP="007A64B3">
      <w:pPr>
        <w:spacing w:after="0" w:line="240" w:lineRule="auto"/>
        <w:ind w:right="-13"/>
        <w:rPr>
          <w:rFonts w:asciiTheme="majorHAnsi" w:hAnsiTheme="majorHAnsi"/>
          <w:b/>
          <w:lang w:val="fr-FR"/>
        </w:rPr>
      </w:pPr>
      <w:r w:rsidRPr="00133342">
        <w:rPr>
          <w:rFonts w:asciiTheme="majorHAnsi" w:hAnsiTheme="majorHAnsi"/>
          <w:b/>
          <w:lang w:val="fr-FR"/>
        </w:rPr>
        <w:lastRenderedPageBreak/>
        <w:t xml:space="preserve">Catégories </w:t>
      </w:r>
      <w:r w:rsidR="00EB2719" w:rsidRPr="00133342">
        <w:rPr>
          <w:rFonts w:asciiTheme="majorHAnsi" w:hAnsiTheme="majorHAnsi"/>
          <w:b/>
          <w:lang w:val="fr-FR"/>
        </w:rPr>
        <w:t xml:space="preserve">de groupes </w:t>
      </w:r>
      <w:r w:rsidRPr="00133342">
        <w:rPr>
          <w:rFonts w:asciiTheme="majorHAnsi" w:hAnsiTheme="majorHAnsi"/>
          <w:b/>
          <w:lang w:val="fr-FR"/>
        </w:rPr>
        <w:t>cibles:</w:t>
      </w:r>
    </w:p>
    <w:p w:rsidR="00EB2719" w:rsidRPr="00133342" w:rsidRDefault="00EB2719" w:rsidP="007A64B3">
      <w:pPr>
        <w:spacing w:after="0" w:line="240" w:lineRule="auto"/>
        <w:ind w:right="-13"/>
        <w:rPr>
          <w:rFonts w:asciiTheme="majorHAnsi" w:hAnsiTheme="majorHAnsi"/>
          <w:b/>
          <w:lang w:val="fr-FR"/>
        </w:rPr>
      </w:pPr>
    </w:p>
    <w:p w:rsidR="00EB2719" w:rsidRPr="00133342" w:rsidRDefault="007067C3" w:rsidP="00EB2719">
      <w:pPr>
        <w:spacing w:after="0" w:line="240" w:lineRule="auto"/>
        <w:ind w:right="-13"/>
        <w:jc w:val="center"/>
        <w:rPr>
          <w:rFonts w:asciiTheme="majorHAnsi" w:hAnsiTheme="majorHAnsi"/>
          <w:b/>
          <w:lang w:val="fr-FR"/>
        </w:rPr>
      </w:pPr>
      <w:r w:rsidRPr="00133342">
        <w:rPr>
          <w:rFonts w:asciiTheme="majorHAnsi" w:hAnsiTheme="majorHAnsi"/>
          <w:b/>
          <w:noProof/>
          <w:lang w:val="fr-FR" w:eastAsia="fr-FR"/>
        </w:rPr>
        <mc:AlternateContent>
          <mc:Choice Requires="wpg">
            <w:drawing>
              <wp:inline distT="0" distB="0" distL="0" distR="0">
                <wp:extent cx="5063490" cy="3354371"/>
                <wp:effectExtent l="0" t="0" r="0" b="0"/>
                <wp:docPr id="191" name="Groupe 13"/>
                <wp:cNvGraphicFramePr/>
                <a:graphic xmlns:a="http://schemas.openxmlformats.org/drawingml/2006/main">
                  <a:graphicData uri="http://schemas.microsoft.com/office/word/2010/wordprocessingGroup">
                    <wpg:wgp>
                      <wpg:cNvGrpSpPr/>
                      <wpg:grpSpPr>
                        <a:xfrm>
                          <a:off x="0" y="0"/>
                          <a:ext cx="5063490" cy="3354371"/>
                          <a:chOff x="926265" y="1976154"/>
                          <a:chExt cx="7932380" cy="6423987"/>
                        </a:xfrm>
                      </wpg:grpSpPr>
                      <wps:wsp>
                        <wps:cNvPr id="96" name="Rectangle 96"/>
                        <wps:cNvSpPr>
                          <a:spLocks noChangeArrowheads="1"/>
                        </wps:cNvSpPr>
                        <wps:spPr bwMode="auto">
                          <a:xfrm>
                            <a:off x="2273220" y="1976154"/>
                            <a:ext cx="6347693" cy="2474750"/>
                          </a:xfrm>
                          <a:prstGeom prst="rect">
                            <a:avLst/>
                          </a:prstGeom>
                          <a:noFill/>
                          <a:ln w="9525">
                            <a:noFill/>
                            <a:miter lim="800000"/>
                            <a:headEnd/>
                            <a:tailEnd/>
                          </a:ln>
                          <a:effectLst/>
                        </wps:spPr>
                        <wps:txbx>
                          <w:txbxContent>
                            <w:p w:rsidR="00EE1DE9" w:rsidRDefault="00EE1DE9" w:rsidP="00185800">
                              <w:pPr>
                                <w:pStyle w:val="Paragraphedeliste"/>
                                <w:numPr>
                                  <w:ilvl w:val="0"/>
                                  <w:numId w:val="54"/>
                                </w:numPr>
                                <w:kinsoku w:val="0"/>
                                <w:overflowPunct w:val="0"/>
                                <w:spacing w:after="0" w:line="240" w:lineRule="auto"/>
                                <w:rPr>
                                  <w:rFonts w:eastAsia="Times New Roman"/>
                                  <w:sz w:val="40"/>
                                  <w:szCs w:val="24"/>
                                </w:rPr>
                              </w:pPr>
                              <w:r>
                                <w:rPr>
                                  <w:rFonts w:ascii="Cambria" w:eastAsia="Calibri" w:hAnsi="Cambria"/>
                                  <w:b/>
                                  <w:bCs/>
                                  <w:color w:val="215868" w:themeColor="accent5" w:themeShade="80"/>
                                  <w:kern w:val="24"/>
                                  <w:sz w:val="40"/>
                                  <w:szCs w:val="40"/>
                                </w:rPr>
                                <w:t>Rapatrié(e)s</w:t>
                              </w:r>
                            </w:p>
                            <w:p w:rsidR="00EE1DE9" w:rsidRDefault="00EE1DE9" w:rsidP="00185800">
                              <w:pPr>
                                <w:pStyle w:val="Paragraphedeliste"/>
                                <w:numPr>
                                  <w:ilvl w:val="0"/>
                                  <w:numId w:val="54"/>
                                </w:numPr>
                                <w:kinsoku w:val="0"/>
                                <w:overflowPunct w:val="0"/>
                                <w:spacing w:after="0" w:line="240" w:lineRule="auto"/>
                                <w:rPr>
                                  <w:rFonts w:eastAsia="Times New Roman"/>
                                  <w:sz w:val="40"/>
                                </w:rPr>
                              </w:pPr>
                              <w:r>
                                <w:rPr>
                                  <w:rFonts w:ascii="Cambria" w:eastAsia="Calibri" w:hAnsi="Cambria"/>
                                  <w:b/>
                                  <w:bCs/>
                                  <w:color w:val="215868" w:themeColor="accent5" w:themeShade="80"/>
                                  <w:kern w:val="24"/>
                                  <w:sz w:val="40"/>
                                  <w:szCs w:val="40"/>
                                </w:rPr>
                                <w:t>Ex-combattant(e)s</w:t>
                              </w:r>
                            </w:p>
                            <w:p w:rsidR="00EE1DE9" w:rsidRDefault="00EE1DE9" w:rsidP="00185800">
                              <w:pPr>
                                <w:pStyle w:val="Paragraphedeliste"/>
                                <w:numPr>
                                  <w:ilvl w:val="0"/>
                                  <w:numId w:val="54"/>
                                </w:numPr>
                                <w:kinsoku w:val="0"/>
                                <w:overflowPunct w:val="0"/>
                                <w:spacing w:after="0" w:line="240" w:lineRule="auto"/>
                                <w:rPr>
                                  <w:rFonts w:eastAsia="Times New Roman"/>
                                  <w:sz w:val="40"/>
                                </w:rPr>
                              </w:pPr>
                              <w:r>
                                <w:rPr>
                                  <w:rFonts w:ascii="Cambria" w:eastAsia="Calibri" w:hAnsi="Cambria"/>
                                  <w:b/>
                                  <w:bCs/>
                                  <w:color w:val="215868" w:themeColor="accent5" w:themeShade="80"/>
                                  <w:kern w:val="24"/>
                                  <w:sz w:val="40"/>
                                  <w:szCs w:val="40"/>
                                </w:rPr>
                                <w:t>Déplacé(e)s</w:t>
                              </w:r>
                            </w:p>
                            <w:p w:rsidR="00EE1DE9" w:rsidRDefault="00EE1DE9" w:rsidP="00185800">
                              <w:pPr>
                                <w:pStyle w:val="Paragraphedeliste"/>
                                <w:numPr>
                                  <w:ilvl w:val="0"/>
                                  <w:numId w:val="54"/>
                                </w:numPr>
                                <w:kinsoku w:val="0"/>
                                <w:overflowPunct w:val="0"/>
                                <w:spacing w:after="0" w:line="240" w:lineRule="auto"/>
                                <w:rPr>
                                  <w:rFonts w:eastAsia="Times New Roman"/>
                                  <w:sz w:val="40"/>
                                </w:rPr>
                              </w:pPr>
                              <w:r>
                                <w:rPr>
                                  <w:rFonts w:ascii="Cambria" w:hAnsi="Cambria"/>
                                  <w:b/>
                                  <w:bCs/>
                                  <w:color w:val="215868" w:themeColor="accent5" w:themeShade="80"/>
                                  <w:kern w:val="24"/>
                                  <w:sz w:val="40"/>
                                  <w:szCs w:val="40"/>
                                </w:rPr>
                                <w:t>Vulnérables*</w:t>
                              </w:r>
                            </w:p>
                          </w:txbxContent>
                        </wps:txbx>
                        <wps:bodyPr wrap="square" anchor="ctr">
                          <a:spAutoFit/>
                        </wps:bodyPr>
                      </wps:wsp>
                      <pic:pic xmlns:pic="http://schemas.openxmlformats.org/drawingml/2006/picture">
                        <pic:nvPicPr>
                          <pic:cNvPr id="97" name="Image 97"/>
                          <pic:cNvPicPr/>
                        </pic:nvPicPr>
                        <pic:blipFill>
                          <a:blip r:embed="rId12">
                            <a:lum contrast="20000"/>
                          </a:blip>
                          <a:srcRect l="59122" t="18112" r="1689" b="59542"/>
                          <a:stretch>
                            <a:fillRect/>
                          </a:stretch>
                        </pic:blipFill>
                        <pic:spPr bwMode="auto">
                          <a:xfrm>
                            <a:off x="4904500" y="2985010"/>
                            <a:ext cx="2861953" cy="891201"/>
                          </a:xfrm>
                          <a:prstGeom prst="rect">
                            <a:avLst/>
                          </a:prstGeom>
                          <a:noFill/>
                        </pic:spPr>
                      </pic:pic>
                      <pic:pic xmlns:pic="http://schemas.openxmlformats.org/drawingml/2006/picture">
                        <pic:nvPicPr>
                          <pic:cNvPr id="98" name="Image 98"/>
                          <pic:cNvPicPr/>
                        </pic:nvPicPr>
                        <pic:blipFill>
                          <a:blip r:embed="rId12">
                            <a:lum contrast="20000"/>
                          </a:blip>
                          <a:srcRect l="59122" t="43382" r="9922" b="39139"/>
                          <a:stretch>
                            <a:fillRect/>
                          </a:stretch>
                        </pic:blipFill>
                        <pic:spPr bwMode="auto">
                          <a:xfrm>
                            <a:off x="4904500" y="2006947"/>
                            <a:ext cx="2861953" cy="890632"/>
                          </a:xfrm>
                          <a:prstGeom prst="rect">
                            <a:avLst/>
                          </a:prstGeom>
                          <a:noFill/>
                        </pic:spPr>
                      </pic:pic>
                      <pic:pic xmlns:pic="http://schemas.openxmlformats.org/drawingml/2006/picture">
                        <pic:nvPicPr>
                          <pic:cNvPr id="99" name="Image 99"/>
                          <pic:cNvPicPr/>
                        </pic:nvPicPr>
                        <pic:blipFill>
                          <a:blip r:embed="rId12">
                            <a:lum contrast="20000"/>
                          </a:blip>
                          <a:srcRect l="54018" t="61251" r="13215" b="22407"/>
                          <a:stretch>
                            <a:fillRect/>
                          </a:stretch>
                        </pic:blipFill>
                        <pic:spPr bwMode="auto">
                          <a:xfrm>
                            <a:off x="4892624" y="3933020"/>
                            <a:ext cx="2885704" cy="840869"/>
                          </a:xfrm>
                          <a:prstGeom prst="rect">
                            <a:avLst/>
                          </a:prstGeom>
                          <a:noFill/>
                        </pic:spPr>
                      </pic:pic>
                      <pic:pic xmlns:pic="http://schemas.openxmlformats.org/drawingml/2006/picture">
                        <pic:nvPicPr>
                          <pic:cNvPr id="100" name="Image 100"/>
                          <pic:cNvPicPr/>
                        </pic:nvPicPr>
                        <pic:blipFill>
                          <a:blip r:embed="rId12">
                            <a:lum contrast="20000"/>
                          </a:blip>
                          <a:srcRect l="57970" t="79070" r="8440"/>
                          <a:stretch>
                            <a:fillRect/>
                          </a:stretch>
                        </pic:blipFill>
                        <pic:spPr bwMode="auto">
                          <a:xfrm>
                            <a:off x="4904499" y="4845690"/>
                            <a:ext cx="2885704" cy="876954"/>
                          </a:xfrm>
                          <a:prstGeom prst="rect">
                            <a:avLst/>
                          </a:prstGeom>
                          <a:noFill/>
                        </pic:spPr>
                      </pic:pic>
                      <wps:wsp>
                        <wps:cNvPr id="101" name="ZoneTexte 25"/>
                        <wps:cNvSpPr txBox="1"/>
                        <wps:spPr>
                          <a:xfrm>
                            <a:off x="926265" y="5829317"/>
                            <a:ext cx="7932380" cy="2570824"/>
                          </a:xfrm>
                          <a:prstGeom prst="rect">
                            <a:avLst/>
                          </a:prstGeom>
                          <a:noFill/>
                        </wps:spPr>
                        <wps:txbx>
                          <w:txbxContent>
                            <w:p w:rsidR="00EE1DE9" w:rsidRDefault="00EE1DE9" w:rsidP="00EE1DE9">
                              <w:pPr>
                                <w:pStyle w:val="NormalWeb"/>
                                <w:spacing w:before="0" w:beforeAutospacing="0" w:after="0" w:afterAutospacing="0"/>
                              </w:pPr>
                              <w:r>
                                <w:rPr>
                                  <w:rFonts w:ascii="Cambria" w:hAnsi="Cambria" w:cstheme="minorBidi"/>
                                  <w:b/>
                                  <w:bCs/>
                                  <w:color w:val="000000" w:themeColor="text1"/>
                                  <w:kern w:val="24"/>
                                  <w:sz w:val="28"/>
                                  <w:szCs w:val="28"/>
                                </w:rPr>
                                <w:t>*Vulnérables:</w:t>
                              </w:r>
                              <w:r>
                                <w:rPr>
                                  <w:rFonts w:ascii="Cambria" w:hAnsi="Cambria" w:cstheme="minorBidi"/>
                                  <w:color w:val="000000" w:themeColor="text1"/>
                                  <w:kern w:val="24"/>
                                  <w:sz w:val="28"/>
                                  <w:szCs w:val="28"/>
                                </w:rPr>
                                <w:t xml:space="preserve"> femmes chefs de ménage, veuves, victimes de violences,  survivant(e)s de violences sexuelles, femmes associées aux XC, PVVIH, handicapés, personnes âgées, jeunes sans emplois/ désœuvré(e)s (garçons &amp; filles) les défavorisés/marginalisés, malades chroniques, victimes de catastrophes naturelles .</w:t>
                              </w:r>
                            </w:p>
                          </w:txbxContent>
                        </wps:txbx>
                        <wps:bodyPr wrap="square" rtlCol="0">
                          <a:spAutoFit/>
                        </wps:bodyPr>
                      </wps:wsp>
                    </wpg:wgp>
                  </a:graphicData>
                </a:graphic>
              </wp:inline>
            </w:drawing>
          </mc:Choice>
          <mc:Fallback>
            <w:pict>
              <v:group id="Groupe 13" o:spid="_x0000_s1027" style="width:398.7pt;height:264.1pt;mso-position-horizontal-relative:char;mso-position-vertical-relative:line" coordorigin="9262,19761" coordsize="79323,64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">
                <v:rect id="Rectangle 96" o:spid="_x0000_s1028" style="position:absolute;left:22732;top:19761;width:63477;height:247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drsMA&#10;AADbAAAADwAAAGRycy9kb3ducmV2LnhtbESPQWvCQBSE70L/w/KEXqRu7CHU6CaIYCn1ZGzuj+wz&#10;Ccm+TbNb3f77riD0OMzMN8y2CGYQV5pcZ1nBapmAIK6t7rhR8HU+vLyBcB5Z42CZFPySgyJ/mm0x&#10;0/bGJ7qWvhERwi5DBa33Yyalq1sy6JZ2JI7exU4GfZRTI/WEtwg3g3xNklQa7DgutDjSvqW6L3+M&#10;gipUn6Hv0rXuF+/ld3NcJWVVKfU8D7sNCE/B/4cf7Q+tYJ3C/Uv8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ldrsMAAADbAAAADwAAAAAAAAAAAAAAAACYAgAAZHJzL2Rv&#10;d25yZXYueG1sUEsFBgAAAAAEAAQA9QAAAIgDAAAAAA==&#10;" filled="f" stroked="f">
                  <v:textbox style="mso-fit-shape-to-text:t">
                    <w:txbxContent>
                      <w:p w:rsidR="00EE1DE9" w:rsidRDefault="00EE1DE9" w:rsidP="00185800">
                        <w:pPr>
                          <w:pStyle w:val="Paragraphedeliste"/>
                          <w:numPr>
                            <w:ilvl w:val="0"/>
                            <w:numId w:val="54"/>
                          </w:numPr>
                          <w:kinsoku w:val="0"/>
                          <w:overflowPunct w:val="0"/>
                          <w:spacing w:after="0" w:line="240" w:lineRule="auto"/>
                          <w:rPr>
                            <w:rFonts w:eastAsia="Times New Roman"/>
                            <w:sz w:val="40"/>
                            <w:szCs w:val="24"/>
                          </w:rPr>
                        </w:pPr>
                        <w:r>
                          <w:rPr>
                            <w:rFonts w:ascii="Cambria" w:eastAsia="Calibri" w:hAnsi="Cambria"/>
                            <w:b/>
                            <w:bCs/>
                            <w:color w:val="215868" w:themeColor="accent5" w:themeShade="80"/>
                            <w:kern w:val="24"/>
                            <w:sz w:val="40"/>
                            <w:szCs w:val="40"/>
                          </w:rPr>
                          <w:t>Rapatrié(e)s</w:t>
                        </w:r>
                      </w:p>
                      <w:p w:rsidR="00EE1DE9" w:rsidRDefault="00EE1DE9" w:rsidP="00185800">
                        <w:pPr>
                          <w:pStyle w:val="Paragraphedeliste"/>
                          <w:numPr>
                            <w:ilvl w:val="0"/>
                            <w:numId w:val="54"/>
                          </w:numPr>
                          <w:kinsoku w:val="0"/>
                          <w:overflowPunct w:val="0"/>
                          <w:spacing w:after="0" w:line="240" w:lineRule="auto"/>
                          <w:rPr>
                            <w:rFonts w:eastAsia="Times New Roman"/>
                            <w:sz w:val="40"/>
                          </w:rPr>
                        </w:pPr>
                        <w:r>
                          <w:rPr>
                            <w:rFonts w:ascii="Cambria" w:eastAsia="Calibri" w:hAnsi="Cambria"/>
                            <w:b/>
                            <w:bCs/>
                            <w:color w:val="215868" w:themeColor="accent5" w:themeShade="80"/>
                            <w:kern w:val="24"/>
                            <w:sz w:val="40"/>
                            <w:szCs w:val="40"/>
                          </w:rPr>
                          <w:t>Ex-combattant(e)s</w:t>
                        </w:r>
                      </w:p>
                      <w:p w:rsidR="00EE1DE9" w:rsidRDefault="00EE1DE9" w:rsidP="00185800">
                        <w:pPr>
                          <w:pStyle w:val="Paragraphedeliste"/>
                          <w:numPr>
                            <w:ilvl w:val="0"/>
                            <w:numId w:val="54"/>
                          </w:numPr>
                          <w:kinsoku w:val="0"/>
                          <w:overflowPunct w:val="0"/>
                          <w:spacing w:after="0" w:line="240" w:lineRule="auto"/>
                          <w:rPr>
                            <w:rFonts w:eastAsia="Times New Roman"/>
                            <w:sz w:val="40"/>
                          </w:rPr>
                        </w:pPr>
                        <w:r>
                          <w:rPr>
                            <w:rFonts w:ascii="Cambria" w:eastAsia="Calibri" w:hAnsi="Cambria"/>
                            <w:b/>
                            <w:bCs/>
                            <w:color w:val="215868" w:themeColor="accent5" w:themeShade="80"/>
                            <w:kern w:val="24"/>
                            <w:sz w:val="40"/>
                            <w:szCs w:val="40"/>
                          </w:rPr>
                          <w:t>Déplacé(e)s</w:t>
                        </w:r>
                      </w:p>
                      <w:p w:rsidR="00EE1DE9" w:rsidRDefault="00EE1DE9" w:rsidP="00185800">
                        <w:pPr>
                          <w:pStyle w:val="Paragraphedeliste"/>
                          <w:numPr>
                            <w:ilvl w:val="0"/>
                            <w:numId w:val="54"/>
                          </w:numPr>
                          <w:kinsoku w:val="0"/>
                          <w:overflowPunct w:val="0"/>
                          <w:spacing w:after="0" w:line="240" w:lineRule="auto"/>
                          <w:rPr>
                            <w:rFonts w:eastAsia="Times New Roman"/>
                            <w:sz w:val="40"/>
                          </w:rPr>
                        </w:pPr>
                        <w:r>
                          <w:rPr>
                            <w:rFonts w:ascii="Cambria" w:hAnsi="Cambria"/>
                            <w:b/>
                            <w:bCs/>
                            <w:color w:val="215868" w:themeColor="accent5" w:themeShade="80"/>
                            <w:kern w:val="24"/>
                            <w:sz w:val="40"/>
                            <w:szCs w:val="40"/>
                          </w:rPr>
                          <w:t>Vulnérables*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7" o:spid="_x0000_s1029" type="#_x0000_t75" style="position:absolute;left:49045;top:29850;width:28619;height:8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x6EvEAAAA2wAAAA8AAABkcnMvZG93bnJldi54bWxEj1FrwkAQhN8L/Q/HFvpWLyrYNvUUFaRF&#10;KlgrPi+5NQnN7cXcNon/3isUfBxm5htmOu9dpVpqQunZwHCQgCLOvC05N3D4Xj+9gAqCbLHyTAYu&#10;FGA+u7+bYmp9x1/U7iVXEcIhRQOFSJ1qHbKCHIaBr4mjd/KNQ4myybVtsItwV+lRkky0w5LjQoE1&#10;rQrKfva/zsByKLv3lT9uQ9Vu9CmT3Xn82Rnz+NAv3kAJ9XIL/7c/rIHXZ/j7En+Anl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x6EvEAAAA2wAAAA8AAAAAAAAAAAAAAAAA&#10;nwIAAGRycy9kb3ducmV2LnhtbFBLBQYAAAAABAAEAPcAAACQAwAAAAA=&#10;">
                  <v:imagedata r:id="rId13" o:title="" croptop="11870f" cropbottom="39021f" cropleft="38746f" cropright="1107f" gain="1.25"/>
                </v:shape>
                <v:shape id="Image 98" o:spid="_x0000_s1030" type="#_x0000_t75" style="position:absolute;left:49045;top:20069;width:28619;height:8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CogvAAAAA2wAAAA8AAABkcnMvZG93bnJldi54bWxET0trwkAQvhf6H5YReqsbWxBNXUUDQk+K&#10;DyjehuyYBLOzYXeN6b93DoUeP773YjW4VvUUYuPZwGScgSIuvW24MnA+bd9noGJCtth6JgO/FGG1&#10;fH1ZYG79gw/UH1OlJIRjjgbqlLpc61jW5DCOfUcs3NUHh0lgqLQN+JBw1+qPLJtqhw1LQ40dFTWV&#10;t+PdSa/dD8VuWvTXy+2y15vwuVmffox5Gw3rL1CJhvQv/nN/WwNzGStf5Afo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0KiC8AAAADbAAAADwAAAAAAAAAAAAAAAACfAgAA&#10;ZHJzL2Rvd25yZXYueG1sUEsFBgAAAAAEAAQA9wAAAIwDAAAAAA==&#10;">
                  <v:imagedata r:id="rId13" o:title="" croptop="28431f" cropbottom="25650f" cropleft="38746f" cropright="6502f" gain="1.25"/>
                </v:shape>
                <v:shape id="Image 99" o:spid="_x0000_s1031" type="#_x0000_t75" style="position:absolute;left:48926;top:39330;width:28857;height:8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XTonCAAAA2wAAAA8AAABkcnMvZG93bnJldi54bWxEj0uLwjAUhfcD/odwBXdjqoKM1SgiOD5W&#10;4wPXl+b2oc1Np4m1/nszMODycB4fZ7ZoTSkaql1hWcGgH4EgTqwuOFNwPq0/v0A4j6yxtEwKnuRg&#10;Me98zDDW9sEHao4+E2GEXYwKcu+rWEqX5GTQ9W1FHLzU1gZ9kHUmdY2PMG5KOYyisTRYcCDkWNEq&#10;p+R2vJsAafa/15P9rpIr74Y/o5XcXNJUqV63XU5BeGr9O/zf3moFkwn8fQk/QM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F06JwgAAANsAAAAPAAAAAAAAAAAAAAAAAJ8C&#10;AABkcnMvZG93bnJldi54bWxQSwUGAAAAAAQABAD3AAAAjgMAAAAA&#10;">
                  <v:imagedata r:id="rId13" o:title="" croptop="40141f" cropbottom="14685f" cropleft="35401f" cropright="8661f" gain="1.25"/>
                </v:shape>
                <v:shape id="Image 100" o:spid="_x0000_s1032" type="#_x0000_t75" style="position:absolute;left:49044;top:48456;width:28858;height:8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1tUXGAAAA3AAAAA8AAABkcnMvZG93bnJldi54bWxEj0FPwzAMhe9I/IfISNxYCkKIdcumCQGC&#10;ww5su+xmNV7TLXFKk7Xdv58PSNxsvef3Ps+XY/Cqpy41kQ08TgpQxFW0DdcGdtuPh1dQKSNb9JHJ&#10;wIUSLBe3N3MsbRz4h/pNrpWEcCrRgMu5LbVOlaOAaRJbYtEOsQuYZe1qbTscJDx4/VQULzpgw9Lg&#10;sKU3R9Vpcw4GVufBT9e/7uif3z8vqPff/XTYG3N/N65moDKN+d/8d/1lBb8QfHlGJt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vW1RcYAAADcAAAADwAAAAAAAAAAAAAA&#10;AACfAgAAZHJzL2Rvd25yZXYueG1sUEsFBgAAAAAEAAQA9wAAAJIDAAAAAA==&#10;">
                  <v:imagedata r:id="rId13" o:title="" croptop="51819f" cropleft="37991f" cropright="5531f" gain="1.25"/>
                </v:shape>
                <v:shapetype id="_x0000_t202" coordsize="21600,21600" o:spt="202" path="m,l,21600r21600,l21600,xe">
                  <v:stroke joinstyle="miter"/>
                  <v:path gradientshapeok="t" o:connecttype="rect"/>
                </v:shapetype>
                <v:shape id="ZoneTexte 25" o:spid="_x0000_s1033" type="#_x0000_t202" style="position:absolute;left:9262;top:58293;width:79324;height:2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XYsAA&#10;AADcAAAADwAAAGRycy9kb3ducmV2LnhtbERPTWvCQBC9F/oflin0VndTqEh0FbEteOhFG+9DdswG&#10;s7MhOzXx33cLQm/zeJ+z2kyhU1caUhvZQjEzoIjr6FpuLFTfny8LUEmQHXaRycKNEmzWjw8rLF0c&#10;+UDXozQqh3Aq0YIX6UutU+0pYJrFnjhz5zgElAyHRrsBxxweOv1qzFwHbDk3eOxp56m+HH+CBRG3&#10;LW7VR0j70/T1PnpTv2Fl7fPTtF2CEprkX3x3712ebwr4eyZf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gXYsAAAADcAAAADwAAAAAAAAAAAAAAAACYAgAAZHJzL2Rvd25y&#10;ZXYueG1sUEsFBgAAAAAEAAQA9QAAAIUDAAAAAA==&#10;" filled="f" stroked="f">
                  <v:textbox style="mso-fit-shape-to-text:t">
                    <w:txbxContent>
                      <w:p w:rsidR="00EE1DE9" w:rsidRDefault="00EE1DE9" w:rsidP="00EE1DE9">
                        <w:pPr>
                          <w:pStyle w:val="NormalWeb"/>
                          <w:spacing w:before="0" w:beforeAutospacing="0" w:after="0" w:afterAutospacing="0"/>
                        </w:pPr>
                        <w:r>
                          <w:rPr>
                            <w:rFonts w:ascii="Cambria" w:hAnsi="Cambria" w:cstheme="minorBidi"/>
                            <w:b/>
                            <w:bCs/>
                            <w:color w:val="000000" w:themeColor="text1"/>
                            <w:kern w:val="24"/>
                            <w:sz w:val="28"/>
                            <w:szCs w:val="28"/>
                          </w:rPr>
                          <w:t>*Vulnérables:</w:t>
                        </w:r>
                        <w:r>
                          <w:rPr>
                            <w:rFonts w:ascii="Cambria" w:hAnsi="Cambria" w:cstheme="minorBidi"/>
                            <w:color w:val="000000" w:themeColor="text1"/>
                            <w:kern w:val="24"/>
                            <w:sz w:val="28"/>
                            <w:szCs w:val="28"/>
                          </w:rPr>
                          <w:t xml:space="preserve"> femmes chefs de ménage, veuves, victimes de violences,  survivant(e)s de violences sexuelles, femmes associées aux XC, PVVIH, handicapés, personnes âgées, jeunes sans emplois/ désœuvré(e)s (garçons &amp; filles) les défavorisés/marginalisés, malades chroniques, victimes de catastrophes naturelles .</w:t>
                        </w:r>
                      </w:p>
                    </w:txbxContent>
                  </v:textbox>
                </v:shape>
                <w10:anchorlock/>
              </v:group>
            </w:pict>
          </mc:Fallback>
        </mc:AlternateContent>
      </w:r>
    </w:p>
    <w:p w:rsidR="00BD7430" w:rsidRPr="00133342" w:rsidRDefault="00BD7430" w:rsidP="00BD7430">
      <w:pPr>
        <w:spacing w:after="0" w:line="240" w:lineRule="auto"/>
        <w:ind w:right="-13"/>
        <w:jc w:val="center"/>
        <w:rPr>
          <w:rFonts w:asciiTheme="majorHAnsi" w:hAnsiTheme="majorHAnsi"/>
          <w:lang w:val="fr-FR"/>
        </w:rPr>
      </w:pPr>
    </w:p>
    <w:p w:rsidR="00240E8D" w:rsidRPr="00133342" w:rsidRDefault="0082155C" w:rsidP="00034D6D">
      <w:pPr>
        <w:spacing w:after="60" w:line="240" w:lineRule="auto"/>
        <w:rPr>
          <w:rFonts w:asciiTheme="majorHAnsi" w:hAnsiTheme="majorHAnsi"/>
          <w:b/>
          <w:lang w:val="fr-FR"/>
        </w:rPr>
      </w:pPr>
      <w:bookmarkStart w:id="27" w:name="_Toc331406743"/>
      <w:bookmarkStart w:id="28" w:name="_Toc331411468"/>
      <w:bookmarkStart w:id="29" w:name="_Toc335988199"/>
      <w:r w:rsidRPr="00133342">
        <w:rPr>
          <w:rFonts w:asciiTheme="majorHAnsi" w:hAnsiTheme="majorHAnsi"/>
          <w:b/>
          <w:lang w:val="fr-FR"/>
        </w:rPr>
        <w:t>Critères</w:t>
      </w:r>
      <w:r w:rsidR="00671217" w:rsidRPr="00133342">
        <w:rPr>
          <w:rFonts w:asciiTheme="majorHAnsi" w:hAnsiTheme="majorHAnsi"/>
          <w:b/>
          <w:lang w:val="fr-FR"/>
        </w:rPr>
        <w:t xml:space="preserve"> </w:t>
      </w:r>
      <w:r w:rsidRPr="00133342">
        <w:rPr>
          <w:rFonts w:asciiTheme="majorHAnsi" w:hAnsiTheme="majorHAnsi"/>
          <w:b/>
          <w:lang w:val="fr-FR"/>
        </w:rPr>
        <w:t xml:space="preserve">génériques </w:t>
      </w:r>
      <w:r w:rsidR="00671217" w:rsidRPr="00133342">
        <w:rPr>
          <w:rFonts w:asciiTheme="majorHAnsi" w:hAnsiTheme="majorHAnsi"/>
          <w:b/>
          <w:lang w:val="fr-FR"/>
        </w:rPr>
        <w:t>d’identi</w:t>
      </w:r>
      <w:r w:rsidRPr="00133342">
        <w:rPr>
          <w:rFonts w:asciiTheme="majorHAnsi" w:hAnsiTheme="majorHAnsi"/>
          <w:b/>
          <w:lang w:val="fr-FR"/>
        </w:rPr>
        <w:t>fication et de sélection </w:t>
      </w:r>
      <w:r w:rsidR="009C5B43" w:rsidRPr="00133342">
        <w:rPr>
          <w:rFonts w:asciiTheme="majorHAnsi" w:hAnsiTheme="majorHAnsi"/>
          <w:b/>
          <w:lang w:val="fr-FR"/>
        </w:rPr>
        <w:t xml:space="preserve"> des Bénéficiaires/participants</w:t>
      </w:r>
      <w:r w:rsidRPr="00133342">
        <w:rPr>
          <w:rFonts w:asciiTheme="majorHAnsi" w:hAnsiTheme="majorHAnsi"/>
          <w:b/>
          <w:lang w:val="fr-FR"/>
        </w:rPr>
        <w:t>:</w:t>
      </w:r>
    </w:p>
    <w:p w:rsidR="00EB2719" w:rsidRPr="00133342" w:rsidRDefault="00EB2719" w:rsidP="00882A6A">
      <w:pPr>
        <w:pStyle w:val="Paragraphedeliste"/>
        <w:numPr>
          <w:ilvl w:val="0"/>
          <w:numId w:val="14"/>
        </w:numPr>
        <w:spacing w:line="240" w:lineRule="auto"/>
        <w:jc w:val="left"/>
        <w:rPr>
          <w:rFonts w:asciiTheme="majorHAnsi" w:hAnsiTheme="majorHAnsi"/>
          <w:bCs/>
          <w:lang w:val="fr-FR"/>
        </w:rPr>
      </w:pPr>
      <w:r w:rsidRPr="00133342">
        <w:rPr>
          <w:rFonts w:asciiTheme="majorHAnsi" w:hAnsiTheme="majorHAnsi"/>
          <w:bCs/>
          <w:lang w:val="fr-FR"/>
        </w:rPr>
        <w:t xml:space="preserve">Appartenir </w:t>
      </w:r>
      <w:r w:rsidR="00790B0E" w:rsidRPr="00133342">
        <w:rPr>
          <w:rFonts w:asciiTheme="majorHAnsi" w:hAnsiTheme="majorHAnsi"/>
          <w:bCs/>
          <w:lang w:val="fr-FR"/>
        </w:rPr>
        <w:t>à</w:t>
      </w:r>
      <w:r w:rsidRPr="00133342">
        <w:rPr>
          <w:rFonts w:asciiTheme="majorHAnsi" w:hAnsiTheme="majorHAnsi"/>
          <w:bCs/>
          <w:lang w:val="fr-FR"/>
        </w:rPr>
        <w:t xml:space="preserve"> une des catégories des groupes cibles</w:t>
      </w:r>
      <w:r w:rsidR="002346A5" w:rsidRPr="00133342">
        <w:rPr>
          <w:rFonts w:asciiTheme="majorHAnsi" w:hAnsiTheme="majorHAnsi"/>
          <w:bCs/>
          <w:lang w:val="fr-FR"/>
        </w:rPr>
        <w:t xml:space="preserve"> </w:t>
      </w:r>
    </w:p>
    <w:p w:rsidR="00EB2719" w:rsidRPr="00133342" w:rsidRDefault="00EB2719" w:rsidP="00882A6A">
      <w:pPr>
        <w:pStyle w:val="Paragraphedeliste"/>
        <w:numPr>
          <w:ilvl w:val="0"/>
          <w:numId w:val="14"/>
        </w:numPr>
        <w:spacing w:line="240" w:lineRule="auto"/>
        <w:jc w:val="left"/>
        <w:rPr>
          <w:rFonts w:asciiTheme="majorHAnsi" w:hAnsiTheme="majorHAnsi"/>
          <w:bCs/>
          <w:lang w:val="fr-FR"/>
        </w:rPr>
      </w:pPr>
      <w:r w:rsidRPr="00133342">
        <w:rPr>
          <w:rFonts w:asciiTheme="majorHAnsi" w:hAnsiTheme="majorHAnsi"/>
          <w:bCs/>
          <w:lang w:val="fr-FR"/>
        </w:rPr>
        <w:t>Disposez d’une preuve d’appartenance ou être reconnu comme tel par les membres de la communauté</w:t>
      </w:r>
    </w:p>
    <w:p w:rsidR="00EB2719" w:rsidRPr="00133342" w:rsidRDefault="00EB2719" w:rsidP="00882A6A">
      <w:pPr>
        <w:pStyle w:val="Paragraphedeliste"/>
        <w:numPr>
          <w:ilvl w:val="0"/>
          <w:numId w:val="14"/>
        </w:numPr>
        <w:spacing w:line="240" w:lineRule="auto"/>
        <w:jc w:val="left"/>
        <w:rPr>
          <w:rFonts w:asciiTheme="majorHAnsi" w:hAnsiTheme="majorHAnsi"/>
          <w:bCs/>
          <w:lang w:val="fr-FR"/>
        </w:rPr>
      </w:pPr>
      <w:r w:rsidRPr="00133342">
        <w:rPr>
          <w:rFonts w:asciiTheme="majorHAnsi" w:hAnsiTheme="majorHAnsi"/>
          <w:bCs/>
          <w:lang w:val="fr-FR"/>
        </w:rPr>
        <w:t>Résider et vivre dans la communauté</w:t>
      </w:r>
    </w:p>
    <w:p w:rsidR="00EB2719" w:rsidRPr="00133342" w:rsidRDefault="00EB2719" w:rsidP="00882A6A">
      <w:pPr>
        <w:pStyle w:val="Paragraphedeliste"/>
        <w:numPr>
          <w:ilvl w:val="0"/>
          <w:numId w:val="14"/>
        </w:numPr>
        <w:spacing w:line="240" w:lineRule="auto"/>
        <w:jc w:val="left"/>
        <w:rPr>
          <w:rFonts w:asciiTheme="majorHAnsi" w:hAnsiTheme="majorHAnsi"/>
          <w:bCs/>
          <w:lang w:val="fr-FR"/>
        </w:rPr>
      </w:pPr>
      <w:r w:rsidRPr="00133342">
        <w:rPr>
          <w:rFonts w:asciiTheme="majorHAnsi" w:hAnsiTheme="majorHAnsi"/>
          <w:bCs/>
          <w:lang w:val="fr-FR"/>
        </w:rPr>
        <w:t xml:space="preserve">Etre sans terre, sans source de revenu </w:t>
      </w:r>
    </w:p>
    <w:p w:rsidR="00EB2719" w:rsidRPr="00133342" w:rsidRDefault="00EB2719" w:rsidP="00882A6A">
      <w:pPr>
        <w:pStyle w:val="Paragraphedeliste"/>
        <w:numPr>
          <w:ilvl w:val="0"/>
          <w:numId w:val="14"/>
        </w:numPr>
        <w:spacing w:line="240" w:lineRule="auto"/>
        <w:jc w:val="left"/>
        <w:rPr>
          <w:rFonts w:asciiTheme="majorHAnsi" w:hAnsiTheme="majorHAnsi"/>
          <w:bCs/>
          <w:lang w:val="fr-FR"/>
        </w:rPr>
      </w:pPr>
      <w:r w:rsidRPr="00133342">
        <w:rPr>
          <w:rFonts w:asciiTheme="majorHAnsi" w:hAnsiTheme="majorHAnsi"/>
          <w:bCs/>
          <w:lang w:val="fr-FR"/>
        </w:rPr>
        <w:t>N’avoir pas déjà bénéficié d’un programme similaire en cours ou par le passe</w:t>
      </w:r>
    </w:p>
    <w:p w:rsidR="00EB2719" w:rsidRPr="00133342" w:rsidRDefault="00EB2719" w:rsidP="00882A6A">
      <w:pPr>
        <w:pStyle w:val="Paragraphedeliste"/>
        <w:numPr>
          <w:ilvl w:val="0"/>
          <w:numId w:val="14"/>
        </w:numPr>
        <w:spacing w:line="240" w:lineRule="auto"/>
        <w:jc w:val="left"/>
        <w:rPr>
          <w:rFonts w:asciiTheme="majorHAnsi" w:hAnsiTheme="majorHAnsi"/>
          <w:bCs/>
          <w:lang w:val="fr-FR"/>
        </w:rPr>
      </w:pPr>
      <w:r w:rsidRPr="00133342">
        <w:rPr>
          <w:rFonts w:asciiTheme="majorHAnsi" w:hAnsiTheme="majorHAnsi"/>
          <w:bCs/>
          <w:lang w:val="fr-FR"/>
        </w:rPr>
        <w:t xml:space="preserve">Avoir l’âge de travailler (supérieur ou égal </w:t>
      </w:r>
      <w:r w:rsidR="00790B0E" w:rsidRPr="00133342">
        <w:rPr>
          <w:rFonts w:asciiTheme="majorHAnsi" w:hAnsiTheme="majorHAnsi"/>
          <w:bCs/>
          <w:lang w:val="fr-FR"/>
        </w:rPr>
        <w:t>à</w:t>
      </w:r>
      <w:r w:rsidRPr="00133342">
        <w:rPr>
          <w:rFonts w:asciiTheme="majorHAnsi" w:hAnsiTheme="majorHAnsi"/>
          <w:bCs/>
          <w:lang w:val="fr-FR"/>
        </w:rPr>
        <w:t xml:space="preserve"> 18 ans)</w:t>
      </w:r>
    </w:p>
    <w:p w:rsidR="00EB2719" w:rsidRPr="00133342" w:rsidRDefault="00EB2719" w:rsidP="00882A6A">
      <w:pPr>
        <w:pStyle w:val="Paragraphedeliste"/>
        <w:numPr>
          <w:ilvl w:val="0"/>
          <w:numId w:val="14"/>
        </w:numPr>
        <w:spacing w:line="240" w:lineRule="auto"/>
        <w:jc w:val="left"/>
        <w:rPr>
          <w:rFonts w:asciiTheme="majorHAnsi" w:hAnsiTheme="majorHAnsi"/>
          <w:bCs/>
          <w:lang w:val="fr-FR"/>
        </w:rPr>
      </w:pPr>
      <w:r w:rsidRPr="00133342">
        <w:rPr>
          <w:rFonts w:asciiTheme="majorHAnsi" w:hAnsiTheme="majorHAnsi"/>
          <w:bCs/>
          <w:lang w:val="fr-FR"/>
        </w:rPr>
        <w:t xml:space="preserve">Etre physiquement apte </w:t>
      </w:r>
      <w:r w:rsidR="00790B0E" w:rsidRPr="00133342">
        <w:rPr>
          <w:rFonts w:asciiTheme="majorHAnsi" w:hAnsiTheme="majorHAnsi"/>
          <w:bCs/>
          <w:lang w:val="fr-FR"/>
        </w:rPr>
        <w:t>à</w:t>
      </w:r>
      <w:r w:rsidRPr="00133342">
        <w:rPr>
          <w:rFonts w:asciiTheme="majorHAnsi" w:hAnsiTheme="majorHAnsi"/>
          <w:bCs/>
          <w:lang w:val="fr-FR"/>
        </w:rPr>
        <w:t xml:space="preserve"> travailler, a défaut se faire remplacer/substituer par un membre de sa famille</w:t>
      </w:r>
    </w:p>
    <w:p w:rsidR="00EB2719" w:rsidRPr="00133342" w:rsidRDefault="00EB2719" w:rsidP="00882A6A">
      <w:pPr>
        <w:pStyle w:val="Paragraphedeliste"/>
        <w:numPr>
          <w:ilvl w:val="0"/>
          <w:numId w:val="14"/>
        </w:numPr>
        <w:spacing w:line="240" w:lineRule="auto"/>
        <w:jc w:val="left"/>
        <w:rPr>
          <w:rFonts w:asciiTheme="majorHAnsi" w:hAnsiTheme="majorHAnsi"/>
          <w:bCs/>
          <w:lang w:val="fr-FR"/>
        </w:rPr>
      </w:pPr>
      <w:r w:rsidRPr="00133342">
        <w:rPr>
          <w:rFonts w:asciiTheme="majorHAnsi" w:hAnsiTheme="majorHAnsi"/>
          <w:bCs/>
          <w:lang w:val="fr-FR"/>
        </w:rPr>
        <w:t>Se décider volontairement et sans aucune contrainte de participer au programme</w:t>
      </w:r>
    </w:p>
    <w:bookmarkEnd w:id="27"/>
    <w:bookmarkEnd w:id="28"/>
    <w:bookmarkEnd w:id="29"/>
    <w:p w:rsidR="00C23DEF" w:rsidRPr="00133342" w:rsidRDefault="000E1047" w:rsidP="006C0206">
      <w:pPr>
        <w:pStyle w:val="Titre1"/>
        <w:rPr>
          <w:rFonts w:asciiTheme="majorHAnsi" w:hAnsiTheme="majorHAnsi"/>
          <w:sz w:val="22"/>
          <w:szCs w:val="22"/>
        </w:rPr>
      </w:pPr>
      <w:r w:rsidRPr="00133342">
        <w:rPr>
          <w:rFonts w:asciiTheme="majorHAnsi" w:hAnsiTheme="majorHAnsi"/>
          <w:sz w:val="22"/>
          <w:szCs w:val="22"/>
        </w:rPr>
        <w:t>Etapes opérationnelles</w:t>
      </w:r>
    </w:p>
    <w:p w:rsidR="0026703F" w:rsidRPr="00133342" w:rsidRDefault="00323B52" w:rsidP="00672103">
      <w:pPr>
        <w:spacing w:after="0" w:line="240" w:lineRule="auto"/>
        <w:ind w:right="-13"/>
        <w:rPr>
          <w:rFonts w:asciiTheme="majorHAnsi" w:hAnsiTheme="majorHAnsi"/>
          <w:lang w:val="fr-FR"/>
        </w:rPr>
      </w:pPr>
      <w:r w:rsidRPr="00133342">
        <w:rPr>
          <w:rFonts w:asciiTheme="majorHAnsi" w:hAnsiTheme="majorHAnsi"/>
          <w:lang w:val="fr-BE"/>
        </w:rPr>
        <w:t>Les étapes d’</w:t>
      </w:r>
      <w:r w:rsidRPr="00133342">
        <w:rPr>
          <w:rFonts w:asciiTheme="majorHAnsi" w:hAnsiTheme="majorHAnsi"/>
          <w:lang w:val="fr-FR"/>
        </w:rPr>
        <w:t xml:space="preserve">opérationnalisation de la phase I (Inclusion) se résument comme suit : </w:t>
      </w:r>
    </w:p>
    <w:p w:rsidR="00323B52" w:rsidRPr="00133342" w:rsidRDefault="00323B52" w:rsidP="00672103">
      <w:pPr>
        <w:spacing w:after="0" w:line="240" w:lineRule="auto"/>
        <w:ind w:right="-13"/>
        <w:rPr>
          <w:rFonts w:asciiTheme="majorHAnsi" w:hAnsiTheme="majorHAnsi"/>
          <w:lang w:val="fr-FR"/>
        </w:rPr>
      </w:pPr>
    </w:p>
    <w:p w:rsidR="00240197" w:rsidRPr="00133342" w:rsidRDefault="00240197" w:rsidP="00882A6A">
      <w:pPr>
        <w:pStyle w:val="Paragraphedeliste"/>
        <w:numPr>
          <w:ilvl w:val="0"/>
          <w:numId w:val="3"/>
        </w:numPr>
        <w:spacing w:after="0" w:line="240" w:lineRule="auto"/>
        <w:ind w:right="-13"/>
        <w:rPr>
          <w:rFonts w:asciiTheme="majorHAnsi" w:hAnsiTheme="majorHAnsi"/>
          <w:lang w:val="fr-FR"/>
        </w:rPr>
      </w:pPr>
      <w:r w:rsidRPr="00133342">
        <w:rPr>
          <w:rFonts w:asciiTheme="majorHAnsi" w:hAnsiTheme="majorHAnsi"/>
          <w:lang w:val="fr-FR"/>
        </w:rPr>
        <w:t>Sélection des partenaires de mise en œuvre et/ou prestataires de services selon les procédures du PNUD ;</w:t>
      </w:r>
    </w:p>
    <w:p w:rsidR="0012062D" w:rsidRPr="00133342" w:rsidRDefault="00267821" w:rsidP="00882A6A">
      <w:pPr>
        <w:pStyle w:val="Paragraphedeliste"/>
        <w:numPr>
          <w:ilvl w:val="0"/>
          <w:numId w:val="3"/>
        </w:numPr>
        <w:spacing w:after="0" w:line="240" w:lineRule="auto"/>
        <w:ind w:right="-13"/>
        <w:rPr>
          <w:rFonts w:asciiTheme="majorHAnsi" w:hAnsiTheme="majorHAnsi"/>
          <w:lang w:val="fr-FR"/>
        </w:rPr>
      </w:pPr>
      <w:r w:rsidRPr="00133342">
        <w:rPr>
          <w:rFonts w:asciiTheme="majorHAnsi" w:hAnsiTheme="majorHAnsi"/>
          <w:lang w:val="fr-FR"/>
        </w:rPr>
        <w:t>Sélection participative</w:t>
      </w:r>
      <w:r w:rsidR="00610A1F" w:rsidRPr="00133342">
        <w:rPr>
          <w:rFonts w:asciiTheme="majorHAnsi" w:hAnsiTheme="majorHAnsi"/>
          <w:lang w:val="fr-FR"/>
        </w:rPr>
        <w:t xml:space="preserve"> et inclusive</w:t>
      </w:r>
      <w:r w:rsidRPr="00133342">
        <w:rPr>
          <w:rFonts w:asciiTheme="majorHAnsi" w:hAnsiTheme="majorHAnsi"/>
          <w:lang w:val="fr-FR"/>
        </w:rPr>
        <w:t xml:space="preserve"> </w:t>
      </w:r>
      <w:r w:rsidR="00867D30" w:rsidRPr="00133342">
        <w:rPr>
          <w:rFonts w:asciiTheme="majorHAnsi" w:hAnsiTheme="majorHAnsi"/>
          <w:lang w:val="fr-FR"/>
        </w:rPr>
        <w:t xml:space="preserve">des projets </w:t>
      </w:r>
      <w:r w:rsidRPr="00133342">
        <w:rPr>
          <w:rFonts w:asciiTheme="majorHAnsi" w:hAnsiTheme="majorHAnsi"/>
          <w:lang w:val="fr-FR"/>
        </w:rPr>
        <w:t xml:space="preserve">prioritaires </w:t>
      </w:r>
      <w:r w:rsidR="0012062D" w:rsidRPr="00133342">
        <w:rPr>
          <w:rFonts w:asciiTheme="majorHAnsi" w:hAnsiTheme="majorHAnsi"/>
          <w:lang w:val="fr-FR"/>
        </w:rPr>
        <w:t xml:space="preserve">par </w:t>
      </w:r>
      <w:r w:rsidR="00610A1F" w:rsidRPr="00133342">
        <w:rPr>
          <w:rFonts w:asciiTheme="majorHAnsi" w:hAnsiTheme="majorHAnsi"/>
          <w:lang w:val="fr-FR"/>
        </w:rPr>
        <w:t xml:space="preserve">la communauté, </w:t>
      </w:r>
      <w:r w:rsidRPr="00133342">
        <w:rPr>
          <w:rFonts w:asciiTheme="majorHAnsi" w:hAnsiTheme="majorHAnsi"/>
          <w:lang w:val="fr-FR"/>
        </w:rPr>
        <w:t xml:space="preserve">a </w:t>
      </w:r>
      <w:r w:rsidR="00610A1F" w:rsidRPr="00133342">
        <w:rPr>
          <w:rFonts w:asciiTheme="majorHAnsi" w:hAnsiTheme="majorHAnsi"/>
          <w:lang w:val="fr-FR"/>
        </w:rPr>
        <w:t xml:space="preserve">priori </w:t>
      </w:r>
      <w:r w:rsidR="00790B0E" w:rsidRPr="00133342">
        <w:rPr>
          <w:rFonts w:asciiTheme="majorHAnsi" w:hAnsiTheme="majorHAnsi"/>
          <w:lang w:val="fr-FR"/>
        </w:rPr>
        <w:t>à</w:t>
      </w:r>
      <w:r w:rsidR="00240197" w:rsidRPr="00133342">
        <w:rPr>
          <w:rFonts w:asciiTheme="majorHAnsi" w:hAnsiTheme="majorHAnsi"/>
          <w:lang w:val="fr-FR"/>
        </w:rPr>
        <w:t xml:space="preserve"> </w:t>
      </w:r>
      <w:r w:rsidRPr="00133342">
        <w:rPr>
          <w:rFonts w:asciiTheme="majorHAnsi" w:hAnsiTheme="majorHAnsi"/>
          <w:lang w:val="fr-FR"/>
        </w:rPr>
        <w:t>travers le plan de développement local</w:t>
      </w:r>
      <w:r w:rsidR="00456010" w:rsidRPr="00133342">
        <w:rPr>
          <w:rFonts w:asciiTheme="majorHAnsi" w:hAnsiTheme="majorHAnsi"/>
          <w:lang w:val="fr-FR"/>
        </w:rPr>
        <w:t xml:space="preserve"> s’il y a lieu ;</w:t>
      </w:r>
      <w:r w:rsidR="0012062D" w:rsidRPr="00133342">
        <w:rPr>
          <w:rFonts w:asciiTheme="majorHAnsi" w:hAnsiTheme="majorHAnsi"/>
          <w:lang w:val="fr-FR"/>
        </w:rPr>
        <w:t xml:space="preserve"> </w:t>
      </w:r>
    </w:p>
    <w:p w:rsidR="00267821" w:rsidRPr="00133342" w:rsidRDefault="00267821" w:rsidP="00882A6A">
      <w:pPr>
        <w:pStyle w:val="Paragraphedeliste"/>
        <w:numPr>
          <w:ilvl w:val="0"/>
          <w:numId w:val="3"/>
        </w:numPr>
        <w:spacing w:after="0" w:line="240" w:lineRule="auto"/>
        <w:ind w:right="-13"/>
        <w:rPr>
          <w:rFonts w:asciiTheme="majorHAnsi" w:hAnsiTheme="majorHAnsi"/>
          <w:lang w:val="fr-FR"/>
        </w:rPr>
      </w:pPr>
      <w:r w:rsidRPr="00133342">
        <w:rPr>
          <w:rFonts w:asciiTheme="majorHAnsi" w:hAnsiTheme="majorHAnsi"/>
          <w:lang w:val="fr-FR"/>
        </w:rPr>
        <w:t xml:space="preserve">Sélection des participants pour </w:t>
      </w:r>
      <w:r w:rsidR="00610A1F" w:rsidRPr="00133342">
        <w:rPr>
          <w:rFonts w:asciiTheme="majorHAnsi" w:hAnsiTheme="majorHAnsi"/>
          <w:lang w:val="fr-FR"/>
        </w:rPr>
        <w:t xml:space="preserve">les travaux de reconstruction </w:t>
      </w:r>
      <w:r w:rsidR="00AB7200" w:rsidRPr="00133342">
        <w:rPr>
          <w:rFonts w:asciiTheme="majorHAnsi" w:hAnsiTheme="majorHAnsi"/>
          <w:lang w:val="fr-FR"/>
        </w:rPr>
        <w:t>à travers les</w:t>
      </w:r>
      <w:r w:rsidRPr="00133342">
        <w:rPr>
          <w:rFonts w:asciiTheme="majorHAnsi" w:hAnsiTheme="majorHAnsi"/>
          <w:lang w:val="fr-FR"/>
        </w:rPr>
        <w:t xml:space="preserve"> projets communautaire</w:t>
      </w:r>
      <w:r w:rsidR="00AB7200" w:rsidRPr="00133342">
        <w:rPr>
          <w:rFonts w:asciiTheme="majorHAnsi" w:hAnsiTheme="majorHAnsi"/>
          <w:lang w:val="fr-FR"/>
        </w:rPr>
        <w:t>s</w:t>
      </w:r>
      <w:r w:rsidRPr="00133342">
        <w:rPr>
          <w:rFonts w:asciiTheme="majorHAnsi" w:hAnsiTheme="majorHAnsi"/>
          <w:lang w:val="fr-FR"/>
        </w:rPr>
        <w:t xml:space="preserve"> de type argent contre travail</w:t>
      </w:r>
      <w:r w:rsidR="00610A1F" w:rsidRPr="00133342">
        <w:rPr>
          <w:rFonts w:asciiTheme="majorHAnsi" w:hAnsiTheme="majorHAnsi"/>
          <w:lang w:val="fr-FR"/>
        </w:rPr>
        <w:t> ;</w:t>
      </w:r>
    </w:p>
    <w:p w:rsidR="00AB7200" w:rsidRPr="00133342" w:rsidRDefault="00AB7200" w:rsidP="00882A6A">
      <w:pPr>
        <w:pStyle w:val="Paragraphedeliste"/>
        <w:numPr>
          <w:ilvl w:val="0"/>
          <w:numId w:val="3"/>
        </w:numPr>
        <w:spacing w:after="0" w:line="240" w:lineRule="auto"/>
        <w:ind w:right="-13"/>
        <w:rPr>
          <w:rFonts w:asciiTheme="majorHAnsi" w:hAnsiTheme="majorHAnsi"/>
          <w:lang w:val="fr-FR"/>
        </w:rPr>
      </w:pPr>
      <w:r w:rsidRPr="00133342">
        <w:rPr>
          <w:rFonts w:asciiTheme="majorHAnsi" w:hAnsiTheme="majorHAnsi"/>
          <w:lang w:val="fr-FR"/>
        </w:rPr>
        <w:t xml:space="preserve">Procédure de contractualisation et de déboursement du micro </w:t>
      </w:r>
      <w:r w:rsidR="00D75E61" w:rsidRPr="00133342">
        <w:rPr>
          <w:rFonts w:asciiTheme="majorHAnsi" w:hAnsiTheme="majorHAnsi"/>
          <w:lang w:val="fr-FR"/>
        </w:rPr>
        <w:t>Grant</w:t>
      </w:r>
      <w:r w:rsidRPr="00133342">
        <w:rPr>
          <w:rFonts w:asciiTheme="majorHAnsi" w:hAnsiTheme="majorHAnsi"/>
          <w:lang w:val="fr-FR"/>
        </w:rPr>
        <w:t xml:space="preserve"> pour le financement des projets prioritaires retenus ;</w:t>
      </w:r>
    </w:p>
    <w:p w:rsidR="00AB7200" w:rsidRPr="00133342" w:rsidRDefault="00AB7200" w:rsidP="00882A6A">
      <w:pPr>
        <w:pStyle w:val="Paragraphedeliste"/>
        <w:numPr>
          <w:ilvl w:val="0"/>
          <w:numId w:val="3"/>
        </w:numPr>
        <w:spacing w:after="0" w:line="240" w:lineRule="auto"/>
        <w:ind w:right="-13"/>
        <w:rPr>
          <w:rFonts w:asciiTheme="majorHAnsi" w:hAnsiTheme="majorHAnsi"/>
          <w:lang w:val="fr-FR"/>
        </w:rPr>
      </w:pPr>
      <w:r w:rsidRPr="00133342">
        <w:rPr>
          <w:rFonts w:asciiTheme="majorHAnsi" w:hAnsiTheme="majorHAnsi"/>
          <w:lang w:val="fr-FR"/>
        </w:rPr>
        <w:t xml:space="preserve">Sensibilisation aux modalités pratiques de mise en œuvre des projets (jour et fréquence de paiement des salaires, gestion de l’épargne, jour de sensibilisation sur les thématiques liées </w:t>
      </w:r>
      <w:r w:rsidR="00D75E61" w:rsidRPr="00133342">
        <w:rPr>
          <w:rFonts w:asciiTheme="majorHAnsi" w:hAnsiTheme="majorHAnsi"/>
          <w:lang w:val="fr-FR"/>
        </w:rPr>
        <w:t>à</w:t>
      </w:r>
      <w:r w:rsidRPr="00133342">
        <w:rPr>
          <w:rFonts w:asciiTheme="majorHAnsi" w:hAnsiTheme="majorHAnsi"/>
          <w:lang w:val="fr-FR"/>
        </w:rPr>
        <w:t xml:space="preserve"> la cohésion sociale etc…) ;</w:t>
      </w:r>
    </w:p>
    <w:p w:rsidR="00267821" w:rsidRPr="00133342" w:rsidRDefault="00240197" w:rsidP="00882A6A">
      <w:pPr>
        <w:pStyle w:val="Paragraphedeliste"/>
        <w:numPr>
          <w:ilvl w:val="0"/>
          <w:numId w:val="3"/>
        </w:numPr>
        <w:spacing w:after="0" w:line="240" w:lineRule="auto"/>
        <w:ind w:right="-13"/>
        <w:rPr>
          <w:rFonts w:asciiTheme="majorHAnsi" w:hAnsiTheme="majorHAnsi"/>
          <w:lang w:val="fr-FR"/>
        </w:rPr>
      </w:pPr>
      <w:r w:rsidRPr="00133342">
        <w:rPr>
          <w:rFonts w:asciiTheme="majorHAnsi" w:hAnsiTheme="majorHAnsi"/>
          <w:lang w:val="fr-FR"/>
        </w:rPr>
        <w:t>Lancement des travaux de c</w:t>
      </w:r>
      <w:r w:rsidR="00267821" w:rsidRPr="00133342">
        <w:rPr>
          <w:rFonts w:asciiTheme="majorHAnsi" w:hAnsiTheme="majorHAnsi"/>
          <w:lang w:val="fr-FR"/>
        </w:rPr>
        <w:t xml:space="preserve">réation d’emplois temporaires </w:t>
      </w:r>
      <w:r w:rsidR="00AB7200" w:rsidRPr="00133342">
        <w:rPr>
          <w:rFonts w:asciiTheme="majorHAnsi" w:hAnsiTheme="majorHAnsi"/>
          <w:lang w:val="fr-FR"/>
        </w:rPr>
        <w:t>à</w:t>
      </w:r>
      <w:r w:rsidRPr="00133342">
        <w:rPr>
          <w:rFonts w:asciiTheme="majorHAnsi" w:hAnsiTheme="majorHAnsi"/>
          <w:lang w:val="fr-FR"/>
        </w:rPr>
        <w:t xml:space="preserve"> impact rapide </w:t>
      </w:r>
      <w:r w:rsidR="00267821" w:rsidRPr="00133342">
        <w:rPr>
          <w:rFonts w:asciiTheme="majorHAnsi" w:hAnsiTheme="majorHAnsi"/>
          <w:lang w:val="fr-FR"/>
        </w:rPr>
        <w:t>pour la capitalisation des participants et à la redynamis</w:t>
      </w:r>
      <w:r w:rsidRPr="00133342">
        <w:rPr>
          <w:rFonts w:asciiTheme="majorHAnsi" w:hAnsiTheme="majorHAnsi"/>
          <w:lang w:val="fr-FR"/>
        </w:rPr>
        <w:t>ation économique locale ;</w:t>
      </w:r>
    </w:p>
    <w:p w:rsidR="00C23DEF" w:rsidRPr="00133342" w:rsidRDefault="00267821" w:rsidP="00882A6A">
      <w:pPr>
        <w:pStyle w:val="Paragraphedeliste"/>
        <w:numPr>
          <w:ilvl w:val="0"/>
          <w:numId w:val="3"/>
        </w:numPr>
        <w:spacing w:after="0" w:line="240" w:lineRule="auto"/>
        <w:ind w:right="-13"/>
        <w:rPr>
          <w:rFonts w:asciiTheme="majorHAnsi" w:hAnsiTheme="majorHAnsi"/>
          <w:lang w:val="fr-FR"/>
        </w:rPr>
      </w:pPr>
      <w:r w:rsidRPr="00133342">
        <w:rPr>
          <w:rFonts w:asciiTheme="majorHAnsi" w:hAnsiTheme="majorHAnsi"/>
          <w:lang w:val="fr-FR"/>
        </w:rPr>
        <w:lastRenderedPageBreak/>
        <w:t>E</w:t>
      </w:r>
      <w:r w:rsidR="0012062D" w:rsidRPr="00133342">
        <w:rPr>
          <w:rFonts w:asciiTheme="majorHAnsi" w:hAnsiTheme="majorHAnsi"/>
          <w:lang w:val="fr-FR"/>
        </w:rPr>
        <w:t>xécution</w:t>
      </w:r>
      <w:r w:rsidR="00240197" w:rsidRPr="00133342">
        <w:rPr>
          <w:rFonts w:asciiTheme="majorHAnsi" w:hAnsiTheme="majorHAnsi"/>
          <w:lang w:val="fr-FR"/>
        </w:rPr>
        <w:t xml:space="preserve">, gestion, </w:t>
      </w:r>
      <w:r w:rsidRPr="00133342">
        <w:rPr>
          <w:rFonts w:asciiTheme="majorHAnsi" w:hAnsiTheme="majorHAnsi"/>
          <w:lang w:val="fr-FR"/>
        </w:rPr>
        <w:t>suivi</w:t>
      </w:r>
      <w:r w:rsidR="00240197" w:rsidRPr="00133342">
        <w:rPr>
          <w:rFonts w:asciiTheme="majorHAnsi" w:hAnsiTheme="majorHAnsi"/>
          <w:lang w:val="fr-FR"/>
        </w:rPr>
        <w:t xml:space="preserve"> et encadrement </w:t>
      </w:r>
      <w:r w:rsidRPr="00133342">
        <w:rPr>
          <w:rFonts w:asciiTheme="majorHAnsi" w:hAnsiTheme="majorHAnsi"/>
          <w:lang w:val="fr-FR"/>
        </w:rPr>
        <w:t xml:space="preserve">des projets </w:t>
      </w:r>
      <w:r w:rsidR="0012062D" w:rsidRPr="00133342">
        <w:rPr>
          <w:rFonts w:asciiTheme="majorHAnsi" w:hAnsiTheme="majorHAnsi"/>
          <w:lang w:val="fr-FR"/>
        </w:rPr>
        <w:t>par des partenaires d'encadrement</w:t>
      </w:r>
      <w:r w:rsidRPr="00133342">
        <w:rPr>
          <w:rFonts w:asciiTheme="majorHAnsi" w:hAnsiTheme="majorHAnsi"/>
          <w:lang w:val="fr-FR"/>
        </w:rPr>
        <w:t xml:space="preserve"> contractés</w:t>
      </w:r>
      <w:r w:rsidR="00240197" w:rsidRPr="00133342">
        <w:rPr>
          <w:rFonts w:asciiTheme="majorHAnsi" w:hAnsiTheme="majorHAnsi"/>
          <w:lang w:val="fr-FR"/>
        </w:rPr>
        <w:t xml:space="preserve"> avec forte implication des services techniques étatiques</w:t>
      </w:r>
      <w:r w:rsidR="0012062D" w:rsidRPr="00133342">
        <w:rPr>
          <w:rFonts w:asciiTheme="majorHAnsi" w:hAnsiTheme="majorHAnsi"/>
          <w:lang w:val="fr-FR"/>
        </w:rPr>
        <w:t>.</w:t>
      </w:r>
    </w:p>
    <w:p w:rsidR="0026703F" w:rsidRPr="00133342" w:rsidRDefault="009E7E4D" w:rsidP="00882A6A">
      <w:pPr>
        <w:pStyle w:val="Paragraphedeliste"/>
        <w:numPr>
          <w:ilvl w:val="0"/>
          <w:numId w:val="3"/>
        </w:numPr>
        <w:spacing w:after="0" w:line="240" w:lineRule="auto"/>
        <w:ind w:right="-13"/>
        <w:rPr>
          <w:rFonts w:asciiTheme="majorHAnsi" w:hAnsiTheme="majorHAnsi"/>
          <w:lang w:val="fr-FR"/>
        </w:rPr>
      </w:pPr>
      <w:r w:rsidRPr="00133342">
        <w:rPr>
          <w:rFonts w:asciiTheme="majorHAnsi" w:hAnsiTheme="majorHAnsi"/>
          <w:lang w:val="fr-FR"/>
        </w:rPr>
        <w:t>Re</w:t>
      </w:r>
      <w:r w:rsidR="0026703F" w:rsidRPr="00133342">
        <w:rPr>
          <w:rFonts w:asciiTheme="majorHAnsi" w:hAnsiTheme="majorHAnsi"/>
          <w:lang w:val="fr-FR"/>
        </w:rPr>
        <w:t>nforcement de</w:t>
      </w:r>
      <w:r w:rsidR="007818A4" w:rsidRPr="00133342">
        <w:rPr>
          <w:rFonts w:asciiTheme="majorHAnsi" w:hAnsiTheme="majorHAnsi"/>
          <w:lang w:val="fr-FR"/>
        </w:rPr>
        <w:t>s</w:t>
      </w:r>
      <w:r w:rsidR="0026703F" w:rsidRPr="00133342">
        <w:rPr>
          <w:rFonts w:asciiTheme="majorHAnsi" w:hAnsiTheme="majorHAnsi"/>
          <w:lang w:val="fr-FR"/>
        </w:rPr>
        <w:t xml:space="preserve"> capacités </w:t>
      </w:r>
      <w:r w:rsidR="007818A4" w:rsidRPr="00133342">
        <w:rPr>
          <w:rFonts w:asciiTheme="majorHAnsi" w:hAnsiTheme="majorHAnsi"/>
          <w:lang w:val="fr-FR"/>
        </w:rPr>
        <w:t>des partenaires d'encadrement</w:t>
      </w:r>
      <w:r w:rsidR="00267821" w:rsidRPr="00133342">
        <w:rPr>
          <w:rFonts w:asciiTheme="majorHAnsi" w:hAnsiTheme="majorHAnsi"/>
          <w:lang w:val="fr-FR"/>
        </w:rPr>
        <w:t xml:space="preserve"> dans div</w:t>
      </w:r>
      <w:r w:rsidR="003979EA" w:rsidRPr="00133342">
        <w:rPr>
          <w:rFonts w:asciiTheme="majorHAnsi" w:hAnsiTheme="majorHAnsi"/>
          <w:lang w:val="fr-FR"/>
        </w:rPr>
        <w:t>e</w:t>
      </w:r>
      <w:r w:rsidR="00267821" w:rsidRPr="00133342">
        <w:rPr>
          <w:rFonts w:asciiTheme="majorHAnsi" w:hAnsiTheme="majorHAnsi"/>
          <w:lang w:val="fr-FR"/>
        </w:rPr>
        <w:t xml:space="preserve">rs domaines de </w:t>
      </w:r>
      <w:r w:rsidR="003979EA" w:rsidRPr="00133342">
        <w:rPr>
          <w:rFonts w:asciiTheme="majorHAnsi" w:hAnsiTheme="majorHAnsi"/>
          <w:lang w:val="fr-FR"/>
        </w:rPr>
        <w:t>compétences</w:t>
      </w:r>
      <w:r w:rsidR="00240197" w:rsidRPr="00133342">
        <w:rPr>
          <w:rFonts w:asciiTheme="majorHAnsi" w:hAnsiTheme="majorHAnsi"/>
          <w:lang w:val="fr-FR"/>
        </w:rPr>
        <w:t> ;</w:t>
      </w:r>
    </w:p>
    <w:p w:rsidR="00867D30" w:rsidRPr="00133342" w:rsidRDefault="00240197" w:rsidP="00882A6A">
      <w:pPr>
        <w:pStyle w:val="Paragraphedeliste"/>
        <w:numPr>
          <w:ilvl w:val="0"/>
          <w:numId w:val="3"/>
        </w:numPr>
        <w:spacing w:after="0" w:line="240" w:lineRule="auto"/>
        <w:ind w:right="-13"/>
        <w:rPr>
          <w:rFonts w:asciiTheme="majorHAnsi" w:hAnsiTheme="majorHAnsi"/>
          <w:lang w:val="fr-FR"/>
        </w:rPr>
      </w:pPr>
      <w:r w:rsidRPr="00133342">
        <w:rPr>
          <w:rFonts w:asciiTheme="majorHAnsi" w:hAnsiTheme="majorHAnsi"/>
          <w:lang w:val="fr-FR"/>
        </w:rPr>
        <w:t>Promotion de l</w:t>
      </w:r>
      <w:r w:rsidR="0026703F" w:rsidRPr="00133342">
        <w:rPr>
          <w:rFonts w:asciiTheme="majorHAnsi" w:hAnsiTheme="majorHAnsi"/>
          <w:lang w:val="fr-FR"/>
        </w:rPr>
        <w:t xml:space="preserve">a </w:t>
      </w:r>
      <w:r w:rsidRPr="00133342">
        <w:rPr>
          <w:rFonts w:asciiTheme="majorHAnsi" w:hAnsiTheme="majorHAnsi"/>
          <w:lang w:val="fr-FR"/>
        </w:rPr>
        <w:t xml:space="preserve">réconciliation,  la </w:t>
      </w:r>
      <w:r w:rsidR="0026703F" w:rsidRPr="00133342">
        <w:rPr>
          <w:rFonts w:asciiTheme="majorHAnsi" w:hAnsiTheme="majorHAnsi"/>
          <w:lang w:val="fr-FR"/>
        </w:rPr>
        <w:t>cohésion sociale</w:t>
      </w:r>
      <w:r w:rsidRPr="00133342">
        <w:rPr>
          <w:rFonts w:asciiTheme="majorHAnsi" w:hAnsiTheme="majorHAnsi"/>
          <w:lang w:val="fr-FR"/>
        </w:rPr>
        <w:t xml:space="preserve"> et </w:t>
      </w:r>
      <w:r w:rsidR="0026703F" w:rsidRPr="00133342">
        <w:rPr>
          <w:rFonts w:asciiTheme="majorHAnsi" w:hAnsiTheme="majorHAnsi"/>
          <w:lang w:val="fr-FR"/>
        </w:rPr>
        <w:t xml:space="preserve">la cohabitation pacifique, </w:t>
      </w:r>
      <w:r w:rsidR="00E71F69" w:rsidRPr="00133342">
        <w:rPr>
          <w:rFonts w:asciiTheme="majorHAnsi" w:hAnsiTheme="majorHAnsi"/>
          <w:lang w:val="fr-FR"/>
        </w:rPr>
        <w:t>à</w:t>
      </w:r>
      <w:r w:rsidR="0026703F" w:rsidRPr="00133342">
        <w:rPr>
          <w:rFonts w:asciiTheme="majorHAnsi" w:hAnsiTheme="majorHAnsi"/>
          <w:lang w:val="fr-FR"/>
        </w:rPr>
        <w:t xml:space="preserve"> travers </w:t>
      </w:r>
      <w:r w:rsidRPr="00133342">
        <w:rPr>
          <w:rFonts w:asciiTheme="majorHAnsi" w:hAnsiTheme="majorHAnsi"/>
          <w:lang w:val="fr-FR"/>
        </w:rPr>
        <w:t>des séances de sensibilisation ;</w:t>
      </w:r>
    </w:p>
    <w:p w:rsidR="00D75E61" w:rsidRPr="00133342" w:rsidRDefault="00240197" w:rsidP="00D75E61">
      <w:pPr>
        <w:pStyle w:val="Paragraphedeliste"/>
        <w:numPr>
          <w:ilvl w:val="0"/>
          <w:numId w:val="3"/>
        </w:numPr>
        <w:spacing w:after="0" w:line="240" w:lineRule="auto"/>
        <w:ind w:right="-13"/>
        <w:rPr>
          <w:rFonts w:asciiTheme="majorHAnsi" w:hAnsiTheme="majorHAnsi"/>
          <w:lang w:val="fr-FR"/>
        </w:rPr>
      </w:pPr>
      <w:r w:rsidRPr="00133342">
        <w:rPr>
          <w:rFonts w:asciiTheme="majorHAnsi" w:hAnsiTheme="majorHAnsi"/>
          <w:lang w:val="fr-FR"/>
        </w:rPr>
        <w:t xml:space="preserve">Engager </w:t>
      </w:r>
      <w:r w:rsidR="003979EA" w:rsidRPr="00133342">
        <w:rPr>
          <w:rFonts w:asciiTheme="majorHAnsi" w:hAnsiTheme="majorHAnsi"/>
          <w:lang w:val="fr-FR"/>
        </w:rPr>
        <w:t>la</w:t>
      </w:r>
      <w:r w:rsidRPr="00133342">
        <w:rPr>
          <w:rFonts w:asciiTheme="majorHAnsi" w:hAnsiTheme="majorHAnsi"/>
          <w:lang w:val="fr-FR"/>
        </w:rPr>
        <w:t xml:space="preserve"> responsabilité des </w:t>
      </w:r>
      <w:r w:rsidR="00867D30" w:rsidRPr="00133342">
        <w:rPr>
          <w:rFonts w:asciiTheme="majorHAnsi" w:hAnsiTheme="majorHAnsi"/>
          <w:lang w:val="fr-FR"/>
        </w:rPr>
        <w:t>autorité</w:t>
      </w:r>
      <w:r w:rsidRPr="00133342">
        <w:rPr>
          <w:rFonts w:asciiTheme="majorHAnsi" w:hAnsiTheme="majorHAnsi"/>
          <w:lang w:val="fr-FR"/>
        </w:rPr>
        <w:t>s</w:t>
      </w:r>
      <w:r w:rsidR="00867D30" w:rsidRPr="00133342">
        <w:rPr>
          <w:rFonts w:asciiTheme="majorHAnsi" w:hAnsiTheme="majorHAnsi"/>
          <w:lang w:val="fr-FR"/>
        </w:rPr>
        <w:t xml:space="preserve"> </w:t>
      </w:r>
      <w:r w:rsidR="003979EA" w:rsidRPr="00133342">
        <w:rPr>
          <w:rFonts w:asciiTheme="majorHAnsi" w:hAnsiTheme="majorHAnsi"/>
          <w:lang w:val="fr-FR"/>
        </w:rPr>
        <w:t>administrative</w:t>
      </w:r>
      <w:r w:rsidRPr="00133342">
        <w:rPr>
          <w:rFonts w:asciiTheme="majorHAnsi" w:hAnsiTheme="majorHAnsi"/>
          <w:lang w:val="fr-FR"/>
        </w:rPr>
        <w:t>s</w:t>
      </w:r>
      <w:r w:rsidR="003979EA" w:rsidRPr="00133342">
        <w:rPr>
          <w:rFonts w:asciiTheme="majorHAnsi" w:hAnsiTheme="majorHAnsi"/>
          <w:lang w:val="fr-FR"/>
        </w:rPr>
        <w:t xml:space="preserve"> et locale</w:t>
      </w:r>
      <w:r w:rsidRPr="00133342">
        <w:rPr>
          <w:rFonts w:asciiTheme="majorHAnsi" w:hAnsiTheme="majorHAnsi"/>
          <w:lang w:val="fr-FR"/>
        </w:rPr>
        <w:t xml:space="preserve">s par leur implication dans tout le processus depuis la planification, la mise en œuvre et le suivi et </w:t>
      </w:r>
      <w:r w:rsidR="00A17909" w:rsidRPr="00133342">
        <w:rPr>
          <w:rFonts w:asciiTheme="majorHAnsi" w:hAnsiTheme="majorHAnsi"/>
          <w:lang w:val="fr-FR"/>
        </w:rPr>
        <w:t>d’assurer l’appropriation</w:t>
      </w:r>
      <w:r w:rsidR="00867D30" w:rsidRPr="00133342">
        <w:rPr>
          <w:rFonts w:asciiTheme="majorHAnsi" w:hAnsiTheme="majorHAnsi"/>
          <w:lang w:val="fr-FR"/>
        </w:rPr>
        <w:t xml:space="preserve"> </w:t>
      </w:r>
      <w:r w:rsidR="00A17909" w:rsidRPr="00133342">
        <w:rPr>
          <w:rFonts w:asciiTheme="majorHAnsi" w:hAnsiTheme="majorHAnsi"/>
          <w:lang w:val="fr-FR"/>
        </w:rPr>
        <w:t xml:space="preserve"> et la pérennisation </w:t>
      </w:r>
      <w:r w:rsidR="0012062D" w:rsidRPr="00133342">
        <w:rPr>
          <w:rFonts w:asciiTheme="majorHAnsi" w:hAnsiTheme="majorHAnsi"/>
          <w:lang w:val="fr-FR"/>
        </w:rPr>
        <w:t>après la finalisation</w:t>
      </w:r>
      <w:r w:rsidR="00A17909" w:rsidRPr="00133342">
        <w:rPr>
          <w:rFonts w:asciiTheme="majorHAnsi" w:hAnsiTheme="majorHAnsi"/>
          <w:lang w:val="fr-FR"/>
        </w:rPr>
        <w:t xml:space="preserve"> du projet ;</w:t>
      </w:r>
      <w:r w:rsidR="00867D30" w:rsidRPr="00133342">
        <w:rPr>
          <w:rFonts w:asciiTheme="majorHAnsi" w:hAnsiTheme="majorHAnsi"/>
          <w:lang w:val="fr-FR"/>
        </w:rPr>
        <w:t xml:space="preserve"> </w:t>
      </w:r>
    </w:p>
    <w:p w:rsidR="00D75E61" w:rsidRPr="00133342" w:rsidRDefault="00A17909" w:rsidP="00D75E61">
      <w:pPr>
        <w:pStyle w:val="Paragraphedeliste"/>
        <w:numPr>
          <w:ilvl w:val="0"/>
          <w:numId w:val="3"/>
        </w:numPr>
        <w:spacing w:after="0" w:line="240" w:lineRule="auto"/>
        <w:ind w:right="-13"/>
        <w:rPr>
          <w:rFonts w:asciiTheme="majorHAnsi" w:hAnsiTheme="majorHAnsi"/>
          <w:lang w:val="fr-FR"/>
        </w:rPr>
      </w:pPr>
      <w:r w:rsidRPr="00133342">
        <w:rPr>
          <w:rFonts w:asciiTheme="majorHAnsi" w:hAnsiTheme="majorHAnsi"/>
          <w:lang w:val="fr-FR"/>
        </w:rPr>
        <w:t xml:space="preserve">A la fin de la phase I, l'épargne </w:t>
      </w:r>
      <w:r w:rsidR="00867D30" w:rsidRPr="00133342">
        <w:rPr>
          <w:rFonts w:asciiTheme="majorHAnsi" w:hAnsiTheme="majorHAnsi"/>
          <w:lang w:val="fr-FR"/>
        </w:rPr>
        <w:t>est la condition</w:t>
      </w:r>
      <w:r w:rsidRPr="00133342">
        <w:rPr>
          <w:rFonts w:asciiTheme="majorHAnsi" w:hAnsiTheme="majorHAnsi"/>
          <w:lang w:val="fr-FR"/>
        </w:rPr>
        <w:t xml:space="preserve"> </w:t>
      </w:r>
      <w:r w:rsidR="00867D30" w:rsidRPr="00133342">
        <w:rPr>
          <w:rFonts w:asciiTheme="majorHAnsi" w:hAnsiTheme="majorHAnsi"/>
          <w:lang w:val="fr-FR"/>
        </w:rPr>
        <w:t>pour pouvoir transiter à la Phase II - Appropriation.</w:t>
      </w:r>
      <w:r w:rsidRPr="00133342">
        <w:rPr>
          <w:rFonts w:asciiTheme="majorHAnsi" w:hAnsiTheme="majorHAnsi"/>
          <w:lang w:val="fr-FR"/>
        </w:rPr>
        <w:t xml:space="preserve"> Ainsi, durant la phase inclusion les bénéficiaires sont sensibilisés, encouragés et </w:t>
      </w:r>
      <w:r w:rsidR="00D75E61" w:rsidRPr="00133342">
        <w:rPr>
          <w:rFonts w:asciiTheme="majorHAnsi" w:hAnsiTheme="majorHAnsi"/>
          <w:lang w:val="fr-FR"/>
        </w:rPr>
        <w:t xml:space="preserve">se </w:t>
      </w:r>
      <w:r w:rsidRPr="00133342">
        <w:rPr>
          <w:rFonts w:asciiTheme="majorHAnsi" w:hAnsiTheme="majorHAnsi"/>
          <w:lang w:val="fr-FR"/>
        </w:rPr>
        <w:t>pré</w:t>
      </w:r>
      <w:r w:rsidR="00D75E61" w:rsidRPr="00133342">
        <w:rPr>
          <w:rFonts w:asciiTheme="majorHAnsi" w:hAnsiTheme="majorHAnsi"/>
          <w:lang w:val="fr-FR"/>
        </w:rPr>
        <w:t>parés, à</w:t>
      </w:r>
      <w:r w:rsidRPr="00133342">
        <w:rPr>
          <w:rFonts w:asciiTheme="majorHAnsi" w:hAnsiTheme="majorHAnsi"/>
          <w:lang w:val="fr-FR"/>
        </w:rPr>
        <w:t xml:space="preserve"> se constituer en entité économiquement viable de type association, groupement, PME/PMI et de constituer un capital de départ en s’appuyant sur leurs épargnes</w:t>
      </w:r>
      <w:r w:rsidR="00D75E61" w:rsidRPr="00133342">
        <w:rPr>
          <w:rFonts w:asciiTheme="majorHAnsi" w:hAnsiTheme="majorHAnsi"/>
          <w:lang w:val="fr-FR"/>
        </w:rPr>
        <w:t>. A</w:t>
      </w:r>
      <w:r w:rsidRPr="00133342">
        <w:rPr>
          <w:rFonts w:asciiTheme="majorHAnsi" w:hAnsiTheme="majorHAnsi"/>
          <w:lang w:val="fr-FR"/>
        </w:rPr>
        <w:t>insi, ils pourront bénéficier de la contribution du programme au capital de démarrage (triple de leur contribution) pour financer une AGR de leur choix.</w:t>
      </w:r>
      <w:r w:rsidR="00D75E61" w:rsidRPr="00133342">
        <w:rPr>
          <w:rFonts w:asciiTheme="majorHAnsi" w:hAnsiTheme="majorHAnsi"/>
          <w:lang w:val="fr-FR"/>
        </w:rPr>
        <w:t xml:space="preserve"> </w:t>
      </w:r>
      <w:r w:rsidR="00D75E61" w:rsidRPr="00133342">
        <w:rPr>
          <w:rFonts w:asciiTheme="majorHAnsi" w:eastAsiaTheme="minorHAnsi" w:hAnsiTheme="majorHAnsi" w:cs="Cambria-Bold"/>
          <w:b/>
          <w:bCs/>
          <w:lang w:val="fr-FR"/>
        </w:rPr>
        <w:t>Les projets individuels ne seront pas prioritaires. Néanmoins, les demandes seront étudiées au cas par cas selon les options choisies.</w:t>
      </w:r>
    </w:p>
    <w:p w:rsidR="00867D30" w:rsidRPr="00133342" w:rsidRDefault="00867D30" w:rsidP="00867D30">
      <w:pPr>
        <w:spacing w:after="0" w:line="240" w:lineRule="auto"/>
        <w:ind w:left="360" w:right="-13"/>
        <w:rPr>
          <w:rFonts w:asciiTheme="majorHAnsi" w:hAnsiTheme="majorHAnsi"/>
          <w:lang w:val="fr-FR"/>
        </w:rPr>
      </w:pPr>
    </w:p>
    <w:p w:rsidR="00C23DEF" w:rsidRPr="00133342" w:rsidRDefault="00C23DEF" w:rsidP="00641542">
      <w:pPr>
        <w:pStyle w:val="Titre1"/>
        <w:rPr>
          <w:rFonts w:asciiTheme="majorHAnsi" w:hAnsiTheme="majorHAnsi"/>
          <w:sz w:val="22"/>
          <w:szCs w:val="22"/>
        </w:rPr>
      </w:pPr>
      <w:bookmarkStart w:id="30" w:name="_Toc331406744"/>
      <w:bookmarkStart w:id="31" w:name="_Toc331411469"/>
      <w:bookmarkStart w:id="32" w:name="_Toc335988200"/>
      <w:r w:rsidRPr="00133342">
        <w:rPr>
          <w:rFonts w:asciiTheme="majorHAnsi" w:hAnsiTheme="majorHAnsi"/>
          <w:sz w:val="22"/>
          <w:szCs w:val="22"/>
        </w:rPr>
        <w:t>Phase Préparatoire</w:t>
      </w:r>
      <w:bookmarkEnd w:id="30"/>
      <w:bookmarkEnd w:id="31"/>
      <w:r w:rsidR="0026014A" w:rsidRPr="00133342">
        <w:rPr>
          <w:rFonts w:asciiTheme="majorHAnsi" w:hAnsiTheme="majorHAnsi"/>
          <w:sz w:val="22"/>
          <w:szCs w:val="22"/>
        </w:rPr>
        <w:t xml:space="preserve"> à la Phase I - Inclusion</w:t>
      </w:r>
      <w:bookmarkEnd w:id="32"/>
    </w:p>
    <w:p w:rsidR="0047511D" w:rsidRPr="00133342" w:rsidRDefault="0047511D" w:rsidP="0047511D">
      <w:pPr>
        <w:pStyle w:val="Corpsdetexte3"/>
        <w:spacing w:after="0"/>
        <w:ind w:right="-13"/>
        <w:rPr>
          <w:rFonts w:asciiTheme="majorHAnsi" w:hAnsiTheme="majorHAnsi" w:cs="Calibri"/>
          <w:b/>
          <w:i/>
          <w:sz w:val="22"/>
          <w:szCs w:val="22"/>
          <w:lang w:val="fr-FR"/>
        </w:rPr>
      </w:pPr>
      <w:r w:rsidRPr="00133342">
        <w:rPr>
          <w:rFonts w:asciiTheme="majorHAnsi" w:hAnsiTheme="majorHAnsi" w:cs="Calibri"/>
          <w:b/>
          <w:i/>
          <w:sz w:val="22"/>
          <w:szCs w:val="22"/>
          <w:lang w:val="fr-FR"/>
        </w:rPr>
        <w:t>Sélection des Partenaires d’Interface</w:t>
      </w:r>
      <w:r w:rsidR="00925364" w:rsidRPr="00133342">
        <w:rPr>
          <w:rFonts w:asciiTheme="majorHAnsi" w:hAnsiTheme="majorHAnsi" w:cs="Calibri"/>
          <w:b/>
          <w:i/>
          <w:sz w:val="22"/>
          <w:szCs w:val="22"/>
          <w:lang w:val="fr-FR"/>
        </w:rPr>
        <w:t> :</w:t>
      </w:r>
    </w:p>
    <w:p w:rsidR="0047511D" w:rsidRPr="00133342" w:rsidRDefault="0047511D" w:rsidP="0047511D">
      <w:pPr>
        <w:autoSpaceDE w:val="0"/>
        <w:autoSpaceDN w:val="0"/>
        <w:adjustRightInd w:val="0"/>
        <w:spacing w:after="0"/>
        <w:ind w:right="-13"/>
        <w:rPr>
          <w:rFonts w:asciiTheme="majorHAnsi" w:hAnsiTheme="majorHAnsi"/>
          <w:bCs/>
          <w:lang w:val="fr-FR"/>
        </w:rPr>
      </w:pPr>
      <w:r w:rsidRPr="00133342">
        <w:rPr>
          <w:rFonts w:asciiTheme="majorHAnsi" w:hAnsiTheme="majorHAnsi"/>
          <w:bCs/>
          <w:lang w:val="fr-FR"/>
        </w:rPr>
        <w:t xml:space="preserve">Basée sur un processus compétitif qui prendra en compte la capacité de l’entité soumissionnaire à pouvoir mettre en œuvre les activités proposées. </w:t>
      </w:r>
    </w:p>
    <w:p w:rsidR="0047511D" w:rsidRPr="00133342" w:rsidRDefault="0047511D" w:rsidP="00547CD7">
      <w:pPr>
        <w:pStyle w:val="Corpsdetexte3"/>
        <w:spacing w:after="0"/>
        <w:ind w:right="-13"/>
        <w:rPr>
          <w:rFonts w:asciiTheme="majorHAnsi" w:hAnsiTheme="majorHAnsi" w:cs="Calibri"/>
          <w:b/>
          <w:i/>
          <w:sz w:val="22"/>
          <w:szCs w:val="22"/>
          <w:lang w:val="fr-FR"/>
        </w:rPr>
      </w:pPr>
    </w:p>
    <w:p w:rsidR="00925364" w:rsidRPr="00133342" w:rsidRDefault="00925364" w:rsidP="00547CD7">
      <w:pPr>
        <w:pStyle w:val="Corpsdetexte3"/>
        <w:spacing w:after="0"/>
        <w:ind w:right="-13"/>
        <w:rPr>
          <w:rFonts w:asciiTheme="majorHAnsi" w:hAnsiTheme="majorHAnsi"/>
          <w:b/>
          <w:i/>
          <w:sz w:val="22"/>
          <w:szCs w:val="22"/>
          <w:lang w:val="fr-FR"/>
        </w:rPr>
      </w:pPr>
      <w:r w:rsidRPr="00133342">
        <w:rPr>
          <w:rFonts w:asciiTheme="majorHAnsi" w:hAnsiTheme="majorHAnsi"/>
          <w:b/>
          <w:i/>
          <w:sz w:val="22"/>
          <w:szCs w:val="22"/>
          <w:lang w:val="fr-FR"/>
        </w:rPr>
        <w:t>Zones d’intervention :</w:t>
      </w:r>
    </w:p>
    <w:p w:rsidR="00925364" w:rsidRPr="00133342" w:rsidRDefault="00925364" w:rsidP="00547CD7">
      <w:pPr>
        <w:pStyle w:val="Corpsdetexte3"/>
        <w:spacing w:after="0"/>
        <w:ind w:right="-13"/>
        <w:rPr>
          <w:rFonts w:asciiTheme="majorHAnsi" w:hAnsiTheme="majorHAnsi"/>
          <w:sz w:val="20"/>
          <w:szCs w:val="20"/>
          <w:lang w:val="fr-FR"/>
        </w:rPr>
      </w:pPr>
      <w:r w:rsidRPr="00133342">
        <w:rPr>
          <w:rFonts w:asciiTheme="majorHAnsi" w:hAnsiTheme="majorHAnsi"/>
          <w:sz w:val="20"/>
          <w:szCs w:val="20"/>
          <w:lang w:val="fr-FR"/>
        </w:rPr>
        <w:t>Principalement, le projet ciblera les zones d’intervention prioritaires à travers les critères suivants :</w:t>
      </w:r>
    </w:p>
    <w:p w:rsidR="00925364" w:rsidRPr="00133342" w:rsidRDefault="00925364" w:rsidP="00547CD7">
      <w:pPr>
        <w:pStyle w:val="Corpsdetexte3"/>
        <w:spacing w:after="0"/>
        <w:ind w:right="-13"/>
        <w:rPr>
          <w:rFonts w:asciiTheme="majorHAnsi" w:hAnsiTheme="majorHAnsi" w:cs="Calibri"/>
          <w:b/>
          <w:i/>
          <w:sz w:val="22"/>
          <w:szCs w:val="22"/>
          <w:lang w:val="fr-FR"/>
        </w:rPr>
      </w:pPr>
    </w:p>
    <w:p w:rsidR="00BD054F" w:rsidRPr="00133342" w:rsidRDefault="00BD054F" w:rsidP="00882A6A">
      <w:pPr>
        <w:pStyle w:val="Sansinterligne"/>
        <w:numPr>
          <w:ilvl w:val="0"/>
          <w:numId w:val="17"/>
        </w:numPr>
        <w:rPr>
          <w:rFonts w:asciiTheme="majorHAnsi" w:hAnsiTheme="majorHAnsi"/>
          <w:b/>
          <w:sz w:val="22"/>
          <w:szCs w:val="22"/>
        </w:rPr>
      </w:pPr>
      <w:bookmarkStart w:id="33" w:name="OLE_LINK14"/>
      <w:bookmarkStart w:id="34" w:name="OLE_LINK15"/>
      <w:r w:rsidRPr="00133342">
        <w:rPr>
          <w:rFonts w:asciiTheme="majorHAnsi" w:eastAsia="+mn-ea" w:hAnsiTheme="majorHAnsi"/>
          <w:b/>
          <w:sz w:val="22"/>
          <w:szCs w:val="22"/>
        </w:rPr>
        <w:t xml:space="preserve">Critères d’exclusion </w:t>
      </w:r>
    </w:p>
    <w:p w:rsidR="00BD054F" w:rsidRPr="00133342" w:rsidRDefault="00BD054F" w:rsidP="00882A6A">
      <w:pPr>
        <w:pStyle w:val="Sansinterligne"/>
        <w:numPr>
          <w:ilvl w:val="0"/>
          <w:numId w:val="16"/>
        </w:numPr>
        <w:rPr>
          <w:rFonts w:asciiTheme="majorHAnsi" w:hAnsiTheme="majorHAnsi"/>
          <w:sz w:val="22"/>
          <w:szCs w:val="22"/>
        </w:rPr>
      </w:pPr>
      <w:r w:rsidRPr="00133342">
        <w:rPr>
          <w:rFonts w:asciiTheme="majorHAnsi" w:eastAsia="+mn-ea" w:hAnsiTheme="majorHAnsi"/>
          <w:sz w:val="22"/>
          <w:szCs w:val="22"/>
        </w:rPr>
        <w:t>Accessibilité physique</w:t>
      </w:r>
    </w:p>
    <w:p w:rsidR="00BD054F" w:rsidRPr="00133342" w:rsidRDefault="00BD054F" w:rsidP="00882A6A">
      <w:pPr>
        <w:pStyle w:val="Sansinterligne"/>
        <w:numPr>
          <w:ilvl w:val="0"/>
          <w:numId w:val="16"/>
        </w:numPr>
        <w:rPr>
          <w:rFonts w:asciiTheme="majorHAnsi" w:hAnsiTheme="majorHAnsi"/>
          <w:sz w:val="22"/>
          <w:szCs w:val="22"/>
        </w:rPr>
      </w:pPr>
      <w:r w:rsidRPr="00133342">
        <w:rPr>
          <w:rFonts w:asciiTheme="majorHAnsi" w:eastAsia="+mn-ea" w:hAnsiTheme="majorHAnsi"/>
          <w:sz w:val="22"/>
          <w:szCs w:val="22"/>
        </w:rPr>
        <w:t xml:space="preserve">Sécurité </w:t>
      </w:r>
    </w:p>
    <w:p w:rsidR="00BD054F" w:rsidRPr="00133342" w:rsidRDefault="00BD054F" w:rsidP="00882A6A">
      <w:pPr>
        <w:pStyle w:val="Sansinterligne"/>
        <w:numPr>
          <w:ilvl w:val="0"/>
          <w:numId w:val="16"/>
        </w:numPr>
        <w:jc w:val="both"/>
        <w:rPr>
          <w:rFonts w:asciiTheme="majorHAnsi" w:hAnsiTheme="majorHAnsi"/>
          <w:sz w:val="22"/>
          <w:szCs w:val="22"/>
        </w:rPr>
      </w:pPr>
      <w:r w:rsidRPr="00133342">
        <w:rPr>
          <w:rFonts w:asciiTheme="majorHAnsi" w:eastAsia="+mn-ea" w:hAnsiTheme="majorHAnsi"/>
          <w:sz w:val="22"/>
          <w:szCs w:val="22"/>
        </w:rPr>
        <w:t>Forte concentration de</w:t>
      </w:r>
      <w:r w:rsidRPr="00133342">
        <w:rPr>
          <w:rFonts w:asciiTheme="majorHAnsi" w:hAnsiTheme="majorHAnsi"/>
          <w:sz w:val="22"/>
          <w:szCs w:val="22"/>
        </w:rPr>
        <w:t>s groupes cibles :</w:t>
      </w:r>
      <w:r w:rsidRPr="00133342">
        <w:rPr>
          <w:rFonts w:asciiTheme="majorHAnsi" w:eastAsia="+mn-ea" w:hAnsiTheme="majorHAnsi"/>
          <w:sz w:val="22"/>
          <w:szCs w:val="22"/>
        </w:rPr>
        <w:t xml:space="preserve"> </w:t>
      </w:r>
      <w:r w:rsidR="00157C52" w:rsidRPr="00133342">
        <w:rPr>
          <w:rFonts w:asciiTheme="majorHAnsi" w:hAnsiTheme="majorHAnsi"/>
          <w:sz w:val="22"/>
          <w:szCs w:val="22"/>
        </w:rPr>
        <w:t xml:space="preserve">rapatrié(e)s, déplacé(e)s, ex-combattant(e)s </w:t>
      </w:r>
      <w:r w:rsidRPr="00133342">
        <w:rPr>
          <w:rFonts w:asciiTheme="majorHAnsi" w:hAnsiTheme="majorHAnsi"/>
          <w:sz w:val="22"/>
          <w:szCs w:val="22"/>
        </w:rPr>
        <w:t>etc …</w:t>
      </w:r>
      <w:r w:rsidR="00157C52" w:rsidRPr="00133342">
        <w:rPr>
          <w:rFonts w:asciiTheme="majorHAnsi" w:hAnsiTheme="majorHAnsi"/>
          <w:sz w:val="22"/>
          <w:szCs w:val="22"/>
        </w:rPr>
        <w:t xml:space="preserve"> </w:t>
      </w:r>
      <w:r w:rsidRPr="00133342">
        <w:rPr>
          <w:rFonts w:asciiTheme="majorHAnsi" w:eastAsia="+mn-ea" w:hAnsiTheme="majorHAnsi"/>
          <w:sz w:val="22"/>
          <w:szCs w:val="22"/>
        </w:rPr>
        <w:t>dans un rayon de 10-15Km</w:t>
      </w:r>
    </w:p>
    <w:p w:rsidR="00BD054F" w:rsidRPr="00133342" w:rsidRDefault="00BD054F" w:rsidP="00B05EA2">
      <w:pPr>
        <w:pStyle w:val="Sansinterligne"/>
        <w:numPr>
          <w:ilvl w:val="0"/>
          <w:numId w:val="17"/>
        </w:numPr>
        <w:ind w:left="1080"/>
        <w:rPr>
          <w:rFonts w:asciiTheme="majorHAnsi" w:hAnsiTheme="majorHAnsi"/>
          <w:b/>
          <w:sz w:val="22"/>
          <w:szCs w:val="22"/>
        </w:rPr>
      </w:pPr>
      <w:r w:rsidRPr="00133342">
        <w:rPr>
          <w:rFonts w:asciiTheme="majorHAnsi" w:hAnsiTheme="majorHAnsi"/>
          <w:b/>
          <w:sz w:val="22"/>
          <w:szCs w:val="22"/>
        </w:rPr>
        <w:t>Critères secondaires</w:t>
      </w:r>
    </w:p>
    <w:p w:rsidR="00BD054F" w:rsidRPr="00133342" w:rsidRDefault="00BD054F" w:rsidP="00B05EA2">
      <w:pPr>
        <w:pStyle w:val="Sansinterligne"/>
        <w:numPr>
          <w:ilvl w:val="0"/>
          <w:numId w:val="16"/>
        </w:numPr>
        <w:ind w:left="1440"/>
        <w:rPr>
          <w:rFonts w:asciiTheme="majorHAnsi" w:hAnsiTheme="majorHAnsi"/>
          <w:sz w:val="22"/>
          <w:szCs w:val="22"/>
        </w:rPr>
      </w:pPr>
      <w:r w:rsidRPr="00133342">
        <w:rPr>
          <w:rFonts w:asciiTheme="majorHAnsi" w:eastAsia="+mn-ea" w:hAnsiTheme="majorHAnsi"/>
          <w:sz w:val="22"/>
          <w:szCs w:val="22"/>
        </w:rPr>
        <w:t>Insuffisance et/ou niveau de destruction des infrastructures socio de base</w:t>
      </w:r>
    </w:p>
    <w:p w:rsidR="00BD054F" w:rsidRPr="00133342" w:rsidRDefault="00BD054F" w:rsidP="00B05EA2">
      <w:pPr>
        <w:pStyle w:val="Sansinterligne"/>
        <w:numPr>
          <w:ilvl w:val="0"/>
          <w:numId w:val="16"/>
        </w:numPr>
        <w:ind w:left="1440"/>
        <w:rPr>
          <w:rFonts w:asciiTheme="majorHAnsi" w:hAnsiTheme="majorHAnsi"/>
          <w:sz w:val="22"/>
          <w:szCs w:val="22"/>
        </w:rPr>
      </w:pPr>
      <w:r w:rsidRPr="00133342">
        <w:rPr>
          <w:rFonts w:asciiTheme="majorHAnsi" w:eastAsia="+mn-ea" w:hAnsiTheme="majorHAnsi"/>
          <w:sz w:val="22"/>
          <w:szCs w:val="22"/>
        </w:rPr>
        <w:t>Existence de tensions inte</w:t>
      </w:r>
      <w:r w:rsidRPr="00133342">
        <w:rPr>
          <w:rFonts w:asciiTheme="majorHAnsi" w:hAnsiTheme="majorHAnsi"/>
          <w:sz w:val="22"/>
          <w:szCs w:val="22"/>
        </w:rPr>
        <w:t>rcommunautaires</w:t>
      </w:r>
      <w:r w:rsidRPr="00133342">
        <w:rPr>
          <w:rFonts w:asciiTheme="majorHAnsi" w:eastAsia="+mn-ea" w:hAnsiTheme="majorHAnsi"/>
          <w:sz w:val="22"/>
          <w:szCs w:val="22"/>
        </w:rPr>
        <w:t xml:space="preserve"> </w:t>
      </w:r>
    </w:p>
    <w:p w:rsidR="00BD054F" w:rsidRPr="00133342" w:rsidRDefault="00BD054F" w:rsidP="00B05EA2">
      <w:pPr>
        <w:pStyle w:val="Sansinterligne"/>
        <w:numPr>
          <w:ilvl w:val="0"/>
          <w:numId w:val="16"/>
        </w:numPr>
        <w:ind w:left="1440"/>
        <w:rPr>
          <w:rFonts w:asciiTheme="majorHAnsi" w:hAnsiTheme="majorHAnsi"/>
          <w:sz w:val="22"/>
          <w:szCs w:val="22"/>
        </w:rPr>
      </w:pPr>
      <w:r w:rsidRPr="00133342">
        <w:rPr>
          <w:rFonts w:asciiTheme="majorHAnsi" w:eastAsia="+mn-ea" w:hAnsiTheme="majorHAnsi"/>
          <w:sz w:val="22"/>
          <w:szCs w:val="22"/>
        </w:rPr>
        <w:t xml:space="preserve">Existence de </w:t>
      </w:r>
      <w:r w:rsidRPr="00133342">
        <w:rPr>
          <w:rFonts w:asciiTheme="majorHAnsi" w:hAnsiTheme="majorHAnsi"/>
          <w:sz w:val="22"/>
          <w:szCs w:val="22"/>
        </w:rPr>
        <w:t>potentiel</w:t>
      </w:r>
      <w:r w:rsidRPr="00133342">
        <w:rPr>
          <w:rFonts w:asciiTheme="majorHAnsi" w:eastAsia="+mn-ea" w:hAnsiTheme="majorHAnsi"/>
          <w:sz w:val="22"/>
          <w:szCs w:val="22"/>
        </w:rPr>
        <w:t xml:space="preserve"> économique local</w:t>
      </w:r>
    </w:p>
    <w:p w:rsidR="00BD054F" w:rsidRPr="00133342" w:rsidRDefault="00BD054F" w:rsidP="00B05EA2">
      <w:pPr>
        <w:pStyle w:val="Sansinterligne"/>
        <w:numPr>
          <w:ilvl w:val="0"/>
          <w:numId w:val="16"/>
        </w:numPr>
        <w:ind w:left="1440"/>
        <w:rPr>
          <w:rFonts w:asciiTheme="majorHAnsi" w:hAnsiTheme="majorHAnsi"/>
          <w:sz w:val="22"/>
          <w:szCs w:val="22"/>
        </w:rPr>
      </w:pPr>
      <w:r w:rsidRPr="00133342">
        <w:rPr>
          <w:rFonts w:asciiTheme="majorHAnsi" w:eastAsia="+mn-ea" w:hAnsiTheme="majorHAnsi"/>
          <w:sz w:val="22"/>
          <w:szCs w:val="22"/>
        </w:rPr>
        <w:t>Oisiveté des jeunes et leur forte exposition aux risques d’</w:t>
      </w:r>
      <w:r w:rsidRPr="00133342">
        <w:rPr>
          <w:rFonts w:asciiTheme="majorHAnsi" w:hAnsiTheme="majorHAnsi"/>
          <w:sz w:val="22"/>
          <w:szCs w:val="22"/>
        </w:rPr>
        <w:t>enrôlement</w:t>
      </w:r>
      <w:r w:rsidRPr="00133342">
        <w:rPr>
          <w:rFonts w:asciiTheme="majorHAnsi" w:eastAsia="+mn-ea" w:hAnsiTheme="majorHAnsi"/>
          <w:sz w:val="22"/>
          <w:szCs w:val="22"/>
        </w:rPr>
        <w:t xml:space="preserve"> par les groupes négatifs </w:t>
      </w:r>
    </w:p>
    <w:bookmarkEnd w:id="33"/>
    <w:bookmarkEnd w:id="34"/>
    <w:p w:rsidR="00BD054F" w:rsidRPr="00133342" w:rsidRDefault="00BD054F" w:rsidP="00B05EA2">
      <w:pPr>
        <w:pStyle w:val="Corpsdetexte3"/>
        <w:spacing w:after="0"/>
        <w:ind w:left="360" w:right="-13"/>
        <w:rPr>
          <w:rFonts w:asciiTheme="majorHAnsi" w:hAnsiTheme="majorHAnsi" w:cs="Calibri"/>
          <w:b/>
          <w:i/>
          <w:sz w:val="22"/>
          <w:szCs w:val="22"/>
          <w:lang w:val="fr-FR"/>
        </w:rPr>
      </w:pPr>
    </w:p>
    <w:p w:rsidR="00925364" w:rsidRPr="00133342" w:rsidRDefault="00FF5BC5" w:rsidP="00925364">
      <w:pPr>
        <w:pStyle w:val="Corpsdetexte3"/>
        <w:spacing w:after="0"/>
        <w:ind w:right="-13"/>
        <w:rPr>
          <w:rFonts w:asciiTheme="majorHAnsi" w:hAnsiTheme="majorHAnsi" w:cs="Calibri"/>
          <w:b/>
          <w:i/>
          <w:sz w:val="22"/>
          <w:szCs w:val="22"/>
          <w:lang w:val="fr-FR"/>
        </w:rPr>
      </w:pPr>
      <w:r w:rsidRPr="00133342">
        <w:rPr>
          <w:rFonts w:asciiTheme="majorHAnsi" w:hAnsiTheme="majorHAnsi" w:cs="Calibri"/>
          <w:b/>
          <w:i/>
          <w:sz w:val="22"/>
          <w:szCs w:val="22"/>
          <w:lang w:val="fr-FR"/>
        </w:rPr>
        <w:t xml:space="preserve">Typologies des projets </w:t>
      </w:r>
      <w:r w:rsidR="00925364" w:rsidRPr="00133342">
        <w:rPr>
          <w:rFonts w:asciiTheme="majorHAnsi" w:hAnsiTheme="majorHAnsi" w:cs="Calibri"/>
          <w:b/>
          <w:i/>
          <w:sz w:val="22"/>
          <w:szCs w:val="22"/>
          <w:lang w:val="fr-FR"/>
        </w:rPr>
        <w:t xml:space="preserve"> </w:t>
      </w:r>
    </w:p>
    <w:p w:rsidR="00925364" w:rsidRPr="00133342" w:rsidRDefault="00925364" w:rsidP="00925364">
      <w:pPr>
        <w:pStyle w:val="Corpsdetexte3"/>
        <w:ind w:right="-13"/>
        <w:rPr>
          <w:rFonts w:asciiTheme="majorHAnsi" w:hAnsiTheme="majorHAnsi"/>
          <w:bCs/>
          <w:sz w:val="22"/>
          <w:szCs w:val="22"/>
          <w:lang w:val="fr-FR"/>
        </w:rPr>
      </w:pPr>
      <w:r w:rsidRPr="00133342">
        <w:rPr>
          <w:rFonts w:asciiTheme="majorHAnsi" w:hAnsiTheme="majorHAnsi"/>
          <w:bCs/>
          <w:sz w:val="22"/>
          <w:szCs w:val="22"/>
          <w:lang w:val="fr-FR"/>
        </w:rPr>
        <w:t>Les projets de création d’emplois temporaire concerneront les initiatives a impact rapide et pouvant emplo</w:t>
      </w:r>
      <w:r w:rsidR="009047D3" w:rsidRPr="00133342">
        <w:rPr>
          <w:rFonts w:asciiTheme="majorHAnsi" w:hAnsiTheme="majorHAnsi"/>
          <w:bCs/>
          <w:sz w:val="22"/>
          <w:szCs w:val="22"/>
          <w:lang w:val="fr-FR"/>
        </w:rPr>
        <w:t xml:space="preserve">yer une main d’œuvre importants, </w:t>
      </w:r>
      <w:r w:rsidRPr="000E3F72">
        <w:rPr>
          <w:rFonts w:asciiTheme="majorHAnsi" w:hAnsiTheme="majorHAnsi"/>
          <w:bCs/>
          <w:sz w:val="22"/>
          <w:szCs w:val="22"/>
          <w:lang w:val="fr-FR"/>
        </w:rPr>
        <w:t>un minimum de 100 personnes par projet.</w:t>
      </w:r>
      <w:r w:rsidRPr="00133342">
        <w:rPr>
          <w:rFonts w:asciiTheme="majorHAnsi" w:hAnsiTheme="majorHAnsi"/>
          <w:bCs/>
          <w:sz w:val="22"/>
          <w:szCs w:val="22"/>
          <w:lang w:val="fr-FR"/>
        </w:rPr>
        <w:t xml:space="preserve"> Il s’agit de tout projet prioritaire identifié par la communauté</w:t>
      </w:r>
      <w:r w:rsidR="00B05EA2" w:rsidRPr="00133342">
        <w:rPr>
          <w:rFonts w:asciiTheme="majorHAnsi" w:hAnsiTheme="majorHAnsi"/>
          <w:bCs/>
          <w:sz w:val="22"/>
          <w:szCs w:val="22"/>
          <w:lang w:val="fr-FR"/>
        </w:rPr>
        <w:t xml:space="preserve"> respectant les critères d’éligibilités</w:t>
      </w:r>
      <w:r w:rsidRPr="00133342">
        <w:rPr>
          <w:rFonts w:asciiTheme="majorHAnsi" w:hAnsiTheme="majorHAnsi"/>
          <w:bCs/>
          <w:sz w:val="22"/>
          <w:szCs w:val="22"/>
          <w:lang w:val="fr-FR"/>
        </w:rPr>
        <w:t xml:space="preserve">. </w:t>
      </w:r>
    </w:p>
    <w:p w:rsidR="00925364" w:rsidRPr="00133342" w:rsidRDefault="001B294D" w:rsidP="00925364">
      <w:pPr>
        <w:pStyle w:val="Corpsdetexte3"/>
        <w:ind w:right="-13"/>
        <w:rPr>
          <w:rFonts w:asciiTheme="majorHAnsi" w:hAnsiTheme="majorHAnsi" w:cs="Calibri"/>
          <w:bCs/>
          <w:sz w:val="22"/>
          <w:szCs w:val="22"/>
          <w:lang w:val="fr-FR"/>
        </w:rPr>
      </w:pPr>
      <w:r w:rsidRPr="00133342">
        <w:rPr>
          <w:rFonts w:asciiTheme="majorHAnsi" w:hAnsiTheme="majorHAnsi"/>
          <w:bCs/>
          <w:sz w:val="22"/>
          <w:szCs w:val="22"/>
          <w:lang w:val="fr-FR"/>
        </w:rPr>
        <w:t xml:space="preserve">Il pourrait s’agir de </w:t>
      </w:r>
      <w:r w:rsidR="00925364" w:rsidRPr="00133342">
        <w:rPr>
          <w:rFonts w:asciiTheme="majorHAnsi" w:hAnsiTheme="majorHAnsi" w:cs="Calibri"/>
          <w:bCs/>
          <w:sz w:val="22"/>
          <w:szCs w:val="22"/>
          <w:lang w:val="fr-FR"/>
        </w:rPr>
        <w:t>réhabilitation et/ou la construction d’infrastructures socioéconomiques (</w:t>
      </w:r>
      <w:r w:rsidR="00FF199D" w:rsidRPr="00133342">
        <w:rPr>
          <w:rFonts w:asciiTheme="majorHAnsi" w:hAnsiTheme="majorHAnsi" w:cs="Calibri"/>
          <w:bCs/>
          <w:sz w:val="22"/>
          <w:szCs w:val="22"/>
          <w:lang w:val="fr-FR"/>
        </w:rPr>
        <w:t>piste de dessertes agricole</w:t>
      </w:r>
      <w:r w:rsidR="00925364" w:rsidRPr="00133342">
        <w:rPr>
          <w:rFonts w:asciiTheme="majorHAnsi" w:hAnsiTheme="majorHAnsi" w:cs="Calibri"/>
          <w:bCs/>
          <w:sz w:val="22"/>
          <w:szCs w:val="22"/>
          <w:lang w:val="fr-FR"/>
        </w:rPr>
        <w:t xml:space="preserve">, </w:t>
      </w:r>
      <w:r w:rsidR="00FF199D" w:rsidRPr="00133342">
        <w:rPr>
          <w:rFonts w:asciiTheme="majorHAnsi" w:hAnsiTheme="majorHAnsi" w:cs="Calibri"/>
          <w:bCs/>
          <w:sz w:val="22"/>
          <w:szCs w:val="22"/>
          <w:lang w:val="fr-FR"/>
        </w:rPr>
        <w:t>hangar de marché locaux</w:t>
      </w:r>
      <w:r w:rsidR="00925364" w:rsidRPr="00133342">
        <w:rPr>
          <w:rFonts w:asciiTheme="majorHAnsi" w:hAnsiTheme="majorHAnsi" w:cs="Calibri"/>
          <w:bCs/>
          <w:sz w:val="22"/>
          <w:szCs w:val="22"/>
          <w:lang w:val="fr-FR"/>
        </w:rPr>
        <w:t>, magasin de stockage de produit</w:t>
      </w:r>
      <w:r w:rsidR="00FF199D" w:rsidRPr="00133342">
        <w:rPr>
          <w:rFonts w:asciiTheme="majorHAnsi" w:hAnsiTheme="majorHAnsi" w:cs="Calibri"/>
          <w:bCs/>
          <w:sz w:val="22"/>
          <w:szCs w:val="22"/>
          <w:lang w:val="fr-FR"/>
        </w:rPr>
        <w:t>s agricoles</w:t>
      </w:r>
      <w:r w:rsidR="00925364" w:rsidRPr="00133342">
        <w:rPr>
          <w:rFonts w:asciiTheme="majorHAnsi" w:hAnsiTheme="majorHAnsi" w:cs="Calibri"/>
          <w:bCs/>
          <w:sz w:val="22"/>
          <w:szCs w:val="22"/>
          <w:lang w:val="fr-FR"/>
        </w:rPr>
        <w:t xml:space="preserve">, </w:t>
      </w:r>
      <w:r w:rsidR="00FF199D" w:rsidRPr="00133342">
        <w:rPr>
          <w:rFonts w:asciiTheme="majorHAnsi" w:hAnsiTheme="majorHAnsi" w:cs="Calibri"/>
          <w:bCs/>
          <w:sz w:val="22"/>
          <w:szCs w:val="22"/>
          <w:lang w:val="fr-FR"/>
        </w:rPr>
        <w:t xml:space="preserve">les aires de séchage de produits agricole ou de pêche, </w:t>
      </w:r>
      <w:r w:rsidR="00925364" w:rsidRPr="00133342">
        <w:rPr>
          <w:rFonts w:asciiTheme="majorHAnsi" w:hAnsiTheme="majorHAnsi" w:cs="Calibri"/>
          <w:bCs/>
          <w:sz w:val="22"/>
          <w:szCs w:val="22"/>
          <w:lang w:val="fr-FR"/>
        </w:rPr>
        <w:t xml:space="preserve">centre </w:t>
      </w:r>
      <w:r w:rsidR="003A4B25" w:rsidRPr="00133342">
        <w:rPr>
          <w:rFonts w:asciiTheme="majorHAnsi" w:hAnsiTheme="majorHAnsi" w:cs="Calibri"/>
          <w:bCs/>
          <w:sz w:val="22"/>
          <w:szCs w:val="22"/>
          <w:lang w:val="fr-FR"/>
        </w:rPr>
        <w:t xml:space="preserve">communautaire </w:t>
      </w:r>
      <w:r w:rsidR="00925364" w:rsidRPr="00133342">
        <w:rPr>
          <w:rFonts w:asciiTheme="majorHAnsi" w:hAnsiTheme="majorHAnsi" w:cs="Calibri"/>
          <w:bCs/>
          <w:sz w:val="22"/>
          <w:szCs w:val="22"/>
          <w:lang w:val="fr-FR"/>
        </w:rPr>
        <w:t>polyvalent</w:t>
      </w:r>
      <w:r w:rsidR="00FF199D" w:rsidRPr="00133342">
        <w:rPr>
          <w:rFonts w:asciiTheme="majorHAnsi" w:hAnsiTheme="majorHAnsi" w:cs="Calibri"/>
          <w:bCs/>
          <w:sz w:val="22"/>
          <w:szCs w:val="22"/>
          <w:lang w:val="fr-FR"/>
        </w:rPr>
        <w:t>)</w:t>
      </w:r>
      <w:r w:rsidR="00925364" w:rsidRPr="00133342">
        <w:rPr>
          <w:rFonts w:asciiTheme="majorHAnsi" w:hAnsiTheme="majorHAnsi" w:cs="Calibri"/>
          <w:bCs/>
          <w:sz w:val="22"/>
          <w:szCs w:val="22"/>
          <w:lang w:val="fr-FR"/>
        </w:rPr>
        <w:t xml:space="preserve"> et/ou tout autres initiatives communautaires prioritaires (école</w:t>
      </w:r>
      <w:r w:rsidR="00FF199D" w:rsidRPr="00133342">
        <w:rPr>
          <w:rFonts w:asciiTheme="majorHAnsi" w:hAnsiTheme="majorHAnsi" w:cs="Calibri"/>
          <w:bCs/>
          <w:sz w:val="22"/>
          <w:szCs w:val="22"/>
          <w:lang w:val="fr-FR"/>
        </w:rPr>
        <w:t>s</w:t>
      </w:r>
      <w:r w:rsidR="00925364" w:rsidRPr="00133342">
        <w:rPr>
          <w:rFonts w:asciiTheme="majorHAnsi" w:hAnsiTheme="majorHAnsi" w:cs="Calibri"/>
          <w:bCs/>
          <w:sz w:val="22"/>
          <w:szCs w:val="22"/>
          <w:lang w:val="fr-FR"/>
        </w:rPr>
        <w:t>, centre</w:t>
      </w:r>
      <w:r w:rsidR="00FF199D" w:rsidRPr="00133342">
        <w:rPr>
          <w:rFonts w:asciiTheme="majorHAnsi" w:hAnsiTheme="majorHAnsi" w:cs="Calibri"/>
          <w:bCs/>
          <w:sz w:val="22"/>
          <w:szCs w:val="22"/>
          <w:lang w:val="fr-FR"/>
        </w:rPr>
        <w:t>s</w:t>
      </w:r>
      <w:r w:rsidR="00925364" w:rsidRPr="00133342">
        <w:rPr>
          <w:rFonts w:asciiTheme="majorHAnsi" w:hAnsiTheme="majorHAnsi" w:cs="Calibri"/>
          <w:bCs/>
          <w:sz w:val="22"/>
          <w:szCs w:val="22"/>
          <w:lang w:val="fr-FR"/>
        </w:rPr>
        <w:t xml:space="preserve"> de </w:t>
      </w:r>
      <w:r w:rsidR="00B05EA2" w:rsidRPr="00133342">
        <w:rPr>
          <w:rFonts w:asciiTheme="majorHAnsi" w:hAnsiTheme="majorHAnsi" w:cs="Calibri"/>
          <w:bCs/>
          <w:sz w:val="22"/>
          <w:szCs w:val="22"/>
          <w:lang w:val="fr-FR"/>
        </w:rPr>
        <w:t>santé</w:t>
      </w:r>
      <w:r w:rsidR="00925364" w:rsidRPr="00133342">
        <w:rPr>
          <w:rFonts w:asciiTheme="majorHAnsi" w:hAnsiTheme="majorHAnsi" w:cs="Calibri"/>
          <w:bCs/>
          <w:sz w:val="22"/>
          <w:szCs w:val="22"/>
          <w:lang w:val="fr-FR"/>
        </w:rPr>
        <w:t>, centre de jeunes, centres  publics d’apprentissage de métiers, édifices administratifs), aménagement de marais, protection de l’environnement (reboisement, traçage de courbe de niveau, aménagement des bassins versant),  travaux d’assainissement (curage de ca</w:t>
      </w:r>
      <w:r w:rsidR="00FF199D" w:rsidRPr="00133342">
        <w:rPr>
          <w:rFonts w:asciiTheme="majorHAnsi" w:hAnsiTheme="majorHAnsi" w:cs="Calibri"/>
          <w:bCs/>
          <w:sz w:val="22"/>
          <w:szCs w:val="22"/>
          <w:lang w:val="fr-FR"/>
        </w:rPr>
        <w:t xml:space="preserve">niveaux et ramassage d’ordures). </w:t>
      </w:r>
      <w:r w:rsidR="00925364" w:rsidRPr="00133342">
        <w:rPr>
          <w:rFonts w:asciiTheme="majorHAnsi" w:hAnsiTheme="majorHAnsi" w:cs="Calibri"/>
          <w:bCs/>
          <w:sz w:val="22"/>
          <w:szCs w:val="22"/>
          <w:lang w:val="fr-FR"/>
        </w:rPr>
        <w:t xml:space="preserve"> </w:t>
      </w:r>
    </w:p>
    <w:p w:rsidR="00925364" w:rsidRPr="00133342" w:rsidRDefault="00925364" w:rsidP="00672103">
      <w:pPr>
        <w:pStyle w:val="Corpsdetexte3"/>
        <w:spacing w:after="0"/>
        <w:ind w:right="-13"/>
        <w:rPr>
          <w:rFonts w:asciiTheme="majorHAnsi" w:hAnsiTheme="majorHAnsi" w:cs="Calibri"/>
          <w:b/>
          <w:i/>
          <w:sz w:val="22"/>
          <w:szCs w:val="22"/>
          <w:lang w:val="fr-FR"/>
        </w:rPr>
      </w:pPr>
    </w:p>
    <w:p w:rsidR="0026014A" w:rsidRPr="007C63C5" w:rsidRDefault="00995C7B" w:rsidP="00672103">
      <w:pPr>
        <w:pStyle w:val="Corpsdetexte3"/>
        <w:spacing w:after="0"/>
        <w:ind w:right="-13"/>
        <w:rPr>
          <w:rFonts w:asciiTheme="majorHAnsi" w:hAnsiTheme="majorHAnsi" w:cs="Calibri"/>
          <w:sz w:val="22"/>
          <w:szCs w:val="22"/>
          <w:lang w:val="fr-FR"/>
        </w:rPr>
      </w:pPr>
      <w:r w:rsidRPr="007C63C5">
        <w:rPr>
          <w:rFonts w:asciiTheme="majorHAnsi" w:hAnsiTheme="majorHAnsi" w:cs="Calibri"/>
          <w:b/>
          <w:i/>
          <w:sz w:val="22"/>
          <w:szCs w:val="22"/>
          <w:lang w:val="fr-FR"/>
        </w:rPr>
        <w:t>I</w:t>
      </w:r>
      <w:r w:rsidR="00FE59A9" w:rsidRPr="007C63C5">
        <w:rPr>
          <w:rFonts w:asciiTheme="majorHAnsi" w:hAnsiTheme="majorHAnsi" w:cs="Calibri"/>
          <w:b/>
          <w:i/>
          <w:sz w:val="22"/>
          <w:szCs w:val="22"/>
          <w:lang w:val="fr-FR"/>
        </w:rPr>
        <w:t>dentification</w:t>
      </w:r>
      <w:r w:rsidR="00C23DEF" w:rsidRPr="007C63C5">
        <w:rPr>
          <w:rFonts w:asciiTheme="majorHAnsi" w:hAnsiTheme="majorHAnsi" w:cs="Calibri"/>
          <w:b/>
          <w:i/>
          <w:sz w:val="22"/>
          <w:szCs w:val="22"/>
          <w:lang w:val="fr-FR"/>
        </w:rPr>
        <w:t xml:space="preserve"> des projets</w:t>
      </w:r>
    </w:p>
    <w:p w:rsidR="00C23DEF" w:rsidRPr="00133342" w:rsidRDefault="00C23DEF" w:rsidP="00BD054F">
      <w:pPr>
        <w:pStyle w:val="Corpsdetexte3"/>
        <w:spacing w:after="0"/>
        <w:ind w:right="-13"/>
        <w:rPr>
          <w:rFonts w:asciiTheme="majorHAnsi" w:hAnsiTheme="majorHAnsi" w:cs="Calibri"/>
          <w:bCs/>
          <w:sz w:val="22"/>
          <w:szCs w:val="22"/>
          <w:lang w:val="fr-FR"/>
        </w:rPr>
      </w:pPr>
      <w:r w:rsidRPr="007C63C5">
        <w:rPr>
          <w:rFonts w:asciiTheme="majorHAnsi" w:hAnsiTheme="majorHAnsi" w:cs="Calibri"/>
          <w:sz w:val="22"/>
          <w:szCs w:val="22"/>
          <w:lang w:val="fr-FR"/>
        </w:rPr>
        <w:t xml:space="preserve">Les projets </w:t>
      </w:r>
      <w:r w:rsidR="00652CA8" w:rsidRPr="007C63C5">
        <w:rPr>
          <w:rFonts w:asciiTheme="majorHAnsi" w:hAnsiTheme="majorHAnsi" w:cs="Calibri"/>
          <w:sz w:val="22"/>
          <w:szCs w:val="22"/>
          <w:lang w:val="fr-FR"/>
        </w:rPr>
        <w:t xml:space="preserve">prioritaires </w:t>
      </w:r>
      <w:r w:rsidRPr="007C63C5">
        <w:rPr>
          <w:rFonts w:asciiTheme="majorHAnsi" w:hAnsiTheme="majorHAnsi" w:cs="Calibri"/>
          <w:bCs/>
          <w:sz w:val="22"/>
          <w:szCs w:val="22"/>
          <w:lang w:val="fr-FR"/>
        </w:rPr>
        <w:t xml:space="preserve">éligibles, </w:t>
      </w:r>
      <w:r w:rsidRPr="007C63C5">
        <w:rPr>
          <w:rFonts w:asciiTheme="majorHAnsi" w:hAnsiTheme="majorHAnsi" w:cs="Calibri"/>
          <w:sz w:val="22"/>
          <w:szCs w:val="22"/>
          <w:lang w:val="fr-FR"/>
        </w:rPr>
        <w:t xml:space="preserve">seront </w:t>
      </w:r>
      <w:r w:rsidR="00BD054F" w:rsidRPr="007C63C5">
        <w:rPr>
          <w:rFonts w:asciiTheme="majorHAnsi" w:hAnsiTheme="majorHAnsi" w:cs="Calibri"/>
          <w:sz w:val="22"/>
          <w:szCs w:val="22"/>
          <w:lang w:val="fr-FR"/>
        </w:rPr>
        <w:t>tire du p</w:t>
      </w:r>
      <w:r w:rsidR="00925364" w:rsidRPr="007C63C5">
        <w:rPr>
          <w:rFonts w:asciiTheme="majorHAnsi" w:hAnsiTheme="majorHAnsi" w:cs="Calibri"/>
          <w:bCs/>
          <w:sz w:val="22"/>
          <w:szCs w:val="22"/>
          <w:lang w:val="fr-FR" w:eastAsia="fr-CA"/>
        </w:rPr>
        <w:t xml:space="preserve">lan </w:t>
      </w:r>
      <w:r w:rsidR="00BD054F" w:rsidRPr="007C63C5">
        <w:rPr>
          <w:rFonts w:asciiTheme="majorHAnsi" w:hAnsiTheme="majorHAnsi" w:cs="Calibri"/>
          <w:bCs/>
          <w:sz w:val="22"/>
          <w:szCs w:val="22"/>
          <w:lang w:val="fr-FR" w:eastAsia="fr-CA"/>
        </w:rPr>
        <w:t>de d</w:t>
      </w:r>
      <w:r w:rsidRPr="007C63C5">
        <w:rPr>
          <w:rFonts w:asciiTheme="majorHAnsi" w:hAnsiTheme="majorHAnsi" w:cs="Calibri"/>
          <w:bCs/>
          <w:sz w:val="22"/>
          <w:szCs w:val="22"/>
          <w:lang w:val="fr-FR" w:eastAsia="fr-CA"/>
        </w:rPr>
        <w:t>éveloppement</w:t>
      </w:r>
      <w:r w:rsidR="00652CA8" w:rsidRPr="007C63C5">
        <w:rPr>
          <w:rFonts w:asciiTheme="majorHAnsi" w:hAnsiTheme="majorHAnsi" w:cs="Calibri"/>
          <w:bCs/>
          <w:sz w:val="22"/>
          <w:szCs w:val="22"/>
          <w:lang w:val="fr-FR" w:eastAsia="fr-CA"/>
        </w:rPr>
        <w:t xml:space="preserve"> </w:t>
      </w:r>
      <w:r w:rsidR="00BD054F" w:rsidRPr="007C63C5">
        <w:rPr>
          <w:rFonts w:asciiTheme="majorHAnsi" w:hAnsiTheme="majorHAnsi" w:cs="Calibri"/>
          <w:bCs/>
          <w:sz w:val="22"/>
          <w:szCs w:val="22"/>
          <w:lang w:val="fr-FR" w:eastAsia="fr-CA"/>
        </w:rPr>
        <w:t xml:space="preserve">local, </w:t>
      </w:r>
      <w:r w:rsidR="00652CA8" w:rsidRPr="007C63C5">
        <w:rPr>
          <w:rFonts w:asciiTheme="majorHAnsi" w:hAnsiTheme="majorHAnsi" w:cs="Calibri"/>
          <w:bCs/>
          <w:sz w:val="22"/>
          <w:szCs w:val="22"/>
          <w:lang w:val="fr-FR" w:eastAsia="fr-CA"/>
        </w:rPr>
        <w:t xml:space="preserve">a défaut </w:t>
      </w:r>
      <w:r w:rsidR="00CF3486" w:rsidRPr="007C63C5">
        <w:rPr>
          <w:rFonts w:asciiTheme="majorHAnsi" w:hAnsiTheme="majorHAnsi" w:cs="Calibri"/>
          <w:bCs/>
          <w:sz w:val="22"/>
          <w:szCs w:val="22"/>
          <w:lang w:val="fr-FR" w:eastAsia="fr-CA"/>
        </w:rPr>
        <w:t>à</w:t>
      </w:r>
      <w:r w:rsidR="00652CA8" w:rsidRPr="007C63C5">
        <w:rPr>
          <w:rFonts w:asciiTheme="majorHAnsi" w:hAnsiTheme="majorHAnsi" w:cs="Calibri"/>
          <w:bCs/>
          <w:sz w:val="22"/>
          <w:szCs w:val="22"/>
          <w:lang w:val="fr-FR" w:eastAsia="fr-CA"/>
        </w:rPr>
        <w:t xml:space="preserve"> travers </w:t>
      </w:r>
      <w:r w:rsidR="00BD054F" w:rsidRPr="007C63C5">
        <w:rPr>
          <w:rFonts w:asciiTheme="majorHAnsi" w:hAnsiTheme="majorHAnsi" w:cs="Calibri"/>
          <w:bCs/>
          <w:sz w:val="22"/>
          <w:szCs w:val="22"/>
          <w:lang w:val="fr-FR" w:eastAsia="fr-CA"/>
        </w:rPr>
        <w:t xml:space="preserve">un </w:t>
      </w:r>
      <w:r w:rsidR="00BD054F" w:rsidRPr="007C63C5">
        <w:rPr>
          <w:rFonts w:asciiTheme="majorHAnsi" w:hAnsiTheme="majorHAnsi" w:cs="Calibri"/>
          <w:bCs/>
          <w:sz w:val="22"/>
          <w:szCs w:val="22"/>
          <w:lang w:val="fr-FR" w:eastAsia="fr-CA"/>
        </w:rPr>
        <w:lastRenderedPageBreak/>
        <w:t>processus</w:t>
      </w:r>
      <w:r w:rsidR="00652CA8" w:rsidRPr="007C63C5">
        <w:rPr>
          <w:rFonts w:asciiTheme="majorHAnsi" w:hAnsiTheme="majorHAnsi" w:cs="Calibri"/>
          <w:bCs/>
          <w:sz w:val="22"/>
          <w:szCs w:val="22"/>
          <w:lang w:val="fr-FR" w:eastAsia="fr-CA"/>
        </w:rPr>
        <w:t xml:space="preserve"> participative</w:t>
      </w:r>
      <w:r w:rsidRPr="007C63C5">
        <w:rPr>
          <w:rFonts w:asciiTheme="majorHAnsi" w:hAnsiTheme="majorHAnsi" w:cs="Calibri"/>
          <w:bCs/>
          <w:sz w:val="22"/>
          <w:szCs w:val="22"/>
          <w:lang w:val="fr-FR" w:eastAsia="fr-CA"/>
        </w:rPr>
        <w:t xml:space="preserve"> </w:t>
      </w:r>
      <w:r w:rsidR="00BD054F" w:rsidRPr="007C63C5">
        <w:rPr>
          <w:rFonts w:asciiTheme="majorHAnsi" w:hAnsiTheme="majorHAnsi" w:cs="Calibri"/>
          <w:bCs/>
          <w:sz w:val="22"/>
          <w:szCs w:val="22"/>
          <w:lang w:val="fr-FR" w:eastAsia="fr-CA"/>
        </w:rPr>
        <w:t>inclusif réunissant les représentants des tous les catégories socioprofessionnelles de la communauté : l</w:t>
      </w:r>
      <w:r w:rsidR="0026014A" w:rsidRPr="007C63C5">
        <w:rPr>
          <w:rFonts w:asciiTheme="majorHAnsi" w:hAnsiTheme="majorHAnsi"/>
          <w:bCs/>
          <w:sz w:val="22"/>
          <w:szCs w:val="22"/>
          <w:lang w:val="fr-FR"/>
        </w:rPr>
        <w:t xml:space="preserve">es autorités </w:t>
      </w:r>
      <w:r w:rsidR="00652CA8" w:rsidRPr="007C63C5">
        <w:rPr>
          <w:rFonts w:asciiTheme="majorHAnsi" w:hAnsiTheme="majorHAnsi"/>
          <w:bCs/>
          <w:sz w:val="22"/>
          <w:szCs w:val="22"/>
          <w:lang w:val="fr-FR"/>
        </w:rPr>
        <w:t>administratives et locales/coutumières</w:t>
      </w:r>
      <w:r w:rsidR="00BD054F" w:rsidRPr="007C63C5">
        <w:rPr>
          <w:rFonts w:asciiTheme="majorHAnsi" w:hAnsiTheme="majorHAnsi"/>
          <w:bCs/>
          <w:sz w:val="22"/>
          <w:szCs w:val="22"/>
          <w:lang w:val="fr-FR"/>
        </w:rPr>
        <w:t>, l</w:t>
      </w:r>
      <w:r w:rsidRPr="007C63C5">
        <w:rPr>
          <w:rFonts w:asciiTheme="majorHAnsi" w:hAnsiTheme="majorHAnsi" w:cs="Calibri"/>
          <w:bCs/>
          <w:sz w:val="22"/>
          <w:szCs w:val="22"/>
          <w:lang w:val="fr-FR"/>
        </w:rPr>
        <w:t xml:space="preserve">es </w:t>
      </w:r>
      <w:r w:rsidR="0026014A" w:rsidRPr="007C63C5">
        <w:rPr>
          <w:rFonts w:asciiTheme="majorHAnsi" w:hAnsiTheme="majorHAnsi" w:cs="Calibri"/>
          <w:bCs/>
          <w:sz w:val="22"/>
          <w:szCs w:val="22"/>
          <w:lang w:val="fr-FR"/>
        </w:rPr>
        <w:t>services techniques provinciaux</w:t>
      </w:r>
      <w:r w:rsidR="00BD054F" w:rsidRPr="007C63C5">
        <w:rPr>
          <w:rFonts w:asciiTheme="majorHAnsi" w:hAnsiTheme="majorHAnsi" w:cs="Calibri"/>
          <w:bCs/>
          <w:sz w:val="22"/>
          <w:szCs w:val="22"/>
          <w:lang w:val="fr-FR"/>
        </w:rPr>
        <w:t>, l</w:t>
      </w:r>
      <w:r w:rsidR="00652CA8" w:rsidRPr="007C63C5">
        <w:rPr>
          <w:rFonts w:asciiTheme="majorHAnsi" w:hAnsiTheme="majorHAnsi" w:cs="Calibri"/>
          <w:bCs/>
          <w:sz w:val="22"/>
          <w:szCs w:val="22"/>
          <w:lang w:val="fr-FR"/>
        </w:rPr>
        <w:t>es représentants de femmes</w:t>
      </w:r>
      <w:r w:rsidR="00BD054F" w:rsidRPr="007C63C5">
        <w:rPr>
          <w:rFonts w:asciiTheme="majorHAnsi" w:hAnsiTheme="majorHAnsi" w:cs="Calibri"/>
          <w:bCs/>
          <w:sz w:val="22"/>
          <w:szCs w:val="22"/>
          <w:lang w:val="fr-FR"/>
        </w:rPr>
        <w:t>,  l</w:t>
      </w:r>
      <w:r w:rsidR="00652CA8" w:rsidRPr="007C63C5">
        <w:rPr>
          <w:rFonts w:asciiTheme="majorHAnsi" w:hAnsiTheme="majorHAnsi" w:cs="Calibri"/>
          <w:bCs/>
          <w:sz w:val="22"/>
          <w:szCs w:val="22"/>
          <w:lang w:val="fr-FR"/>
        </w:rPr>
        <w:t>es représentants des jeunes</w:t>
      </w:r>
      <w:r w:rsidR="00BD054F" w:rsidRPr="007C63C5">
        <w:rPr>
          <w:rFonts w:asciiTheme="majorHAnsi" w:hAnsiTheme="majorHAnsi" w:cs="Calibri"/>
          <w:bCs/>
          <w:sz w:val="22"/>
          <w:szCs w:val="22"/>
          <w:lang w:val="fr-FR"/>
        </w:rPr>
        <w:t>, l</w:t>
      </w:r>
      <w:r w:rsidR="00652CA8" w:rsidRPr="007C63C5">
        <w:rPr>
          <w:rFonts w:asciiTheme="majorHAnsi" w:hAnsiTheme="majorHAnsi" w:cs="Calibri"/>
          <w:bCs/>
          <w:sz w:val="22"/>
          <w:szCs w:val="22"/>
          <w:lang w:val="fr-FR"/>
        </w:rPr>
        <w:t xml:space="preserve">es représentants </w:t>
      </w:r>
      <w:r w:rsidR="00BD054F" w:rsidRPr="007C63C5">
        <w:rPr>
          <w:rFonts w:asciiTheme="majorHAnsi" w:hAnsiTheme="majorHAnsi" w:cs="Calibri"/>
          <w:bCs/>
          <w:sz w:val="22"/>
          <w:szCs w:val="22"/>
          <w:lang w:val="fr-FR"/>
        </w:rPr>
        <w:t xml:space="preserve">des groupes </w:t>
      </w:r>
      <w:r w:rsidR="005E1944" w:rsidRPr="007C63C5">
        <w:rPr>
          <w:rFonts w:asciiTheme="majorHAnsi" w:hAnsiTheme="majorHAnsi" w:cs="Calibri"/>
          <w:bCs/>
          <w:sz w:val="22"/>
          <w:szCs w:val="22"/>
          <w:lang w:val="fr-FR"/>
        </w:rPr>
        <w:t>ma</w:t>
      </w:r>
      <w:r w:rsidR="00652CA8" w:rsidRPr="007C63C5">
        <w:rPr>
          <w:rFonts w:asciiTheme="majorHAnsi" w:hAnsiTheme="majorHAnsi" w:cs="Calibri"/>
          <w:bCs/>
          <w:sz w:val="22"/>
          <w:szCs w:val="22"/>
          <w:lang w:val="fr-FR"/>
        </w:rPr>
        <w:t>rigalisés</w:t>
      </w:r>
      <w:r w:rsidR="000E3F72">
        <w:rPr>
          <w:rFonts w:asciiTheme="majorHAnsi" w:hAnsiTheme="majorHAnsi" w:cs="Calibri"/>
          <w:bCs/>
          <w:sz w:val="22"/>
          <w:szCs w:val="22"/>
          <w:lang w:val="fr-FR"/>
        </w:rPr>
        <w:t xml:space="preserve"> </w:t>
      </w:r>
      <w:r w:rsidR="00652CA8" w:rsidRPr="007C63C5">
        <w:rPr>
          <w:rFonts w:asciiTheme="majorHAnsi" w:hAnsiTheme="majorHAnsi" w:cs="Calibri"/>
          <w:bCs/>
          <w:sz w:val="22"/>
          <w:szCs w:val="22"/>
          <w:lang w:val="fr-FR"/>
        </w:rPr>
        <w:t>/défavorisés</w:t>
      </w:r>
      <w:r w:rsidR="00BD054F" w:rsidRPr="007C63C5">
        <w:rPr>
          <w:rFonts w:asciiTheme="majorHAnsi" w:hAnsiTheme="majorHAnsi" w:cs="Calibri"/>
          <w:bCs/>
          <w:sz w:val="22"/>
          <w:szCs w:val="22"/>
          <w:lang w:val="fr-FR"/>
        </w:rPr>
        <w:t>, les représentants des groupes cibles et l</w:t>
      </w:r>
      <w:r w:rsidR="0026014A" w:rsidRPr="007C63C5">
        <w:rPr>
          <w:rFonts w:asciiTheme="majorHAnsi" w:hAnsiTheme="majorHAnsi" w:cs="Calibri"/>
          <w:bCs/>
          <w:sz w:val="22"/>
          <w:szCs w:val="22"/>
          <w:lang w:val="fr-FR"/>
        </w:rPr>
        <w:t xml:space="preserve">es responsables du </w:t>
      </w:r>
      <w:r w:rsidR="00D72399" w:rsidRPr="007C63C5">
        <w:rPr>
          <w:rFonts w:asciiTheme="majorHAnsi" w:hAnsiTheme="majorHAnsi" w:cs="Calibri"/>
          <w:bCs/>
          <w:sz w:val="22"/>
          <w:szCs w:val="22"/>
          <w:lang w:val="fr-FR"/>
        </w:rPr>
        <w:t>Programme</w:t>
      </w:r>
      <w:r w:rsidR="005A01FA" w:rsidRPr="007C63C5">
        <w:rPr>
          <w:rFonts w:asciiTheme="majorHAnsi" w:hAnsiTheme="majorHAnsi" w:cs="Calibri"/>
          <w:bCs/>
          <w:sz w:val="22"/>
          <w:szCs w:val="22"/>
          <w:lang w:val="fr-FR"/>
        </w:rPr>
        <w:t>/PNUD</w:t>
      </w:r>
      <w:r w:rsidR="00BD054F" w:rsidRPr="007C63C5">
        <w:rPr>
          <w:rFonts w:asciiTheme="majorHAnsi" w:hAnsiTheme="majorHAnsi" w:cs="Calibri"/>
          <w:bCs/>
          <w:sz w:val="22"/>
          <w:szCs w:val="22"/>
          <w:lang w:val="fr-FR"/>
        </w:rPr>
        <w:t xml:space="preserve">. Le processus sera couronné par un </w:t>
      </w:r>
      <w:r w:rsidR="00CF3486" w:rsidRPr="007C63C5">
        <w:rPr>
          <w:rFonts w:asciiTheme="majorHAnsi" w:hAnsiTheme="majorHAnsi" w:cs="Calibri"/>
          <w:bCs/>
          <w:sz w:val="22"/>
          <w:szCs w:val="22"/>
          <w:lang w:val="fr-FR"/>
        </w:rPr>
        <w:t>procès-verbal</w:t>
      </w:r>
      <w:r w:rsidR="00BD054F" w:rsidRPr="007C63C5">
        <w:rPr>
          <w:rFonts w:asciiTheme="majorHAnsi" w:hAnsiTheme="majorHAnsi" w:cs="Calibri"/>
          <w:bCs/>
          <w:sz w:val="22"/>
          <w:szCs w:val="22"/>
          <w:lang w:val="fr-FR"/>
        </w:rPr>
        <w:t xml:space="preserve"> qui reprendra les projets retenus.</w:t>
      </w:r>
    </w:p>
    <w:p w:rsidR="00A52C72" w:rsidRPr="00133342" w:rsidRDefault="00A52C72" w:rsidP="00A52C72">
      <w:pPr>
        <w:pStyle w:val="Corpsdetexte3"/>
        <w:spacing w:after="0"/>
        <w:ind w:right="-13"/>
        <w:rPr>
          <w:rFonts w:asciiTheme="majorHAnsi" w:hAnsiTheme="majorHAnsi" w:cs="Calibri"/>
          <w:b/>
          <w:i/>
          <w:sz w:val="22"/>
          <w:szCs w:val="22"/>
          <w:lang w:val="fr-FR"/>
        </w:rPr>
      </w:pPr>
    </w:p>
    <w:p w:rsidR="00BD054F" w:rsidRPr="00133342" w:rsidRDefault="00BD054F" w:rsidP="00BD054F">
      <w:pPr>
        <w:spacing w:line="240" w:lineRule="auto"/>
        <w:rPr>
          <w:rFonts w:asciiTheme="majorHAnsi" w:hAnsiTheme="majorHAnsi"/>
          <w:b/>
          <w:bCs/>
          <w:lang w:val="fr-FR"/>
        </w:rPr>
      </w:pPr>
      <w:r w:rsidRPr="00133342">
        <w:rPr>
          <w:rFonts w:asciiTheme="majorHAnsi" w:hAnsiTheme="majorHAnsi"/>
          <w:b/>
          <w:bCs/>
          <w:lang w:val="fr-FR"/>
        </w:rPr>
        <w:t>Critères génériques de sélection des projets</w:t>
      </w:r>
      <w:r w:rsidR="00EB4149" w:rsidRPr="00133342">
        <w:rPr>
          <w:rFonts w:asciiTheme="majorHAnsi" w:hAnsiTheme="majorHAnsi"/>
          <w:b/>
          <w:bCs/>
          <w:lang w:val="fr-FR"/>
        </w:rPr>
        <w:t xml:space="preserve"> prioritaires</w:t>
      </w:r>
    </w:p>
    <w:p w:rsidR="00BD054F" w:rsidRPr="00133342" w:rsidRDefault="00EB4149" w:rsidP="00882A6A">
      <w:pPr>
        <w:pStyle w:val="Paragraphedeliste"/>
        <w:numPr>
          <w:ilvl w:val="0"/>
          <w:numId w:val="15"/>
        </w:numPr>
        <w:spacing w:line="240" w:lineRule="auto"/>
        <w:jc w:val="left"/>
        <w:rPr>
          <w:rFonts w:asciiTheme="majorHAnsi" w:hAnsiTheme="majorHAnsi"/>
          <w:bCs/>
          <w:lang w:val="fr-FR"/>
        </w:rPr>
      </w:pPr>
      <w:r w:rsidRPr="00133342">
        <w:rPr>
          <w:rFonts w:asciiTheme="majorHAnsi" w:hAnsiTheme="majorHAnsi"/>
          <w:bCs/>
          <w:lang w:val="fr-FR"/>
        </w:rPr>
        <w:t>Doit constituer une p</w:t>
      </w:r>
      <w:r w:rsidR="00BD054F" w:rsidRPr="00133342">
        <w:rPr>
          <w:rFonts w:asciiTheme="majorHAnsi" w:hAnsiTheme="majorHAnsi"/>
          <w:bCs/>
          <w:lang w:val="fr-FR"/>
        </w:rPr>
        <w:t xml:space="preserve">riorité </w:t>
      </w:r>
      <w:r w:rsidRPr="00133342">
        <w:rPr>
          <w:rFonts w:asciiTheme="majorHAnsi" w:hAnsiTheme="majorHAnsi"/>
          <w:bCs/>
          <w:lang w:val="fr-FR"/>
        </w:rPr>
        <w:t xml:space="preserve">au niveau </w:t>
      </w:r>
      <w:r w:rsidR="00BD054F" w:rsidRPr="00133342">
        <w:rPr>
          <w:rFonts w:asciiTheme="majorHAnsi" w:hAnsiTheme="majorHAnsi"/>
          <w:bCs/>
          <w:lang w:val="fr-FR"/>
        </w:rPr>
        <w:t xml:space="preserve">communautaire </w:t>
      </w:r>
      <w:r w:rsidRPr="00133342">
        <w:rPr>
          <w:rFonts w:asciiTheme="majorHAnsi" w:hAnsiTheme="majorHAnsi"/>
          <w:bCs/>
          <w:lang w:val="fr-FR"/>
        </w:rPr>
        <w:t xml:space="preserve">et être </w:t>
      </w:r>
      <w:r w:rsidR="00BD054F" w:rsidRPr="00133342">
        <w:rPr>
          <w:rFonts w:asciiTheme="majorHAnsi" w:hAnsiTheme="majorHAnsi"/>
          <w:bCs/>
          <w:lang w:val="fr-FR"/>
        </w:rPr>
        <w:t>sélectionnée par la communauté de manière participative et inclusive.</w:t>
      </w:r>
    </w:p>
    <w:p w:rsidR="00BD054F" w:rsidRPr="00133342" w:rsidRDefault="00CF3486" w:rsidP="00882A6A">
      <w:pPr>
        <w:pStyle w:val="Paragraphedeliste"/>
        <w:numPr>
          <w:ilvl w:val="0"/>
          <w:numId w:val="15"/>
        </w:numPr>
        <w:spacing w:line="240" w:lineRule="auto"/>
        <w:jc w:val="left"/>
        <w:rPr>
          <w:rFonts w:asciiTheme="majorHAnsi" w:hAnsiTheme="majorHAnsi"/>
          <w:bCs/>
          <w:lang w:val="fr-FR"/>
        </w:rPr>
      </w:pPr>
      <w:r w:rsidRPr="00133342">
        <w:rPr>
          <w:rFonts w:asciiTheme="majorHAnsi" w:hAnsiTheme="majorHAnsi"/>
          <w:bCs/>
          <w:lang w:val="fr-FR"/>
        </w:rPr>
        <w:t>Financièrement réalisable, tenant compte de l’enveloppe financière disponible</w:t>
      </w:r>
    </w:p>
    <w:p w:rsidR="00BD054F" w:rsidRPr="00133342" w:rsidRDefault="00BD054F" w:rsidP="00882A6A">
      <w:pPr>
        <w:pStyle w:val="Paragraphedeliste"/>
        <w:numPr>
          <w:ilvl w:val="0"/>
          <w:numId w:val="15"/>
        </w:numPr>
        <w:spacing w:line="240" w:lineRule="auto"/>
        <w:jc w:val="left"/>
        <w:rPr>
          <w:rFonts w:asciiTheme="majorHAnsi" w:hAnsiTheme="majorHAnsi"/>
          <w:bCs/>
          <w:lang w:val="fr-FR"/>
        </w:rPr>
      </w:pPr>
      <w:r w:rsidRPr="00133342">
        <w:rPr>
          <w:rFonts w:asciiTheme="majorHAnsi" w:hAnsiTheme="majorHAnsi"/>
          <w:bCs/>
          <w:lang w:val="fr-FR"/>
        </w:rPr>
        <w:t>Durée</w:t>
      </w:r>
      <w:r w:rsidR="00EB4149" w:rsidRPr="00133342">
        <w:rPr>
          <w:rFonts w:asciiTheme="majorHAnsi" w:hAnsiTheme="majorHAnsi"/>
          <w:bCs/>
          <w:lang w:val="fr-FR"/>
        </w:rPr>
        <w:t xml:space="preserve"> du projet (réalisable en 4 mois</w:t>
      </w:r>
      <w:r w:rsidRPr="00133342">
        <w:rPr>
          <w:rFonts w:asciiTheme="majorHAnsi" w:hAnsiTheme="majorHAnsi"/>
          <w:bCs/>
          <w:lang w:val="fr-FR"/>
        </w:rPr>
        <w:t>)</w:t>
      </w:r>
    </w:p>
    <w:p w:rsidR="00BD054F" w:rsidRPr="00133342" w:rsidRDefault="00BD054F" w:rsidP="00882A6A">
      <w:pPr>
        <w:pStyle w:val="Paragraphedeliste"/>
        <w:numPr>
          <w:ilvl w:val="0"/>
          <w:numId w:val="15"/>
        </w:numPr>
        <w:spacing w:line="240" w:lineRule="auto"/>
        <w:jc w:val="left"/>
        <w:rPr>
          <w:rFonts w:asciiTheme="majorHAnsi" w:hAnsiTheme="majorHAnsi"/>
          <w:bCs/>
          <w:lang w:val="fr-FR"/>
        </w:rPr>
      </w:pPr>
      <w:r w:rsidRPr="00133342">
        <w:rPr>
          <w:rFonts w:asciiTheme="majorHAnsi" w:hAnsiTheme="majorHAnsi"/>
          <w:bCs/>
          <w:lang w:val="fr-FR"/>
        </w:rPr>
        <w:t>Projet a impact rapide capable de créer un nombre important d’emplois (pour 100 personnes au moins)</w:t>
      </w:r>
    </w:p>
    <w:p w:rsidR="00BD054F" w:rsidRPr="00133342" w:rsidRDefault="00BD054F" w:rsidP="00882A6A">
      <w:pPr>
        <w:pStyle w:val="Paragraphedeliste"/>
        <w:numPr>
          <w:ilvl w:val="0"/>
          <w:numId w:val="15"/>
        </w:numPr>
        <w:spacing w:line="240" w:lineRule="auto"/>
        <w:jc w:val="left"/>
        <w:rPr>
          <w:rFonts w:asciiTheme="majorHAnsi" w:hAnsiTheme="majorHAnsi"/>
          <w:bCs/>
          <w:lang w:val="fr-FR"/>
        </w:rPr>
      </w:pPr>
      <w:r w:rsidRPr="00133342">
        <w:rPr>
          <w:rFonts w:asciiTheme="majorHAnsi" w:hAnsiTheme="majorHAnsi"/>
          <w:bCs/>
          <w:lang w:val="fr-FR"/>
        </w:rPr>
        <w:t xml:space="preserve">Ne pas avoir d’impact négatif sur la </w:t>
      </w:r>
      <w:r w:rsidR="00EB4149" w:rsidRPr="00133342">
        <w:rPr>
          <w:rFonts w:asciiTheme="majorHAnsi" w:hAnsiTheme="majorHAnsi"/>
          <w:bCs/>
          <w:lang w:val="fr-FR"/>
        </w:rPr>
        <w:t>santé</w:t>
      </w:r>
      <w:r w:rsidRPr="00133342">
        <w:rPr>
          <w:rFonts w:asciiTheme="majorHAnsi" w:hAnsiTheme="majorHAnsi"/>
          <w:bCs/>
          <w:lang w:val="fr-FR"/>
        </w:rPr>
        <w:t>, l’économie, l’environnement, la dynamique communautaire, sociale et culturelle</w:t>
      </w:r>
    </w:p>
    <w:p w:rsidR="00BD054F" w:rsidRPr="00133342" w:rsidRDefault="00BD054F" w:rsidP="00882A6A">
      <w:pPr>
        <w:pStyle w:val="Paragraphedeliste"/>
        <w:numPr>
          <w:ilvl w:val="0"/>
          <w:numId w:val="15"/>
        </w:numPr>
        <w:spacing w:line="240" w:lineRule="auto"/>
        <w:jc w:val="left"/>
        <w:rPr>
          <w:rFonts w:asciiTheme="majorHAnsi" w:hAnsiTheme="majorHAnsi"/>
          <w:bCs/>
          <w:lang w:val="fr-FR"/>
        </w:rPr>
      </w:pPr>
      <w:r w:rsidRPr="00133342">
        <w:rPr>
          <w:rFonts w:asciiTheme="majorHAnsi" w:hAnsiTheme="majorHAnsi"/>
          <w:bCs/>
          <w:lang w:val="fr-FR"/>
        </w:rPr>
        <w:t>Capable de rapprocher les populations, faciliter la réconciliation et cohésion sociale</w:t>
      </w:r>
    </w:p>
    <w:p w:rsidR="00BD054F" w:rsidRPr="00133342" w:rsidRDefault="00BD054F" w:rsidP="00882A6A">
      <w:pPr>
        <w:pStyle w:val="Paragraphedeliste"/>
        <w:numPr>
          <w:ilvl w:val="0"/>
          <w:numId w:val="15"/>
        </w:numPr>
        <w:spacing w:line="240" w:lineRule="auto"/>
        <w:jc w:val="left"/>
        <w:rPr>
          <w:rFonts w:asciiTheme="majorHAnsi" w:hAnsiTheme="majorHAnsi"/>
          <w:bCs/>
          <w:lang w:val="fr-FR"/>
        </w:rPr>
      </w:pPr>
      <w:r w:rsidRPr="00133342">
        <w:rPr>
          <w:rFonts w:asciiTheme="majorHAnsi" w:hAnsiTheme="majorHAnsi"/>
          <w:bCs/>
          <w:lang w:val="fr-FR"/>
        </w:rPr>
        <w:t>N’exigeant pas trop de technicité en matière de travaux d’ingénierie et d’architecture)</w:t>
      </w:r>
    </w:p>
    <w:p w:rsidR="00A52C72" w:rsidRPr="00133342" w:rsidRDefault="00491AA8" w:rsidP="00A52C72">
      <w:pPr>
        <w:pStyle w:val="Corpsdetexte3"/>
        <w:spacing w:after="0"/>
        <w:ind w:right="-13"/>
        <w:rPr>
          <w:rFonts w:asciiTheme="majorHAnsi" w:hAnsiTheme="majorHAnsi" w:cs="Calibri"/>
          <w:b/>
          <w:i/>
          <w:sz w:val="22"/>
          <w:szCs w:val="22"/>
          <w:lang w:val="fr-FR"/>
        </w:rPr>
      </w:pPr>
      <w:r w:rsidRPr="00133342">
        <w:rPr>
          <w:rFonts w:asciiTheme="majorHAnsi" w:hAnsiTheme="majorHAnsi" w:cs="Calibri"/>
          <w:b/>
          <w:i/>
          <w:sz w:val="22"/>
          <w:szCs w:val="22"/>
          <w:lang w:val="fr-FR"/>
        </w:rPr>
        <w:t>Elaboration et soumission des propositions de p</w:t>
      </w:r>
      <w:r w:rsidR="00A52C72" w:rsidRPr="00133342">
        <w:rPr>
          <w:rFonts w:asciiTheme="majorHAnsi" w:hAnsiTheme="majorHAnsi" w:cs="Calibri"/>
          <w:b/>
          <w:i/>
          <w:sz w:val="22"/>
          <w:szCs w:val="22"/>
          <w:lang w:val="fr-FR"/>
        </w:rPr>
        <w:t>rojets</w:t>
      </w:r>
    </w:p>
    <w:p w:rsidR="00A52C72" w:rsidRPr="00133342" w:rsidRDefault="00A52C72" w:rsidP="00A52C72">
      <w:pPr>
        <w:pStyle w:val="Corpsdetexte"/>
        <w:pBdr>
          <w:top w:val="none" w:sz="0" w:space="0" w:color="auto"/>
        </w:pBdr>
        <w:ind w:right="-13"/>
        <w:rPr>
          <w:rFonts w:asciiTheme="majorHAnsi" w:hAnsiTheme="majorHAnsi" w:cs="Calibri"/>
          <w:b w:val="0"/>
          <w:bCs w:val="0"/>
          <w:sz w:val="22"/>
          <w:szCs w:val="22"/>
        </w:rPr>
      </w:pPr>
      <w:r w:rsidRPr="00133342">
        <w:rPr>
          <w:rFonts w:asciiTheme="majorHAnsi" w:hAnsiTheme="majorHAnsi" w:cs="Calibri"/>
          <w:b w:val="0"/>
          <w:bCs w:val="0"/>
          <w:sz w:val="22"/>
          <w:szCs w:val="22"/>
        </w:rPr>
        <w:t xml:space="preserve">Sur la base </w:t>
      </w:r>
      <w:r w:rsidR="00491AA8" w:rsidRPr="00133342">
        <w:rPr>
          <w:rFonts w:asciiTheme="majorHAnsi" w:hAnsiTheme="majorHAnsi" w:cs="Calibri"/>
          <w:b w:val="0"/>
          <w:bCs w:val="0"/>
          <w:sz w:val="22"/>
          <w:szCs w:val="22"/>
        </w:rPr>
        <w:t xml:space="preserve">des termes de référence ou appel </w:t>
      </w:r>
      <w:r w:rsidR="00CF3486" w:rsidRPr="00133342">
        <w:rPr>
          <w:rFonts w:asciiTheme="majorHAnsi" w:hAnsiTheme="majorHAnsi" w:cs="Calibri"/>
          <w:b w:val="0"/>
          <w:bCs w:val="0"/>
          <w:sz w:val="22"/>
          <w:szCs w:val="22"/>
        </w:rPr>
        <w:t>à</w:t>
      </w:r>
      <w:r w:rsidR="00491AA8" w:rsidRPr="00133342">
        <w:rPr>
          <w:rFonts w:asciiTheme="majorHAnsi" w:hAnsiTheme="majorHAnsi" w:cs="Calibri"/>
          <w:b w:val="0"/>
          <w:bCs w:val="0"/>
          <w:sz w:val="22"/>
          <w:szCs w:val="22"/>
        </w:rPr>
        <w:t xml:space="preserve"> projet</w:t>
      </w:r>
      <w:r w:rsidRPr="00133342">
        <w:rPr>
          <w:rFonts w:asciiTheme="majorHAnsi" w:hAnsiTheme="majorHAnsi" w:cs="Calibri"/>
          <w:b w:val="0"/>
          <w:bCs w:val="0"/>
          <w:sz w:val="22"/>
          <w:szCs w:val="22"/>
        </w:rPr>
        <w:t>, les partenaires d’interface et avec l’</w:t>
      </w:r>
      <w:r w:rsidR="00491AA8" w:rsidRPr="00133342">
        <w:rPr>
          <w:rFonts w:asciiTheme="majorHAnsi" w:hAnsiTheme="majorHAnsi" w:cs="Calibri"/>
          <w:b w:val="0"/>
          <w:bCs w:val="0"/>
          <w:sz w:val="22"/>
          <w:szCs w:val="22"/>
        </w:rPr>
        <w:t>appui technique de l’équipe du p</w:t>
      </w:r>
      <w:r w:rsidRPr="00133342">
        <w:rPr>
          <w:rFonts w:asciiTheme="majorHAnsi" w:hAnsiTheme="majorHAnsi" w:cs="Calibri"/>
          <w:b w:val="0"/>
          <w:bCs w:val="0"/>
          <w:sz w:val="22"/>
          <w:szCs w:val="22"/>
        </w:rPr>
        <w:t>rogramme</w:t>
      </w:r>
      <w:r w:rsidR="00491AA8" w:rsidRPr="00133342">
        <w:rPr>
          <w:rFonts w:asciiTheme="majorHAnsi" w:hAnsiTheme="majorHAnsi" w:cs="Calibri"/>
          <w:b w:val="0"/>
          <w:bCs w:val="0"/>
          <w:sz w:val="22"/>
          <w:szCs w:val="22"/>
        </w:rPr>
        <w:t xml:space="preserve"> </w:t>
      </w:r>
      <w:r w:rsidR="00CF3486" w:rsidRPr="00133342">
        <w:rPr>
          <w:rFonts w:asciiTheme="majorHAnsi" w:hAnsiTheme="majorHAnsi" w:cs="Calibri"/>
          <w:b w:val="0"/>
          <w:bCs w:val="0"/>
          <w:sz w:val="22"/>
          <w:szCs w:val="22"/>
        </w:rPr>
        <w:t>à</w:t>
      </w:r>
      <w:r w:rsidR="00491AA8" w:rsidRPr="00133342">
        <w:rPr>
          <w:rFonts w:asciiTheme="majorHAnsi" w:hAnsiTheme="majorHAnsi" w:cs="Calibri"/>
          <w:b w:val="0"/>
          <w:bCs w:val="0"/>
          <w:sz w:val="22"/>
          <w:szCs w:val="22"/>
        </w:rPr>
        <w:t xml:space="preserve"> travers une séance d’information et d’orientation</w:t>
      </w:r>
      <w:r w:rsidRPr="00133342">
        <w:rPr>
          <w:rFonts w:asciiTheme="majorHAnsi" w:hAnsiTheme="majorHAnsi" w:cs="Calibri"/>
          <w:b w:val="0"/>
          <w:bCs w:val="0"/>
          <w:sz w:val="22"/>
          <w:szCs w:val="22"/>
        </w:rPr>
        <w:t xml:space="preserve">, soumettront des propositions de projets pour subvention. </w:t>
      </w:r>
    </w:p>
    <w:p w:rsidR="00C23DEF" w:rsidRPr="00133342" w:rsidRDefault="00C23DEF" w:rsidP="00672103">
      <w:pPr>
        <w:pStyle w:val="Corpsdetexte3"/>
        <w:spacing w:after="0"/>
        <w:ind w:left="-567" w:right="-13"/>
        <w:rPr>
          <w:rFonts w:asciiTheme="majorHAnsi" w:hAnsiTheme="majorHAnsi" w:cs="Calibri"/>
          <w:bCs/>
          <w:sz w:val="22"/>
          <w:szCs w:val="22"/>
          <w:lang w:val="fr-FR"/>
        </w:rPr>
      </w:pPr>
    </w:p>
    <w:p w:rsidR="0026014A" w:rsidRPr="00133342" w:rsidRDefault="00C23DEF" w:rsidP="00ED2EF0">
      <w:pPr>
        <w:pStyle w:val="Corpsdetexte3"/>
        <w:spacing w:after="0"/>
        <w:ind w:right="-13"/>
        <w:rPr>
          <w:rFonts w:asciiTheme="majorHAnsi" w:hAnsiTheme="majorHAnsi" w:cs="Calibri"/>
          <w:b/>
          <w:i/>
          <w:sz w:val="22"/>
          <w:szCs w:val="22"/>
          <w:lang w:val="fr-FR"/>
        </w:rPr>
      </w:pPr>
      <w:r w:rsidRPr="00133342">
        <w:rPr>
          <w:rFonts w:asciiTheme="majorHAnsi" w:hAnsiTheme="majorHAnsi" w:cs="Calibri"/>
          <w:b/>
          <w:i/>
          <w:sz w:val="22"/>
          <w:szCs w:val="22"/>
          <w:lang w:val="fr-FR"/>
        </w:rPr>
        <w:t xml:space="preserve">Elaboration d'un cahier de charges </w:t>
      </w:r>
    </w:p>
    <w:p w:rsidR="00C23DEF" w:rsidRPr="00133342" w:rsidRDefault="00491AA8" w:rsidP="00ED2EF0">
      <w:pPr>
        <w:pStyle w:val="Corpsdetexte3"/>
        <w:spacing w:after="0"/>
        <w:ind w:right="-13"/>
        <w:rPr>
          <w:rFonts w:asciiTheme="majorHAnsi" w:hAnsiTheme="majorHAnsi" w:cs="Calibri"/>
          <w:bCs/>
          <w:sz w:val="22"/>
          <w:szCs w:val="22"/>
          <w:lang w:val="fr-FR"/>
        </w:rPr>
      </w:pPr>
      <w:r w:rsidRPr="00133342">
        <w:rPr>
          <w:rFonts w:asciiTheme="majorHAnsi" w:hAnsiTheme="majorHAnsi" w:cs="Calibri"/>
          <w:bCs/>
          <w:sz w:val="22"/>
          <w:szCs w:val="22"/>
          <w:lang w:val="fr-FR"/>
        </w:rPr>
        <w:t xml:space="preserve">Elaborer sur base du mandat assigné et de la soumission du partenaire, </w:t>
      </w:r>
      <w:r w:rsidR="00C23DEF" w:rsidRPr="00133342">
        <w:rPr>
          <w:rFonts w:asciiTheme="majorHAnsi" w:hAnsiTheme="majorHAnsi" w:cs="Calibri"/>
          <w:bCs/>
          <w:sz w:val="22"/>
          <w:szCs w:val="22"/>
          <w:lang w:val="fr-FR"/>
        </w:rPr>
        <w:t xml:space="preserve">servira </w:t>
      </w:r>
      <w:r w:rsidR="00CC4D10" w:rsidRPr="00133342">
        <w:rPr>
          <w:rFonts w:asciiTheme="majorHAnsi" w:hAnsiTheme="majorHAnsi" w:cs="Calibri"/>
          <w:bCs/>
          <w:sz w:val="22"/>
          <w:szCs w:val="22"/>
          <w:lang w:val="fr-FR"/>
        </w:rPr>
        <w:t>de</w:t>
      </w:r>
      <w:r w:rsidR="00C23DEF" w:rsidRPr="00133342">
        <w:rPr>
          <w:rFonts w:asciiTheme="majorHAnsi" w:hAnsiTheme="majorHAnsi" w:cs="Calibri"/>
          <w:bCs/>
          <w:sz w:val="22"/>
          <w:szCs w:val="22"/>
          <w:lang w:val="fr-FR"/>
        </w:rPr>
        <w:t xml:space="preserve"> guide </w:t>
      </w:r>
      <w:r w:rsidR="00234EC6" w:rsidRPr="00133342">
        <w:rPr>
          <w:rFonts w:asciiTheme="majorHAnsi" w:hAnsiTheme="majorHAnsi" w:cs="Calibri"/>
          <w:bCs/>
          <w:sz w:val="22"/>
          <w:szCs w:val="22"/>
          <w:lang w:val="fr-FR"/>
        </w:rPr>
        <w:t>pour l'exécution pendant la mis</w:t>
      </w:r>
      <w:r w:rsidR="00C23DEF" w:rsidRPr="00133342">
        <w:rPr>
          <w:rFonts w:asciiTheme="majorHAnsi" w:hAnsiTheme="majorHAnsi" w:cs="Calibri"/>
          <w:bCs/>
          <w:sz w:val="22"/>
          <w:szCs w:val="22"/>
          <w:lang w:val="fr-FR"/>
        </w:rPr>
        <w:t xml:space="preserve">e en œuvre et comme outil </w:t>
      </w:r>
      <w:r w:rsidR="00CC4D10" w:rsidRPr="00133342">
        <w:rPr>
          <w:rFonts w:asciiTheme="majorHAnsi" w:hAnsiTheme="majorHAnsi" w:cs="Calibri"/>
          <w:bCs/>
          <w:sz w:val="22"/>
          <w:szCs w:val="22"/>
          <w:lang w:val="fr-FR"/>
        </w:rPr>
        <w:t>d'évaluation du degré</w:t>
      </w:r>
      <w:r w:rsidR="00C23DEF" w:rsidRPr="00133342">
        <w:rPr>
          <w:rFonts w:asciiTheme="majorHAnsi" w:hAnsiTheme="majorHAnsi" w:cs="Calibri"/>
          <w:bCs/>
          <w:sz w:val="22"/>
          <w:szCs w:val="22"/>
          <w:lang w:val="fr-FR"/>
        </w:rPr>
        <w:t xml:space="preserve"> d'exécution.</w:t>
      </w:r>
    </w:p>
    <w:p w:rsidR="00C23DEF" w:rsidRPr="00133342" w:rsidRDefault="00C23DEF" w:rsidP="00ED2EF0">
      <w:pPr>
        <w:pStyle w:val="Corpsdetexte3"/>
        <w:spacing w:after="0"/>
        <w:ind w:right="-13"/>
        <w:rPr>
          <w:rFonts w:asciiTheme="majorHAnsi" w:hAnsiTheme="majorHAnsi" w:cs="Calibri"/>
          <w:bCs/>
          <w:sz w:val="22"/>
          <w:szCs w:val="22"/>
          <w:lang w:val="fr-FR"/>
        </w:rPr>
      </w:pPr>
    </w:p>
    <w:p w:rsidR="0026014A" w:rsidRPr="00133342" w:rsidRDefault="00C23DEF" w:rsidP="0026014A">
      <w:pPr>
        <w:pStyle w:val="Corpsdetexte3"/>
        <w:spacing w:after="0"/>
        <w:ind w:right="-13"/>
        <w:rPr>
          <w:rFonts w:asciiTheme="majorHAnsi" w:hAnsiTheme="majorHAnsi" w:cs="Calibri"/>
          <w:b/>
          <w:i/>
          <w:sz w:val="22"/>
          <w:szCs w:val="22"/>
          <w:lang w:val="fr-FR"/>
        </w:rPr>
      </w:pPr>
      <w:r w:rsidRPr="00133342">
        <w:rPr>
          <w:rFonts w:asciiTheme="majorHAnsi" w:hAnsiTheme="majorHAnsi" w:cs="Calibri"/>
          <w:b/>
          <w:i/>
          <w:sz w:val="22"/>
          <w:szCs w:val="22"/>
          <w:lang w:val="fr-FR"/>
        </w:rPr>
        <w:t>Approbation des projets</w:t>
      </w:r>
      <w:r w:rsidR="00491AA8" w:rsidRPr="00133342">
        <w:rPr>
          <w:rFonts w:asciiTheme="majorHAnsi" w:hAnsiTheme="majorHAnsi" w:cs="Calibri"/>
          <w:b/>
          <w:i/>
          <w:sz w:val="22"/>
          <w:szCs w:val="22"/>
          <w:lang w:val="fr-FR"/>
        </w:rPr>
        <w:t xml:space="preserve">, contractualisation </w:t>
      </w:r>
      <w:r w:rsidRPr="00133342">
        <w:rPr>
          <w:rFonts w:asciiTheme="majorHAnsi" w:hAnsiTheme="majorHAnsi" w:cs="Calibri"/>
          <w:b/>
          <w:i/>
          <w:sz w:val="22"/>
          <w:szCs w:val="22"/>
          <w:lang w:val="fr-FR"/>
        </w:rPr>
        <w:t xml:space="preserve">et </w:t>
      </w:r>
      <w:r w:rsidR="00034D6D" w:rsidRPr="00133342">
        <w:rPr>
          <w:rFonts w:asciiTheme="majorHAnsi" w:hAnsiTheme="majorHAnsi" w:cs="Calibri"/>
          <w:b/>
          <w:i/>
          <w:sz w:val="22"/>
          <w:szCs w:val="22"/>
          <w:lang w:val="fr-FR"/>
        </w:rPr>
        <w:t xml:space="preserve">déboursement </w:t>
      </w:r>
      <w:r w:rsidRPr="00133342">
        <w:rPr>
          <w:rFonts w:asciiTheme="majorHAnsi" w:hAnsiTheme="majorHAnsi" w:cs="Calibri"/>
          <w:b/>
          <w:i/>
          <w:sz w:val="22"/>
          <w:szCs w:val="22"/>
          <w:lang w:val="fr-FR"/>
        </w:rPr>
        <w:t>des subventions</w:t>
      </w:r>
    </w:p>
    <w:p w:rsidR="00C23DEF" w:rsidRPr="00133342" w:rsidRDefault="00C23DEF" w:rsidP="00ED2EF0">
      <w:pPr>
        <w:pStyle w:val="Corpsdetexte"/>
        <w:pBdr>
          <w:top w:val="none" w:sz="0" w:space="0" w:color="auto"/>
        </w:pBdr>
        <w:ind w:right="-13"/>
        <w:rPr>
          <w:rFonts w:asciiTheme="majorHAnsi" w:hAnsiTheme="majorHAnsi" w:cs="Calibri"/>
          <w:b w:val="0"/>
          <w:bCs w:val="0"/>
          <w:sz w:val="22"/>
          <w:szCs w:val="22"/>
        </w:rPr>
      </w:pPr>
      <w:r w:rsidRPr="00133342">
        <w:rPr>
          <w:rFonts w:asciiTheme="majorHAnsi" w:hAnsiTheme="majorHAnsi" w:cs="Calibri"/>
          <w:b w:val="0"/>
          <w:bCs w:val="0"/>
          <w:sz w:val="22"/>
          <w:szCs w:val="22"/>
        </w:rPr>
        <w:t xml:space="preserve">L’approbation des projets et l’attribution de marché aux </w:t>
      </w:r>
      <w:r w:rsidR="00501114" w:rsidRPr="00133342">
        <w:rPr>
          <w:rFonts w:asciiTheme="majorHAnsi" w:hAnsiTheme="majorHAnsi" w:cs="Calibri"/>
          <w:b w:val="0"/>
          <w:bCs w:val="0"/>
          <w:sz w:val="22"/>
          <w:szCs w:val="22"/>
        </w:rPr>
        <w:t xml:space="preserve">partenaires </w:t>
      </w:r>
      <w:r w:rsidR="00234EC6" w:rsidRPr="00133342">
        <w:rPr>
          <w:rFonts w:asciiTheme="majorHAnsi" w:hAnsiTheme="majorHAnsi" w:cs="Calibri"/>
          <w:b w:val="0"/>
          <w:bCs w:val="0"/>
          <w:sz w:val="22"/>
          <w:szCs w:val="22"/>
        </w:rPr>
        <w:t>d’</w:t>
      </w:r>
      <w:r w:rsidR="00501114" w:rsidRPr="00133342">
        <w:rPr>
          <w:rFonts w:asciiTheme="majorHAnsi" w:hAnsiTheme="majorHAnsi" w:cs="Calibri"/>
          <w:b w:val="0"/>
          <w:bCs w:val="0"/>
          <w:sz w:val="22"/>
          <w:szCs w:val="22"/>
        </w:rPr>
        <w:t>interface</w:t>
      </w:r>
      <w:r w:rsidR="00034D6D" w:rsidRPr="00133342">
        <w:rPr>
          <w:rFonts w:asciiTheme="majorHAnsi" w:hAnsiTheme="majorHAnsi" w:cs="Calibri"/>
          <w:b w:val="0"/>
          <w:bCs w:val="0"/>
          <w:sz w:val="22"/>
          <w:szCs w:val="22"/>
        </w:rPr>
        <w:t xml:space="preserve"> ou agences d’encadrement</w:t>
      </w:r>
      <w:r w:rsidR="00CC4D10" w:rsidRPr="00133342">
        <w:rPr>
          <w:rFonts w:asciiTheme="majorHAnsi" w:hAnsiTheme="majorHAnsi" w:cs="Calibri"/>
          <w:b w:val="0"/>
          <w:bCs w:val="0"/>
          <w:sz w:val="22"/>
          <w:szCs w:val="22"/>
        </w:rPr>
        <w:t>,</w:t>
      </w:r>
      <w:r w:rsidR="00501114" w:rsidRPr="00133342">
        <w:rPr>
          <w:rFonts w:asciiTheme="majorHAnsi" w:hAnsiTheme="majorHAnsi" w:cs="Calibri"/>
          <w:b w:val="0"/>
          <w:bCs w:val="0"/>
          <w:sz w:val="22"/>
          <w:szCs w:val="22"/>
        </w:rPr>
        <w:t xml:space="preserve"> </w:t>
      </w:r>
      <w:r w:rsidRPr="00133342">
        <w:rPr>
          <w:rFonts w:asciiTheme="majorHAnsi" w:hAnsiTheme="majorHAnsi" w:cs="Calibri"/>
          <w:b w:val="0"/>
          <w:bCs w:val="0"/>
          <w:sz w:val="22"/>
          <w:szCs w:val="22"/>
        </w:rPr>
        <w:t>seront faites par un comité d’approbation</w:t>
      </w:r>
      <w:r w:rsidR="00ED2BE5" w:rsidRPr="00133342">
        <w:rPr>
          <w:rFonts w:asciiTheme="majorHAnsi" w:hAnsiTheme="majorHAnsi" w:cs="Calibri"/>
          <w:b w:val="0"/>
          <w:bCs w:val="0"/>
          <w:sz w:val="22"/>
          <w:szCs w:val="22"/>
        </w:rPr>
        <w:t xml:space="preserve"> </w:t>
      </w:r>
      <w:r w:rsidR="00491AA8" w:rsidRPr="00133342">
        <w:rPr>
          <w:rFonts w:asciiTheme="majorHAnsi" w:hAnsiTheme="majorHAnsi" w:cs="Calibri"/>
          <w:b w:val="0"/>
          <w:bCs w:val="0"/>
          <w:sz w:val="22"/>
          <w:szCs w:val="22"/>
        </w:rPr>
        <w:t>proposé par le</w:t>
      </w:r>
      <w:r w:rsidR="00ED2BE5" w:rsidRPr="00133342">
        <w:rPr>
          <w:rFonts w:asciiTheme="majorHAnsi" w:hAnsiTheme="majorHAnsi" w:cs="Calibri"/>
          <w:b w:val="0"/>
          <w:bCs w:val="0"/>
          <w:sz w:val="22"/>
          <w:szCs w:val="22"/>
        </w:rPr>
        <w:t xml:space="preserve"> </w:t>
      </w:r>
      <w:r w:rsidR="00D72399" w:rsidRPr="00133342">
        <w:rPr>
          <w:rFonts w:asciiTheme="majorHAnsi" w:hAnsiTheme="majorHAnsi" w:cs="Calibri"/>
          <w:b w:val="0"/>
          <w:bCs w:val="0"/>
          <w:sz w:val="22"/>
          <w:szCs w:val="22"/>
        </w:rPr>
        <w:t>Programme</w:t>
      </w:r>
      <w:r w:rsidR="00034D6D" w:rsidRPr="00133342">
        <w:rPr>
          <w:rFonts w:asciiTheme="majorHAnsi" w:hAnsiTheme="majorHAnsi" w:cs="Calibri"/>
          <w:b w:val="0"/>
          <w:bCs w:val="0"/>
          <w:sz w:val="22"/>
          <w:szCs w:val="22"/>
        </w:rPr>
        <w:t>/PNUD</w:t>
      </w:r>
      <w:r w:rsidR="00ED2BE5" w:rsidRPr="00133342">
        <w:rPr>
          <w:rFonts w:asciiTheme="majorHAnsi" w:hAnsiTheme="majorHAnsi" w:cs="Calibri"/>
          <w:b w:val="0"/>
          <w:bCs w:val="0"/>
          <w:sz w:val="22"/>
          <w:szCs w:val="22"/>
        </w:rPr>
        <w:t xml:space="preserve"> </w:t>
      </w:r>
      <w:r w:rsidR="00491AA8" w:rsidRPr="00133342">
        <w:rPr>
          <w:rFonts w:asciiTheme="majorHAnsi" w:hAnsiTheme="majorHAnsi" w:cs="Calibri"/>
          <w:b w:val="0"/>
          <w:bCs w:val="0"/>
          <w:sz w:val="22"/>
          <w:szCs w:val="22"/>
        </w:rPr>
        <w:t>avec implication de</w:t>
      </w:r>
      <w:r w:rsidR="00ED2BE5" w:rsidRPr="00133342">
        <w:rPr>
          <w:rFonts w:asciiTheme="majorHAnsi" w:hAnsiTheme="majorHAnsi" w:cs="Calibri"/>
          <w:b w:val="0"/>
          <w:bCs w:val="0"/>
          <w:sz w:val="22"/>
          <w:szCs w:val="22"/>
        </w:rPr>
        <w:t xml:space="preserve">s entités </w:t>
      </w:r>
      <w:r w:rsidR="00D72399" w:rsidRPr="00133342">
        <w:rPr>
          <w:rFonts w:asciiTheme="majorHAnsi" w:hAnsiTheme="majorHAnsi" w:cs="Calibri"/>
          <w:b w:val="0"/>
          <w:bCs w:val="0"/>
          <w:sz w:val="22"/>
          <w:szCs w:val="22"/>
        </w:rPr>
        <w:t>Gouvernement</w:t>
      </w:r>
      <w:r w:rsidR="00ED2BE5" w:rsidRPr="00133342">
        <w:rPr>
          <w:rFonts w:asciiTheme="majorHAnsi" w:hAnsiTheme="majorHAnsi" w:cs="Calibri"/>
          <w:b w:val="0"/>
          <w:bCs w:val="0"/>
          <w:sz w:val="22"/>
          <w:szCs w:val="22"/>
        </w:rPr>
        <w:t>ales</w:t>
      </w:r>
      <w:r w:rsidRPr="00133342">
        <w:rPr>
          <w:rFonts w:asciiTheme="majorHAnsi" w:hAnsiTheme="majorHAnsi" w:cs="Calibri"/>
          <w:b w:val="0"/>
          <w:bCs w:val="0"/>
          <w:sz w:val="22"/>
          <w:szCs w:val="22"/>
        </w:rPr>
        <w:t>. Les subventions seront accordées selon des procédures standard</w:t>
      </w:r>
      <w:r w:rsidR="00034D6D" w:rsidRPr="00133342">
        <w:rPr>
          <w:rFonts w:asciiTheme="majorHAnsi" w:hAnsiTheme="majorHAnsi" w:cs="Calibri"/>
          <w:b w:val="0"/>
          <w:bCs w:val="0"/>
          <w:sz w:val="22"/>
          <w:szCs w:val="22"/>
        </w:rPr>
        <w:t xml:space="preserve"> du PNUD</w:t>
      </w:r>
      <w:r w:rsidRPr="00133342">
        <w:rPr>
          <w:rFonts w:asciiTheme="majorHAnsi" w:hAnsiTheme="majorHAnsi" w:cs="Calibri"/>
          <w:b w:val="0"/>
          <w:bCs w:val="0"/>
          <w:sz w:val="22"/>
          <w:szCs w:val="22"/>
        </w:rPr>
        <w:t xml:space="preserve">. </w:t>
      </w:r>
    </w:p>
    <w:p w:rsidR="006143CA" w:rsidRPr="00133342" w:rsidRDefault="006143CA" w:rsidP="00ED2EF0">
      <w:pPr>
        <w:pStyle w:val="Corpsdetexte"/>
        <w:pBdr>
          <w:top w:val="none" w:sz="0" w:space="0" w:color="auto"/>
        </w:pBdr>
        <w:ind w:right="-13"/>
        <w:rPr>
          <w:rFonts w:asciiTheme="majorHAnsi" w:hAnsiTheme="majorHAnsi" w:cs="Calibri"/>
          <w:b w:val="0"/>
          <w:bCs w:val="0"/>
          <w:sz w:val="22"/>
          <w:szCs w:val="22"/>
        </w:rPr>
      </w:pPr>
    </w:p>
    <w:p w:rsidR="00A52C72" w:rsidRPr="00133342" w:rsidRDefault="00A52C72" w:rsidP="00A52C72">
      <w:pPr>
        <w:pStyle w:val="Corpsdetexte3"/>
        <w:spacing w:after="0"/>
        <w:ind w:right="-13"/>
        <w:rPr>
          <w:rFonts w:asciiTheme="majorHAnsi" w:hAnsiTheme="majorHAnsi" w:cs="Calibri"/>
          <w:b/>
          <w:i/>
          <w:sz w:val="22"/>
          <w:szCs w:val="22"/>
          <w:lang w:val="fr-FR"/>
        </w:rPr>
      </w:pPr>
      <w:r w:rsidRPr="00133342">
        <w:rPr>
          <w:rFonts w:asciiTheme="majorHAnsi" w:hAnsiTheme="majorHAnsi" w:cs="Calibri"/>
          <w:b/>
          <w:i/>
          <w:sz w:val="22"/>
          <w:szCs w:val="22"/>
          <w:lang w:val="fr-FR"/>
        </w:rPr>
        <w:t>Renforcement des Partenaires d’Interface</w:t>
      </w:r>
    </w:p>
    <w:p w:rsidR="00A52C72" w:rsidRPr="00133342" w:rsidRDefault="00A52C72" w:rsidP="00A52C72">
      <w:pPr>
        <w:pStyle w:val="Corpsdetexte"/>
        <w:pBdr>
          <w:top w:val="none" w:sz="0" w:space="0" w:color="auto"/>
        </w:pBdr>
        <w:ind w:right="-13"/>
        <w:rPr>
          <w:rFonts w:asciiTheme="majorHAnsi" w:hAnsiTheme="majorHAnsi" w:cs="Calibri"/>
          <w:b w:val="0"/>
          <w:sz w:val="22"/>
          <w:szCs w:val="22"/>
          <w:lang w:eastAsia="en-US"/>
        </w:rPr>
      </w:pPr>
      <w:r w:rsidRPr="00133342">
        <w:rPr>
          <w:rFonts w:asciiTheme="majorHAnsi" w:hAnsiTheme="majorHAnsi" w:cs="Calibri"/>
          <w:b w:val="0"/>
          <w:sz w:val="22"/>
          <w:szCs w:val="22"/>
          <w:lang w:eastAsia="en-US"/>
        </w:rPr>
        <w:t>Les modalités d'exécution seront transmises à travers des a</w:t>
      </w:r>
      <w:r w:rsidR="00491AA8" w:rsidRPr="00133342">
        <w:rPr>
          <w:rFonts w:asciiTheme="majorHAnsi" w:hAnsiTheme="majorHAnsi" w:cs="Calibri"/>
          <w:b w:val="0"/>
          <w:sz w:val="22"/>
          <w:szCs w:val="22"/>
          <w:lang w:eastAsia="en-US"/>
        </w:rPr>
        <w:t>teliers de formation et seront suivi de formations dans divers domaines de compétences liées à la mise en œuvre, la gestion, le suivi et la rapportage de tel projet.</w:t>
      </w:r>
    </w:p>
    <w:p w:rsidR="00A52C72" w:rsidRPr="00133342" w:rsidRDefault="00A52C72" w:rsidP="00ED2EF0">
      <w:pPr>
        <w:pStyle w:val="Corpsdetexte"/>
        <w:pBdr>
          <w:top w:val="none" w:sz="0" w:space="0" w:color="auto"/>
        </w:pBdr>
        <w:ind w:right="-13"/>
        <w:rPr>
          <w:rFonts w:asciiTheme="majorHAnsi" w:hAnsiTheme="majorHAnsi" w:cs="Calibri"/>
          <w:b w:val="0"/>
          <w:bCs w:val="0"/>
          <w:sz w:val="22"/>
          <w:szCs w:val="22"/>
        </w:rPr>
      </w:pPr>
    </w:p>
    <w:p w:rsidR="00ED2BE5" w:rsidRPr="00133342" w:rsidRDefault="00CF3486" w:rsidP="00ED2BE5">
      <w:pPr>
        <w:pStyle w:val="Corpsdetexte3"/>
        <w:spacing w:after="0"/>
        <w:ind w:right="-13"/>
        <w:rPr>
          <w:rFonts w:asciiTheme="majorHAnsi" w:hAnsiTheme="majorHAnsi" w:cs="Calibri"/>
          <w:b/>
          <w:i/>
          <w:sz w:val="22"/>
          <w:szCs w:val="22"/>
          <w:lang w:val="fr-FR"/>
        </w:rPr>
      </w:pPr>
      <w:r w:rsidRPr="00133342">
        <w:rPr>
          <w:rFonts w:asciiTheme="majorHAnsi" w:hAnsiTheme="majorHAnsi" w:cs="Calibri"/>
          <w:b/>
          <w:i/>
          <w:sz w:val="22"/>
          <w:szCs w:val="22"/>
          <w:lang w:val="fr-FR"/>
        </w:rPr>
        <w:t>L</w:t>
      </w:r>
      <w:r w:rsidR="00034D6D" w:rsidRPr="00133342">
        <w:rPr>
          <w:rFonts w:asciiTheme="majorHAnsi" w:hAnsiTheme="majorHAnsi" w:cs="Calibri"/>
          <w:b/>
          <w:i/>
          <w:sz w:val="22"/>
          <w:szCs w:val="22"/>
          <w:lang w:val="fr-FR"/>
        </w:rPr>
        <w:t xml:space="preserve">es activités de </w:t>
      </w:r>
      <w:r w:rsidR="00ED2BE5" w:rsidRPr="00133342">
        <w:rPr>
          <w:rFonts w:asciiTheme="majorHAnsi" w:hAnsiTheme="majorHAnsi" w:cs="Calibri"/>
          <w:b/>
          <w:i/>
          <w:sz w:val="22"/>
          <w:szCs w:val="22"/>
          <w:lang w:val="fr-FR"/>
        </w:rPr>
        <w:t>sensibilisation</w:t>
      </w:r>
    </w:p>
    <w:p w:rsidR="00C23DEF" w:rsidRPr="00133342" w:rsidRDefault="001A6D3C" w:rsidP="00034D6D">
      <w:pPr>
        <w:pStyle w:val="Sansinterligne"/>
        <w:ind w:right="-171"/>
        <w:jc w:val="both"/>
        <w:rPr>
          <w:rFonts w:asciiTheme="majorHAnsi" w:hAnsiTheme="majorHAnsi" w:cs="Calibri"/>
          <w:sz w:val="22"/>
          <w:szCs w:val="22"/>
        </w:rPr>
      </w:pPr>
      <w:r w:rsidRPr="00133342">
        <w:rPr>
          <w:rFonts w:asciiTheme="majorHAnsi" w:hAnsiTheme="majorHAnsi" w:cs="Calibri"/>
          <w:sz w:val="22"/>
          <w:szCs w:val="22"/>
        </w:rPr>
        <w:t xml:space="preserve">La cohésion sociale étant </w:t>
      </w:r>
      <w:r w:rsidR="00034D6D" w:rsidRPr="00133342">
        <w:rPr>
          <w:rFonts w:asciiTheme="majorHAnsi" w:hAnsiTheme="majorHAnsi" w:cs="Calibri"/>
          <w:bCs/>
          <w:sz w:val="22"/>
          <w:szCs w:val="22"/>
        </w:rPr>
        <w:t>l’un des principaux objectifs, la</w:t>
      </w:r>
      <w:r w:rsidRPr="00133342">
        <w:rPr>
          <w:rFonts w:asciiTheme="majorHAnsi" w:hAnsiTheme="majorHAnsi" w:cs="Calibri"/>
          <w:sz w:val="22"/>
          <w:szCs w:val="22"/>
        </w:rPr>
        <w:t xml:space="preserve"> </w:t>
      </w:r>
      <w:r w:rsidR="00406AAF" w:rsidRPr="00133342">
        <w:rPr>
          <w:rFonts w:asciiTheme="majorHAnsi" w:hAnsiTheme="majorHAnsi" w:cs="Calibri"/>
          <w:sz w:val="22"/>
          <w:szCs w:val="22"/>
        </w:rPr>
        <w:t xml:space="preserve">Phase I - Inclusion, </w:t>
      </w:r>
      <w:r w:rsidR="00034D6D" w:rsidRPr="00133342">
        <w:rPr>
          <w:rFonts w:asciiTheme="majorHAnsi" w:hAnsiTheme="majorHAnsi"/>
          <w:sz w:val="22"/>
          <w:szCs w:val="22"/>
        </w:rPr>
        <w:t>sera rythmé par des séances d’information sur des thématiques telles que la coexistence pacifique, la réconciliation, la résolution pacifique des conflits, le code de conduite d’un bon citoyen, lutte contre le VIH/SIDA et les VBG, et l’autopromotion et le développement  communautaire.</w:t>
      </w:r>
      <w:r w:rsidR="00034D6D" w:rsidRPr="00133342">
        <w:rPr>
          <w:rFonts w:asciiTheme="majorHAnsi" w:hAnsiTheme="majorHAnsi" w:cs="Calibri"/>
          <w:sz w:val="22"/>
          <w:szCs w:val="22"/>
        </w:rPr>
        <w:t xml:space="preserve"> </w:t>
      </w:r>
    </w:p>
    <w:p w:rsidR="00BD054F" w:rsidRPr="00133342" w:rsidRDefault="00BD054F" w:rsidP="00034D6D">
      <w:pPr>
        <w:pStyle w:val="Sansinterligne"/>
        <w:ind w:right="-171"/>
        <w:jc w:val="both"/>
        <w:rPr>
          <w:rFonts w:asciiTheme="majorHAnsi" w:hAnsiTheme="majorHAnsi" w:cs="Calibri"/>
          <w:sz w:val="22"/>
          <w:szCs w:val="22"/>
        </w:rPr>
      </w:pPr>
    </w:p>
    <w:p w:rsidR="00ED2EF0" w:rsidRPr="00133342" w:rsidRDefault="00C12582" w:rsidP="008F0D85">
      <w:pPr>
        <w:pStyle w:val="Titre1"/>
        <w:rPr>
          <w:rFonts w:asciiTheme="majorHAnsi" w:hAnsiTheme="majorHAnsi"/>
          <w:noProof/>
          <w:sz w:val="22"/>
          <w:szCs w:val="22"/>
          <w:lang w:eastAsia="gl-ES"/>
        </w:rPr>
      </w:pPr>
      <w:bookmarkStart w:id="35" w:name="_Toc335988201"/>
      <w:r w:rsidRPr="00133342">
        <w:rPr>
          <w:rFonts w:asciiTheme="majorHAnsi" w:hAnsiTheme="majorHAnsi"/>
          <w:sz w:val="22"/>
          <w:szCs w:val="22"/>
        </w:rPr>
        <w:lastRenderedPageBreak/>
        <w:t>Phase</w:t>
      </w:r>
      <w:r w:rsidRPr="00133342">
        <w:rPr>
          <w:rFonts w:asciiTheme="majorHAnsi" w:hAnsiTheme="majorHAnsi"/>
          <w:noProof/>
          <w:sz w:val="22"/>
          <w:szCs w:val="22"/>
          <w:lang w:eastAsia="gl-ES"/>
        </w:rPr>
        <w:t xml:space="preserve"> opérationnelle</w:t>
      </w:r>
      <w:r w:rsidR="006422D4" w:rsidRPr="00133342">
        <w:rPr>
          <w:rFonts w:asciiTheme="majorHAnsi" w:hAnsiTheme="majorHAnsi"/>
          <w:noProof/>
          <w:sz w:val="22"/>
          <w:szCs w:val="22"/>
          <w:lang w:eastAsia="gl-ES"/>
        </w:rPr>
        <w:t xml:space="preserve"> de la Phase I - Inclusion</w:t>
      </w:r>
      <w:bookmarkEnd w:id="35"/>
    </w:p>
    <w:bookmarkStart w:id="36" w:name="_Toc335988202"/>
    <w:p w:rsidR="00C12582" w:rsidRPr="00133342" w:rsidRDefault="00EE1DE9" w:rsidP="0031053D">
      <w:pPr>
        <w:pStyle w:val="Titre2"/>
        <w:numPr>
          <w:ilvl w:val="0"/>
          <w:numId w:val="0"/>
        </w:numPr>
        <w:ind w:left="360"/>
        <w:rPr>
          <w:rFonts w:asciiTheme="majorHAnsi" w:hAnsiTheme="majorHAnsi"/>
        </w:rPr>
      </w:pPr>
      <w:r>
        <w:rPr>
          <w:rFonts w:asciiTheme="majorHAnsi" w:hAnsiTheme="majorHAnsi"/>
          <w:b w:val="0"/>
          <w:bCs w:val="0"/>
          <w:noProof/>
          <w:lang w:val="fr-FR" w:eastAsia="fr-FR"/>
        </w:rPr>
        <mc:AlternateContent>
          <mc:Choice Requires="wpg">
            <w:drawing>
              <wp:anchor distT="0" distB="0" distL="114300" distR="114300" simplePos="0" relativeHeight="251640320" behindDoc="0" locked="0" layoutInCell="1" allowOverlap="1">
                <wp:simplePos x="0" y="0"/>
                <wp:positionH relativeFrom="column">
                  <wp:posOffset>-27940</wp:posOffset>
                </wp:positionH>
                <wp:positionV relativeFrom="paragraph">
                  <wp:posOffset>315595</wp:posOffset>
                </wp:positionV>
                <wp:extent cx="5720080" cy="3472180"/>
                <wp:effectExtent l="14605" t="6985" r="8890" b="26035"/>
                <wp:wrapNone/>
                <wp:docPr id="18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0080" cy="3472180"/>
                          <a:chOff x="1216" y="2503"/>
                          <a:chExt cx="9008" cy="5468"/>
                        </a:xfrm>
                      </wpg:grpSpPr>
                      <wps:wsp>
                        <wps:cNvPr id="183" name="Text Box 51"/>
                        <wps:cNvSpPr txBox="1">
                          <a:spLocks noChangeArrowheads="1"/>
                        </wps:cNvSpPr>
                        <wps:spPr bwMode="auto">
                          <a:xfrm>
                            <a:off x="1216" y="6523"/>
                            <a:ext cx="9008" cy="1448"/>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A84F7A" w:rsidRDefault="00A84F7A" w:rsidP="00C23DEF">
                              <w:pPr>
                                <w:rPr>
                                  <w:rFonts w:cs="Times New Roman"/>
                                </w:rPr>
                              </w:pPr>
                            </w:p>
                          </w:txbxContent>
                        </wps:txbx>
                        <wps:bodyPr rot="0" vert="horz" wrap="square" lIns="91440" tIns="45720" rIns="91440" bIns="45720" anchor="t" anchorCtr="0" upright="1">
                          <a:noAutofit/>
                        </wps:bodyPr>
                      </wps:wsp>
                      <wps:wsp>
                        <wps:cNvPr id="184" name="Text Box 52"/>
                        <wps:cNvSpPr txBox="1">
                          <a:spLocks noChangeArrowheads="1"/>
                        </wps:cNvSpPr>
                        <wps:spPr bwMode="auto">
                          <a:xfrm>
                            <a:off x="1216" y="5184"/>
                            <a:ext cx="9008" cy="134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A84F7A" w:rsidRDefault="00A84F7A" w:rsidP="00C23DEF">
                              <w:pPr>
                                <w:rPr>
                                  <w:rFonts w:cs="Times New Roman"/>
                                </w:rPr>
                              </w:pPr>
                            </w:p>
                          </w:txbxContent>
                        </wps:txbx>
                        <wps:bodyPr rot="0" vert="horz" wrap="square" lIns="91440" tIns="45720" rIns="91440" bIns="45720" anchor="t" anchorCtr="0" upright="1">
                          <a:noAutofit/>
                        </wps:bodyPr>
                      </wps:wsp>
                      <wps:wsp>
                        <wps:cNvPr id="185" name="Text Box 53"/>
                        <wps:cNvSpPr txBox="1">
                          <a:spLocks noChangeArrowheads="1"/>
                        </wps:cNvSpPr>
                        <wps:spPr bwMode="auto">
                          <a:xfrm>
                            <a:off x="1216" y="3843"/>
                            <a:ext cx="9008" cy="1341"/>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A84F7A" w:rsidRDefault="00A84F7A" w:rsidP="00C23DEF">
                              <w:pPr>
                                <w:rPr>
                                  <w:rFonts w:cs="Times New Roman"/>
                                </w:rPr>
                              </w:pPr>
                              <w:r>
                                <w:rPr>
                                  <w:rFonts w:cs="Times New Roman"/>
                                </w:rPr>
                                <w:t xml:space="preserve">   </w:t>
                              </w:r>
                            </w:p>
                          </w:txbxContent>
                        </wps:txbx>
                        <wps:bodyPr rot="0" vert="horz" wrap="square" lIns="91440" tIns="45720" rIns="91440" bIns="45720" anchor="t" anchorCtr="0" upright="1">
                          <a:noAutofit/>
                        </wps:bodyPr>
                      </wps:wsp>
                      <wps:wsp>
                        <wps:cNvPr id="186" name="Text Box 54"/>
                        <wps:cNvSpPr txBox="1">
                          <a:spLocks noChangeArrowheads="1"/>
                        </wps:cNvSpPr>
                        <wps:spPr bwMode="auto">
                          <a:xfrm>
                            <a:off x="1216" y="2503"/>
                            <a:ext cx="9008" cy="134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A84F7A" w:rsidRPr="001A3229" w:rsidRDefault="00A84F7A" w:rsidP="00B25ABC">
                              <w:pPr>
                                <w:rPr>
                                  <w:rFonts w:asciiTheme="majorHAnsi" w:hAnsiTheme="majorHAnsi" w:cs="Times New Roman"/>
                                  <w:sz w:val="18"/>
                                  <w:szCs w:val="18"/>
                                </w:rPr>
                              </w:pPr>
                            </w:p>
                          </w:txbxContent>
                        </wps:txbx>
                        <wps:bodyPr rot="0" vert="horz" wrap="square" lIns="91440" tIns="45720" rIns="91440" bIns="45720" anchor="t" anchorCtr="0" upright="1">
                          <a:noAutofit/>
                        </wps:bodyPr>
                      </wps:wsp>
                      <wps:wsp>
                        <wps:cNvPr id="187" name="Text Box 56"/>
                        <wps:cNvSpPr txBox="1">
                          <a:spLocks noChangeArrowheads="1"/>
                        </wps:cNvSpPr>
                        <wps:spPr bwMode="auto">
                          <a:xfrm>
                            <a:off x="1549" y="2805"/>
                            <a:ext cx="1676" cy="786"/>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A84F7A" w:rsidRPr="001A3229" w:rsidRDefault="00A84F7A" w:rsidP="00C23DEF">
                              <w:pPr>
                                <w:jc w:val="center"/>
                                <w:rPr>
                                  <w:rFonts w:asciiTheme="majorHAnsi" w:hAnsiTheme="majorHAnsi" w:cs="Times New Roman"/>
                                  <w:sz w:val="18"/>
                                  <w:szCs w:val="18"/>
                                  <w:lang w:val="fr-FR"/>
                                </w:rPr>
                              </w:pPr>
                              <w:r w:rsidRPr="001A3229">
                                <w:rPr>
                                  <w:rFonts w:asciiTheme="majorHAnsi" w:hAnsiTheme="majorHAnsi"/>
                                  <w:b/>
                                  <w:bCs/>
                                  <w:sz w:val="18"/>
                                  <w:szCs w:val="18"/>
                                </w:rPr>
                                <w:t>PROVINCE</w:t>
                              </w:r>
                            </w:p>
                          </w:txbxContent>
                        </wps:txbx>
                        <wps:bodyPr rot="0" vert="horz" wrap="square" lIns="91440" tIns="45720" rIns="91440" bIns="45720" anchor="t" anchorCtr="0" upright="1">
                          <a:noAutofit/>
                        </wps:bodyPr>
                      </wps:wsp>
                      <wps:wsp>
                        <wps:cNvPr id="188" name="Text Box 57"/>
                        <wps:cNvSpPr txBox="1">
                          <a:spLocks noChangeArrowheads="1"/>
                        </wps:cNvSpPr>
                        <wps:spPr bwMode="auto">
                          <a:xfrm>
                            <a:off x="1594" y="5471"/>
                            <a:ext cx="1690" cy="75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A84F7A" w:rsidRPr="001A3229" w:rsidRDefault="00A84F7A" w:rsidP="00C23DEF">
                              <w:pPr>
                                <w:jc w:val="center"/>
                                <w:rPr>
                                  <w:rFonts w:asciiTheme="majorHAnsi" w:hAnsiTheme="majorHAnsi" w:cs="Times New Roman"/>
                                  <w:sz w:val="18"/>
                                  <w:szCs w:val="18"/>
                                  <w:lang w:val="fr-FR"/>
                                </w:rPr>
                              </w:pPr>
                              <w:r w:rsidRPr="001A3229">
                                <w:rPr>
                                  <w:rFonts w:asciiTheme="majorHAnsi" w:hAnsiTheme="majorHAnsi"/>
                                  <w:b/>
                                  <w:bCs/>
                                  <w:sz w:val="18"/>
                                  <w:szCs w:val="18"/>
                                </w:rPr>
                                <w:t>GROUPEMENT</w:t>
                              </w:r>
                            </w:p>
                          </w:txbxContent>
                        </wps:txbx>
                        <wps:bodyPr rot="0" vert="horz" wrap="square" lIns="91440" tIns="45720" rIns="91440" bIns="45720" anchor="t" anchorCtr="0" upright="1">
                          <a:noAutofit/>
                        </wps:bodyPr>
                      </wps:wsp>
                      <wps:wsp>
                        <wps:cNvPr id="189" name="Text Box 58"/>
                        <wps:cNvSpPr txBox="1">
                          <a:spLocks noChangeArrowheads="1"/>
                        </wps:cNvSpPr>
                        <wps:spPr bwMode="auto">
                          <a:xfrm>
                            <a:off x="4635" y="2681"/>
                            <a:ext cx="1980" cy="785"/>
                          </a:xfrm>
                          <a:prstGeom prst="rect">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rsidR="00A84F7A" w:rsidRPr="001A3229" w:rsidRDefault="00A84F7A" w:rsidP="00495980">
                              <w:pPr>
                                <w:spacing w:after="0" w:line="240" w:lineRule="auto"/>
                                <w:jc w:val="center"/>
                                <w:rPr>
                                  <w:rFonts w:asciiTheme="majorHAnsi" w:hAnsiTheme="majorHAnsi"/>
                                  <w:b/>
                                  <w:bCs/>
                                  <w:sz w:val="16"/>
                                  <w:szCs w:val="16"/>
                                </w:rPr>
                              </w:pPr>
                              <w:r w:rsidRPr="001A3229">
                                <w:rPr>
                                  <w:rFonts w:asciiTheme="majorHAnsi" w:hAnsiTheme="majorHAnsi"/>
                                  <w:b/>
                                  <w:bCs/>
                                  <w:sz w:val="16"/>
                                  <w:szCs w:val="16"/>
                                </w:rPr>
                                <w:t>PNUD</w:t>
                              </w:r>
                            </w:p>
                            <w:p w:rsidR="00A84F7A" w:rsidRPr="001A3229" w:rsidRDefault="00A84F7A" w:rsidP="00495980">
                              <w:pPr>
                                <w:spacing w:after="0" w:line="240" w:lineRule="auto"/>
                                <w:jc w:val="center"/>
                                <w:rPr>
                                  <w:rFonts w:asciiTheme="majorHAnsi" w:hAnsiTheme="majorHAnsi"/>
                                  <w:b/>
                                  <w:bCs/>
                                  <w:sz w:val="16"/>
                                  <w:szCs w:val="16"/>
                                </w:rPr>
                              </w:pPr>
                              <w:r w:rsidRPr="001A3229">
                                <w:rPr>
                                  <w:rFonts w:asciiTheme="majorHAnsi" w:hAnsiTheme="majorHAnsi"/>
                                  <w:b/>
                                  <w:bCs/>
                                  <w:sz w:val="16"/>
                                  <w:szCs w:val="16"/>
                                </w:rPr>
                                <w:t xml:space="preserve">COORDINATION </w:t>
                              </w:r>
                            </w:p>
                            <w:p w:rsidR="00A84F7A" w:rsidRPr="001A3229" w:rsidRDefault="00A84F7A" w:rsidP="00C23DEF">
                              <w:pPr>
                                <w:jc w:val="center"/>
                                <w:rPr>
                                  <w:rFonts w:asciiTheme="majorHAnsi" w:hAnsiTheme="majorHAnsi" w:cs="Times New Roman"/>
                                  <w:sz w:val="18"/>
                                  <w:szCs w:val="18"/>
                                  <w:lang w:val="fr-FR"/>
                                </w:rPr>
                              </w:pPr>
                              <w:r w:rsidRPr="001A3229">
                                <w:rPr>
                                  <w:rFonts w:asciiTheme="majorHAnsi" w:hAnsiTheme="majorHAnsi"/>
                                  <w:b/>
                                  <w:bCs/>
                                  <w:sz w:val="16"/>
                                  <w:szCs w:val="16"/>
                                </w:rPr>
                                <w:t>DU</w:t>
                              </w:r>
                              <w:r w:rsidRPr="001A3229">
                                <w:rPr>
                                  <w:rFonts w:asciiTheme="majorHAnsi" w:hAnsiTheme="majorHAnsi"/>
                                  <w:b/>
                                  <w:bCs/>
                                  <w:sz w:val="18"/>
                                  <w:szCs w:val="18"/>
                                </w:rPr>
                                <w:t xml:space="preserve"> PROGRAMME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034" style="position:absolute;left:0;text-align:left;margin-left:-2.2pt;margin-top:24.85pt;width:450.4pt;height:273.4pt;z-index:251640320;mso-position-horizontal-relative:text;mso-position-vertical-relative:text" coordorigin="1216,2503" coordsize="9008,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">
                <v:shape id="Text Box 51" o:spid="_x0000_s1035" type="#_x0000_t202" style="position:absolute;left:1216;top:6523;width:9008;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klMAA&#10;AADcAAAADwAAAGRycy9kb3ducmV2LnhtbERPTWuDQBC9F/Iflin0VtemJIh1E0pAWnJKtPQ8uFNX&#10;6s6Ku1Hz77OBQm/zeJ9T7Bfbi4lG3zlW8JKkIIgbpztuFXzV5XMGwgdkjb1jUnAlD/vd6qHAXLuZ&#10;zzRVoRUxhH2OCkwIQy6lbwxZ9IkbiCP340aLIcKxlXrEOYbbXq7TdCstdhwbDA50MNT8VherIGBd&#10;1ZuP9eloBvtNxvQXXZZKPT0u728gAi3hX/zn/tRxfvYK92fiBXJ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wklMAAAADcAAAADwAAAAAAAAAAAAAAAACYAgAAZHJzL2Rvd25y&#10;ZXYueG1sUEsFBgAAAAAEAAQA9QAAAIUDAAAAAA==&#10;" strokecolor="#666" strokeweight="1pt">
                  <v:fill color2="#999" focus="100%" type="gradient"/>
                  <v:shadow on="t" color="#7f7f7f" opacity=".5" offset="1pt"/>
                  <v:textbox>
                    <w:txbxContent>
                      <w:p w:rsidR="00A84F7A" w:rsidRDefault="00A84F7A" w:rsidP="00C23DEF">
                        <w:pPr>
                          <w:rPr>
                            <w:rFonts w:cs="Times New Roman"/>
                          </w:rPr>
                        </w:pPr>
                      </w:p>
                    </w:txbxContent>
                  </v:textbox>
                </v:shape>
                <v:shape id="Text Box 52" o:spid="_x0000_s1036" type="#_x0000_t202" style="position:absolute;left:1216;top:5184;width:9008;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688MA&#10;AADcAAAADwAAAGRycy9kb3ducmV2LnhtbESPwW7CMBBE75X4B2uRuDUOFUIoYFBLheiFA2k/YIm3&#10;SdR4bcVOMH9fIyFx29XMvJ3d7KLpxEi9by0rmGc5COLK6pZrBT/fh9cVCB+QNXaWScGNPOy2k5cN&#10;Ftpe+UxjGWqRIOwLVNCE4AopfdWQQZ9ZR5y0X9sbDGnta6l7vCa46eRbni+lwZbThQYd7Ruq/srB&#10;JEosaXBj/PxgdynxOJzy5e2k1Gwa39cgAsXwND/SXzrVXy3g/kya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3688MAAADcAAAADwAAAAAAAAAAAAAAAACYAgAAZHJzL2Rv&#10;d25yZXYueG1sUEsFBgAAAAAEAAQA9QAAAIgDAAAAAA==&#10;" strokecolor="#c2d69b" strokeweight="1pt">
                  <v:fill color2="#d6e3bc" focus="100%" type="gradient"/>
                  <v:shadow on="t" color="#4e6128" opacity=".5" offset="1pt"/>
                  <v:textbox>
                    <w:txbxContent>
                      <w:p w:rsidR="00A84F7A" w:rsidRDefault="00A84F7A" w:rsidP="00C23DEF">
                        <w:pPr>
                          <w:rPr>
                            <w:rFonts w:cs="Times New Roman"/>
                          </w:rPr>
                        </w:pPr>
                      </w:p>
                    </w:txbxContent>
                  </v:textbox>
                </v:shape>
                <v:shape id="Text Box 53" o:spid="_x0000_s1037" type="#_x0000_t202" style="position:absolute;left:1216;top:3843;width:9008;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9NlMMA&#10;AADcAAAADwAAAGRycy9kb3ducmV2LnhtbERP22rCQBB9F/yHZYS+SN20UNHoGtqIIFgo3t6H7JgE&#10;s7MhuzVJv94tCL7N4VxnmXSmEjdqXGlZwdskAkGcWV1yruB03LzOQDiPrLGyTAp6cpCshoMlxtq2&#10;vKfbwecihLCLUUHhfR1L6bKCDLqJrYkDd7GNQR9gk0vdYBvCTSXfo2gqDZYcGgqsKS0oux5+jQLZ&#10;/0TnFNfjy99+PT9+fc93GXmlXkbd5wKEp84/xQ/3Vof5sw/4fyZc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9NlMMAAADcAAAADwAAAAAAAAAAAAAAAACYAgAAZHJzL2Rv&#10;d25yZXYueG1sUEsFBgAAAAAEAAQA9QAAAIgDAAAAAA==&#10;" strokecolor="#fabf8f" strokeweight="1pt">
                  <v:fill color2="#fbd4b4" focus="100%" type="gradient"/>
                  <v:shadow on="t" color="#974706" opacity=".5" offset="1pt"/>
                  <v:textbox>
                    <w:txbxContent>
                      <w:p w:rsidR="00A84F7A" w:rsidRDefault="00A84F7A" w:rsidP="00C23DEF">
                        <w:pPr>
                          <w:rPr>
                            <w:rFonts w:cs="Times New Roman"/>
                          </w:rPr>
                        </w:pPr>
                        <w:r>
                          <w:rPr>
                            <w:rFonts w:cs="Times New Roman"/>
                          </w:rPr>
                          <w:t xml:space="preserve">   </w:t>
                        </w:r>
                      </w:p>
                    </w:txbxContent>
                  </v:textbox>
                </v:shape>
                <v:shape id="Text Box 54" o:spid="_x0000_s1038" type="#_x0000_t202" style="position:absolute;left:1216;top:2503;width:9008;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cV70A&#10;AADcAAAADwAAAGRycy9kb3ducmV2LnhtbERPzQrCMAy+C75DieBNOxVFplVEULyJcyDewhq34ZqO&#10;tep8eysI3vLx/Wa5bk0lntS40rKC0TACQZxZXXKuID3vBnMQziNrrCyTgjc5WK+6nSXG2r74RM/E&#10;5yKEsItRQeF9HUvpsoIMuqGtiQN3s41BH2CTS93gK4SbSo6jaCYNlhwaCqxpW1B2Tx5GwTmNRlN/&#10;M25bJ7R/TPi4uVylUv1eu1mA8NT6v/jnPugwfz6D7zPhAr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fVcV70AAADcAAAADwAAAAAAAAAAAAAAAACYAgAAZHJzL2Rvd25yZXYu&#10;eG1sUEsFBgAAAAAEAAQA9QAAAIIDAAAAAA==&#10;" strokecolor="#95b3d7" strokeweight="1pt">
                  <v:fill color2="#b8cce4" focus="100%" type="gradient"/>
                  <v:shadow on="t" color="#243f60" opacity=".5" offset="1pt"/>
                  <v:textbox>
                    <w:txbxContent>
                      <w:p w:rsidR="00A84F7A" w:rsidRPr="001A3229" w:rsidRDefault="00A84F7A" w:rsidP="00B25ABC">
                        <w:pPr>
                          <w:rPr>
                            <w:rFonts w:asciiTheme="majorHAnsi" w:hAnsiTheme="majorHAnsi" w:cs="Times New Roman"/>
                            <w:sz w:val="18"/>
                            <w:szCs w:val="18"/>
                          </w:rPr>
                        </w:pPr>
                      </w:p>
                    </w:txbxContent>
                  </v:textbox>
                </v:shape>
                <v:shape id="Text Box 56" o:spid="_x0000_s1039" type="#_x0000_t202" style="position:absolute;left:1549;top:2805;width:1676;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2eMMA&#10;AADcAAAADwAAAGRycy9kb3ducmV2LnhtbERPS2vCQBC+C/6HZYRepG7aQ9XoGtqIIFgovu5DdkyC&#10;2dmQ3Zqkv94tCN7m43vOMulMJW7UuNKygrdJBII4s7rkXMHpuHmdgXAeWWNlmRT05CBZDQdLjLVt&#10;eU+3g89FCGEXo4LC+zqW0mUFGXQTWxMH7mIbgz7AJpe6wTaEm0q+R9GHNFhyaCiwprSg7Hr4NQpk&#10;/xOdU1yPL3/79fz49T3fZeSVehl1nwsQnjr/FD/cWx3mz6bw/0y4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F2eMMAAADcAAAADwAAAAAAAAAAAAAAAACYAgAAZHJzL2Rv&#10;d25yZXYueG1sUEsFBgAAAAAEAAQA9QAAAIgDAAAAAA==&#10;" strokecolor="#fabf8f" strokeweight="1pt">
                  <v:fill color2="#fbd4b4" focus="100%" type="gradient"/>
                  <v:shadow on="t" color="#974706" opacity=".5" offset="1pt"/>
                  <v:textbox>
                    <w:txbxContent>
                      <w:p w:rsidR="00A84F7A" w:rsidRPr="001A3229" w:rsidRDefault="00A84F7A" w:rsidP="00C23DEF">
                        <w:pPr>
                          <w:jc w:val="center"/>
                          <w:rPr>
                            <w:rFonts w:asciiTheme="majorHAnsi" w:hAnsiTheme="majorHAnsi" w:cs="Times New Roman"/>
                            <w:sz w:val="18"/>
                            <w:szCs w:val="18"/>
                            <w:lang w:val="fr-FR"/>
                          </w:rPr>
                        </w:pPr>
                        <w:r w:rsidRPr="001A3229">
                          <w:rPr>
                            <w:rFonts w:asciiTheme="majorHAnsi" w:hAnsiTheme="majorHAnsi"/>
                            <w:b/>
                            <w:bCs/>
                            <w:sz w:val="18"/>
                            <w:szCs w:val="18"/>
                          </w:rPr>
                          <w:t>PROVINCE</w:t>
                        </w:r>
                      </w:p>
                    </w:txbxContent>
                  </v:textbox>
                </v:shape>
                <v:shape id="Text Box 57" o:spid="_x0000_s1040" type="#_x0000_t202" style="position:absolute;left:1594;top:5471;width:1690;height: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w9sIA&#10;AADcAAAADwAAAGRycy9kb3ducmV2LnhtbESPQW/CMAyF75P2HyIj7TZSOCDUERDbhLYLB8p+gGlM&#10;W9E4UZOW8O/nw6TdnuXnz+9tdtn1aqIhdp4NLOYFKOLa244bAz/nw+saVEzIFnvPZOBBEXbb56cN&#10;ltbf+URTlRolEI4lGmhTCqXWsW7JYZz7QCy7qx8cJhmHRtsB7wJ3vV4WxUo77Fg+tBjoo6X6Vo1O&#10;KLmiMUz5853DpcKv8VisHkdjXmZ5/wYqUU7/5r/rbyvx15JWyogC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4PD2wgAAANwAAAAPAAAAAAAAAAAAAAAAAJgCAABkcnMvZG93&#10;bnJldi54bWxQSwUGAAAAAAQABAD1AAAAhwMAAAAA&#10;" strokecolor="#c2d69b" strokeweight="1pt">
                  <v:fill color2="#d6e3bc" focus="100%" type="gradient"/>
                  <v:shadow on="t" color="#4e6128" opacity=".5" offset="1pt"/>
                  <v:textbox>
                    <w:txbxContent>
                      <w:p w:rsidR="00A84F7A" w:rsidRPr="001A3229" w:rsidRDefault="00A84F7A" w:rsidP="00C23DEF">
                        <w:pPr>
                          <w:jc w:val="center"/>
                          <w:rPr>
                            <w:rFonts w:asciiTheme="majorHAnsi" w:hAnsiTheme="majorHAnsi" w:cs="Times New Roman"/>
                            <w:sz w:val="18"/>
                            <w:szCs w:val="18"/>
                            <w:lang w:val="fr-FR"/>
                          </w:rPr>
                        </w:pPr>
                        <w:r w:rsidRPr="001A3229">
                          <w:rPr>
                            <w:rFonts w:asciiTheme="majorHAnsi" w:hAnsiTheme="majorHAnsi"/>
                            <w:b/>
                            <w:bCs/>
                            <w:sz w:val="18"/>
                            <w:szCs w:val="18"/>
                          </w:rPr>
                          <w:t>GROUPEMENT</w:t>
                        </w:r>
                      </w:p>
                    </w:txbxContent>
                  </v:textbox>
                </v:shape>
                <v:shape id="Text Box 58" o:spid="_x0000_s1041" type="#_x0000_t202" style="position:absolute;left:4635;top:2681;width:1980;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15MEA&#10;AADcAAAADwAAAGRycy9kb3ducmV2LnhtbERPTYvCMBC9C/6HMII3TV0XqdUoohZ2wYNWvQ/N2Bab&#10;SWmy2v33mwXB2zze5yzXnanFg1pXWVYwGUcgiHOrKy4UXM7pKAbhPLLG2jIp+CUH61W/t8RE2yef&#10;6JH5QoQQdgkqKL1vEildXpJBN7YNceButjXoA2wLqVt8hnBTy48omkmDFYeGEhvalpTfsx+jYHvQ&#10;0k7T/e7Kx920i5v0+zOvlRoOus0ChKfOv8Uv95cO8+M5/D8TLp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3teTBAAAA3AAAAA8AAAAAAAAAAAAAAAAAmAIAAGRycy9kb3du&#10;cmV2LnhtbFBLBQYAAAAABAAEAPUAAACGAwAAAAA=&#10;" fillcolor="#95b3d7" strokecolor="#4f81bd" strokeweight="1pt">
                  <v:fill color2="#4f81bd" focus="50%" type="gradient"/>
                  <v:shadow on="t" color="#243f60" offset="1pt"/>
                  <v:textbox>
                    <w:txbxContent>
                      <w:p w:rsidR="00A84F7A" w:rsidRPr="001A3229" w:rsidRDefault="00A84F7A" w:rsidP="00495980">
                        <w:pPr>
                          <w:spacing w:after="0" w:line="240" w:lineRule="auto"/>
                          <w:jc w:val="center"/>
                          <w:rPr>
                            <w:rFonts w:asciiTheme="majorHAnsi" w:hAnsiTheme="majorHAnsi"/>
                            <w:b/>
                            <w:bCs/>
                            <w:sz w:val="16"/>
                            <w:szCs w:val="16"/>
                          </w:rPr>
                        </w:pPr>
                        <w:r w:rsidRPr="001A3229">
                          <w:rPr>
                            <w:rFonts w:asciiTheme="majorHAnsi" w:hAnsiTheme="majorHAnsi"/>
                            <w:b/>
                            <w:bCs/>
                            <w:sz w:val="16"/>
                            <w:szCs w:val="16"/>
                          </w:rPr>
                          <w:t>PNUD</w:t>
                        </w:r>
                      </w:p>
                      <w:p w:rsidR="00A84F7A" w:rsidRPr="001A3229" w:rsidRDefault="00A84F7A" w:rsidP="00495980">
                        <w:pPr>
                          <w:spacing w:after="0" w:line="240" w:lineRule="auto"/>
                          <w:jc w:val="center"/>
                          <w:rPr>
                            <w:rFonts w:asciiTheme="majorHAnsi" w:hAnsiTheme="majorHAnsi"/>
                            <w:b/>
                            <w:bCs/>
                            <w:sz w:val="16"/>
                            <w:szCs w:val="16"/>
                          </w:rPr>
                        </w:pPr>
                        <w:r w:rsidRPr="001A3229">
                          <w:rPr>
                            <w:rFonts w:asciiTheme="majorHAnsi" w:hAnsiTheme="majorHAnsi"/>
                            <w:b/>
                            <w:bCs/>
                            <w:sz w:val="16"/>
                            <w:szCs w:val="16"/>
                          </w:rPr>
                          <w:t xml:space="preserve">COORDINATION </w:t>
                        </w:r>
                      </w:p>
                      <w:p w:rsidR="00A84F7A" w:rsidRPr="001A3229" w:rsidRDefault="00A84F7A" w:rsidP="00C23DEF">
                        <w:pPr>
                          <w:jc w:val="center"/>
                          <w:rPr>
                            <w:rFonts w:asciiTheme="majorHAnsi" w:hAnsiTheme="majorHAnsi" w:cs="Times New Roman"/>
                            <w:sz w:val="18"/>
                            <w:szCs w:val="18"/>
                            <w:lang w:val="fr-FR"/>
                          </w:rPr>
                        </w:pPr>
                        <w:r w:rsidRPr="001A3229">
                          <w:rPr>
                            <w:rFonts w:asciiTheme="majorHAnsi" w:hAnsiTheme="majorHAnsi"/>
                            <w:b/>
                            <w:bCs/>
                            <w:sz w:val="16"/>
                            <w:szCs w:val="16"/>
                          </w:rPr>
                          <w:t>DU</w:t>
                        </w:r>
                        <w:r w:rsidRPr="001A3229">
                          <w:rPr>
                            <w:rFonts w:asciiTheme="majorHAnsi" w:hAnsiTheme="majorHAnsi"/>
                            <w:b/>
                            <w:bCs/>
                            <w:sz w:val="18"/>
                            <w:szCs w:val="18"/>
                          </w:rPr>
                          <w:t xml:space="preserve"> PROGRAMME</w:t>
                        </w:r>
                      </w:p>
                    </w:txbxContent>
                  </v:textbox>
                </v:shape>
              </v:group>
            </w:pict>
          </mc:Fallback>
        </mc:AlternateContent>
      </w:r>
      <w:r w:rsidR="00894451" w:rsidRPr="00133342">
        <w:rPr>
          <w:rFonts w:asciiTheme="majorHAnsi" w:hAnsiTheme="majorHAnsi"/>
        </w:rPr>
        <w:t>1.</w:t>
      </w:r>
      <w:r w:rsidR="00894451" w:rsidRPr="00133342">
        <w:rPr>
          <w:rFonts w:asciiTheme="majorHAnsi" w:hAnsiTheme="majorHAnsi"/>
        </w:rPr>
        <w:tab/>
      </w:r>
      <w:r w:rsidR="00C12582" w:rsidRPr="00133342">
        <w:rPr>
          <w:rFonts w:asciiTheme="majorHAnsi" w:hAnsiTheme="majorHAnsi"/>
        </w:rPr>
        <w:t>Structure d’exécution</w:t>
      </w:r>
      <w:bookmarkEnd w:id="36"/>
      <w:r w:rsidR="00950DE9" w:rsidRPr="00133342">
        <w:rPr>
          <w:rFonts w:asciiTheme="majorHAnsi" w:hAnsiTheme="majorHAnsi"/>
        </w:rPr>
        <w:t xml:space="preserve"> </w:t>
      </w:r>
    </w:p>
    <w:p w:rsidR="00C12582" w:rsidRPr="00133342" w:rsidRDefault="00EE1DE9" w:rsidP="0031053D">
      <w:pPr>
        <w:keepNext/>
        <w:rPr>
          <w:rFonts w:asciiTheme="majorHAnsi" w:hAnsiTheme="majorHAnsi"/>
          <w:lang w:val="fr-BE" w:eastAsia="gl-ES"/>
        </w:rPr>
      </w:pPr>
      <w:r>
        <w:rPr>
          <w:rFonts w:asciiTheme="majorHAnsi" w:hAnsiTheme="majorHAnsi"/>
          <w:noProof/>
          <w:lang w:val="fr-FR" w:eastAsia="fr-FR"/>
        </w:rPr>
        <mc:AlternateContent>
          <mc:Choice Requires="wps">
            <w:drawing>
              <wp:anchor distT="0" distB="0" distL="114300" distR="114300" simplePos="0" relativeHeight="251682304" behindDoc="0" locked="0" layoutInCell="1" allowOverlap="1">
                <wp:simplePos x="0" y="0"/>
                <wp:positionH relativeFrom="column">
                  <wp:posOffset>1275715</wp:posOffset>
                </wp:positionH>
                <wp:positionV relativeFrom="paragraph">
                  <wp:posOffset>269240</wp:posOffset>
                </wp:positionV>
                <wp:extent cx="876935" cy="133350"/>
                <wp:effectExtent l="22860" t="56515" r="14605" b="57785"/>
                <wp:wrapNone/>
                <wp:docPr id="181"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935" cy="133350"/>
                        </a:xfrm>
                        <a:prstGeom prst="bentConnector3">
                          <a:avLst>
                            <a:gd name="adj1" fmla="val 49963"/>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2AB6C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86" o:spid="_x0000_s1026" type="#_x0000_t34" style="position:absolute;margin-left:100.45pt;margin-top:21.2pt;width:69.05pt;height:10.5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" adj="10792">
                <v:stroke startarrow="block" endarrow="block"/>
              </v:shape>
            </w:pict>
          </mc:Fallback>
        </mc:AlternateContent>
      </w:r>
    </w:p>
    <w:p w:rsidR="00C12582" w:rsidRPr="00133342" w:rsidRDefault="00EE1DE9" w:rsidP="0031053D">
      <w:pPr>
        <w:keepNext/>
        <w:rPr>
          <w:rFonts w:asciiTheme="majorHAnsi" w:hAnsiTheme="majorHAnsi"/>
          <w:lang w:val="fr-BE" w:eastAsia="gl-ES"/>
        </w:rPr>
      </w:pPr>
      <w:r>
        <w:rPr>
          <w:rFonts w:asciiTheme="majorHAnsi" w:hAnsiTheme="majorHAnsi"/>
          <w:b/>
          <w:bCs/>
          <w:noProof/>
          <w:lang w:val="fr-FR" w:eastAsia="fr-FR"/>
        </w:rPr>
        <mc:AlternateContent>
          <mc:Choice Requires="wps">
            <w:drawing>
              <wp:anchor distT="0" distB="0" distL="114300" distR="114300" simplePos="0" relativeHeight="251683328" behindDoc="0" locked="0" layoutInCell="1" allowOverlap="1">
                <wp:simplePos x="0" y="0"/>
                <wp:positionH relativeFrom="column">
                  <wp:posOffset>1438275</wp:posOffset>
                </wp:positionH>
                <wp:positionV relativeFrom="paragraph">
                  <wp:posOffset>86995</wp:posOffset>
                </wp:positionV>
                <wp:extent cx="8890" cy="2667000"/>
                <wp:effectExtent l="13970" t="8890" r="5715" b="10160"/>
                <wp:wrapNone/>
                <wp:docPr id="180"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2667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24FA11" id="_x0000_t32" coordsize="21600,21600" o:spt="32" o:oned="t" path="m,l21600,21600e" filled="f">
                <v:path arrowok="t" fillok="f" o:connecttype="none"/>
                <o:lock v:ext="edit" shapetype="t"/>
              </v:shapetype>
              <v:shape id="AutoShape 388" o:spid="_x0000_s1026" type="#_x0000_t32" style="position:absolute;margin-left:113.25pt;margin-top:6.85pt;width:.7pt;height:210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"/>
            </w:pict>
          </mc:Fallback>
        </mc:AlternateContent>
      </w:r>
      <w:r>
        <w:rPr>
          <w:rFonts w:asciiTheme="majorHAnsi" w:hAnsiTheme="majorHAnsi"/>
          <w:b/>
          <w:bCs/>
          <w:noProof/>
          <w:lang w:val="fr-FR" w:eastAsia="fr-FR"/>
        </w:rPr>
        <mc:AlternateContent>
          <mc:Choice Requires="wps">
            <w:drawing>
              <wp:anchor distT="0" distB="0" distL="114300" distR="114300" simplePos="0" relativeHeight="251675136" behindDoc="0" locked="0" layoutInCell="1" allowOverlap="1">
                <wp:simplePos x="0" y="0"/>
                <wp:positionH relativeFrom="column">
                  <wp:posOffset>3419475</wp:posOffset>
                </wp:positionH>
                <wp:positionV relativeFrom="paragraph">
                  <wp:posOffset>10795</wp:posOffset>
                </wp:positionV>
                <wp:extent cx="1228725" cy="561975"/>
                <wp:effectExtent l="13970" t="8890" r="14605" b="57785"/>
                <wp:wrapNone/>
                <wp:docPr id="179"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561975"/>
                        </a:xfrm>
                        <a:prstGeom prst="bentConnector3">
                          <a:avLst>
                            <a:gd name="adj1" fmla="val 39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7166C6" id="AutoShape 369" o:spid="_x0000_s1026" type="#_x0000_t34" style="position:absolute;margin-left:269.25pt;margin-top:.85pt;width:96.75pt;height:44.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" adj="8618">
                <v:stroke endarrow="block"/>
              </v:shape>
            </w:pict>
          </mc:Fallback>
        </mc:AlternateContent>
      </w:r>
      <w:r>
        <w:rPr>
          <w:rFonts w:asciiTheme="majorHAnsi" w:hAnsiTheme="majorHAnsi"/>
          <w:b/>
          <w:bCs/>
          <w:noProof/>
          <w:lang w:val="fr-FR" w:eastAsia="fr-FR"/>
        </w:rPr>
        <mc:AlternateContent>
          <mc:Choice Requires="wps">
            <w:drawing>
              <wp:anchor distT="0" distB="0" distL="114300" distR="114300" simplePos="0" relativeHeight="251673088" behindDoc="0" locked="0" layoutInCell="1" allowOverlap="1">
                <wp:simplePos x="0" y="0"/>
                <wp:positionH relativeFrom="column">
                  <wp:posOffset>1876425</wp:posOffset>
                </wp:positionH>
                <wp:positionV relativeFrom="paragraph">
                  <wp:posOffset>67945</wp:posOffset>
                </wp:positionV>
                <wp:extent cx="285750" cy="0"/>
                <wp:effectExtent l="13970" t="56515" r="14605" b="57785"/>
                <wp:wrapNone/>
                <wp:docPr id="178"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E1D5F" id="AutoShape 367" o:spid="_x0000_s1026" type="#_x0000_t32" style="position:absolute;margin-left:147.75pt;margin-top:5.35pt;width:22.5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LFNgIAAGA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">
                <v:stroke endarrow="block"/>
              </v:shape>
            </w:pict>
          </mc:Fallback>
        </mc:AlternateContent>
      </w:r>
      <w:r>
        <w:rPr>
          <w:rFonts w:asciiTheme="majorHAnsi" w:hAnsiTheme="majorHAnsi"/>
          <w:b/>
          <w:bCs/>
          <w:noProof/>
          <w:lang w:val="fr-FR" w:eastAsia="fr-FR"/>
        </w:rPr>
        <mc:AlternateContent>
          <mc:Choice Requires="wps">
            <w:drawing>
              <wp:anchor distT="0" distB="0" distL="114300" distR="114300" simplePos="0" relativeHeight="251672064" behindDoc="0" locked="0" layoutInCell="1" allowOverlap="1">
                <wp:simplePos x="0" y="0"/>
                <wp:positionH relativeFrom="column">
                  <wp:posOffset>1858010</wp:posOffset>
                </wp:positionH>
                <wp:positionV relativeFrom="paragraph">
                  <wp:posOffset>67945</wp:posOffset>
                </wp:positionV>
                <wp:extent cx="8890" cy="2667000"/>
                <wp:effectExtent l="5080" t="8890" r="5080" b="10160"/>
                <wp:wrapNone/>
                <wp:docPr id="177"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2667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0EDE7" id="AutoShape 365" o:spid="_x0000_s1026" type="#_x0000_t32" style="position:absolute;margin-left:146.3pt;margin-top:5.35pt;width:.7pt;height:210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"/>
            </w:pict>
          </mc:Fallback>
        </mc:AlternateContent>
      </w:r>
      <w:r>
        <w:rPr>
          <w:rFonts w:asciiTheme="majorHAnsi" w:hAnsiTheme="majorHAnsi"/>
          <w:noProof/>
          <w:lang w:val="fr-FR" w:eastAsia="fr-FR"/>
        </w:rPr>
        <mc:AlternateContent>
          <mc:Choice Requires="wps">
            <w:drawing>
              <wp:anchor distT="0" distB="0" distL="114300" distR="114300" simplePos="0" relativeHeight="251644416" behindDoc="0" locked="0" layoutInCell="1" allowOverlap="1">
                <wp:simplePos x="0" y="0"/>
                <wp:positionH relativeFrom="column">
                  <wp:posOffset>2762885</wp:posOffset>
                </wp:positionH>
                <wp:positionV relativeFrom="paragraph">
                  <wp:posOffset>306070</wp:posOffset>
                </wp:positionV>
                <wp:extent cx="0" cy="313055"/>
                <wp:effectExtent l="52705" t="8890" r="61595" b="20955"/>
                <wp:wrapNone/>
                <wp:docPr id="17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65CA5" id="AutoShape 62" o:spid="_x0000_s1026" type="#_x0000_t32" style="position:absolute;margin-left:217.55pt;margin-top:24.1pt;width:0;height:24.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">
                <v:stroke endarrow="block"/>
              </v:shape>
            </w:pict>
          </mc:Fallback>
        </mc:AlternateContent>
      </w:r>
    </w:p>
    <w:p w:rsidR="00C12582" w:rsidRPr="00133342" w:rsidRDefault="00EE1DE9" w:rsidP="0031053D">
      <w:pPr>
        <w:keepNext/>
        <w:rPr>
          <w:rFonts w:asciiTheme="majorHAnsi" w:hAnsiTheme="majorHAnsi"/>
          <w:lang w:val="fr-BE" w:eastAsia="gl-ES"/>
        </w:rPr>
      </w:pPr>
      <w:r>
        <w:rPr>
          <w:rFonts w:asciiTheme="majorHAnsi" w:hAnsiTheme="majorHAnsi"/>
          <w:b/>
          <w:bCs/>
          <w:noProof/>
          <w:lang w:val="fr-FR" w:eastAsia="fr-FR"/>
        </w:rPr>
        <mc:AlternateContent>
          <mc:Choice Requires="wps">
            <w:drawing>
              <wp:anchor distT="0" distB="0" distL="114300" distR="114300" simplePos="0" relativeHeight="251646464" behindDoc="0" locked="0" layoutInCell="1" allowOverlap="1">
                <wp:simplePos x="0" y="0"/>
                <wp:positionH relativeFrom="column">
                  <wp:posOffset>4630420</wp:posOffset>
                </wp:positionH>
                <wp:positionV relativeFrom="paragraph">
                  <wp:posOffset>28575</wp:posOffset>
                </wp:positionV>
                <wp:extent cx="925830" cy="542925"/>
                <wp:effectExtent l="15240" t="8255" r="11430" b="29845"/>
                <wp:wrapNone/>
                <wp:docPr id="17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542925"/>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A84F7A" w:rsidRPr="00C23B2E" w:rsidRDefault="00A84F7A" w:rsidP="003F0B43">
                            <w:pPr>
                              <w:autoSpaceDE w:val="0"/>
                              <w:autoSpaceDN w:val="0"/>
                              <w:adjustRightInd w:val="0"/>
                              <w:spacing w:after="0"/>
                              <w:jc w:val="center"/>
                              <w:rPr>
                                <w:rFonts w:asciiTheme="majorHAnsi" w:hAnsiTheme="majorHAnsi" w:cs="Arial Narrow"/>
                                <w:b/>
                                <w:color w:val="000000"/>
                                <w:sz w:val="18"/>
                                <w:szCs w:val="18"/>
                                <w:highlight w:val="yellow"/>
                                <w:lang w:val="fr-BE"/>
                              </w:rPr>
                            </w:pPr>
                            <w:r w:rsidRPr="00C23B2E">
                              <w:rPr>
                                <w:rFonts w:asciiTheme="majorHAnsi" w:hAnsiTheme="majorHAnsi" w:cs="Arial Narrow"/>
                                <w:b/>
                                <w:color w:val="000000"/>
                                <w:sz w:val="18"/>
                                <w:szCs w:val="18"/>
                                <w:highlight w:val="yellow"/>
                                <w:lang w:val="fr-BE"/>
                              </w:rPr>
                              <w:t>IN</w:t>
                            </w:r>
                            <w:r w:rsidRPr="00C23B2E">
                              <w:rPr>
                                <w:rFonts w:asciiTheme="majorHAnsi" w:hAnsiTheme="majorHAnsi"/>
                                <w:b/>
                                <w:bCs/>
                                <w:sz w:val="18"/>
                                <w:szCs w:val="18"/>
                                <w:highlight w:val="yellow"/>
                              </w:rPr>
                              <w:t>STI</w:t>
                            </w:r>
                            <w:r w:rsidRPr="00C23B2E">
                              <w:rPr>
                                <w:rFonts w:asciiTheme="majorHAnsi" w:hAnsiTheme="majorHAnsi" w:cs="Arial Narrow"/>
                                <w:b/>
                                <w:color w:val="000000"/>
                                <w:sz w:val="18"/>
                                <w:szCs w:val="18"/>
                                <w:highlight w:val="yellow"/>
                                <w:lang w:val="fr-BE"/>
                              </w:rPr>
                              <w:t xml:space="preserve">TUTION  </w:t>
                            </w:r>
                          </w:p>
                          <w:p w:rsidR="00A84F7A" w:rsidRPr="001A3229" w:rsidRDefault="00A84F7A" w:rsidP="003F0B43">
                            <w:pPr>
                              <w:autoSpaceDE w:val="0"/>
                              <w:autoSpaceDN w:val="0"/>
                              <w:adjustRightInd w:val="0"/>
                              <w:spacing w:after="0"/>
                              <w:jc w:val="center"/>
                              <w:rPr>
                                <w:rFonts w:asciiTheme="majorHAnsi" w:hAnsiTheme="majorHAnsi" w:cs="Arial Narrow"/>
                                <w:b/>
                                <w:bCs/>
                                <w:color w:val="000000"/>
                                <w:sz w:val="18"/>
                                <w:szCs w:val="18"/>
                                <w:lang w:val="fr-BE"/>
                              </w:rPr>
                            </w:pPr>
                            <w:r>
                              <w:rPr>
                                <w:rFonts w:asciiTheme="majorHAnsi" w:hAnsiTheme="majorHAnsi" w:cs="Arial Narrow"/>
                                <w:b/>
                                <w:color w:val="000000"/>
                                <w:sz w:val="18"/>
                                <w:szCs w:val="18"/>
                                <w:lang w:val="fr-BE"/>
                              </w:rPr>
                              <w:t>DE PAIEMENT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2" type="#_x0000_t202" style="position:absolute;left:0;text-align:left;margin-left:364.6pt;margin-top:2.25pt;width:72.9pt;height:42.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" strokecolor="#b2a1c7" strokeweight="1pt">
                <v:fill color2="#ccc0d9" focus="100%" type="gradient"/>
                <v:shadow on="t" color="#3f3151" opacity=".5" offset="1pt"/>
                <v:textbox>
                  <w:txbxContent>
                    <w:p w:rsidR="00A84F7A" w:rsidRPr="00C23B2E" w:rsidRDefault="00A84F7A" w:rsidP="003F0B43">
                      <w:pPr>
                        <w:autoSpaceDE w:val="0"/>
                        <w:autoSpaceDN w:val="0"/>
                        <w:adjustRightInd w:val="0"/>
                        <w:spacing w:after="0"/>
                        <w:jc w:val="center"/>
                        <w:rPr>
                          <w:rFonts w:asciiTheme="majorHAnsi" w:hAnsiTheme="majorHAnsi" w:cs="Arial Narrow"/>
                          <w:b/>
                          <w:color w:val="000000"/>
                          <w:sz w:val="18"/>
                          <w:szCs w:val="18"/>
                          <w:highlight w:val="yellow"/>
                          <w:lang w:val="fr-BE"/>
                        </w:rPr>
                      </w:pPr>
                      <w:r w:rsidRPr="00C23B2E">
                        <w:rPr>
                          <w:rFonts w:asciiTheme="majorHAnsi" w:hAnsiTheme="majorHAnsi" w:cs="Arial Narrow"/>
                          <w:b/>
                          <w:color w:val="000000"/>
                          <w:sz w:val="18"/>
                          <w:szCs w:val="18"/>
                          <w:highlight w:val="yellow"/>
                          <w:lang w:val="fr-BE"/>
                        </w:rPr>
                        <w:t>IN</w:t>
                      </w:r>
                      <w:r w:rsidRPr="00C23B2E">
                        <w:rPr>
                          <w:rFonts w:asciiTheme="majorHAnsi" w:hAnsiTheme="majorHAnsi"/>
                          <w:b/>
                          <w:bCs/>
                          <w:sz w:val="18"/>
                          <w:szCs w:val="18"/>
                          <w:highlight w:val="yellow"/>
                        </w:rPr>
                        <w:t>STI</w:t>
                      </w:r>
                      <w:r w:rsidRPr="00C23B2E">
                        <w:rPr>
                          <w:rFonts w:asciiTheme="majorHAnsi" w:hAnsiTheme="majorHAnsi" w:cs="Arial Narrow"/>
                          <w:b/>
                          <w:color w:val="000000"/>
                          <w:sz w:val="18"/>
                          <w:szCs w:val="18"/>
                          <w:highlight w:val="yellow"/>
                          <w:lang w:val="fr-BE"/>
                        </w:rPr>
                        <w:t xml:space="preserve">TUTION  </w:t>
                      </w:r>
                    </w:p>
                    <w:p w:rsidR="00A84F7A" w:rsidRPr="001A3229" w:rsidRDefault="00A84F7A" w:rsidP="003F0B43">
                      <w:pPr>
                        <w:autoSpaceDE w:val="0"/>
                        <w:autoSpaceDN w:val="0"/>
                        <w:adjustRightInd w:val="0"/>
                        <w:spacing w:after="0"/>
                        <w:jc w:val="center"/>
                        <w:rPr>
                          <w:rFonts w:asciiTheme="majorHAnsi" w:hAnsiTheme="majorHAnsi" w:cs="Arial Narrow"/>
                          <w:b/>
                          <w:bCs/>
                          <w:color w:val="000000"/>
                          <w:sz w:val="18"/>
                          <w:szCs w:val="18"/>
                          <w:lang w:val="fr-BE"/>
                        </w:rPr>
                      </w:pPr>
                      <w:r>
                        <w:rPr>
                          <w:rFonts w:asciiTheme="majorHAnsi" w:hAnsiTheme="majorHAnsi" w:cs="Arial Narrow"/>
                          <w:b/>
                          <w:color w:val="000000"/>
                          <w:sz w:val="18"/>
                          <w:szCs w:val="18"/>
                          <w:lang w:val="fr-BE"/>
                        </w:rPr>
                        <w:t>DE PAIEMENT</w:t>
                      </w:r>
                    </w:p>
                  </w:txbxContent>
                </v:textbox>
              </v:shape>
            </w:pict>
          </mc:Fallback>
        </mc:AlternateContent>
      </w:r>
      <w:r>
        <w:rPr>
          <w:rFonts w:asciiTheme="majorHAnsi" w:hAnsiTheme="majorHAnsi"/>
          <w:noProof/>
          <w:lang w:val="fr-FR" w:eastAsia="fr-FR"/>
        </w:rPr>
        <mc:AlternateContent>
          <mc:Choice Requires="wps">
            <w:drawing>
              <wp:anchor distT="0" distB="0" distL="114300" distR="114300" simplePos="0" relativeHeight="251678208" behindDoc="0" locked="0" layoutInCell="1" allowOverlap="1">
                <wp:simplePos x="0" y="0"/>
                <wp:positionH relativeFrom="column">
                  <wp:posOffset>676275</wp:posOffset>
                </wp:positionH>
                <wp:positionV relativeFrom="paragraph">
                  <wp:posOffset>123825</wp:posOffset>
                </wp:positionV>
                <wp:extent cx="90805" cy="179705"/>
                <wp:effectExtent l="23495" t="8255" r="19050" b="12065"/>
                <wp:wrapNone/>
                <wp:docPr id="174"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9705"/>
                        </a:xfrm>
                        <a:prstGeom prst="downArrow">
                          <a:avLst>
                            <a:gd name="adj1" fmla="val 50000"/>
                            <a:gd name="adj2" fmla="val 4947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F717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78" o:spid="_x0000_s1026" type="#_x0000_t67" style="position:absolute;margin-left:53.25pt;margin-top:9.75pt;width:7.15pt;height:14.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">
                <v:textbox style="layout-flow:vertical-ideographic"/>
              </v:shape>
            </w:pict>
          </mc:Fallback>
        </mc:AlternateContent>
      </w:r>
    </w:p>
    <w:p w:rsidR="00C23DEF" w:rsidRPr="00133342" w:rsidRDefault="00EE1DE9" w:rsidP="0031053D">
      <w:pPr>
        <w:pStyle w:val="Corpsdetexte"/>
        <w:keepNext/>
        <w:pBdr>
          <w:top w:val="none" w:sz="0" w:space="0" w:color="auto"/>
        </w:pBdr>
        <w:ind w:right="-171"/>
        <w:rPr>
          <w:rFonts w:asciiTheme="majorHAnsi" w:hAnsiTheme="majorHAnsi" w:cs="Calibri"/>
          <w:b w:val="0"/>
          <w:bCs w:val="0"/>
          <w:sz w:val="22"/>
          <w:szCs w:val="22"/>
        </w:rPr>
      </w:pPr>
      <w:r>
        <w:rPr>
          <w:rFonts w:asciiTheme="majorHAnsi" w:hAnsiTheme="majorHAnsi" w:cs="Calibri"/>
          <w:b w:val="0"/>
          <w:bCs w:val="0"/>
          <w:noProof/>
          <w:sz w:val="22"/>
          <w:szCs w:val="22"/>
        </w:rPr>
        <mc:AlternateContent>
          <mc:Choice Requires="wps">
            <w:drawing>
              <wp:anchor distT="0" distB="0" distL="114300" distR="114300" simplePos="0" relativeHeight="251676160" behindDoc="0" locked="0" layoutInCell="1" allowOverlap="1">
                <wp:simplePos x="0" y="0"/>
                <wp:positionH relativeFrom="column">
                  <wp:posOffset>1076960</wp:posOffset>
                </wp:positionH>
                <wp:positionV relativeFrom="paragraph">
                  <wp:posOffset>37465</wp:posOffset>
                </wp:positionV>
                <wp:extent cx="3552190" cy="1552575"/>
                <wp:effectExtent l="5080" t="8890" r="5080" b="10160"/>
                <wp:wrapNone/>
                <wp:docPr id="173"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552190" cy="1552575"/>
                        </a:xfrm>
                        <a:prstGeom prst="bentConnector3">
                          <a:avLst>
                            <a:gd name="adj1" fmla="val 2076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2CBE9C" id="AutoShape 374" o:spid="_x0000_s1026" type="#_x0000_t34" style="position:absolute;margin-left:84.8pt;margin-top:2.95pt;width:279.7pt;height:122.25pt;rotation:180;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" adj="4486"/>
            </w:pict>
          </mc:Fallback>
        </mc:AlternateContent>
      </w:r>
      <w:r>
        <w:rPr>
          <w:rFonts w:asciiTheme="majorHAnsi" w:hAnsiTheme="majorHAnsi" w:cs="Calibri"/>
          <w:noProof/>
          <w:sz w:val="22"/>
          <w:szCs w:val="22"/>
        </w:rPr>
        <mc:AlternateContent>
          <mc:Choice Requires="wps">
            <w:drawing>
              <wp:anchor distT="0" distB="0" distL="114300" distR="114300" simplePos="0" relativeHeight="251671040" behindDoc="0" locked="0" layoutInCell="1" allowOverlap="1">
                <wp:simplePos x="0" y="0"/>
                <wp:positionH relativeFrom="column">
                  <wp:posOffset>231140</wp:posOffset>
                </wp:positionH>
                <wp:positionV relativeFrom="paragraph">
                  <wp:posOffset>28575</wp:posOffset>
                </wp:positionV>
                <wp:extent cx="1006475" cy="543560"/>
                <wp:effectExtent l="6985" t="9525" r="15240" b="27940"/>
                <wp:wrapNone/>
                <wp:docPr id="172"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54356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A84F7A" w:rsidRPr="001A3229" w:rsidRDefault="00A84F7A" w:rsidP="001A3229">
                            <w:pPr>
                              <w:spacing w:after="0"/>
                              <w:jc w:val="center"/>
                              <w:rPr>
                                <w:rFonts w:asciiTheme="majorHAnsi" w:hAnsiTheme="majorHAnsi" w:cs="Times New Roman"/>
                                <w:sz w:val="18"/>
                                <w:szCs w:val="18"/>
                                <w:lang w:val="fr-FR"/>
                              </w:rPr>
                            </w:pPr>
                            <w:r>
                              <w:rPr>
                                <w:rFonts w:asciiTheme="majorHAnsi" w:hAnsiTheme="majorHAnsi"/>
                                <w:b/>
                                <w:bCs/>
                                <w:sz w:val="18"/>
                                <w:szCs w:val="18"/>
                              </w:rPr>
                              <w:t>TERRITOIRE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43" type="#_x0000_t202" style="position:absolute;left:0;text-align:left;margin-left:18.2pt;margin-top:2.25pt;width:79.25pt;height:42.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" fillcolor="#fabf8f" strokecolor="#fabf8f" strokeweight="1pt">
                <v:fill color2="#fde9d9" angle="135" focus="50%" type="gradient"/>
                <v:shadow on="t" color="#974706" opacity=".5" offset="1pt"/>
                <v:textbox>
                  <w:txbxContent>
                    <w:p w:rsidR="00A84F7A" w:rsidRPr="001A3229" w:rsidRDefault="00A84F7A" w:rsidP="001A3229">
                      <w:pPr>
                        <w:spacing w:after="0"/>
                        <w:jc w:val="center"/>
                        <w:rPr>
                          <w:rFonts w:asciiTheme="majorHAnsi" w:hAnsiTheme="majorHAnsi" w:cs="Times New Roman"/>
                          <w:sz w:val="18"/>
                          <w:szCs w:val="18"/>
                          <w:lang w:val="fr-FR"/>
                        </w:rPr>
                      </w:pPr>
                      <w:r>
                        <w:rPr>
                          <w:rFonts w:asciiTheme="majorHAnsi" w:hAnsiTheme="majorHAnsi"/>
                          <w:b/>
                          <w:bCs/>
                          <w:sz w:val="18"/>
                          <w:szCs w:val="18"/>
                        </w:rPr>
                        <w:t>TERRITOIRE</w:t>
                      </w:r>
                    </w:p>
                  </w:txbxContent>
                </v:textbox>
              </v:shape>
            </w:pict>
          </mc:Fallback>
        </mc:AlternateContent>
      </w:r>
      <w:r>
        <w:rPr>
          <w:rFonts w:asciiTheme="majorHAnsi" w:hAnsiTheme="majorHAnsi" w:cs="Calibri"/>
          <w:b w:val="0"/>
          <w:bCs w:val="0"/>
          <w:noProof/>
          <w:sz w:val="22"/>
          <w:szCs w:val="22"/>
        </w:rPr>
        <mc:AlternateContent>
          <mc:Choice Requires="wps">
            <w:drawing>
              <wp:anchor distT="0" distB="0" distL="114300" distR="114300" simplePos="0" relativeHeight="251641344" behindDoc="0" locked="0" layoutInCell="1" allowOverlap="1">
                <wp:simplePos x="0" y="0"/>
                <wp:positionH relativeFrom="column">
                  <wp:posOffset>2286635</wp:posOffset>
                </wp:positionH>
                <wp:positionV relativeFrom="paragraph">
                  <wp:posOffset>28575</wp:posOffset>
                </wp:positionV>
                <wp:extent cx="1006475" cy="543560"/>
                <wp:effectExtent l="14605" t="9525" r="17145" b="27940"/>
                <wp:wrapNone/>
                <wp:docPr id="17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54356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A84F7A" w:rsidRPr="001A3229" w:rsidRDefault="00A84F7A" w:rsidP="00C23DEF">
                            <w:pPr>
                              <w:spacing w:after="0"/>
                              <w:jc w:val="center"/>
                              <w:rPr>
                                <w:rFonts w:asciiTheme="majorHAnsi" w:hAnsiTheme="majorHAnsi"/>
                                <w:b/>
                                <w:bCs/>
                                <w:sz w:val="18"/>
                                <w:szCs w:val="18"/>
                              </w:rPr>
                            </w:pPr>
                            <w:r w:rsidRPr="001A3229">
                              <w:rPr>
                                <w:rFonts w:asciiTheme="majorHAnsi" w:hAnsiTheme="majorHAnsi"/>
                                <w:b/>
                                <w:bCs/>
                                <w:sz w:val="18"/>
                                <w:szCs w:val="18"/>
                              </w:rPr>
                              <w:t>EQUIPE DE</w:t>
                            </w:r>
                          </w:p>
                          <w:p w:rsidR="00A84F7A" w:rsidRPr="001A3229" w:rsidRDefault="00A84F7A" w:rsidP="00C23DEF">
                            <w:pPr>
                              <w:spacing w:after="0"/>
                              <w:jc w:val="center"/>
                              <w:rPr>
                                <w:rFonts w:asciiTheme="majorHAnsi" w:hAnsiTheme="majorHAnsi" w:cs="Times New Roman"/>
                                <w:sz w:val="18"/>
                                <w:szCs w:val="18"/>
                                <w:lang w:val="fr-FR"/>
                              </w:rPr>
                            </w:pPr>
                            <w:r w:rsidRPr="001A3229">
                              <w:rPr>
                                <w:rFonts w:asciiTheme="majorHAnsi" w:hAnsiTheme="majorHAnsi"/>
                                <w:b/>
                                <w:bCs/>
                                <w:sz w:val="18"/>
                                <w:szCs w:val="18"/>
                              </w:rPr>
                              <w:t>SUIVI TECHNIQUE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4" type="#_x0000_t202" style="position:absolute;left:0;text-align:left;margin-left:180.05pt;margin-top:2.25pt;width:79.25pt;height:42.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" fillcolor="#fabf8f" strokecolor="#fabf8f" strokeweight="1pt">
                <v:fill color2="#fde9d9" angle="135" focus="50%" type="gradient"/>
                <v:shadow on="t" color="#974706" opacity=".5" offset="1pt"/>
                <v:textbox>
                  <w:txbxContent>
                    <w:p w:rsidR="00A84F7A" w:rsidRPr="001A3229" w:rsidRDefault="00A84F7A" w:rsidP="00C23DEF">
                      <w:pPr>
                        <w:spacing w:after="0"/>
                        <w:jc w:val="center"/>
                        <w:rPr>
                          <w:rFonts w:asciiTheme="majorHAnsi" w:hAnsiTheme="majorHAnsi"/>
                          <w:b/>
                          <w:bCs/>
                          <w:sz w:val="18"/>
                          <w:szCs w:val="18"/>
                        </w:rPr>
                      </w:pPr>
                      <w:r w:rsidRPr="001A3229">
                        <w:rPr>
                          <w:rFonts w:asciiTheme="majorHAnsi" w:hAnsiTheme="majorHAnsi"/>
                          <w:b/>
                          <w:bCs/>
                          <w:sz w:val="18"/>
                          <w:szCs w:val="18"/>
                        </w:rPr>
                        <w:t>EQUIPE DE</w:t>
                      </w:r>
                    </w:p>
                    <w:p w:rsidR="00A84F7A" w:rsidRPr="001A3229" w:rsidRDefault="00A84F7A" w:rsidP="00C23DEF">
                      <w:pPr>
                        <w:spacing w:after="0"/>
                        <w:jc w:val="center"/>
                        <w:rPr>
                          <w:rFonts w:asciiTheme="majorHAnsi" w:hAnsiTheme="majorHAnsi" w:cs="Times New Roman"/>
                          <w:sz w:val="18"/>
                          <w:szCs w:val="18"/>
                          <w:lang w:val="fr-FR"/>
                        </w:rPr>
                      </w:pPr>
                      <w:r w:rsidRPr="001A3229">
                        <w:rPr>
                          <w:rFonts w:asciiTheme="majorHAnsi" w:hAnsiTheme="majorHAnsi"/>
                          <w:b/>
                          <w:bCs/>
                          <w:sz w:val="18"/>
                          <w:szCs w:val="18"/>
                        </w:rPr>
                        <w:t>SUIVI TECHNIQUE</w:t>
                      </w:r>
                    </w:p>
                  </w:txbxContent>
                </v:textbox>
              </v:shape>
            </w:pict>
          </mc:Fallback>
        </mc:AlternateContent>
      </w:r>
    </w:p>
    <w:p w:rsidR="00C23DEF" w:rsidRPr="00133342" w:rsidRDefault="00EE1DE9" w:rsidP="0031053D">
      <w:pPr>
        <w:pStyle w:val="Corpsdetexte"/>
        <w:keepNext/>
        <w:pBdr>
          <w:top w:val="none" w:sz="0" w:space="0" w:color="auto"/>
        </w:pBdr>
        <w:ind w:left="-567" w:right="-171"/>
        <w:rPr>
          <w:rFonts w:asciiTheme="majorHAnsi" w:hAnsiTheme="majorHAnsi" w:cs="Calibri"/>
          <w:b w:val="0"/>
          <w:bCs w:val="0"/>
          <w:sz w:val="22"/>
          <w:szCs w:val="22"/>
        </w:rPr>
      </w:pPr>
      <w:r>
        <w:rPr>
          <w:rFonts w:asciiTheme="majorHAnsi" w:hAnsiTheme="majorHAnsi" w:cs="Calibri"/>
          <w:b w:val="0"/>
          <w:bCs w:val="0"/>
          <w:noProof/>
          <w:sz w:val="22"/>
          <w:szCs w:val="22"/>
        </w:rPr>
        <mc:AlternateContent>
          <mc:Choice Requires="wps">
            <w:drawing>
              <wp:anchor distT="0" distB="0" distL="114300" distR="114300" simplePos="0" relativeHeight="251684352" behindDoc="0" locked="0" layoutInCell="1" allowOverlap="1">
                <wp:simplePos x="0" y="0"/>
                <wp:positionH relativeFrom="column">
                  <wp:posOffset>1247775</wp:posOffset>
                </wp:positionH>
                <wp:positionV relativeFrom="paragraph">
                  <wp:posOffset>149860</wp:posOffset>
                </wp:positionV>
                <wp:extent cx="189865" cy="0"/>
                <wp:effectExtent l="13970" t="8890" r="5715" b="10160"/>
                <wp:wrapNone/>
                <wp:docPr id="169"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39D48B" id="AutoShape 389" o:spid="_x0000_s1026" type="#_x0000_t32" style="position:absolute;margin-left:98.25pt;margin-top:11.8pt;width:14.95pt;height: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"/>
            </w:pict>
          </mc:Fallback>
        </mc:AlternateContent>
      </w:r>
    </w:p>
    <w:p w:rsidR="00C23DEF" w:rsidRPr="00133342" w:rsidRDefault="00C23DEF" w:rsidP="0031053D">
      <w:pPr>
        <w:pStyle w:val="Corpsdetexte"/>
        <w:keepNext/>
        <w:pBdr>
          <w:top w:val="none" w:sz="0" w:space="0" w:color="auto"/>
        </w:pBdr>
        <w:ind w:left="-567" w:right="-171"/>
        <w:rPr>
          <w:rFonts w:asciiTheme="majorHAnsi" w:hAnsiTheme="majorHAnsi" w:cs="Calibri"/>
          <w:b w:val="0"/>
          <w:bCs w:val="0"/>
          <w:sz w:val="22"/>
          <w:szCs w:val="22"/>
        </w:rPr>
      </w:pPr>
    </w:p>
    <w:p w:rsidR="00C23DEF" w:rsidRPr="00133342" w:rsidRDefault="00EE1DE9" w:rsidP="0031053D">
      <w:pPr>
        <w:pStyle w:val="Corpsdetexte"/>
        <w:keepNext/>
        <w:pBdr>
          <w:top w:val="none" w:sz="0" w:space="0" w:color="auto"/>
        </w:pBdr>
        <w:ind w:left="-567" w:right="-171"/>
        <w:rPr>
          <w:rFonts w:asciiTheme="majorHAnsi" w:hAnsiTheme="majorHAnsi" w:cs="Calibri"/>
          <w:b w:val="0"/>
          <w:bCs w:val="0"/>
          <w:sz w:val="22"/>
          <w:szCs w:val="22"/>
        </w:rPr>
      </w:pPr>
      <w:r>
        <w:rPr>
          <w:rFonts w:asciiTheme="majorHAnsi" w:hAnsiTheme="majorHAnsi"/>
          <w:b w:val="0"/>
          <w:bCs w:val="0"/>
          <w:noProof/>
        </w:rPr>
        <mc:AlternateContent>
          <mc:Choice Requires="wps">
            <w:drawing>
              <wp:anchor distT="0" distB="0" distL="114300" distR="114300" simplePos="0" relativeHeight="251679232" behindDoc="0" locked="0" layoutInCell="1" allowOverlap="1">
                <wp:simplePos x="0" y="0"/>
                <wp:positionH relativeFrom="column">
                  <wp:posOffset>638175</wp:posOffset>
                </wp:positionH>
                <wp:positionV relativeFrom="paragraph">
                  <wp:posOffset>165100</wp:posOffset>
                </wp:positionV>
                <wp:extent cx="90805" cy="179705"/>
                <wp:effectExtent l="23495" t="8890" r="19050" b="20955"/>
                <wp:wrapNone/>
                <wp:docPr id="168"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9705"/>
                        </a:xfrm>
                        <a:prstGeom prst="downArrow">
                          <a:avLst>
                            <a:gd name="adj1" fmla="val 50000"/>
                            <a:gd name="adj2" fmla="val 4947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8E06F" id="AutoShape 379" o:spid="_x0000_s1026" type="#_x0000_t67" style="position:absolute;margin-left:50.25pt;margin-top:13pt;width:7.15pt;height:14.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">
                <v:textbox style="layout-flow:vertical-ideographic"/>
              </v:shape>
            </w:pict>
          </mc:Fallback>
        </mc:AlternateContent>
      </w:r>
      <w:r>
        <w:rPr>
          <w:rFonts w:asciiTheme="majorHAnsi" w:hAnsiTheme="majorHAnsi" w:cs="Calibri"/>
          <w:b w:val="0"/>
          <w:bCs w:val="0"/>
          <w:noProof/>
          <w:sz w:val="22"/>
          <w:szCs w:val="22"/>
        </w:rPr>
        <mc:AlternateContent>
          <mc:Choice Requires="wps">
            <w:drawing>
              <wp:anchor distT="0" distB="0" distL="114300" distR="114300" simplePos="0" relativeHeight="251645440" behindDoc="0" locked="0" layoutInCell="1" allowOverlap="1">
                <wp:simplePos x="0" y="0"/>
                <wp:positionH relativeFrom="column">
                  <wp:posOffset>2762885</wp:posOffset>
                </wp:positionH>
                <wp:positionV relativeFrom="paragraph">
                  <wp:posOffset>80645</wp:posOffset>
                </wp:positionV>
                <wp:extent cx="635" cy="287655"/>
                <wp:effectExtent l="52705" t="10160" r="60960" b="16510"/>
                <wp:wrapNone/>
                <wp:docPr id="167"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3328F2" id="AutoShape 63" o:spid="_x0000_s1026" type="#_x0000_t32" style="position:absolute;margin-left:217.55pt;margin-top:6.35pt;width:.05pt;height:22.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">
                <v:stroke endarrow="block"/>
              </v:shape>
            </w:pict>
          </mc:Fallback>
        </mc:AlternateContent>
      </w:r>
    </w:p>
    <w:p w:rsidR="00C23DEF" w:rsidRPr="00133342" w:rsidRDefault="00C23DEF" w:rsidP="0031053D">
      <w:pPr>
        <w:pStyle w:val="Corpsdetexte"/>
        <w:keepNext/>
        <w:pBdr>
          <w:top w:val="none" w:sz="0" w:space="0" w:color="auto"/>
        </w:pBdr>
        <w:ind w:left="-567" w:right="-171"/>
        <w:rPr>
          <w:rFonts w:asciiTheme="majorHAnsi" w:hAnsiTheme="majorHAnsi" w:cs="Calibri"/>
          <w:b w:val="0"/>
          <w:bCs w:val="0"/>
          <w:sz w:val="22"/>
          <w:szCs w:val="22"/>
        </w:rPr>
      </w:pPr>
    </w:p>
    <w:p w:rsidR="00C23DEF" w:rsidRPr="00133342" w:rsidRDefault="00EE1DE9" w:rsidP="0031053D">
      <w:pPr>
        <w:pStyle w:val="Corpsdetexte"/>
        <w:keepNext/>
        <w:pBdr>
          <w:top w:val="none" w:sz="0" w:space="0" w:color="auto"/>
        </w:pBdr>
        <w:ind w:left="-567" w:right="-171"/>
        <w:rPr>
          <w:rFonts w:asciiTheme="majorHAnsi" w:hAnsiTheme="majorHAnsi" w:cs="Calibri"/>
          <w:b w:val="0"/>
          <w:bCs w:val="0"/>
          <w:sz w:val="22"/>
          <w:szCs w:val="22"/>
        </w:rPr>
      </w:pPr>
      <w:r>
        <w:rPr>
          <w:rFonts w:asciiTheme="majorHAnsi" w:hAnsiTheme="majorHAnsi" w:cs="Calibri"/>
          <w:b w:val="0"/>
          <w:bCs w:val="0"/>
          <w:noProof/>
          <w:sz w:val="22"/>
          <w:szCs w:val="22"/>
        </w:rPr>
        <mc:AlternateContent>
          <mc:Choice Requires="wps">
            <w:drawing>
              <wp:anchor distT="0" distB="0" distL="114300" distR="114300" simplePos="0" relativeHeight="251642368" behindDoc="0" locked="0" layoutInCell="1" allowOverlap="1">
                <wp:simplePos x="0" y="0"/>
                <wp:positionH relativeFrom="column">
                  <wp:posOffset>2286635</wp:posOffset>
                </wp:positionH>
                <wp:positionV relativeFrom="paragraph">
                  <wp:posOffset>34925</wp:posOffset>
                </wp:positionV>
                <wp:extent cx="1006475" cy="574675"/>
                <wp:effectExtent l="14605" t="6350" r="17145" b="28575"/>
                <wp:wrapNone/>
                <wp:docPr id="16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57467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A84F7A" w:rsidRPr="001A3229" w:rsidRDefault="00A84F7A" w:rsidP="00C23DEF">
                            <w:pPr>
                              <w:spacing w:after="0"/>
                              <w:jc w:val="center"/>
                              <w:rPr>
                                <w:rFonts w:asciiTheme="majorHAnsi" w:hAnsiTheme="majorHAnsi" w:cs="Times New Roman"/>
                                <w:sz w:val="18"/>
                                <w:szCs w:val="18"/>
                                <w:lang w:val="fr-FR"/>
                              </w:rPr>
                            </w:pPr>
                            <w:r w:rsidRPr="001A3229">
                              <w:rPr>
                                <w:rFonts w:asciiTheme="majorHAnsi" w:hAnsiTheme="majorHAnsi"/>
                                <w:b/>
                                <w:bCs/>
                                <w:sz w:val="18"/>
                                <w:szCs w:val="18"/>
                              </w:rPr>
                              <w:t>SUIVI PROGRAMME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5" type="#_x0000_t202" style="position:absolute;left:0;text-align:left;margin-left:180.05pt;margin-top:2.75pt;width:79.25pt;height:45.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" fillcolor="#c2d69b" strokecolor="#9bbb59" strokeweight="1pt">
                <v:fill color2="#9bbb59" focus="50%" type="gradient"/>
                <v:shadow on="t" color="#4e6128" offset="1pt"/>
                <v:textbox>
                  <w:txbxContent>
                    <w:p w:rsidR="00A84F7A" w:rsidRPr="001A3229" w:rsidRDefault="00A84F7A" w:rsidP="00C23DEF">
                      <w:pPr>
                        <w:spacing w:after="0"/>
                        <w:jc w:val="center"/>
                        <w:rPr>
                          <w:rFonts w:asciiTheme="majorHAnsi" w:hAnsiTheme="majorHAnsi" w:cs="Times New Roman"/>
                          <w:sz w:val="18"/>
                          <w:szCs w:val="18"/>
                          <w:lang w:val="fr-FR"/>
                        </w:rPr>
                      </w:pPr>
                      <w:r w:rsidRPr="001A3229">
                        <w:rPr>
                          <w:rFonts w:asciiTheme="majorHAnsi" w:hAnsiTheme="majorHAnsi"/>
                          <w:b/>
                          <w:bCs/>
                          <w:sz w:val="18"/>
                          <w:szCs w:val="18"/>
                        </w:rPr>
                        <w:t>SUIVI PROGRAMME</w:t>
                      </w:r>
                    </w:p>
                  </w:txbxContent>
                </v:textbox>
              </v:shape>
            </w:pict>
          </mc:Fallback>
        </mc:AlternateContent>
      </w:r>
    </w:p>
    <w:p w:rsidR="00C23DEF" w:rsidRPr="00133342" w:rsidRDefault="00C23DEF" w:rsidP="0031053D">
      <w:pPr>
        <w:pStyle w:val="Corpsdetexte"/>
        <w:keepNext/>
        <w:pBdr>
          <w:top w:val="none" w:sz="0" w:space="0" w:color="auto"/>
        </w:pBdr>
        <w:ind w:left="-567" w:right="-171"/>
        <w:rPr>
          <w:rFonts w:asciiTheme="majorHAnsi" w:hAnsiTheme="majorHAnsi" w:cs="Calibri"/>
          <w:b w:val="0"/>
          <w:bCs w:val="0"/>
          <w:sz w:val="22"/>
          <w:szCs w:val="22"/>
        </w:rPr>
      </w:pPr>
    </w:p>
    <w:p w:rsidR="00C23DEF" w:rsidRPr="00133342" w:rsidRDefault="00EE1DE9" w:rsidP="0031053D">
      <w:pPr>
        <w:pStyle w:val="Corpsdetexte"/>
        <w:keepNext/>
        <w:pBdr>
          <w:top w:val="none" w:sz="0" w:space="0" w:color="auto"/>
        </w:pBdr>
        <w:ind w:left="-567" w:right="-171"/>
        <w:rPr>
          <w:rFonts w:asciiTheme="majorHAnsi" w:hAnsiTheme="majorHAnsi" w:cs="Calibri"/>
          <w:b w:val="0"/>
          <w:bCs w:val="0"/>
          <w:sz w:val="22"/>
          <w:szCs w:val="22"/>
        </w:rPr>
      </w:pPr>
      <w:r>
        <w:rPr>
          <w:rFonts w:asciiTheme="majorHAnsi" w:hAnsiTheme="majorHAnsi" w:cs="Calibri"/>
          <w:b w:val="0"/>
          <w:bCs w:val="0"/>
          <w:noProof/>
          <w:sz w:val="22"/>
          <w:szCs w:val="22"/>
        </w:rPr>
        <mc:AlternateContent>
          <mc:Choice Requires="wps">
            <w:drawing>
              <wp:anchor distT="0" distB="0" distL="114300" distR="114300" simplePos="0" relativeHeight="251685376" behindDoc="0" locked="0" layoutInCell="1" allowOverlap="1">
                <wp:simplePos x="0" y="0"/>
                <wp:positionH relativeFrom="column">
                  <wp:posOffset>1295400</wp:posOffset>
                </wp:positionH>
                <wp:positionV relativeFrom="paragraph">
                  <wp:posOffset>33655</wp:posOffset>
                </wp:positionV>
                <wp:extent cx="151765" cy="0"/>
                <wp:effectExtent l="13970" t="8255" r="5715" b="10795"/>
                <wp:wrapNone/>
                <wp:docPr id="165"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F9974" id="AutoShape 390" o:spid="_x0000_s1026" type="#_x0000_t32" style="position:absolute;margin-left:102pt;margin-top:2.65pt;width:11.95pt;height: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vHIA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"/>
            </w:pict>
          </mc:Fallback>
        </mc:AlternateContent>
      </w:r>
    </w:p>
    <w:p w:rsidR="00C23DEF" w:rsidRPr="00133342" w:rsidRDefault="00EE1DE9" w:rsidP="0031053D">
      <w:pPr>
        <w:pStyle w:val="Corpsdetexte"/>
        <w:keepNext/>
        <w:pBdr>
          <w:top w:val="none" w:sz="0" w:space="0" w:color="auto"/>
        </w:pBdr>
        <w:ind w:left="-567" w:right="-171"/>
        <w:rPr>
          <w:rFonts w:asciiTheme="majorHAnsi" w:hAnsiTheme="majorHAnsi" w:cs="Calibri"/>
          <w:b w:val="0"/>
          <w:bCs w:val="0"/>
          <w:sz w:val="22"/>
          <w:szCs w:val="22"/>
        </w:rPr>
      </w:pPr>
      <w:r>
        <w:rPr>
          <w:rFonts w:asciiTheme="majorHAnsi" w:hAnsiTheme="majorHAnsi"/>
          <w:noProof/>
        </w:rPr>
        <mc:AlternateContent>
          <mc:Choice Requires="wps">
            <w:drawing>
              <wp:anchor distT="0" distB="0" distL="114300" distR="114300" simplePos="0" relativeHeight="251648512" behindDoc="0" locked="0" layoutInCell="1" allowOverlap="1">
                <wp:simplePos x="0" y="0"/>
                <wp:positionH relativeFrom="column">
                  <wp:posOffset>2762885</wp:posOffset>
                </wp:positionH>
                <wp:positionV relativeFrom="paragraph">
                  <wp:posOffset>127635</wp:posOffset>
                </wp:positionV>
                <wp:extent cx="635" cy="401320"/>
                <wp:effectExtent l="52705" t="8890" r="60960" b="18415"/>
                <wp:wrapNone/>
                <wp:docPr id="164"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1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44A184" id="AutoShape 327" o:spid="_x0000_s1026" type="#_x0000_t32" style="position:absolute;margin-left:217.55pt;margin-top:10.05pt;width:.05pt;height:3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6zOgIAAGI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">
                <v:stroke endarrow="block"/>
              </v:shape>
            </w:pict>
          </mc:Fallback>
        </mc:AlternateContent>
      </w:r>
    </w:p>
    <w:p w:rsidR="00C23DEF" w:rsidRPr="00133342" w:rsidRDefault="00EE1DE9" w:rsidP="0031053D">
      <w:pPr>
        <w:pStyle w:val="Corpsdetexte"/>
        <w:keepNext/>
        <w:pBdr>
          <w:top w:val="none" w:sz="0" w:space="0" w:color="auto"/>
        </w:pBdr>
        <w:ind w:left="-567" w:right="-171"/>
        <w:rPr>
          <w:rFonts w:asciiTheme="majorHAnsi" w:hAnsiTheme="majorHAnsi" w:cs="Calibri"/>
          <w:b w:val="0"/>
          <w:bCs w:val="0"/>
          <w:sz w:val="22"/>
          <w:szCs w:val="22"/>
        </w:rPr>
      </w:pPr>
      <w:r>
        <w:rPr>
          <w:rFonts w:asciiTheme="majorHAnsi" w:hAnsiTheme="majorHAnsi"/>
          <w:b w:val="0"/>
          <w:bCs w:val="0"/>
          <w:noProof/>
        </w:rPr>
        <mc:AlternateContent>
          <mc:Choice Requires="wps">
            <w:drawing>
              <wp:anchor distT="0" distB="0" distL="114300" distR="114300" simplePos="0" relativeHeight="251680256" behindDoc="0" locked="0" layoutInCell="1" allowOverlap="1">
                <wp:simplePos x="0" y="0"/>
                <wp:positionH relativeFrom="column">
                  <wp:posOffset>638175</wp:posOffset>
                </wp:positionH>
                <wp:positionV relativeFrom="paragraph">
                  <wp:posOffset>65405</wp:posOffset>
                </wp:positionV>
                <wp:extent cx="90805" cy="179705"/>
                <wp:effectExtent l="23495" t="5715" r="19050" b="14605"/>
                <wp:wrapNone/>
                <wp:docPr id="163"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9705"/>
                        </a:xfrm>
                        <a:prstGeom prst="downArrow">
                          <a:avLst>
                            <a:gd name="adj1" fmla="val 50000"/>
                            <a:gd name="adj2" fmla="val 4947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3A11B" id="AutoShape 380" o:spid="_x0000_s1026" type="#_x0000_t67" style="position:absolute;margin-left:50.25pt;margin-top:5.15pt;width:7.15pt;height:14.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">
                <v:textbox style="layout-flow:vertical-ideographic"/>
              </v:shape>
            </w:pict>
          </mc:Fallback>
        </mc:AlternateContent>
      </w:r>
      <w:r>
        <w:rPr>
          <w:rFonts w:asciiTheme="majorHAnsi" w:hAnsiTheme="majorHAnsi" w:cs="Calibri"/>
          <w:b w:val="0"/>
          <w:bCs w:val="0"/>
          <w:noProof/>
          <w:sz w:val="22"/>
          <w:szCs w:val="22"/>
        </w:rPr>
        <mc:AlternateContent>
          <mc:Choice Requires="wps">
            <w:drawing>
              <wp:anchor distT="0" distB="0" distL="114300" distR="114300" simplePos="0" relativeHeight="251677184" behindDoc="0" locked="0" layoutInCell="1" allowOverlap="1">
                <wp:simplePos x="0" y="0"/>
                <wp:positionH relativeFrom="column">
                  <wp:posOffset>1085215</wp:posOffset>
                </wp:positionH>
                <wp:positionV relativeFrom="paragraph">
                  <wp:posOffset>116205</wp:posOffset>
                </wp:positionV>
                <wp:extent cx="635" cy="239395"/>
                <wp:effectExtent l="60960" t="8890" r="52705" b="18415"/>
                <wp:wrapNone/>
                <wp:docPr id="162"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9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6B9F5D" id="AutoShape 377" o:spid="_x0000_s1026" type="#_x0000_t32" style="position:absolute;margin-left:85.45pt;margin-top:9.15pt;width:.05pt;height:18.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">
                <v:stroke endarrow="block"/>
              </v:shape>
            </w:pict>
          </mc:Fallback>
        </mc:AlternateContent>
      </w:r>
    </w:p>
    <w:p w:rsidR="00C23DEF" w:rsidRPr="00133342" w:rsidRDefault="00C23DEF" w:rsidP="0031053D">
      <w:pPr>
        <w:pStyle w:val="Corpsdetexte"/>
        <w:keepNext/>
        <w:pBdr>
          <w:top w:val="none" w:sz="0" w:space="0" w:color="auto"/>
        </w:pBdr>
        <w:ind w:left="-567" w:right="-171"/>
        <w:rPr>
          <w:rFonts w:asciiTheme="majorHAnsi" w:hAnsiTheme="majorHAnsi" w:cs="Calibri"/>
          <w:b w:val="0"/>
          <w:bCs w:val="0"/>
          <w:sz w:val="22"/>
          <w:szCs w:val="22"/>
        </w:rPr>
      </w:pPr>
    </w:p>
    <w:p w:rsidR="00C23DEF" w:rsidRPr="00133342" w:rsidRDefault="00EE1DE9" w:rsidP="0031053D">
      <w:pPr>
        <w:pStyle w:val="Corpsdetexte"/>
        <w:keepNext/>
        <w:pBdr>
          <w:top w:val="none" w:sz="0" w:space="0" w:color="auto"/>
        </w:pBdr>
        <w:ind w:left="-567" w:right="-171"/>
        <w:rPr>
          <w:rFonts w:asciiTheme="majorHAnsi" w:hAnsiTheme="majorHAnsi" w:cs="Calibri"/>
          <w:b w:val="0"/>
          <w:bCs w:val="0"/>
          <w:sz w:val="22"/>
          <w:szCs w:val="22"/>
        </w:rPr>
      </w:pPr>
      <w:r>
        <w:rPr>
          <w:rFonts w:asciiTheme="majorHAnsi" w:hAnsiTheme="majorHAnsi" w:cs="Calibri"/>
          <w:b w:val="0"/>
          <w:bCs w:val="0"/>
          <w:noProof/>
          <w:sz w:val="22"/>
          <w:szCs w:val="22"/>
        </w:rPr>
        <mc:AlternateContent>
          <mc:Choice Requires="wps">
            <w:drawing>
              <wp:anchor distT="0" distB="0" distL="114300" distR="114300" simplePos="0" relativeHeight="251643392" behindDoc="0" locked="0" layoutInCell="1" allowOverlap="1">
                <wp:simplePos x="0" y="0"/>
                <wp:positionH relativeFrom="column">
                  <wp:posOffset>240665</wp:posOffset>
                </wp:positionH>
                <wp:positionV relativeFrom="paragraph">
                  <wp:posOffset>10160</wp:posOffset>
                </wp:positionV>
                <wp:extent cx="1035050" cy="531495"/>
                <wp:effectExtent l="6985" t="11430" r="15240" b="28575"/>
                <wp:wrapNone/>
                <wp:docPr id="1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53149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A84F7A" w:rsidRPr="001A3229" w:rsidRDefault="00A84F7A" w:rsidP="00C23DEF">
                            <w:pPr>
                              <w:jc w:val="center"/>
                              <w:rPr>
                                <w:rFonts w:asciiTheme="majorHAnsi" w:hAnsiTheme="majorHAnsi" w:cs="Times New Roman"/>
                                <w:sz w:val="18"/>
                                <w:szCs w:val="18"/>
                                <w:lang w:val="fr-FR"/>
                              </w:rPr>
                            </w:pPr>
                            <w:r w:rsidRPr="001A3229">
                              <w:rPr>
                                <w:rFonts w:asciiTheme="majorHAnsi" w:hAnsiTheme="majorHAnsi"/>
                                <w:b/>
                                <w:bCs/>
                                <w:sz w:val="18"/>
                                <w:szCs w:val="18"/>
                              </w:rPr>
                              <w:t>PROJETS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6" type="#_x0000_t202" style="position:absolute;left:0;text-align:left;margin-left:18.95pt;margin-top:.8pt;width:81.5pt;height:41.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" strokecolor="#666" strokeweight="1pt">
                <v:fill color2="#999" focus="100%" type="gradient"/>
                <v:shadow on="t" color="#7f7f7f" opacity=".5" offset="1pt"/>
                <v:textbox>
                  <w:txbxContent>
                    <w:p w:rsidR="00A84F7A" w:rsidRPr="001A3229" w:rsidRDefault="00A84F7A" w:rsidP="00C23DEF">
                      <w:pPr>
                        <w:jc w:val="center"/>
                        <w:rPr>
                          <w:rFonts w:asciiTheme="majorHAnsi" w:hAnsiTheme="majorHAnsi" w:cs="Times New Roman"/>
                          <w:sz w:val="18"/>
                          <w:szCs w:val="18"/>
                          <w:lang w:val="fr-FR"/>
                        </w:rPr>
                      </w:pPr>
                      <w:r w:rsidRPr="001A3229">
                        <w:rPr>
                          <w:rFonts w:asciiTheme="majorHAnsi" w:hAnsiTheme="majorHAnsi"/>
                          <w:b/>
                          <w:bCs/>
                          <w:sz w:val="18"/>
                          <w:szCs w:val="18"/>
                        </w:rPr>
                        <w:t>PROJETS</w:t>
                      </w:r>
                    </w:p>
                  </w:txbxContent>
                </v:textbox>
              </v:shape>
            </w:pict>
          </mc:Fallback>
        </mc:AlternateContent>
      </w:r>
      <w:r>
        <w:rPr>
          <w:rFonts w:asciiTheme="majorHAnsi" w:hAnsiTheme="majorHAnsi" w:cs="Calibri"/>
          <w:b w:val="0"/>
          <w:bCs w:val="0"/>
          <w:noProof/>
          <w:sz w:val="22"/>
          <w:szCs w:val="22"/>
        </w:rPr>
        <mc:AlternateContent>
          <mc:Choice Requires="wps">
            <w:drawing>
              <wp:anchor distT="0" distB="0" distL="114300" distR="114300" simplePos="0" relativeHeight="251647488" behindDoc="0" locked="0" layoutInCell="1" allowOverlap="1">
                <wp:simplePos x="0" y="0"/>
                <wp:positionH relativeFrom="column">
                  <wp:posOffset>2258060</wp:posOffset>
                </wp:positionH>
                <wp:positionV relativeFrom="paragraph">
                  <wp:posOffset>27940</wp:posOffset>
                </wp:positionV>
                <wp:extent cx="1006475" cy="523240"/>
                <wp:effectExtent l="14605" t="10160" r="17145" b="28575"/>
                <wp:wrapNone/>
                <wp:docPr id="16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523240"/>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A84F7A" w:rsidRPr="001A3229" w:rsidRDefault="00A84F7A" w:rsidP="00C23DEF">
                            <w:pPr>
                              <w:jc w:val="center"/>
                              <w:rPr>
                                <w:rFonts w:asciiTheme="majorHAnsi" w:hAnsiTheme="majorHAnsi" w:cs="Times New Roman"/>
                                <w:lang w:val="fr-FR"/>
                              </w:rPr>
                            </w:pPr>
                            <w:r w:rsidRPr="001A3229">
                              <w:rPr>
                                <w:rFonts w:asciiTheme="majorHAnsi" w:hAnsiTheme="majorHAnsi"/>
                                <w:b/>
                                <w:bCs/>
                              </w:rPr>
                              <w:t xml:space="preserve">Partenaire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7" type="#_x0000_t202" style="position:absolute;left:0;text-align:left;margin-left:177.8pt;margin-top:2.2pt;width:79.25pt;height:41.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" strokecolor="#666" strokeweight="1pt">
                <v:fill color2="#999" focus="100%" type="gradient"/>
                <v:shadow on="t" color="#7f7f7f" opacity=".5" offset="1pt"/>
                <v:textbox>
                  <w:txbxContent>
                    <w:p w:rsidR="00A84F7A" w:rsidRPr="001A3229" w:rsidRDefault="00A84F7A" w:rsidP="00C23DEF">
                      <w:pPr>
                        <w:jc w:val="center"/>
                        <w:rPr>
                          <w:rFonts w:asciiTheme="majorHAnsi" w:hAnsiTheme="majorHAnsi" w:cs="Times New Roman"/>
                          <w:lang w:val="fr-FR"/>
                        </w:rPr>
                      </w:pPr>
                      <w:r w:rsidRPr="001A3229">
                        <w:rPr>
                          <w:rFonts w:asciiTheme="majorHAnsi" w:hAnsiTheme="majorHAnsi"/>
                          <w:b/>
                          <w:bCs/>
                        </w:rPr>
                        <w:t xml:space="preserve">Partenaire </w:t>
                      </w:r>
                    </w:p>
                  </w:txbxContent>
                </v:textbox>
              </v:shape>
            </w:pict>
          </mc:Fallback>
        </mc:AlternateContent>
      </w:r>
    </w:p>
    <w:p w:rsidR="00C23DEF" w:rsidRPr="00133342" w:rsidRDefault="00EE1DE9" w:rsidP="0031053D">
      <w:pPr>
        <w:pStyle w:val="Corpsdetexte"/>
        <w:keepNext/>
        <w:pBdr>
          <w:top w:val="none" w:sz="0" w:space="0" w:color="auto"/>
        </w:pBdr>
        <w:ind w:left="-567" w:right="-171"/>
        <w:rPr>
          <w:rFonts w:asciiTheme="majorHAnsi" w:hAnsiTheme="majorHAnsi" w:cs="Calibri"/>
          <w:b w:val="0"/>
          <w:bCs w:val="0"/>
          <w:sz w:val="22"/>
          <w:szCs w:val="22"/>
        </w:rPr>
      </w:pPr>
      <w:r>
        <w:rPr>
          <w:rFonts w:asciiTheme="majorHAnsi" w:hAnsiTheme="majorHAnsi" w:cs="Calibri"/>
          <w:b w:val="0"/>
          <w:bCs w:val="0"/>
          <w:noProof/>
          <w:sz w:val="22"/>
          <w:szCs w:val="22"/>
        </w:rPr>
        <mc:AlternateContent>
          <mc:Choice Requires="wps">
            <w:drawing>
              <wp:anchor distT="0" distB="0" distL="114300" distR="114300" simplePos="0" relativeHeight="251681280" behindDoc="0" locked="0" layoutInCell="1" allowOverlap="1">
                <wp:simplePos x="0" y="0"/>
                <wp:positionH relativeFrom="column">
                  <wp:posOffset>1285240</wp:posOffset>
                </wp:positionH>
                <wp:positionV relativeFrom="paragraph">
                  <wp:posOffset>148590</wp:posOffset>
                </wp:positionV>
                <wp:extent cx="972820" cy="161925"/>
                <wp:effectExtent l="22860" t="56515" r="23495" b="57785"/>
                <wp:wrapNone/>
                <wp:docPr id="95"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820" cy="161925"/>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F6D41" id="AutoShape 382" o:spid="_x0000_s1026" type="#_x0000_t34" style="position:absolute;margin-left:101.2pt;margin-top:11.7pt;width:76.6pt;height:12.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">
                <v:stroke startarrow="block" endarrow="block"/>
              </v:shape>
            </w:pict>
          </mc:Fallback>
        </mc:AlternateContent>
      </w:r>
      <w:r>
        <w:rPr>
          <w:rFonts w:asciiTheme="majorHAnsi" w:hAnsiTheme="majorHAnsi" w:cs="Calibri"/>
          <w:b w:val="0"/>
          <w:bCs w:val="0"/>
          <w:noProof/>
          <w:sz w:val="22"/>
          <w:szCs w:val="22"/>
        </w:rPr>
        <mc:AlternateContent>
          <mc:Choice Requires="wps">
            <w:drawing>
              <wp:anchor distT="0" distB="0" distL="114300" distR="114300" simplePos="0" relativeHeight="251674112" behindDoc="0" locked="0" layoutInCell="1" allowOverlap="1">
                <wp:simplePos x="0" y="0"/>
                <wp:positionH relativeFrom="column">
                  <wp:posOffset>1858010</wp:posOffset>
                </wp:positionH>
                <wp:positionV relativeFrom="paragraph">
                  <wp:posOffset>129540</wp:posOffset>
                </wp:positionV>
                <wp:extent cx="428625" cy="0"/>
                <wp:effectExtent l="5080" t="8890" r="13970" b="10160"/>
                <wp:wrapNone/>
                <wp:docPr id="94"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2A494" id="AutoShape 368" o:spid="_x0000_s1026" type="#_x0000_t32" style="position:absolute;margin-left:146.3pt;margin-top:10.2pt;width:33.7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bqZHgIAAD0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"/>
            </w:pict>
          </mc:Fallback>
        </mc:AlternateContent>
      </w:r>
    </w:p>
    <w:p w:rsidR="008F0D85" w:rsidRPr="00133342" w:rsidRDefault="008F0D85" w:rsidP="0031053D">
      <w:pPr>
        <w:pStyle w:val="Corpsdetexte"/>
        <w:keepNext/>
        <w:pBdr>
          <w:top w:val="none" w:sz="0" w:space="0" w:color="auto"/>
        </w:pBdr>
        <w:ind w:left="-567" w:right="-171"/>
        <w:rPr>
          <w:rFonts w:asciiTheme="majorHAnsi" w:hAnsiTheme="majorHAnsi" w:cs="Calibri"/>
          <w:b w:val="0"/>
          <w:bCs w:val="0"/>
          <w:sz w:val="22"/>
          <w:szCs w:val="22"/>
        </w:rPr>
      </w:pPr>
    </w:p>
    <w:p w:rsidR="00A244B4" w:rsidRPr="00133342" w:rsidRDefault="00A244B4" w:rsidP="00C23DEF">
      <w:pPr>
        <w:pStyle w:val="Corpsdetexte"/>
        <w:pBdr>
          <w:top w:val="none" w:sz="0" w:space="0" w:color="auto"/>
        </w:pBdr>
        <w:ind w:left="-567" w:right="-171"/>
        <w:rPr>
          <w:rFonts w:asciiTheme="majorHAnsi" w:hAnsiTheme="majorHAnsi" w:cs="Calibri"/>
          <w:b w:val="0"/>
          <w:bCs w:val="0"/>
          <w:sz w:val="22"/>
          <w:szCs w:val="22"/>
        </w:rPr>
      </w:pPr>
    </w:p>
    <w:p w:rsidR="00A244B4" w:rsidRPr="00133342" w:rsidRDefault="00A244B4" w:rsidP="00A244B4">
      <w:pPr>
        <w:rPr>
          <w:rFonts w:asciiTheme="majorHAnsi" w:hAnsiTheme="majorHAnsi"/>
          <w:lang w:val="fr-FR" w:eastAsia="fr-FR"/>
        </w:rPr>
      </w:pPr>
    </w:p>
    <w:p w:rsidR="00A244B4" w:rsidRPr="00133342" w:rsidRDefault="00A244B4" w:rsidP="00A244B4">
      <w:pPr>
        <w:rPr>
          <w:rFonts w:asciiTheme="majorHAnsi" w:hAnsiTheme="majorHAnsi"/>
          <w:lang w:val="fr-FR" w:eastAsia="fr-FR"/>
        </w:rPr>
      </w:pPr>
    </w:p>
    <w:p w:rsidR="00C23DEF" w:rsidRPr="00133342" w:rsidRDefault="00A244B4" w:rsidP="00C04957">
      <w:pPr>
        <w:tabs>
          <w:tab w:val="left" w:pos="1620"/>
          <w:tab w:val="left" w:pos="1905"/>
        </w:tabs>
        <w:rPr>
          <w:rFonts w:asciiTheme="majorHAnsi" w:hAnsiTheme="majorHAnsi"/>
          <w:lang w:val="fr-FR" w:eastAsia="fr-FR"/>
        </w:rPr>
      </w:pPr>
      <w:r w:rsidRPr="00133342">
        <w:rPr>
          <w:rFonts w:asciiTheme="majorHAnsi" w:hAnsiTheme="majorHAnsi"/>
          <w:lang w:val="fr-FR" w:eastAsia="fr-FR"/>
        </w:rPr>
        <w:tab/>
      </w:r>
      <w:r w:rsidR="00C04957" w:rsidRPr="00133342">
        <w:rPr>
          <w:rFonts w:asciiTheme="majorHAnsi" w:hAnsiTheme="majorHAnsi"/>
          <w:lang w:val="fr-FR" w:eastAsia="fr-FR"/>
        </w:rPr>
        <w:tab/>
      </w:r>
    </w:p>
    <w:p w:rsidR="008F0D85" w:rsidRPr="00133342" w:rsidRDefault="008F0D85" w:rsidP="00882A6A">
      <w:pPr>
        <w:pStyle w:val="Titre2"/>
        <w:numPr>
          <w:ilvl w:val="0"/>
          <w:numId w:val="4"/>
        </w:numPr>
        <w:rPr>
          <w:rFonts w:asciiTheme="majorHAnsi" w:hAnsiTheme="majorHAnsi"/>
        </w:rPr>
      </w:pPr>
      <w:bookmarkStart w:id="37" w:name="_Toc335988203"/>
      <w:r w:rsidRPr="00133342">
        <w:rPr>
          <w:rFonts w:asciiTheme="majorHAnsi" w:hAnsiTheme="majorHAnsi"/>
        </w:rPr>
        <w:lastRenderedPageBreak/>
        <w:t>Schéma opérationnel</w:t>
      </w:r>
      <w:bookmarkEnd w:id="37"/>
      <w:r w:rsidR="00950DE9" w:rsidRPr="00133342">
        <w:rPr>
          <w:rFonts w:asciiTheme="majorHAnsi" w:hAnsiTheme="majorHAnsi"/>
        </w:rPr>
        <w:t xml:space="preserve"> </w:t>
      </w:r>
    </w:p>
    <w:tbl>
      <w:tblPr>
        <w:tblStyle w:val="Grilledutableau"/>
        <w:tblW w:w="0" w:type="auto"/>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3013"/>
        <w:gridCol w:w="2975"/>
        <w:gridCol w:w="3053"/>
      </w:tblGrid>
      <w:tr w:rsidR="008F0D85" w:rsidRPr="00133342" w:rsidTr="004342B3">
        <w:trPr>
          <w:jc w:val="center"/>
        </w:trPr>
        <w:tc>
          <w:tcPr>
            <w:tcW w:w="3013" w:type="dxa"/>
            <w:shd w:val="clear" w:color="auto" w:fill="E5B8B7" w:themeFill="accent2" w:themeFillTint="66"/>
          </w:tcPr>
          <w:p w:rsidR="008F0D85" w:rsidRPr="00133342" w:rsidRDefault="00EE1DE9" w:rsidP="0031053D">
            <w:pPr>
              <w:keepNext/>
              <w:jc w:val="center"/>
              <w:rPr>
                <w:rFonts w:asciiTheme="majorHAnsi" w:hAnsiTheme="majorHAnsi"/>
                <w:sz w:val="22"/>
                <w:szCs w:val="22"/>
                <w:lang w:val="fr-BE"/>
              </w:rPr>
            </w:pPr>
            <w:r>
              <w:rPr>
                <w:rFonts w:asciiTheme="majorHAnsi" w:hAnsiTheme="majorHAnsi"/>
                <w:noProof/>
                <w:lang w:val="fr-FR" w:eastAsia="fr-FR"/>
              </w:rPr>
              <mc:AlternateContent>
                <mc:Choice Requires="wps">
                  <w:drawing>
                    <wp:anchor distT="0" distB="0" distL="114300" distR="114300" simplePos="0" relativeHeight="251635200" behindDoc="0" locked="0" layoutInCell="1" allowOverlap="1">
                      <wp:simplePos x="0" y="0"/>
                      <wp:positionH relativeFrom="column">
                        <wp:posOffset>33655</wp:posOffset>
                      </wp:positionH>
                      <wp:positionV relativeFrom="paragraph">
                        <wp:posOffset>132080</wp:posOffset>
                      </wp:positionV>
                      <wp:extent cx="1733550" cy="344805"/>
                      <wp:effectExtent l="12065" t="10795" r="16510" b="25400"/>
                      <wp:wrapNone/>
                      <wp:docPr id="93"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344805"/>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A84F7A" w:rsidRPr="00EB2F39" w:rsidRDefault="00A84F7A" w:rsidP="004605DC">
                                  <w:pPr>
                                    <w:jc w:val="center"/>
                                    <w:rPr>
                                      <w:rFonts w:asciiTheme="majorHAnsi" w:hAnsiTheme="majorHAnsi"/>
                                      <w:b/>
                                      <w:sz w:val="24"/>
                                      <w:szCs w:val="24"/>
                                      <w:lang w:val="fr-FR"/>
                                    </w:rPr>
                                  </w:pPr>
                                  <w:r w:rsidRPr="00EB2F39">
                                    <w:rPr>
                                      <w:rFonts w:asciiTheme="majorHAnsi" w:hAnsiTheme="majorHAnsi"/>
                                      <w:b/>
                                      <w:sz w:val="24"/>
                                      <w:szCs w:val="24"/>
                                      <w:lang w:val="fr-FR"/>
                                    </w:rPr>
                                    <w:t xml:space="preserve">Partenaire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48" style="position:absolute;left:0;text-align:left;margin-left:2.65pt;margin-top:10.4pt;width:136.5pt;height:27.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" fillcolor="#d99594 [1941]" strokecolor="#c0504d [3205]" strokeweight="1pt">
                      <v:fill color2="#c0504d [3205]" focus="50%" type="gradient"/>
                      <v:shadow on="t" color="#622423 [1605]" offset="1pt"/>
                      <v:textbox>
                        <w:txbxContent>
                          <w:p w:rsidR="00A84F7A" w:rsidRPr="00EB2F39" w:rsidRDefault="00A84F7A" w:rsidP="004605DC">
                            <w:pPr>
                              <w:jc w:val="center"/>
                              <w:rPr>
                                <w:rFonts w:asciiTheme="majorHAnsi" w:hAnsiTheme="majorHAnsi"/>
                                <w:b/>
                                <w:sz w:val="24"/>
                                <w:szCs w:val="24"/>
                                <w:lang w:val="fr-FR"/>
                              </w:rPr>
                            </w:pPr>
                            <w:r w:rsidRPr="00EB2F39">
                              <w:rPr>
                                <w:rFonts w:asciiTheme="majorHAnsi" w:hAnsiTheme="majorHAnsi"/>
                                <w:b/>
                                <w:sz w:val="24"/>
                                <w:szCs w:val="24"/>
                                <w:lang w:val="fr-FR"/>
                              </w:rPr>
                              <w:t xml:space="preserve">Partenaire </w:t>
                            </w:r>
                          </w:p>
                        </w:txbxContent>
                      </v:textbox>
                    </v:rect>
                  </w:pict>
                </mc:Fallback>
              </mc:AlternateContent>
            </w:r>
          </w:p>
          <w:p w:rsidR="004605DC" w:rsidRPr="00133342" w:rsidRDefault="004605DC" w:rsidP="0031053D">
            <w:pPr>
              <w:keepNext/>
              <w:jc w:val="center"/>
              <w:rPr>
                <w:rFonts w:asciiTheme="majorHAnsi" w:hAnsiTheme="majorHAnsi"/>
                <w:sz w:val="22"/>
                <w:szCs w:val="22"/>
                <w:lang w:val="fr-BE"/>
              </w:rPr>
            </w:pPr>
          </w:p>
          <w:p w:rsidR="008F0D85" w:rsidRPr="00133342" w:rsidRDefault="008F0D85" w:rsidP="0031053D">
            <w:pPr>
              <w:keepNext/>
              <w:jc w:val="center"/>
              <w:rPr>
                <w:rFonts w:asciiTheme="majorHAnsi" w:hAnsiTheme="majorHAnsi"/>
                <w:sz w:val="22"/>
                <w:szCs w:val="22"/>
                <w:lang w:val="fr-BE"/>
              </w:rPr>
            </w:pPr>
          </w:p>
          <w:p w:rsidR="008F0D85" w:rsidRPr="00133342" w:rsidRDefault="008F0D85" w:rsidP="0031053D">
            <w:pPr>
              <w:keepNext/>
              <w:jc w:val="center"/>
              <w:rPr>
                <w:rFonts w:asciiTheme="majorHAnsi" w:hAnsiTheme="majorHAnsi"/>
                <w:sz w:val="22"/>
                <w:szCs w:val="22"/>
                <w:lang w:val="fr-BE"/>
              </w:rPr>
            </w:pPr>
          </w:p>
          <w:p w:rsidR="008F0D85" w:rsidRPr="00133342" w:rsidRDefault="008F0D85" w:rsidP="0031053D">
            <w:pPr>
              <w:keepNext/>
              <w:jc w:val="center"/>
              <w:rPr>
                <w:rFonts w:asciiTheme="majorHAnsi" w:hAnsiTheme="majorHAnsi"/>
                <w:sz w:val="22"/>
                <w:szCs w:val="22"/>
                <w:lang w:val="fr-BE"/>
              </w:rPr>
            </w:pPr>
          </w:p>
          <w:p w:rsidR="004605DC" w:rsidRPr="00133342" w:rsidRDefault="004605DC" w:rsidP="0031053D">
            <w:pPr>
              <w:keepNext/>
              <w:jc w:val="center"/>
              <w:rPr>
                <w:rFonts w:asciiTheme="majorHAnsi" w:hAnsiTheme="majorHAnsi"/>
                <w:sz w:val="22"/>
                <w:szCs w:val="22"/>
                <w:lang w:val="fr-BE"/>
              </w:rPr>
            </w:pPr>
          </w:p>
          <w:p w:rsidR="008F0D85" w:rsidRPr="00133342" w:rsidRDefault="008F0D85" w:rsidP="0031053D">
            <w:pPr>
              <w:keepNext/>
              <w:jc w:val="center"/>
              <w:rPr>
                <w:rFonts w:asciiTheme="majorHAnsi" w:hAnsiTheme="majorHAnsi"/>
                <w:sz w:val="22"/>
                <w:szCs w:val="22"/>
                <w:lang w:val="fr-BE"/>
              </w:rPr>
            </w:pPr>
          </w:p>
          <w:p w:rsidR="008F0D85" w:rsidRPr="00133342" w:rsidRDefault="008F0D85" w:rsidP="0031053D">
            <w:pPr>
              <w:keepNext/>
              <w:jc w:val="center"/>
              <w:rPr>
                <w:rFonts w:asciiTheme="majorHAnsi" w:hAnsiTheme="majorHAnsi"/>
                <w:sz w:val="22"/>
                <w:szCs w:val="22"/>
                <w:lang w:val="fr-BE"/>
              </w:rPr>
            </w:pPr>
          </w:p>
          <w:p w:rsidR="004605DC" w:rsidRPr="00133342" w:rsidRDefault="004605DC" w:rsidP="0031053D">
            <w:pPr>
              <w:keepNext/>
              <w:rPr>
                <w:rFonts w:asciiTheme="majorHAnsi" w:hAnsiTheme="majorHAnsi"/>
                <w:sz w:val="22"/>
                <w:szCs w:val="22"/>
                <w:lang w:val="fr-BE"/>
              </w:rPr>
            </w:pPr>
          </w:p>
          <w:p w:rsidR="004605DC" w:rsidRPr="00133342" w:rsidRDefault="004605DC" w:rsidP="0031053D">
            <w:pPr>
              <w:keepNext/>
              <w:rPr>
                <w:rFonts w:asciiTheme="majorHAnsi" w:hAnsiTheme="majorHAnsi"/>
                <w:sz w:val="22"/>
                <w:szCs w:val="22"/>
                <w:lang w:val="fr-BE"/>
              </w:rPr>
            </w:pPr>
          </w:p>
          <w:p w:rsidR="008F0D85" w:rsidRPr="00133342" w:rsidRDefault="008F0D85" w:rsidP="0031053D">
            <w:pPr>
              <w:keepNext/>
              <w:jc w:val="center"/>
              <w:rPr>
                <w:rFonts w:asciiTheme="majorHAnsi" w:hAnsiTheme="majorHAnsi"/>
                <w:sz w:val="22"/>
                <w:szCs w:val="22"/>
                <w:lang w:val="fr-BE"/>
              </w:rPr>
            </w:pPr>
          </w:p>
          <w:p w:rsidR="008F0D85" w:rsidRPr="00133342" w:rsidRDefault="008F0D85" w:rsidP="0031053D">
            <w:pPr>
              <w:keepNext/>
              <w:jc w:val="center"/>
              <w:rPr>
                <w:rFonts w:asciiTheme="majorHAnsi" w:hAnsiTheme="majorHAnsi"/>
                <w:sz w:val="22"/>
                <w:szCs w:val="22"/>
                <w:lang w:val="fr-BE"/>
              </w:rPr>
            </w:pPr>
          </w:p>
          <w:p w:rsidR="008F0D85" w:rsidRPr="00133342" w:rsidRDefault="00EE1DE9" w:rsidP="0031053D">
            <w:pPr>
              <w:keepNext/>
              <w:jc w:val="center"/>
              <w:rPr>
                <w:rFonts w:asciiTheme="majorHAnsi" w:hAnsiTheme="majorHAnsi"/>
                <w:sz w:val="22"/>
                <w:szCs w:val="22"/>
                <w:lang w:val="fr-BE"/>
              </w:rPr>
            </w:pPr>
            <w:r>
              <w:rPr>
                <w:rFonts w:asciiTheme="majorHAnsi" w:hAnsiTheme="majorHAnsi"/>
                <w:noProof/>
                <w:lang w:val="fr-FR" w:eastAsia="fr-FR"/>
              </w:rPr>
              <mc:AlternateContent>
                <mc:Choice Requires="wps">
                  <w:drawing>
                    <wp:anchor distT="0" distB="0" distL="114300" distR="114300" simplePos="0" relativeHeight="251687424" behindDoc="0" locked="0" layoutInCell="1" allowOverlap="1">
                      <wp:simplePos x="0" y="0"/>
                      <wp:positionH relativeFrom="column">
                        <wp:posOffset>1478915</wp:posOffset>
                      </wp:positionH>
                      <wp:positionV relativeFrom="paragraph">
                        <wp:posOffset>98425</wp:posOffset>
                      </wp:positionV>
                      <wp:extent cx="713740" cy="571500"/>
                      <wp:effectExtent l="19050" t="8890" r="10160" b="57785"/>
                      <wp:wrapNone/>
                      <wp:docPr id="92"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713740" cy="5715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B6A8E0" id="AutoShape 392" o:spid="_x0000_s1026" type="#_x0000_t34" style="position:absolute;margin-left:116.45pt;margin-top:7.75pt;width:56.2pt;height:45pt;rotation:180;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">
                      <v:stroke endarrow="block"/>
                    </v:shape>
                  </w:pict>
                </mc:Fallback>
              </mc:AlternateContent>
            </w:r>
          </w:p>
          <w:p w:rsidR="008F0D85" w:rsidRPr="00133342" w:rsidRDefault="008F0D85" w:rsidP="0031053D">
            <w:pPr>
              <w:keepNext/>
              <w:jc w:val="center"/>
              <w:rPr>
                <w:rFonts w:asciiTheme="majorHAnsi" w:hAnsiTheme="majorHAnsi"/>
                <w:sz w:val="22"/>
                <w:szCs w:val="22"/>
                <w:lang w:val="fr-BE"/>
              </w:rPr>
            </w:pPr>
          </w:p>
          <w:p w:rsidR="008F0D85" w:rsidRPr="00133342" w:rsidRDefault="00EE1DE9" w:rsidP="0031053D">
            <w:pPr>
              <w:keepNext/>
              <w:jc w:val="center"/>
              <w:rPr>
                <w:rFonts w:asciiTheme="majorHAnsi" w:hAnsiTheme="majorHAnsi"/>
                <w:sz w:val="22"/>
                <w:szCs w:val="22"/>
                <w:lang w:val="fr-BE"/>
              </w:rPr>
            </w:pPr>
            <w:r>
              <w:rPr>
                <w:rFonts w:asciiTheme="majorHAnsi" w:hAnsiTheme="majorHAnsi"/>
                <w:noProof/>
                <w:lang w:val="fr-FR" w:eastAsia="fr-FR"/>
              </w:rPr>
              <mc:AlternateContent>
                <mc:Choice Requires="wps">
                  <w:drawing>
                    <wp:anchor distT="0" distB="0" distL="114300" distR="114300" simplePos="0" relativeHeight="251624960" behindDoc="0" locked="0" layoutInCell="1" allowOverlap="1">
                      <wp:simplePos x="0" y="0"/>
                      <wp:positionH relativeFrom="column">
                        <wp:posOffset>183515</wp:posOffset>
                      </wp:positionH>
                      <wp:positionV relativeFrom="paragraph">
                        <wp:posOffset>123190</wp:posOffset>
                      </wp:positionV>
                      <wp:extent cx="1295400" cy="466725"/>
                      <wp:effectExtent l="9525" t="8255" r="9525" b="29845"/>
                      <wp:wrapNone/>
                      <wp:docPr id="9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46672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84F7A" w:rsidRPr="00EB2F39" w:rsidRDefault="00A84F7A" w:rsidP="00DC75AF">
                                  <w:pPr>
                                    <w:jc w:val="center"/>
                                    <w:rPr>
                                      <w:rFonts w:asciiTheme="majorHAnsi" w:hAnsiTheme="majorHAnsi"/>
                                      <w:lang w:val="fr-FR"/>
                                    </w:rPr>
                                  </w:pPr>
                                  <w:r w:rsidRPr="00EB2F39">
                                    <w:rPr>
                                      <w:rFonts w:asciiTheme="majorHAnsi" w:hAnsiTheme="majorHAnsi"/>
                                      <w:lang w:val="fr-FR"/>
                                    </w:rPr>
                                    <w:t>Offre Technique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49" style="position:absolute;left:0;text-align:left;margin-left:14.45pt;margin-top:9.7pt;width:102pt;height:36.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" fillcolor="white [3201]" strokecolor="#666 [1936]" strokeweight="1pt">
                      <v:fill color2="#999 [1296]" focus="100%" type="gradient"/>
                      <v:shadow on="t" color="#7f7f7f [1601]" opacity=".5" offset="1pt"/>
                      <v:textbox>
                        <w:txbxContent>
                          <w:p w:rsidR="00A84F7A" w:rsidRPr="00EB2F39" w:rsidRDefault="00A84F7A" w:rsidP="00DC75AF">
                            <w:pPr>
                              <w:jc w:val="center"/>
                              <w:rPr>
                                <w:rFonts w:asciiTheme="majorHAnsi" w:hAnsiTheme="majorHAnsi"/>
                                <w:lang w:val="fr-FR"/>
                              </w:rPr>
                            </w:pPr>
                            <w:r w:rsidRPr="00EB2F39">
                              <w:rPr>
                                <w:rFonts w:asciiTheme="majorHAnsi" w:hAnsiTheme="majorHAnsi"/>
                                <w:lang w:val="fr-FR"/>
                              </w:rPr>
                              <w:t>Offre Technique</w:t>
                            </w:r>
                          </w:p>
                        </w:txbxContent>
                      </v:textbox>
                    </v:rect>
                  </w:pict>
                </mc:Fallback>
              </mc:AlternateContent>
            </w:r>
          </w:p>
          <w:p w:rsidR="008F0D85" w:rsidRPr="00133342" w:rsidRDefault="008F0D85" w:rsidP="0031053D">
            <w:pPr>
              <w:keepNext/>
              <w:jc w:val="center"/>
              <w:rPr>
                <w:rFonts w:asciiTheme="majorHAnsi" w:hAnsiTheme="majorHAnsi"/>
                <w:sz w:val="22"/>
                <w:szCs w:val="22"/>
                <w:lang w:val="fr-BE"/>
              </w:rPr>
            </w:pPr>
          </w:p>
          <w:p w:rsidR="008F0D85" w:rsidRPr="00133342" w:rsidRDefault="008F0D85" w:rsidP="0031053D">
            <w:pPr>
              <w:keepNext/>
              <w:jc w:val="center"/>
              <w:rPr>
                <w:rFonts w:asciiTheme="majorHAnsi" w:hAnsiTheme="majorHAnsi"/>
                <w:sz w:val="22"/>
                <w:szCs w:val="22"/>
                <w:lang w:val="fr-BE"/>
              </w:rPr>
            </w:pPr>
          </w:p>
          <w:p w:rsidR="008F0D85" w:rsidRPr="00133342" w:rsidRDefault="00EE1DE9" w:rsidP="0031053D">
            <w:pPr>
              <w:keepNext/>
              <w:jc w:val="center"/>
              <w:rPr>
                <w:rFonts w:asciiTheme="majorHAnsi" w:hAnsiTheme="majorHAnsi"/>
                <w:sz w:val="22"/>
                <w:szCs w:val="22"/>
                <w:lang w:val="fr-BE"/>
              </w:rPr>
            </w:pPr>
            <w:r>
              <w:rPr>
                <w:rFonts w:asciiTheme="majorHAnsi" w:hAnsiTheme="majorHAnsi"/>
                <w:noProof/>
                <w:lang w:val="fr-FR" w:eastAsia="fr-FR"/>
              </w:rPr>
              <mc:AlternateContent>
                <mc:Choice Requires="wps">
                  <w:drawing>
                    <wp:anchor distT="0" distB="0" distL="114300" distR="114300" simplePos="0" relativeHeight="251688448" behindDoc="0" locked="0" layoutInCell="1" allowOverlap="1">
                      <wp:simplePos x="0" y="0"/>
                      <wp:positionH relativeFrom="column">
                        <wp:posOffset>1487170</wp:posOffset>
                      </wp:positionH>
                      <wp:positionV relativeFrom="paragraph">
                        <wp:posOffset>22225</wp:posOffset>
                      </wp:positionV>
                      <wp:extent cx="1620520" cy="342265"/>
                      <wp:effectExtent l="8255" t="8255" r="19050" b="59055"/>
                      <wp:wrapNone/>
                      <wp:docPr id="90"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0520" cy="34226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89D6AA" id="AutoShape 393" o:spid="_x0000_s1026" type="#_x0000_t34" style="position:absolute;margin-left:117.1pt;margin-top:1.75pt;width:127.6pt;height:26.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">
                      <v:stroke endarrow="block"/>
                    </v:shape>
                  </w:pict>
                </mc:Fallback>
              </mc:AlternateContent>
            </w:r>
          </w:p>
          <w:p w:rsidR="008F0D85" w:rsidRPr="00133342" w:rsidRDefault="008F0D85" w:rsidP="0031053D">
            <w:pPr>
              <w:keepNext/>
              <w:jc w:val="center"/>
              <w:rPr>
                <w:rFonts w:asciiTheme="majorHAnsi" w:hAnsiTheme="majorHAnsi"/>
                <w:sz w:val="22"/>
                <w:szCs w:val="22"/>
                <w:lang w:val="fr-BE"/>
              </w:rPr>
            </w:pPr>
          </w:p>
          <w:p w:rsidR="008F0D85" w:rsidRPr="00133342" w:rsidRDefault="00EE1DE9" w:rsidP="0031053D">
            <w:pPr>
              <w:keepNext/>
              <w:jc w:val="center"/>
              <w:rPr>
                <w:rFonts w:asciiTheme="majorHAnsi" w:hAnsiTheme="majorHAnsi"/>
                <w:sz w:val="22"/>
                <w:szCs w:val="22"/>
                <w:lang w:val="fr-BE"/>
              </w:rPr>
            </w:pPr>
            <w:r>
              <w:rPr>
                <w:rFonts w:asciiTheme="majorHAnsi" w:hAnsiTheme="majorHAnsi"/>
                <w:noProof/>
                <w:lang w:val="fr-FR" w:eastAsia="fr-FR"/>
              </w:rPr>
              <mc:AlternateContent>
                <mc:Choice Requires="wps">
                  <w:drawing>
                    <wp:anchor distT="0" distB="0" distL="114300" distR="114300" simplePos="0" relativeHeight="251627008" behindDoc="0" locked="0" layoutInCell="1" allowOverlap="1">
                      <wp:simplePos x="0" y="0"/>
                      <wp:positionH relativeFrom="column">
                        <wp:posOffset>1278255</wp:posOffset>
                      </wp:positionH>
                      <wp:positionV relativeFrom="paragraph">
                        <wp:posOffset>94615</wp:posOffset>
                      </wp:positionV>
                      <wp:extent cx="1019175" cy="466725"/>
                      <wp:effectExtent l="8890" t="8255" r="10160" b="29845"/>
                      <wp:wrapNone/>
                      <wp:docPr id="89"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46672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84F7A" w:rsidRPr="00EB2F39" w:rsidRDefault="00A84F7A" w:rsidP="00DC75AF">
                                  <w:pPr>
                                    <w:jc w:val="center"/>
                                    <w:rPr>
                                      <w:rFonts w:asciiTheme="majorHAnsi" w:hAnsiTheme="majorHAnsi"/>
                                      <w:lang w:val="fr-FR"/>
                                    </w:rPr>
                                  </w:pPr>
                                  <w:r w:rsidRPr="00EB2F39">
                                    <w:rPr>
                                      <w:rFonts w:asciiTheme="majorHAnsi" w:hAnsiTheme="majorHAnsi"/>
                                      <w:lang w:val="fr-FR"/>
                                    </w:rPr>
                                    <w:t>Contrat de partenariat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50" style="position:absolute;left:0;text-align:left;margin-left:100.65pt;margin-top:7.45pt;width:80.25pt;height:36.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" fillcolor="white [3201]" strokecolor="#666 [1936]" strokeweight="1pt">
                      <v:fill color2="#999 [1296]" focus="100%" type="gradient"/>
                      <v:shadow on="t" color="#7f7f7f [1601]" opacity=".5" offset="1pt"/>
                      <v:textbox>
                        <w:txbxContent>
                          <w:p w:rsidR="00A84F7A" w:rsidRPr="00EB2F39" w:rsidRDefault="00A84F7A" w:rsidP="00DC75AF">
                            <w:pPr>
                              <w:jc w:val="center"/>
                              <w:rPr>
                                <w:rFonts w:asciiTheme="majorHAnsi" w:hAnsiTheme="majorHAnsi"/>
                                <w:lang w:val="fr-FR"/>
                              </w:rPr>
                            </w:pPr>
                            <w:r w:rsidRPr="00EB2F39">
                              <w:rPr>
                                <w:rFonts w:asciiTheme="majorHAnsi" w:hAnsiTheme="majorHAnsi"/>
                                <w:lang w:val="fr-FR"/>
                              </w:rPr>
                              <w:t>Contrat de partenariat</w:t>
                            </w:r>
                          </w:p>
                        </w:txbxContent>
                      </v:textbox>
                    </v:rect>
                  </w:pict>
                </mc:Fallback>
              </mc:AlternateContent>
            </w:r>
          </w:p>
          <w:p w:rsidR="008F0D85" w:rsidRPr="00133342" w:rsidRDefault="008F0D85" w:rsidP="0031053D">
            <w:pPr>
              <w:keepNext/>
              <w:jc w:val="center"/>
              <w:rPr>
                <w:rFonts w:asciiTheme="majorHAnsi" w:hAnsiTheme="majorHAnsi"/>
                <w:sz w:val="22"/>
                <w:szCs w:val="22"/>
                <w:lang w:val="fr-BE"/>
              </w:rPr>
            </w:pPr>
          </w:p>
          <w:p w:rsidR="008F0D85" w:rsidRPr="00133342" w:rsidRDefault="008F0D85" w:rsidP="0031053D">
            <w:pPr>
              <w:keepNext/>
              <w:jc w:val="center"/>
              <w:rPr>
                <w:rFonts w:asciiTheme="majorHAnsi" w:hAnsiTheme="majorHAnsi"/>
                <w:sz w:val="22"/>
                <w:szCs w:val="22"/>
                <w:lang w:val="fr-BE"/>
              </w:rPr>
            </w:pPr>
          </w:p>
          <w:p w:rsidR="008F0D85" w:rsidRPr="00133342" w:rsidRDefault="008F0D85" w:rsidP="0031053D">
            <w:pPr>
              <w:keepNext/>
              <w:jc w:val="center"/>
              <w:rPr>
                <w:rFonts w:asciiTheme="majorHAnsi" w:hAnsiTheme="majorHAnsi"/>
                <w:sz w:val="22"/>
                <w:szCs w:val="22"/>
                <w:lang w:val="fr-BE"/>
              </w:rPr>
            </w:pPr>
          </w:p>
          <w:p w:rsidR="008F0D85" w:rsidRPr="00133342" w:rsidRDefault="008F0D85" w:rsidP="0031053D">
            <w:pPr>
              <w:keepNext/>
              <w:ind w:left="-142" w:firstLine="142"/>
              <w:jc w:val="center"/>
              <w:rPr>
                <w:rFonts w:asciiTheme="majorHAnsi" w:hAnsiTheme="majorHAnsi"/>
                <w:sz w:val="22"/>
                <w:szCs w:val="22"/>
                <w:lang w:val="fr-BE"/>
              </w:rPr>
            </w:pPr>
          </w:p>
          <w:p w:rsidR="00697A52" w:rsidRPr="00133342" w:rsidRDefault="00EE1DE9" w:rsidP="0031053D">
            <w:pPr>
              <w:keepNext/>
              <w:jc w:val="center"/>
              <w:rPr>
                <w:rFonts w:asciiTheme="majorHAnsi" w:hAnsiTheme="majorHAnsi"/>
                <w:sz w:val="22"/>
                <w:szCs w:val="22"/>
                <w:lang w:val="fr-BE"/>
              </w:rPr>
            </w:pPr>
            <w:r>
              <w:rPr>
                <w:rFonts w:asciiTheme="majorHAnsi" w:hAnsiTheme="majorHAnsi"/>
                <w:noProof/>
                <w:lang w:val="fr-FR" w:eastAsia="fr-FR"/>
              </w:rPr>
              <mc:AlternateContent>
                <mc:Choice Requires="wps">
                  <w:drawing>
                    <wp:anchor distT="0" distB="0" distL="114300" distR="114300" simplePos="0" relativeHeight="251632128" behindDoc="0" locked="0" layoutInCell="1" allowOverlap="1">
                      <wp:simplePos x="0" y="0"/>
                      <wp:positionH relativeFrom="column">
                        <wp:posOffset>796290</wp:posOffset>
                      </wp:positionH>
                      <wp:positionV relativeFrom="paragraph">
                        <wp:posOffset>93345</wp:posOffset>
                      </wp:positionV>
                      <wp:extent cx="1445895" cy="635"/>
                      <wp:effectExtent l="12700" t="6985" r="8255" b="11430"/>
                      <wp:wrapNone/>
                      <wp:docPr id="88"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58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8032B" id="AutoShape 304" o:spid="_x0000_s1026" type="#_x0000_t32" style="position:absolute;margin-left:62.7pt;margin-top:7.35pt;width:113.85pt;height:.05pt;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"/>
                  </w:pict>
                </mc:Fallback>
              </mc:AlternateContent>
            </w:r>
            <w:r>
              <w:rPr>
                <w:rFonts w:asciiTheme="majorHAnsi" w:hAnsiTheme="majorHAnsi"/>
                <w:noProof/>
                <w:lang w:val="fr-FR" w:eastAsia="fr-FR"/>
              </w:rPr>
              <mc:AlternateContent>
                <mc:Choice Requires="wps">
                  <w:drawing>
                    <wp:anchor distT="0" distB="0" distL="114300" distR="114300" simplePos="0" relativeHeight="251633152" behindDoc="0" locked="0" layoutInCell="1" allowOverlap="1">
                      <wp:simplePos x="0" y="0"/>
                      <wp:positionH relativeFrom="column">
                        <wp:posOffset>796290</wp:posOffset>
                      </wp:positionH>
                      <wp:positionV relativeFrom="paragraph">
                        <wp:posOffset>93345</wp:posOffset>
                      </wp:positionV>
                      <wp:extent cx="0" cy="114300"/>
                      <wp:effectExtent l="60325" t="6985" r="53975" b="21590"/>
                      <wp:wrapNone/>
                      <wp:docPr id="87"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2DBBB" id="AutoShape 306" o:spid="_x0000_s1026" type="#_x0000_t32" style="position:absolute;margin-left:62.7pt;margin-top:7.35pt;width:0;height:9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2QNgIAAF8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">
                      <v:stroke endarrow="block"/>
                    </v:shape>
                  </w:pict>
                </mc:Fallback>
              </mc:AlternateContent>
            </w:r>
          </w:p>
          <w:p w:rsidR="00697A52" w:rsidRPr="00133342" w:rsidRDefault="00EE1DE9" w:rsidP="0031053D">
            <w:pPr>
              <w:keepNext/>
              <w:jc w:val="center"/>
              <w:rPr>
                <w:rFonts w:asciiTheme="majorHAnsi" w:hAnsiTheme="majorHAnsi"/>
                <w:sz w:val="22"/>
                <w:szCs w:val="22"/>
                <w:lang w:val="fr-BE"/>
              </w:rPr>
            </w:pPr>
            <w:r>
              <w:rPr>
                <w:rFonts w:asciiTheme="majorHAnsi" w:hAnsiTheme="majorHAnsi"/>
                <w:noProof/>
                <w:lang w:val="fr-FR" w:eastAsia="fr-FR"/>
              </w:rPr>
              <mc:AlternateContent>
                <mc:Choice Requires="wps">
                  <w:drawing>
                    <wp:anchor distT="0" distB="0" distL="114300" distR="114300" simplePos="0" relativeHeight="251628032" behindDoc="0" locked="0" layoutInCell="1" allowOverlap="1">
                      <wp:simplePos x="0" y="0"/>
                      <wp:positionH relativeFrom="column">
                        <wp:posOffset>191770</wp:posOffset>
                      </wp:positionH>
                      <wp:positionV relativeFrom="paragraph">
                        <wp:posOffset>52705</wp:posOffset>
                      </wp:positionV>
                      <wp:extent cx="1295400" cy="466725"/>
                      <wp:effectExtent l="8255" t="6350" r="10795" b="22225"/>
                      <wp:wrapNone/>
                      <wp:docPr id="86"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46672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84F7A" w:rsidRPr="00EB2F39" w:rsidRDefault="00A84F7A" w:rsidP="00DC75AF">
                                  <w:pPr>
                                    <w:jc w:val="center"/>
                                    <w:rPr>
                                      <w:rFonts w:asciiTheme="majorHAnsi" w:hAnsiTheme="majorHAnsi"/>
                                      <w:lang w:val="fr-FR"/>
                                    </w:rPr>
                                  </w:pPr>
                                  <w:r w:rsidRPr="00EB2F39">
                                    <w:rPr>
                                      <w:rFonts w:asciiTheme="majorHAnsi" w:hAnsiTheme="majorHAnsi"/>
                                      <w:lang w:val="fr-FR"/>
                                    </w:rPr>
                                    <w:t>Exécution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51" style="position:absolute;left:0;text-align:left;margin-left:15.1pt;margin-top:4.15pt;width:102pt;height:36.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" fillcolor="white [3201]" strokecolor="#666 [1936]" strokeweight="1pt">
                      <v:fill color2="#999 [1296]" focus="100%" type="gradient"/>
                      <v:shadow on="t" color="#7f7f7f [1601]" opacity=".5" offset="1pt"/>
                      <v:textbox>
                        <w:txbxContent>
                          <w:p w:rsidR="00A84F7A" w:rsidRPr="00EB2F39" w:rsidRDefault="00A84F7A" w:rsidP="00DC75AF">
                            <w:pPr>
                              <w:jc w:val="center"/>
                              <w:rPr>
                                <w:rFonts w:asciiTheme="majorHAnsi" w:hAnsiTheme="majorHAnsi"/>
                                <w:lang w:val="fr-FR"/>
                              </w:rPr>
                            </w:pPr>
                            <w:r w:rsidRPr="00EB2F39">
                              <w:rPr>
                                <w:rFonts w:asciiTheme="majorHAnsi" w:hAnsiTheme="majorHAnsi"/>
                                <w:lang w:val="fr-FR"/>
                              </w:rPr>
                              <w:t>Exécution</w:t>
                            </w:r>
                          </w:p>
                        </w:txbxContent>
                      </v:textbox>
                    </v:rect>
                  </w:pict>
                </mc:Fallback>
              </mc:AlternateContent>
            </w:r>
          </w:p>
          <w:p w:rsidR="00697A52" w:rsidRPr="00133342" w:rsidRDefault="00697A52" w:rsidP="0031053D">
            <w:pPr>
              <w:keepNext/>
              <w:jc w:val="center"/>
              <w:rPr>
                <w:rFonts w:asciiTheme="majorHAnsi" w:hAnsiTheme="majorHAnsi"/>
                <w:sz w:val="22"/>
                <w:szCs w:val="22"/>
                <w:lang w:val="fr-BE"/>
              </w:rPr>
            </w:pPr>
          </w:p>
          <w:p w:rsidR="00697A52" w:rsidRPr="00133342" w:rsidRDefault="00EE1DE9" w:rsidP="0031053D">
            <w:pPr>
              <w:keepNext/>
              <w:jc w:val="center"/>
              <w:rPr>
                <w:rFonts w:asciiTheme="majorHAnsi" w:hAnsiTheme="majorHAnsi"/>
                <w:sz w:val="22"/>
                <w:szCs w:val="22"/>
                <w:lang w:val="fr-BE"/>
              </w:rPr>
            </w:pPr>
            <w:r>
              <w:rPr>
                <w:rFonts w:asciiTheme="majorHAnsi" w:hAnsiTheme="majorHAnsi"/>
                <w:noProof/>
                <w:lang w:val="fr-FR" w:eastAsia="fr-FR"/>
              </w:rPr>
              <mc:AlternateContent>
                <mc:Choice Requires="wps">
                  <w:drawing>
                    <wp:anchor distT="0" distB="0" distL="114300" distR="114300" simplePos="0" relativeHeight="251689472" behindDoc="0" locked="0" layoutInCell="1" allowOverlap="1">
                      <wp:simplePos x="0" y="0"/>
                      <wp:positionH relativeFrom="column">
                        <wp:posOffset>1487170</wp:posOffset>
                      </wp:positionH>
                      <wp:positionV relativeFrom="paragraph">
                        <wp:posOffset>80010</wp:posOffset>
                      </wp:positionV>
                      <wp:extent cx="2726055" cy="952500"/>
                      <wp:effectExtent l="17780" t="17780" r="27940" b="58420"/>
                      <wp:wrapNone/>
                      <wp:docPr id="85"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6055" cy="952500"/>
                              </a:xfrm>
                              <a:prstGeom prst="bentConnector3">
                                <a:avLst>
                                  <a:gd name="adj1" fmla="val 49986"/>
                                </a:avLst>
                              </a:prstGeom>
                              <a:noFill/>
                              <a:ln w="19050">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FDF29" id="AutoShape 395" o:spid="_x0000_s1026" type="#_x0000_t34" style="position:absolute;margin-left:117.1pt;margin-top:6.3pt;width:214.65pt;height: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" adj="10797" strokeweight="1.5pt">
                      <v:stroke dashstyle="1 1" endarrow="block"/>
                    </v:shape>
                  </w:pict>
                </mc:Fallback>
              </mc:AlternateContent>
            </w:r>
            <w:r>
              <w:rPr>
                <w:rFonts w:asciiTheme="majorHAnsi" w:hAnsiTheme="majorHAnsi"/>
                <w:noProof/>
                <w:lang w:val="fr-FR" w:eastAsia="fr-FR"/>
              </w:rPr>
              <mc:AlternateContent>
                <mc:Choice Requires="wps">
                  <w:drawing>
                    <wp:anchor distT="0" distB="0" distL="114300" distR="114300" simplePos="0" relativeHeight="251649536" behindDoc="0" locked="0" layoutInCell="1" allowOverlap="1">
                      <wp:simplePos x="0" y="0"/>
                      <wp:positionH relativeFrom="column">
                        <wp:posOffset>1493520</wp:posOffset>
                      </wp:positionH>
                      <wp:positionV relativeFrom="paragraph">
                        <wp:posOffset>-5715</wp:posOffset>
                      </wp:positionV>
                      <wp:extent cx="1614170" cy="409575"/>
                      <wp:effectExtent l="5080" t="8255" r="9525" b="10795"/>
                      <wp:wrapNone/>
                      <wp:docPr id="84"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409575"/>
                              </a:xfrm>
                              <a:prstGeom prst="bentConnector3">
                                <a:avLst>
                                  <a:gd name="adj1" fmla="val 4056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BC58F" id="AutoShape 334" o:spid="_x0000_s1026" type="#_x0000_t34" style="position:absolute;margin-left:117.6pt;margin-top:-.45pt;width:127.1pt;height:32.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" adj="8761"/>
                  </w:pict>
                </mc:Fallback>
              </mc:AlternateContent>
            </w:r>
          </w:p>
          <w:p w:rsidR="00DC75AF" w:rsidRPr="00133342" w:rsidRDefault="00EE1DE9" w:rsidP="0031053D">
            <w:pPr>
              <w:keepNext/>
              <w:jc w:val="center"/>
              <w:rPr>
                <w:rFonts w:asciiTheme="majorHAnsi" w:hAnsiTheme="majorHAnsi"/>
                <w:sz w:val="22"/>
                <w:szCs w:val="22"/>
                <w:lang w:val="fr-BE"/>
              </w:rPr>
            </w:pPr>
            <w:r>
              <w:rPr>
                <w:rFonts w:asciiTheme="majorHAnsi" w:hAnsiTheme="majorHAnsi"/>
                <w:noProof/>
                <w:lang w:val="fr-FR" w:eastAsia="fr-FR"/>
              </w:rPr>
              <mc:AlternateContent>
                <mc:Choice Requires="wps">
                  <w:drawing>
                    <wp:anchor distT="0" distB="0" distL="114300" distR="114300" simplePos="0" relativeHeight="251634176" behindDoc="0" locked="0" layoutInCell="1" allowOverlap="1">
                      <wp:simplePos x="0" y="0"/>
                      <wp:positionH relativeFrom="column">
                        <wp:posOffset>796290</wp:posOffset>
                      </wp:positionH>
                      <wp:positionV relativeFrom="paragraph">
                        <wp:posOffset>54610</wp:posOffset>
                      </wp:positionV>
                      <wp:extent cx="0" cy="295275"/>
                      <wp:effectExtent l="60325" t="13335" r="53975" b="15240"/>
                      <wp:wrapNone/>
                      <wp:docPr id="83"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FE878" id="AutoShape 310" o:spid="_x0000_s1026" type="#_x0000_t32" style="position:absolute;margin-left:62.7pt;margin-top:4.3pt;width:0;height:23.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">
                      <v:stroke endarrow="block"/>
                    </v:shape>
                  </w:pict>
                </mc:Fallback>
              </mc:AlternateContent>
            </w:r>
          </w:p>
          <w:p w:rsidR="00DC75AF" w:rsidRPr="00133342" w:rsidRDefault="00EE1DE9" w:rsidP="0031053D">
            <w:pPr>
              <w:keepNext/>
              <w:jc w:val="center"/>
              <w:rPr>
                <w:rFonts w:asciiTheme="majorHAnsi" w:hAnsiTheme="majorHAnsi"/>
                <w:sz w:val="22"/>
                <w:szCs w:val="22"/>
                <w:lang w:val="fr-BE"/>
              </w:rPr>
            </w:pPr>
            <w:r>
              <w:rPr>
                <w:rFonts w:asciiTheme="majorHAnsi" w:hAnsiTheme="majorHAnsi"/>
                <w:noProof/>
                <w:lang w:val="fr-FR" w:eastAsia="fr-FR"/>
              </w:rPr>
              <mc:AlternateContent>
                <mc:Choice Requires="wps">
                  <w:drawing>
                    <wp:anchor distT="0" distB="0" distL="114300" distR="114300" simplePos="0" relativeHeight="251650560" behindDoc="0" locked="0" layoutInCell="1" allowOverlap="1">
                      <wp:simplePos x="0" y="0"/>
                      <wp:positionH relativeFrom="column">
                        <wp:posOffset>1493520</wp:posOffset>
                      </wp:positionH>
                      <wp:positionV relativeFrom="paragraph">
                        <wp:posOffset>76200</wp:posOffset>
                      </wp:positionV>
                      <wp:extent cx="1306830" cy="409575"/>
                      <wp:effectExtent l="5080" t="8255" r="12065" b="10795"/>
                      <wp:wrapNone/>
                      <wp:docPr id="82"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306830" cy="40957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C5085" id="AutoShape 336" o:spid="_x0000_s1026" type="#_x0000_t34" style="position:absolute;margin-left:117.6pt;margin-top:6pt;width:102.9pt;height:32.25pt;rotation:180;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"/>
                  </w:pict>
                </mc:Fallback>
              </mc:AlternateContent>
            </w:r>
          </w:p>
          <w:p w:rsidR="00DC75AF" w:rsidRPr="00133342" w:rsidRDefault="00EE1DE9" w:rsidP="0031053D">
            <w:pPr>
              <w:keepNext/>
              <w:jc w:val="center"/>
              <w:rPr>
                <w:rFonts w:asciiTheme="majorHAnsi" w:hAnsiTheme="majorHAnsi"/>
                <w:sz w:val="22"/>
                <w:szCs w:val="22"/>
                <w:lang w:val="fr-BE"/>
              </w:rPr>
            </w:pPr>
            <w:r>
              <w:rPr>
                <w:rFonts w:asciiTheme="majorHAnsi" w:hAnsiTheme="majorHAnsi"/>
                <w:noProof/>
                <w:lang w:val="fr-FR" w:eastAsia="fr-FR"/>
              </w:rPr>
              <mc:AlternateContent>
                <mc:Choice Requires="wps">
                  <w:drawing>
                    <wp:anchor distT="0" distB="0" distL="114300" distR="114300" simplePos="0" relativeHeight="251631104" behindDoc="0" locked="0" layoutInCell="1" allowOverlap="1">
                      <wp:simplePos x="0" y="0"/>
                      <wp:positionH relativeFrom="column">
                        <wp:posOffset>198120</wp:posOffset>
                      </wp:positionH>
                      <wp:positionV relativeFrom="paragraph">
                        <wp:posOffset>40005</wp:posOffset>
                      </wp:positionV>
                      <wp:extent cx="1295400" cy="466725"/>
                      <wp:effectExtent l="14605" t="12065" r="13970" b="26035"/>
                      <wp:wrapNone/>
                      <wp:docPr id="81"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46672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84F7A" w:rsidRPr="00EB2F39" w:rsidRDefault="00A84F7A" w:rsidP="00DC75AF">
                                  <w:pPr>
                                    <w:jc w:val="center"/>
                                    <w:rPr>
                                      <w:rFonts w:asciiTheme="majorHAnsi" w:hAnsiTheme="majorHAnsi"/>
                                      <w:lang w:val="fr-FR"/>
                                    </w:rPr>
                                  </w:pPr>
                                  <w:r w:rsidRPr="00EB2F39">
                                    <w:rPr>
                                      <w:rFonts w:asciiTheme="majorHAnsi" w:hAnsiTheme="majorHAnsi"/>
                                      <w:lang w:val="fr-FR"/>
                                    </w:rPr>
                                    <w:t>Justification financière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52" style="position:absolute;left:0;text-align:left;margin-left:15.6pt;margin-top:3.15pt;width:102pt;height:36.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" fillcolor="white [3201]" strokecolor="#666 [1936]" strokeweight="1pt">
                      <v:fill color2="#999 [1296]" focus="100%" type="gradient"/>
                      <v:shadow on="t" color="#7f7f7f [1601]" opacity=".5" offset="1pt"/>
                      <v:textbox>
                        <w:txbxContent>
                          <w:p w:rsidR="00A84F7A" w:rsidRPr="00EB2F39" w:rsidRDefault="00A84F7A" w:rsidP="00DC75AF">
                            <w:pPr>
                              <w:jc w:val="center"/>
                              <w:rPr>
                                <w:rFonts w:asciiTheme="majorHAnsi" w:hAnsiTheme="majorHAnsi"/>
                                <w:lang w:val="fr-FR"/>
                              </w:rPr>
                            </w:pPr>
                            <w:r w:rsidRPr="00EB2F39">
                              <w:rPr>
                                <w:rFonts w:asciiTheme="majorHAnsi" w:hAnsiTheme="majorHAnsi"/>
                                <w:lang w:val="fr-FR"/>
                              </w:rPr>
                              <w:t>Justification financière</w:t>
                            </w:r>
                          </w:p>
                        </w:txbxContent>
                      </v:textbox>
                    </v:rect>
                  </w:pict>
                </mc:Fallback>
              </mc:AlternateContent>
            </w:r>
          </w:p>
          <w:p w:rsidR="00DC75AF" w:rsidRPr="00133342" w:rsidRDefault="00DC75AF" w:rsidP="0031053D">
            <w:pPr>
              <w:keepNext/>
              <w:jc w:val="center"/>
              <w:rPr>
                <w:rFonts w:asciiTheme="majorHAnsi" w:hAnsiTheme="majorHAnsi"/>
                <w:sz w:val="22"/>
                <w:szCs w:val="22"/>
                <w:lang w:val="fr-BE"/>
              </w:rPr>
            </w:pPr>
          </w:p>
          <w:p w:rsidR="00BA1967" w:rsidRPr="00133342" w:rsidRDefault="00BA1967" w:rsidP="0031053D">
            <w:pPr>
              <w:keepNext/>
              <w:jc w:val="center"/>
              <w:rPr>
                <w:rFonts w:asciiTheme="majorHAnsi" w:hAnsiTheme="majorHAnsi"/>
                <w:sz w:val="22"/>
                <w:szCs w:val="22"/>
                <w:lang w:val="fr-BE"/>
              </w:rPr>
            </w:pPr>
          </w:p>
          <w:p w:rsidR="00BA1967" w:rsidRPr="00133342" w:rsidRDefault="00BA1967" w:rsidP="0031053D">
            <w:pPr>
              <w:keepNext/>
              <w:jc w:val="center"/>
              <w:rPr>
                <w:rFonts w:asciiTheme="majorHAnsi" w:hAnsiTheme="majorHAnsi"/>
                <w:sz w:val="22"/>
                <w:szCs w:val="22"/>
                <w:lang w:val="fr-BE"/>
              </w:rPr>
            </w:pPr>
          </w:p>
          <w:p w:rsidR="00BA1967" w:rsidRPr="00133342" w:rsidRDefault="00BA1967" w:rsidP="0031053D">
            <w:pPr>
              <w:keepNext/>
              <w:jc w:val="center"/>
              <w:rPr>
                <w:rFonts w:asciiTheme="majorHAnsi" w:hAnsiTheme="majorHAnsi"/>
                <w:sz w:val="22"/>
                <w:szCs w:val="22"/>
                <w:lang w:val="fr-BE"/>
              </w:rPr>
            </w:pPr>
          </w:p>
        </w:tc>
        <w:tc>
          <w:tcPr>
            <w:tcW w:w="2975" w:type="dxa"/>
            <w:shd w:val="clear" w:color="auto" w:fill="B8CCE4" w:themeFill="accent1" w:themeFillTint="66"/>
          </w:tcPr>
          <w:p w:rsidR="008F0D85" w:rsidRPr="00133342" w:rsidRDefault="00EE1DE9" w:rsidP="0031053D">
            <w:pPr>
              <w:keepNext/>
              <w:jc w:val="center"/>
              <w:rPr>
                <w:rFonts w:asciiTheme="majorHAnsi" w:hAnsiTheme="majorHAnsi"/>
                <w:sz w:val="22"/>
                <w:szCs w:val="22"/>
                <w:lang w:val="fr-BE"/>
              </w:rPr>
            </w:pPr>
            <w:r>
              <w:rPr>
                <w:rFonts w:asciiTheme="majorHAnsi" w:hAnsiTheme="majorHAnsi"/>
                <w:noProof/>
                <w:lang w:val="fr-FR" w:eastAsia="fr-FR"/>
              </w:rPr>
              <mc:AlternateContent>
                <mc:Choice Requires="wps">
                  <w:drawing>
                    <wp:anchor distT="0" distB="0" distL="114300" distR="114300" simplePos="0" relativeHeight="251636224" behindDoc="0" locked="0" layoutInCell="1" allowOverlap="1">
                      <wp:simplePos x="0" y="0"/>
                      <wp:positionH relativeFrom="column">
                        <wp:posOffset>53975</wp:posOffset>
                      </wp:positionH>
                      <wp:positionV relativeFrom="paragraph">
                        <wp:posOffset>132080</wp:posOffset>
                      </wp:positionV>
                      <wp:extent cx="1733550" cy="344805"/>
                      <wp:effectExtent l="12065" t="10795" r="16510" b="25400"/>
                      <wp:wrapNone/>
                      <wp:docPr id="80"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344805"/>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A84F7A" w:rsidRPr="00EB2F39" w:rsidRDefault="00A84F7A" w:rsidP="004605DC">
                                  <w:pPr>
                                    <w:jc w:val="center"/>
                                    <w:rPr>
                                      <w:rFonts w:asciiTheme="majorHAnsi" w:hAnsiTheme="majorHAnsi"/>
                                      <w:b/>
                                      <w:sz w:val="24"/>
                                      <w:szCs w:val="24"/>
                                      <w:lang w:val="fr-FR"/>
                                    </w:rPr>
                                  </w:pPr>
                                  <w:r w:rsidRPr="00EB2F39">
                                    <w:rPr>
                                      <w:rFonts w:asciiTheme="majorHAnsi" w:hAnsiTheme="majorHAnsi"/>
                                      <w:b/>
                                      <w:sz w:val="24"/>
                                      <w:szCs w:val="24"/>
                                      <w:lang w:val="fr-FR"/>
                                    </w:rPr>
                                    <w:t>Programme/PNUD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53" style="position:absolute;left:0;text-align:left;margin-left:4.25pt;margin-top:10.4pt;width:136.5pt;height:27.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" fillcolor="#95b3d7 [1940]" strokecolor="#4f81bd [3204]" strokeweight="1pt">
                      <v:fill color2="#4f81bd [3204]" focus="50%" type="gradient"/>
                      <v:shadow on="t" color="#243f60 [1604]" offset="1pt"/>
                      <v:textbox>
                        <w:txbxContent>
                          <w:p w:rsidR="00A84F7A" w:rsidRPr="00EB2F39" w:rsidRDefault="00A84F7A" w:rsidP="004605DC">
                            <w:pPr>
                              <w:jc w:val="center"/>
                              <w:rPr>
                                <w:rFonts w:asciiTheme="majorHAnsi" w:hAnsiTheme="majorHAnsi"/>
                                <w:b/>
                                <w:sz w:val="24"/>
                                <w:szCs w:val="24"/>
                                <w:lang w:val="fr-FR"/>
                              </w:rPr>
                            </w:pPr>
                            <w:r w:rsidRPr="00EB2F39">
                              <w:rPr>
                                <w:rFonts w:asciiTheme="majorHAnsi" w:hAnsiTheme="majorHAnsi"/>
                                <w:b/>
                                <w:sz w:val="24"/>
                                <w:szCs w:val="24"/>
                                <w:lang w:val="fr-FR"/>
                              </w:rPr>
                              <w:t>Programme/PNUD</w:t>
                            </w:r>
                          </w:p>
                        </w:txbxContent>
                      </v:textbox>
                    </v:rect>
                  </w:pict>
                </mc:Fallback>
              </mc:AlternateContent>
            </w:r>
          </w:p>
          <w:p w:rsidR="004605DC" w:rsidRPr="00133342" w:rsidRDefault="004605DC" w:rsidP="0031053D">
            <w:pPr>
              <w:keepNext/>
              <w:jc w:val="center"/>
              <w:rPr>
                <w:rFonts w:asciiTheme="majorHAnsi" w:hAnsiTheme="majorHAnsi"/>
                <w:sz w:val="22"/>
                <w:szCs w:val="22"/>
                <w:lang w:val="fr-BE"/>
              </w:rPr>
            </w:pPr>
          </w:p>
          <w:p w:rsidR="004605DC" w:rsidRPr="00133342" w:rsidRDefault="004605DC" w:rsidP="0031053D">
            <w:pPr>
              <w:keepNext/>
              <w:jc w:val="center"/>
              <w:rPr>
                <w:rFonts w:asciiTheme="majorHAnsi" w:hAnsiTheme="majorHAnsi"/>
                <w:sz w:val="22"/>
                <w:szCs w:val="22"/>
                <w:lang w:val="fr-BE"/>
              </w:rPr>
            </w:pPr>
          </w:p>
          <w:p w:rsidR="004605DC" w:rsidRPr="00133342" w:rsidRDefault="004605DC" w:rsidP="0031053D">
            <w:pPr>
              <w:keepNext/>
              <w:jc w:val="center"/>
              <w:rPr>
                <w:rFonts w:asciiTheme="majorHAnsi" w:hAnsiTheme="majorHAnsi"/>
                <w:sz w:val="22"/>
                <w:szCs w:val="22"/>
                <w:lang w:val="fr-BE"/>
              </w:rPr>
            </w:pPr>
          </w:p>
          <w:p w:rsidR="00697A52" w:rsidRPr="00133342" w:rsidRDefault="00EE1DE9" w:rsidP="0031053D">
            <w:pPr>
              <w:keepNext/>
              <w:jc w:val="center"/>
              <w:rPr>
                <w:rFonts w:asciiTheme="majorHAnsi" w:hAnsiTheme="majorHAnsi"/>
                <w:sz w:val="22"/>
                <w:szCs w:val="22"/>
                <w:lang w:val="fr-BE"/>
              </w:rPr>
            </w:pPr>
            <w:r>
              <w:rPr>
                <w:rFonts w:asciiTheme="majorHAnsi" w:hAnsiTheme="majorHAnsi"/>
                <w:noProof/>
                <w:lang w:val="fr-FR" w:eastAsia="fr-FR"/>
              </w:rPr>
              <mc:AlternateContent>
                <mc:Choice Requires="wps">
                  <w:drawing>
                    <wp:anchor distT="0" distB="0" distL="114300" distR="114300" simplePos="0" relativeHeight="251691520" behindDoc="0" locked="0" layoutInCell="1" allowOverlap="1">
                      <wp:simplePos x="0" y="0"/>
                      <wp:positionH relativeFrom="column">
                        <wp:posOffset>12700</wp:posOffset>
                      </wp:positionH>
                      <wp:positionV relativeFrom="paragraph">
                        <wp:posOffset>3023870</wp:posOffset>
                      </wp:positionV>
                      <wp:extent cx="324485" cy="260985"/>
                      <wp:effectExtent l="8890" t="13970" r="19050" b="58420"/>
                      <wp:wrapNone/>
                      <wp:docPr id="79" name="Auto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485" cy="260985"/>
                              </a:xfrm>
                              <a:prstGeom prst="bentConnector3">
                                <a:avLst>
                                  <a:gd name="adj1" fmla="val 4990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108B9E" id="AutoShape 398" o:spid="_x0000_s1026" type="#_x0000_t34" style="position:absolute;margin-left:1pt;margin-top:238.1pt;width:25.55pt;height:20.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" adj="10779">
                      <v:stroke endarrow="block"/>
                    </v:shape>
                  </w:pict>
                </mc:Fallback>
              </mc:AlternateContent>
            </w:r>
            <w:r>
              <w:rPr>
                <w:rFonts w:asciiTheme="majorHAnsi" w:hAnsiTheme="majorHAnsi"/>
                <w:noProof/>
                <w:lang w:val="fr-FR" w:eastAsia="fr-FR"/>
              </w:rPr>
              <mc:AlternateContent>
                <mc:Choice Requires="wps">
                  <w:drawing>
                    <wp:anchor distT="0" distB="0" distL="114300" distR="114300" simplePos="0" relativeHeight="251690496" behindDoc="0" locked="0" layoutInCell="1" allowOverlap="1">
                      <wp:simplePos x="0" y="0"/>
                      <wp:positionH relativeFrom="column">
                        <wp:posOffset>384175</wp:posOffset>
                      </wp:positionH>
                      <wp:positionV relativeFrom="paragraph">
                        <wp:posOffset>2780030</wp:posOffset>
                      </wp:positionV>
                      <wp:extent cx="809625" cy="0"/>
                      <wp:effectExtent l="18415" t="55880" r="10160" b="58420"/>
                      <wp:wrapNone/>
                      <wp:docPr id="78" name="Auto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9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06324" id="AutoShape 397" o:spid="_x0000_s1026" type="#_x0000_t32" style="position:absolute;margin-left:30.25pt;margin-top:218.9pt;width:63.75pt;height:0;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">
                      <v:stroke endarrow="block"/>
                    </v:shape>
                  </w:pict>
                </mc:Fallback>
              </mc:AlternateContent>
            </w:r>
            <w:r>
              <w:rPr>
                <w:rFonts w:asciiTheme="majorHAnsi" w:hAnsiTheme="majorHAnsi"/>
                <w:noProof/>
                <w:lang w:val="fr-FR" w:eastAsia="fr-FR"/>
              </w:rPr>
              <mc:AlternateContent>
                <mc:Choice Requires="wps">
                  <w:drawing>
                    <wp:anchor distT="0" distB="0" distL="114300" distR="114300" simplePos="0" relativeHeight="251686400" behindDoc="0" locked="0" layoutInCell="1" allowOverlap="1">
                      <wp:simplePos x="0" y="0"/>
                      <wp:positionH relativeFrom="column">
                        <wp:posOffset>936625</wp:posOffset>
                      </wp:positionH>
                      <wp:positionV relativeFrom="paragraph">
                        <wp:posOffset>655955</wp:posOffset>
                      </wp:positionV>
                      <wp:extent cx="0" cy="485775"/>
                      <wp:effectExtent l="56515" t="8255" r="57785" b="20320"/>
                      <wp:wrapNone/>
                      <wp:docPr id="77"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D2B5D" id="AutoShape 391" o:spid="_x0000_s1026" type="#_x0000_t32" style="position:absolute;margin-left:73.75pt;margin-top:51.65pt;width:0;height:38.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">
                      <v:stroke endarrow="block"/>
                    </v:shape>
                  </w:pict>
                </mc:Fallback>
              </mc:AlternateContent>
            </w:r>
            <w:r>
              <w:rPr>
                <w:rFonts w:asciiTheme="majorHAnsi" w:hAnsiTheme="majorHAnsi"/>
                <w:noProof/>
                <w:lang w:val="fr-FR" w:eastAsia="fr-FR"/>
              </w:rPr>
              <mc:AlternateContent>
                <mc:Choice Requires="wps">
                  <w:drawing>
                    <wp:anchor distT="0" distB="0" distL="114300" distR="114300" simplePos="0" relativeHeight="251623936" behindDoc="0" locked="0" layoutInCell="1" allowOverlap="1">
                      <wp:simplePos x="0" y="0"/>
                      <wp:positionH relativeFrom="column">
                        <wp:posOffset>289560</wp:posOffset>
                      </wp:positionH>
                      <wp:positionV relativeFrom="paragraph">
                        <wp:posOffset>1122045</wp:posOffset>
                      </wp:positionV>
                      <wp:extent cx="1295400" cy="466725"/>
                      <wp:effectExtent l="9525" t="7620" r="9525" b="20955"/>
                      <wp:wrapNone/>
                      <wp:docPr id="76"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46672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84F7A" w:rsidRPr="00EB2F39" w:rsidRDefault="00A84F7A" w:rsidP="00DC75AF">
                                  <w:pPr>
                                    <w:jc w:val="center"/>
                                    <w:rPr>
                                      <w:rFonts w:asciiTheme="majorHAnsi" w:hAnsiTheme="majorHAnsi"/>
                                      <w:lang w:val="fr-FR"/>
                                    </w:rPr>
                                  </w:pPr>
                                  <w:r w:rsidRPr="00EB2F39">
                                    <w:rPr>
                                      <w:rFonts w:asciiTheme="majorHAnsi" w:hAnsiTheme="majorHAnsi"/>
                                      <w:lang w:val="fr-FR"/>
                                    </w:rPr>
                                    <w:t>Appel aux partenaires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54" style="position:absolute;left:0;text-align:left;margin-left:22.8pt;margin-top:88.35pt;width:102pt;height:36.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" fillcolor="white [3201]" strokecolor="#666 [1936]" strokeweight="1pt">
                      <v:fill color2="#999 [1296]" focus="100%" type="gradient"/>
                      <v:shadow on="t" color="#7f7f7f [1601]" opacity=".5" offset="1pt"/>
                      <v:textbox>
                        <w:txbxContent>
                          <w:p w:rsidR="00A84F7A" w:rsidRPr="00EB2F39" w:rsidRDefault="00A84F7A" w:rsidP="00DC75AF">
                            <w:pPr>
                              <w:jc w:val="center"/>
                              <w:rPr>
                                <w:rFonts w:asciiTheme="majorHAnsi" w:hAnsiTheme="majorHAnsi"/>
                                <w:lang w:val="fr-FR"/>
                              </w:rPr>
                            </w:pPr>
                            <w:r w:rsidRPr="00EB2F39">
                              <w:rPr>
                                <w:rFonts w:asciiTheme="majorHAnsi" w:hAnsiTheme="majorHAnsi"/>
                                <w:lang w:val="fr-FR"/>
                              </w:rPr>
                              <w:t>Appel aux partenaires</w:t>
                            </w:r>
                          </w:p>
                        </w:txbxContent>
                      </v:textbox>
                    </v:rect>
                  </w:pict>
                </mc:Fallback>
              </mc:AlternateContent>
            </w:r>
            <w:r>
              <w:rPr>
                <w:rFonts w:asciiTheme="majorHAnsi" w:hAnsiTheme="majorHAnsi"/>
                <w:noProof/>
                <w:lang w:val="fr-FR" w:eastAsia="fr-FR"/>
              </w:rPr>
              <mc:AlternateContent>
                <mc:Choice Requires="wps">
                  <w:drawing>
                    <wp:anchor distT="0" distB="0" distL="114300" distR="114300" simplePos="0" relativeHeight="251622912" behindDoc="0" locked="0" layoutInCell="1" allowOverlap="1">
                      <wp:simplePos x="0" y="0"/>
                      <wp:positionH relativeFrom="column">
                        <wp:posOffset>299085</wp:posOffset>
                      </wp:positionH>
                      <wp:positionV relativeFrom="paragraph">
                        <wp:posOffset>179705</wp:posOffset>
                      </wp:positionV>
                      <wp:extent cx="1295400" cy="466725"/>
                      <wp:effectExtent l="9525" t="8255" r="9525" b="29845"/>
                      <wp:wrapNone/>
                      <wp:docPr id="75"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46672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84F7A" w:rsidRPr="00EB2F39" w:rsidRDefault="00A84F7A" w:rsidP="00DC75AF">
                                  <w:pPr>
                                    <w:jc w:val="center"/>
                                    <w:rPr>
                                      <w:rFonts w:asciiTheme="majorHAnsi" w:hAnsiTheme="majorHAnsi"/>
                                      <w:lang w:val="fr-FR"/>
                                    </w:rPr>
                                  </w:pPr>
                                  <w:r w:rsidRPr="00EB2F39">
                                    <w:rPr>
                                      <w:rFonts w:asciiTheme="majorHAnsi" w:hAnsiTheme="majorHAnsi"/>
                                      <w:lang w:val="fr-FR"/>
                                    </w:rPr>
                                    <w:t>Cahier des charges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55" style="position:absolute;left:0;text-align:left;margin-left:23.55pt;margin-top:14.15pt;width:102pt;height:36.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" fillcolor="white [3201]" strokecolor="#666 [1936]" strokeweight="1pt">
                      <v:fill color2="#999 [1296]" focus="100%" type="gradient"/>
                      <v:shadow on="t" color="#7f7f7f [1601]" opacity=".5" offset="1pt"/>
                      <v:textbox>
                        <w:txbxContent>
                          <w:p w:rsidR="00A84F7A" w:rsidRPr="00EB2F39" w:rsidRDefault="00A84F7A" w:rsidP="00DC75AF">
                            <w:pPr>
                              <w:jc w:val="center"/>
                              <w:rPr>
                                <w:rFonts w:asciiTheme="majorHAnsi" w:hAnsiTheme="majorHAnsi"/>
                                <w:lang w:val="fr-FR"/>
                              </w:rPr>
                            </w:pPr>
                            <w:r w:rsidRPr="00EB2F39">
                              <w:rPr>
                                <w:rFonts w:asciiTheme="majorHAnsi" w:hAnsiTheme="majorHAnsi"/>
                                <w:lang w:val="fr-FR"/>
                              </w:rPr>
                              <w:t>Cahier des charges</w:t>
                            </w:r>
                          </w:p>
                        </w:txbxContent>
                      </v:textbox>
                    </v:rect>
                  </w:pict>
                </mc:Fallback>
              </mc:AlternateContent>
            </w:r>
            <w:r>
              <w:rPr>
                <w:rFonts w:asciiTheme="majorHAnsi" w:hAnsiTheme="majorHAnsi"/>
                <w:noProof/>
                <w:lang w:val="fr-FR" w:eastAsia="fr-FR"/>
              </w:rPr>
              <mc:AlternateContent>
                <mc:Choice Requires="wps">
                  <w:drawing>
                    <wp:anchor distT="0" distB="0" distL="114300" distR="114300" simplePos="0" relativeHeight="251625984" behindDoc="0" locked="0" layoutInCell="1" allowOverlap="1">
                      <wp:simplePos x="0" y="0"/>
                      <wp:positionH relativeFrom="column">
                        <wp:posOffset>1194435</wp:posOffset>
                      </wp:positionH>
                      <wp:positionV relativeFrom="paragraph">
                        <wp:posOffset>2379980</wp:posOffset>
                      </wp:positionV>
                      <wp:extent cx="1295400" cy="466725"/>
                      <wp:effectExtent l="9525" t="8255" r="9525" b="29845"/>
                      <wp:wrapNone/>
                      <wp:docPr id="74"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46672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84F7A" w:rsidRPr="00EB2F39" w:rsidRDefault="00A84F7A" w:rsidP="00DC75AF">
                                  <w:pPr>
                                    <w:jc w:val="center"/>
                                    <w:rPr>
                                      <w:rFonts w:asciiTheme="majorHAnsi" w:hAnsiTheme="majorHAnsi"/>
                                      <w:lang w:val="fr-FR"/>
                                    </w:rPr>
                                  </w:pPr>
                                  <w:r w:rsidRPr="00EB2F39">
                                    <w:rPr>
                                      <w:rFonts w:asciiTheme="majorHAnsi" w:hAnsiTheme="majorHAnsi"/>
                                      <w:lang w:val="fr-FR"/>
                                    </w:rPr>
                                    <w:t>Comité de Sélection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56" style="position:absolute;left:0;text-align:left;margin-left:94.05pt;margin-top:187.4pt;width:102pt;height:36.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" fillcolor="white [3201]" strokecolor="#666 [1936]" strokeweight="1pt">
                      <v:fill color2="#999 [1296]" focus="100%" type="gradient"/>
                      <v:shadow on="t" color="#7f7f7f [1601]" opacity=".5" offset="1pt"/>
                      <v:textbox>
                        <w:txbxContent>
                          <w:p w:rsidR="00A84F7A" w:rsidRPr="00EB2F39" w:rsidRDefault="00A84F7A" w:rsidP="00DC75AF">
                            <w:pPr>
                              <w:jc w:val="center"/>
                              <w:rPr>
                                <w:rFonts w:asciiTheme="majorHAnsi" w:hAnsiTheme="majorHAnsi"/>
                                <w:lang w:val="fr-FR"/>
                              </w:rPr>
                            </w:pPr>
                            <w:r w:rsidRPr="00EB2F39">
                              <w:rPr>
                                <w:rFonts w:asciiTheme="majorHAnsi" w:hAnsiTheme="majorHAnsi"/>
                                <w:lang w:val="fr-FR"/>
                              </w:rPr>
                              <w:t>Comité de Sélection</w:t>
                            </w:r>
                          </w:p>
                        </w:txbxContent>
                      </v:textbox>
                    </v:rect>
                  </w:pict>
                </mc:Fallback>
              </mc:AlternateContent>
            </w:r>
            <w:r>
              <w:rPr>
                <w:rFonts w:asciiTheme="majorHAnsi" w:hAnsiTheme="majorHAnsi"/>
                <w:noProof/>
                <w:lang w:val="fr-FR" w:eastAsia="fr-FR"/>
              </w:rPr>
              <mc:AlternateContent>
                <mc:Choice Requires="wps">
                  <w:drawing>
                    <wp:anchor distT="0" distB="0" distL="114300" distR="114300" simplePos="0" relativeHeight="251639296" behindDoc="0" locked="0" layoutInCell="1" allowOverlap="1">
                      <wp:simplePos x="0" y="0"/>
                      <wp:positionH relativeFrom="column">
                        <wp:posOffset>1624330</wp:posOffset>
                      </wp:positionH>
                      <wp:positionV relativeFrom="paragraph">
                        <wp:posOffset>3432175</wp:posOffset>
                      </wp:positionV>
                      <wp:extent cx="233680" cy="0"/>
                      <wp:effectExtent l="20320" t="60325" r="12700" b="53975"/>
                      <wp:wrapNone/>
                      <wp:docPr id="73"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559A2" id="AutoShape 323" o:spid="_x0000_s1026" type="#_x0000_t32" style="position:absolute;margin-left:127.9pt;margin-top:270.25pt;width:18.4pt;height:0;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">
                      <v:stroke endarrow="block"/>
                    </v:shape>
                  </w:pict>
                </mc:Fallback>
              </mc:AlternateContent>
            </w:r>
            <w:r>
              <w:rPr>
                <w:rFonts w:asciiTheme="majorHAnsi" w:hAnsiTheme="majorHAnsi"/>
                <w:noProof/>
                <w:lang w:val="fr-FR" w:eastAsia="fr-FR"/>
              </w:rPr>
              <mc:AlternateContent>
                <mc:Choice Requires="wps">
                  <w:drawing>
                    <wp:anchor distT="0" distB="0" distL="114300" distR="114300" simplePos="0" relativeHeight="251629056" behindDoc="0" locked="0" layoutInCell="1" allowOverlap="1">
                      <wp:simplePos x="0" y="0"/>
                      <wp:positionH relativeFrom="column">
                        <wp:posOffset>328930</wp:posOffset>
                      </wp:positionH>
                      <wp:positionV relativeFrom="paragraph">
                        <wp:posOffset>3153410</wp:posOffset>
                      </wp:positionV>
                      <wp:extent cx="1295400" cy="466725"/>
                      <wp:effectExtent l="10795" t="10160" r="8255" b="27940"/>
                      <wp:wrapNone/>
                      <wp:docPr id="67"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46672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84F7A" w:rsidRPr="00EB2F39" w:rsidRDefault="00A84F7A" w:rsidP="000E7B51">
                                  <w:pPr>
                                    <w:jc w:val="center"/>
                                    <w:rPr>
                                      <w:rFonts w:asciiTheme="majorHAnsi" w:hAnsiTheme="majorHAnsi"/>
                                      <w:lang w:val="fr-FR"/>
                                    </w:rPr>
                                  </w:pPr>
                                  <w:r w:rsidRPr="00EB2F39">
                                    <w:rPr>
                                      <w:rFonts w:asciiTheme="majorHAnsi" w:hAnsiTheme="majorHAnsi"/>
                                      <w:lang w:val="fr-FR"/>
                                    </w:rPr>
                                    <w:t>Déboursement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57" style="position:absolute;left:0;text-align:left;margin-left:25.9pt;margin-top:248.3pt;width:102pt;height:36.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" fillcolor="white [3201]" strokecolor="#666 [1936]" strokeweight="1pt">
                      <v:fill color2="#999 [1296]" focus="100%" type="gradient"/>
                      <v:shadow on="t" color="#7f7f7f [1601]" opacity=".5" offset="1pt"/>
                      <v:textbox>
                        <w:txbxContent>
                          <w:p w:rsidR="00A84F7A" w:rsidRPr="00EB2F39" w:rsidRDefault="00A84F7A" w:rsidP="000E7B51">
                            <w:pPr>
                              <w:jc w:val="center"/>
                              <w:rPr>
                                <w:rFonts w:asciiTheme="majorHAnsi" w:hAnsiTheme="majorHAnsi"/>
                                <w:lang w:val="fr-FR"/>
                              </w:rPr>
                            </w:pPr>
                            <w:r w:rsidRPr="00EB2F39">
                              <w:rPr>
                                <w:rFonts w:asciiTheme="majorHAnsi" w:hAnsiTheme="majorHAnsi"/>
                                <w:lang w:val="fr-FR"/>
                              </w:rPr>
                              <w:t>Déboursement</w:t>
                            </w:r>
                          </w:p>
                        </w:txbxContent>
                      </v:textbox>
                    </v:rect>
                  </w:pict>
                </mc:Fallback>
              </mc:AlternateContent>
            </w:r>
            <w:r>
              <w:rPr>
                <w:rFonts w:asciiTheme="majorHAnsi" w:hAnsiTheme="majorHAnsi"/>
                <w:noProof/>
                <w:lang w:val="fr-FR" w:eastAsia="fr-FR"/>
              </w:rPr>
              <mc:AlternateContent>
                <mc:Choice Requires="wps">
                  <w:drawing>
                    <wp:anchor distT="0" distB="0" distL="114300" distR="114300" simplePos="0" relativeHeight="251630080" behindDoc="0" locked="0" layoutInCell="1" allowOverlap="1">
                      <wp:simplePos x="0" y="0"/>
                      <wp:positionH relativeFrom="column">
                        <wp:posOffset>1194435</wp:posOffset>
                      </wp:positionH>
                      <wp:positionV relativeFrom="paragraph">
                        <wp:posOffset>3970020</wp:posOffset>
                      </wp:positionV>
                      <wp:extent cx="1295400" cy="466725"/>
                      <wp:effectExtent l="9525" t="7620" r="9525" b="20955"/>
                      <wp:wrapNone/>
                      <wp:docPr id="6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46672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84F7A" w:rsidRPr="00EB2F39" w:rsidRDefault="00A84F7A" w:rsidP="00DC75AF">
                                  <w:pPr>
                                    <w:jc w:val="center"/>
                                    <w:rPr>
                                      <w:rFonts w:asciiTheme="majorHAnsi" w:hAnsiTheme="majorHAnsi"/>
                                      <w:lang w:val="fr-FR"/>
                                    </w:rPr>
                                  </w:pPr>
                                  <w:r w:rsidRPr="00EB2F39">
                                    <w:rPr>
                                      <w:rFonts w:asciiTheme="majorHAnsi" w:hAnsiTheme="majorHAnsi"/>
                                      <w:lang w:val="fr-FR"/>
                                    </w:rPr>
                                    <w:t>Suivi et Evaluation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58" style="position:absolute;left:0;text-align:left;margin-left:94.05pt;margin-top:312.6pt;width:102pt;height:36.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" fillcolor="white [3201]" strokecolor="#666 [1936]" strokeweight="1pt">
                      <v:fill color2="#999 [1296]" focus="100%" type="gradient"/>
                      <v:shadow on="t" color="#7f7f7f [1601]" opacity=".5" offset="1pt"/>
                      <v:textbox>
                        <w:txbxContent>
                          <w:p w:rsidR="00A84F7A" w:rsidRPr="00EB2F39" w:rsidRDefault="00A84F7A" w:rsidP="00DC75AF">
                            <w:pPr>
                              <w:jc w:val="center"/>
                              <w:rPr>
                                <w:rFonts w:asciiTheme="majorHAnsi" w:hAnsiTheme="majorHAnsi"/>
                                <w:lang w:val="fr-FR"/>
                              </w:rPr>
                            </w:pPr>
                            <w:r w:rsidRPr="00EB2F39">
                              <w:rPr>
                                <w:rFonts w:asciiTheme="majorHAnsi" w:hAnsiTheme="majorHAnsi"/>
                                <w:lang w:val="fr-FR"/>
                              </w:rPr>
                              <w:t>Suivi et Evaluation</w:t>
                            </w:r>
                          </w:p>
                        </w:txbxContent>
                      </v:textbox>
                    </v:rect>
                  </w:pict>
                </mc:Fallback>
              </mc:AlternateContent>
            </w:r>
          </w:p>
        </w:tc>
        <w:tc>
          <w:tcPr>
            <w:tcW w:w="3053" w:type="dxa"/>
            <w:shd w:val="clear" w:color="auto" w:fill="D6E3BC" w:themeFill="accent3" w:themeFillTint="66"/>
          </w:tcPr>
          <w:p w:rsidR="008F0D85" w:rsidRPr="00133342" w:rsidRDefault="00EE1DE9" w:rsidP="0031053D">
            <w:pPr>
              <w:keepNext/>
              <w:rPr>
                <w:rFonts w:asciiTheme="majorHAnsi" w:hAnsiTheme="majorHAnsi"/>
                <w:sz w:val="22"/>
                <w:szCs w:val="22"/>
                <w:lang w:val="fr-BE"/>
              </w:rPr>
            </w:pPr>
            <w:r>
              <w:rPr>
                <w:rFonts w:asciiTheme="majorHAnsi" w:hAnsiTheme="majorHAnsi"/>
                <w:noProof/>
                <w:lang w:val="fr-FR" w:eastAsia="fr-FR"/>
              </w:rPr>
              <mc:AlternateContent>
                <mc:Choice Requires="wps">
                  <w:drawing>
                    <wp:anchor distT="0" distB="0" distL="114300" distR="114300" simplePos="0" relativeHeight="251637248" behindDoc="0" locked="0" layoutInCell="1" allowOverlap="1">
                      <wp:simplePos x="0" y="0"/>
                      <wp:positionH relativeFrom="column">
                        <wp:posOffset>26035</wp:posOffset>
                      </wp:positionH>
                      <wp:positionV relativeFrom="paragraph">
                        <wp:posOffset>132080</wp:posOffset>
                      </wp:positionV>
                      <wp:extent cx="1733550" cy="344805"/>
                      <wp:effectExtent l="6350" t="10795" r="12700" b="25400"/>
                      <wp:wrapNone/>
                      <wp:docPr id="65"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34480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A84F7A" w:rsidRPr="00EB2F39" w:rsidRDefault="00A84F7A" w:rsidP="004605DC">
                                  <w:pPr>
                                    <w:jc w:val="center"/>
                                    <w:rPr>
                                      <w:rFonts w:asciiTheme="majorHAnsi" w:hAnsiTheme="majorHAnsi"/>
                                      <w:b/>
                                      <w:sz w:val="24"/>
                                      <w:szCs w:val="24"/>
                                      <w:lang w:val="fr-FR"/>
                                    </w:rPr>
                                  </w:pPr>
                                  <w:r w:rsidRPr="00EB2F39">
                                    <w:rPr>
                                      <w:rFonts w:asciiTheme="majorHAnsi" w:hAnsiTheme="majorHAnsi"/>
                                      <w:b/>
                                      <w:sz w:val="24"/>
                                      <w:szCs w:val="24"/>
                                      <w:lang w:val="fr-FR"/>
                                    </w:rPr>
                                    <w:t>Province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059" style="position:absolute;left:0;text-align:left;margin-left:2.05pt;margin-top:10.4pt;width:136.5pt;height:27.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" fillcolor="#c2d69b [1942]" strokecolor="#9bbb59 [3206]" strokeweight="1pt">
                      <v:fill color2="#9bbb59 [3206]" focus="50%" type="gradient"/>
                      <v:shadow on="t" color="#4e6128 [1606]" offset="1pt"/>
                      <v:textbox>
                        <w:txbxContent>
                          <w:p w:rsidR="00A84F7A" w:rsidRPr="00EB2F39" w:rsidRDefault="00A84F7A" w:rsidP="004605DC">
                            <w:pPr>
                              <w:jc w:val="center"/>
                              <w:rPr>
                                <w:rFonts w:asciiTheme="majorHAnsi" w:hAnsiTheme="majorHAnsi"/>
                                <w:b/>
                                <w:sz w:val="24"/>
                                <w:szCs w:val="24"/>
                                <w:lang w:val="fr-FR"/>
                              </w:rPr>
                            </w:pPr>
                            <w:r w:rsidRPr="00EB2F39">
                              <w:rPr>
                                <w:rFonts w:asciiTheme="majorHAnsi" w:hAnsiTheme="majorHAnsi"/>
                                <w:b/>
                                <w:sz w:val="24"/>
                                <w:szCs w:val="24"/>
                                <w:lang w:val="fr-FR"/>
                              </w:rPr>
                              <w:t>Province</w:t>
                            </w:r>
                          </w:p>
                        </w:txbxContent>
                      </v:textbox>
                    </v:rect>
                  </w:pict>
                </mc:Fallback>
              </mc:AlternateContent>
            </w:r>
          </w:p>
          <w:p w:rsidR="00697A52" w:rsidRPr="00133342" w:rsidRDefault="00EE1DE9" w:rsidP="0031053D">
            <w:pPr>
              <w:keepNext/>
              <w:jc w:val="center"/>
              <w:rPr>
                <w:rFonts w:asciiTheme="majorHAnsi" w:hAnsiTheme="majorHAnsi"/>
                <w:sz w:val="22"/>
                <w:szCs w:val="22"/>
                <w:lang w:val="fr-BE"/>
              </w:rPr>
            </w:pPr>
            <w:r>
              <w:rPr>
                <w:rFonts w:asciiTheme="majorHAnsi" w:hAnsiTheme="majorHAnsi"/>
                <w:noProof/>
                <w:lang w:val="fr-FR" w:eastAsia="fr-FR"/>
              </w:rPr>
              <mc:AlternateContent>
                <mc:Choice Requires="wps">
                  <w:drawing>
                    <wp:anchor distT="0" distB="0" distL="114300" distR="114300" simplePos="0" relativeHeight="251621888" behindDoc="0" locked="0" layoutInCell="1" allowOverlap="1">
                      <wp:simplePos x="0" y="0"/>
                      <wp:positionH relativeFrom="column">
                        <wp:posOffset>410845</wp:posOffset>
                      </wp:positionH>
                      <wp:positionV relativeFrom="paragraph">
                        <wp:posOffset>5071745</wp:posOffset>
                      </wp:positionV>
                      <wp:extent cx="1295400" cy="400050"/>
                      <wp:effectExtent l="10160" t="8890" r="8890" b="29210"/>
                      <wp:wrapNone/>
                      <wp:docPr id="64"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4000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84F7A" w:rsidRPr="00EB2F39" w:rsidRDefault="00A84F7A" w:rsidP="00DC75AF">
                                  <w:pPr>
                                    <w:jc w:val="center"/>
                                    <w:rPr>
                                      <w:rFonts w:asciiTheme="majorHAnsi" w:hAnsiTheme="majorHAnsi"/>
                                      <w:lang w:val="fr-FR"/>
                                    </w:rPr>
                                  </w:pPr>
                                  <w:r w:rsidRPr="00EB2F39">
                                    <w:rPr>
                                      <w:rFonts w:asciiTheme="majorHAnsi" w:hAnsiTheme="majorHAnsi"/>
                                      <w:lang w:val="fr-FR"/>
                                    </w:rPr>
                                    <w:t>Projets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60" style="position:absolute;left:0;text-align:left;margin-left:32.35pt;margin-top:399.35pt;width:102pt;height:31.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" fillcolor="white [3201]" strokecolor="#666 [1936]" strokeweight="1pt">
                      <v:fill color2="#999 [1296]" focus="100%" type="gradient"/>
                      <v:shadow on="t" color="#7f7f7f [1601]" opacity=".5" offset="1pt"/>
                      <v:textbox>
                        <w:txbxContent>
                          <w:p w:rsidR="00A84F7A" w:rsidRPr="00EB2F39" w:rsidRDefault="00A84F7A" w:rsidP="00DC75AF">
                            <w:pPr>
                              <w:jc w:val="center"/>
                              <w:rPr>
                                <w:rFonts w:asciiTheme="majorHAnsi" w:hAnsiTheme="majorHAnsi"/>
                                <w:lang w:val="fr-FR"/>
                              </w:rPr>
                            </w:pPr>
                            <w:r w:rsidRPr="00EB2F39">
                              <w:rPr>
                                <w:rFonts w:asciiTheme="majorHAnsi" w:hAnsiTheme="majorHAnsi"/>
                                <w:lang w:val="fr-FR"/>
                              </w:rPr>
                              <w:t>Projets</w:t>
                            </w:r>
                          </w:p>
                        </w:txbxContent>
                      </v:textbox>
                    </v:rect>
                  </w:pict>
                </mc:Fallback>
              </mc:AlternateContent>
            </w:r>
            <w:r>
              <w:rPr>
                <w:rFonts w:asciiTheme="majorHAnsi" w:hAnsiTheme="majorHAnsi"/>
                <w:noProof/>
                <w:lang w:val="fr-FR" w:eastAsia="fr-FR"/>
              </w:rPr>
              <mc:AlternateContent>
                <mc:Choice Requires="wps">
                  <w:drawing>
                    <wp:anchor distT="0" distB="0" distL="114300" distR="114300" simplePos="0" relativeHeight="251638272" behindDoc="0" locked="0" layoutInCell="1" allowOverlap="1">
                      <wp:simplePos x="0" y="0"/>
                      <wp:positionH relativeFrom="column">
                        <wp:posOffset>-55880</wp:posOffset>
                      </wp:positionH>
                      <wp:positionV relativeFrom="paragraph">
                        <wp:posOffset>3921760</wp:posOffset>
                      </wp:positionV>
                      <wp:extent cx="0" cy="537845"/>
                      <wp:effectExtent l="10160" t="11430" r="8890" b="12700"/>
                      <wp:wrapNone/>
                      <wp:docPr id="31"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37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C9B6A" id="AutoShape 322" o:spid="_x0000_s1026" type="#_x0000_t32" style="position:absolute;margin-left:-4.4pt;margin-top:308.8pt;width:0;height:42.35pt;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"/>
                  </w:pict>
                </mc:Fallback>
              </mc:AlternateContent>
            </w:r>
          </w:p>
        </w:tc>
      </w:tr>
    </w:tbl>
    <w:p w:rsidR="00FF5BC5" w:rsidRPr="00133342" w:rsidRDefault="00FF5BC5" w:rsidP="00FF5BC5">
      <w:pPr>
        <w:pStyle w:val="Titre2"/>
        <w:numPr>
          <w:ilvl w:val="0"/>
          <w:numId w:val="0"/>
        </w:numPr>
        <w:ind w:left="720"/>
        <w:rPr>
          <w:rFonts w:asciiTheme="majorHAnsi" w:hAnsiTheme="majorHAnsi"/>
        </w:rPr>
      </w:pPr>
      <w:bookmarkStart w:id="38" w:name="_Toc335988204"/>
      <w:bookmarkStart w:id="39" w:name="_Toc331406746"/>
      <w:bookmarkStart w:id="40" w:name="_Toc331411471"/>
    </w:p>
    <w:p w:rsidR="00495980" w:rsidRPr="00133342" w:rsidRDefault="00C23B2E" w:rsidP="00882A6A">
      <w:pPr>
        <w:pStyle w:val="Titre2"/>
        <w:numPr>
          <w:ilvl w:val="0"/>
          <w:numId w:val="4"/>
        </w:numPr>
        <w:rPr>
          <w:rFonts w:asciiTheme="majorHAnsi" w:hAnsiTheme="majorHAnsi"/>
        </w:rPr>
      </w:pPr>
      <w:r w:rsidRPr="00133342">
        <w:rPr>
          <w:rFonts w:asciiTheme="majorHAnsi" w:hAnsiTheme="majorHAnsi"/>
        </w:rPr>
        <w:t xml:space="preserve">Phase de déroulement des </w:t>
      </w:r>
      <w:r w:rsidR="00495980" w:rsidRPr="00133342">
        <w:rPr>
          <w:rFonts w:asciiTheme="majorHAnsi" w:hAnsiTheme="majorHAnsi"/>
        </w:rPr>
        <w:t>opération</w:t>
      </w:r>
      <w:bookmarkEnd w:id="38"/>
      <w:r w:rsidRPr="00133342">
        <w:rPr>
          <w:rFonts w:asciiTheme="majorHAnsi" w:hAnsiTheme="majorHAnsi"/>
        </w:rPr>
        <w:t>s</w:t>
      </w:r>
    </w:p>
    <w:p w:rsidR="00C23DEF" w:rsidRPr="00133342" w:rsidRDefault="002A6ACF" w:rsidP="009D1185">
      <w:pPr>
        <w:pStyle w:val="Titre3"/>
        <w:rPr>
          <w:rFonts w:asciiTheme="majorHAnsi" w:hAnsiTheme="majorHAnsi"/>
          <w:sz w:val="22"/>
          <w:szCs w:val="22"/>
        </w:rPr>
      </w:pPr>
      <w:bookmarkStart w:id="41" w:name="_Toc331406748"/>
      <w:bookmarkStart w:id="42" w:name="_Toc331411473"/>
      <w:bookmarkStart w:id="43" w:name="_Toc335988206"/>
      <w:bookmarkEnd w:id="39"/>
      <w:bookmarkEnd w:id="40"/>
      <w:r w:rsidRPr="00133342">
        <w:rPr>
          <w:rFonts w:asciiTheme="majorHAnsi" w:hAnsiTheme="majorHAnsi"/>
          <w:sz w:val="22"/>
          <w:szCs w:val="22"/>
        </w:rPr>
        <w:t>Élaboration</w:t>
      </w:r>
      <w:r w:rsidR="00C23B2E" w:rsidRPr="00133342">
        <w:rPr>
          <w:rFonts w:asciiTheme="majorHAnsi" w:hAnsiTheme="majorHAnsi"/>
          <w:sz w:val="22"/>
          <w:szCs w:val="22"/>
        </w:rPr>
        <w:t xml:space="preserve"> des L</w:t>
      </w:r>
      <w:r w:rsidR="00C23DEF" w:rsidRPr="00133342">
        <w:rPr>
          <w:rFonts w:asciiTheme="majorHAnsi" w:hAnsiTheme="majorHAnsi"/>
          <w:sz w:val="22"/>
          <w:szCs w:val="22"/>
        </w:rPr>
        <w:t xml:space="preserve">istes Nominatives des </w:t>
      </w:r>
      <w:r w:rsidR="00C12582" w:rsidRPr="00133342">
        <w:rPr>
          <w:rFonts w:asciiTheme="majorHAnsi" w:hAnsiTheme="majorHAnsi"/>
          <w:sz w:val="22"/>
          <w:szCs w:val="22"/>
        </w:rPr>
        <w:t>Participant</w:t>
      </w:r>
      <w:r w:rsidR="00C23DEF" w:rsidRPr="00133342">
        <w:rPr>
          <w:rFonts w:asciiTheme="majorHAnsi" w:hAnsiTheme="majorHAnsi"/>
          <w:sz w:val="22"/>
          <w:szCs w:val="22"/>
        </w:rPr>
        <w:t>s</w:t>
      </w:r>
      <w:bookmarkEnd w:id="41"/>
      <w:bookmarkEnd w:id="42"/>
      <w:bookmarkEnd w:id="43"/>
    </w:p>
    <w:p w:rsidR="00406AAF" w:rsidRPr="00133342" w:rsidRDefault="00C23B2E" w:rsidP="00CC4D10">
      <w:pPr>
        <w:pStyle w:val="Text2"/>
        <w:spacing w:before="0" w:after="0"/>
        <w:ind w:left="0" w:right="-30"/>
        <w:rPr>
          <w:rFonts w:asciiTheme="majorHAnsi" w:hAnsiTheme="majorHAnsi" w:cstheme="minorHAnsi"/>
          <w:sz w:val="22"/>
          <w:szCs w:val="22"/>
        </w:rPr>
      </w:pPr>
      <w:r w:rsidRPr="00133342">
        <w:rPr>
          <w:rFonts w:asciiTheme="majorHAnsi" w:hAnsiTheme="majorHAnsi" w:cstheme="minorHAnsi"/>
          <w:sz w:val="22"/>
          <w:szCs w:val="22"/>
        </w:rPr>
        <w:t xml:space="preserve">Chaque projet fera intervenir 100 participants idéalement. </w:t>
      </w:r>
      <w:r w:rsidR="00573844" w:rsidRPr="00133342">
        <w:rPr>
          <w:rFonts w:asciiTheme="majorHAnsi" w:hAnsiTheme="majorHAnsi" w:cstheme="minorHAnsi"/>
          <w:sz w:val="22"/>
          <w:szCs w:val="22"/>
        </w:rPr>
        <w:t>Un comité formé par le</w:t>
      </w:r>
      <w:r w:rsidR="00C23DEF" w:rsidRPr="00133342">
        <w:rPr>
          <w:rFonts w:asciiTheme="majorHAnsi" w:hAnsiTheme="majorHAnsi" w:cstheme="minorHAnsi"/>
          <w:sz w:val="22"/>
          <w:szCs w:val="22"/>
        </w:rPr>
        <w:t xml:space="preserve"> </w:t>
      </w:r>
      <w:r w:rsidR="00501114" w:rsidRPr="00133342">
        <w:rPr>
          <w:rFonts w:asciiTheme="majorHAnsi" w:hAnsiTheme="majorHAnsi" w:cs="Calibri"/>
          <w:bCs/>
          <w:sz w:val="22"/>
          <w:szCs w:val="22"/>
        </w:rPr>
        <w:t xml:space="preserve">partenaire </w:t>
      </w:r>
      <w:r w:rsidR="00573844" w:rsidRPr="00133342">
        <w:rPr>
          <w:rFonts w:asciiTheme="majorHAnsi" w:hAnsiTheme="majorHAnsi" w:cs="Calibri"/>
          <w:bCs/>
          <w:sz w:val="22"/>
          <w:szCs w:val="22"/>
        </w:rPr>
        <w:t>d’</w:t>
      </w:r>
      <w:r w:rsidR="00501114" w:rsidRPr="00133342">
        <w:rPr>
          <w:rFonts w:asciiTheme="majorHAnsi" w:hAnsiTheme="majorHAnsi" w:cs="Calibri"/>
          <w:bCs/>
          <w:sz w:val="22"/>
          <w:szCs w:val="22"/>
        </w:rPr>
        <w:t>interface</w:t>
      </w:r>
      <w:r w:rsidR="00501114" w:rsidRPr="00133342">
        <w:rPr>
          <w:rFonts w:asciiTheme="majorHAnsi" w:hAnsiTheme="majorHAnsi" w:cstheme="minorHAnsi"/>
          <w:sz w:val="22"/>
          <w:szCs w:val="22"/>
        </w:rPr>
        <w:t xml:space="preserve"> </w:t>
      </w:r>
      <w:r w:rsidR="00C23DEF" w:rsidRPr="00133342">
        <w:rPr>
          <w:rFonts w:asciiTheme="majorHAnsi" w:hAnsiTheme="majorHAnsi" w:cstheme="minorHAnsi"/>
          <w:sz w:val="22"/>
          <w:szCs w:val="22"/>
        </w:rPr>
        <w:t>et les autorités communales</w:t>
      </w:r>
      <w:r w:rsidRPr="00133342">
        <w:rPr>
          <w:rFonts w:asciiTheme="majorHAnsi" w:hAnsiTheme="majorHAnsi" w:cstheme="minorHAnsi"/>
          <w:sz w:val="22"/>
          <w:szCs w:val="22"/>
        </w:rPr>
        <w:t xml:space="preserve"> en collaboration avec le PNUD</w:t>
      </w:r>
      <w:r w:rsidR="00C23DEF" w:rsidRPr="00133342">
        <w:rPr>
          <w:rFonts w:asciiTheme="majorHAnsi" w:hAnsiTheme="majorHAnsi" w:cstheme="minorHAnsi"/>
          <w:sz w:val="22"/>
          <w:szCs w:val="22"/>
        </w:rPr>
        <w:t xml:space="preserve">, va élaborer </w:t>
      </w:r>
      <w:r w:rsidRPr="00133342">
        <w:rPr>
          <w:rFonts w:asciiTheme="majorHAnsi" w:hAnsiTheme="majorHAnsi" w:cstheme="minorHAnsi"/>
          <w:sz w:val="22"/>
          <w:szCs w:val="22"/>
        </w:rPr>
        <w:t>les</w:t>
      </w:r>
      <w:r w:rsidR="00C23DEF" w:rsidRPr="00133342">
        <w:rPr>
          <w:rFonts w:asciiTheme="majorHAnsi" w:hAnsiTheme="majorHAnsi" w:cstheme="minorHAnsi"/>
          <w:sz w:val="22"/>
          <w:szCs w:val="22"/>
        </w:rPr>
        <w:t xml:space="preserve"> lis</w:t>
      </w:r>
      <w:r w:rsidR="00573844" w:rsidRPr="00133342">
        <w:rPr>
          <w:rFonts w:asciiTheme="majorHAnsi" w:hAnsiTheme="majorHAnsi" w:cstheme="minorHAnsi"/>
          <w:sz w:val="22"/>
          <w:szCs w:val="22"/>
        </w:rPr>
        <w:t>te</w:t>
      </w:r>
      <w:r w:rsidRPr="00133342">
        <w:rPr>
          <w:rFonts w:asciiTheme="majorHAnsi" w:hAnsiTheme="majorHAnsi" w:cstheme="minorHAnsi"/>
          <w:sz w:val="22"/>
          <w:szCs w:val="22"/>
        </w:rPr>
        <w:t>s</w:t>
      </w:r>
      <w:r w:rsidR="00573844" w:rsidRPr="00133342">
        <w:rPr>
          <w:rFonts w:asciiTheme="majorHAnsi" w:hAnsiTheme="majorHAnsi" w:cstheme="minorHAnsi"/>
          <w:sz w:val="22"/>
          <w:szCs w:val="22"/>
        </w:rPr>
        <w:t xml:space="preserve"> nominative</w:t>
      </w:r>
      <w:r w:rsidRPr="00133342">
        <w:rPr>
          <w:rFonts w:asciiTheme="majorHAnsi" w:hAnsiTheme="majorHAnsi" w:cstheme="minorHAnsi"/>
          <w:sz w:val="22"/>
          <w:szCs w:val="22"/>
        </w:rPr>
        <w:t>s</w:t>
      </w:r>
      <w:r w:rsidR="00C23DEF" w:rsidRPr="00133342">
        <w:rPr>
          <w:rFonts w:asciiTheme="majorHAnsi" w:hAnsiTheme="majorHAnsi" w:cstheme="minorHAnsi"/>
          <w:sz w:val="22"/>
          <w:szCs w:val="22"/>
        </w:rPr>
        <w:t xml:space="preserve"> </w:t>
      </w:r>
      <w:r w:rsidR="005C159D" w:rsidRPr="00133342">
        <w:rPr>
          <w:rFonts w:asciiTheme="majorHAnsi" w:hAnsiTheme="majorHAnsi" w:cstheme="minorHAnsi"/>
          <w:sz w:val="22"/>
          <w:szCs w:val="22"/>
        </w:rPr>
        <w:t xml:space="preserve">des </w:t>
      </w:r>
      <w:r w:rsidR="00C12582" w:rsidRPr="00133342">
        <w:rPr>
          <w:rFonts w:asciiTheme="majorHAnsi" w:hAnsiTheme="majorHAnsi" w:cstheme="minorHAnsi"/>
          <w:sz w:val="22"/>
          <w:szCs w:val="22"/>
        </w:rPr>
        <w:t>participant</w:t>
      </w:r>
      <w:r w:rsidR="00C23DEF" w:rsidRPr="00133342">
        <w:rPr>
          <w:rFonts w:asciiTheme="majorHAnsi" w:hAnsiTheme="majorHAnsi" w:cstheme="minorHAnsi"/>
          <w:sz w:val="22"/>
          <w:szCs w:val="22"/>
        </w:rPr>
        <w:t xml:space="preserve">s de chaque projet. La sélection sera faite selon des critères de vulnérabilité </w:t>
      </w:r>
      <w:r w:rsidR="002A6ACF" w:rsidRPr="00133342">
        <w:rPr>
          <w:rFonts w:asciiTheme="majorHAnsi" w:hAnsiTheme="majorHAnsi" w:cstheme="minorHAnsi"/>
          <w:sz w:val="22"/>
          <w:szCs w:val="22"/>
        </w:rPr>
        <w:t>préétablis</w:t>
      </w:r>
      <w:r w:rsidR="00C23DEF" w:rsidRPr="00133342">
        <w:rPr>
          <w:rFonts w:asciiTheme="majorHAnsi" w:hAnsiTheme="majorHAnsi" w:cstheme="minorHAnsi"/>
          <w:sz w:val="22"/>
          <w:szCs w:val="22"/>
        </w:rPr>
        <w:t xml:space="preserve">. </w:t>
      </w:r>
      <w:r w:rsidRPr="00133342">
        <w:rPr>
          <w:rFonts w:asciiTheme="majorHAnsi" w:hAnsiTheme="majorHAnsi" w:cstheme="minorHAnsi"/>
          <w:sz w:val="22"/>
          <w:szCs w:val="22"/>
        </w:rPr>
        <w:t>Les</w:t>
      </w:r>
      <w:r w:rsidR="00C23DEF" w:rsidRPr="00133342">
        <w:rPr>
          <w:rFonts w:asciiTheme="majorHAnsi" w:hAnsiTheme="majorHAnsi" w:cstheme="minorHAnsi"/>
          <w:sz w:val="22"/>
          <w:szCs w:val="22"/>
        </w:rPr>
        <w:t xml:space="preserve"> liste</w:t>
      </w:r>
      <w:r w:rsidRPr="00133342">
        <w:rPr>
          <w:rFonts w:asciiTheme="majorHAnsi" w:hAnsiTheme="majorHAnsi" w:cstheme="minorHAnsi"/>
          <w:sz w:val="22"/>
          <w:szCs w:val="22"/>
        </w:rPr>
        <w:t>s</w:t>
      </w:r>
      <w:r w:rsidR="00C23DEF" w:rsidRPr="00133342">
        <w:rPr>
          <w:rFonts w:asciiTheme="majorHAnsi" w:hAnsiTheme="majorHAnsi" w:cstheme="minorHAnsi"/>
          <w:sz w:val="22"/>
          <w:szCs w:val="22"/>
        </w:rPr>
        <w:t xml:space="preserve"> </w:t>
      </w:r>
      <w:r w:rsidRPr="00133342">
        <w:rPr>
          <w:rFonts w:asciiTheme="majorHAnsi" w:hAnsiTheme="majorHAnsi" w:cstheme="minorHAnsi"/>
          <w:sz w:val="22"/>
          <w:szCs w:val="22"/>
        </w:rPr>
        <w:t>définitives seront</w:t>
      </w:r>
      <w:r w:rsidR="00C23DEF" w:rsidRPr="00133342">
        <w:rPr>
          <w:rFonts w:asciiTheme="majorHAnsi" w:hAnsiTheme="majorHAnsi" w:cstheme="minorHAnsi"/>
          <w:sz w:val="22"/>
          <w:szCs w:val="22"/>
        </w:rPr>
        <w:t xml:space="preserve"> </w:t>
      </w:r>
      <w:r w:rsidRPr="00133342">
        <w:rPr>
          <w:rFonts w:asciiTheme="majorHAnsi" w:hAnsiTheme="majorHAnsi" w:cstheme="minorHAnsi"/>
          <w:sz w:val="22"/>
          <w:szCs w:val="22"/>
        </w:rPr>
        <w:t xml:space="preserve">validées et </w:t>
      </w:r>
      <w:r w:rsidR="00C23DEF" w:rsidRPr="00133342">
        <w:rPr>
          <w:rFonts w:asciiTheme="majorHAnsi" w:hAnsiTheme="majorHAnsi" w:cstheme="minorHAnsi"/>
          <w:sz w:val="22"/>
          <w:szCs w:val="22"/>
        </w:rPr>
        <w:t>publié</w:t>
      </w:r>
      <w:r w:rsidR="005C159D" w:rsidRPr="00133342">
        <w:rPr>
          <w:rFonts w:asciiTheme="majorHAnsi" w:hAnsiTheme="majorHAnsi" w:cstheme="minorHAnsi"/>
          <w:sz w:val="22"/>
          <w:szCs w:val="22"/>
        </w:rPr>
        <w:t>e</w:t>
      </w:r>
      <w:r w:rsidRPr="00133342">
        <w:rPr>
          <w:rFonts w:asciiTheme="majorHAnsi" w:hAnsiTheme="majorHAnsi" w:cstheme="minorHAnsi"/>
          <w:sz w:val="22"/>
          <w:szCs w:val="22"/>
        </w:rPr>
        <w:t>s</w:t>
      </w:r>
      <w:r w:rsidR="002813FD" w:rsidRPr="00133342">
        <w:rPr>
          <w:rFonts w:asciiTheme="majorHAnsi" w:hAnsiTheme="majorHAnsi" w:cstheme="minorHAnsi"/>
          <w:sz w:val="22"/>
          <w:szCs w:val="22"/>
        </w:rPr>
        <w:t xml:space="preserve"> dans la communauté. Au besoin, les cas de réclamation et/ou correction d’erreurs  </w:t>
      </w:r>
      <w:r w:rsidRPr="00133342">
        <w:rPr>
          <w:rFonts w:asciiTheme="majorHAnsi" w:hAnsiTheme="majorHAnsi" w:cstheme="minorHAnsi"/>
          <w:sz w:val="22"/>
          <w:szCs w:val="22"/>
        </w:rPr>
        <w:t xml:space="preserve">seront </w:t>
      </w:r>
      <w:r w:rsidR="00C23DEF" w:rsidRPr="00133342">
        <w:rPr>
          <w:rFonts w:asciiTheme="majorHAnsi" w:hAnsiTheme="majorHAnsi" w:cstheme="minorHAnsi"/>
          <w:sz w:val="22"/>
          <w:szCs w:val="22"/>
        </w:rPr>
        <w:t xml:space="preserve"> analysé</w:t>
      </w:r>
      <w:r w:rsidR="005C159D" w:rsidRPr="00133342">
        <w:rPr>
          <w:rFonts w:asciiTheme="majorHAnsi" w:hAnsiTheme="majorHAnsi" w:cstheme="minorHAnsi"/>
          <w:sz w:val="22"/>
          <w:szCs w:val="22"/>
        </w:rPr>
        <w:t>e</w:t>
      </w:r>
      <w:r w:rsidR="00C23DEF" w:rsidRPr="00133342">
        <w:rPr>
          <w:rFonts w:asciiTheme="majorHAnsi" w:hAnsiTheme="majorHAnsi" w:cstheme="minorHAnsi"/>
          <w:sz w:val="22"/>
          <w:szCs w:val="22"/>
        </w:rPr>
        <w:t>s</w:t>
      </w:r>
      <w:r w:rsidRPr="00133342">
        <w:rPr>
          <w:rFonts w:asciiTheme="majorHAnsi" w:hAnsiTheme="majorHAnsi" w:cstheme="minorHAnsi"/>
          <w:sz w:val="22"/>
          <w:szCs w:val="22"/>
        </w:rPr>
        <w:t xml:space="preserve"> au cas par cas</w:t>
      </w:r>
      <w:r w:rsidR="00C23DEF" w:rsidRPr="00133342">
        <w:rPr>
          <w:rFonts w:asciiTheme="majorHAnsi" w:hAnsiTheme="majorHAnsi" w:cstheme="minorHAnsi"/>
          <w:sz w:val="22"/>
          <w:szCs w:val="22"/>
        </w:rPr>
        <w:t>.</w:t>
      </w:r>
      <w:r w:rsidRPr="00133342">
        <w:rPr>
          <w:rFonts w:asciiTheme="majorHAnsi" w:hAnsiTheme="majorHAnsi" w:cstheme="minorHAnsi"/>
          <w:sz w:val="22"/>
          <w:szCs w:val="22"/>
        </w:rPr>
        <w:t xml:space="preserve"> </w:t>
      </w:r>
      <w:r w:rsidR="00116CE4" w:rsidRPr="00133342">
        <w:rPr>
          <w:rFonts w:asciiTheme="majorHAnsi" w:hAnsiTheme="majorHAnsi" w:cstheme="minorHAnsi"/>
          <w:bCs/>
          <w:sz w:val="22"/>
          <w:szCs w:val="22"/>
        </w:rPr>
        <w:t>Une base de d</w:t>
      </w:r>
      <w:r w:rsidR="002813FD" w:rsidRPr="00133342">
        <w:rPr>
          <w:rFonts w:asciiTheme="majorHAnsi" w:hAnsiTheme="majorHAnsi" w:cstheme="minorHAnsi"/>
          <w:bCs/>
          <w:sz w:val="22"/>
          <w:szCs w:val="22"/>
        </w:rPr>
        <w:t>o</w:t>
      </w:r>
      <w:r w:rsidR="00116CE4" w:rsidRPr="00133342">
        <w:rPr>
          <w:rFonts w:asciiTheme="majorHAnsi" w:hAnsiTheme="majorHAnsi" w:cstheme="minorHAnsi"/>
          <w:bCs/>
          <w:sz w:val="22"/>
          <w:szCs w:val="22"/>
        </w:rPr>
        <w:t>n</w:t>
      </w:r>
      <w:r w:rsidR="002813FD" w:rsidRPr="00133342">
        <w:rPr>
          <w:rFonts w:asciiTheme="majorHAnsi" w:hAnsiTheme="majorHAnsi" w:cstheme="minorHAnsi"/>
          <w:bCs/>
          <w:sz w:val="22"/>
          <w:szCs w:val="22"/>
        </w:rPr>
        <w:t xml:space="preserve">nées nominative sera conçue </w:t>
      </w:r>
      <w:r w:rsidR="00406AAF" w:rsidRPr="00133342">
        <w:rPr>
          <w:rFonts w:asciiTheme="majorHAnsi" w:hAnsiTheme="majorHAnsi" w:cstheme="minorHAnsi"/>
          <w:bCs/>
          <w:sz w:val="22"/>
          <w:szCs w:val="22"/>
        </w:rPr>
        <w:t xml:space="preserve">outil </w:t>
      </w:r>
      <w:r w:rsidR="00116CE4" w:rsidRPr="00133342">
        <w:rPr>
          <w:rFonts w:asciiTheme="majorHAnsi" w:hAnsiTheme="majorHAnsi" w:cstheme="minorHAnsi"/>
          <w:bCs/>
          <w:sz w:val="22"/>
          <w:szCs w:val="22"/>
        </w:rPr>
        <w:t xml:space="preserve">de gestion des </w:t>
      </w:r>
      <w:r w:rsidR="00406AAF" w:rsidRPr="00133342">
        <w:rPr>
          <w:rFonts w:asciiTheme="majorHAnsi" w:hAnsiTheme="majorHAnsi" w:cstheme="minorHAnsi"/>
          <w:bCs/>
          <w:sz w:val="22"/>
          <w:szCs w:val="22"/>
        </w:rPr>
        <w:t>information</w:t>
      </w:r>
      <w:r w:rsidR="00116CE4" w:rsidRPr="00133342">
        <w:rPr>
          <w:rFonts w:asciiTheme="majorHAnsi" w:hAnsiTheme="majorHAnsi" w:cstheme="minorHAnsi"/>
          <w:bCs/>
          <w:sz w:val="22"/>
          <w:szCs w:val="22"/>
        </w:rPr>
        <w:t>s</w:t>
      </w:r>
      <w:r w:rsidR="00406AAF" w:rsidRPr="00133342">
        <w:rPr>
          <w:rFonts w:asciiTheme="majorHAnsi" w:hAnsiTheme="majorHAnsi" w:cstheme="minorHAnsi"/>
          <w:bCs/>
          <w:sz w:val="22"/>
          <w:szCs w:val="22"/>
        </w:rPr>
        <w:t xml:space="preserve"> </w:t>
      </w:r>
      <w:r w:rsidR="005C159D" w:rsidRPr="00133342">
        <w:rPr>
          <w:rFonts w:asciiTheme="majorHAnsi" w:hAnsiTheme="majorHAnsi" w:cstheme="minorHAnsi"/>
          <w:bCs/>
          <w:sz w:val="22"/>
          <w:szCs w:val="22"/>
        </w:rPr>
        <w:t>relative</w:t>
      </w:r>
      <w:r w:rsidR="00116CE4" w:rsidRPr="00133342">
        <w:rPr>
          <w:rFonts w:asciiTheme="majorHAnsi" w:hAnsiTheme="majorHAnsi" w:cstheme="minorHAnsi"/>
          <w:bCs/>
          <w:sz w:val="22"/>
          <w:szCs w:val="22"/>
        </w:rPr>
        <w:t>s</w:t>
      </w:r>
      <w:r w:rsidR="005C159D" w:rsidRPr="00133342">
        <w:rPr>
          <w:rFonts w:asciiTheme="majorHAnsi" w:hAnsiTheme="majorHAnsi" w:cstheme="minorHAnsi"/>
          <w:bCs/>
          <w:sz w:val="22"/>
          <w:szCs w:val="22"/>
        </w:rPr>
        <w:t xml:space="preserve"> aux</w:t>
      </w:r>
      <w:r w:rsidR="00406AAF" w:rsidRPr="00133342">
        <w:rPr>
          <w:rFonts w:asciiTheme="majorHAnsi" w:hAnsiTheme="majorHAnsi" w:cstheme="minorHAnsi"/>
          <w:bCs/>
          <w:sz w:val="22"/>
          <w:szCs w:val="22"/>
        </w:rPr>
        <w:t xml:space="preserve"> </w:t>
      </w:r>
      <w:r w:rsidR="00C12582" w:rsidRPr="00133342">
        <w:rPr>
          <w:rFonts w:asciiTheme="majorHAnsi" w:hAnsiTheme="majorHAnsi" w:cstheme="minorHAnsi"/>
          <w:bCs/>
          <w:sz w:val="22"/>
          <w:szCs w:val="22"/>
        </w:rPr>
        <w:t>participant</w:t>
      </w:r>
      <w:r w:rsidR="00406AAF" w:rsidRPr="00133342">
        <w:rPr>
          <w:rFonts w:asciiTheme="majorHAnsi" w:hAnsiTheme="majorHAnsi" w:cstheme="minorHAnsi"/>
          <w:bCs/>
          <w:sz w:val="22"/>
          <w:szCs w:val="22"/>
        </w:rPr>
        <w:t>s et permet</w:t>
      </w:r>
      <w:r w:rsidR="005C159D" w:rsidRPr="00133342">
        <w:rPr>
          <w:rFonts w:asciiTheme="majorHAnsi" w:hAnsiTheme="majorHAnsi" w:cstheme="minorHAnsi"/>
          <w:bCs/>
          <w:sz w:val="22"/>
          <w:szCs w:val="22"/>
        </w:rPr>
        <w:t>tra</w:t>
      </w:r>
      <w:r w:rsidR="00406AAF" w:rsidRPr="00133342">
        <w:rPr>
          <w:rFonts w:asciiTheme="majorHAnsi" w:hAnsiTheme="majorHAnsi" w:cstheme="minorHAnsi"/>
          <w:bCs/>
          <w:sz w:val="22"/>
          <w:szCs w:val="22"/>
        </w:rPr>
        <w:t xml:space="preserve"> </w:t>
      </w:r>
      <w:r w:rsidR="005C159D" w:rsidRPr="00133342">
        <w:rPr>
          <w:rFonts w:asciiTheme="majorHAnsi" w:hAnsiTheme="majorHAnsi" w:cstheme="minorHAnsi"/>
          <w:bCs/>
          <w:sz w:val="22"/>
          <w:szCs w:val="22"/>
        </w:rPr>
        <w:t xml:space="preserve">leur identification </w:t>
      </w:r>
      <w:r w:rsidR="00406AAF" w:rsidRPr="00133342">
        <w:rPr>
          <w:rFonts w:asciiTheme="majorHAnsi" w:hAnsiTheme="majorHAnsi" w:cstheme="minorHAnsi"/>
          <w:bCs/>
          <w:sz w:val="22"/>
          <w:szCs w:val="22"/>
        </w:rPr>
        <w:t xml:space="preserve">et </w:t>
      </w:r>
      <w:r w:rsidR="005C159D" w:rsidRPr="00133342">
        <w:rPr>
          <w:rFonts w:asciiTheme="majorHAnsi" w:hAnsiTheme="majorHAnsi" w:cstheme="minorHAnsi"/>
          <w:bCs/>
          <w:sz w:val="22"/>
          <w:szCs w:val="22"/>
        </w:rPr>
        <w:t>l'</w:t>
      </w:r>
      <w:r w:rsidR="0011304F" w:rsidRPr="00133342">
        <w:rPr>
          <w:rFonts w:asciiTheme="majorHAnsi" w:hAnsiTheme="majorHAnsi" w:cstheme="minorHAnsi"/>
          <w:bCs/>
          <w:sz w:val="22"/>
          <w:szCs w:val="22"/>
        </w:rPr>
        <w:t>établissement</w:t>
      </w:r>
      <w:r w:rsidR="005C159D" w:rsidRPr="00133342">
        <w:rPr>
          <w:rFonts w:asciiTheme="majorHAnsi" w:hAnsiTheme="majorHAnsi" w:cstheme="minorHAnsi"/>
          <w:bCs/>
          <w:sz w:val="22"/>
          <w:szCs w:val="22"/>
        </w:rPr>
        <w:t xml:space="preserve"> d'</w:t>
      </w:r>
      <w:r w:rsidR="00406AAF" w:rsidRPr="00133342">
        <w:rPr>
          <w:rFonts w:asciiTheme="majorHAnsi" w:hAnsiTheme="majorHAnsi" w:cstheme="minorHAnsi"/>
          <w:bCs/>
          <w:sz w:val="22"/>
          <w:szCs w:val="22"/>
        </w:rPr>
        <w:t>un</w:t>
      </w:r>
      <w:r w:rsidR="002A6ACF" w:rsidRPr="00133342">
        <w:rPr>
          <w:rFonts w:asciiTheme="majorHAnsi" w:hAnsiTheme="majorHAnsi" w:cstheme="minorHAnsi"/>
          <w:bCs/>
          <w:sz w:val="22"/>
          <w:szCs w:val="22"/>
        </w:rPr>
        <w:t xml:space="preserve"> profil</w:t>
      </w:r>
      <w:r w:rsidR="00573844" w:rsidRPr="00133342">
        <w:rPr>
          <w:rFonts w:asciiTheme="majorHAnsi" w:hAnsiTheme="majorHAnsi" w:cstheme="minorHAnsi"/>
          <w:bCs/>
          <w:sz w:val="22"/>
          <w:szCs w:val="22"/>
        </w:rPr>
        <w:t xml:space="preserve"> socio-</w:t>
      </w:r>
      <w:r w:rsidR="00406AAF" w:rsidRPr="00133342">
        <w:rPr>
          <w:rFonts w:asciiTheme="majorHAnsi" w:hAnsiTheme="majorHAnsi" w:cstheme="minorHAnsi"/>
          <w:bCs/>
          <w:sz w:val="22"/>
          <w:szCs w:val="22"/>
        </w:rPr>
        <w:t>économique</w:t>
      </w:r>
      <w:r w:rsidR="002A6ACF" w:rsidRPr="00133342">
        <w:rPr>
          <w:rFonts w:asciiTheme="majorHAnsi" w:hAnsiTheme="majorHAnsi" w:cstheme="minorHAnsi"/>
          <w:bCs/>
          <w:sz w:val="22"/>
          <w:szCs w:val="22"/>
        </w:rPr>
        <w:t>. Ce profil servira pour</w:t>
      </w:r>
      <w:r w:rsidR="00406AAF" w:rsidRPr="00133342">
        <w:rPr>
          <w:rFonts w:asciiTheme="majorHAnsi" w:hAnsiTheme="majorHAnsi" w:cstheme="minorHAnsi"/>
          <w:bCs/>
          <w:sz w:val="22"/>
          <w:szCs w:val="22"/>
        </w:rPr>
        <w:t xml:space="preserve"> la planification des interventions</w:t>
      </w:r>
      <w:r w:rsidR="005C159D" w:rsidRPr="00133342">
        <w:rPr>
          <w:rFonts w:asciiTheme="majorHAnsi" w:hAnsiTheme="majorHAnsi" w:cstheme="minorHAnsi"/>
          <w:bCs/>
          <w:sz w:val="22"/>
          <w:szCs w:val="22"/>
        </w:rPr>
        <w:t>,</w:t>
      </w:r>
      <w:r w:rsidR="00406AAF" w:rsidRPr="00133342">
        <w:rPr>
          <w:rFonts w:asciiTheme="majorHAnsi" w:hAnsiTheme="majorHAnsi" w:cstheme="minorHAnsi"/>
          <w:bCs/>
          <w:sz w:val="22"/>
          <w:szCs w:val="22"/>
        </w:rPr>
        <w:t xml:space="preserve"> non seulement au long de cette phase mais tout au long de la durée du </w:t>
      </w:r>
      <w:r w:rsidR="00D72399" w:rsidRPr="00133342">
        <w:rPr>
          <w:rFonts w:asciiTheme="majorHAnsi" w:hAnsiTheme="majorHAnsi" w:cstheme="minorHAnsi"/>
          <w:bCs/>
          <w:sz w:val="22"/>
          <w:szCs w:val="22"/>
        </w:rPr>
        <w:t>Programme</w:t>
      </w:r>
      <w:r w:rsidR="00406AAF" w:rsidRPr="00133342">
        <w:rPr>
          <w:rFonts w:asciiTheme="majorHAnsi" w:hAnsiTheme="majorHAnsi" w:cstheme="minorHAnsi"/>
          <w:bCs/>
          <w:sz w:val="22"/>
          <w:szCs w:val="22"/>
        </w:rPr>
        <w:t>.</w:t>
      </w:r>
      <w:r w:rsidRPr="00133342">
        <w:rPr>
          <w:rFonts w:asciiTheme="majorHAnsi" w:hAnsiTheme="majorHAnsi" w:cstheme="minorHAnsi"/>
          <w:bCs/>
          <w:sz w:val="22"/>
          <w:szCs w:val="22"/>
        </w:rPr>
        <w:t xml:space="preserve"> </w:t>
      </w:r>
      <w:r w:rsidR="00022782" w:rsidRPr="00133342">
        <w:rPr>
          <w:rFonts w:asciiTheme="majorHAnsi" w:hAnsiTheme="majorHAnsi" w:cstheme="minorHAnsi"/>
          <w:bCs/>
          <w:sz w:val="22"/>
          <w:szCs w:val="22"/>
        </w:rPr>
        <w:t>Des fiches journalières de suivi des présences seront établies s</w:t>
      </w:r>
      <w:r w:rsidRPr="00133342">
        <w:rPr>
          <w:rFonts w:asciiTheme="majorHAnsi" w:hAnsiTheme="majorHAnsi" w:cstheme="minorHAnsi"/>
          <w:bCs/>
          <w:sz w:val="22"/>
          <w:szCs w:val="22"/>
        </w:rPr>
        <w:t xml:space="preserve">ur </w:t>
      </w:r>
      <w:r w:rsidR="00022782" w:rsidRPr="00133342">
        <w:rPr>
          <w:rFonts w:asciiTheme="majorHAnsi" w:hAnsiTheme="majorHAnsi" w:cstheme="minorHAnsi"/>
          <w:bCs/>
          <w:sz w:val="22"/>
          <w:szCs w:val="22"/>
        </w:rPr>
        <w:t>base des listes de participants par le partenaire d’encadrement et permettront ainsi de sortir les fiches de paie.</w:t>
      </w:r>
    </w:p>
    <w:p w:rsidR="00C23DEF" w:rsidRPr="00133342" w:rsidRDefault="00022782" w:rsidP="002A6ACF">
      <w:pPr>
        <w:pStyle w:val="Titre3"/>
        <w:ind w:left="714" w:hanging="357"/>
        <w:rPr>
          <w:rFonts w:asciiTheme="majorHAnsi" w:hAnsiTheme="majorHAnsi"/>
          <w:sz w:val="22"/>
          <w:szCs w:val="22"/>
        </w:rPr>
      </w:pPr>
      <w:bookmarkStart w:id="44" w:name="_Toc331406749"/>
      <w:bookmarkStart w:id="45" w:name="_Toc331411474"/>
      <w:bookmarkStart w:id="46" w:name="_Toc335988207"/>
      <w:bookmarkStart w:id="47" w:name="OLE_LINK11"/>
      <w:bookmarkStart w:id="48" w:name="OLE_LINK12"/>
      <w:r w:rsidRPr="00133342">
        <w:rPr>
          <w:rFonts w:asciiTheme="majorHAnsi" w:hAnsiTheme="majorHAnsi"/>
          <w:sz w:val="22"/>
          <w:szCs w:val="22"/>
        </w:rPr>
        <w:lastRenderedPageBreak/>
        <w:t>Effectif par p</w:t>
      </w:r>
      <w:r w:rsidR="00C23DEF" w:rsidRPr="00133342">
        <w:rPr>
          <w:rFonts w:asciiTheme="majorHAnsi" w:hAnsiTheme="majorHAnsi"/>
          <w:sz w:val="22"/>
          <w:szCs w:val="22"/>
        </w:rPr>
        <w:t>rojets</w:t>
      </w:r>
      <w:bookmarkEnd w:id="44"/>
      <w:bookmarkEnd w:id="45"/>
      <w:bookmarkEnd w:id="46"/>
    </w:p>
    <w:bookmarkEnd w:id="47"/>
    <w:bookmarkEnd w:id="48"/>
    <w:p w:rsidR="0017350E" w:rsidRPr="000E3F72" w:rsidRDefault="00805740" w:rsidP="0020322C">
      <w:pPr>
        <w:pStyle w:val="Text2"/>
        <w:spacing w:before="0" w:after="0"/>
        <w:ind w:left="0" w:right="-30"/>
        <w:rPr>
          <w:rFonts w:asciiTheme="majorHAnsi" w:hAnsiTheme="majorHAnsi" w:cstheme="minorHAnsi"/>
          <w:sz w:val="22"/>
          <w:szCs w:val="22"/>
        </w:rPr>
      </w:pPr>
      <w:r w:rsidRPr="000E3F72">
        <w:rPr>
          <w:rFonts w:asciiTheme="majorHAnsi" w:hAnsiTheme="majorHAnsi" w:cstheme="minorHAnsi"/>
          <w:b/>
          <w:i/>
          <w:sz w:val="22"/>
          <w:szCs w:val="22"/>
          <w:shd w:val="clear" w:color="auto" w:fill="BFBFBF" w:themeFill="background1" w:themeFillShade="BF"/>
        </w:rPr>
        <w:t xml:space="preserve">Chaque projet </w:t>
      </w:r>
      <w:r w:rsidR="00022782" w:rsidRPr="000E3F72">
        <w:rPr>
          <w:rFonts w:asciiTheme="majorHAnsi" w:hAnsiTheme="majorHAnsi" w:cstheme="minorHAnsi"/>
          <w:b/>
          <w:i/>
          <w:sz w:val="22"/>
          <w:szCs w:val="22"/>
          <w:shd w:val="clear" w:color="auto" w:fill="BFBFBF" w:themeFill="background1" w:themeFillShade="BF"/>
        </w:rPr>
        <w:t>regroupera</w:t>
      </w:r>
      <w:r w:rsidRPr="000E3F72">
        <w:rPr>
          <w:rFonts w:asciiTheme="majorHAnsi" w:hAnsiTheme="majorHAnsi" w:cstheme="minorHAnsi"/>
          <w:b/>
          <w:i/>
          <w:sz w:val="22"/>
          <w:szCs w:val="22"/>
          <w:shd w:val="clear" w:color="auto" w:fill="BFBFBF" w:themeFill="background1" w:themeFillShade="BF"/>
        </w:rPr>
        <w:t xml:space="preserve"> un effectif total de 100 participants/travailleurs soit (50</w:t>
      </w:r>
      <w:r w:rsidR="00FF5BC5" w:rsidRPr="000E3F72">
        <w:rPr>
          <w:rFonts w:asciiTheme="majorHAnsi" w:hAnsiTheme="majorHAnsi" w:cstheme="minorHAnsi"/>
          <w:b/>
          <w:i/>
          <w:sz w:val="22"/>
          <w:szCs w:val="22"/>
          <w:shd w:val="clear" w:color="auto" w:fill="BFBFBF" w:themeFill="background1" w:themeFillShade="BF"/>
        </w:rPr>
        <w:t>% RDExC et 50% vulnérables</w:t>
      </w:r>
      <w:r w:rsidR="00022782" w:rsidRPr="000E3F72">
        <w:rPr>
          <w:rFonts w:asciiTheme="majorHAnsi" w:hAnsiTheme="majorHAnsi" w:cstheme="minorHAnsi"/>
          <w:b/>
          <w:i/>
          <w:sz w:val="22"/>
          <w:szCs w:val="22"/>
          <w:shd w:val="clear" w:color="auto" w:fill="BFBFBF" w:themeFill="background1" w:themeFillShade="BF"/>
        </w:rPr>
        <w:t>)</w:t>
      </w:r>
      <w:r w:rsidR="00FF5BC5" w:rsidRPr="000E3F72">
        <w:rPr>
          <w:rFonts w:asciiTheme="majorHAnsi" w:hAnsiTheme="majorHAnsi" w:cstheme="minorHAnsi"/>
          <w:b/>
          <w:i/>
          <w:sz w:val="22"/>
          <w:szCs w:val="22"/>
          <w:shd w:val="clear" w:color="auto" w:fill="BFBFBF" w:themeFill="background1" w:themeFillShade="BF"/>
        </w:rPr>
        <w:t xml:space="preserve"> issues de la communauté d’accueil </w:t>
      </w:r>
      <w:r w:rsidRPr="000E3F72">
        <w:rPr>
          <w:rFonts w:asciiTheme="majorHAnsi" w:hAnsiTheme="majorHAnsi" w:cstheme="minorHAnsi"/>
          <w:b/>
          <w:i/>
          <w:sz w:val="22"/>
          <w:szCs w:val="22"/>
          <w:shd w:val="clear" w:color="auto" w:fill="BFBFBF" w:themeFill="background1" w:themeFillShade="BF"/>
        </w:rPr>
        <w:t>dont 50% de femmes.</w:t>
      </w:r>
    </w:p>
    <w:p w:rsidR="0017350E" w:rsidRPr="000E3F72" w:rsidRDefault="0017350E" w:rsidP="00CC4D10">
      <w:pPr>
        <w:pStyle w:val="Text2"/>
        <w:spacing w:before="0" w:after="0"/>
        <w:ind w:left="0" w:right="-30"/>
        <w:rPr>
          <w:rFonts w:asciiTheme="majorHAnsi" w:hAnsiTheme="majorHAnsi" w:cstheme="minorHAnsi"/>
          <w:sz w:val="22"/>
          <w:szCs w:val="22"/>
        </w:rPr>
      </w:pPr>
    </w:p>
    <w:p w:rsidR="008A3F99" w:rsidRPr="000E3F72" w:rsidRDefault="008A3F99" w:rsidP="002A6ACF">
      <w:pPr>
        <w:pStyle w:val="Titre3"/>
        <w:ind w:left="714" w:hanging="357"/>
        <w:rPr>
          <w:rFonts w:asciiTheme="majorHAnsi" w:hAnsiTheme="majorHAnsi"/>
          <w:sz w:val="22"/>
          <w:szCs w:val="22"/>
        </w:rPr>
      </w:pPr>
      <w:bookmarkStart w:id="49" w:name="_Toc331411475"/>
      <w:bookmarkStart w:id="50" w:name="_Toc335988208"/>
      <w:r w:rsidRPr="000E3F72">
        <w:rPr>
          <w:rFonts w:asciiTheme="majorHAnsi" w:hAnsiTheme="majorHAnsi"/>
          <w:sz w:val="22"/>
          <w:szCs w:val="22"/>
        </w:rPr>
        <w:t>Durée des Projets</w:t>
      </w:r>
      <w:bookmarkEnd w:id="49"/>
      <w:bookmarkEnd w:id="50"/>
    </w:p>
    <w:p w:rsidR="004D2F2B" w:rsidRPr="00133342" w:rsidRDefault="006B4083" w:rsidP="00E336E3">
      <w:pPr>
        <w:spacing w:line="240" w:lineRule="auto"/>
        <w:rPr>
          <w:rFonts w:asciiTheme="majorHAnsi" w:hAnsiTheme="majorHAnsi" w:cstheme="minorHAnsi"/>
          <w:lang w:val="fr-FR"/>
        </w:rPr>
      </w:pPr>
      <w:r w:rsidRPr="000E3F72">
        <w:rPr>
          <w:rFonts w:asciiTheme="majorHAnsi" w:hAnsiTheme="majorHAnsi" w:cstheme="minorHAnsi"/>
          <w:b/>
          <w:i/>
          <w:shd w:val="clear" w:color="auto" w:fill="BFBFBF" w:themeFill="background1" w:themeFillShade="BF"/>
          <w:lang w:val="fr-FR"/>
        </w:rPr>
        <w:t xml:space="preserve">La durée de chaque projet sera de </w:t>
      </w:r>
      <w:r w:rsidR="00744B28" w:rsidRPr="000E3F72">
        <w:rPr>
          <w:rFonts w:asciiTheme="majorHAnsi" w:hAnsiTheme="majorHAnsi" w:cstheme="minorHAnsi"/>
          <w:b/>
          <w:i/>
          <w:shd w:val="clear" w:color="auto" w:fill="BFBFBF" w:themeFill="background1" w:themeFillShade="BF"/>
          <w:lang w:val="fr-FR"/>
        </w:rPr>
        <w:t>4 mois</w:t>
      </w:r>
      <w:r w:rsidR="00591EFA" w:rsidRPr="000E3F72">
        <w:rPr>
          <w:rFonts w:asciiTheme="majorHAnsi" w:hAnsiTheme="majorHAnsi" w:cstheme="minorHAnsi"/>
          <w:b/>
          <w:i/>
          <w:shd w:val="clear" w:color="auto" w:fill="BFBFBF" w:themeFill="background1" w:themeFillShade="BF"/>
          <w:lang w:val="fr-FR"/>
        </w:rPr>
        <w:t xml:space="preserve"> a raison de 26 jours de travail/mois soit au total 104 jours pour la </w:t>
      </w:r>
      <w:r w:rsidR="006F2E13" w:rsidRPr="000E3F72">
        <w:rPr>
          <w:rFonts w:asciiTheme="majorHAnsi" w:hAnsiTheme="majorHAnsi" w:cstheme="minorHAnsi"/>
          <w:b/>
          <w:i/>
          <w:shd w:val="clear" w:color="auto" w:fill="BFBFBF" w:themeFill="background1" w:themeFillShade="BF"/>
          <w:lang w:val="fr-FR"/>
        </w:rPr>
        <w:t>durée</w:t>
      </w:r>
      <w:r w:rsidR="00591EFA" w:rsidRPr="000E3F72">
        <w:rPr>
          <w:rFonts w:asciiTheme="majorHAnsi" w:hAnsiTheme="majorHAnsi" w:cstheme="minorHAnsi"/>
          <w:b/>
          <w:i/>
          <w:shd w:val="clear" w:color="auto" w:fill="BFBFBF" w:themeFill="background1" w:themeFillShade="BF"/>
          <w:lang w:val="fr-FR"/>
        </w:rPr>
        <w:t xml:space="preserve"> de 4 mois</w:t>
      </w:r>
      <w:r w:rsidR="00591EFA" w:rsidRPr="000E3F72">
        <w:rPr>
          <w:rFonts w:asciiTheme="majorHAnsi" w:hAnsiTheme="majorHAnsi" w:cstheme="minorHAnsi"/>
          <w:b/>
          <w:i/>
          <w:lang w:val="fr-FR"/>
        </w:rPr>
        <w:t xml:space="preserve">. </w:t>
      </w:r>
      <w:r w:rsidR="00591EFA" w:rsidRPr="000E3F72">
        <w:rPr>
          <w:rFonts w:asciiTheme="majorHAnsi" w:hAnsiTheme="majorHAnsi" w:cstheme="minorHAnsi"/>
          <w:lang w:val="fr-FR"/>
        </w:rPr>
        <w:t xml:space="preserve">En raison de </w:t>
      </w:r>
      <w:r w:rsidR="006F2E13" w:rsidRPr="000E3F72">
        <w:rPr>
          <w:rFonts w:asciiTheme="majorHAnsi" w:hAnsiTheme="majorHAnsi" w:cstheme="minorHAnsi"/>
          <w:lang w:val="fr-FR"/>
        </w:rPr>
        <w:t>spécificités</w:t>
      </w:r>
      <w:r w:rsidR="00591EFA" w:rsidRPr="000E3F72">
        <w:rPr>
          <w:rFonts w:asciiTheme="majorHAnsi" w:hAnsiTheme="majorHAnsi" w:cstheme="minorHAnsi"/>
          <w:lang w:val="fr-FR"/>
        </w:rPr>
        <w:t xml:space="preserve"> techniques </w:t>
      </w:r>
      <w:r w:rsidR="006F2E13" w:rsidRPr="000E3F72">
        <w:rPr>
          <w:rFonts w:asciiTheme="majorHAnsi" w:hAnsiTheme="majorHAnsi" w:cstheme="minorHAnsi"/>
          <w:lang w:val="fr-FR"/>
        </w:rPr>
        <w:t>liés</w:t>
      </w:r>
      <w:r w:rsidR="00591EFA" w:rsidRPr="000E3F72">
        <w:rPr>
          <w:rFonts w:asciiTheme="majorHAnsi" w:hAnsiTheme="majorHAnsi" w:cstheme="minorHAnsi"/>
          <w:lang w:val="fr-FR"/>
        </w:rPr>
        <w:t xml:space="preserve"> </w:t>
      </w:r>
      <w:r w:rsidRPr="000E3F72">
        <w:rPr>
          <w:rFonts w:asciiTheme="majorHAnsi" w:hAnsiTheme="majorHAnsi" w:cstheme="minorHAnsi"/>
          <w:lang w:val="fr-FR"/>
        </w:rPr>
        <w:t>à</w:t>
      </w:r>
      <w:r w:rsidR="00591EFA" w:rsidRPr="000E3F72">
        <w:rPr>
          <w:rFonts w:asciiTheme="majorHAnsi" w:hAnsiTheme="majorHAnsi" w:cstheme="minorHAnsi"/>
          <w:lang w:val="fr-FR"/>
        </w:rPr>
        <w:t xml:space="preserve"> </w:t>
      </w:r>
      <w:r w:rsidR="004161ED" w:rsidRPr="000E3F72">
        <w:rPr>
          <w:rFonts w:asciiTheme="majorHAnsi" w:hAnsiTheme="majorHAnsi" w:cstheme="minorHAnsi"/>
          <w:lang w:val="fr-FR"/>
        </w:rPr>
        <w:t>certains projets</w:t>
      </w:r>
      <w:r w:rsidR="00591EFA" w:rsidRPr="000E3F72">
        <w:rPr>
          <w:rFonts w:asciiTheme="majorHAnsi" w:hAnsiTheme="majorHAnsi" w:cstheme="minorHAnsi"/>
          <w:lang w:val="fr-FR"/>
        </w:rPr>
        <w:t>, l’</w:t>
      </w:r>
      <w:r w:rsidR="006F2E13" w:rsidRPr="000E3F72">
        <w:rPr>
          <w:rFonts w:asciiTheme="majorHAnsi" w:hAnsiTheme="majorHAnsi" w:cstheme="minorHAnsi"/>
          <w:lang w:val="fr-FR"/>
        </w:rPr>
        <w:t>unité</w:t>
      </w:r>
      <w:r w:rsidR="00591EFA" w:rsidRPr="000E3F72">
        <w:rPr>
          <w:rFonts w:asciiTheme="majorHAnsi" w:hAnsiTheme="majorHAnsi" w:cstheme="minorHAnsi"/>
          <w:lang w:val="fr-FR"/>
        </w:rPr>
        <w:t xml:space="preserve"> de gestion</w:t>
      </w:r>
      <w:r w:rsidR="006F2E13" w:rsidRPr="000E3F72">
        <w:rPr>
          <w:rFonts w:asciiTheme="majorHAnsi" w:hAnsiTheme="majorHAnsi" w:cstheme="minorHAnsi"/>
          <w:lang w:val="fr-FR"/>
        </w:rPr>
        <w:t xml:space="preserve"> du programme/PNUD</w:t>
      </w:r>
      <w:r w:rsidR="00591EFA" w:rsidRPr="000E3F72">
        <w:rPr>
          <w:rFonts w:asciiTheme="majorHAnsi" w:hAnsiTheme="majorHAnsi" w:cstheme="minorHAnsi"/>
          <w:lang w:val="fr-FR"/>
        </w:rPr>
        <w:t xml:space="preserve"> pour</w:t>
      </w:r>
      <w:r w:rsidR="006F2E13" w:rsidRPr="000E3F72">
        <w:rPr>
          <w:rFonts w:asciiTheme="majorHAnsi" w:hAnsiTheme="majorHAnsi" w:cstheme="minorHAnsi"/>
          <w:lang w:val="fr-FR"/>
        </w:rPr>
        <w:t>ra</w:t>
      </w:r>
      <w:r w:rsidR="00591EFA" w:rsidRPr="000E3F72">
        <w:rPr>
          <w:rFonts w:asciiTheme="majorHAnsi" w:hAnsiTheme="majorHAnsi" w:cstheme="minorHAnsi"/>
          <w:lang w:val="fr-FR"/>
        </w:rPr>
        <w:t xml:space="preserve"> </w:t>
      </w:r>
      <w:r w:rsidR="006F2E13" w:rsidRPr="000E3F72">
        <w:rPr>
          <w:rFonts w:asciiTheme="majorHAnsi" w:hAnsiTheme="majorHAnsi" w:cstheme="minorHAnsi"/>
          <w:lang w:val="fr-FR"/>
        </w:rPr>
        <w:t>apprécier</w:t>
      </w:r>
      <w:r w:rsidR="00591EFA" w:rsidRPr="000E3F72">
        <w:rPr>
          <w:rFonts w:asciiTheme="majorHAnsi" w:hAnsiTheme="majorHAnsi" w:cstheme="minorHAnsi"/>
          <w:lang w:val="fr-FR"/>
        </w:rPr>
        <w:t xml:space="preserve"> au besoin</w:t>
      </w:r>
      <w:r w:rsidR="006F2E13" w:rsidRPr="000E3F72">
        <w:rPr>
          <w:rFonts w:asciiTheme="majorHAnsi" w:hAnsiTheme="majorHAnsi" w:cstheme="minorHAnsi"/>
          <w:lang w:val="fr-FR"/>
        </w:rPr>
        <w:t>,</w:t>
      </w:r>
      <w:r w:rsidR="00591EFA" w:rsidRPr="000E3F72">
        <w:rPr>
          <w:rFonts w:asciiTheme="majorHAnsi" w:hAnsiTheme="majorHAnsi" w:cstheme="minorHAnsi"/>
          <w:lang w:val="fr-FR"/>
        </w:rPr>
        <w:t xml:space="preserve"> la </w:t>
      </w:r>
      <w:r w:rsidR="006F2E13" w:rsidRPr="000E3F72">
        <w:rPr>
          <w:rFonts w:asciiTheme="majorHAnsi" w:hAnsiTheme="majorHAnsi" w:cstheme="minorHAnsi"/>
          <w:lang w:val="fr-FR"/>
        </w:rPr>
        <w:t>durée</w:t>
      </w:r>
      <w:r w:rsidR="00591EFA" w:rsidRPr="000E3F72">
        <w:rPr>
          <w:rFonts w:asciiTheme="majorHAnsi" w:hAnsiTheme="majorHAnsi" w:cstheme="minorHAnsi"/>
          <w:lang w:val="fr-FR"/>
        </w:rPr>
        <w:t xml:space="preserve"> de tel ou tel projet et donner </w:t>
      </w:r>
      <w:r w:rsidR="002A6ACF" w:rsidRPr="000E3F72">
        <w:rPr>
          <w:rFonts w:asciiTheme="majorHAnsi" w:hAnsiTheme="majorHAnsi" w:cstheme="minorHAnsi"/>
          <w:lang w:val="fr-FR"/>
        </w:rPr>
        <w:t>de</w:t>
      </w:r>
      <w:r w:rsidR="00744B28" w:rsidRPr="000E3F72">
        <w:rPr>
          <w:rFonts w:asciiTheme="majorHAnsi" w:hAnsiTheme="majorHAnsi" w:cstheme="minorHAnsi"/>
          <w:lang w:val="fr-FR"/>
        </w:rPr>
        <w:t xml:space="preserve">s </w:t>
      </w:r>
      <w:r w:rsidR="002A6ACF" w:rsidRPr="000E3F72">
        <w:rPr>
          <w:rFonts w:asciiTheme="majorHAnsi" w:hAnsiTheme="majorHAnsi" w:cstheme="minorHAnsi"/>
          <w:lang w:val="fr-FR"/>
        </w:rPr>
        <w:t>orientation</w:t>
      </w:r>
      <w:r w:rsidR="00744B28" w:rsidRPr="000E3F72">
        <w:rPr>
          <w:rFonts w:asciiTheme="majorHAnsi" w:hAnsiTheme="majorHAnsi" w:cstheme="minorHAnsi"/>
          <w:lang w:val="fr-FR"/>
        </w:rPr>
        <w:t>s</w:t>
      </w:r>
      <w:r w:rsidR="006F2E13" w:rsidRPr="000E3F72">
        <w:rPr>
          <w:rFonts w:asciiTheme="majorHAnsi" w:hAnsiTheme="majorHAnsi" w:cstheme="minorHAnsi"/>
          <w:lang w:val="fr-FR"/>
        </w:rPr>
        <w:t xml:space="preserve"> sur la conduite </w:t>
      </w:r>
      <w:r w:rsidR="00C23B2E" w:rsidRPr="000E3F72">
        <w:rPr>
          <w:rFonts w:asciiTheme="majorHAnsi" w:hAnsiTheme="majorHAnsi" w:cstheme="minorHAnsi"/>
          <w:lang w:val="fr-FR"/>
        </w:rPr>
        <w:t>à</w:t>
      </w:r>
      <w:r w:rsidR="006F2E13" w:rsidRPr="000E3F72">
        <w:rPr>
          <w:rFonts w:asciiTheme="majorHAnsi" w:hAnsiTheme="majorHAnsi" w:cstheme="minorHAnsi"/>
          <w:lang w:val="fr-FR"/>
        </w:rPr>
        <w:t xml:space="preserve"> tenir quant</w:t>
      </w:r>
      <w:r w:rsidR="006F2E13" w:rsidRPr="00133342">
        <w:rPr>
          <w:rFonts w:asciiTheme="majorHAnsi" w:hAnsiTheme="majorHAnsi" w:cstheme="minorHAnsi"/>
          <w:lang w:val="fr-FR"/>
        </w:rPr>
        <w:t xml:space="preserve"> </w:t>
      </w:r>
      <w:r w:rsidR="004161ED" w:rsidRPr="00133342">
        <w:rPr>
          <w:rFonts w:asciiTheme="majorHAnsi" w:hAnsiTheme="majorHAnsi" w:cstheme="minorHAnsi"/>
          <w:lang w:val="fr-FR"/>
        </w:rPr>
        <w:t>à</w:t>
      </w:r>
      <w:r w:rsidR="006F2E13" w:rsidRPr="00133342">
        <w:rPr>
          <w:rFonts w:asciiTheme="majorHAnsi" w:hAnsiTheme="majorHAnsi" w:cstheme="minorHAnsi"/>
          <w:lang w:val="fr-FR"/>
        </w:rPr>
        <w:t xml:space="preserve"> la flexibilité </w:t>
      </w:r>
      <w:r w:rsidR="004161ED" w:rsidRPr="00133342">
        <w:rPr>
          <w:rFonts w:asciiTheme="majorHAnsi" w:hAnsiTheme="majorHAnsi" w:cstheme="minorHAnsi"/>
          <w:lang w:val="fr-FR"/>
        </w:rPr>
        <w:t>à</w:t>
      </w:r>
      <w:r w:rsidR="006F2E13" w:rsidRPr="00133342">
        <w:rPr>
          <w:rFonts w:asciiTheme="majorHAnsi" w:hAnsiTheme="majorHAnsi" w:cstheme="minorHAnsi"/>
          <w:lang w:val="fr-FR"/>
        </w:rPr>
        <w:t xml:space="preserve"> accorder  et la durée </w:t>
      </w:r>
      <w:r w:rsidR="002A6ACF" w:rsidRPr="00133342">
        <w:rPr>
          <w:rFonts w:asciiTheme="majorHAnsi" w:hAnsiTheme="majorHAnsi" w:cstheme="minorHAnsi"/>
          <w:lang w:val="fr-FR"/>
        </w:rPr>
        <w:t>nécessaire à la réalisation des réhabilitations</w:t>
      </w:r>
      <w:r w:rsidR="006F2E13" w:rsidRPr="00133342">
        <w:rPr>
          <w:rFonts w:asciiTheme="majorHAnsi" w:hAnsiTheme="majorHAnsi" w:cstheme="minorHAnsi"/>
          <w:lang w:val="fr-FR"/>
        </w:rPr>
        <w:t xml:space="preserve"> et en tenir compte dans le contrat</w:t>
      </w:r>
      <w:r w:rsidR="008A3F99" w:rsidRPr="00133342">
        <w:rPr>
          <w:rFonts w:asciiTheme="majorHAnsi" w:hAnsiTheme="majorHAnsi" w:cstheme="minorHAnsi"/>
          <w:lang w:val="fr-FR"/>
        </w:rPr>
        <w:t xml:space="preserve">. Un chronogramme de mise en œuvre sera établi par les partenaires </w:t>
      </w:r>
      <w:r w:rsidR="002A6ACF" w:rsidRPr="00133342">
        <w:rPr>
          <w:rFonts w:asciiTheme="majorHAnsi" w:hAnsiTheme="majorHAnsi" w:cstheme="minorHAnsi"/>
          <w:lang w:val="fr-FR"/>
        </w:rPr>
        <w:t>d’</w:t>
      </w:r>
      <w:r w:rsidR="008A3F99" w:rsidRPr="00133342">
        <w:rPr>
          <w:rFonts w:asciiTheme="majorHAnsi" w:hAnsiTheme="majorHAnsi" w:cstheme="minorHAnsi"/>
          <w:lang w:val="fr-FR"/>
        </w:rPr>
        <w:t>interface en vue de faciliter le suivi des activités.</w:t>
      </w:r>
    </w:p>
    <w:p w:rsidR="003A4B25" w:rsidRPr="00133342" w:rsidRDefault="003A4B25" w:rsidP="003A4B25">
      <w:pPr>
        <w:pStyle w:val="Titre3"/>
        <w:ind w:left="714" w:hanging="357"/>
        <w:rPr>
          <w:rFonts w:asciiTheme="majorHAnsi" w:hAnsiTheme="majorHAnsi"/>
          <w:sz w:val="22"/>
          <w:szCs w:val="22"/>
        </w:rPr>
      </w:pPr>
      <w:bookmarkStart w:id="51" w:name="_Toc331406751"/>
      <w:bookmarkStart w:id="52" w:name="_Toc331411477"/>
      <w:bookmarkStart w:id="53" w:name="_Toc335988210"/>
      <w:r w:rsidRPr="00133342">
        <w:rPr>
          <w:rFonts w:asciiTheme="majorHAnsi" w:hAnsiTheme="majorHAnsi"/>
          <w:sz w:val="22"/>
          <w:szCs w:val="22"/>
        </w:rPr>
        <w:t>Les enveloppes financières des projets</w:t>
      </w:r>
      <w:bookmarkEnd w:id="51"/>
      <w:bookmarkEnd w:id="52"/>
      <w:bookmarkEnd w:id="53"/>
      <w:r w:rsidRPr="00133342">
        <w:rPr>
          <w:rFonts w:asciiTheme="majorHAnsi" w:hAnsiTheme="majorHAnsi"/>
          <w:sz w:val="22"/>
          <w:szCs w:val="22"/>
        </w:rPr>
        <w:t xml:space="preserve"> </w:t>
      </w:r>
    </w:p>
    <w:p w:rsidR="003A4B25" w:rsidRPr="00133342" w:rsidRDefault="003A4B25" w:rsidP="003A4B25">
      <w:pPr>
        <w:pStyle w:val="Text2"/>
        <w:spacing w:before="0" w:after="0"/>
        <w:ind w:left="0" w:right="-30"/>
        <w:rPr>
          <w:rFonts w:asciiTheme="majorHAnsi" w:hAnsiTheme="majorHAnsi" w:cstheme="minorHAnsi"/>
          <w:sz w:val="22"/>
          <w:szCs w:val="22"/>
        </w:rPr>
      </w:pPr>
      <w:r w:rsidRPr="00133342">
        <w:rPr>
          <w:rFonts w:asciiTheme="majorHAnsi" w:hAnsiTheme="majorHAnsi" w:cstheme="minorHAnsi"/>
          <w:sz w:val="22"/>
          <w:szCs w:val="22"/>
        </w:rPr>
        <w:t xml:space="preserve">L’enveloppe financière par projet </w:t>
      </w:r>
      <w:r w:rsidR="00AF2DDD" w:rsidRPr="00133342">
        <w:rPr>
          <w:rFonts w:asciiTheme="majorHAnsi" w:hAnsiTheme="majorHAnsi" w:cstheme="minorHAnsi"/>
          <w:sz w:val="22"/>
          <w:szCs w:val="22"/>
        </w:rPr>
        <w:t>pourrait variée selon le cas, mais l</w:t>
      </w:r>
      <w:r w:rsidRPr="00133342">
        <w:rPr>
          <w:rFonts w:asciiTheme="majorHAnsi" w:hAnsiTheme="majorHAnsi" w:cstheme="minorHAnsi"/>
          <w:sz w:val="22"/>
          <w:szCs w:val="22"/>
        </w:rPr>
        <w:t xml:space="preserve">’idéal serait d’avoir un budget uniforme pour tous les projets, mais vu la diversité des interventions, il pourrait dans certains cas et de façon exceptionnelle s’avérer nécessaire de faire des projets avec un budget particulier conditionné par le cahier de charges technique. Cependant, toute intervention devra garder l'équité dans le nombre de jours à travailler et le capital salarial à être payé à chaque participant, devra être le même pour  tous. </w:t>
      </w:r>
      <w:r w:rsidRPr="00133342">
        <w:rPr>
          <w:rFonts w:asciiTheme="majorHAnsi" w:hAnsiTheme="majorHAnsi" w:cs="Calibri"/>
          <w:bCs/>
          <w:sz w:val="22"/>
          <w:szCs w:val="22"/>
        </w:rPr>
        <w:t>La subvention allouée à chaque projet, sera décomposée comme suit :</w:t>
      </w:r>
    </w:p>
    <w:p w:rsidR="003A4B25" w:rsidRPr="00133342" w:rsidRDefault="003A4B25" w:rsidP="003A4B25">
      <w:pPr>
        <w:pStyle w:val="Corpsdetexte"/>
        <w:pBdr>
          <w:top w:val="none" w:sz="0" w:space="0" w:color="auto"/>
        </w:pBdr>
        <w:ind w:right="-171"/>
        <w:rPr>
          <w:rFonts w:asciiTheme="majorHAnsi" w:hAnsiTheme="majorHAnsi" w:cs="Calibri"/>
          <w:sz w:val="22"/>
          <w:szCs w:val="22"/>
        </w:rPr>
      </w:pPr>
    </w:p>
    <w:tbl>
      <w:tblPr>
        <w:tblStyle w:val="Grilleclaire-Accent2"/>
        <w:tblW w:w="0" w:type="auto"/>
        <w:jc w:val="center"/>
        <w:tblLook w:val="00A0" w:firstRow="1" w:lastRow="0" w:firstColumn="1" w:lastColumn="0" w:noHBand="0" w:noVBand="0"/>
      </w:tblPr>
      <w:tblGrid>
        <w:gridCol w:w="4140"/>
        <w:gridCol w:w="4320"/>
      </w:tblGrid>
      <w:tr w:rsidR="003A4B25" w:rsidRPr="00133342" w:rsidTr="005E5357">
        <w:trPr>
          <w:cnfStyle w:val="100000000000" w:firstRow="1" w:lastRow="0" w:firstColumn="0" w:lastColumn="0" w:oddVBand="0" w:evenVBand="0" w:oddHBand="0"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8460" w:type="dxa"/>
            <w:gridSpan w:val="2"/>
            <w:hideMark/>
          </w:tcPr>
          <w:p w:rsidR="003A4B25" w:rsidRPr="00133342" w:rsidRDefault="003A4B25" w:rsidP="005E5357">
            <w:pPr>
              <w:pStyle w:val="Prrafodelista1"/>
              <w:jc w:val="center"/>
              <w:rPr>
                <w:rFonts w:asciiTheme="majorHAnsi" w:hAnsiTheme="majorHAnsi"/>
                <w:sz w:val="22"/>
                <w:szCs w:val="22"/>
                <w:highlight w:val="yellow"/>
              </w:rPr>
            </w:pPr>
            <w:r w:rsidRPr="00133342">
              <w:rPr>
                <w:rFonts w:asciiTheme="majorHAnsi" w:hAnsiTheme="majorHAnsi"/>
                <w:bCs w:val="0"/>
                <w:sz w:val="22"/>
                <w:szCs w:val="22"/>
              </w:rPr>
              <w:t xml:space="preserve">Répartition du Budget </w:t>
            </w:r>
          </w:p>
        </w:tc>
      </w:tr>
      <w:tr w:rsidR="003A4B25" w:rsidRPr="00133342" w:rsidTr="005E5357">
        <w:trPr>
          <w:cnfStyle w:val="000000100000" w:firstRow="0" w:lastRow="0" w:firstColumn="0" w:lastColumn="0" w:oddVBand="0" w:evenVBand="0" w:oddHBand="1" w:evenHBand="0" w:firstRowFirstColumn="0" w:firstRowLastColumn="0" w:lastRowFirstColumn="0" w:lastRowLastColumn="0"/>
          <w:trHeight w:val="801"/>
          <w:jc w:val="center"/>
        </w:trPr>
        <w:tc>
          <w:tcPr>
            <w:cnfStyle w:val="001000000000" w:firstRow="0" w:lastRow="0" w:firstColumn="1" w:lastColumn="0" w:oddVBand="0" w:evenVBand="0" w:oddHBand="0" w:evenHBand="0" w:firstRowFirstColumn="0" w:firstRowLastColumn="0" w:lastRowFirstColumn="0" w:lastRowLastColumn="0"/>
            <w:tcW w:w="4140" w:type="dxa"/>
          </w:tcPr>
          <w:p w:rsidR="003A4B25" w:rsidRPr="00133342" w:rsidRDefault="003A4B25" w:rsidP="005E5357">
            <w:pPr>
              <w:pStyle w:val="Prrafodelista1"/>
              <w:ind w:left="360"/>
              <w:rPr>
                <w:rFonts w:asciiTheme="majorHAnsi" w:hAnsiTheme="majorHAnsi" w:cs="Calibri"/>
                <w:sz w:val="22"/>
                <w:szCs w:val="22"/>
              </w:rPr>
            </w:pPr>
            <w:r w:rsidRPr="00133342">
              <w:rPr>
                <w:rFonts w:asciiTheme="majorHAnsi" w:hAnsiTheme="majorHAnsi"/>
                <w:bCs w:val="0"/>
                <w:sz w:val="22"/>
                <w:szCs w:val="22"/>
              </w:rPr>
              <w:t xml:space="preserve">60% </w:t>
            </w:r>
          </w:p>
          <w:p w:rsidR="003A4B25" w:rsidRPr="00133342" w:rsidRDefault="003A4B25" w:rsidP="00882A6A">
            <w:pPr>
              <w:pStyle w:val="Prrafodelista1"/>
              <w:numPr>
                <w:ilvl w:val="0"/>
                <w:numId w:val="7"/>
              </w:numPr>
              <w:jc w:val="left"/>
              <w:rPr>
                <w:rFonts w:asciiTheme="majorHAnsi" w:hAnsiTheme="majorHAnsi"/>
                <w:b w:val="0"/>
                <w:bCs w:val="0"/>
                <w:sz w:val="22"/>
                <w:szCs w:val="22"/>
              </w:rPr>
            </w:pPr>
            <w:r w:rsidRPr="00133342">
              <w:rPr>
                <w:rFonts w:asciiTheme="majorHAnsi" w:hAnsiTheme="majorHAnsi"/>
                <w:sz w:val="22"/>
                <w:szCs w:val="22"/>
              </w:rPr>
              <w:t xml:space="preserve">Salaire </w:t>
            </w:r>
            <w:r w:rsidRPr="00133342">
              <w:rPr>
                <w:rFonts w:asciiTheme="majorHAnsi" w:hAnsiTheme="majorHAnsi" w:cstheme="minorHAnsi"/>
                <w:b w:val="0"/>
                <w:sz w:val="22"/>
                <w:szCs w:val="22"/>
              </w:rPr>
              <w:t>(3 dollars/jour presté, soit 2.700 Francs Congolais)</w:t>
            </w:r>
          </w:p>
          <w:p w:rsidR="003A4B25" w:rsidRPr="00133342" w:rsidRDefault="003A4B25" w:rsidP="00882A6A">
            <w:pPr>
              <w:pStyle w:val="Prrafodelista1"/>
              <w:numPr>
                <w:ilvl w:val="0"/>
                <w:numId w:val="7"/>
              </w:numPr>
              <w:jc w:val="left"/>
              <w:rPr>
                <w:rFonts w:asciiTheme="majorHAnsi" w:hAnsiTheme="majorHAnsi"/>
                <w:sz w:val="22"/>
                <w:szCs w:val="22"/>
              </w:rPr>
            </w:pPr>
            <w:r w:rsidRPr="00133342">
              <w:rPr>
                <w:rFonts w:asciiTheme="majorHAnsi" w:hAnsiTheme="majorHAnsi"/>
                <w:sz w:val="22"/>
                <w:szCs w:val="22"/>
              </w:rPr>
              <w:t xml:space="preserve">Épargne </w:t>
            </w:r>
            <w:r w:rsidRPr="00133342">
              <w:rPr>
                <w:rFonts w:asciiTheme="majorHAnsi" w:hAnsiTheme="majorHAnsi" w:cstheme="minorHAnsi"/>
                <w:b w:val="0"/>
                <w:sz w:val="22"/>
                <w:szCs w:val="22"/>
              </w:rPr>
              <w:t>(2 dollars/jour presté, soit 1.800 Francs Congolais)</w:t>
            </w:r>
          </w:p>
          <w:p w:rsidR="003A4B25" w:rsidRPr="00133342" w:rsidRDefault="003A4B25" w:rsidP="005E5357">
            <w:pPr>
              <w:pStyle w:val="Prrafodelista1"/>
              <w:rPr>
                <w:rFonts w:asciiTheme="majorHAnsi" w:hAnsiTheme="majorHAnsi" w:cs="Calibri"/>
                <w:sz w:val="22"/>
                <w:szCs w:val="22"/>
              </w:rPr>
            </w:pPr>
          </w:p>
        </w:tc>
        <w:tc>
          <w:tcPr>
            <w:cnfStyle w:val="000010000000" w:firstRow="0" w:lastRow="0" w:firstColumn="0" w:lastColumn="0" w:oddVBand="1" w:evenVBand="0" w:oddHBand="0" w:evenHBand="0" w:firstRowFirstColumn="0" w:firstRowLastColumn="0" w:lastRowFirstColumn="0" w:lastRowLastColumn="0"/>
            <w:tcW w:w="4320" w:type="dxa"/>
            <w:hideMark/>
          </w:tcPr>
          <w:p w:rsidR="003A4B25" w:rsidRPr="00133342" w:rsidRDefault="003A4B25" w:rsidP="005E5357">
            <w:pPr>
              <w:pStyle w:val="Prrafodelista1"/>
              <w:ind w:left="360"/>
              <w:rPr>
                <w:rFonts w:asciiTheme="majorHAnsi" w:hAnsiTheme="majorHAnsi" w:cs="Calibri"/>
                <w:b/>
                <w:sz w:val="22"/>
                <w:szCs w:val="22"/>
              </w:rPr>
            </w:pPr>
            <w:r w:rsidRPr="00133342">
              <w:rPr>
                <w:rFonts w:asciiTheme="majorHAnsi" w:hAnsiTheme="majorHAnsi"/>
                <w:b/>
                <w:sz w:val="22"/>
                <w:szCs w:val="22"/>
              </w:rPr>
              <w:t xml:space="preserve">40% </w:t>
            </w:r>
          </w:p>
          <w:p w:rsidR="003A4B25" w:rsidRPr="00133342" w:rsidRDefault="003A4B25" w:rsidP="00882A6A">
            <w:pPr>
              <w:pStyle w:val="Prrafodelista1"/>
              <w:numPr>
                <w:ilvl w:val="0"/>
                <w:numId w:val="6"/>
              </w:numPr>
              <w:jc w:val="left"/>
              <w:rPr>
                <w:rFonts w:asciiTheme="majorHAnsi" w:hAnsiTheme="majorHAnsi"/>
                <w:sz w:val="22"/>
                <w:szCs w:val="22"/>
              </w:rPr>
            </w:pPr>
            <w:r w:rsidRPr="00133342">
              <w:rPr>
                <w:rFonts w:asciiTheme="majorHAnsi" w:hAnsiTheme="majorHAnsi"/>
                <w:sz w:val="22"/>
                <w:szCs w:val="22"/>
              </w:rPr>
              <w:t>Frais de payement des salaires et bancaires.</w:t>
            </w:r>
          </w:p>
          <w:p w:rsidR="003A4B25" w:rsidRPr="00133342" w:rsidRDefault="003A4B25" w:rsidP="00882A6A">
            <w:pPr>
              <w:pStyle w:val="Prrafodelista1"/>
              <w:numPr>
                <w:ilvl w:val="0"/>
                <w:numId w:val="6"/>
              </w:numPr>
              <w:jc w:val="left"/>
              <w:rPr>
                <w:rFonts w:asciiTheme="majorHAnsi" w:hAnsiTheme="majorHAnsi"/>
                <w:sz w:val="22"/>
                <w:szCs w:val="22"/>
              </w:rPr>
            </w:pPr>
            <w:r w:rsidRPr="00133342">
              <w:rPr>
                <w:rFonts w:asciiTheme="majorHAnsi" w:hAnsiTheme="majorHAnsi"/>
                <w:sz w:val="22"/>
                <w:szCs w:val="22"/>
              </w:rPr>
              <w:t>Équipe de Gestion.</w:t>
            </w:r>
          </w:p>
          <w:p w:rsidR="003A4B25" w:rsidRPr="00133342" w:rsidRDefault="003A4B25" w:rsidP="00882A6A">
            <w:pPr>
              <w:pStyle w:val="Prrafodelista1"/>
              <w:numPr>
                <w:ilvl w:val="0"/>
                <w:numId w:val="6"/>
              </w:numPr>
              <w:jc w:val="left"/>
              <w:rPr>
                <w:rFonts w:asciiTheme="majorHAnsi" w:hAnsiTheme="majorHAnsi"/>
                <w:sz w:val="22"/>
                <w:szCs w:val="22"/>
              </w:rPr>
            </w:pPr>
            <w:r w:rsidRPr="00133342">
              <w:rPr>
                <w:rFonts w:asciiTheme="majorHAnsi" w:hAnsiTheme="majorHAnsi"/>
                <w:sz w:val="22"/>
                <w:szCs w:val="22"/>
              </w:rPr>
              <w:t>Équipements.</w:t>
            </w:r>
          </w:p>
          <w:p w:rsidR="003A4B25" w:rsidRPr="00133342" w:rsidRDefault="003A4B25" w:rsidP="00882A6A">
            <w:pPr>
              <w:pStyle w:val="Prrafodelista1"/>
              <w:numPr>
                <w:ilvl w:val="0"/>
                <w:numId w:val="6"/>
              </w:numPr>
              <w:jc w:val="left"/>
              <w:rPr>
                <w:rFonts w:asciiTheme="majorHAnsi" w:hAnsiTheme="majorHAnsi" w:cs="Calibri"/>
                <w:sz w:val="22"/>
                <w:szCs w:val="22"/>
              </w:rPr>
            </w:pPr>
            <w:r w:rsidRPr="00133342">
              <w:rPr>
                <w:rFonts w:asciiTheme="majorHAnsi" w:hAnsiTheme="majorHAnsi"/>
                <w:sz w:val="22"/>
                <w:szCs w:val="22"/>
              </w:rPr>
              <w:t>Frais de fonctionnement</w:t>
            </w:r>
          </w:p>
          <w:p w:rsidR="003A4B25" w:rsidRPr="00133342" w:rsidRDefault="003A4B25" w:rsidP="00882A6A">
            <w:pPr>
              <w:pStyle w:val="Prrafodelista1"/>
              <w:numPr>
                <w:ilvl w:val="0"/>
                <w:numId w:val="6"/>
              </w:numPr>
              <w:rPr>
                <w:rFonts w:asciiTheme="majorHAnsi" w:hAnsiTheme="majorHAnsi" w:cs="Calibri"/>
                <w:sz w:val="22"/>
                <w:szCs w:val="22"/>
              </w:rPr>
            </w:pPr>
            <w:r w:rsidRPr="00133342">
              <w:rPr>
                <w:rFonts w:asciiTheme="majorHAnsi" w:hAnsiTheme="majorHAnsi"/>
                <w:sz w:val="22"/>
                <w:szCs w:val="22"/>
              </w:rPr>
              <w:t>Suivi</w:t>
            </w:r>
          </w:p>
        </w:tc>
      </w:tr>
    </w:tbl>
    <w:p w:rsidR="003A4B25" w:rsidRPr="00133342" w:rsidRDefault="003A4B25" w:rsidP="003A4B25">
      <w:pPr>
        <w:pStyle w:val="Text2"/>
        <w:spacing w:before="0" w:after="0"/>
        <w:ind w:left="0" w:right="-30"/>
        <w:rPr>
          <w:rFonts w:asciiTheme="majorHAnsi" w:hAnsiTheme="majorHAnsi" w:cstheme="minorHAnsi"/>
          <w:sz w:val="22"/>
          <w:szCs w:val="22"/>
        </w:rPr>
      </w:pPr>
      <w:r w:rsidRPr="00133342">
        <w:rPr>
          <w:rFonts w:asciiTheme="majorHAnsi" w:hAnsiTheme="majorHAnsi" w:cstheme="minorHAnsi"/>
          <w:b/>
          <w:sz w:val="22"/>
          <w:szCs w:val="22"/>
        </w:rPr>
        <w:t>Annexe </w:t>
      </w:r>
      <w:r w:rsidRPr="00133342">
        <w:rPr>
          <w:rFonts w:asciiTheme="majorHAnsi" w:hAnsiTheme="majorHAnsi" w:cstheme="minorHAnsi"/>
          <w:sz w:val="22"/>
          <w:szCs w:val="22"/>
        </w:rPr>
        <w:t>: voir budget type (fichier Excel)</w:t>
      </w:r>
    </w:p>
    <w:p w:rsidR="00C23B2E" w:rsidRPr="00133342" w:rsidRDefault="00C23B2E" w:rsidP="00C23B2E">
      <w:pPr>
        <w:pStyle w:val="Titre3"/>
        <w:rPr>
          <w:rFonts w:asciiTheme="majorHAnsi" w:hAnsiTheme="majorHAnsi"/>
          <w:sz w:val="22"/>
          <w:szCs w:val="22"/>
        </w:rPr>
      </w:pPr>
      <w:r w:rsidRPr="00133342">
        <w:rPr>
          <w:rFonts w:asciiTheme="majorHAnsi" w:hAnsiTheme="majorHAnsi"/>
          <w:sz w:val="22"/>
          <w:szCs w:val="22"/>
        </w:rPr>
        <w:t>Les paiements</w:t>
      </w:r>
    </w:p>
    <w:p w:rsidR="00C23B2E" w:rsidRPr="00133342" w:rsidRDefault="00C23B2E" w:rsidP="00C23B2E">
      <w:pPr>
        <w:pStyle w:val="Text2"/>
        <w:spacing w:before="0" w:after="0"/>
        <w:ind w:left="0" w:right="-30"/>
        <w:rPr>
          <w:rFonts w:asciiTheme="majorHAnsi" w:hAnsiTheme="majorHAnsi" w:cstheme="minorHAnsi"/>
          <w:b/>
          <w:bCs/>
          <w:sz w:val="22"/>
          <w:szCs w:val="22"/>
        </w:rPr>
      </w:pPr>
      <w:r w:rsidRPr="00133342">
        <w:rPr>
          <w:rFonts w:asciiTheme="majorHAnsi" w:hAnsiTheme="majorHAnsi" w:cstheme="minorHAnsi"/>
          <w:sz w:val="22"/>
          <w:szCs w:val="22"/>
        </w:rPr>
        <w:t>Le paiement du montant contractuel sera effectué suivant trois mécanismes :</w:t>
      </w:r>
    </w:p>
    <w:p w:rsidR="00C23B2E" w:rsidRPr="00133342" w:rsidRDefault="00C23B2E" w:rsidP="00C23B2E">
      <w:pPr>
        <w:pStyle w:val="Sansinterligne"/>
        <w:ind w:right="-30"/>
        <w:jc w:val="both"/>
        <w:rPr>
          <w:rFonts w:asciiTheme="majorHAnsi" w:hAnsiTheme="majorHAnsi" w:cstheme="minorHAnsi"/>
          <w:sz w:val="22"/>
          <w:szCs w:val="22"/>
        </w:rPr>
      </w:pPr>
    </w:p>
    <w:p w:rsidR="00C23B2E" w:rsidRPr="00133342" w:rsidRDefault="00C23B2E" w:rsidP="00882A6A">
      <w:pPr>
        <w:pStyle w:val="Sansinterligne"/>
        <w:numPr>
          <w:ilvl w:val="0"/>
          <w:numId w:val="9"/>
        </w:numPr>
        <w:ind w:left="360" w:right="-30"/>
        <w:jc w:val="both"/>
        <w:rPr>
          <w:rFonts w:asciiTheme="majorHAnsi" w:hAnsiTheme="majorHAnsi" w:cstheme="minorHAnsi"/>
          <w:sz w:val="22"/>
          <w:szCs w:val="22"/>
        </w:rPr>
      </w:pPr>
      <w:r w:rsidRPr="00133342">
        <w:rPr>
          <w:rFonts w:asciiTheme="majorHAnsi" w:hAnsiTheme="majorHAnsi" w:cstheme="minorHAnsi"/>
          <w:sz w:val="22"/>
          <w:szCs w:val="22"/>
        </w:rPr>
        <w:t xml:space="preserve">Les montant représentant la part des salaires des participants </w:t>
      </w:r>
      <w:bookmarkStart w:id="54" w:name="OLE_LINK5"/>
      <w:bookmarkStart w:id="55" w:name="OLE_LINK6"/>
      <w:r w:rsidRPr="00133342">
        <w:rPr>
          <w:rFonts w:asciiTheme="majorHAnsi" w:hAnsiTheme="majorHAnsi" w:cstheme="minorHAnsi"/>
          <w:b/>
          <w:i/>
          <w:sz w:val="22"/>
          <w:szCs w:val="22"/>
        </w:rPr>
        <w:t>(3 dollars/jour presté, soit 2.700 Francs Congolais)</w:t>
      </w:r>
      <w:r w:rsidRPr="00133342">
        <w:rPr>
          <w:rFonts w:asciiTheme="majorHAnsi" w:hAnsiTheme="majorHAnsi" w:cstheme="minorHAnsi"/>
          <w:sz w:val="22"/>
          <w:szCs w:val="22"/>
        </w:rPr>
        <w:t xml:space="preserve"> </w:t>
      </w:r>
      <w:bookmarkEnd w:id="54"/>
      <w:bookmarkEnd w:id="55"/>
      <w:r w:rsidRPr="00133342">
        <w:rPr>
          <w:rFonts w:asciiTheme="majorHAnsi" w:hAnsiTheme="majorHAnsi" w:cstheme="minorHAnsi"/>
          <w:sz w:val="22"/>
          <w:szCs w:val="22"/>
        </w:rPr>
        <w:t xml:space="preserve">sera payé aux travailleurs soit par une institution financière indépendante, soit par le partenaire d’interface ou par une autre modalité qui conviendrait le mieux avec accord du PNUD.  </w:t>
      </w:r>
    </w:p>
    <w:p w:rsidR="00C23B2E" w:rsidRPr="00133342" w:rsidRDefault="00C23B2E" w:rsidP="00C23B2E">
      <w:pPr>
        <w:pStyle w:val="Sansinterligne"/>
        <w:ind w:right="-30"/>
        <w:jc w:val="both"/>
        <w:rPr>
          <w:rFonts w:asciiTheme="majorHAnsi" w:hAnsiTheme="majorHAnsi" w:cstheme="minorHAnsi"/>
          <w:sz w:val="22"/>
          <w:szCs w:val="22"/>
        </w:rPr>
      </w:pPr>
    </w:p>
    <w:p w:rsidR="00C23B2E" w:rsidRPr="00133342" w:rsidRDefault="00C23B2E" w:rsidP="00882A6A">
      <w:pPr>
        <w:pStyle w:val="Sansinterligne"/>
        <w:numPr>
          <w:ilvl w:val="0"/>
          <w:numId w:val="9"/>
        </w:numPr>
        <w:ind w:left="360" w:right="-30"/>
        <w:jc w:val="both"/>
        <w:rPr>
          <w:rFonts w:asciiTheme="majorHAnsi" w:hAnsiTheme="majorHAnsi" w:cstheme="minorHAnsi"/>
          <w:sz w:val="22"/>
          <w:szCs w:val="22"/>
        </w:rPr>
      </w:pPr>
      <w:r w:rsidRPr="00133342">
        <w:rPr>
          <w:rFonts w:asciiTheme="majorHAnsi" w:hAnsiTheme="majorHAnsi" w:cstheme="minorHAnsi"/>
          <w:sz w:val="22"/>
          <w:szCs w:val="22"/>
        </w:rPr>
        <w:t xml:space="preserve">Le montant représentant l’épargne des participants </w:t>
      </w:r>
      <w:bookmarkStart w:id="56" w:name="OLE_LINK7"/>
      <w:bookmarkStart w:id="57" w:name="OLE_LINK8"/>
      <w:r w:rsidRPr="00133342">
        <w:rPr>
          <w:rFonts w:asciiTheme="majorHAnsi" w:hAnsiTheme="majorHAnsi" w:cstheme="minorHAnsi"/>
          <w:b/>
          <w:i/>
          <w:sz w:val="22"/>
          <w:szCs w:val="22"/>
        </w:rPr>
        <w:t>(2 dollars/jour presté, soit 1.800 Francs Congolais)</w:t>
      </w:r>
      <w:bookmarkEnd w:id="56"/>
      <w:bookmarkEnd w:id="57"/>
      <w:r w:rsidRPr="00133342">
        <w:rPr>
          <w:rFonts w:asciiTheme="majorHAnsi" w:hAnsiTheme="majorHAnsi" w:cstheme="minorHAnsi"/>
          <w:sz w:val="22"/>
          <w:szCs w:val="22"/>
        </w:rPr>
        <w:t xml:space="preserve">  sera versé et géré sur un compte auprès d’une institution financière indépendante. Les participants seront régulièrement informer de la situation de leur épargne s’il le souhaite et avec de preuve à l’appui.</w:t>
      </w:r>
    </w:p>
    <w:p w:rsidR="00C23B2E" w:rsidRPr="00133342" w:rsidRDefault="00C23B2E" w:rsidP="00C23B2E">
      <w:pPr>
        <w:pStyle w:val="Sansinterligne"/>
        <w:ind w:right="-30"/>
        <w:jc w:val="both"/>
        <w:rPr>
          <w:rFonts w:asciiTheme="majorHAnsi" w:hAnsiTheme="majorHAnsi" w:cstheme="minorHAnsi"/>
          <w:sz w:val="22"/>
          <w:szCs w:val="22"/>
        </w:rPr>
      </w:pPr>
    </w:p>
    <w:p w:rsidR="00C23B2E" w:rsidRPr="00133342" w:rsidRDefault="00C23B2E" w:rsidP="00882A6A">
      <w:pPr>
        <w:pStyle w:val="Sansinterligne"/>
        <w:numPr>
          <w:ilvl w:val="0"/>
          <w:numId w:val="9"/>
        </w:numPr>
        <w:ind w:left="360" w:right="-30"/>
        <w:jc w:val="both"/>
        <w:rPr>
          <w:rFonts w:asciiTheme="majorHAnsi" w:hAnsiTheme="majorHAnsi" w:cstheme="minorHAnsi"/>
          <w:sz w:val="22"/>
          <w:szCs w:val="22"/>
        </w:rPr>
      </w:pPr>
      <w:r w:rsidRPr="00133342">
        <w:rPr>
          <w:rFonts w:asciiTheme="majorHAnsi" w:hAnsiTheme="majorHAnsi" w:cstheme="minorHAnsi"/>
          <w:sz w:val="22"/>
          <w:szCs w:val="22"/>
        </w:rPr>
        <w:t xml:space="preserve">Le montant destiné au </w:t>
      </w:r>
      <w:r w:rsidRPr="00133342">
        <w:rPr>
          <w:rFonts w:asciiTheme="majorHAnsi" w:hAnsiTheme="majorHAnsi" w:cs="Calibri"/>
          <w:bCs/>
          <w:sz w:val="22"/>
          <w:szCs w:val="22"/>
        </w:rPr>
        <w:t>partenaire d’</w:t>
      </w:r>
      <w:r w:rsidR="00F22865" w:rsidRPr="00133342">
        <w:rPr>
          <w:rFonts w:asciiTheme="majorHAnsi" w:hAnsiTheme="majorHAnsi" w:cs="Calibri"/>
          <w:bCs/>
          <w:sz w:val="22"/>
          <w:szCs w:val="22"/>
        </w:rPr>
        <w:t>exécution</w:t>
      </w:r>
      <w:r w:rsidRPr="00133342">
        <w:rPr>
          <w:rFonts w:asciiTheme="majorHAnsi" w:hAnsiTheme="majorHAnsi" w:cs="Calibri"/>
          <w:bCs/>
          <w:sz w:val="22"/>
          <w:szCs w:val="22"/>
        </w:rPr>
        <w:t xml:space="preserve"> </w:t>
      </w:r>
      <w:r w:rsidRPr="00133342">
        <w:rPr>
          <w:rFonts w:asciiTheme="majorHAnsi" w:hAnsiTheme="majorHAnsi" w:cstheme="minorHAnsi"/>
          <w:sz w:val="22"/>
          <w:szCs w:val="22"/>
        </w:rPr>
        <w:t xml:space="preserve">pour couvrir </w:t>
      </w:r>
      <w:r w:rsidR="00022782" w:rsidRPr="00133342">
        <w:rPr>
          <w:rFonts w:asciiTheme="majorHAnsi" w:hAnsiTheme="majorHAnsi" w:cstheme="minorHAnsi"/>
          <w:sz w:val="22"/>
          <w:szCs w:val="22"/>
        </w:rPr>
        <w:t>les</w:t>
      </w:r>
      <w:r w:rsidRPr="00133342">
        <w:rPr>
          <w:rFonts w:asciiTheme="majorHAnsi" w:hAnsiTheme="majorHAnsi" w:cstheme="minorHAnsi"/>
          <w:sz w:val="22"/>
          <w:szCs w:val="22"/>
        </w:rPr>
        <w:t xml:space="preserve"> frais</w:t>
      </w:r>
      <w:r w:rsidR="00022782" w:rsidRPr="00133342">
        <w:rPr>
          <w:rFonts w:asciiTheme="majorHAnsi" w:hAnsiTheme="majorHAnsi" w:cstheme="minorHAnsi"/>
          <w:sz w:val="22"/>
          <w:szCs w:val="22"/>
        </w:rPr>
        <w:t xml:space="preserve"> à savoir</w:t>
      </w:r>
      <w:r w:rsidRPr="00133342">
        <w:rPr>
          <w:rFonts w:asciiTheme="majorHAnsi" w:hAnsiTheme="majorHAnsi" w:cstheme="minorHAnsi"/>
          <w:sz w:val="22"/>
          <w:szCs w:val="22"/>
        </w:rPr>
        <w:t xml:space="preserve">: salaires pour l’équipe de gestion, achat des équipements et autres matériaux, frais de gestion (transport, communication, fourniture de bureau, etc.) sera payé directement au </w:t>
      </w:r>
      <w:r w:rsidRPr="00133342">
        <w:rPr>
          <w:rFonts w:asciiTheme="majorHAnsi" w:hAnsiTheme="majorHAnsi" w:cs="Calibri"/>
          <w:bCs/>
          <w:sz w:val="22"/>
          <w:szCs w:val="22"/>
        </w:rPr>
        <w:t>partenaire d’interface</w:t>
      </w:r>
      <w:r w:rsidRPr="00133342">
        <w:rPr>
          <w:rFonts w:asciiTheme="majorHAnsi" w:hAnsiTheme="majorHAnsi" w:cstheme="minorHAnsi"/>
          <w:sz w:val="22"/>
          <w:szCs w:val="22"/>
        </w:rPr>
        <w:t xml:space="preserve"> en trois tranches selon les modalités existantes. Les paiements des </w:t>
      </w:r>
      <w:r w:rsidR="00022782" w:rsidRPr="00133342">
        <w:rPr>
          <w:rFonts w:asciiTheme="majorHAnsi" w:hAnsiTheme="majorHAnsi" w:cstheme="minorHAnsi"/>
          <w:sz w:val="22"/>
          <w:szCs w:val="22"/>
        </w:rPr>
        <w:t xml:space="preserve">per </w:t>
      </w:r>
      <w:r w:rsidR="000E3F72" w:rsidRPr="00133342">
        <w:rPr>
          <w:rFonts w:asciiTheme="majorHAnsi" w:hAnsiTheme="majorHAnsi" w:cstheme="minorHAnsi"/>
          <w:sz w:val="22"/>
          <w:szCs w:val="22"/>
        </w:rPr>
        <w:t>diem</w:t>
      </w:r>
      <w:r w:rsidR="00022782" w:rsidRPr="00133342">
        <w:rPr>
          <w:rFonts w:asciiTheme="majorHAnsi" w:hAnsiTheme="majorHAnsi" w:cstheme="minorHAnsi"/>
          <w:sz w:val="22"/>
          <w:szCs w:val="22"/>
        </w:rPr>
        <w:t xml:space="preserve"> et/ou </w:t>
      </w:r>
      <w:r w:rsidRPr="00133342">
        <w:rPr>
          <w:rFonts w:asciiTheme="majorHAnsi" w:hAnsiTheme="majorHAnsi" w:cstheme="minorHAnsi"/>
          <w:sz w:val="22"/>
          <w:szCs w:val="22"/>
        </w:rPr>
        <w:t xml:space="preserve">primes des équipes de suivi (programmatique et technique) feront aussi partie de ce montant et seront directement versés par les </w:t>
      </w:r>
      <w:r w:rsidRPr="00133342">
        <w:rPr>
          <w:rFonts w:asciiTheme="majorHAnsi" w:hAnsiTheme="majorHAnsi" w:cs="Calibri"/>
          <w:bCs/>
          <w:sz w:val="22"/>
          <w:szCs w:val="22"/>
        </w:rPr>
        <w:t>partenaires d’interface</w:t>
      </w:r>
      <w:r w:rsidRPr="00133342">
        <w:rPr>
          <w:rFonts w:asciiTheme="majorHAnsi" w:hAnsiTheme="majorHAnsi" w:cstheme="minorHAnsi"/>
          <w:sz w:val="22"/>
          <w:szCs w:val="22"/>
        </w:rPr>
        <w:t xml:space="preserve">. </w:t>
      </w:r>
    </w:p>
    <w:p w:rsidR="003A4B25" w:rsidRPr="00133342" w:rsidRDefault="003A4B25" w:rsidP="003A4B25">
      <w:pPr>
        <w:pStyle w:val="Titre3"/>
        <w:numPr>
          <w:ilvl w:val="0"/>
          <w:numId w:val="0"/>
        </w:numPr>
        <w:spacing w:before="0"/>
        <w:ind w:left="714"/>
        <w:rPr>
          <w:rFonts w:asciiTheme="majorHAnsi" w:hAnsiTheme="majorHAnsi"/>
          <w:sz w:val="22"/>
          <w:szCs w:val="22"/>
        </w:rPr>
      </w:pPr>
      <w:bookmarkStart w:id="58" w:name="_Toc331406752"/>
      <w:bookmarkStart w:id="59" w:name="_Toc331411478"/>
      <w:bookmarkStart w:id="60" w:name="_Toc335988211"/>
    </w:p>
    <w:p w:rsidR="00262F80" w:rsidRPr="00133342" w:rsidRDefault="00262F80" w:rsidP="003A4B25">
      <w:pPr>
        <w:pStyle w:val="Titre3"/>
        <w:spacing w:before="0"/>
        <w:ind w:left="714" w:hanging="357"/>
        <w:rPr>
          <w:rFonts w:asciiTheme="majorHAnsi" w:hAnsiTheme="majorHAnsi"/>
          <w:sz w:val="22"/>
          <w:szCs w:val="22"/>
        </w:rPr>
      </w:pPr>
      <w:r w:rsidRPr="00133342">
        <w:rPr>
          <w:rFonts w:asciiTheme="majorHAnsi" w:hAnsiTheme="majorHAnsi"/>
          <w:sz w:val="22"/>
          <w:szCs w:val="22"/>
        </w:rPr>
        <w:t>Déboursement des subventions</w:t>
      </w:r>
      <w:bookmarkEnd w:id="58"/>
      <w:bookmarkEnd w:id="59"/>
      <w:bookmarkEnd w:id="60"/>
    </w:p>
    <w:p w:rsidR="00262F80" w:rsidRPr="00133342" w:rsidRDefault="00262F80" w:rsidP="003A4B25">
      <w:pPr>
        <w:pStyle w:val="Text2"/>
        <w:spacing w:before="0" w:after="0"/>
        <w:ind w:left="0" w:right="-30"/>
        <w:rPr>
          <w:rFonts w:asciiTheme="majorHAnsi" w:hAnsiTheme="majorHAnsi" w:cstheme="minorHAnsi"/>
          <w:sz w:val="22"/>
          <w:szCs w:val="22"/>
        </w:rPr>
      </w:pPr>
      <w:bookmarkStart w:id="61" w:name="OLE_LINK21"/>
      <w:bookmarkStart w:id="62" w:name="OLE_LINK22"/>
      <w:r w:rsidRPr="00133342">
        <w:rPr>
          <w:rFonts w:asciiTheme="majorHAnsi" w:hAnsiTheme="majorHAnsi" w:cstheme="minorHAnsi"/>
          <w:sz w:val="22"/>
          <w:szCs w:val="22"/>
        </w:rPr>
        <w:t xml:space="preserve">Les subventions seront </w:t>
      </w:r>
      <w:r w:rsidR="002A160D" w:rsidRPr="00133342">
        <w:rPr>
          <w:rFonts w:asciiTheme="majorHAnsi" w:hAnsiTheme="majorHAnsi" w:cstheme="minorHAnsi"/>
          <w:sz w:val="22"/>
          <w:szCs w:val="22"/>
        </w:rPr>
        <w:t xml:space="preserve">décaissées </w:t>
      </w:r>
      <w:r w:rsidRPr="00133342">
        <w:rPr>
          <w:rFonts w:asciiTheme="majorHAnsi" w:hAnsiTheme="majorHAnsi" w:cstheme="minorHAnsi"/>
          <w:sz w:val="22"/>
          <w:szCs w:val="22"/>
        </w:rPr>
        <w:t>en trois tranc</w:t>
      </w:r>
      <w:r w:rsidR="00D42411" w:rsidRPr="00133342">
        <w:rPr>
          <w:rFonts w:asciiTheme="majorHAnsi" w:hAnsiTheme="majorHAnsi" w:cstheme="minorHAnsi"/>
          <w:sz w:val="22"/>
          <w:szCs w:val="22"/>
        </w:rPr>
        <w:t>hes</w:t>
      </w:r>
      <w:r w:rsidR="00B92BEF" w:rsidRPr="00133342">
        <w:rPr>
          <w:rFonts w:asciiTheme="majorHAnsi" w:hAnsiTheme="majorHAnsi" w:cstheme="minorHAnsi"/>
          <w:sz w:val="22"/>
          <w:szCs w:val="22"/>
        </w:rPr>
        <w:t xml:space="preserve"> obligatoires</w:t>
      </w:r>
      <w:r w:rsidR="00D42411" w:rsidRPr="00133342">
        <w:rPr>
          <w:rFonts w:asciiTheme="majorHAnsi" w:hAnsiTheme="majorHAnsi" w:cstheme="minorHAnsi"/>
          <w:sz w:val="22"/>
          <w:szCs w:val="22"/>
        </w:rPr>
        <w:t xml:space="preserve">, sur des pourcentages de </w:t>
      </w:r>
      <w:r w:rsidR="00D42411" w:rsidRPr="00133342">
        <w:rPr>
          <w:rFonts w:asciiTheme="majorHAnsi" w:hAnsiTheme="majorHAnsi" w:cstheme="minorHAnsi"/>
          <w:b/>
          <w:sz w:val="22"/>
          <w:szCs w:val="22"/>
          <w:shd w:val="clear" w:color="auto" w:fill="BFBFBF" w:themeFill="background1" w:themeFillShade="BF"/>
        </w:rPr>
        <w:t xml:space="preserve">40%, </w:t>
      </w:r>
      <w:r w:rsidRPr="00133342">
        <w:rPr>
          <w:rFonts w:asciiTheme="majorHAnsi" w:hAnsiTheme="majorHAnsi" w:cstheme="minorHAnsi"/>
          <w:b/>
          <w:sz w:val="22"/>
          <w:szCs w:val="22"/>
          <w:shd w:val="clear" w:color="auto" w:fill="BFBFBF" w:themeFill="background1" w:themeFillShade="BF"/>
        </w:rPr>
        <w:t>40</w:t>
      </w:r>
      <w:r w:rsidR="00D42411" w:rsidRPr="00133342">
        <w:rPr>
          <w:rFonts w:asciiTheme="majorHAnsi" w:hAnsiTheme="majorHAnsi" w:cstheme="minorHAnsi"/>
          <w:b/>
          <w:sz w:val="22"/>
          <w:szCs w:val="22"/>
          <w:shd w:val="clear" w:color="auto" w:fill="BFBFBF" w:themeFill="background1" w:themeFillShade="BF"/>
        </w:rPr>
        <w:t xml:space="preserve">% et </w:t>
      </w:r>
      <w:r w:rsidRPr="00133342">
        <w:rPr>
          <w:rFonts w:asciiTheme="majorHAnsi" w:hAnsiTheme="majorHAnsi" w:cstheme="minorHAnsi"/>
          <w:b/>
          <w:sz w:val="22"/>
          <w:szCs w:val="22"/>
          <w:shd w:val="clear" w:color="auto" w:fill="BFBFBF" w:themeFill="background1" w:themeFillShade="BF"/>
        </w:rPr>
        <w:t>20</w:t>
      </w:r>
      <w:r w:rsidR="00D42411" w:rsidRPr="00133342">
        <w:rPr>
          <w:rFonts w:asciiTheme="majorHAnsi" w:hAnsiTheme="majorHAnsi" w:cstheme="minorHAnsi"/>
          <w:b/>
          <w:sz w:val="22"/>
          <w:szCs w:val="22"/>
          <w:shd w:val="clear" w:color="auto" w:fill="BFBFBF" w:themeFill="background1" w:themeFillShade="BF"/>
        </w:rPr>
        <w:t>%</w:t>
      </w:r>
      <w:r w:rsidR="00B92BEF" w:rsidRPr="00133342">
        <w:rPr>
          <w:rFonts w:asciiTheme="majorHAnsi" w:hAnsiTheme="majorHAnsi" w:cstheme="minorHAnsi"/>
          <w:b/>
          <w:sz w:val="22"/>
          <w:szCs w:val="22"/>
          <w:shd w:val="clear" w:color="auto" w:fill="BFBFBF" w:themeFill="background1" w:themeFillShade="BF"/>
        </w:rPr>
        <w:t xml:space="preserve"> </w:t>
      </w:r>
      <w:r w:rsidR="00B92BEF" w:rsidRPr="00133342">
        <w:rPr>
          <w:rFonts w:asciiTheme="majorHAnsi" w:hAnsiTheme="majorHAnsi" w:cstheme="minorHAnsi"/>
          <w:b/>
          <w:i/>
          <w:sz w:val="22"/>
          <w:szCs w:val="22"/>
          <w:shd w:val="clear" w:color="auto" w:fill="BFBFBF" w:themeFill="background1" w:themeFillShade="BF"/>
        </w:rPr>
        <w:t>(peut varier selon les projets avec l’accord du PNUD)</w:t>
      </w:r>
      <w:r w:rsidRPr="00133342">
        <w:rPr>
          <w:rFonts w:asciiTheme="majorHAnsi" w:hAnsiTheme="majorHAnsi" w:cstheme="minorHAnsi"/>
          <w:b/>
          <w:i/>
          <w:sz w:val="22"/>
          <w:szCs w:val="22"/>
        </w:rPr>
        <w:t>.</w:t>
      </w:r>
      <w:r w:rsidRPr="00133342">
        <w:rPr>
          <w:rFonts w:asciiTheme="majorHAnsi" w:hAnsiTheme="majorHAnsi" w:cstheme="minorHAnsi"/>
          <w:sz w:val="22"/>
          <w:szCs w:val="22"/>
        </w:rPr>
        <w:t xml:space="preserve"> Le déboursement sera effectu</w:t>
      </w:r>
      <w:r w:rsidR="005C159D" w:rsidRPr="00133342">
        <w:rPr>
          <w:rFonts w:asciiTheme="majorHAnsi" w:hAnsiTheme="majorHAnsi" w:cstheme="minorHAnsi"/>
          <w:sz w:val="22"/>
          <w:szCs w:val="22"/>
        </w:rPr>
        <w:t>é</w:t>
      </w:r>
      <w:r w:rsidRPr="00133342">
        <w:rPr>
          <w:rFonts w:asciiTheme="majorHAnsi" w:hAnsiTheme="majorHAnsi" w:cstheme="minorHAnsi"/>
          <w:sz w:val="22"/>
          <w:szCs w:val="22"/>
        </w:rPr>
        <w:t xml:space="preserve"> selon les modalités établies et dans le respect d'une justification financière des tranches précédentes.</w:t>
      </w:r>
      <w:r w:rsidR="000208C3" w:rsidRPr="00133342">
        <w:rPr>
          <w:rFonts w:asciiTheme="majorHAnsi" w:hAnsiTheme="majorHAnsi" w:cstheme="minorHAnsi"/>
          <w:sz w:val="22"/>
          <w:szCs w:val="22"/>
        </w:rPr>
        <w:t xml:space="preserve"> Cette planification devra rigoureusement tenir compte de la fréquence et de la séquence de paie. Le partenaire d’exécution est responsable de cette planification qui devrait </w:t>
      </w:r>
      <w:r w:rsidR="00BA6DF0" w:rsidRPr="00133342">
        <w:rPr>
          <w:rFonts w:asciiTheme="majorHAnsi" w:hAnsiTheme="majorHAnsi" w:cstheme="minorHAnsi"/>
          <w:sz w:val="22"/>
          <w:szCs w:val="22"/>
        </w:rPr>
        <w:t>au préalable</w:t>
      </w:r>
      <w:r w:rsidR="000208C3" w:rsidRPr="00133342">
        <w:rPr>
          <w:rFonts w:asciiTheme="majorHAnsi" w:hAnsiTheme="majorHAnsi" w:cstheme="minorHAnsi"/>
          <w:sz w:val="22"/>
          <w:szCs w:val="22"/>
        </w:rPr>
        <w:t xml:space="preserve"> faire objet de discussions</w:t>
      </w:r>
    </w:p>
    <w:p w:rsidR="008923D5" w:rsidRPr="00133342" w:rsidRDefault="008923D5" w:rsidP="00CC4D10">
      <w:pPr>
        <w:pStyle w:val="Text2"/>
        <w:spacing w:before="0" w:after="0"/>
        <w:ind w:left="0" w:right="-30"/>
        <w:rPr>
          <w:rFonts w:asciiTheme="majorHAnsi" w:hAnsiTheme="majorHAnsi" w:cstheme="minorHAnsi"/>
          <w:sz w:val="22"/>
          <w:szCs w:val="22"/>
        </w:rPr>
      </w:pPr>
    </w:p>
    <w:p w:rsidR="003A4B25" w:rsidRPr="00133342" w:rsidRDefault="003A4B25" w:rsidP="00882A6A">
      <w:pPr>
        <w:pStyle w:val="Titre3"/>
        <w:numPr>
          <w:ilvl w:val="1"/>
          <w:numId w:val="19"/>
        </w:numPr>
        <w:rPr>
          <w:rFonts w:asciiTheme="majorHAnsi" w:hAnsiTheme="majorHAnsi"/>
        </w:rPr>
      </w:pPr>
      <w:r w:rsidRPr="00133342">
        <w:rPr>
          <w:rFonts w:asciiTheme="majorHAnsi" w:hAnsiTheme="majorHAnsi"/>
        </w:rPr>
        <w:t>Qualité et pérennisation des interventions</w:t>
      </w:r>
    </w:p>
    <w:p w:rsidR="003A4B25" w:rsidRPr="00133342" w:rsidRDefault="003A4B25" w:rsidP="003A4B25">
      <w:pPr>
        <w:spacing w:after="0" w:line="240" w:lineRule="auto"/>
        <w:ind w:right="-30"/>
        <w:rPr>
          <w:rFonts w:asciiTheme="majorHAnsi" w:hAnsiTheme="majorHAnsi" w:cstheme="minorHAnsi"/>
        </w:rPr>
      </w:pPr>
      <w:r w:rsidRPr="00133342">
        <w:rPr>
          <w:rFonts w:asciiTheme="majorHAnsi" w:hAnsiTheme="majorHAnsi" w:cstheme="minorHAnsi"/>
          <w:lang w:val="fr-FR"/>
        </w:rPr>
        <w:t>Pour améliorer la qualité des interventions réalis</w:t>
      </w:r>
      <w:bookmarkStart w:id="63" w:name="OLE_LINK33"/>
      <w:bookmarkStart w:id="64" w:name="OLE_LINK34"/>
      <w:r w:rsidRPr="00133342">
        <w:rPr>
          <w:rFonts w:asciiTheme="majorHAnsi" w:hAnsiTheme="majorHAnsi" w:cstheme="minorHAnsi"/>
          <w:lang w:val="fr-FR"/>
        </w:rPr>
        <w:t>é</w:t>
      </w:r>
      <w:bookmarkEnd w:id="63"/>
      <w:bookmarkEnd w:id="64"/>
      <w:r w:rsidRPr="00133342">
        <w:rPr>
          <w:rFonts w:asciiTheme="majorHAnsi" w:hAnsiTheme="majorHAnsi" w:cstheme="minorHAnsi"/>
          <w:lang w:val="fr-FR"/>
        </w:rPr>
        <w:t xml:space="preserve">es, le programme va se doter d’un </w:t>
      </w:r>
      <w:r w:rsidR="004161ED" w:rsidRPr="00133342">
        <w:rPr>
          <w:rFonts w:asciiTheme="majorHAnsi" w:hAnsiTheme="majorHAnsi" w:cstheme="minorHAnsi"/>
          <w:lang w:val="fr-FR"/>
        </w:rPr>
        <w:t>cahier</w:t>
      </w:r>
      <w:r w:rsidRPr="00133342">
        <w:rPr>
          <w:rFonts w:asciiTheme="majorHAnsi" w:hAnsiTheme="majorHAnsi" w:cstheme="minorHAnsi"/>
          <w:lang w:val="fr-FR"/>
        </w:rPr>
        <w:t xml:space="preserve"> de charges et d'un système de suivi de la qualité technique des interventions, qui aura un impact sur la plus-value des interventions,  sur la durabilité des interventions à intérêt communautaire et sur une meilleure visibilité et crédibilité des interventions. Pour permettre une responsabilisation des entités publiques et la pérennisation des réalisations, les services techniques étatiques seront systématiquement associés dans tout le processus et surtout dans le suivi technique. </w:t>
      </w:r>
      <w:r w:rsidRPr="00133342">
        <w:rPr>
          <w:rFonts w:asciiTheme="majorHAnsi" w:hAnsiTheme="majorHAnsi" w:cstheme="minorHAnsi"/>
        </w:rPr>
        <w:t>Une fois les projets finalisé</w:t>
      </w:r>
      <w:r w:rsidR="000E3F72">
        <w:rPr>
          <w:rFonts w:asciiTheme="majorHAnsi" w:hAnsiTheme="majorHAnsi" w:cstheme="minorHAnsi"/>
        </w:rPr>
        <w:t>s, la pérennisation des réali</w:t>
      </w:r>
      <w:r w:rsidRPr="00133342">
        <w:rPr>
          <w:rFonts w:asciiTheme="majorHAnsi" w:hAnsiTheme="majorHAnsi" w:cstheme="minorHAnsi"/>
        </w:rPr>
        <w:t>sations sera la responsabilité des autorités provinciales, territoriales et locales</w:t>
      </w:r>
      <w:r w:rsidR="000E3F72">
        <w:rPr>
          <w:rFonts w:asciiTheme="majorHAnsi" w:hAnsiTheme="majorHAnsi" w:cstheme="minorHAnsi"/>
        </w:rPr>
        <w:t>.</w:t>
      </w:r>
      <w:r w:rsidRPr="00133342">
        <w:rPr>
          <w:rFonts w:asciiTheme="majorHAnsi" w:hAnsiTheme="majorHAnsi" w:cstheme="minorHAnsi"/>
        </w:rPr>
        <w:t xml:space="preserve"> </w:t>
      </w:r>
    </w:p>
    <w:p w:rsidR="003A4B25" w:rsidRPr="00133342" w:rsidRDefault="003A4B25" w:rsidP="00CC4D10">
      <w:pPr>
        <w:pStyle w:val="Text2"/>
        <w:spacing w:before="0" w:after="0"/>
        <w:ind w:left="0" w:right="-30"/>
        <w:rPr>
          <w:rFonts w:asciiTheme="majorHAnsi" w:hAnsiTheme="majorHAnsi" w:cstheme="minorHAnsi"/>
          <w:sz w:val="22"/>
          <w:szCs w:val="22"/>
          <w:lang w:val="es-ES"/>
        </w:rPr>
      </w:pPr>
    </w:p>
    <w:p w:rsidR="005F70C4" w:rsidRPr="00133342" w:rsidRDefault="005F70C4" w:rsidP="00E336E3">
      <w:pPr>
        <w:pStyle w:val="Titre3"/>
        <w:ind w:left="714" w:hanging="357"/>
        <w:rPr>
          <w:rFonts w:asciiTheme="majorHAnsi" w:hAnsiTheme="majorHAnsi"/>
          <w:sz w:val="22"/>
          <w:szCs w:val="22"/>
        </w:rPr>
      </w:pPr>
      <w:bookmarkStart w:id="65" w:name="_Toc331406753"/>
      <w:bookmarkStart w:id="66" w:name="_Toc331411479"/>
      <w:bookmarkStart w:id="67" w:name="_Toc335988212"/>
      <w:bookmarkEnd w:id="61"/>
      <w:bookmarkEnd w:id="62"/>
      <w:r w:rsidRPr="00133342">
        <w:rPr>
          <w:rFonts w:asciiTheme="majorHAnsi" w:hAnsiTheme="majorHAnsi"/>
          <w:sz w:val="22"/>
          <w:szCs w:val="22"/>
        </w:rPr>
        <w:t>Gestion des projets</w:t>
      </w:r>
      <w:bookmarkEnd w:id="65"/>
      <w:bookmarkEnd w:id="66"/>
      <w:bookmarkEnd w:id="67"/>
    </w:p>
    <w:p w:rsidR="00B92BEF" w:rsidRPr="00133342" w:rsidRDefault="00C23DEF" w:rsidP="00B92BEF">
      <w:pPr>
        <w:spacing w:after="0" w:line="240" w:lineRule="auto"/>
        <w:ind w:right="-30"/>
        <w:rPr>
          <w:rFonts w:asciiTheme="majorHAnsi" w:hAnsiTheme="majorHAnsi" w:cstheme="minorHAnsi"/>
          <w:lang w:val="fr-FR"/>
        </w:rPr>
      </w:pPr>
      <w:r w:rsidRPr="00133342">
        <w:rPr>
          <w:rFonts w:asciiTheme="majorHAnsi" w:hAnsiTheme="majorHAnsi" w:cstheme="minorHAnsi"/>
          <w:lang w:val="fr-FR"/>
        </w:rPr>
        <w:t xml:space="preserve">La gestion des projets sera faite </w:t>
      </w:r>
      <w:r w:rsidR="00B10F42" w:rsidRPr="00133342">
        <w:rPr>
          <w:rFonts w:asciiTheme="majorHAnsi" w:hAnsiTheme="majorHAnsi" w:cstheme="minorHAnsi"/>
          <w:lang w:val="fr-FR"/>
        </w:rPr>
        <w:t>par l</w:t>
      </w:r>
      <w:r w:rsidR="00501114" w:rsidRPr="00133342">
        <w:rPr>
          <w:rFonts w:asciiTheme="majorHAnsi" w:hAnsiTheme="majorHAnsi" w:cstheme="minorHAnsi"/>
          <w:lang w:val="fr-FR"/>
        </w:rPr>
        <w:t xml:space="preserve">e </w:t>
      </w:r>
      <w:r w:rsidR="00501114" w:rsidRPr="00133342">
        <w:rPr>
          <w:rFonts w:asciiTheme="majorHAnsi" w:hAnsiTheme="majorHAnsi"/>
          <w:bCs/>
          <w:lang w:val="fr-FR"/>
        </w:rPr>
        <w:t xml:space="preserve">partenaire </w:t>
      </w:r>
      <w:r w:rsidR="00573844" w:rsidRPr="00133342">
        <w:rPr>
          <w:rFonts w:asciiTheme="majorHAnsi" w:hAnsiTheme="majorHAnsi"/>
          <w:bCs/>
          <w:lang w:val="fr-FR"/>
        </w:rPr>
        <w:t>d’</w:t>
      </w:r>
      <w:r w:rsidR="00501114" w:rsidRPr="00133342">
        <w:rPr>
          <w:rFonts w:asciiTheme="majorHAnsi" w:hAnsiTheme="majorHAnsi"/>
          <w:bCs/>
          <w:lang w:val="fr-FR"/>
        </w:rPr>
        <w:t>interface</w:t>
      </w:r>
      <w:r w:rsidR="005C159D" w:rsidRPr="00133342">
        <w:rPr>
          <w:rFonts w:asciiTheme="majorHAnsi" w:hAnsiTheme="majorHAnsi"/>
          <w:bCs/>
          <w:lang w:val="fr-FR"/>
        </w:rPr>
        <w:t xml:space="preserve">, </w:t>
      </w:r>
      <w:r w:rsidR="00B10F42" w:rsidRPr="00133342">
        <w:rPr>
          <w:rFonts w:asciiTheme="majorHAnsi" w:hAnsiTheme="majorHAnsi" w:cstheme="minorHAnsi"/>
          <w:lang w:val="fr-FR"/>
        </w:rPr>
        <w:t xml:space="preserve">responsable de définir toutes les modalités pour la gestion des projets: </w:t>
      </w:r>
      <w:r w:rsidR="005F70C4" w:rsidRPr="00133342">
        <w:rPr>
          <w:rFonts w:asciiTheme="majorHAnsi" w:hAnsiTheme="majorHAnsi" w:cstheme="minorHAnsi"/>
          <w:lang w:val="fr-FR"/>
        </w:rPr>
        <w:t>Equipes de direction, pl</w:t>
      </w:r>
      <w:r w:rsidR="00E336E3" w:rsidRPr="00133342">
        <w:rPr>
          <w:rFonts w:asciiTheme="majorHAnsi" w:hAnsiTheme="majorHAnsi" w:cstheme="minorHAnsi"/>
          <w:lang w:val="fr-FR"/>
        </w:rPr>
        <w:t>anification, distribution des tâ</w:t>
      </w:r>
      <w:r w:rsidR="005F70C4" w:rsidRPr="00133342">
        <w:rPr>
          <w:rFonts w:asciiTheme="majorHAnsi" w:hAnsiTheme="majorHAnsi" w:cstheme="minorHAnsi"/>
          <w:lang w:val="fr-FR"/>
        </w:rPr>
        <w:t>ches, assistance, horaires,</w:t>
      </w:r>
      <w:r w:rsidR="00313017" w:rsidRPr="00133342">
        <w:rPr>
          <w:rFonts w:asciiTheme="majorHAnsi" w:hAnsiTheme="majorHAnsi" w:cstheme="minorHAnsi"/>
          <w:lang w:val="fr-FR"/>
        </w:rPr>
        <w:t xml:space="preserve"> suivi des chantiers, jour de paie, jour de sensibilisation, modalités de gestion des épargnes</w:t>
      </w:r>
      <w:r w:rsidR="005F70C4" w:rsidRPr="00133342">
        <w:rPr>
          <w:rFonts w:asciiTheme="majorHAnsi" w:hAnsiTheme="majorHAnsi" w:cstheme="minorHAnsi"/>
          <w:lang w:val="fr-FR"/>
        </w:rPr>
        <w:t xml:space="preserve"> etc.</w:t>
      </w:r>
      <w:bookmarkStart w:id="68" w:name="_Toc331406754"/>
      <w:bookmarkStart w:id="69" w:name="_Toc331411480"/>
      <w:r w:rsidR="00B92BEF" w:rsidRPr="00133342">
        <w:rPr>
          <w:rFonts w:asciiTheme="majorHAnsi" w:hAnsiTheme="majorHAnsi" w:cstheme="minorHAnsi"/>
          <w:lang w:val="fr-FR"/>
        </w:rPr>
        <w:t xml:space="preserve"> </w:t>
      </w:r>
      <w:r w:rsidR="00B92BEF" w:rsidRPr="00133342">
        <w:rPr>
          <w:rFonts w:asciiTheme="majorHAnsi" w:hAnsiTheme="majorHAnsi"/>
          <w:lang w:val="fr-FR"/>
        </w:rPr>
        <w:t>La gestion des projets sera faite par une équipe de gestion identifié et contracté par l’ACE. Elle sera composée comme suit :</w:t>
      </w:r>
    </w:p>
    <w:p w:rsidR="00B92BEF" w:rsidRPr="00133342" w:rsidRDefault="00EE1DE9" w:rsidP="00B92BEF">
      <w:pPr>
        <w:spacing w:after="0" w:line="240" w:lineRule="auto"/>
        <w:ind w:left="-567" w:right="-171"/>
        <w:rPr>
          <w:rFonts w:asciiTheme="majorHAnsi" w:hAnsiTheme="majorHAnsi"/>
          <w:lang w:val="fr-FR"/>
        </w:rPr>
      </w:pPr>
      <w:r>
        <w:rPr>
          <w:rFonts w:asciiTheme="majorHAnsi" w:hAnsiTheme="majorHAnsi"/>
          <w:noProof/>
          <w:lang w:val="fr-FR" w:eastAsia="fr-FR"/>
        </w:rPr>
        <mc:AlternateContent>
          <mc:Choice Requires="wps">
            <w:drawing>
              <wp:anchor distT="0" distB="0" distL="114300" distR="114300" simplePos="0" relativeHeight="251651584" behindDoc="0" locked="0" layoutInCell="1" allowOverlap="1">
                <wp:simplePos x="0" y="0"/>
                <wp:positionH relativeFrom="column">
                  <wp:posOffset>847725</wp:posOffset>
                </wp:positionH>
                <wp:positionV relativeFrom="paragraph">
                  <wp:posOffset>144780</wp:posOffset>
                </wp:positionV>
                <wp:extent cx="4333875" cy="2902585"/>
                <wp:effectExtent l="13970" t="9525" r="14605" b="21590"/>
                <wp:wrapNone/>
                <wp:docPr id="30"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3875" cy="290258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0F771F" id="Rectangle 338" o:spid="_x0000_s1026" style="position:absolute;margin-left:66.75pt;margin-top:11.4pt;width:341.25pt;height:228.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" fillcolor="#666" strokecolor="#666" strokeweight="1pt">
                <v:fill color2="#ccc" angle="135" focus="50%" type="gradient"/>
                <v:shadow on="t" color="#7f7f7f" opacity=".5" offset="1pt"/>
              </v:rect>
            </w:pict>
          </mc:Fallback>
        </mc:AlternateContent>
      </w:r>
    </w:p>
    <w:p w:rsidR="00B92BEF" w:rsidRPr="00133342" w:rsidRDefault="00EE1DE9" w:rsidP="00B92BEF">
      <w:pPr>
        <w:spacing w:after="0" w:line="240" w:lineRule="auto"/>
        <w:ind w:left="-567" w:right="-171"/>
        <w:rPr>
          <w:rFonts w:asciiTheme="majorHAnsi" w:hAnsiTheme="majorHAnsi"/>
          <w:lang w:val="fr-FR"/>
        </w:rPr>
      </w:pPr>
      <w:r>
        <w:rPr>
          <w:rFonts w:asciiTheme="majorHAnsi" w:hAnsiTheme="majorHAnsi"/>
          <w:noProof/>
          <w:lang w:val="fr-FR" w:eastAsia="fr-FR"/>
        </w:rPr>
        <mc:AlternateContent>
          <mc:Choice Requires="wps">
            <w:drawing>
              <wp:anchor distT="0" distB="0" distL="114300" distR="114300" simplePos="0" relativeHeight="251663872" behindDoc="0" locked="0" layoutInCell="1" allowOverlap="1">
                <wp:simplePos x="0" y="0"/>
                <wp:positionH relativeFrom="column">
                  <wp:posOffset>2384425</wp:posOffset>
                </wp:positionH>
                <wp:positionV relativeFrom="paragraph">
                  <wp:posOffset>123190</wp:posOffset>
                </wp:positionV>
                <wp:extent cx="1357630" cy="340995"/>
                <wp:effectExtent l="7620" t="8255" r="6350" b="12700"/>
                <wp:wrapNone/>
                <wp:docPr id="29"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34099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A84F7A" w:rsidRDefault="00A84F7A" w:rsidP="00B92BEF">
                            <w:pPr>
                              <w:autoSpaceDE w:val="0"/>
                              <w:autoSpaceDN w:val="0"/>
                              <w:adjustRightInd w:val="0"/>
                              <w:jc w:val="center"/>
                              <w:rPr>
                                <w:rFonts w:cs="Times New Roman"/>
                                <w:b/>
                                <w:bCs/>
                                <w:color w:val="000000"/>
                                <w:sz w:val="10"/>
                                <w:szCs w:val="10"/>
                                <w:lang w:val="fr-FR"/>
                              </w:rPr>
                            </w:pPr>
                            <w:r>
                              <w:rPr>
                                <w:b/>
                                <w:bCs/>
                                <w:color w:val="000000"/>
                                <w:lang w:val="fr-FR"/>
                              </w:rPr>
                              <w:t>Gestionnaire</w:t>
                            </w:r>
                          </w:p>
                          <w:p w:rsidR="00A84F7A" w:rsidRDefault="00A84F7A" w:rsidP="00B92BEF">
                            <w:pPr>
                              <w:autoSpaceDE w:val="0"/>
                              <w:autoSpaceDN w:val="0"/>
                              <w:adjustRightInd w:val="0"/>
                              <w:jc w:val="center"/>
                              <w:rPr>
                                <w:rFonts w:ascii="Arial Narrow" w:hAnsi="Arial Narrow" w:cs="Arial Narrow"/>
                                <w:b/>
                                <w:bCs/>
                                <w:color w:val="000000"/>
                                <w:sz w:val="8"/>
                                <w:szCs w:val="8"/>
                              </w:rPr>
                            </w:pP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61" type="#_x0000_t202" style="position:absolute;left:0;text-align:left;margin-left:187.75pt;margin-top:9.7pt;width:106.9pt;height:26.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" strokecolor="#666" strokeweight="1pt">
                <v:fill color2="#999" focus="100%" type="gradient"/>
                <v:shadow color="#7f7f7f" opacity=".5" offset="1pt"/>
                <v:textbox>
                  <w:txbxContent>
                    <w:p w:rsidR="00A84F7A" w:rsidRDefault="00A84F7A" w:rsidP="00B92BEF">
                      <w:pPr>
                        <w:autoSpaceDE w:val="0"/>
                        <w:autoSpaceDN w:val="0"/>
                        <w:adjustRightInd w:val="0"/>
                        <w:jc w:val="center"/>
                        <w:rPr>
                          <w:rFonts w:cs="Times New Roman"/>
                          <w:b/>
                          <w:bCs/>
                          <w:color w:val="000000"/>
                          <w:sz w:val="10"/>
                          <w:szCs w:val="10"/>
                          <w:lang w:val="fr-FR"/>
                        </w:rPr>
                      </w:pPr>
                      <w:r>
                        <w:rPr>
                          <w:b/>
                          <w:bCs/>
                          <w:color w:val="000000"/>
                          <w:lang w:val="fr-FR"/>
                        </w:rPr>
                        <w:t>Gestionnaire</w:t>
                      </w:r>
                    </w:p>
                    <w:p w:rsidR="00A84F7A" w:rsidRDefault="00A84F7A" w:rsidP="00B92BEF">
                      <w:pPr>
                        <w:autoSpaceDE w:val="0"/>
                        <w:autoSpaceDN w:val="0"/>
                        <w:adjustRightInd w:val="0"/>
                        <w:jc w:val="center"/>
                        <w:rPr>
                          <w:rFonts w:ascii="Arial Narrow" w:hAnsi="Arial Narrow" w:cs="Arial Narrow"/>
                          <w:b/>
                          <w:bCs/>
                          <w:color w:val="000000"/>
                          <w:sz w:val="8"/>
                          <w:szCs w:val="8"/>
                        </w:rPr>
                      </w:pPr>
                    </w:p>
                  </w:txbxContent>
                </v:textbox>
              </v:shape>
            </w:pict>
          </mc:Fallback>
        </mc:AlternateContent>
      </w:r>
    </w:p>
    <w:p w:rsidR="00B92BEF" w:rsidRPr="00133342" w:rsidRDefault="00B92BEF" w:rsidP="00B92BEF">
      <w:pPr>
        <w:spacing w:after="0" w:line="240" w:lineRule="auto"/>
        <w:ind w:left="-567" w:right="-171"/>
        <w:rPr>
          <w:rFonts w:asciiTheme="majorHAnsi" w:hAnsiTheme="majorHAnsi" w:cs="Times New Roman"/>
          <w:lang w:val="fr-FR"/>
        </w:rPr>
      </w:pPr>
    </w:p>
    <w:p w:rsidR="00B92BEF" w:rsidRPr="00133342" w:rsidRDefault="00B92BEF" w:rsidP="00B92BEF">
      <w:pPr>
        <w:spacing w:after="0" w:line="240" w:lineRule="auto"/>
        <w:ind w:left="-567" w:right="-171"/>
        <w:rPr>
          <w:rFonts w:asciiTheme="majorHAnsi" w:hAnsiTheme="majorHAnsi" w:cs="Times New Roman"/>
          <w:b/>
          <w:bCs/>
          <w:lang w:val="fr-FR"/>
        </w:rPr>
      </w:pPr>
    </w:p>
    <w:p w:rsidR="00B92BEF" w:rsidRPr="00133342" w:rsidRDefault="00EE1DE9" w:rsidP="00B92BEF">
      <w:pPr>
        <w:spacing w:after="0" w:line="240" w:lineRule="auto"/>
        <w:ind w:left="-567" w:right="-171"/>
        <w:rPr>
          <w:rFonts w:asciiTheme="majorHAnsi" w:hAnsiTheme="majorHAnsi" w:cs="Times New Roman"/>
          <w:b/>
          <w:bCs/>
          <w:lang w:val="fr-FR"/>
        </w:rPr>
      </w:pPr>
      <w:r>
        <w:rPr>
          <w:rFonts w:asciiTheme="majorHAnsi" w:hAnsiTheme="majorHAnsi" w:cs="Times New Roman"/>
          <w:b/>
          <w:bCs/>
          <w:noProof/>
          <w:lang w:val="fr-FR" w:eastAsia="fr-FR"/>
        </w:rPr>
        <mc:AlternateContent>
          <mc:Choice Requires="wps">
            <w:drawing>
              <wp:anchor distT="0" distB="0" distL="114300" distR="114300" simplePos="0" relativeHeight="251655680" behindDoc="0" locked="0" layoutInCell="1" allowOverlap="1">
                <wp:simplePos x="0" y="0"/>
                <wp:positionH relativeFrom="column">
                  <wp:posOffset>2384425</wp:posOffset>
                </wp:positionH>
                <wp:positionV relativeFrom="paragraph">
                  <wp:posOffset>111125</wp:posOffset>
                </wp:positionV>
                <wp:extent cx="1357630" cy="340995"/>
                <wp:effectExtent l="7620" t="11430" r="6350" b="9525"/>
                <wp:wrapNone/>
                <wp:docPr id="28"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34099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A84F7A" w:rsidRDefault="00A84F7A" w:rsidP="00B92BEF">
                            <w:pPr>
                              <w:autoSpaceDE w:val="0"/>
                              <w:autoSpaceDN w:val="0"/>
                              <w:adjustRightInd w:val="0"/>
                              <w:jc w:val="center"/>
                              <w:rPr>
                                <w:rFonts w:ascii="Arial Narrow" w:hAnsi="Arial Narrow" w:cs="Arial Narrow"/>
                                <w:b/>
                                <w:bCs/>
                                <w:color w:val="000000"/>
                                <w:lang w:val="fr-FR"/>
                              </w:rPr>
                            </w:pPr>
                            <w:r>
                              <w:rPr>
                                <w:rFonts w:ascii="Arial Narrow" w:hAnsi="Arial Narrow" w:cs="Arial Narrow"/>
                                <w:b/>
                                <w:bCs/>
                                <w:color w:val="000000"/>
                                <w:lang w:val="fr-FR"/>
                              </w:rPr>
                              <w:t>Chef de Chantier</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62" type="#_x0000_t202" style="position:absolute;left:0;text-align:left;margin-left:187.75pt;margin-top:8.75pt;width:106.9pt;height:26.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" strokecolor="#666" strokeweight="1pt">
                <v:fill color2="#999" focus="100%" type="gradient"/>
                <v:shadow color="#7f7f7f" opacity=".5" offset="1pt"/>
                <v:textbox>
                  <w:txbxContent>
                    <w:p w:rsidR="00A84F7A" w:rsidRDefault="00A84F7A" w:rsidP="00B92BEF">
                      <w:pPr>
                        <w:autoSpaceDE w:val="0"/>
                        <w:autoSpaceDN w:val="0"/>
                        <w:adjustRightInd w:val="0"/>
                        <w:jc w:val="center"/>
                        <w:rPr>
                          <w:rFonts w:ascii="Arial Narrow" w:hAnsi="Arial Narrow" w:cs="Arial Narrow"/>
                          <w:b/>
                          <w:bCs/>
                          <w:color w:val="000000"/>
                          <w:lang w:val="fr-FR"/>
                        </w:rPr>
                      </w:pPr>
                      <w:r>
                        <w:rPr>
                          <w:rFonts w:ascii="Arial Narrow" w:hAnsi="Arial Narrow" w:cs="Arial Narrow"/>
                          <w:b/>
                          <w:bCs/>
                          <w:color w:val="000000"/>
                          <w:lang w:val="fr-FR"/>
                        </w:rPr>
                        <w:t>Chef de Chantier</w:t>
                      </w:r>
                    </w:p>
                  </w:txbxContent>
                </v:textbox>
              </v:shape>
            </w:pict>
          </mc:Fallback>
        </mc:AlternateContent>
      </w:r>
      <w:r>
        <w:rPr>
          <w:rFonts w:asciiTheme="majorHAnsi" w:hAnsiTheme="majorHAnsi" w:cs="Times New Roman"/>
          <w:b/>
          <w:bCs/>
          <w:noProof/>
          <w:lang w:val="fr-FR" w:eastAsia="fr-FR"/>
        </w:rPr>
        <mc:AlternateContent>
          <mc:Choice Requires="wps">
            <w:drawing>
              <wp:anchor distT="0" distB="0" distL="114300" distR="114300" simplePos="0" relativeHeight="251654656" behindDoc="0" locked="0" layoutInCell="1" allowOverlap="1">
                <wp:simplePos x="0" y="0"/>
                <wp:positionH relativeFrom="column">
                  <wp:posOffset>3025775</wp:posOffset>
                </wp:positionH>
                <wp:positionV relativeFrom="paragraph">
                  <wp:posOffset>-1270</wp:posOffset>
                </wp:positionV>
                <wp:extent cx="1905" cy="212090"/>
                <wp:effectExtent l="10795" t="13335" r="6350" b="12700"/>
                <wp:wrapNone/>
                <wp:docPr id="27"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1209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F9D648" id="AutoShape 341" o:spid="_x0000_s1026" type="#_x0000_t32" style="position:absolute;margin-left:238.25pt;margin-top:-.1pt;width:.15pt;height:16.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" strokecolor="#666" strokeweight="1pt">
                <v:shadow color="#7f7f7f" opacity=".5" offset="1pt"/>
              </v:shape>
            </w:pict>
          </mc:Fallback>
        </mc:AlternateContent>
      </w:r>
    </w:p>
    <w:p w:rsidR="00B92BEF" w:rsidRPr="00133342" w:rsidRDefault="00B92BEF" w:rsidP="00B92BEF">
      <w:pPr>
        <w:spacing w:after="0" w:line="240" w:lineRule="auto"/>
        <w:ind w:left="-567" w:right="-171"/>
        <w:rPr>
          <w:rFonts w:asciiTheme="majorHAnsi" w:hAnsiTheme="majorHAnsi" w:cs="Times New Roman"/>
          <w:b/>
          <w:bCs/>
          <w:smallCaps/>
          <w:lang w:val="fr-FR"/>
        </w:rPr>
      </w:pPr>
    </w:p>
    <w:p w:rsidR="00B92BEF" w:rsidRPr="00133342" w:rsidRDefault="00EE1DE9" w:rsidP="00B92BEF">
      <w:pPr>
        <w:spacing w:after="0" w:line="240" w:lineRule="auto"/>
        <w:ind w:left="-567" w:right="-171"/>
        <w:rPr>
          <w:rFonts w:asciiTheme="majorHAnsi" w:hAnsiTheme="majorHAnsi" w:cs="Times New Roman"/>
          <w:b/>
          <w:bCs/>
          <w:smallCaps/>
          <w:lang w:val="fr-FR"/>
        </w:rPr>
      </w:pPr>
      <w:r>
        <w:rPr>
          <w:rFonts w:asciiTheme="majorHAnsi" w:hAnsiTheme="majorHAnsi" w:cs="Times New Roman"/>
          <w:b/>
          <w:bCs/>
          <w:smallCaps/>
          <w:noProof/>
          <w:lang w:val="fr-FR" w:eastAsia="fr-FR"/>
        </w:rPr>
        <mc:AlternateContent>
          <mc:Choice Requires="wps">
            <w:drawing>
              <wp:anchor distT="0" distB="0" distL="114300" distR="114300" simplePos="0" relativeHeight="251661824" behindDoc="0" locked="0" layoutInCell="1" allowOverlap="1">
                <wp:simplePos x="0" y="0"/>
                <wp:positionH relativeFrom="column">
                  <wp:posOffset>3025775</wp:posOffset>
                </wp:positionH>
                <wp:positionV relativeFrom="paragraph">
                  <wp:posOffset>142240</wp:posOffset>
                </wp:positionV>
                <wp:extent cx="0" cy="337820"/>
                <wp:effectExtent l="10795" t="8255" r="8255" b="6350"/>
                <wp:wrapNone/>
                <wp:docPr id="26"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2C22E3" id="AutoShape 348" o:spid="_x0000_s1026" type="#_x0000_t32" style="position:absolute;margin-left:238.25pt;margin-top:11.2pt;width:0;height:26.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" strokecolor="#666" strokeweight="1pt">
                <v:shadow color="#7f7f7f" opacity=".5" offset="1pt"/>
              </v:shape>
            </w:pict>
          </mc:Fallback>
        </mc:AlternateContent>
      </w:r>
    </w:p>
    <w:p w:rsidR="00B92BEF" w:rsidRPr="00133342" w:rsidRDefault="00EE1DE9" w:rsidP="00B92BEF">
      <w:pPr>
        <w:spacing w:after="0" w:line="240" w:lineRule="auto"/>
        <w:ind w:left="-567" w:right="-171"/>
        <w:rPr>
          <w:rFonts w:asciiTheme="majorHAnsi" w:hAnsiTheme="majorHAnsi" w:cs="Times New Roman"/>
          <w:b/>
          <w:bCs/>
          <w:smallCaps/>
          <w:lang w:val="fr-FR"/>
        </w:rPr>
      </w:pPr>
      <w:r>
        <w:rPr>
          <w:rFonts w:asciiTheme="majorHAnsi" w:hAnsiTheme="majorHAnsi" w:cs="Times New Roman"/>
          <w:b/>
          <w:bCs/>
          <w:smallCaps/>
          <w:noProof/>
          <w:lang w:val="fr-FR" w:eastAsia="fr-FR"/>
        </w:rPr>
        <mc:AlternateContent>
          <mc:Choice Requires="wps">
            <w:drawing>
              <wp:anchor distT="0" distB="0" distL="114300" distR="114300" simplePos="0" relativeHeight="251662848" behindDoc="0" locked="0" layoutInCell="1" allowOverlap="1">
                <wp:simplePos x="0" y="0"/>
                <wp:positionH relativeFrom="column">
                  <wp:posOffset>1703070</wp:posOffset>
                </wp:positionH>
                <wp:positionV relativeFrom="paragraph">
                  <wp:posOffset>131445</wp:posOffset>
                </wp:positionV>
                <wp:extent cx="1905" cy="181610"/>
                <wp:effectExtent l="12065" t="8890" r="14605" b="9525"/>
                <wp:wrapNone/>
                <wp:docPr id="25"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161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F8A594" id="AutoShape 349" o:spid="_x0000_s1026" type="#_x0000_t32" style="position:absolute;margin-left:134.1pt;margin-top:10.35pt;width:.15pt;height:14.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" strokecolor="#666" strokeweight="1pt">
                <v:shadow color="#7f7f7f" opacity=".5" offset="1pt"/>
              </v:shape>
            </w:pict>
          </mc:Fallback>
        </mc:AlternateContent>
      </w:r>
      <w:r>
        <w:rPr>
          <w:rFonts w:asciiTheme="majorHAnsi" w:hAnsiTheme="majorHAnsi" w:cs="Times New Roman"/>
          <w:b/>
          <w:bCs/>
          <w:smallCaps/>
          <w:noProof/>
          <w:lang w:val="fr-FR" w:eastAsia="fr-FR"/>
        </w:rPr>
        <mc:AlternateContent>
          <mc:Choice Requires="wps">
            <w:drawing>
              <wp:anchor distT="0" distB="0" distL="114300" distR="114300" simplePos="0" relativeHeight="251660800" behindDoc="0" locked="0" layoutInCell="1" allowOverlap="1">
                <wp:simplePos x="0" y="0"/>
                <wp:positionH relativeFrom="column">
                  <wp:posOffset>4378325</wp:posOffset>
                </wp:positionH>
                <wp:positionV relativeFrom="paragraph">
                  <wp:posOffset>131445</wp:posOffset>
                </wp:positionV>
                <wp:extent cx="1905" cy="181610"/>
                <wp:effectExtent l="10795" t="8890" r="15875" b="9525"/>
                <wp:wrapNone/>
                <wp:docPr id="24"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8161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273925" id="AutoShape 347" o:spid="_x0000_s1026" type="#_x0000_t32" style="position:absolute;margin-left:344.75pt;margin-top:10.35pt;width:.15pt;height:14.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" strokecolor="#666" strokeweight="1pt">
                <v:shadow color="#7f7f7f" opacity=".5" offset="1pt"/>
              </v:shape>
            </w:pict>
          </mc:Fallback>
        </mc:AlternateContent>
      </w:r>
      <w:r>
        <w:rPr>
          <w:rFonts w:asciiTheme="majorHAnsi" w:hAnsiTheme="majorHAnsi" w:cs="Times New Roman"/>
          <w:b/>
          <w:bCs/>
          <w:smallCaps/>
          <w:noProof/>
          <w:lang w:val="fr-FR" w:eastAsia="fr-FR"/>
        </w:rPr>
        <mc:AlternateContent>
          <mc:Choice Requires="wps">
            <w:drawing>
              <wp:anchor distT="0" distB="0" distL="114300" distR="114300" simplePos="0" relativeHeight="251659776" behindDoc="0" locked="0" layoutInCell="1" allowOverlap="1">
                <wp:simplePos x="0" y="0"/>
                <wp:positionH relativeFrom="column">
                  <wp:posOffset>1703070</wp:posOffset>
                </wp:positionH>
                <wp:positionV relativeFrom="paragraph">
                  <wp:posOffset>131445</wp:posOffset>
                </wp:positionV>
                <wp:extent cx="2675255" cy="0"/>
                <wp:effectExtent l="12065" t="8890" r="8255" b="10160"/>
                <wp:wrapNone/>
                <wp:docPr id="23"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5255"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4004A5" id="AutoShape 346" o:spid="_x0000_s1026" type="#_x0000_t32" style="position:absolute;margin-left:134.1pt;margin-top:10.35pt;width:210.6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" strokecolor="#666" strokeweight="1pt">
                <v:shadow color="#7f7f7f" opacity=".5" offset="1pt"/>
              </v:shape>
            </w:pict>
          </mc:Fallback>
        </mc:AlternateContent>
      </w:r>
    </w:p>
    <w:p w:rsidR="00B92BEF" w:rsidRPr="00133342" w:rsidRDefault="00B92BEF" w:rsidP="00B92BEF">
      <w:pPr>
        <w:spacing w:after="0" w:line="240" w:lineRule="auto"/>
        <w:ind w:left="-567" w:right="-171"/>
        <w:rPr>
          <w:rFonts w:asciiTheme="majorHAnsi" w:hAnsiTheme="majorHAnsi" w:cs="Times New Roman"/>
          <w:b/>
          <w:bCs/>
          <w:smallCaps/>
          <w:lang w:val="fr-FR"/>
        </w:rPr>
      </w:pPr>
    </w:p>
    <w:p w:rsidR="00B92BEF" w:rsidRPr="00133342" w:rsidRDefault="00EE1DE9" w:rsidP="00B92BEF">
      <w:pPr>
        <w:spacing w:after="0" w:line="240" w:lineRule="auto"/>
        <w:ind w:left="-567" w:right="-171"/>
        <w:rPr>
          <w:rFonts w:asciiTheme="majorHAnsi" w:hAnsiTheme="majorHAnsi" w:cs="Times New Roman"/>
          <w:b/>
          <w:bCs/>
          <w:smallCaps/>
          <w:lang w:val="fr-FR"/>
        </w:rPr>
      </w:pPr>
      <w:r>
        <w:rPr>
          <w:rFonts w:asciiTheme="majorHAnsi" w:hAnsiTheme="majorHAnsi" w:cs="Times New Roman"/>
          <w:b/>
          <w:bCs/>
          <w:smallCaps/>
          <w:noProof/>
          <w:lang w:val="fr-FR" w:eastAsia="fr-FR"/>
        </w:rPr>
        <mc:AlternateContent>
          <mc:Choice Requires="wps">
            <w:drawing>
              <wp:anchor distT="0" distB="0" distL="114300" distR="114300" simplePos="0" relativeHeight="251658752" behindDoc="0" locked="0" layoutInCell="1" allowOverlap="1">
                <wp:simplePos x="0" y="0"/>
                <wp:positionH relativeFrom="column">
                  <wp:posOffset>2384425</wp:posOffset>
                </wp:positionH>
                <wp:positionV relativeFrom="paragraph">
                  <wp:posOffset>34290</wp:posOffset>
                </wp:positionV>
                <wp:extent cx="1181100" cy="339090"/>
                <wp:effectExtent l="7620" t="10795" r="11430" b="12065"/>
                <wp:wrapNone/>
                <wp:docPr id="22"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39090"/>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A84F7A" w:rsidRDefault="00A84F7A" w:rsidP="00B92BEF">
                            <w:pPr>
                              <w:jc w:val="center"/>
                              <w:rPr>
                                <w:rFonts w:cs="Times New Roman"/>
                                <w:sz w:val="12"/>
                                <w:szCs w:val="12"/>
                              </w:rPr>
                            </w:pPr>
                            <w:r>
                              <w:rPr>
                                <w:b/>
                                <w:bCs/>
                                <w:lang w:val="fr-FR"/>
                              </w:rPr>
                              <w:t>Capita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63" type="#_x0000_t202" style="position:absolute;left:0;text-align:left;margin-left:187.75pt;margin-top:2.7pt;width:93pt;height:26.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" strokecolor="#666" strokeweight="1pt">
                <v:fill color2="#999" focus="100%" type="gradient"/>
                <v:shadow color="#7f7f7f" opacity=".5" offset="1pt"/>
                <v:textbox>
                  <w:txbxContent>
                    <w:p w:rsidR="00A84F7A" w:rsidRDefault="00A84F7A" w:rsidP="00B92BEF">
                      <w:pPr>
                        <w:jc w:val="center"/>
                        <w:rPr>
                          <w:rFonts w:cs="Times New Roman"/>
                          <w:sz w:val="12"/>
                          <w:szCs w:val="12"/>
                        </w:rPr>
                      </w:pPr>
                      <w:r>
                        <w:rPr>
                          <w:b/>
                          <w:bCs/>
                          <w:lang w:val="fr-FR"/>
                        </w:rPr>
                        <w:t>Capita</w:t>
                      </w:r>
                    </w:p>
                  </w:txbxContent>
                </v:textbox>
              </v:shape>
            </w:pict>
          </mc:Fallback>
        </mc:AlternateContent>
      </w:r>
      <w:r>
        <w:rPr>
          <w:rFonts w:asciiTheme="majorHAnsi" w:hAnsiTheme="majorHAnsi" w:cs="Times New Roman"/>
          <w:b/>
          <w:bCs/>
          <w:smallCaps/>
          <w:noProof/>
          <w:lang w:val="fr-FR" w:eastAsia="fr-FR"/>
        </w:rPr>
        <mc:AlternateContent>
          <mc:Choice Requires="wps">
            <w:drawing>
              <wp:anchor distT="0" distB="0" distL="114300" distR="114300" simplePos="0" relativeHeight="251657728" behindDoc="0" locked="0" layoutInCell="1" allowOverlap="1">
                <wp:simplePos x="0" y="0"/>
                <wp:positionH relativeFrom="column">
                  <wp:posOffset>3742055</wp:posOffset>
                </wp:positionH>
                <wp:positionV relativeFrom="paragraph">
                  <wp:posOffset>3175</wp:posOffset>
                </wp:positionV>
                <wp:extent cx="1204595" cy="370205"/>
                <wp:effectExtent l="12700" t="8255" r="11430" b="12065"/>
                <wp:wrapNone/>
                <wp:docPr id="2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37020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A84F7A" w:rsidRDefault="00A84F7A" w:rsidP="00B92BEF">
                            <w:pPr>
                              <w:autoSpaceDE w:val="0"/>
                              <w:autoSpaceDN w:val="0"/>
                              <w:adjustRightInd w:val="0"/>
                              <w:jc w:val="center"/>
                              <w:rPr>
                                <w:b/>
                                <w:bCs/>
                                <w:color w:val="000000"/>
                                <w:lang w:val="fr-FR"/>
                              </w:rPr>
                            </w:pPr>
                            <w:r>
                              <w:rPr>
                                <w:b/>
                                <w:bCs/>
                                <w:color w:val="000000"/>
                                <w:lang w:val="fr-FR"/>
                              </w:rPr>
                              <w:t>Capita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64" type="#_x0000_t202" style="position:absolute;left:0;text-align:left;margin-left:294.65pt;margin-top:.25pt;width:94.85pt;height:29.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" strokecolor="#666" strokeweight="1pt">
                <v:fill color2="#999" focus="100%" type="gradient"/>
                <v:shadow color="#7f7f7f" opacity=".5" offset="1pt"/>
                <v:textbox>
                  <w:txbxContent>
                    <w:p w:rsidR="00A84F7A" w:rsidRDefault="00A84F7A" w:rsidP="00B92BEF">
                      <w:pPr>
                        <w:autoSpaceDE w:val="0"/>
                        <w:autoSpaceDN w:val="0"/>
                        <w:adjustRightInd w:val="0"/>
                        <w:jc w:val="center"/>
                        <w:rPr>
                          <w:b/>
                          <w:bCs/>
                          <w:color w:val="000000"/>
                          <w:lang w:val="fr-FR"/>
                        </w:rPr>
                      </w:pPr>
                      <w:r>
                        <w:rPr>
                          <w:b/>
                          <w:bCs/>
                          <w:color w:val="000000"/>
                          <w:lang w:val="fr-FR"/>
                        </w:rPr>
                        <w:t>Capita</w:t>
                      </w:r>
                    </w:p>
                  </w:txbxContent>
                </v:textbox>
              </v:shape>
            </w:pict>
          </mc:Fallback>
        </mc:AlternateContent>
      </w:r>
      <w:r>
        <w:rPr>
          <w:rFonts w:asciiTheme="majorHAnsi" w:hAnsiTheme="majorHAnsi" w:cs="Times New Roman"/>
          <w:b/>
          <w:bCs/>
          <w:smallCaps/>
          <w:noProof/>
          <w:lang w:val="fr-FR" w:eastAsia="fr-FR"/>
        </w:rPr>
        <mc:AlternateContent>
          <mc:Choice Requires="wps">
            <w:drawing>
              <wp:anchor distT="0" distB="0" distL="114300" distR="114300" simplePos="0" relativeHeight="251656704" behindDoc="0" locked="0" layoutInCell="1" allowOverlap="1">
                <wp:simplePos x="0" y="0"/>
                <wp:positionH relativeFrom="column">
                  <wp:posOffset>1070610</wp:posOffset>
                </wp:positionH>
                <wp:positionV relativeFrom="paragraph">
                  <wp:posOffset>15240</wp:posOffset>
                </wp:positionV>
                <wp:extent cx="1190625" cy="358140"/>
                <wp:effectExtent l="8255" t="10795" r="10795" b="12065"/>
                <wp:wrapNone/>
                <wp:docPr id="20"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58140"/>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rsidR="00A84F7A" w:rsidRDefault="00A84F7A" w:rsidP="00B92BEF">
                            <w:pPr>
                              <w:autoSpaceDE w:val="0"/>
                              <w:autoSpaceDN w:val="0"/>
                              <w:adjustRightInd w:val="0"/>
                              <w:jc w:val="center"/>
                              <w:rPr>
                                <w:b/>
                                <w:bCs/>
                                <w:color w:val="000000"/>
                                <w:lang w:val="fr-FR"/>
                              </w:rPr>
                            </w:pPr>
                            <w:r>
                              <w:rPr>
                                <w:b/>
                                <w:bCs/>
                                <w:color w:val="000000"/>
                                <w:lang w:val="fr-FR"/>
                              </w:rPr>
                              <w:t>Capita</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65" type="#_x0000_t202" style="position:absolute;left:0;text-align:left;margin-left:84.3pt;margin-top:1.2pt;width:93.75pt;height:28.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" strokecolor="#666" strokeweight="1pt">
                <v:fill color2="#999" focus="100%" type="gradient"/>
                <v:shadow color="#7f7f7f" opacity=".5" offset="1pt"/>
                <v:textbox>
                  <w:txbxContent>
                    <w:p w:rsidR="00A84F7A" w:rsidRDefault="00A84F7A" w:rsidP="00B92BEF">
                      <w:pPr>
                        <w:autoSpaceDE w:val="0"/>
                        <w:autoSpaceDN w:val="0"/>
                        <w:adjustRightInd w:val="0"/>
                        <w:jc w:val="center"/>
                        <w:rPr>
                          <w:b/>
                          <w:bCs/>
                          <w:color w:val="000000"/>
                          <w:lang w:val="fr-FR"/>
                        </w:rPr>
                      </w:pPr>
                      <w:r>
                        <w:rPr>
                          <w:b/>
                          <w:bCs/>
                          <w:color w:val="000000"/>
                          <w:lang w:val="fr-FR"/>
                        </w:rPr>
                        <w:t>Capita</w:t>
                      </w:r>
                    </w:p>
                  </w:txbxContent>
                </v:textbox>
              </v:shape>
            </w:pict>
          </mc:Fallback>
        </mc:AlternateContent>
      </w:r>
    </w:p>
    <w:p w:rsidR="00B92BEF" w:rsidRPr="00133342" w:rsidRDefault="00B92BEF" w:rsidP="00B92BEF">
      <w:pPr>
        <w:spacing w:after="0" w:line="240" w:lineRule="auto"/>
        <w:ind w:left="-567" w:right="-171"/>
        <w:rPr>
          <w:rFonts w:asciiTheme="majorHAnsi" w:hAnsiTheme="majorHAnsi" w:cs="Times New Roman"/>
          <w:b/>
          <w:bCs/>
          <w:smallCaps/>
          <w:lang w:val="fr-FR"/>
        </w:rPr>
      </w:pPr>
    </w:p>
    <w:p w:rsidR="00B92BEF" w:rsidRPr="00133342" w:rsidRDefault="00EE1DE9" w:rsidP="00B92BEF">
      <w:pPr>
        <w:spacing w:after="0" w:line="240" w:lineRule="auto"/>
        <w:ind w:left="-567" w:right="-171"/>
        <w:rPr>
          <w:rFonts w:asciiTheme="majorHAnsi" w:hAnsiTheme="majorHAnsi" w:cs="Times New Roman"/>
          <w:b/>
          <w:bCs/>
          <w:smallCaps/>
          <w:lang w:val="fr-FR"/>
        </w:rPr>
      </w:pPr>
      <w:r>
        <w:rPr>
          <w:rFonts w:asciiTheme="majorHAnsi" w:hAnsiTheme="majorHAnsi" w:cs="Times New Roman"/>
          <w:b/>
          <w:bCs/>
          <w:smallCaps/>
          <w:noProof/>
          <w:lang w:val="fr-FR" w:eastAsia="fr-FR"/>
        </w:rPr>
        <mc:AlternateContent>
          <mc:Choice Requires="wps">
            <w:drawing>
              <wp:anchor distT="0" distB="0" distL="114300" distR="114300" simplePos="0" relativeHeight="251668992" behindDoc="0" locked="0" layoutInCell="1" allowOverlap="1">
                <wp:simplePos x="0" y="0"/>
                <wp:positionH relativeFrom="column">
                  <wp:posOffset>3657600</wp:posOffset>
                </wp:positionH>
                <wp:positionV relativeFrom="paragraph">
                  <wp:posOffset>62865</wp:posOffset>
                </wp:positionV>
                <wp:extent cx="722630" cy="306070"/>
                <wp:effectExtent l="23495" t="5080" r="6350" b="60325"/>
                <wp:wrapNone/>
                <wp:docPr id="19"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722630" cy="30607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68196" id="AutoShape 355" o:spid="_x0000_s1026" type="#_x0000_t34" style="position:absolute;margin-left:4in;margin-top:4.95pt;width:56.9pt;height:24.1pt;rotation:180;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">
                <v:stroke endarrow="block"/>
              </v:shape>
            </w:pict>
          </mc:Fallback>
        </mc:AlternateContent>
      </w:r>
      <w:r>
        <w:rPr>
          <w:rFonts w:asciiTheme="majorHAnsi" w:hAnsiTheme="majorHAnsi" w:cs="Times New Roman"/>
          <w:b/>
          <w:bCs/>
          <w:smallCaps/>
          <w:noProof/>
          <w:lang w:val="fr-FR" w:eastAsia="fr-FR"/>
        </w:rPr>
        <mc:AlternateContent>
          <mc:Choice Requires="wps">
            <w:drawing>
              <wp:anchor distT="0" distB="0" distL="114300" distR="114300" simplePos="0" relativeHeight="251670016" behindDoc="0" locked="0" layoutInCell="1" allowOverlap="1">
                <wp:simplePos x="0" y="0"/>
                <wp:positionH relativeFrom="column">
                  <wp:posOffset>1790700</wp:posOffset>
                </wp:positionH>
                <wp:positionV relativeFrom="paragraph">
                  <wp:posOffset>62865</wp:posOffset>
                </wp:positionV>
                <wp:extent cx="565150" cy="306070"/>
                <wp:effectExtent l="13970" t="5080" r="20955" b="60325"/>
                <wp:wrapNone/>
                <wp:docPr id="18"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0" cy="30607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374D6" id="AutoShape 356" o:spid="_x0000_s1026" type="#_x0000_t34" style="position:absolute;margin-left:141pt;margin-top:4.95pt;width:44.5pt;height:24.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">
                <v:stroke endarrow="block"/>
              </v:shape>
            </w:pict>
          </mc:Fallback>
        </mc:AlternateContent>
      </w:r>
      <w:r>
        <w:rPr>
          <w:rFonts w:asciiTheme="majorHAnsi" w:hAnsiTheme="majorHAnsi" w:cs="Times New Roman"/>
          <w:b/>
          <w:bCs/>
          <w:smallCaps/>
          <w:noProof/>
          <w:lang w:val="fr-FR" w:eastAsia="fr-FR"/>
        </w:rPr>
        <mc:AlternateContent>
          <mc:Choice Requires="wps">
            <w:drawing>
              <wp:anchor distT="0" distB="0" distL="114300" distR="114300" simplePos="0" relativeHeight="251667968" behindDoc="0" locked="0" layoutInCell="1" allowOverlap="1">
                <wp:simplePos x="0" y="0"/>
                <wp:positionH relativeFrom="column">
                  <wp:posOffset>3025775</wp:posOffset>
                </wp:positionH>
                <wp:positionV relativeFrom="paragraph">
                  <wp:posOffset>62865</wp:posOffset>
                </wp:positionV>
                <wp:extent cx="0" cy="106045"/>
                <wp:effectExtent l="58420" t="5080" r="55880" b="22225"/>
                <wp:wrapNone/>
                <wp:docPr id="17"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F0E588" id="AutoShape 354" o:spid="_x0000_s1026" type="#_x0000_t32" style="position:absolute;margin-left:238.25pt;margin-top:4.95pt;width:0;height:8.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3WMwIAAF8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">
                <v:stroke endarrow="block"/>
              </v:shape>
            </w:pict>
          </mc:Fallback>
        </mc:AlternateContent>
      </w:r>
    </w:p>
    <w:p w:rsidR="00B92BEF" w:rsidRPr="00133342" w:rsidRDefault="00EE1DE9" w:rsidP="00B92BEF">
      <w:pPr>
        <w:spacing w:after="0" w:line="240" w:lineRule="auto"/>
        <w:ind w:left="-567" w:right="-171"/>
        <w:rPr>
          <w:rFonts w:asciiTheme="majorHAnsi" w:hAnsiTheme="majorHAnsi" w:cs="Times New Roman"/>
          <w:b/>
          <w:bCs/>
          <w:smallCaps/>
          <w:lang w:val="fr-FR"/>
        </w:rPr>
      </w:pPr>
      <w:r>
        <w:rPr>
          <w:rFonts w:asciiTheme="majorHAnsi" w:hAnsiTheme="majorHAnsi" w:cs="Times New Roman"/>
          <w:noProof/>
          <w:lang w:val="fr-FR" w:eastAsia="fr-FR"/>
        </w:rPr>
        <mc:AlternateContent>
          <mc:Choice Requires="wps">
            <w:drawing>
              <wp:anchor distT="0" distB="0" distL="114300" distR="114300" simplePos="0" relativeHeight="251664896" behindDoc="0" locked="0" layoutInCell="1" allowOverlap="1">
                <wp:simplePos x="0" y="0"/>
                <wp:positionH relativeFrom="column">
                  <wp:posOffset>2355850</wp:posOffset>
                </wp:positionH>
                <wp:positionV relativeFrom="paragraph">
                  <wp:posOffset>13970</wp:posOffset>
                </wp:positionV>
                <wp:extent cx="1301750" cy="338455"/>
                <wp:effectExtent l="7620" t="15240" r="14605" b="27305"/>
                <wp:wrapNone/>
                <wp:docPr id="16"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33845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A84F7A" w:rsidRDefault="00A84F7A" w:rsidP="00B92BEF">
                            <w:pPr>
                              <w:autoSpaceDE w:val="0"/>
                              <w:autoSpaceDN w:val="0"/>
                              <w:adjustRightInd w:val="0"/>
                              <w:jc w:val="center"/>
                              <w:rPr>
                                <w:rFonts w:cs="Times New Roman"/>
                                <w:b/>
                                <w:bCs/>
                                <w:color w:val="000000"/>
                                <w:lang w:val="fr-BE"/>
                              </w:rPr>
                            </w:pPr>
                            <w:r>
                              <w:rPr>
                                <w:b/>
                                <w:bCs/>
                                <w:color w:val="000000"/>
                                <w:lang w:val="fr-BE"/>
                              </w:rPr>
                              <w:t>Projet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066" type="#_x0000_t202" style="position:absolute;left:0;text-align:left;margin-left:185.5pt;margin-top:1.1pt;width:102.5pt;height:26.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" strokecolor="#666" strokeweight="1pt">
                <v:fill color2="#999" focus="100%" type="gradient"/>
                <v:shadow on="t" color="#7f7f7f" opacity=".5" offset="1pt"/>
                <v:textbox>
                  <w:txbxContent>
                    <w:p w:rsidR="00A84F7A" w:rsidRDefault="00A84F7A" w:rsidP="00B92BEF">
                      <w:pPr>
                        <w:autoSpaceDE w:val="0"/>
                        <w:autoSpaceDN w:val="0"/>
                        <w:adjustRightInd w:val="0"/>
                        <w:jc w:val="center"/>
                        <w:rPr>
                          <w:rFonts w:cs="Times New Roman"/>
                          <w:b/>
                          <w:bCs/>
                          <w:color w:val="000000"/>
                          <w:lang w:val="fr-BE"/>
                        </w:rPr>
                      </w:pPr>
                      <w:r>
                        <w:rPr>
                          <w:b/>
                          <w:bCs/>
                          <w:color w:val="000000"/>
                          <w:lang w:val="fr-BE"/>
                        </w:rPr>
                        <w:t>Projet</w:t>
                      </w:r>
                    </w:p>
                  </w:txbxContent>
                </v:textbox>
              </v:shape>
            </w:pict>
          </mc:Fallback>
        </mc:AlternateContent>
      </w:r>
    </w:p>
    <w:p w:rsidR="00B92BEF" w:rsidRPr="00133342" w:rsidRDefault="00B92BEF" w:rsidP="00B92BEF">
      <w:pPr>
        <w:spacing w:after="0" w:line="240" w:lineRule="auto"/>
        <w:ind w:left="-567" w:right="-171"/>
        <w:rPr>
          <w:rFonts w:asciiTheme="majorHAnsi" w:hAnsiTheme="majorHAnsi" w:cs="Times New Roman"/>
          <w:b/>
          <w:bCs/>
          <w:smallCaps/>
          <w:lang w:val="fr-FR"/>
        </w:rPr>
      </w:pPr>
    </w:p>
    <w:p w:rsidR="00B92BEF" w:rsidRPr="00133342" w:rsidRDefault="00EE1DE9" w:rsidP="00B92BEF">
      <w:pPr>
        <w:spacing w:after="0" w:line="240" w:lineRule="auto"/>
        <w:ind w:left="-567" w:right="-171"/>
        <w:rPr>
          <w:rFonts w:asciiTheme="majorHAnsi" w:hAnsiTheme="majorHAnsi" w:cs="Times New Roman"/>
          <w:b/>
          <w:bCs/>
          <w:smallCaps/>
          <w:lang w:val="fr-FR"/>
        </w:rPr>
      </w:pPr>
      <w:r>
        <w:rPr>
          <w:rFonts w:asciiTheme="majorHAnsi" w:hAnsiTheme="majorHAnsi" w:cs="Times New Roman"/>
          <w:b/>
          <w:bCs/>
          <w:smallCaps/>
          <w:noProof/>
          <w:lang w:val="fr-FR" w:eastAsia="fr-FR"/>
        </w:rPr>
        <mc:AlternateContent>
          <mc:Choice Requires="wps">
            <w:drawing>
              <wp:anchor distT="0" distB="0" distL="114300" distR="114300" simplePos="0" relativeHeight="251666944" behindDoc="0" locked="0" layoutInCell="1" allowOverlap="1">
                <wp:simplePos x="0" y="0"/>
                <wp:positionH relativeFrom="column">
                  <wp:posOffset>2495550</wp:posOffset>
                </wp:positionH>
                <wp:positionV relativeFrom="paragraph">
                  <wp:posOffset>42545</wp:posOffset>
                </wp:positionV>
                <wp:extent cx="342900" cy="176530"/>
                <wp:effectExtent l="23495" t="8890" r="5080" b="52705"/>
                <wp:wrapNone/>
                <wp:docPr id="15"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42900" cy="1765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82019" id="AutoShape 353" o:spid="_x0000_s1026" type="#_x0000_t34" style="position:absolute;margin-left:196.5pt;margin-top:3.35pt;width:27pt;height:13.9pt;rotation:180;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">
                <v:stroke endarrow="block"/>
              </v:shape>
            </w:pict>
          </mc:Fallback>
        </mc:AlternateContent>
      </w:r>
      <w:r>
        <w:rPr>
          <w:rFonts w:asciiTheme="majorHAnsi" w:hAnsiTheme="majorHAnsi" w:cs="Times New Roman"/>
          <w:b/>
          <w:bCs/>
          <w:smallCaps/>
          <w:noProof/>
          <w:lang w:val="fr-FR" w:eastAsia="fr-FR"/>
        </w:rPr>
        <mc:AlternateContent>
          <mc:Choice Requires="wps">
            <w:drawing>
              <wp:anchor distT="0" distB="0" distL="114300" distR="114300" simplePos="0" relativeHeight="251665920" behindDoc="0" locked="0" layoutInCell="1" allowOverlap="1">
                <wp:simplePos x="0" y="0"/>
                <wp:positionH relativeFrom="column">
                  <wp:posOffset>3343275</wp:posOffset>
                </wp:positionH>
                <wp:positionV relativeFrom="paragraph">
                  <wp:posOffset>42545</wp:posOffset>
                </wp:positionV>
                <wp:extent cx="222250" cy="176530"/>
                <wp:effectExtent l="13970" t="8890" r="20955" b="52705"/>
                <wp:wrapNone/>
                <wp:docPr id="14"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 cy="1765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10BD3" id="AutoShape 352" o:spid="_x0000_s1026" type="#_x0000_t34" style="position:absolute;margin-left:263.25pt;margin-top:3.35pt;width:17.5pt;height:13.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">
                <v:stroke endarrow="block"/>
              </v:shape>
            </w:pict>
          </mc:Fallback>
        </mc:AlternateContent>
      </w:r>
    </w:p>
    <w:p w:rsidR="00B92BEF" w:rsidRPr="00133342" w:rsidRDefault="00EE1DE9" w:rsidP="00B92BEF">
      <w:pPr>
        <w:spacing w:after="0" w:line="240" w:lineRule="auto"/>
        <w:ind w:left="-567" w:right="-171"/>
        <w:rPr>
          <w:rFonts w:asciiTheme="majorHAnsi" w:hAnsiTheme="majorHAnsi" w:cs="Times New Roman"/>
          <w:b/>
          <w:bCs/>
          <w:smallCaps/>
          <w:lang w:val="fr-FR"/>
        </w:rPr>
      </w:pPr>
      <w:r>
        <w:rPr>
          <w:rFonts w:asciiTheme="majorHAnsi" w:hAnsiTheme="majorHAnsi" w:cs="Times New Roman"/>
          <w:b/>
          <w:bCs/>
          <w:smallCaps/>
          <w:noProof/>
          <w:lang w:val="fr-FR" w:eastAsia="fr-FR"/>
        </w:rPr>
        <mc:AlternateContent>
          <mc:Choice Requires="wps">
            <w:drawing>
              <wp:anchor distT="0" distB="0" distL="114300" distR="114300" simplePos="0" relativeHeight="251652608" behindDoc="0" locked="0" layoutInCell="1" allowOverlap="1">
                <wp:simplePos x="0" y="0"/>
                <wp:positionH relativeFrom="column">
                  <wp:posOffset>1703070</wp:posOffset>
                </wp:positionH>
                <wp:positionV relativeFrom="paragraph">
                  <wp:posOffset>64135</wp:posOffset>
                </wp:positionV>
                <wp:extent cx="1301750" cy="338455"/>
                <wp:effectExtent l="12065" t="13335" r="10160" b="29210"/>
                <wp:wrapNone/>
                <wp:docPr id="1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33845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A84F7A" w:rsidRDefault="00A84F7A" w:rsidP="00B92BEF">
                            <w:pPr>
                              <w:autoSpaceDE w:val="0"/>
                              <w:autoSpaceDN w:val="0"/>
                              <w:adjustRightInd w:val="0"/>
                              <w:jc w:val="center"/>
                              <w:rPr>
                                <w:rFonts w:cs="Times New Roman"/>
                                <w:b/>
                                <w:bCs/>
                                <w:color w:val="000000"/>
                                <w:lang w:val="fr-BE"/>
                              </w:rPr>
                            </w:pPr>
                            <w:r>
                              <w:rPr>
                                <w:b/>
                                <w:bCs/>
                                <w:color w:val="000000"/>
                                <w:lang w:val="fr-BE"/>
                              </w:rPr>
                              <w:t>50 RDExC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067" type="#_x0000_t202" style="position:absolute;left:0;text-align:left;margin-left:134.1pt;margin-top:5.05pt;width:102.5pt;height:2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" strokecolor="#666" strokeweight="1pt">
                <v:fill color2="#999" focus="100%" type="gradient"/>
                <v:shadow on="t" color="#7f7f7f" opacity=".5" offset="1pt"/>
                <v:textbox>
                  <w:txbxContent>
                    <w:p w:rsidR="00A84F7A" w:rsidRDefault="00A84F7A" w:rsidP="00B92BEF">
                      <w:pPr>
                        <w:autoSpaceDE w:val="0"/>
                        <w:autoSpaceDN w:val="0"/>
                        <w:adjustRightInd w:val="0"/>
                        <w:jc w:val="center"/>
                        <w:rPr>
                          <w:rFonts w:cs="Times New Roman"/>
                          <w:b/>
                          <w:bCs/>
                          <w:color w:val="000000"/>
                          <w:lang w:val="fr-BE"/>
                        </w:rPr>
                      </w:pPr>
                      <w:r>
                        <w:rPr>
                          <w:b/>
                          <w:bCs/>
                          <w:color w:val="000000"/>
                          <w:lang w:val="fr-BE"/>
                        </w:rPr>
                        <w:t>50 RDExC</w:t>
                      </w:r>
                    </w:p>
                  </w:txbxContent>
                </v:textbox>
              </v:shape>
            </w:pict>
          </mc:Fallback>
        </mc:AlternateContent>
      </w:r>
      <w:r>
        <w:rPr>
          <w:rFonts w:asciiTheme="majorHAnsi" w:hAnsiTheme="majorHAnsi" w:cs="Times New Roman"/>
          <w:b/>
          <w:bCs/>
          <w:smallCaps/>
          <w:noProof/>
          <w:lang w:val="fr-FR" w:eastAsia="fr-FR"/>
        </w:rPr>
        <mc:AlternateContent>
          <mc:Choice Requires="wps">
            <w:drawing>
              <wp:anchor distT="0" distB="0" distL="114300" distR="114300" simplePos="0" relativeHeight="251653632" behindDoc="0" locked="0" layoutInCell="1" allowOverlap="1">
                <wp:simplePos x="0" y="0"/>
                <wp:positionH relativeFrom="column">
                  <wp:posOffset>3078480</wp:posOffset>
                </wp:positionH>
                <wp:positionV relativeFrom="paragraph">
                  <wp:posOffset>64135</wp:posOffset>
                </wp:positionV>
                <wp:extent cx="1301750" cy="313055"/>
                <wp:effectExtent l="6350" t="13335" r="15875" b="26035"/>
                <wp:wrapNone/>
                <wp:docPr id="12"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31305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A84F7A" w:rsidRDefault="00A84F7A" w:rsidP="00B92BEF">
                            <w:pPr>
                              <w:autoSpaceDE w:val="0"/>
                              <w:autoSpaceDN w:val="0"/>
                              <w:adjustRightInd w:val="0"/>
                              <w:jc w:val="center"/>
                              <w:rPr>
                                <w:b/>
                                <w:bCs/>
                                <w:color w:val="000000"/>
                                <w:lang w:val="fr-BE"/>
                              </w:rPr>
                            </w:pPr>
                            <w:r>
                              <w:rPr>
                                <w:b/>
                                <w:bCs/>
                                <w:color w:val="000000"/>
                                <w:lang w:val="fr-BE"/>
                              </w:rPr>
                              <w:t>50 MCA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068" type="#_x0000_t202" style="position:absolute;left:0;text-align:left;margin-left:242.4pt;margin-top:5.05pt;width:102.5pt;height:24.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" strokecolor="#666" strokeweight="1pt">
                <v:fill color2="#999" focus="100%" type="gradient"/>
                <v:shadow on="t" color="#7f7f7f" opacity=".5" offset="1pt"/>
                <v:textbox>
                  <w:txbxContent>
                    <w:p w:rsidR="00A84F7A" w:rsidRDefault="00A84F7A" w:rsidP="00B92BEF">
                      <w:pPr>
                        <w:autoSpaceDE w:val="0"/>
                        <w:autoSpaceDN w:val="0"/>
                        <w:adjustRightInd w:val="0"/>
                        <w:jc w:val="center"/>
                        <w:rPr>
                          <w:b/>
                          <w:bCs/>
                          <w:color w:val="000000"/>
                          <w:lang w:val="fr-BE"/>
                        </w:rPr>
                      </w:pPr>
                      <w:r>
                        <w:rPr>
                          <w:b/>
                          <w:bCs/>
                          <w:color w:val="000000"/>
                          <w:lang w:val="fr-BE"/>
                        </w:rPr>
                        <w:t>50 MCA</w:t>
                      </w:r>
                    </w:p>
                  </w:txbxContent>
                </v:textbox>
              </v:shape>
            </w:pict>
          </mc:Fallback>
        </mc:AlternateContent>
      </w:r>
    </w:p>
    <w:p w:rsidR="00B92BEF" w:rsidRPr="00133342" w:rsidRDefault="00B92BEF" w:rsidP="00B92BEF">
      <w:pPr>
        <w:spacing w:after="0" w:line="240" w:lineRule="auto"/>
        <w:ind w:left="-567" w:right="-171"/>
        <w:rPr>
          <w:rFonts w:asciiTheme="majorHAnsi" w:hAnsiTheme="majorHAnsi" w:cs="Times New Roman"/>
          <w:b/>
          <w:bCs/>
          <w:smallCaps/>
          <w:lang w:val="fr-FR"/>
        </w:rPr>
      </w:pPr>
    </w:p>
    <w:p w:rsidR="00B92BEF" w:rsidRPr="00133342" w:rsidRDefault="00B92BEF" w:rsidP="00B92BEF">
      <w:pPr>
        <w:spacing w:after="0" w:line="240" w:lineRule="auto"/>
        <w:ind w:left="-567" w:right="-171"/>
        <w:rPr>
          <w:rFonts w:asciiTheme="majorHAnsi" w:hAnsiTheme="majorHAnsi" w:cs="Times New Roman"/>
          <w:b/>
          <w:bCs/>
          <w:smallCaps/>
          <w:lang w:val="fr-FR"/>
        </w:rPr>
      </w:pPr>
    </w:p>
    <w:p w:rsidR="00C23B2E" w:rsidRPr="00133342" w:rsidRDefault="00C23B2E" w:rsidP="008A7EDF">
      <w:pPr>
        <w:spacing w:after="0" w:line="240" w:lineRule="auto"/>
        <w:ind w:right="-171"/>
        <w:jc w:val="left"/>
        <w:rPr>
          <w:rFonts w:asciiTheme="majorHAnsi" w:hAnsiTheme="majorHAnsi"/>
          <w:b/>
          <w:bCs/>
          <w:lang w:val="fr-FR"/>
        </w:rPr>
      </w:pPr>
    </w:p>
    <w:p w:rsidR="008923D5" w:rsidRPr="00133342" w:rsidRDefault="008923D5" w:rsidP="008A7EDF">
      <w:pPr>
        <w:spacing w:after="0" w:line="240" w:lineRule="auto"/>
        <w:ind w:right="-171"/>
        <w:jc w:val="left"/>
        <w:rPr>
          <w:rFonts w:asciiTheme="majorHAnsi" w:hAnsiTheme="majorHAnsi"/>
          <w:b/>
          <w:bCs/>
          <w:lang w:val="fr-FR"/>
        </w:rPr>
      </w:pPr>
    </w:p>
    <w:p w:rsidR="00713DB2" w:rsidRPr="00133342" w:rsidRDefault="00713DB2" w:rsidP="008A7EDF">
      <w:pPr>
        <w:spacing w:after="0" w:line="240" w:lineRule="auto"/>
        <w:ind w:right="-171"/>
        <w:jc w:val="left"/>
        <w:rPr>
          <w:rFonts w:asciiTheme="majorHAnsi" w:hAnsiTheme="majorHAnsi"/>
          <w:b/>
          <w:bCs/>
          <w:lang w:val="fr-FR"/>
        </w:rPr>
      </w:pPr>
    </w:p>
    <w:p w:rsidR="000E3F72" w:rsidRDefault="000E3F72" w:rsidP="008A7EDF">
      <w:pPr>
        <w:spacing w:after="0" w:line="240" w:lineRule="auto"/>
        <w:ind w:right="-171"/>
        <w:jc w:val="left"/>
        <w:rPr>
          <w:rFonts w:asciiTheme="majorHAnsi" w:hAnsiTheme="majorHAnsi"/>
          <w:b/>
          <w:bCs/>
          <w:lang w:val="fr-FR"/>
        </w:rPr>
      </w:pPr>
    </w:p>
    <w:p w:rsidR="000E3F72" w:rsidRDefault="000E3F72" w:rsidP="008A7EDF">
      <w:pPr>
        <w:spacing w:after="0" w:line="240" w:lineRule="auto"/>
        <w:ind w:right="-171"/>
        <w:jc w:val="left"/>
        <w:rPr>
          <w:rFonts w:asciiTheme="majorHAnsi" w:hAnsiTheme="majorHAnsi"/>
          <w:b/>
          <w:bCs/>
          <w:lang w:val="fr-FR"/>
        </w:rPr>
      </w:pPr>
    </w:p>
    <w:p w:rsidR="000E3F72" w:rsidRDefault="000E3F72" w:rsidP="008A7EDF">
      <w:pPr>
        <w:spacing w:after="0" w:line="240" w:lineRule="auto"/>
        <w:ind w:right="-171"/>
        <w:jc w:val="left"/>
        <w:rPr>
          <w:rFonts w:asciiTheme="majorHAnsi" w:hAnsiTheme="majorHAnsi"/>
          <w:b/>
          <w:bCs/>
          <w:lang w:val="fr-FR"/>
        </w:rPr>
      </w:pPr>
    </w:p>
    <w:p w:rsidR="000E3F72" w:rsidRDefault="000E3F72" w:rsidP="008A7EDF">
      <w:pPr>
        <w:spacing w:after="0" w:line="240" w:lineRule="auto"/>
        <w:ind w:right="-171"/>
        <w:jc w:val="left"/>
        <w:rPr>
          <w:rFonts w:asciiTheme="majorHAnsi" w:hAnsiTheme="majorHAnsi"/>
          <w:b/>
          <w:bCs/>
          <w:lang w:val="fr-FR"/>
        </w:rPr>
      </w:pPr>
    </w:p>
    <w:p w:rsidR="008A7EDF" w:rsidRPr="00133342" w:rsidRDefault="008A7EDF" w:rsidP="008A7EDF">
      <w:pPr>
        <w:spacing w:after="0" w:line="240" w:lineRule="auto"/>
        <w:ind w:right="-171"/>
        <w:jc w:val="left"/>
        <w:rPr>
          <w:rFonts w:asciiTheme="majorHAnsi" w:hAnsiTheme="majorHAnsi"/>
          <w:b/>
          <w:bCs/>
          <w:lang w:val="fr-FR"/>
        </w:rPr>
      </w:pPr>
      <w:r w:rsidRPr="00133342">
        <w:rPr>
          <w:rFonts w:asciiTheme="majorHAnsi" w:hAnsiTheme="majorHAnsi"/>
          <w:b/>
          <w:bCs/>
          <w:lang w:val="fr-FR"/>
        </w:rPr>
        <w:t>Description des responsabilités</w:t>
      </w:r>
    </w:p>
    <w:p w:rsidR="008A7EDF" w:rsidRPr="00133342" w:rsidRDefault="008A7EDF" w:rsidP="008A7EDF">
      <w:pPr>
        <w:spacing w:after="0" w:line="240" w:lineRule="auto"/>
        <w:ind w:left="-567" w:right="-171"/>
        <w:jc w:val="left"/>
        <w:rPr>
          <w:rFonts w:asciiTheme="majorHAnsi" w:hAnsiTheme="majorHAnsi"/>
          <w:lang w:val="fr-FR"/>
        </w:rPr>
      </w:pPr>
    </w:p>
    <w:p w:rsidR="00B92BEF" w:rsidRPr="00133342" w:rsidRDefault="008A7EDF" w:rsidP="00882A6A">
      <w:pPr>
        <w:pStyle w:val="Paragraphedeliste"/>
        <w:numPr>
          <w:ilvl w:val="0"/>
          <w:numId w:val="10"/>
        </w:numPr>
        <w:spacing w:after="0" w:line="240" w:lineRule="auto"/>
        <w:ind w:right="-171"/>
        <w:jc w:val="left"/>
        <w:rPr>
          <w:rFonts w:asciiTheme="majorHAnsi" w:hAnsiTheme="majorHAnsi"/>
          <w:b/>
          <w:i/>
          <w:lang w:val="fr-FR"/>
        </w:rPr>
      </w:pPr>
      <w:r w:rsidRPr="00133342">
        <w:rPr>
          <w:rFonts w:asciiTheme="majorHAnsi" w:hAnsiTheme="majorHAnsi"/>
          <w:b/>
          <w:bCs/>
          <w:i/>
          <w:lang w:val="fr-FR"/>
        </w:rPr>
        <w:t>Le/a Gestionnaire du Projet - e</w:t>
      </w:r>
      <w:r w:rsidR="00B92BEF" w:rsidRPr="00133342">
        <w:rPr>
          <w:rFonts w:asciiTheme="majorHAnsi" w:hAnsiTheme="majorHAnsi"/>
          <w:b/>
          <w:i/>
          <w:lang w:val="fr-FR"/>
        </w:rPr>
        <w:t>st la personne chargée de coordonner le projet et répond directement à la direction de l’ACE et rendra des comptes aux différentes équip</w:t>
      </w:r>
      <w:r w:rsidRPr="00133342">
        <w:rPr>
          <w:rFonts w:asciiTheme="majorHAnsi" w:hAnsiTheme="majorHAnsi"/>
          <w:b/>
          <w:i/>
          <w:lang w:val="fr-FR"/>
        </w:rPr>
        <w:t>es de suivi et en particulier au PNUD, aux autorités administratives et locales</w:t>
      </w:r>
      <w:r w:rsidR="00924FD4" w:rsidRPr="00133342">
        <w:rPr>
          <w:rFonts w:asciiTheme="majorHAnsi" w:hAnsiTheme="majorHAnsi"/>
          <w:b/>
          <w:i/>
          <w:lang w:val="fr-FR"/>
        </w:rPr>
        <w:t xml:space="preserve"> - S</w:t>
      </w:r>
      <w:r w:rsidR="00B92BEF" w:rsidRPr="00133342">
        <w:rPr>
          <w:rFonts w:asciiTheme="majorHAnsi" w:hAnsiTheme="majorHAnsi"/>
          <w:b/>
          <w:i/>
          <w:lang w:val="fr-FR"/>
        </w:rPr>
        <w:t>es principales taches :</w:t>
      </w:r>
    </w:p>
    <w:p w:rsidR="00B92BEF" w:rsidRPr="00133342" w:rsidRDefault="008A7EDF" w:rsidP="00882A6A">
      <w:pPr>
        <w:pStyle w:val="Paragraphedeliste"/>
        <w:numPr>
          <w:ilvl w:val="0"/>
          <w:numId w:val="13"/>
        </w:numPr>
        <w:spacing w:after="0" w:line="240" w:lineRule="auto"/>
        <w:ind w:right="-171"/>
        <w:jc w:val="left"/>
        <w:rPr>
          <w:rFonts w:asciiTheme="majorHAnsi" w:hAnsiTheme="majorHAnsi"/>
          <w:lang w:val="fr-FR"/>
        </w:rPr>
      </w:pPr>
      <w:r w:rsidRPr="00133342">
        <w:rPr>
          <w:rFonts w:asciiTheme="majorHAnsi" w:hAnsiTheme="majorHAnsi"/>
          <w:lang w:val="fr-FR"/>
        </w:rPr>
        <w:t xml:space="preserve">Participer </w:t>
      </w:r>
      <w:r w:rsidR="00F22865" w:rsidRPr="00133342">
        <w:rPr>
          <w:rFonts w:asciiTheme="majorHAnsi" w:hAnsiTheme="majorHAnsi"/>
          <w:lang w:val="fr-FR"/>
        </w:rPr>
        <w:t>à</w:t>
      </w:r>
      <w:r w:rsidRPr="00133342">
        <w:rPr>
          <w:rFonts w:asciiTheme="majorHAnsi" w:hAnsiTheme="majorHAnsi"/>
          <w:lang w:val="fr-FR"/>
        </w:rPr>
        <w:t xml:space="preserve"> la signature de l’accord d’exécution du projet </w:t>
      </w:r>
      <w:r w:rsidR="00B92BEF" w:rsidRPr="00133342">
        <w:rPr>
          <w:rFonts w:asciiTheme="majorHAnsi" w:hAnsiTheme="majorHAnsi"/>
          <w:lang w:val="fr-FR"/>
        </w:rPr>
        <w:t>avec le PNUD.</w:t>
      </w:r>
    </w:p>
    <w:p w:rsidR="008A7EDF" w:rsidRPr="00133342" w:rsidRDefault="00B92BEF" w:rsidP="00882A6A">
      <w:pPr>
        <w:pStyle w:val="Paragraphedeliste"/>
        <w:numPr>
          <w:ilvl w:val="0"/>
          <w:numId w:val="13"/>
        </w:numPr>
        <w:spacing w:after="0" w:line="240" w:lineRule="auto"/>
        <w:ind w:right="-171"/>
        <w:jc w:val="left"/>
        <w:rPr>
          <w:rFonts w:asciiTheme="majorHAnsi" w:hAnsiTheme="majorHAnsi"/>
          <w:lang w:val="fr-FR"/>
        </w:rPr>
      </w:pPr>
      <w:r w:rsidRPr="00133342">
        <w:rPr>
          <w:rFonts w:asciiTheme="majorHAnsi" w:hAnsiTheme="majorHAnsi"/>
          <w:lang w:val="fr-FR"/>
        </w:rPr>
        <w:t xml:space="preserve">Gérer les dépenses et présenter des rapports </w:t>
      </w:r>
      <w:r w:rsidR="008A7EDF" w:rsidRPr="00133342">
        <w:rPr>
          <w:rFonts w:asciiTheme="majorHAnsi" w:hAnsiTheme="majorHAnsi"/>
          <w:lang w:val="fr-FR"/>
        </w:rPr>
        <w:t xml:space="preserve">narratifs et </w:t>
      </w:r>
      <w:r w:rsidRPr="00133342">
        <w:rPr>
          <w:rFonts w:asciiTheme="majorHAnsi" w:hAnsiTheme="majorHAnsi"/>
          <w:lang w:val="fr-FR"/>
        </w:rPr>
        <w:t xml:space="preserve">financiers </w:t>
      </w:r>
    </w:p>
    <w:p w:rsidR="00B92BEF" w:rsidRPr="00133342" w:rsidRDefault="008A7EDF" w:rsidP="00882A6A">
      <w:pPr>
        <w:pStyle w:val="Paragraphedeliste"/>
        <w:numPr>
          <w:ilvl w:val="0"/>
          <w:numId w:val="13"/>
        </w:numPr>
        <w:spacing w:after="0" w:line="240" w:lineRule="auto"/>
        <w:ind w:right="-171"/>
        <w:jc w:val="left"/>
        <w:rPr>
          <w:rFonts w:asciiTheme="majorHAnsi" w:hAnsiTheme="majorHAnsi"/>
          <w:lang w:val="fr-FR"/>
        </w:rPr>
      </w:pPr>
      <w:r w:rsidRPr="00133342">
        <w:rPr>
          <w:rFonts w:asciiTheme="majorHAnsi" w:hAnsiTheme="majorHAnsi"/>
          <w:lang w:val="fr-FR"/>
        </w:rPr>
        <w:t>Elaborer en collaboration les services techniques, les communautés et les techniciens du PNUD</w:t>
      </w:r>
      <w:r w:rsidR="00B92BEF" w:rsidRPr="00133342">
        <w:rPr>
          <w:rFonts w:asciiTheme="majorHAnsi" w:hAnsiTheme="majorHAnsi"/>
          <w:lang w:val="fr-FR"/>
        </w:rPr>
        <w:t>, les listes individuelles des bénéficiaires.</w:t>
      </w:r>
    </w:p>
    <w:p w:rsidR="00B92BEF" w:rsidRPr="00133342" w:rsidRDefault="00B92BEF" w:rsidP="00882A6A">
      <w:pPr>
        <w:pStyle w:val="Paragraphedeliste"/>
        <w:numPr>
          <w:ilvl w:val="0"/>
          <w:numId w:val="13"/>
        </w:numPr>
        <w:spacing w:after="0" w:line="240" w:lineRule="auto"/>
        <w:ind w:right="-171"/>
        <w:jc w:val="left"/>
        <w:rPr>
          <w:rFonts w:asciiTheme="majorHAnsi" w:hAnsiTheme="majorHAnsi"/>
          <w:lang w:val="fr-FR"/>
        </w:rPr>
      </w:pPr>
      <w:r w:rsidRPr="00133342">
        <w:rPr>
          <w:rFonts w:asciiTheme="majorHAnsi" w:hAnsiTheme="majorHAnsi"/>
          <w:lang w:val="fr-FR"/>
        </w:rPr>
        <w:t>Coordonner l’achat de l’équipement et remplir la Fiche de Gestion de l’Achat de l’équipement du Projet.</w:t>
      </w:r>
    </w:p>
    <w:p w:rsidR="00B92BEF" w:rsidRPr="00133342" w:rsidRDefault="00B92BEF" w:rsidP="00882A6A">
      <w:pPr>
        <w:pStyle w:val="Paragraphedeliste"/>
        <w:numPr>
          <w:ilvl w:val="0"/>
          <w:numId w:val="13"/>
        </w:numPr>
        <w:spacing w:after="0" w:line="240" w:lineRule="auto"/>
        <w:ind w:right="-171"/>
        <w:jc w:val="left"/>
        <w:rPr>
          <w:rFonts w:asciiTheme="majorHAnsi" w:hAnsiTheme="majorHAnsi"/>
          <w:lang w:val="fr-FR"/>
        </w:rPr>
      </w:pPr>
      <w:r w:rsidRPr="00133342">
        <w:rPr>
          <w:rFonts w:asciiTheme="majorHAnsi" w:hAnsiTheme="majorHAnsi"/>
          <w:lang w:val="fr-FR"/>
        </w:rPr>
        <w:t>Demander au PNUD le payement des différentes tranches après la justification de la tranche précédente.</w:t>
      </w:r>
    </w:p>
    <w:p w:rsidR="00B92BEF" w:rsidRPr="00133342" w:rsidRDefault="00B92BEF" w:rsidP="00882A6A">
      <w:pPr>
        <w:pStyle w:val="Paragraphedeliste"/>
        <w:numPr>
          <w:ilvl w:val="0"/>
          <w:numId w:val="13"/>
        </w:numPr>
        <w:spacing w:after="0" w:line="240" w:lineRule="auto"/>
        <w:ind w:right="-171"/>
        <w:jc w:val="left"/>
        <w:rPr>
          <w:rFonts w:asciiTheme="majorHAnsi" w:hAnsiTheme="majorHAnsi"/>
          <w:lang w:val="fr-FR"/>
        </w:rPr>
      </w:pPr>
      <w:r w:rsidRPr="00133342">
        <w:rPr>
          <w:rFonts w:asciiTheme="majorHAnsi" w:hAnsiTheme="majorHAnsi"/>
          <w:lang w:val="fr-FR"/>
        </w:rPr>
        <w:t>Coordonner les activités journalières du projet en collaboration avec le chef de chantier.</w:t>
      </w:r>
    </w:p>
    <w:p w:rsidR="00B92BEF" w:rsidRPr="00133342" w:rsidRDefault="00B92BEF" w:rsidP="00882A6A">
      <w:pPr>
        <w:pStyle w:val="Paragraphedeliste"/>
        <w:numPr>
          <w:ilvl w:val="0"/>
          <w:numId w:val="13"/>
        </w:numPr>
        <w:spacing w:after="0" w:line="240" w:lineRule="auto"/>
        <w:ind w:right="-171"/>
        <w:jc w:val="left"/>
        <w:rPr>
          <w:rFonts w:asciiTheme="majorHAnsi" w:hAnsiTheme="majorHAnsi"/>
          <w:lang w:val="fr-FR"/>
        </w:rPr>
      </w:pPr>
      <w:r w:rsidRPr="00133342">
        <w:rPr>
          <w:rFonts w:asciiTheme="majorHAnsi" w:hAnsiTheme="majorHAnsi"/>
          <w:lang w:val="fr-FR"/>
        </w:rPr>
        <w:t>Gérer l’utilisati</w:t>
      </w:r>
      <w:r w:rsidR="00F45CD1" w:rsidRPr="00133342">
        <w:rPr>
          <w:rFonts w:asciiTheme="majorHAnsi" w:hAnsiTheme="majorHAnsi"/>
          <w:lang w:val="fr-FR"/>
        </w:rPr>
        <w:t xml:space="preserve">on des frais de fonctionnement et coordonner les activités de sensibilisation et </w:t>
      </w:r>
      <w:r w:rsidRPr="00133342">
        <w:rPr>
          <w:rFonts w:asciiTheme="majorHAnsi" w:hAnsiTheme="majorHAnsi"/>
          <w:lang w:val="fr-FR"/>
        </w:rPr>
        <w:t xml:space="preserve">de formation </w:t>
      </w:r>
      <w:r w:rsidR="00F45CD1" w:rsidRPr="00133342">
        <w:rPr>
          <w:rFonts w:asciiTheme="majorHAnsi" w:hAnsiTheme="majorHAnsi"/>
          <w:lang w:val="fr-FR"/>
        </w:rPr>
        <w:t>avec le partenaire responsable le cas échéant</w:t>
      </w:r>
      <w:r w:rsidRPr="00133342">
        <w:rPr>
          <w:rFonts w:asciiTheme="majorHAnsi" w:hAnsiTheme="majorHAnsi"/>
          <w:lang w:val="fr-FR"/>
        </w:rPr>
        <w:t>.</w:t>
      </w:r>
    </w:p>
    <w:p w:rsidR="00B92BEF" w:rsidRPr="00133342" w:rsidRDefault="00B92BEF" w:rsidP="00882A6A">
      <w:pPr>
        <w:pStyle w:val="Paragraphedeliste"/>
        <w:numPr>
          <w:ilvl w:val="0"/>
          <w:numId w:val="13"/>
        </w:numPr>
        <w:spacing w:after="0" w:line="240" w:lineRule="auto"/>
        <w:ind w:right="-171"/>
        <w:jc w:val="left"/>
        <w:rPr>
          <w:rFonts w:asciiTheme="majorHAnsi" w:hAnsiTheme="majorHAnsi"/>
          <w:lang w:val="fr-FR"/>
        </w:rPr>
      </w:pPr>
      <w:r w:rsidRPr="00133342">
        <w:rPr>
          <w:rFonts w:asciiTheme="majorHAnsi" w:hAnsiTheme="majorHAnsi"/>
          <w:lang w:val="fr-FR"/>
        </w:rPr>
        <w:t>Elaborer les rapports mensuels à l’aide de la Fiche Mensuelle de Suivie du Projet.</w:t>
      </w:r>
    </w:p>
    <w:p w:rsidR="00B92BEF" w:rsidRPr="00133342" w:rsidRDefault="00F45CD1" w:rsidP="00882A6A">
      <w:pPr>
        <w:pStyle w:val="Paragraphedeliste"/>
        <w:numPr>
          <w:ilvl w:val="0"/>
          <w:numId w:val="13"/>
        </w:numPr>
        <w:spacing w:after="0" w:line="240" w:lineRule="auto"/>
        <w:ind w:right="-171"/>
        <w:jc w:val="left"/>
        <w:rPr>
          <w:rFonts w:asciiTheme="majorHAnsi" w:hAnsiTheme="majorHAnsi"/>
          <w:lang w:val="fr-FR"/>
        </w:rPr>
      </w:pPr>
      <w:r w:rsidRPr="00133342">
        <w:rPr>
          <w:rFonts w:asciiTheme="majorHAnsi" w:hAnsiTheme="majorHAnsi"/>
          <w:lang w:val="fr-FR"/>
        </w:rPr>
        <w:t>Partager avec le PNUD</w:t>
      </w:r>
      <w:r w:rsidR="00B92BEF" w:rsidRPr="00133342">
        <w:rPr>
          <w:rFonts w:asciiTheme="majorHAnsi" w:hAnsiTheme="majorHAnsi"/>
          <w:lang w:val="fr-FR"/>
        </w:rPr>
        <w:t xml:space="preserve"> la liste de présence individuelle </w:t>
      </w:r>
      <w:r w:rsidRPr="00133342">
        <w:rPr>
          <w:rFonts w:asciiTheme="majorHAnsi" w:hAnsiTheme="majorHAnsi"/>
          <w:lang w:val="fr-FR"/>
        </w:rPr>
        <w:t>pour contrôle  au moins 5 jours avant la paie</w:t>
      </w:r>
      <w:r w:rsidR="00B92BEF" w:rsidRPr="00133342">
        <w:rPr>
          <w:rFonts w:asciiTheme="majorHAnsi" w:hAnsiTheme="majorHAnsi"/>
          <w:lang w:val="fr-FR"/>
        </w:rPr>
        <w:t>.</w:t>
      </w:r>
    </w:p>
    <w:p w:rsidR="00B92BEF" w:rsidRPr="00133342" w:rsidRDefault="00F45CD1" w:rsidP="00882A6A">
      <w:pPr>
        <w:pStyle w:val="Paragraphedeliste"/>
        <w:numPr>
          <w:ilvl w:val="0"/>
          <w:numId w:val="13"/>
        </w:numPr>
        <w:spacing w:after="0" w:line="240" w:lineRule="auto"/>
        <w:ind w:right="-171"/>
        <w:jc w:val="left"/>
        <w:rPr>
          <w:rFonts w:asciiTheme="majorHAnsi" w:hAnsiTheme="majorHAnsi"/>
          <w:lang w:val="fr-FR"/>
        </w:rPr>
      </w:pPr>
      <w:r w:rsidRPr="00133342">
        <w:rPr>
          <w:rFonts w:asciiTheme="majorHAnsi" w:hAnsiTheme="majorHAnsi"/>
          <w:lang w:val="fr-FR"/>
        </w:rPr>
        <w:t xml:space="preserve">S’assurer de la </w:t>
      </w:r>
      <w:r w:rsidR="00B92BEF" w:rsidRPr="00133342">
        <w:rPr>
          <w:rFonts w:asciiTheme="majorHAnsi" w:hAnsiTheme="majorHAnsi"/>
          <w:lang w:val="fr-FR"/>
        </w:rPr>
        <w:t xml:space="preserve">bonne marche </w:t>
      </w:r>
      <w:r w:rsidRPr="00133342">
        <w:rPr>
          <w:rFonts w:asciiTheme="majorHAnsi" w:hAnsiTheme="majorHAnsi"/>
          <w:lang w:val="fr-FR"/>
        </w:rPr>
        <w:t xml:space="preserve">de toutes les activités liées au </w:t>
      </w:r>
      <w:r w:rsidR="00B92BEF" w:rsidRPr="00133342">
        <w:rPr>
          <w:rFonts w:asciiTheme="majorHAnsi" w:hAnsiTheme="majorHAnsi"/>
          <w:lang w:val="fr-FR"/>
        </w:rPr>
        <w:t>projet.</w:t>
      </w:r>
    </w:p>
    <w:p w:rsidR="00B92BEF" w:rsidRPr="00133342" w:rsidRDefault="00B92BEF" w:rsidP="00B92BEF">
      <w:pPr>
        <w:spacing w:after="0" w:line="240" w:lineRule="auto"/>
        <w:ind w:left="-567" w:right="-171"/>
        <w:rPr>
          <w:rFonts w:asciiTheme="majorHAnsi" w:hAnsiTheme="majorHAnsi" w:cs="Times New Roman"/>
          <w:b/>
          <w:bCs/>
          <w:lang w:val="fr-FR"/>
        </w:rPr>
      </w:pPr>
    </w:p>
    <w:p w:rsidR="00B92BEF" w:rsidRPr="00133342" w:rsidRDefault="00B92BEF" w:rsidP="00882A6A">
      <w:pPr>
        <w:pStyle w:val="Paragraphedeliste"/>
        <w:numPr>
          <w:ilvl w:val="0"/>
          <w:numId w:val="10"/>
        </w:numPr>
        <w:spacing w:after="0" w:line="240" w:lineRule="auto"/>
        <w:ind w:right="-171"/>
        <w:jc w:val="left"/>
        <w:rPr>
          <w:rFonts w:asciiTheme="majorHAnsi" w:hAnsiTheme="majorHAnsi" w:cs="Times New Roman"/>
          <w:b/>
          <w:bCs/>
          <w:i/>
          <w:lang w:val="fr-FR"/>
        </w:rPr>
      </w:pPr>
      <w:r w:rsidRPr="00133342">
        <w:rPr>
          <w:rFonts w:asciiTheme="majorHAnsi" w:hAnsiTheme="majorHAnsi"/>
          <w:b/>
          <w:bCs/>
          <w:i/>
          <w:lang w:val="fr-FR"/>
        </w:rPr>
        <w:t>Le/</w:t>
      </w:r>
      <w:bookmarkStart w:id="70" w:name="OLE_LINK9"/>
      <w:bookmarkStart w:id="71" w:name="OLE_LINK10"/>
      <w:r w:rsidR="00C77D30" w:rsidRPr="00133342">
        <w:rPr>
          <w:rFonts w:asciiTheme="majorHAnsi" w:hAnsiTheme="majorHAnsi"/>
          <w:b/>
          <w:bCs/>
          <w:i/>
          <w:lang w:val="fr-FR"/>
        </w:rPr>
        <w:t>l</w:t>
      </w:r>
      <w:r w:rsidRPr="00133342">
        <w:rPr>
          <w:rFonts w:asciiTheme="majorHAnsi" w:hAnsiTheme="majorHAnsi"/>
          <w:b/>
          <w:bCs/>
          <w:i/>
          <w:lang w:val="fr-FR"/>
        </w:rPr>
        <w:t>a Chef de Chantier</w:t>
      </w:r>
      <w:bookmarkEnd w:id="70"/>
      <w:bookmarkEnd w:id="71"/>
      <w:r w:rsidR="00C77D30" w:rsidRPr="00133342">
        <w:rPr>
          <w:rFonts w:asciiTheme="majorHAnsi" w:hAnsiTheme="majorHAnsi"/>
          <w:b/>
          <w:bCs/>
          <w:i/>
          <w:lang w:val="fr-FR"/>
        </w:rPr>
        <w:t xml:space="preserve"> - e</w:t>
      </w:r>
      <w:r w:rsidRPr="00133342">
        <w:rPr>
          <w:rFonts w:asciiTheme="majorHAnsi" w:hAnsiTheme="majorHAnsi"/>
          <w:b/>
          <w:i/>
          <w:lang w:val="fr-FR"/>
        </w:rPr>
        <w:t xml:space="preserve">st la personne chargée de coordonner l’avancement du projet et répond directement </w:t>
      </w:r>
      <w:r w:rsidR="00924FD4" w:rsidRPr="00133342">
        <w:rPr>
          <w:rFonts w:asciiTheme="majorHAnsi" w:hAnsiTheme="majorHAnsi"/>
          <w:b/>
          <w:i/>
          <w:lang w:val="fr-FR"/>
        </w:rPr>
        <w:t xml:space="preserve">au/a la Gestionnaire du Projet - </w:t>
      </w:r>
      <w:r w:rsidRPr="00133342">
        <w:rPr>
          <w:rFonts w:asciiTheme="majorHAnsi" w:hAnsiTheme="majorHAnsi"/>
          <w:b/>
          <w:i/>
          <w:lang w:val="fr-FR"/>
        </w:rPr>
        <w:t>Sont ses principales taches :</w:t>
      </w:r>
    </w:p>
    <w:p w:rsidR="00B92BEF" w:rsidRPr="00133342" w:rsidRDefault="00B92BEF" w:rsidP="00882A6A">
      <w:pPr>
        <w:pStyle w:val="Paragraphedeliste"/>
        <w:numPr>
          <w:ilvl w:val="0"/>
          <w:numId w:val="12"/>
        </w:numPr>
        <w:spacing w:after="0" w:line="240" w:lineRule="auto"/>
        <w:ind w:right="-171"/>
        <w:jc w:val="left"/>
        <w:rPr>
          <w:rFonts w:asciiTheme="majorHAnsi" w:hAnsiTheme="majorHAnsi"/>
          <w:lang w:val="fr-FR"/>
        </w:rPr>
      </w:pPr>
      <w:r w:rsidRPr="00133342">
        <w:rPr>
          <w:rFonts w:asciiTheme="majorHAnsi" w:hAnsiTheme="majorHAnsi"/>
          <w:lang w:val="fr-FR"/>
        </w:rPr>
        <w:t xml:space="preserve">Coordonner les activités et l’évolution du projet </w:t>
      </w:r>
      <w:r w:rsidR="0046371D" w:rsidRPr="00133342">
        <w:rPr>
          <w:rFonts w:asciiTheme="majorHAnsi" w:hAnsiTheme="majorHAnsi"/>
          <w:lang w:val="fr-FR"/>
        </w:rPr>
        <w:t>sur le</w:t>
      </w:r>
      <w:r w:rsidRPr="00133342">
        <w:rPr>
          <w:rFonts w:asciiTheme="majorHAnsi" w:hAnsiTheme="majorHAnsi"/>
          <w:lang w:val="fr-FR"/>
        </w:rPr>
        <w:t xml:space="preserve"> chantier.</w:t>
      </w:r>
    </w:p>
    <w:p w:rsidR="00B92BEF" w:rsidRPr="00133342" w:rsidRDefault="00B92BEF" w:rsidP="00882A6A">
      <w:pPr>
        <w:pStyle w:val="Paragraphedeliste"/>
        <w:numPr>
          <w:ilvl w:val="0"/>
          <w:numId w:val="12"/>
        </w:numPr>
        <w:spacing w:after="0" w:line="240" w:lineRule="auto"/>
        <w:ind w:right="-171"/>
        <w:jc w:val="left"/>
        <w:rPr>
          <w:rFonts w:asciiTheme="majorHAnsi" w:hAnsiTheme="majorHAnsi"/>
          <w:lang w:val="fr-FR"/>
        </w:rPr>
      </w:pPr>
      <w:r w:rsidRPr="00133342">
        <w:rPr>
          <w:rFonts w:asciiTheme="majorHAnsi" w:hAnsiTheme="majorHAnsi"/>
          <w:lang w:val="fr-FR"/>
        </w:rPr>
        <w:t>Maintenir une communication journalière avec le/a Gestionnaire du Projet.</w:t>
      </w:r>
    </w:p>
    <w:p w:rsidR="00B92BEF" w:rsidRPr="00133342" w:rsidRDefault="00B92BEF" w:rsidP="00882A6A">
      <w:pPr>
        <w:pStyle w:val="Paragraphedeliste"/>
        <w:numPr>
          <w:ilvl w:val="0"/>
          <w:numId w:val="12"/>
        </w:numPr>
        <w:spacing w:after="0" w:line="240" w:lineRule="auto"/>
        <w:ind w:right="-171"/>
        <w:jc w:val="left"/>
        <w:rPr>
          <w:rFonts w:asciiTheme="majorHAnsi" w:hAnsiTheme="majorHAnsi" w:cs="Times New Roman"/>
          <w:lang w:val="fr-FR"/>
        </w:rPr>
      </w:pPr>
      <w:r w:rsidRPr="00133342">
        <w:rPr>
          <w:rFonts w:asciiTheme="majorHAnsi" w:hAnsiTheme="majorHAnsi"/>
          <w:lang w:val="fr-FR"/>
        </w:rPr>
        <w:t xml:space="preserve">Remplir </w:t>
      </w:r>
      <w:r w:rsidR="0046371D" w:rsidRPr="00133342">
        <w:rPr>
          <w:rFonts w:asciiTheme="majorHAnsi" w:hAnsiTheme="majorHAnsi"/>
          <w:lang w:val="fr-FR"/>
        </w:rPr>
        <w:t xml:space="preserve">et consolider </w:t>
      </w:r>
      <w:r w:rsidRPr="00133342">
        <w:rPr>
          <w:rFonts w:asciiTheme="majorHAnsi" w:hAnsiTheme="majorHAnsi"/>
          <w:lang w:val="fr-FR"/>
        </w:rPr>
        <w:t>chaque jour la liste de présence des travailleurs.</w:t>
      </w:r>
    </w:p>
    <w:p w:rsidR="00B92BEF" w:rsidRPr="00133342" w:rsidRDefault="00B92BEF" w:rsidP="00882A6A">
      <w:pPr>
        <w:pStyle w:val="Paragraphedeliste"/>
        <w:numPr>
          <w:ilvl w:val="0"/>
          <w:numId w:val="12"/>
        </w:numPr>
        <w:spacing w:after="0" w:line="240" w:lineRule="auto"/>
        <w:ind w:right="-171"/>
        <w:jc w:val="left"/>
        <w:rPr>
          <w:rFonts w:asciiTheme="majorHAnsi" w:hAnsiTheme="majorHAnsi"/>
          <w:lang w:val="fr-FR"/>
        </w:rPr>
      </w:pPr>
      <w:r w:rsidRPr="00133342">
        <w:rPr>
          <w:rFonts w:asciiTheme="majorHAnsi" w:hAnsiTheme="majorHAnsi"/>
          <w:lang w:val="fr-FR"/>
        </w:rPr>
        <w:t>Programmer et diriger les interventions sur le chantier.</w:t>
      </w:r>
    </w:p>
    <w:p w:rsidR="00B92BEF" w:rsidRPr="00133342" w:rsidRDefault="00B92BEF" w:rsidP="00882A6A">
      <w:pPr>
        <w:pStyle w:val="Paragraphedeliste"/>
        <w:numPr>
          <w:ilvl w:val="0"/>
          <w:numId w:val="12"/>
        </w:numPr>
        <w:spacing w:after="0" w:line="240" w:lineRule="auto"/>
        <w:ind w:right="-171"/>
        <w:jc w:val="left"/>
        <w:rPr>
          <w:rFonts w:asciiTheme="majorHAnsi" w:hAnsiTheme="majorHAnsi"/>
          <w:lang w:val="fr-FR"/>
        </w:rPr>
      </w:pPr>
      <w:r w:rsidRPr="00133342">
        <w:rPr>
          <w:rFonts w:asciiTheme="majorHAnsi" w:hAnsiTheme="majorHAnsi"/>
          <w:lang w:val="fr-FR"/>
        </w:rPr>
        <w:t>Donner des instructions précises aux capitas pour la gestion de leurs équipes.</w:t>
      </w:r>
    </w:p>
    <w:p w:rsidR="00B92BEF" w:rsidRPr="00133342" w:rsidRDefault="00B92BEF" w:rsidP="00882A6A">
      <w:pPr>
        <w:pStyle w:val="Paragraphedeliste"/>
        <w:numPr>
          <w:ilvl w:val="0"/>
          <w:numId w:val="12"/>
        </w:numPr>
        <w:spacing w:after="0" w:line="240" w:lineRule="auto"/>
        <w:ind w:right="-171"/>
        <w:jc w:val="left"/>
        <w:rPr>
          <w:rFonts w:asciiTheme="majorHAnsi" w:hAnsiTheme="majorHAnsi"/>
          <w:lang w:val="fr-FR"/>
        </w:rPr>
      </w:pPr>
      <w:r w:rsidRPr="00133342">
        <w:rPr>
          <w:rFonts w:asciiTheme="majorHAnsi" w:hAnsiTheme="majorHAnsi"/>
          <w:lang w:val="fr-FR"/>
        </w:rPr>
        <w:t xml:space="preserve">Résoudre toutes les problèmes liés </w:t>
      </w:r>
      <w:r w:rsidR="00F22865" w:rsidRPr="00133342">
        <w:rPr>
          <w:rFonts w:asciiTheme="majorHAnsi" w:hAnsiTheme="majorHAnsi"/>
          <w:lang w:val="fr-FR"/>
        </w:rPr>
        <w:t>à</w:t>
      </w:r>
      <w:r w:rsidRPr="00133342">
        <w:rPr>
          <w:rFonts w:asciiTheme="majorHAnsi" w:hAnsiTheme="majorHAnsi"/>
          <w:lang w:val="fr-FR"/>
        </w:rPr>
        <w:t xml:space="preserve"> la gestion des ressources humaines sur le chantier et si besoin il y a se référer au/à la Gestionnaire du Projet.</w:t>
      </w:r>
    </w:p>
    <w:p w:rsidR="00B92BEF" w:rsidRPr="00133342" w:rsidRDefault="00B92BEF" w:rsidP="00882A6A">
      <w:pPr>
        <w:pStyle w:val="Paragraphedeliste"/>
        <w:numPr>
          <w:ilvl w:val="0"/>
          <w:numId w:val="12"/>
        </w:numPr>
        <w:spacing w:after="0" w:line="240" w:lineRule="auto"/>
        <w:ind w:right="-171"/>
        <w:jc w:val="left"/>
        <w:rPr>
          <w:rFonts w:asciiTheme="majorHAnsi" w:hAnsiTheme="majorHAnsi"/>
          <w:lang w:val="fr-FR"/>
        </w:rPr>
      </w:pPr>
      <w:r w:rsidRPr="00133342">
        <w:rPr>
          <w:rFonts w:asciiTheme="majorHAnsi" w:hAnsiTheme="majorHAnsi"/>
          <w:lang w:val="fr-FR"/>
        </w:rPr>
        <w:t>Vérifier la véracité des justifications des absences.</w:t>
      </w:r>
    </w:p>
    <w:p w:rsidR="00B92BEF" w:rsidRPr="00133342" w:rsidRDefault="00C77D30" w:rsidP="00882A6A">
      <w:pPr>
        <w:pStyle w:val="Paragraphedeliste"/>
        <w:numPr>
          <w:ilvl w:val="0"/>
          <w:numId w:val="12"/>
        </w:numPr>
        <w:spacing w:after="0" w:line="240" w:lineRule="auto"/>
        <w:ind w:right="-171"/>
        <w:jc w:val="left"/>
        <w:rPr>
          <w:rFonts w:asciiTheme="majorHAnsi" w:hAnsiTheme="majorHAnsi"/>
          <w:lang w:val="fr-FR"/>
        </w:rPr>
      </w:pPr>
      <w:r w:rsidRPr="00133342">
        <w:rPr>
          <w:rFonts w:asciiTheme="majorHAnsi" w:hAnsiTheme="majorHAnsi"/>
          <w:lang w:val="fr-FR"/>
        </w:rPr>
        <w:t>Etre présent les jours de pay</w:t>
      </w:r>
      <w:r w:rsidR="00B92BEF" w:rsidRPr="00133342">
        <w:rPr>
          <w:rFonts w:asciiTheme="majorHAnsi" w:hAnsiTheme="majorHAnsi"/>
          <w:lang w:val="fr-FR"/>
        </w:rPr>
        <w:t xml:space="preserve">e pour confirmer les identités quand il sera nécessaire. </w:t>
      </w:r>
    </w:p>
    <w:p w:rsidR="00B92BEF" w:rsidRPr="00133342" w:rsidRDefault="00B92BEF" w:rsidP="00882A6A">
      <w:pPr>
        <w:pStyle w:val="Paragraphedeliste"/>
        <w:numPr>
          <w:ilvl w:val="0"/>
          <w:numId w:val="12"/>
        </w:numPr>
        <w:spacing w:after="0" w:line="240" w:lineRule="auto"/>
        <w:ind w:right="-171"/>
        <w:jc w:val="left"/>
        <w:rPr>
          <w:rFonts w:asciiTheme="majorHAnsi" w:hAnsiTheme="majorHAnsi"/>
          <w:lang w:val="fr-FR"/>
        </w:rPr>
      </w:pPr>
      <w:r w:rsidRPr="00133342">
        <w:rPr>
          <w:rFonts w:asciiTheme="majorHAnsi" w:hAnsiTheme="majorHAnsi"/>
          <w:lang w:val="fr-FR"/>
        </w:rPr>
        <w:t>Tout autre tâche relative au poste occupé demandé par le/la Gestionnaire du Projet.</w:t>
      </w:r>
    </w:p>
    <w:p w:rsidR="00B92BEF" w:rsidRPr="00133342" w:rsidRDefault="00B92BEF" w:rsidP="00B92BEF">
      <w:pPr>
        <w:spacing w:after="0" w:line="240" w:lineRule="auto"/>
        <w:ind w:right="-171"/>
        <w:rPr>
          <w:rFonts w:asciiTheme="majorHAnsi" w:hAnsiTheme="majorHAnsi" w:cs="Times New Roman"/>
          <w:lang w:val="fr-FR"/>
        </w:rPr>
      </w:pPr>
    </w:p>
    <w:p w:rsidR="00B92BEF" w:rsidRPr="00133342" w:rsidRDefault="00B92BEF" w:rsidP="00882A6A">
      <w:pPr>
        <w:pStyle w:val="Paragraphedeliste"/>
        <w:numPr>
          <w:ilvl w:val="0"/>
          <w:numId w:val="10"/>
        </w:numPr>
        <w:spacing w:after="0" w:line="240" w:lineRule="auto"/>
        <w:ind w:right="-171"/>
        <w:jc w:val="left"/>
        <w:rPr>
          <w:rFonts w:asciiTheme="majorHAnsi" w:hAnsiTheme="majorHAnsi" w:cs="Times New Roman"/>
          <w:b/>
          <w:bCs/>
          <w:i/>
          <w:lang w:val="fr-FR"/>
        </w:rPr>
      </w:pPr>
      <w:r w:rsidRPr="00133342">
        <w:rPr>
          <w:rFonts w:asciiTheme="majorHAnsi" w:hAnsiTheme="majorHAnsi"/>
          <w:b/>
          <w:bCs/>
          <w:i/>
          <w:lang w:val="fr-FR"/>
        </w:rPr>
        <w:t>Les Capitas</w:t>
      </w:r>
      <w:r w:rsidR="00C77D30" w:rsidRPr="00133342">
        <w:rPr>
          <w:rFonts w:asciiTheme="majorHAnsi" w:hAnsiTheme="majorHAnsi"/>
          <w:b/>
          <w:bCs/>
          <w:i/>
          <w:lang w:val="fr-FR"/>
        </w:rPr>
        <w:t xml:space="preserve"> - s</w:t>
      </w:r>
      <w:r w:rsidRPr="00133342">
        <w:rPr>
          <w:rFonts w:asciiTheme="majorHAnsi" w:hAnsiTheme="majorHAnsi"/>
          <w:b/>
          <w:i/>
          <w:lang w:val="fr-FR"/>
        </w:rPr>
        <w:t xml:space="preserve">ont responsables la gestion des ressources humaines mises sous leur coordination et répondent directement </w:t>
      </w:r>
      <w:r w:rsidR="00924FD4" w:rsidRPr="00133342">
        <w:rPr>
          <w:rFonts w:asciiTheme="majorHAnsi" w:hAnsiTheme="majorHAnsi"/>
          <w:b/>
          <w:i/>
          <w:lang w:val="fr-FR"/>
        </w:rPr>
        <w:t>au/à la Chef de Chantier – Ses p</w:t>
      </w:r>
      <w:r w:rsidRPr="00133342">
        <w:rPr>
          <w:rFonts w:asciiTheme="majorHAnsi" w:hAnsiTheme="majorHAnsi"/>
          <w:b/>
          <w:i/>
          <w:lang w:val="fr-FR"/>
        </w:rPr>
        <w:t>rincipales taches :</w:t>
      </w:r>
    </w:p>
    <w:p w:rsidR="00B92BEF" w:rsidRPr="00133342" w:rsidRDefault="00B92BEF" w:rsidP="00882A6A">
      <w:pPr>
        <w:numPr>
          <w:ilvl w:val="0"/>
          <w:numId w:val="11"/>
        </w:numPr>
        <w:spacing w:after="0" w:line="240" w:lineRule="auto"/>
        <w:ind w:right="-171"/>
        <w:jc w:val="left"/>
        <w:rPr>
          <w:rFonts w:asciiTheme="majorHAnsi" w:hAnsiTheme="majorHAnsi"/>
          <w:lang w:val="fr-FR"/>
        </w:rPr>
      </w:pPr>
      <w:r w:rsidRPr="00133342">
        <w:rPr>
          <w:rFonts w:asciiTheme="majorHAnsi" w:hAnsiTheme="majorHAnsi"/>
          <w:lang w:val="fr-FR"/>
        </w:rPr>
        <w:t>Coordonner les activités du projet avec le/</w:t>
      </w:r>
      <w:r w:rsidR="00F45CD1" w:rsidRPr="00133342">
        <w:rPr>
          <w:rFonts w:asciiTheme="majorHAnsi" w:hAnsiTheme="majorHAnsi"/>
          <w:lang w:val="fr-FR"/>
        </w:rPr>
        <w:t>l</w:t>
      </w:r>
      <w:r w:rsidRPr="00133342">
        <w:rPr>
          <w:rFonts w:asciiTheme="majorHAnsi" w:hAnsiTheme="majorHAnsi"/>
          <w:lang w:val="fr-FR"/>
        </w:rPr>
        <w:t>a Chef de Chantier.</w:t>
      </w:r>
    </w:p>
    <w:p w:rsidR="00B92BEF" w:rsidRPr="00133342" w:rsidRDefault="00B92BEF" w:rsidP="00882A6A">
      <w:pPr>
        <w:numPr>
          <w:ilvl w:val="0"/>
          <w:numId w:val="11"/>
        </w:numPr>
        <w:spacing w:after="0" w:line="240" w:lineRule="auto"/>
        <w:ind w:right="-171"/>
        <w:jc w:val="left"/>
        <w:rPr>
          <w:rFonts w:asciiTheme="majorHAnsi" w:hAnsiTheme="majorHAnsi"/>
          <w:lang w:val="fr-FR"/>
        </w:rPr>
      </w:pPr>
      <w:r w:rsidRPr="00133342">
        <w:rPr>
          <w:rFonts w:asciiTheme="majorHAnsi" w:hAnsiTheme="majorHAnsi"/>
          <w:lang w:val="fr-FR"/>
        </w:rPr>
        <w:t>Programmer avec le/a Chef de Chantier les activités hebdomadaires et préparés un calendrier d’intervention.</w:t>
      </w:r>
    </w:p>
    <w:p w:rsidR="00B92BEF" w:rsidRPr="00133342" w:rsidRDefault="00B92BEF" w:rsidP="00882A6A">
      <w:pPr>
        <w:numPr>
          <w:ilvl w:val="0"/>
          <w:numId w:val="11"/>
        </w:numPr>
        <w:spacing w:after="0" w:line="240" w:lineRule="auto"/>
        <w:ind w:right="-171"/>
        <w:jc w:val="left"/>
        <w:rPr>
          <w:rFonts w:asciiTheme="majorHAnsi" w:hAnsiTheme="majorHAnsi"/>
          <w:lang w:val="fr-FR"/>
        </w:rPr>
      </w:pPr>
      <w:r w:rsidRPr="00133342">
        <w:rPr>
          <w:rFonts w:asciiTheme="majorHAnsi" w:hAnsiTheme="majorHAnsi"/>
          <w:lang w:val="fr-FR"/>
        </w:rPr>
        <w:t xml:space="preserve">Gérer tout problème </w:t>
      </w:r>
      <w:r w:rsidR="00F45CD1" w:rsidRPr="00133342">
        <w:rPr>
          <w:rFonts w:asciiTheme="majorHAnsi" w:hAnsiTheme="majorHAnsi"/>
          <w:lang w:val="fr-FR"/>
        </w:rPr>
        <w:t>de chantier avec</w:t>
      </w:r>
      <w:r w:rsidRPr="00133342">
        <w:rPr>
          <w:rFonts w:asciiTheme="majorHAnsi" w:hAnsiTheme="majorHAnsi"/>
          <w:lang w:val="fr-FR"/>
        </w:rPr>
        <w:t xml:space="preserve"> les ouvriers qui travaillent sous sa coordination.</w:t>
      </w:r>
    </w:p>
    <w:p w:rsidR="00B92BEF" w:rsidRPr="00133342" w:rsidRDefault="00B92BEF" w:rsidP="00882A6A">
      <w:pPr>
        <w:numPr>
          <w:ilvl w:val="0"/>
          <w:numId w:val="11"/>
        </w:numPr>
        <w:spacing w:after="0" w:line="240" w:lineRule="auto"/>
        <w:ind w:right="-171"/>
        <w:jc w:val="left"/>
        <w:rPr>
          <w:rFonts w:asciiTheme="majorHAnsi" w:hAnsiTheme="majorHAnsi"/>
          <w:lang w:val="fr-FR"/>
        </w:rPr>
      </w:pPr>
      <w:r w:rsidRPr="00133342">
        <w:rPr>
          <w:rFonts w:asciiTheme="majorHAnsi" w:hAnsiTheme="majorHAnsi"/>
          <w:lang w:val="fr-FR"/>
        </w:rPr>
        <w:t>Iden</w:t>
      </w:r>
      <w:r w:rsidR="00F45CD1" w:rsidRPr="00133342">
        <w:rPr>
          <w:rFonts w:asciiTheme="majorHAnsi" w:hAnsiTheme="majorHAnsi"/>
          <w:lang w:val="fr-FR"/>
        </w:rPr>
        <w:t xml:space="preserve">tifier les raisons des absences, documenter </w:t>
      </w:r>
      <w:r w:rsidRPr="00133342">
        <w:rPr>
          <w:rFonts w:asciiTheme="majorHAnsi" w:hAnsiTheme="majorHAnsi"/>
          <w:lang w:val="fr-FR"/>
        </w:rPr>
        <w:t xml:space="preserve">et les communiquer </w:t>
      </w:r>
      <w:r w:rsidR="00F22865" w:rsidRPr="00133342">
        <w:rPr>
          <w:rFonts w:asciiTheme="majorHAnsi" w:hAnsiTheme="majorHAnsi"/>
          <w:lang w:val="fr-FR"/>
        </w:rPr>
        <w:t>à</w:t>
      </w:r>
      <w:r w:rsidRPr="00133342">
        <w:rPr>
          <w:rFonts w:asciiTheme="majorHAnsi" w:hAnsiTheme="majorHAnsi"/>
          <w:lang w:val="fr-FR"/>
        </w:rPr>
        <w:t xml:space="preserve"> ses supérieurs.</w:t>
      </w:r>
    </w:p>
    <w:p w:rsidR="00B92BEF" w:rsidRPr="00133342" w:rsidRDefault="00B92BEF" w:rsidP="00882A6A">
      <w:pPr>
        <w:numPr>
          <w:ilvl w:val="0"/>
          <w:numId w:val="11"/>
        </w:numPr>
        <w:spacing w:after="0" w:line="240" w:lineRule="auto"/>
        <w:ind w:right="-171"/>
        <w:jc w:val="left"/>
        <w:rPr>
          <w:rFonts w:asciiTheme="majorHAnsi" w:hAnsiTheme="majorHAnsi"/>
          <w:lang w:val="fr-FR"/>
        </w:rPr>
      </w:pPr>
      <w:r w:rsidRPr="00133342">
        <w:rPr>
          <w:rFonts w:asciiTheme="majorHAnsi" w:hAnsiTheme="majorHAnsi"/>
          <w:lang w:val="fr-FR"/>
        </w:rPr>
        <w:t xml:space="preserve">Participer les jours de paye </w:t>
      </w:r>
      <w:r w:rsidR="00F22865" w:rsidRPr="00133342">
        <w:rPr>
          <w:rFonts w:asciiTheme="majorHAnsi" w:hAnsiTheme="majorHAnsi"/>
          <w:lang w:val="fr-FR"/>
        </w:rPr>
        <w:t>à</w:t>
      </w:r>
      <w:r w:rsidRPr="00133342">
        <w:rPr>
          <w:rFonts w:asciiTheme="majorHAnsi" w:hAnsiTheme="majorHAnsi"/>
          <w:lang w:val="fr-FR"/>
        </w:rPr>
        <w:t xml:space="preserve"> l’identification des personnes sous sa coordination.</w:t>
      </w:r>
    </w:p>
    <w:p w:rsidR="00B92BEF" w:rsidRPr="00133342" w:rsidRDefault="00B92BEF" w:rsidP="00882A6A">
      <w:pPr>
        <w:numPr>
          <w:ilvl w:val="0"/>
          <w:numId w:val="11"/>
        </w:numPr>
        <w:spacing w:after="0" w:line="240" w:lineRule="auto"/>
        <w:ind w:right="-171"/>
        <w:jc w:val="left"/>
        <w:rPr>
          <w:rFonts w:asciiTheme="majorHAnsi" w:hAnsiTheme="majorHAnsi"/>
          <w:lang w:val="fr-FR"/>
        </w:rPr>
      </w:pPr>
      <w:r w:rsidRPr="00133342">
        <w:rPr>
          <w:rFonts w:asciiTheme="majorHAnsi" w:hAnsiTheme="majorHAnsi"/>
          <w:lang w:val="fr-FR"/>
        </w:rPr>
        <w:t>Tout autre tâche relative au poste occupé demandé par le/la Chef de Chantier et le/la Gestionnaire du Projet.</w:t>
      </w:r>
    </w:p>
    <w:p w:rsidR="00C77D30" w:rsidRPr="00133342" w:rsidRDefault="00C77D30" w:rsidP="00882A6A">
      <w:pPr>
        <w:pStyle w:val="Paragraphedeliste"/>
        <w:numPr>
          <w:ilvl w:val="0"/>
          <w:numId w:val="11"/>
        </w:numPr>
        <w:spacing w:after="0" w:line="240" w:lineRule="auto"/>
        <w:ind w:right="-171"/>
        <w:jc w:val="left"/>
        <w:rPr>
          <w:rFonts w:asciiTheme="majorHAnsi" w:hAnsiTheme="majorHAnsi"/>
          <w:lang w:val="fr-FR"/>
        </w:rPr>
      </w:pPr>
      <w:r w:rsidRPr="00133342">
        <w:rPr>
          <w:rFonts w:asciiTheme="majorHAnsi" w:hAnsiTheme="majorHAnsi"/>
          <w:lang w:val="fr-FR"/>
        </w:rPr>
        <w:t xml:space="preserve">Tout autre tâche relative au poste occupé demandé par le/la </w:t>
      </w:r>
      <w:r w:rsidRPr="00133342">
        <w:rPr>
          <w:rFonts w:asciiTheme="majorHAnsi" w:hAnsiTheme="majorHAnsi"/>
          <w:b/>
          <w:bCs/>
          <w:lang w:val="fr-FR"/>
        </w:rPr>
        <w:t>Chef de Chantier</w:t>
      </w:r>
      <w:r w:rsidRPr="00133342">
        <w:rPr>
          <w:rFonts w:asciiTheme="majorHAnsi" w:hAnsiTheme="majorHAnsi"/>
          <w:lang w:val="fr-FR"/>
        </w:rPr>
        <w:t>.</w:t>
      </w:r>
    </w:p>
    <w:p w:rsidR="00C77D30" w:rsidRPr="00133342" w:rsidRDefault="00C77D30" w:rsidP="00C77D30">
      <w:pPr>
        <w:spacing w:after="0" w:line="240" w:lineRule="auto"/>
        <w:ind w:left="1080" w:right="-171"/>
        <w:jc w:val="left"/>
        <w:rPr>
          <w:rFonts w:asciiTheme="majorHAnsi" w:hAnsiTheme="majorHAnsi"/>
          <w:lang w:val="fr-FR"/>
        </w:rPr>
      </w:pPr>
    </w:p>
    <w:p w:rsidR="006143CA" w:rsidRPr="00133342" w:rsidRDefault="002A160D" w:rsidP="00E336E3">
      <w:pPr>
        <w:pStyle w:val="Titre3"/>
        <w:ind w:left="714" w:hanging="357"/>
        <w:rPr>
          <w:rFonts w:asciiTheme="majorHAnsi" w:hAnsiTheme="majorHAnsi"/>
          <w:sz w:val="22"/>
          <w:szCs w:val="22"/>
        </w:rPr>
      </w:pPr>
      <w:bookmarkStart w:id="72" w:name="_Toc335988213"/>
      <w:r w:rsidRPr="00133342">
        <w:rPr>
          <w:rFonts w:asciiTheme="majorHAnsi" w:hAnsiTheme="majorHAnsi"/>
          <w:sz w:val="22"/>
          <w:szCs w:val="22"/>
        </w:rPr>
        <w:t xml:space="preserve"> </w:t>
      </w:r>
      <w:r w:rsidR="005F70C4" w:rsidRPr="00133342">
        <w:rPr>
          <w:rFonts w:asciiTheme="majorHAnsi" w:hAnsiTheme="majorHAnsi"/>
          <w:sz w:val="22"/>
          <w:szCs w:val="22"/>
        </w:rPr>
        <w:t>Suivi des projets</w:t>
      </w:r>
      <w:bookmarkEnd w:id="68"/>
      <w:bookmarkEnd w:id="69"/>
      <w:bookmarkEnd w:id="72"/>
    </w:p>
    <w:p w:rsidR="00A0231C" w:rsidRPr="00133342" w:rsidRDefault="005F70C4" w:rsidP="00CC4D10">
      <w:pPr>
        <w:pStyle w:val="Corpsdetexte"/>
        <w:pBdr>
          <w:top w:val="none" w:sz="0" w:space="0" w:color="auto"/>
        </w:pBdr>
        <w:ind w:right="-30"/>
        <w:rPr>
          <w:rFonts w:asciiTheme="majorHAnsi" w:hAnsiTheme="majorHAnsi" w:cstheme="minorHAnsi"/>
          <w:i/>
          <w:sz w:val="22"/>
          <w:szCs w:val="22"/>
        </w:rPr>
      </w:pPr>
      <w:r w:rsidRPr="00133342">
        <w:rPr>
          <w:rFonts w:asciiTheme="majorHAnsi" w:hAnsiTheme="majorHAnsi" w:cstheme="minorHAnsi"/>
          <w:i/>
          <w:sz w:val="22"/>
          <w:szCs w:val="22"/>
        </w:rPr>
        <w:t xml:space="preserve">Niveau </w:t>
      </w:r>
      <w:r w:rsidR="00D72399" w:rsidRPr="00133342">
        <w:rPr>
          <w:rFonts w:asciiTheme="majorHAnsi" w:hAnsiTheme="majorHAnsi" w:cstheme="minorHAnsi"/>
          <w:i/>
          <w:sz w:val="22"/>
          <w:szCs w:val="22"/>
        </w:rPr>
        <w:t>Programme</w:t>
      </w:r>
    </w:p>
    <w:p w:rsidR="00C23DEF" w:rsidRPr="00133342" w:rsidRDefault="00E336E3" w:rsidP="00CC4D10">
      <w:pPr>
        <w:pStyle w:val="Corpsdetexte"/>
        <w:pBdr>
          <w:top w:val="none" w:sz="0" w:space="0" w:color="auto"/>
        </w:pBdr>
        <w:ind w:right="-30"/>
        <w:rPr>
          <w:rFonts w:asciiTheme="majorHAnsi" w:hAnsiTheme="majorHAnsi" w:cstheme="minorHAnsi"/>
          <w:b w:val="0"/>
          <w:bCs w:val="0"/>
          <w:sz w:val="22"/>
          <w:szCs w:val="22"/>
        </w:rPr>
      </w:pPr>
      <w:r w:rsidRPr="00133342">
        <w:rPr>
          <w:rFonts w:asciiTheme="majorHAnsi" w:hAnsiTheme="majorHAnsi" w:cstheme="minorHAnsi"/>
          <w:b w:val="0"/>
          <w:sz w:val="22"/>
          <w:szCs w:val="22"/>
        </w:rPr>
        <w:t>L</w:t>
      </w:r>
      <w:r w:rsidR="00C23DEF" w:rsidRPr="00133342">
        <w:rPr>
          <w:rFonts w:asciiTheme="majorHAnsi" w:hAnsiTheme="majorHAnsi" w:cstheme="minorHAnsi"/>
          <w:b w:val="0"/>
          <w:sz w:val="22"/>
          <w:szCs w:val="22"/>
        </w:rPr>
        <w:t xml:space="preserve">’Equipe Technique du </w:t>
      </w:r>
      <w:r w:rsidR="00D72399" w:rsidRPr="00133342">
        <w:rPr>
          <w:rFonts w:asciiTheme="majorHAnsi" w:hAnsiTheme="majorHAnsi" w:cstheme="minorHAnsi"/>
          <w:b w:val="0"/>
          <w:sz w:val="22"/>
          <w:szCs w:val="22"/>
        </w:rPr>
        <w:t>Programme</w:t>
      </w:r>
      <w:r w:rsidR="00DF3CE1" w:rsidRPr="00133342">
        <w:rPr>
          <w:rFonts w:asciiTheme="majorHAnsi" w:hAnsiTheme="majorHAnsi" w:cstheme="minorHAnsi"/>
          <w:b w:val="0"/>
          <w:sz w:val="22"/>
          <w:szCs w:val="22"/>
        </w:rPr>
        <w:t>/PNUD</w:t>
      </w:r>
      <w:r w:rsidRPr="00133342">
        <w:rPr>
          <w:rFonts w:asciiTheme="majorHAnsi" w:hAnsiTheme="majorHAnsi" w:cstheme="minorHAnsi"/>
          <w:b w:val="0"/>
          <w:sz w:val="22"/>
          <w:szCs w:val="22"/>
        </w:rPr>
        <w:t xml:space="preserve"> sera impliquée dans le suivi</w:t>
      </w:r>
      <w:r w:rsidR="0073545C" w:rsidRPr="00133342">
        <w:rPr>
          <w:rFonts w:asciiTheme="majorHAnsi" w:hAnsiTheme="majorHAnsi" w:cstheme="minorHAnsi"/>
          <w:b w:val="0"/>
          <w:sz w:val="22"/>
          <w:szCs w:val="22"/>
        </w:rPr>
        <w:t xml:space="preserve"> et la supervision des partenaires de mise en œuvre</w:t>
      </w:r>
      <w:r w:rsidRPr="00133342">
        <w:rPr>
          <w:rFonts w:asciiTheme="majorHAnsi" w:hAnsiTheme="majorHAnsi" w:cstheme="minorHAnsi"/>
          <w:b w:val="0"/>
          <w:sz w:val="22"/>
          <w:szCs w:val="22"/>
        </w:rPr>
        <w:t>. Elle</w:t>
      </w:r>
      <w:r w:rsidR="005F70C4" w:rsidRPr="00133342">
        <w:rPr>
          <w:rFonts w:asciiTheme="majorHAnsi" w:hAnsiTheme="majorHAnsi" w:cstheme="minorHAnsi"/>
          <w:b w:val="0"/>
          <w:sz w:val="22"/>
          <w:szCs w:val="22"/>
        </w:rPr>
        <w:t xml:space="preserve"> effectuera </w:t>
      </w:r>
      <w:r w:rsidR="00C23DEF" w:rsidRPr="00133342">
        <w:rPr>
          <w:rFonts w:asciiTheme="majorHAnsi" w:hAnsiTheme="majorHAnsi" w:cstheme="minorHAnsi"/>
          <w:b w:val="0"/>
          <w:bCs w:val="0"/>
          <w:sz w:val="22"/>
          <w:szCs w:val="22"/>
        </w:rPr>
        <w:t>des visites programmées et des visites inopinées auprès des projets pour suivre leur évolution.</w:t>
      </w:r>
      <w:r w:rsidR="005F70C4" w:rsidRPr="00133342">
        <w:rPr>
          <w:rFonts w:asciiTheme="majorHAnsi" w:hAnsiTheme="majorHAnsi" w:cstheme="minorHAnsi"/>
          <w:b w:val="0"/>
          <w:bCs w:val="0"/>
          <w:sz w:val="22"/>
          <w:szCs w:val="22"/>
        </w:rPr>
        <w:t xml:space="preserve"> Les visites programmées seront réalisées ensemble </w:t>
      </w:r>
      <w:r w:rsidR="005F70C4" w:rsidRPr="00133342">
        <w:rPr>
          <w:rFonts w:asciiTheme="majorHAnsi" w:hAnsiTheme="majorHAnsi" w:cstheme="minorHAnsi"/>
          <w:b w:val="0"/>
          <w:bCs w:val="0"/>
          <w:sz w:val="22"/>
          <w:szCs w:val="22"/>
        </w:rPr>
        <w:lastRenderedPageBreak/>
        <w:t>avec l'équipe de suivi technique.</w:t>
      </w:r>
      <w:r w:rsidR="0073545C" w:rsidRPr="00133342">
        <w:rPr>
          <w:rFonts w:asciiTheme="majorHAnsi" w:hAnsiTheme="majorHAnsi" w:cstheme="minorHAnsi"/>
          <w:b w:val="0"/>
          <w:bCs w:val="0"/>
          <w:sz w:val="22"/>
          <w:szCs w:val="22"/>
        </w:rPr>
        <w:t xml:space="preserve"> Elle organisera des réunions à des fréquences régulières pour faire le point sur l’état d’avancement des activités.</w:t>
      </w:r>
    </w:p>
    <w:p w:rsidR="00C23DEF" w:rsidRPr="00133342" w:rsidRDefault="00C23DEF" w:rsidP="00CC4D10">
      <w:pPr>
        <w:pStyle w:val="Corpsdetexte"/>
        <w:pBdr>
          <w:top w:val="none" w:sz="0" w:space="0" w:color="auto"/>
        </w:pBdr>
        <w:ind w:right="-30"/>
        <w:rPr>
          <w:rFonts w:asciiTheme="majorHAnsi" w:hAnsiTheme="majorHAnsi" w:cstheme="minorHAnsi"/>
          <w:b w:val="0"/>
          <w:bCs w:val="0"/>
          <w:sz w:val="22"/>
          <w:szCs w:val="22"/>
        </w:rPr>
      </w:pPr>
    </w:p>
    <w:p w:rsidR="00C23DEF" w:rsidRPr="00133342" w:rsidRDefault="00C23DEF" w:rsidP="00CC4D10">
      <w:pPr>
        <w:pStyle w:val="Corpsdetexte"/>
        <w:pBdr>
          <w:top w:val="none" w:sz="0" w:space="0" w:color="auto"/>
        </w:pBdr>
        <w:ind w:right="-30"/>
        <w:rPr>
          <w:rFonts w:asciiTheme="majorHAnsi" w:hAnsiTheme="majorHAnsi" w:cstheme="minorHAnsi"/>
          <w:i/>
          <w:sz w:val="22"/>
          <w:szCs w:val="22"/>
        </w:rPr>
      </w:pPr>
      <w:r w:rsidRPr="00133342">
        <w:rPr>
          <w:rFonts w:asciiTheme="majorHAnsi" w:hAnsiTheme="majorHAnsi" w:cstheme="minorHAnsi"/>
          <w:i/>
          <w:sz w:val="22"/>
          <w:szCs w:val="22"/>
        </w:rPr>
        <w:t>Niveau Communautaire</w:t>
      </w:r>
      <w:r w:rsidR="00950DE9" w:rsidRPr="00133342">
        <w:rPr>
          <w:rFonts w:asciiTheme="majorHAnsi" w:hAnsiTheme="majorHAnsi" w:cstheme="minorHAnsi"/>
          <w:i/>
          <w:sz w:val="22"/>
          <w:szCs w:val="22"/>
        </w:rPr>
        <w:t xml:space="preserve"> </w:t>
      </w:r>
    </w:p>
    <w:p w:rsidR="00C23DEF" w:rsidRPr="00133342" w:rsidRDefault="00C23DEF" w:rsidP="00882A6A">
      <w:pPr>
        <w:pStyle w:val="Corpsdetexte"/>
        <w:numPr>
          <w:ilvl w:val="0"/>
          <w:numId w:val="18"/>
        </w:numPr>
        <w:pBdr>
          <w:top w:val="none" w:sz="0" w:space="0" w:color="auto"/>
        </w:pBdr>
        <w:ind w:right="-30"/>
        <w:rPr>
          <w:rFonts w:asciiTheme="majorHAnsi" w:hAnsiTheme="majorHAnsi" w:cstheme="minorHAnsi"/>
          <w:sz w:val="22"/>
          <w:szCs w:val="22"/>
        </w:rPr>
      </w:pPr>
      <w:r w:rsidRPr="00133342">
        <w:rPr>
          <w:rFonts w:asciiTheme="majorHAnsi" w:hAnsiTheme="majorHAnsi" w:cstheme="minorHAnsi"/>
          <w:b w:val="0"/>
          <w:sz w:val="22"/>
          <w:szCs w:val="22"/>
          <w:u w:val="single"/>
        </w:rPr>
        <w:t>Suivi Programmatique</w:t>
      </w:r>
      <w:r w:rsidR="00E336E3" w:rsidRPr="00133342">
        <w:rPr>
          <w:rFonts w:asciiTheme="majorHAnsi" w:hAnsiTheme="majorHAnsi" w:cstheme="minorHAnsi"/>
          <w:b w:val="0"/>
          <w:sz w:val="22"/>
          <w:szCs w:val="22"/>
        </w:rPr>
        <w:t xml:space="preserve"> -</w:t>
      </w:r>
      <w:r w:rsidRPr="00133342">
        <w:rPr>
          <w:rFonts w:asciiTheme="majorHAnsi" w:hAnsiTheme="majorHAnsi" w:cstheme="minorHAnsi"/>
          <w:b w:val="0"/>
          <w:sz w:val="22"/>
          <w:szCs w:val="22"/>
        </w:rPr>
        <w:t xml:space="preserve"> </w:t>
      </w:r>
      <w:r w:rsidR="00D30DDD" w:rsidRPr="00133342">
        <w:rPr>
          <w:rFonts w:asciiTheme="majorHAnsi" w:hAnsiTheme="majorHAnsi" w:cstheme="minorHAnsi"/>
          <w:b w:val="0"/>
          <w:sz w:val="22"/>
          <w:szCs w:val="22"/>
        </w:rPr>
        <w:t>r</w:t>
      </w:r>
      <w:r w:rsidR="005F70C4" w:rsidRPr="00133342">
        <w:rPr>
          <w:rFonts w:asciiTheme="majorHAnsi" w:hAnsiTheme="majorHAnsi" w:cstheme="minorHAnsi"/>
          <w:b w:val="0"/>
          <w:sz w:val="22"/>
          <w:szCs w:val="22"/>
        </w:rPr>
        <w:t xml:space="preserve">éalisé par </w:t>
      </w:r>
      <w:r w:rsidRPr="00133342">
        <w:rPr>
          <w:rFonts w:asciiTheme="majorHAnsi" w:hAnsiTheme="majorHAnsi" w:cstheme="minorHAnsi"/>
          <w:b w:val="0"/>
          <w:bCs w:val="0"/>
          <w:sz w:val="22"/>
          <w:szCs w:val="22"/>
        </w:rPr>
        <w:t xml:space="preserve">des personnes choisies parmi les autorités </w:t>
      </w:r>
      <w:r w:rsidR="00CA0CCD" w:rsidRPr="00133342">
        <w:rPr>
          <w:rFonts w:asciiTheme="majorHAnsi" w:hAnsiTheme="majorHAnsi" w:cstheme="minorHAnsi"/>
          <w:b w:val="0"/>
          <w:bCs w:val="0"/>
          <w:sz w:val="22"/>
          <w:szCs w:val="22"/>
        </w:rPr>
        <w:t>territoriales et les structures locales</w:t>
      </w:r>
      <w:r w:rsidRPr="00133342">
        <w:rPr>
          <w:rFonts w:asciiTheme="majorHAnsi" w:hAnsiTheme="majorHAnsi" w:cstheme="minorHAnsi"/>
          <w:b w:val="0"/>
          <w:bCs w:val="0"/>
          <w:sz w:val="22"/>
          <w:szCs w:val="22"/>
        </w:rPr>
        <w:t xml:space="preserve">. </w:t>
      </w:r>
    </w:p>
    <w:p w:rsidR="005F70C4" w:rsidRPr="00133342" w:rsidRDefault="00E336E3" w:rsidP="00882A6A">
      <w:pPr>
        <w:pStyle w:val="Corpsdetexte"/>
        <w:numPr>
          <w:ilvl w:val="0"/>
          <w:numId w:val="18"/>
        </w:numPr>
        <w:pBdr>
          <w:top w:val="none" w:sz="0" w:space="0" w:color="auto"/>
        </w:pBdr>
        <w:ind w:right="-30"/>
        <w:rPr>
          <w:rFonts w:asciiTheme="majorHAnsi" w:hAnsiTheme="majorHAnsi" w:cstheme="minorHAnsi"/>
          <w:b w:val="0"/>
          <w:bCs w:val="0"/>
          <w:sz w:val="22"/>
          <w:szCs w:val="22"/>
        </w:rPr>
      </w:pPr>
      <w:r w:rsidRPr="00133342">
        <w:rPr>
          <w:rFonts w:asciiTheme="majorHAnsi" w:hAnsiTheme="majorHAnsi" w:cstheme="minorHAnsi"/>
          <w:b w:val="0"/>
          <w:sz w:val="22"/>
          <w:szCs w:val="22"/>
          <w:u w:val="single"/>
        </w:rPr>
        <w:t>Suivi T</w:t>
      </w:r>
      <w:r w:rsidR="00C23DEF" w:rsidRPr="00133342">
        <w:rPr>
          <w:rFonts w:asciiTheme="majorHAnsi" w:hAnsiTheme="majorHAnsi" w:cstheme="minorHAnsi"/>
          <w:b w:val="0"/>
          <w:sz w:val="22"/>
          <w:szCs w:val="22"/>
          <w:u w:val="single"/>
        </w:rPr>
        <w:t>echnique</w:t>
      </w:r>
      <w:r w:rsidRPr="00133342">
        <w:rPr>
          <w:rFonts w:asciiTheme="majorHAnsi" w:hAnsiTheme="majorHAnsi" w:cstheme="minorHAnsi"/>
          <w:b w:val="0"/>
          <w:sz w:val="22"/>
          <w:szCs w:val="22"/>
        </w:rPr>
        <w:t xml:space="preserve"> -</w:t>
      </w:r>
      <w:r w:rsidR="00C23DEF" w:rsidRPr="00133342">
        <w:rPr>
          <w:rFonts w:asciiTheme="majorHAnsi" w:hAnsiTheme="majorHAnsi" w:cstheme="minorHAnsi"/>
          <w:sz w:val="22"/>
          <w:szCs w:val="22"/>
        </w:rPr>
        <w:t xml:space="preserve"> </w:t>
      </w:r>
      <w:r w:rsidR="00D30DDD" w:rsidRPr="00133342">
        <w:rPr>
          <w:rFonts w:asciiTheme="majorHAnsi" w:hAnsiTheme="majorHAnsi" w:cstheme="minorHAnsi"/>
          <w:b w:val="0"/>
          <w:sz w:val="22"/>
          <w:szCs w:val="22"/>
        </w:rPr>
        <w:t>r</w:t>
      </w:r>
      <w:r w:rsidR="005F70C4" w:rsidRPr="00133342">
        <w:rPr>
          <w:rFonts w:asciiTheme="majorHAnsi" w:hAnsiTheme="majorHAnsi" w:cstheme="minorHAnsi"/>
          <w:b w:val="0"/>
          <w:sz w:val="22"/>
          <w:szCs w:val="22"/>
        </w:rPr>
        <w:t>éalisé</w:t>
      </w:r>
      <w:r w:rsidR="005F70C4" w:rsidRPr="00133342">
        <w:rPr>
          <w:rFonts w:asciiTheme="majorHAnsi" w:hAnsiTheme="majorHAnsi" w:cstheme="minorHAnsi"/>
          <w:sz w:val="22"/>
          <w:szCs w:val="22"/>
        </w:rPr>
        <w:t xml:space="preserve"> </w:t>
      </w:r>
      <w:r w:rsidR="00C23DEF" w:rsidRPr="00133342">
        <w:rPr>
          <w:rFonts w:asciiTheme="majorHAnsi" w:hAnsiTheme="majorHAnsi" w:cstheme="minorHAnsi"/>
          <w:b w:val="0"/>
          <w:bCs w:val="0"/>
          <w:sz w:val="22"/>
          <w:szCs w:val="22"/>
        </w:rPr>
        <w:t>par une équipe de personnes choisies parmi les services techniques provinciaux. Aucun membre de l’équipe de suivi programmatique ne peut faire partie de l’équipe de suivi technique.</w:t>
      </w:r>
    </w:p>
    <w:p w:rsidR="005F70C4" w:rsidRPr="00133342" w:rsidRDefault="005F70C4" w:rsidP="00CC4D10">
      <w:pPr>
        <w:pStyle w:val="Corpsdetexte"/>
        <w:pBdr>
          <w:top w:val="none" w:sz="0" w:space="0" w:color="auto"/>
        </w:pBdr>
        <w:ind w:right="-30"/>
        <w:rPr>
          <w:rFonts w:asciiTheme="majorHAnsi" w:hAnsiTheme="majorHAnsi" w:cstheme="minorHAnsi"/>
          <w:b w:val="0"/>
          <w:bCs w:val="0"/>
          <w:sz w:val="22"/>
          <w:szCs w:val="22"/>
        </w:rPr>
      </w:pPr>
    </w:p>
    <w:p w:rsidR="00582F3F" w:rsidRPr="00133342" w:rsidRDefault="00C23DEF" w:rsidP="00CC4D10">
      <w:pPr>
        <w:pStyle w:val="Corpsdetexte"/>
        <w:pBdr>
          <w:top w:val="none" w:sz="0" w:space="0" w:color="auto"/>
        </w:pBdr>
        <w:ind w:right="-30"/>
        <w:rPr>
          <w:rFonts w:asciiTheme="majorHAnsi" w:hAnsiTheme="majorHAnsi" w:cstheme="minorHAnsi"/>
          <w:i/>
          <w:sz w:val="22"/>
          <w:szCs w:val="22"/>
        </w:rPr>
      </w:pPr>
      <w:r w:rsidRPr="00133342">
        <w:rPr>
          <w:rFonts w:asciiTheme="majorHAnsi" w:hAnsiTheme="majorHAnsi" w:cstheme="minorHAnsi"/>
          <w:i/>
          <w:sz w:val="22"/>
          <w:szCs w:val="22"/>
        </w:rPr>
        <w:t>Réunion Mensuelle des Equipes de Suivi</w:t>
      </w:r>
    </w:p>
    <w:p w:rsidR="00C23DEF" w:rsidRPr="00133342" w:rsidRDefault="00C23DEF" w:rsidP="00CC4D10">
      <w:pPr>
        <w:pStyle w:val="Corpsdetexte"/>
        <w:pBdr>
          <w:top w:val="none" w:sz="0" w:space="0" w:color="auto"/>
        </w:pBdr>
        <w:ind w:right="-30"/>
        <w:rPr>
          <w:rFonts w:asciiTheme="majorHAnsi" w:hAnsiTheme="majorHAnsi" w:cstheme="minorHAnsi"/>
          <w:b w:val="0"/>
          <w:sz w:val="22"/>
          <w:szCs w:val="22"/>
        </w:rPr>
      </w:pPr>
      <w:r w:rsidRPr="00133342">
        <w:rPr>
          <w:rFonts w:asciiTheme="majorHAnsi" w:hAnsiTheme="majorHAnsi" w:cstheme="minorHAnsi"/>
          <w:b w:val="0"/>
          <w:sz w:val="22"/>
          <w:szCs w:val="22"/>
        </w:rPr>
        <w:t>Les représentants des équipes de suivi</w:t>
      </w:r>
      <w:r w:rsidR="005F70C4" w:rsidRPr="00133342">
        <w:rPr>
          <w:rFonts w:asciiTheme="majorHAnsi" w:hAnsiTheme="majorHAnsi" w:cstheme="minorHAnsi"/>
          <w:b w:val="0"/>
          <w:sz w:val="22"/>
          <w:szCs w:val="22"/>
        </w:rPr>
        <w:t>,</w:t>
      </w:r>
      <w:r w:rsidRPr="00133342">
        <w:rPr>
          <w:rFonts w:asciiTheme="majorHAnsi" w:hAnsiTheme="majorHAnsi" w:cstheme="minorHAnsi"/>
          <w:b w:val="0"/>
          <w:sz w:val="22"/>
          <w:szCs w:val="22"/>
        </w:rPr>
        <w:t xml:space="preserve"> se réuniront une fois par mois pour faire une évaluation conjointe de l’évolution des projets</w:t>
      </w:r>
      <w:r w:rsidR="005F70C4" w:rsidRPr="00133342">
        <w:rPr>
          <w:rFonts w:asciiTheme="majorHAnsi" w:hAnsiTheme="majorHAnsi" w:cstheme="minorHAnsi"/>
          <w:b w:val="0"/>
          <w:sz w:val="22"/>
          <w:szCs w:val="22"/>
        </w:rPr>
        <w:t xml:space="preserve"> pour </w:t>
      </w:r>
      <w:r w:rsidRPr="00133342">
        <w:rPr>
          <w:rFonts w:asciiTheme="majorHAnsi" w:hAnsiTheme="majorHAnsi" w:cstheme="minorHAnsi"/>
          <w:b w:val="0"/>
          <w:sz w:val="22"/>
          <w:szCs w:val="22"/>
        </w:rPr>
        <w:t xml:space="preserve">analyser l’état d’avancement des projets et pour </w:t>
      </w:r>
      <w:r w:rsidR="00EB4149" w:rsidRPr="00133342">
        <w:rPr>
          <w:rFonts w:asciiTheme="majorHAnsi" w:hAnsiTheme="majorHAnsi" w:cstheme="minorHAnsi"/>
          <w:b w:val="0"/>
          <w:sz w:val="22"/>
          <w:szCs w:val="22"/>
        </w:rPr>
        <w:t xml:space="preserve">adresser les problèmes et/ou difficultés et </w:t>
      </w:r>
      <w:r w:rsidRPr="00133342">
        <w:rPr>
          <w:rFonts w:asciiTheme="majorHAnsi" w:hAnsiTheme="majorHAnsi" w:cstheme="minorHAnsi"/>
          <w:b w:val="0"/>
          <w:sz w:val="22"/>
          <w:szCs w:val="22"/>
        </w:rPr>
        <w:t>mettre en place les dispositions nécessaire</w:t>
      </w:r>
      <w:r w:rsidR="00EB4149" w:rsidRPr="00133342">
        <w:rPr>
          <w:rFonts w:asciiTheme="majorHAnsi" w:hAnsiTheme="majorHAnsi" w:cstheme="minorHAnsi"/>
          <w:b w:val="0"/>
          <w:sz w:val="22"/>
          <w:szCs w:val="22"/>
        </w:rPr>
        <w:t>s.</w:t>
      </w:r>
    </w:p>
    <w:p w:rsidR="00C23DEF" w:rsidRPr="00133342" w:rsidRDefault="00C23DEF" w:rsidP="00CC4D10">
      <w:pPr>
        <w:pStyle w:val="Corpsdetexte"/>
        <w:pBdr>
          <w:top w:val="none" w:sz="0" w:space="0" w:color="auto"/>
        </w:pBdr>
        <w:ind w:right="-30"/>
        <w:rPr>
          <w:rFonts w:asciiTheme="majorHAnsi" w:hAnsiTheme="majorHAnsi" w:cstheme="minorHAnsi"/>
          <w:b w:val="0"/>
          <w:sz w:val="22"/>
          <w:szCs w:val="22"/>
        </w:rPr>
      </w:pPr>
    </w:p>
    <w:p w:rsidR="00C5329B" w:rsidRPr="00133342" w:rsidRDefault="00495980" w:rsidP="00E336E3">
      <w:pPr>
        <w:pStyle w:val="Titre3"/>
        <w:ind w:left="714" w:hanging="357"/>
        <w:rPr>
          <w:rFonts w:asciiTheme="majorHAnsi" w:hAnsiTheme="majorHAnsi"/>
          <w:sz w:val="22"/>
          <w:szCs w:val="22"/>
        </w:rPr>
      </w:pPr>
      <w:bookmarkStart w:id="73" w:name="_Toc331406755"/>
      <w:bookmarkStart w:id="74" w:name="_Toc331411481"/>
      <w:bookmarkStart w:id="75" w:name="_Toc335988214"/>
      <w:r w:rsidRPr="00133342">
        <w:rPr>
          <w:rFonts w:asciiTheme="majorHAnsi" w:hAnsiTheme="majorHAnsi"/>
          <w:sz w:val="22"/>
          <w:szCs w:val="22"/>
        </w:rPr>
        <w:t>Pai</w:t>
      </w:r>
      <w:r w:rsidR="00C5329B" w:rsidRPr="00133342">
        <w:rPr>
          <w:rFonts w:asciiTheme="majorHAnsi" w:hAnsiTheme="majorHAnsi"/>
          <w:sz w:val="22"/>
          <w:szCs w:val="22"/>
        </w:rPr>
        <w:t>ement des salaires</w:t>
      </w:r>
      <w:r w:rsidR="00C20A79" w:rsidRPr="00133342">
        <w:rPr>
          <w:rFonts w:asciiTheme="majorHAnsi" w:hAnsiTheme="majorHAnsi"/>
          <w:sz w:val="22"/>
          <w:szCs w:val="22"/>
        </w:rPr>
        <w:t xml:space="preserve"> et primes</w:t>
      </w:r>
      <w:bookmarkEnd w:id="73"/>
      <w:bookmarkEnd w:id="74"/>
      <w:bookmarkEnd w:id="75"/>
    </w:p>
    <w:p w:rsidR="00FF595B" w:rsidRPr="00133342" w:rsidRDefault="00C12582" w:rsidP="00CC4D10">
      <w:pPr>
        <w:pStyle w:val="Sansinterligne"/>
        <w:ind w:right="-30"/>
        <w:jc w:val="both"/>
        <w:rPr>
          <w:rFonts w:asciiTheme="majorHAnsi" w:eastAsia="MS Mincho" w:hAnsiTheme="majorHAnsi" w:cstheme="minorHAnsi"/>
          <w:bCs/>
          <w:sz w:val="22"/>
          <w:szCs w:val="22"/>
        </w:rPr>
      </w:pPr>
      <w:r w:rsidRPr="00133342">
        <w:rPr>
          <w:rFonts w:asciiTheme="majorHAnsi" w:eastAsia="MS Mincho" w:hAnsiTheme="majorHAnsi" w:cstheme="minorHAnsi"/>
          <w:b/>
          <w:bCs/>
          <w:i/>
          <w:sz w:val="22"/>
          <w:szCs w:val="22"/>
        </w:rPr>
        <w:t>Participant</w:t>
      </w:r>
      <w:r w:rsidR="00CA0CCD" w:rsidRPr="00133342">
        <w:rPr>
          <w:rFonts w:asciiTheme="majorHAnsi" w:eastAsia="MS Mincho" w:hAnsiTheme="majorHAnsi" w:cstheme="minorHAnsi"/>
          <w:b/>
          <w:bCs/>
          <w:i/>
          <w:sz w:val="22"/>
          <w:szCs w:val="22"/>
        </w:rPr>
        <w:t>/Bénéficiaires</w:t>
      </w:r>
      <w:r w:rsidR="00C5329B" w:rsidRPr="00133342">
        <w:rPr>
          <w:rFonts w:asciiTheme="majorHAnsi" w:eastAsia="MS Mincho" w:hAnsiTheme="majorHAnsi" w:cstheme="minorHAnsi"/>
          <w:bCs/>
          <w:sz w:val="22"/>
          <w:szCs w:val="22"/>
        </w:rPr>
        <w:t xml:space="preserve"> </w:t>
      </w:r>
    </w:p>
    <w:p w:rsidR="00C5329B" w:rsidRPr="00133342" w:rsidRDefault="005F70C4" w:rsidP="00CC4D10">
      <w:pPr>
        <w:pStyle w:val="Sansinterligne"/>
        <w:ind w:right="-30"/>
        <w:jc w:val="both"/>
        <w:rPr>
          <w:rFonts w:asciiTheme="majorHAnsi" w:eastAsia="MS Mincho" w:hAnsiTheme="majorHAnsi" w:cstheme="minorHAnsi"/>
          <w:bCs/>
          <w:sz w:val="22"/>
          <w:szCs w:val="22"/>
        </w:rPr>
      </w:pPr>
      <w:r w:rsidRPr="00133342">
        <w:rPr>
          <w:rFonts w:asciiTheme="majorHAnsi" w:eastAsia="MS Mincho" w:hAnsiTheme="majorHAnsi" w:cstheme="minorHAnsi"/>
          <w:bCs/>
          <w:sz w:val="22"/>
          <w:szCs w:val="22"/>
        </w:rPr>
        <w:t xml:space="preserve">Les salaires seront </w:t>
      </w:r>
      <w:r w:rsidR="005C159D" w:rsidRPr="00133342">
        <w:rPr>
          <w:rFonts w:asciiTheme="majorHAnsi" w:eastAsia="MS Mincho" w:hAnsiTheme="majorHAnsi" w:cstheme="minorHAnsi"/>
          <w:bCs/>
          <w:sz w:val="22"/>
          <w:szCs w:val="22"/>
        </w:rPr>
        <w:t>payés</w:t>
      </w:r>
      <w:r w:rsidRPr="00133342">
        <w:rPr>
          <w:rFonts w:asciiTheme="majorHAnsi" w:eastAsia="MS Mincho" w:hAnsiTheme="majorHAnsi" w:cstheme="minorHAnsi"/>
          <w:bCs/>
          <w:sz w:val="22"/>
          <w:szCs w:val="22"/>
        </w:rPr>
        <w:t xml:space="preserve"> </w:t>
      </w:r>
      <w:r w:rsidR="005C159D" w:rsidRPr="00133342">
        <w:rPr>
          <w:rFonts w:asciiTheme="majorHAnsi" w:eastAsia="MS Mincho" w:hAnsiTheme="majorHAnsi" w:cstheme="minorHAnsi"/>
          <w:bCs/>
          <w:sz w:val="22"/>
          <w:szCs w:val="22"/>
        </w:rPr>
        <w:t xml:space="preserve">avec une régularité préétablie </w:t>
      </w:r>
      <w:r w:rsidR="00891B11" w:rsidRPr="00133342">
        <w:rPr>
          <w:rFonts w:asciiTheme="majorHAnsi" w:eastAsia="MS Mincho" w:hAnsiTheme="majorHAnsi" w:cstheme="minorHAnsi"/>
          <w:bCs/>
          <w:sz w:val="22"/>
          <w:szCs w:val="22"/>
        </w:rPr>
        <w:t xml:space="preserve">à travers </w:t>
      </w:r>
      <w:r w:rsidRPr="00133342">
        <w:rPr>
          <w:rFonts w:asciiTheme="majorHAnsi" w:eastAsia="MS Mincho" w:hAnsiTheme="majorHAnsi" w:cstheme="minorHAnsi"/>
          <w:bCs/>
          <w:sz w:val="22"/>
          <w:szCs w:val="22"/>
        </w:rPr>
        <w:t xml:space="preserve">une institution </w:t>
      </w:r>
      <w:r w:rsidR="00C20A79" w:rsidRPr="00133342">
        <w:rPr>
          <w:rFonts w:asciiTheme="majorHAnsi" w:eastAsia="MS Mincho" w:hAnsiTheme="majorHAnsi" w:cstheme="minorHAnsi"/>
          <w:bCs/>
          <w:sz w:val="22"/>
          <w:szCs w:val="22"/>
        </w:rPr>
        <w:t>financière</w:t>
      </w:r>
      <w:r w:rsidR="00891B11" w:rsidRPr="00133342">
        <w:rPr>
          <w:rFonts w:asciiTheme="majorHAnsi" w:eastAsia="MS Mincho" w:hAnsiTheme="majorHAnsi" w:cstheme="minorHAnsi"/>
          <w:bCs/>
          <w:sz w:val="22"/>
          <w:szCs w:val="22"/>
        </w:rPr>
        <w:t xml:space="preserve"> ou par le partenaire d’interface</w:t>
      </w:r>
      <w:r w:rsidR="00CA0CCD" w:rsidRPr="00133342">
        <w:rPr>
          <w:rFonts w:asciiTheme="majorHAnsi" w:eastAsia="MS Mincho" w:hAnsiTheme="majorHAnsi" w:cstheme="minorHAnsi"/>
          <w:bCs/>
          <w:sz w:val="22"/>
          <w:szCs w:val="22"/>
        </w:rPr>
        <w:t xml:space="preserve"> </w:t>
      </w:r>
      <w:r w:rsidR="00891B11" w:rsidRPr="00133342">
        <w:rPr>
          <w:rFonts w:asciiTheme="majorHAnsi" w:eastAsia="MS Mincho" w:hAnsiTheme="majorHAnsi" w:cstheme="minorHAnsi"/>
          <w:bCs/>
          <w:sz w:val="22"/>
          <w:szCs w:val="22"/>
        </w:rPr>
        <w:t>ou d’encadrement</w:t>
      </w:r>
      <w:r w:rsidR="00781C7B" w:rsidRPr="00133342">
        <w:rPr>
          <w:rFonts w:asciiTheme="majorHAnsi" w:eastAsia="MS Mincho" w:hAnsiTheme="majorHAnsi" w:cstheme="minorHAnsi"/>
          <w:bCs/>
          <w:sz w:val="22"/>
          <w:szCs w:val="22"/>
        </w:rPr>
        <w:t>.</w:t>
      </w:r>
      <w:r w:rsidR="005C159D" w:rsidRPr="00133342">
        <w:rPr>
          <w:rFonts w:asciiTheme="majorHAnsi" w:eastAsia="MS Mincho" w:hAnsiTheme="majorHAnsi" w:cstheme="minorHAnsi"/>
          <w:bCs/>
          <w:sz w:val="22"/>
          <w:szCs w:val="22"/>
        </w:rPr>
        <w:t xml:space="preserve"> </w:t>
      </w:r>
      <w:r w:rsidR="00CA0CCD" w:rsidRPr="00133342">
        <w:rPr>
          <w:rFonts w:asciiTheme="majorHAnsi" w:eastAsia="MS Mincho" w:hAnsiTheme="majorHAnsi" w:cstheme="minorHAnsi"/>
          <w:bCs/>
          <w:sz w:val="22"/>
          <w:szCs w:val="22"/>
        </w:rPr>
        <w:t xml:space="preserve">L’épargne </w:t>
      </w:r>
      <w:r w:rsidR="005C159D" w:rsidRPr="00133342">
        <w:rPr>
          <w:rFonts w:asciiTheme="majorHAnsi" w:eastAsia="MS Mincho" w:hAnsiTheme="majorHAnsi" w:cstheme="minorHAnsi"/>
          <w:bCs/>
          <w:sz w:val="22"/>
          <w:szCs w:val="22"/>
        </w:rPr>
        <w:t>sera</w:t>
      </w:r>
      <w:r w:rsidR="007E362F" w:rsidRPr="00133342">
        <w:rPr>
          <w:rFonts w:asciiTheme="majorHAnsi" w:eastAsia="MS Mincho" w:hAnsiTheme="majorHAnsi" w:cstheme="minorHAnsi"/>
          <w:bCs/>
          <w:sz w:val="22"/>
          <w:szCs w:val="22"/>
        </w:rPr>
        <w:t xml:space="preserve"> retenue </w:t>
      </w:r>
      <w:r w:rsidR="0052779B" w:rsidRPr="00133342">
        <w:rPr>
          <w:rFonts w:asciiTheme="majorHAnsi" w:eastAsia="MS Mincho" w:hAnsiTheme="majorHAnsi" w:cstheme="minorHAnsi"/>
          <w:bCs/>
          <w:sz w:val="22"/>
          <w:szCs w:val="22"/>
        </w:rPr>
        <w:t>à</w:t>
      </w:r>
      <w:r w:rsidR="007E362F" w:rsidRPr="00133342">
        <w:rPr>
          <w:rFonts w:asciiTheme="majorHAnsi" w:eastAsia="MS Mincho" w:hAnsiTheme="majorHAnsi" w:cstheme="minorHAnsi"/>
          <w:bCs/>
          <w:sz w:val="22"/>
          <w:szCs w:val="22"/>
        </w:rPr>
        <w:t xml:space="preserve"> la source et </w:t>
      </w:r>
      <w:r w:rsidR="005C159D" w:rsidRPr="00133342">
        <w:rPr>
          <w:rFonts w:asciiTheme="majorHAnsi" w:eastAsia="MS Mincho" w:hAnsiTheme="majorHAnsi" w:cstheme="minorHAnsi"/>
          <w:bCs/>
          <w:sz w:val="22"/>
          <w:szCs w:val="22"/>
        </w:rPr>
        <w:t>versée</w:t>
      </w:r>
      <w:r w:rsidRPr="00133342">
        <w:rPr>
          <w:rFonts w:asciiTheme="majorHAnsi" w:eastAsia="MS Mincho" w:hAnsiTheme="majorHAnsi" w:cstheme="minorHAnsi"/>
          <w:bCs/>
          <w:sz w:val="22"/>
          <w:szCs w:val="22"/>
        </w:rPr>
        <w:t xml:space="preserve"> </w:t>
      </w:r>
      <w:r w:rsidR="00781C7B" w:rsidRPr="00133342">
        <w:rPr>
          <w:rFonts w:asciiTheme="majorHAnsi" w:eastAsia="MS Mincho" w:hAnsiTheme="majorHAnsi" w:cstheme="minorHAnsi"/>
          <w:bCs/>
          <w:sz w:val="22"/>
          <w:szCs w:val="22"/>
        </w:rPr>
        <w:t>sur un</w:t>
      </w:r>
      <w:r w:rsidR="00C5329B" w:rsidRPr="00133342">
        <w:rPr>
          <w:rFonts w:asciiTheme="majorHAnsi" w:eastAsia="MS Mincho" w:hAnsiTheme="majorHAnsi" w:cstheme="minorHAnsi"/>
          <w:bCs/>
          <w:sz w:val="22"/>
          <w:szCs w:val="22"/>
        </w:rPr>
        <w:t xml:space="preserve"> </w:t>
      </w:r>
      <w:r w:rsidR="005C159D" w:rsidRPr="00133342">
        <w:rPr>
          <w:rFonts w:asciiTheme="majorHAnsi" w:eastAsia="MS Mincho" w:hAnsiTheme="majorHAnsi" w:cstheme="minorHAnsi"/>
          <w:bCs/>
          <w:sz w:val="22"/>
          <w:szCs w:val="22"/>
        </w:rPr>
        <w:t>compte</w:t>
      </w:r>
      <w:r w:rsidR="007E362F" w:rsidRPr="00133342">
        <w:rPr>
          <w:rFonts w:asciiTheme="majorHAnsi" w:eastAsia="MS Mincho" w:hAnsiTheme="majorHAnsi" w:cstheme="minorHAnsi"/>
          <w:bCs/>
          <w:sz w:val="22"/>
          <w:szCs w:val="22"/>
        </w:rPr>
        <w:t xml:space="preserve"> ouvert </w:t>
      </w:r>
      <w:r w:rsidR="0052779B" w:rsidRPr="00133342">
        <w:rPr>
          <w:rFonts w:asciiTheme="majorHAnsi" w:eastAsia="MS Mincho" w:hAnsiTheme="majorHAnsi" w:cstheme="minorHAnsi"/>
          <w:bCs/>
          <w:sz w:val="22"/>
          <w:szCs w:val="22"/>
        </w:rPr>
        <w:t>à</w:t>
      </w:r>
      <w:r w:rsidR="007E362F" w:rsidRPr="00133342">
        <w:rPr>
          <w:rFonts w:asciiTheme="majorHAnsi" w:eastAsia="MS Mincho" w:hAnsiTheme="majorHAnsi" w:cstheme="minorHAnsi"/>
          <w:bCs/>
          <w:sz w:val="22"/>
          <w:szCs w:val="22"/>
        </w:rPr>
        <w:t xml:space="preserve"> cet effet</w:t>
      </w:r>
      <w:r w:rsidR="00C5329B" w:rsidRPr="00133342">
        <w:rPr>
          <w:rFonts w:asciiTheme="majorHAnsi" w:eastAsia="MS Mincho" w:hAnsiTheme="majorHAnsi" w:cstheme="minorHAnsi"/>
          <w:bCs/>
          <w:sz w:val="22"/>
          <w:szCs w:val="22"/>
        </w:rPr>
        <w:t xml:space="preserve">. </w:t>
      </w:r>
      <w:r w:rsidR="007E362F" w:rsidRPr="00133342">
        <w:rPr>
          <w:rFonts w:asciiTheme="majorHAnsi" w:eastAsia="MS Mincho" w:hAnsiTheme="majorHAnsi" w:cstheme="minorHAnsi"/>
          <w:bCs/>
          <w:sz w:val="22"/>
          <w:szCs w:val="22"/>
        </w:rPr>
        <w:t>L’</w:t>
      </w:r>
      <w:r w:rsidR="00C20A79" w:rsidRPr="00133342">
        <w:rPr>
          <w:rFonts w:asciiTheme="majorHAnsi" w:eastAsia="MS Mincho" w:hAnsiTheme="majorHAnsi" w:cstheme="minorHAnsi"/>
          <w:bCs/>
          <w:sz w:val="22"/>
          <w:szCs w:val="22"/>
        </w:rPr>
        <w:t xml:space="preserve">institution financière </w:t>
      </w:r>
      <w:r w:rsidR="007E362F" w:rsidRPr="00133342">
        <w:rPr>
          <w:rFonts w:asciiTheme="majorHAnsi" w:eastAsia="MS Mincho" w:hAnsiTheme="majorHAnsi" w:cstheme="minorHAnsi"/>
          <w:bCs/>
          <w:sz w:val="22"/>
          <w:szCs w:val="22"/>
        </w:rPr>
        <w:t xml:space="preserve">ou le partenaire d’interface </w:t>
      </w:r>
      <w:r w:rsidR="00C20A79" w:rsidRPr="00133342">
        <w:rPr>
          <w:rFonts w:asciiTheme="majorHAnsi" w:eastAsia="MS Mincho" w:hAnsiTheme="majorHAnsi" w:cstheme="minorHAnsi"/>
          <w:bCs/>
          <w:sz w:val="22"/>
          <w:szCs w:val="22"/>
        </w:rPr>
        <w:t xml:space="preserve">sera responsable de la gestion des épargnes </w:t>
      </w:r>
      <w:r w:rsidR="00CA0CCD" w:rsidRPr="00133342">
        <w:rPr>
          <w:rFonts w:asciiTheme="majorHAnsi" w:eastAsia="MS Mincho" w:hAnsiTheme="majorHAnsi" w:cstheme="minorHAnsi"/>
          <w:bCs/>
          <w:sz w:val="22"/>
          <w:szCs w:val="22"/>
        </w:rPr>
        <w:t xml:space="preserve">sous l’œil vigilant du PNUD </w:t>
      </w:r>
      <w:r w:rsidR="0073545C" w:rsidRPr="00133342">
        <w:rPr>
          <w:rFonts w:asciiTheme="majorHAnsi" w:eastAsia="MS Mincho" w:hAnsiTheme="majorHAnsi" w:cstheme="minorHAnsi"/>
          <w:bCs/>
          <w:sz w:val="22"/>
          <w:szCs w:val="22"/>
        </w:rPr>
        <w:t xml:space="preserve">jusqu'à la fin des 4 mois. A la fin </w:t>
      </w:r>
      <w:r w:rsidR="00C20A79" w:rsidRPr="00133342">
        <w:rPr>
          <w:rFonts w:asciiTheme="majorHAnsi" w:eastAsia="MS Mincho" w:hAnsiTheme="majorHAnsi" w:cstheme="minorHAnsi"/>
          <w:bCs/>
          <w:sz w:val="22"/>
          <w:szCs w:val="22"/>
        </w:rPr>
        <w:t>de la Phase I</w:t>
      </w:r>
      <w:r w:rsidR="00FF595B" w:rsidRPr="00133342">
        <w:rPr>
          <w:rFonts w:asciiTheme="majorHAnsi" w:eastAsia="MS Mincho" w:hAnsiTheme="majorHAnsi" w:cstheme="minorHAnsi"/>
          <w:bCs/>
          <w:sz w:val="22"/>
          <w:szCs w:val="22"/>
        </w:rPr>
        <w:t xml:space="preserve"> </w:t>
      </w:r>
      <w:r w:rsidR="0073545C" w:rsidRPr="00133342">
        <w:rPr>
          <w:rFonts w:asciiTheme="majorHAnsi" w:eastAsia="MS Mincho" w:hAnsiTheme="majorHAnsi" w:cstheme="minorHAnsi"/>
          <w:bCs/>
          <w:sz w:val="22"/>
          <w:szCs w:val="22"/>
        </w:rPr>
        <w:t>–</w:t>
      </w:r>
      <w:r w:rsidR="00FF595B" w:rsidRPr="00133342">
        <w:rPr>
          <w:rFonts w:asciiTheme="majorHAnsi" w:eastAsia="MS Mincho" w:hAnsiTheme="majorHAnsi" w:cstheme="minorHAnsi"/>
          <w:bCs/>
          <w:sz w:val="22"/>
          <w:szCs w:val="22"/>
        </w:rPr>
        <w:t xml:space="preserve"> Inclusion</w:t>
      </w:r>
      <w:r w:rsidR="0073545C" w:rsidRPr="00133342">
        <w:rPr>
          <w:rFonts w:asciiTheme="majorHAnsi" w:eastAsia="MS Mincho" w:hAnsiTheme="majorHAnsi" w:cstheme="minorHAnsi"/>
          <w:bCs/>
          <w:sz w:val="22"/>
          <w:szCs w:val="22"/>
        </w:rPr>
        <w:t xml:space="preserve">, les épargnes seront intégralement payées </w:t>
      </w:r>
      <w:r w:rsidR="00F22865" w:rsidRPr="00133342">
        <w:rPr>
          <w:rFonts w:asciiTheme="majorHAnsi" w:eastAsia="MS Mincho" w:hAnsiTheme="majorHAnsi" w:cstheme="minorHAnsi"/>
          <w:bCs/>
          <w:sz w:val="22"/>
          <w:szCs w:val="22"/>
        </w:rPr>
        <w:t>à</w:t>
      </w:r>
      <w:r w:rsidR="0073545C" w:rsidRPr="00133342">
        <w:rPr>
          <w:rFonts w:asciiTheme="majorHAnsi" w:eastAsia="MS Mincho" w:hAnsiTheme="majorHAnsi" w:cstheme="minorHAnsi"/>
          <w:bCs/>
          <w:sz w:val="22"/>
          <w:szCs w:val="22"/>
        </w:rPr>
        <w:t xml:space="preserve"> l’ensemble des participants, </w:t>
      </w:r>
      <w:r w:rsidR="005C159D" w:rsidRPr="00133342">
        <w:rPr>
          <w:rFonts w:asciiTheme="majorHAnsi" w:eastAsia="MS Mincho" w:hAnsiTheme="majorHAnsi" w:cstheme="minorHAnsi"/>
          <w:bCs/>
          <w:sz w:val="22"/>
          <w:szCs w:val="22"/>
        </w:rPr>
        <w:t>m</w:t>
      </w:r>
      <w:r w:rsidR="00FF595B" w:rsidRPr="00133342">
        <w:rPr>
          <w:rFonts w:asciiTheme="majorHAnsi" w:eastAsia="MS Mincho" w:hAnsiTheme="majorHAnsi" w:cstheme="minorHAnsi"/>
          <w:bCs/>
          <w:sz w:val="22"/>
          <w:szCs w:val="22"/>
        </w:rPr>
        <w:t>oment où</w:t>
      </w:r>
      <w:r w:rsidR="00C20A79" w:rsidRPr="00133342">
        <w:rPr>
          <w:rFonts w:asciiTheme="majorHAnsi" w:eastAsia="MS Mincho" w:hAnsiTheme="majorHAnsi" w:cstheme="minorHAnsi"/>
          <w:bCs/>
          <w:sz w:val="22"/>
          <w:szCs w:val="22"/>
        </w:rPr>
        <w:t xml:space="preserve"> </w:t>
      </w:r>
      <w:r w:rsidR="0073545C" w:rsidRPr="00133342">
        <w:rPr>
          <w:rFonts w:asciiTheme="majorHAnsi" w:eastAsia="MS Mincho" w:hAnsiTheme="majorHAnsi" w:cstheme="minorHAnsi"/>
          <w:bCs/>
          <w:sz w:val="22"/>
          <w:szCs w:val="22"/>
        </w:rPr>
        <w:t xml:space="preserve">ils </w:t>
      </w:r>
      <w:r w:rsidR="00C20A79" w:rsidRPr="00133342">
        <w:rPr>
          <w:rFonts w:asciiTheme="majorHAnsi" w:eastAsia="MS Mincho" w:hAnsiTheme="majorHAnsi" w:cstheme="minorHAnsi"/>
          <w:bCs/>
          <w:sz w:val="22"/>
          <w:szCs w:val="22"/>
        </w:rPr>
        <w:t xml:space="preserve">décideront de récupérer leur épargne </w:t>
      </w:r>
      <w:r w:rsidR="0073545C" w:rsidRPr="00133342">
        <w:rPr>
          <w:rFonts w:asciiTheme="majorHAnsi" w:eastAsia="MS Mincho" w:hAnsiTheme="majorHAnsi" w:cstheme="minorHAnsi"/>
          <w:bCs/>
          <w:sz w:val="22"/>
          <w:szCs w:val="22"/>
        </w:rPr>
        <w:t xml:space="preserve">et sortir du processus ou de passer </w:t>
      </w:r>
      <w:r w:rsidR="00F22865" w:rsidRPr="00133342">
        <w:rPr>
          <w:rFonts w:asciiTheme="majorHAnsi" w:eastAsia="MS Mincho" w:hAnsiTheme="majorHAnsi" w:cstheme="minorHAnsi"/>
          <w:bCs/>
          <w:sz w:val="22"/>
          <w:szCs w:val="22"/>
        </w:rPr>
        <w:t>à</w:t>
      </w:r>
      <w:r w:rsidR="0073545C" w:rsidRPr="00133342">
        <w:rPr>
          <w:rFonts w:asciiTheme="majorHAnsi" w:eastAsia="MS Mincho" w:hAnsiTheme="majorHAnsi" w:cstheme="minorHAnsi"/>
          <w:bCs/>
          <w:sz w:val="22"/>
          <w:szCs w:val="22"/>
        </w:rPr>
        <w:t xml:space="preserve"> </w:t>
      </w:r>
      <w:r w:rsidR="00C20A79" w:rsidRPr="00133342">
        <w:rPr>
          <w:rFonts w:asciiTheme="majorHAnsi" w:eastAsia="MS Mincho" w:hAnsiTheme="majorHAnsi" w:cstheme="minorHAnsi"/>
          <w:bCs/>
          <w:sz w:val="22"/>
          <w:szCs w:val="22"/>
        </w:rPr>
        <w:t>la Phase II</w:t>
      </w:r>
      <w:r w:rsidR="005C159D" w:rsidRPr="00133342">
        <w:rPr>
          <w:rFonts w:asciiTheme="majorHAnsi" w:eastAsia="MS Mincho" w:hAnsiTheme="majorHAnsi" w:cstheme="minorHAnsi"/>
          <w:bCs/>
          <w:sz w:val="22"/>
          <w:szCs w:val="22"/>
        </w:rPr>
        <w:t xml:space="preserve"> </w:t>
      </w:r>
      <w:r w:rsidR="0073545C" w:rsidRPr="00133342">
        <w:rPr>
          <w:rFonts w:asciiTheme="majorHAnsi" w:eastAsia="MS Mincho" w:hAnsiTheme="majorHAnsi" w:cstheme="minorHAnsi"/>
          <w:bCs/>
          <w:sz w:val="22"/>
          <w:szCs w:val="22"/>
        </w:rPr>
        <w:t>–</w:t>
      </w:r>
      <w:r w:rsidR="005C159D" w:rsidRPr="00133342">
        <w:rPr>
          <w:rFonts w:asciiTheme="majorHAnsi" w:eastAsia="MS Mincho" w:hAnsiTheme="majorHAnsi" w:cstheme="minorHAnsi"/>
          <w:bCs/>
          <w:sz w:val="22"/>
          <w:szCs w:val="22"/>
        </w:rPr>
        <w:t xml:space="preserve"> A</w:t>
      </w:r>
      <w:r w:rsidR="0073545C" w:rsidRPr="00133342">
        <w:rPr>
          <w:rFonts w:asciiTheme="majorHAnsi" w:eastAsia="MS Mincho" w:hAnsiTheme="majorHAnsi" w:cstheme="minorHAnsi"/>
          <w:bCs/>
          <w:sz w:val="22"/>
          <w:szCs w:val="22"/>
        </w:rPr>
        <w:t>ppropriation et réinvestir individuellement ou collectivement leur argent dans une activité économique de leur choix avec soutien du PNUD a la constitution du capitale de départ/démarrage.</w:t>
      </w:r>
    </w:p>
    <w:p w:rsidR="00C5329B" w:rsidRPr="00133342" w:rsidRDefault="00C5329B" w:rsidP="00CC4D10">
      <w:pPr>
        <w:pStyle w:val="Sansinterligne"/>
        <w:ind w:right="-30"/>
        <w:jc w:val="both"/>
        <w:rPr>
          <w:rFonts w:asciiTheme="majorHAnsi" w:eastAsia="MS Mincho" w:hAnsiTheme="majorHAnsi" w:cstheme="minorHAnsi"/>
          <w:bCs/>
          <w:sz w:val="22"/>
          <w:szCs w:val="22"/>
        </w:rPr>
      </w:pPr>
    </w:p>
    <w:p w:rsidR="00FF595B" w:rsidRPr="00133342" w:rsidRDefault="00C5329B" w:rsidP="00CC4D10">
      <w:pPr>
        <w:pStyle w:val="Sansinterligne"/>
        <w:ind w:right="-30"/>
        <w:jc w:val="both"/>
        <w:rPr>
          <w:rFonts w:asciiTheme="majorHAnsi" w:eastAsia="MS Mincho" w:hAnsiTheme="majorHAnsi" w:cstheme="minorHAnsi"/>
          <w:bCs/>
          <w:sz w:val="22"/>
          <w:szCs w:val="22"/>
        </w:rPr>
      </w:pPr>
      <w:r w:rsidRPr="00133342">
        <w:rPr>
          <w:rFonts w:asciiTheme="majorHAnsi" w:eastAsia="MS Mincho" w:hAnsiTheme="majorHAnsi" w:cstheme="minorHAnsi"/>
          <w:b/>
          <w:bCs/>
          <w:i/>
          <w:sz w:val="22"/>
          <w:szCs w:val="22"/>
        </w:rPr>
        <w:t xml:space="preserve">Equipes de suivi </w:t>
      </w:r>
      <w:r w:rsidR="00A0231C" w:rsidRPr="00133342">
        <w:rPr>
          <w:rFonts w:asciiTheme="majorHAnsi" w:eastAsia="MS Mincho" w:hAnsiTheme="majorHAnsi" w:cstheme="minorHAnsi"/>
          <w:b/>
          <w:bCs/>
          <w:i/>
          <w:sz w:val="22"/>
          <w:szCs w:val="22"/>
        </w:rPr>
        <w:t>programmatique</w:t>
      </w:r>
      <w:r w:rsidR="00950DE9" w:rsidRPr="00133342">
        <w:rPr>
          <w:rFonts w:asciiTheme="majorHAnsi" w:eastAsia="MS Mincho" w:hAnsiTheme="majorHAnsi" w:cstheme="minorHAnsi"/>
          <w:b/>
          <w:bCs/>
          <w:i/>
          <w:sz w:val="22"/>
          <w:szCs w:val="22"/>
        </w:rPr>
        <w:t xml:space="preserve"> </w:t>
      </w:r>
    </w:p>
    <w:p w:rsidR="0073545C" w:rsidRPr="00133342" w:rsidRDefault="0073545C" w:rsidP="0073545C">
      <w:pPr>
        <w:pStyle w:val="Sansinterligne"/>
        <w:ind w:right="-30"/>
        <w:jc w:val="both"/>
        <w:rPr>
          <w:rFonts w:asciiTheme="majorHAnsi" w:hAnsiTheme="majorHAnsi" w:cstheme="minorHAnsi"/>
          <w:sz w:val="22"/>
          <w:szCs w:val="22"/>
        </w:rPr>
      </w:pPr>
      <w:r w:rsidRPr="00133342">
        <w:rPr>
          <w:rFonts w:asciiTheme="majorHAnsi" w:hAnsiTheme="majorHAnsi" w:cstheme="minorHAnsi"/>
          <w:sz w:val="22"/>
          <w:szCs w:val="22"/>
        </w:rPr>
        <w:t xml:space="preserve">Les membres de l’équipe de suivi programmatique recevront des per diem par mission de visites de terrain selon les procédures. Le paiement sera effectué directement par le </w:t>
      </w:r>
      <w:r w:rsidRPr="00133342">
        <w:rPr>
          <w:rFonts w:asciiTheme="majorHAnsi" w:hAnsiTheme="majorHAnsi" w:cs="Calibri"/>
          <w:bCs/>
          <w:sz w:val="22"/>
          <w:szCs w:val="22"/>
        </w:rPr>
        <w:t>partenaire d</w:t>
      </w:r>
      <w:r w:rsidR="00F22865" w:rsidRPr="00133342">
        <w:rPr>
          <w:rFonts w:asciiTheme="majorHAnsi" w:hAnsiTheme="majorHAnsi" w:cs="Calibri"/>
          <w:bCs/>
          <w:sz w:val="22"/>
          <w:szCs w:val="22"/>
        </w:rPr>
        <w:t>’exécution</w:t>
      </w:r>
      <w:r w:rsidRPr="00133342">
        <w:rPr>
          <w:rFonts w:asciiTheme="majorHAnsi" w:hAnsiTheme="majorHAnsi" w:cstheme="minorHAnsi"/>
          <w:sz w:val="22"/>
          <w:szCs w:val="22"/>
        </w:rPr>
        <w:t xml:space="preserve">. </w:t>
      </w:r>
    </w:p>
    <w:p w:rsidR="00C23DEF" w:rsidRPr="00133342" w:rsidRDefault="00C23DEF" w:rsidP="00CC4D10">
      <w:pPr>
        <w:pStyle w:val="Sansinterligne"/>
        <w:ind w:right="-30"/>
        <w:jc w:val="both"/>
        <w:rPr>
          <w:rFonts w:asciiTheme="majorHAnsi" w:hAnsiTheme="majorHAnsi" w:cstheme="minorHAnsi"/>
          <w:sz w:val="22"/>
          <w:szCs w:val="22"/>
        </w:rPr>
      </w:pPr>
    </w:p>
    <w:p w:rsidR="00FF595B" w:rsidRPr="00133342" w:rsidRDefault="00C20A79" w:rsidP="00CC4D10">
      <w:pPr>
        <w:pStyle w:val="Sansinterligne"/>
        <w:ind w:right="-30"/>
        <w:jc w:val="both"/>
        <w:rPr>
          <w:rFonts w:asciiTheme="majorHAnsi" w:hAnsiTheme="majorHAnsi" w:cstheme="minorHAnsi"/>
          <w:b/>
          <w:bCs/>
          <w:sz w:val="22"/>
          <w:szCs w:val="22"/>
        </w:rPr>
      </w:pPr>
      <w:r w:rsidRPr="00133342">
        <w:rPr>
          <w:rFonts w:asciiTheme="majorHAnsi" w:eastAsia="MS Mincho" w:hAnsiTheme="majorHAnsi" w:cstheme="minorHAnsi"/>
          <w:b/>
          <w:bCs/>
          <w:i/>
          <w:sz w:val="22"/>
          <w:szCs w:val="22"/>
        </w:rPr>
        <w:t xml:space="preserve">Equipes de suivi </w:t>
      </w:r>
      <w:r w:rsidR="00A0231C" w:rsidRPr="00133342">
        <w:rPr>
          <w:rFonts w:asciiTheme="majorHAnsi" w:eastAsia="MS Mincho" w:hAnsiTheme="majorHAnsi" w:cstheme="minorHAnsi"/>
          <w:b/>
          <w:bCs/>
          <w:i/>
          <w:sz w:val="22"/>
          <w:szCs w:val="22"/>
        </w:rPr>
        <w:t>technique</w:t>
      </w:r>
      <w:r w:rsidR="00950DE9" w:rsidRPr="00133342">
        <w:rPr>
          <w:rFonts w:asciiTheme="majorHAnsi" w:eastAsia="MS Mincho" w:hAnsiTheme="majorHAnsi" w:cstheme="minorHAnsi"/>
          <w:b/>
          <w:bCs/>
          <w:i/>
          <w:sz w:val="22"/>
          <w:szCs w:val="22"/>
        </w:rPr>
        <w:t xml:space="preserve"> </w:t>
      </w:r>
    </w:p>
    <w:p w:rsidR="00C20A79" w:rsidRPr="00133342" w:rsidRDefault="00FF595B" w:rsidP="00CC4D10">
      <w:pPr>
        <w:pStyle w:val="Sansinterligne"/>
        <w:ind w:right="-30"/>
        <w:jc w:val="both"/>
        <w:rPr>
          <w:rFonts w:asciiTheme="majorHAnsi" w:hAnsiTheme="majorHAnsi" w:cstheme="minorHAnsi"/>
          <w:sz w:val="22"/>
          <w:szCs w:val="22"/>
        </w:rPr>
      </w:pPr>
      <w:bookmarkStart w:id="76" w:name="OLE_LINK23"/>
      <w:bookmarkStart w:id="77" w:name="OLE_LINK24"/>
      <w:r w:rsidRPr="00133342">
        <w:rPr>
          <w:rFonts w:asciiTheme="majorHAnsi" w:hAnsiTheme="majorHAnsi" w:cstheme="minorHAnsi"/>
          <w:sz w:val="22"/>
          <w:szCs w:val="22"/>
        </w:rPr>
        <w:t>Le pai</w:t>
      </w:r>
      <w:r w:rsidR="00C20A79" w:rsidRPr="00133342">
        <w:rPr>
          <w:rFonts w:asciiTheme="majorHAnsi" w:hAnsiTheme="majorHAnsi" w:cstheme="minorHAnsi"/>
          <w:sz w:val="22"/>
          <w:szCs w:val="22"/>
        </w:rPr>
        <w:t xml:space="preserve">ement de leurs primes sera effectué directement par </w:t>
      </w:r>
      <w:r w:rsidR="00501114" w:rsidRPr="00133342">
        <w:rPr>
          <w:rFonts w:asciiTheme="majorHAnsi" w:hAnsiTheme="majorHAnsi" w:cstheme="minorHAnsi"/>
          <w:sz w:val="22"/>
          <w:szCs w:val="22"/>
        </w:rPr>
        <w:t xml:space="preserve">le </w:t>
      </w:r>
      <w:r w:rsidR="00501114" w:rsidRPr="00133342">
        <w:rPr>
          <w:rFonts w:asciiTheme="majorHAnsi" w:hAnsiTheme="majorHAnsi" w:cs="Calibri"/>
          <w:bCs/>
          <w:sz w:val="22"/>
          <w:szCs w:val="22"/>
        </w:rPr>
        <w:t xml:space="preserve">partenaire </w:t>
      </w:r>
      <w:r w:rsidR="00781C7B" w:rsidRPr="00133342">
        <w:rPr>
          <w:rFonts w:asciiTheme="majorHAnsi" w:hAnsiTheme="majorHAnsi" w:cs="Calibri"/>
          <w:bCs/>
          <w:sz w:val="22"/>
          <w:szCs w:val="22"/>
        </w:rPr>
        <w:t>d’</w:t>
      </w:r>
      <w:r w:rsidR="00501114" w:rsidRPr="00133342">
        <w:rPr>
          <w:rFonts w:asciiTheme="majorHAnsi" w:hAnsiTheme="majorHAnsi" w:cs="Calibri"/>
          <w:bCs/>
          <w:sz w:val="22"/>
          <w:szCs w:val="22"/>
        </w:rPr>
        <w:t>interface</w:t>
      </w:r>
      <w:r w:rsidR="00C20A79" w:rsidRPr="00133342">
        <w:rPr>
          <w:rFonts w:asciiTheme="majorHAnsi" w:hAnsiTheme="majorHAnsi" w:cstheme="minorHAnsi"/>
          <w:sz w:val="22"/>
          <w:szCs w:val="22"/>
        </w:rPr>
        <w:t xml:space="preserve">. </w:t>
      </w:r>
    </w:p>
    <w:bookmarkEnd w:id="76"/>
    <w:bookmarkEnd w:id="77"/>
    <w:p w:rsidR="00C20A79" w:rsidRPr="00133342" w:rsidRDefault="00C20A79" w:rsidP="00CC4D10">
      <w:pPr>
        <w:spacing w:after="0" w:line="240" w:lineRule="auto"/>
        <w:ind w:right="-30"/>
        <w:rPr>
          <w:rFonts w:asciiTheme="majorHAnsi" w:hAnsiTheme="majorHAnsi" w:cstheme="minorHAnsi"/>
          <w:lang w:val="fr-FR"/>
        </w:rPr>
      </w:pPr>
    </w:p>
    <w:p w:rsidR="00C20A79" w:rsidRPr="00133342" w:rsidRDefault="0026703F" w:rsidP="00E336E3">
      <w:pPr>
        <w:pStyle w:val="Titre3"/>
        <w:ind w:left="714" w:hanging="357"/>
        <w:rPr>
          <w:rFonts w:asciiTheme="majorHAnsi" w:hAnsiTheme="majorHAnsi"/>
          <w:sz w:val="22"/>
          <w:szCs w:val="22"/>
        </w:rPr>
      </w:pPr>
      <w:bookmarkStart w:id="78" w:name="_Toc331406756"/>
      <w:bookmarkStart w:id="79" w:name="_Toc331411482"/>
      <w:bookmarkStart w:id="80" w:name="_Toc335988215"/>
      <w:r w:rsidRPr="00133342">
        <w:rPr>
          <w:rFonts w:asciiTheme="majorHAnsi" w:hAnsiTheme="majorHAnsi"/>
          <w:sz w:val="22"/>
          <w:szCs w:val="22"/>
        </w:rPr>
        <w:t>Journées</w:t>
      </w:r>
      <w:r w:rsidR="00C20A79" w:rsidRPr="00133342">
        <w:rPr>
          <w:rFonts w:asciiTheme="majorHAnsi" w:hAnsiTheme="majorHAnsi"/>
          <w:sz w:val="22"/>
          <w:szCs w:val="22"/>
        </w:rPr>
        <w:t xml:space="preserve"> de sensibilisation</w:t>
      </w:r>
      <w:bookmarkEnd w:id="78"/>
      <w:bookmarkEnd w:id="79"/>
      <w:bookmarkEnd w:id="80"/>
    </w:p>
    <w:p w:rsidR="009334E2" w:rsidRPr="00133342" w:rsidRDefault="00C23DEF" w:rsidP="00CC4D10">
      <w:pPr>
        <w:spacing w:after="0" w:line="240" w:lineRule="auto"/>
        <w:ind w:right="-30"/>
        <w:rPr>
          <w:rFonts w:asciiTheme="majorHAnsi" w:hAnsiTheme="majorHAnsi" w:cstheme="minorHAnsi"/>
          <w:lang w:val="fr-FR"/>
        </w:rPr>
      </w:pPr>
      <w:r w:rsidRPr="00133342">
        <w:rPr>
          <w:rFonts w:asciiTheme="majorHAnsi" w:hAnsiTheme="majorHAnsi" w:cstheme="minorHAnsi"/>
          <w:lang w:val="fr-FR" w:eastAsia="fr-CA"/>
        </w:rPr>
        <w:t xml:space="preserve">La </w:t>
      </w:r>
      <w:r w:rsidRPr="00133342">
        <w:rPr>
          <w:rFonts w:asciiTheme="majorHAnsi" w:hAnsiTheme="majorHAnsi" w:cstheme="minorHAnsi"/>
          <w:lang w:val="fr-FR"/>
        </w:rPr>
        <w:t>stratégie globale met l’emphase sur le renforcement de la cohésion sociale,</w:t>
      </w:r>
      <w:r w:rsidRPr="00133342">
        <w:rPr>
          <w:rFonts w:asciiTheme="majorHAnsi" w:hAnsiTheme="majorHAnsi" w:cstheme="minorHAnsi"/>
          <w:spacing w:val="-3"/>
          <w:lang w:val="fr-FR"/>
        </w:rPr>
        <w:t xml:space="preserve"> la cohabitation pacifique, la prévention et la résolution des conflits.</w:t>
      </w:r>
      <w:r w:rsidR="009334E2" w:rsidRPr="00133342">
        <w:rPr>
          <w:rFonts w:asciiTheme="majorHAnsi" w:hAnsiTheme="majorHAnsi" w:cstheme="minorHAnsi"/>
          <w:lang w:val="fr-FR"/>
        </w:rPr>
        <w:t xml:space="preserve"> Les activités clés à mener </w:t>
      </w:r>
      <w:r w:rsidR="00160BA9" w:rsidRPr="00133342">
        <w:rPr>
          <w:rFonts w:asciiTheme="majorHAnsi" w:hAnsiTheme="majorHAnsi" w:cstheme="minorHAnsi"/>
          <w:lang w:val="fr-FR"/>
        </w:rPr>
        <w:t>seront entre autres</w:t>
      </w:r>
      <w:r w:rsidR="009334E2" w:rsidRPr="00133342">
        <w:rPr>
          <w:rFonts w:asciiTheme="majorHAnsi" w:hAnsiTheme="majorHAnsi" w:cstheme="minorHAnsi"/>
          <w:lang w:val="fr-FR"/>
        </w:rPr>
        <w:t> :</w:t>
      </w:r>
    </w:p>
    <w:p w:rsidR="009334E2" w:rsidRPr="00133342" w:rsidRDefault="00805740" w:rsidP="00882A6A">
      <w:pPr>
        <w:pStyle w:val="Paragraphedeliste"/>
        <w:numPr>
          <w:ilvl w:val="0"/>
          <w:numId w:val="8"/>
        </w:numPr>
        <w:spacing w:after="0" w:line="240" w:lineRule="auto"/>
        <w:ind w:right="-30"/>
        <w:rPr>
          <w:rFonts w:asciiTheme="majorHAnsi" w:hAnsiTheme="majorHAnsi" w:cstheme="minorHAnsi"/>
          <w:lang w:val="fr-FR" w:eastAsia="fr-CA"/>
        </w:rPr>
      </w:pPr>
      <w:r w:rsidRPr="00133342">
        <w:rPr>
          <w:rFonts w:asciiTheme="majorHAnsi" w:hAnsiTheme="majorHAnsi" w:cstheme="minorHAnsi"/>
          <w:lang w:val="fr-FR" w:eastAsia="fr-CA"/>
        </w:rPr>
        <w:t xml:space="preserve">Séances de sensibilisation, causeries éducatives, </w:t>
      </w:r>
      <w:r w:rsidR="009334E2" w:rsidRPr="00133342">
        <w:rPr>
          <w:rFonts w:asciiTheme="majorHAnsi" w:hAnsiTheme="majorHAnsi" w:cstheme="minorHAnsi"/>
          <w:lang w:val="fr-FR" w:eastAsia="fr-CA"/>
        </w:rPr>
        <w:t>de</w:t>
      </w:r>
      <w:r w:rsidRPr="00133342">
        <w:rPr>
          <w:rFonts w:asciiTheme="majorHAnsi" w:hAnsiTheme="majorHAnsi" w:cstheme="minorHAnsi"/>
          <w:lang w:val="fr-FR" w:eastAsia="fr-CA"/>
        </w:rPr>
        <w:t>s</w:t>
      </w:r>
      <w:r w:rsidR="009334E2" w:rsidRPr="00133342">
        <w:rPr>
          <w:rFonts w:asciiTheme="majorHAnsi" w:hAnsiTheme="majorHAnsi" w:cstheme="minorHAnsi"/>
          <w:lang w:val="fr-FR" w:eastAsia="fr-CA"/>
        </w:rPr>
        <w:t xml:space="preserve"> </w:t>
      </w:r>
      <w:r w:rsidRPr="00133342">
        <w:rPr>
          <w:rFonts w:asciiTheme="majorHAnsi" w:hAnsiTheme="majorHAnsi" w:cstheme="minorHAnsi"/>
          <w:lang w:val="fr-FR" w:eastAsia="fr-CA"/>
        </w:rPr>
        <w:t xml:space="preserve">séances de </w:t>
      </w:r>
      <w:r w:rsidR="009334E2" w:rsidRPr="00133342">
        <w:rPr>
          <w:rFonts w:asciiTheme="majorHAnsi" w:hAnsiTheme="majorHAnsi" w:cstheme="minorHAnsi"/>
          <w:lang w:val="fr-FR" w:eastAsia="fr-CA"/>
        </w:rPr>
        <w:t>formation</w:t>
      </w:r>
      <w:r w:rsidRPr="00133342">
        <w:rPr>
          <w:rFonts w:asciiTheme="majorHAnsi" w:hAnsiTheme="majorHAnsi" w:cstheme="minorHAnsi"/>
          <w:lang w:val="fr-FR" w:eastAsia="fr-CA"/>
        </w:rPr>
        <w:t>s</w:t>
      </w:r>
      <w:r w:rsidR="002F0991" w:rsidRPr="00133342">
        <w:rPr>
          <w:rFonts w:asciiTheme="majorHAnsi" w:hAnsiTheme="majorHAnsi" w:cstheme="minorHAnsi"/>
          <w:lang w:val="fr-FR" w:eastAsia="fr-CA"/>
        </w:rPr>
        <w:t> ;</w:t>
      </w:r>
    </w:p>
    <w:p w:rsidR="009334E2" w:rsidRPr="00133342" w:rsidRDefault="009334E2" w:rsidP="00882A6A">
      <w:pPr>
        <w:pStyle w:val="Paragraphedeliste"/>
        <w:numPr>
          <w:ilvl w:val="0"/>
          <w:numId w:val="8"/>
        </w:numPr>
        <w:spacing w:after="0" w:line="240" w:lineRule="auto"/>
        <w:ind w:right="-30"/>
        <w:rPr>
          <w:rFonts w:asciiTheme="majorHAnsi" w:hAnsiTheme="majorHAnsi" w:cstheme="minorHAnsi"/>
          <w:lang w:val="fr-FR" w:eastAsia="fr-CA"/>
        </w:rPr>
      </w:pPr>
      <w:r w:rsidRPr="00133342">
        <w:rPr>
          <w:rFonts w:asciiTheme="majorHAnsi" w:hAnsiTheme="majorHAnsi" w:cstheme="minorHAnsi"/>
          <w:lang w:val="fr-FR" w:eastAsia="fr-CA"/>
        </w:rPr>
        <w:t>Visites d'échange intercommu</w:t>
      </w:r>
      <w:r w:rsidR="00160BA9" w:rsidRPr="00133342">
        <w:rPr>
          <w:rFonts w:asciiTheme="majorHAnsi" w:hAnsiTheme="majorHAnsi" w:cstheme="minorHAnsi"/>
          <w:lang w:val="fr-FR" w:eastAsia="fr-CA"/>
        </w:rPr>
        <w:t>nautaire</w:t>
      </w:r>
      <w:r w:rsidRPr="00133342">
        <w:rPr>
          <w:rFonts w:asciiTheme="majorHAnsi" w:hAnsiTheme="majorHAnsi" w:cstheme="minorHAnsi"/>
          <w:lang w:val="fr-FR" w:eastAsia="fr-CA"/>
        </w:rPr>
        <w:t xml:space="preserve"> sur les initiatives de consolidation de la paix</w:t>
      </w:r>
      <w:r w:rsidR="002F0991" w:rsidRPr="00133342">
        <w:rPr>
          <w:rFonts w:asciiTheme="majorHAnsi" w:hAnsiTheme="majorHAnsi" w:cstheme="minorHAnsi"/>
          <w:lang w:val="fr-FR" w:eastAsia="fr-CA"/>
        </w:rPr>
        <w:t> ;</w:t>
      </w:r>
      <w:r w:rsidRPr="00133342">
        <w:rPr>
          <w:rFonts w:asciiTheme="majorHAnsi" w:hAnsiTheme="majorHAnsi" w:cstheme="minorHAnsi"/>
          <w:lang w:val="fr-FR" w:eastAsia="fr-CA"/>
        </w:rPr>
        <w:t xml:space="preserve"> </w:t>
      </w:r>
    </w:p>
    <w:p w:rsidR="002F0991" w:rsidRPr="00133342" w:rsidRDefault="002F0991" w:rsidP="00882A6A">
      <w:pPr>
        <w:pStyle w:val="Paragraphedeliste"/>
        <w:numPr>
          <w:ilvl w:val="0"/>
          <w:numId w:val="8"/>
        </w:numPr>
        <w:spacing w:after="0" w:line="240" w:lineRule="auto"/>
        <w:ind w:right="-30"/>
        <w:rPr>
          <w:rFonts w:asciiTheme="majorHAnsi" w:hAnsiTheme="majorHAnsi" w:cstheme="minorHAnsi"/>
          <w:lang w:val="fr-FR" w:eastAsia="fr-CA"/>
        </w:rPr>
      </w:pPr>
      <w:r w:rsidRPr="00133342">
        <w:rPr>
          <w:rFonts w:asciiTheme="majorHAnsi" w:eastAsia="Times New Roman" w:hAnsiTheme="majorHAnsi"/>
          <w:lang w:val="fr-FR"/>
        </w:rPr>
        <w:t>Des actions ludiques comme une présentation d’une pièce de théâtre</w:t>
      </w:r>
      <w:r w:rsidRPr="00133342">
        <w:rPr>
          <w:rFonts w:asciiTheme="majorHAnsi" w:hAnsiTheme="majorHAnsi" w:cstheme="minorHAnsi"/>
          <w:lang w:val="fr-FR" w:eastAsia="fr-CA"/>
        </w:rPr>
        <w:t xml:space="preserve">, des rencontres sportives, des spots </w:t>
      </w:r>
      <w:r w:rsidR="00F22865" w:rsidRPr="00133342">
        <w:rPr>
          <w:rFonts w:asciiTheme="majorHAnsi" w:hAnsiTheme="majorHAnsi" w:cstheme="minorHAnsi"/>
          <w:lang w:val="fr-FR" w:eastAsia="fr-CA"/>
        </w:rPr>
        <w:t>à</w:t>
      </w:r>
      <w:r w:rsidRPr="00133342">
        <w:rPr>
          <w:rFonts w:asciiTheme="majorHAnsi" w:hAnsiTheme="majorHAnsi" w:cstheme="minorHAnsi"/>
          <w:lang w:val="fr-FR" w:eastAsia="fr-CA"/>
        </w:rPr>
        <w:t xml:space="preserve"> travers </w:t>
      </w:r>
      <w:r w:rsidR="009334E2" w:rsidRPr="00133342">
        <w:rPr>
          <w:rFonts w:asciiTheme="majorHAnsi" w:hAnsiTheme="majorHAnsi" w:cstheme="minorHAnsi"/>
          <w:lang w:val="fr-FR" w:eastAsia="fr-CA"/>
        </w:rPr>
        <w:t>les médias</w:t>
      </w:r>
      <w:r w:rsidRPr="00133342">
        <w:rPr>
          <w:rFonts w:asciiTheme="majorHAnsi" w:hAnsiTheme="majorHAnsi" w:cstheme="minorHAnsi"/>
          <w:lang w:val="fr-FR" w:eastAsia="fr-CA"/>
        </w:rPr>
        <w:t xml:space="preserve"> (</w:t>
      </w:r>
      <w:r w:rsidR="00805740" w:rsidRPr="00133342">
        <w:rPr>
          <w:rFonts w:asciiTheme="majorHAnsi" w:hAnsiTheme="majorHAnsi" w:cstheme="minorHAnsi"/>
          <w:lang w:val="fr-FR" w:eastAsia="fr-CA"/>
        </w:rPr>
        <w:t>radio/TV</w:t>
      </w:r>
      <w:r w:rsidRPr="00133342">
        <w:rPr>
          <w:rFonts w:asciiTheme="majorHAnsi" w:hAnsiTheme="majorHAnsi" w:cstheme="minorHAnsi"/>
          <w:lang w:val="fr-FR" w:eastAsia="fr-CA"/>
        </w:rPr>
        <w:t>) ;</w:t>
      </w:r>
    </w:p>
    <w:p w:rsidR="002F0991" w:rsidRPr="00133342" w:rsidRDefault="00160BA9" w:rsidP="00882A6A">
      <w:pPr>
        <w:pStyle w:val="Paragraphedeliste"/>
        <w:numPr>
          <w:ilvl w:val="0"/>
          <w:numId w:val="8"/>
        </w:numPr>
        <w:spacing w:after="0" w:line="240" w:lineRule="auto"/>
        <w:ind w:right="-30"/>
        <w:rPr>
          <w:rFonts w:asciiTheme="majorHAnsi" w:hAnsiTheme="majorHAnsi" w:cstheme="minorHAnsi"/>
          <w:lang w:val="fr-FR" w:eastAsia="fr-CA"/>
        </w:rPr>
      </w:pPr>
      <w:r w:rsidRPr="00133342">
        <w:rPr>
          <w:rFonts w:asciiTheme="majorHAnsi" w:hAnsiTheme="majorHAnsi" w:cs="Arial"/>
        </w:rPr>
        <w:t xml:space="preserve">Les séances de </w:t>
      </w:r>
      <w:r w:rsidR="002F0991" w:rsidRPr="00133342">
        <w:rPr>
          <w:rFonts w:asciiTheme="majorHAnsi" w:hAnsiTheme="majorHAnsi" w:cs="Arial"/>
        </w:rPr>
        <w:t>sensibilisación</w:t>
      </w:r>
      <w:r w:rsidRPr="00133342">
        <w:rPr>
          <w:rFonts w:asciiTheme="majorHAnsi" w:hAnsiTheme="majorHAnsi" w:cs="Arial"/>
        </w:rPr>
        <w:t>, de formation et de mobilisation communautaire sur différents thèmes, avec un accent particulier sur la promotion de la réconciliation nationale, la résolution pacifique des conflits locaux et la promotion de l’entreprenariat</w:t>
      </w:r>
      <w:r w:rsidR="002F0991" w:rsidRPr="00133342">
        <w:rPr>
          <w:rFonts w:asciiTheme="majorHAnsi" w:hAnsiTheme="majorHAnsi" w:cs="Arial"/>
        </w:rPr>
        <w:t>;</w:t>
      </w:r>
    </w:p>
    <w:p w:rsidR="002F0991" w:rsidRPr="00133342" w:rsidRDefault="002F0991" w:rsidP="00882A6A">
      <w:pPr>
        <w:pStyle w:val="Paragraphedeliste"/>
        <w:numPr>
          <w:ilvl w:val="0"/>
          <w:numId w:val="8"/>
        </w:numPr>
        <w:spacing w:after="0" w:line="240" w:lineRule="auto"/>
        <w:ind w:right="-30"/>
        <w:rPr>
          <w:rFonts w:asciiTheme="majorHAnsi" w:hAnsiTheme="majorHAnsi" w:cstheme="minorHAnsi"/>
          <w:lang w:val="fr-FR" w:eastAsia="fr-CA"/>
        </w:rPr>
      </w:pPr>
      <w:r w:rsidRPr="00133342">
        <w:rPr>
          <w:rFonts w:asciiTheme="majorHAnsi" w:eastAsia="Times New Roman" w:hAnsiTheme="majorHAnsi"/>
          <w:lang w:val="fr-FR"/>
        </w:rPr>
        <w:t>Des rencontres envisageant par exemple le renforcement de la connaissance et le combat contre le VIH/SIDA ;</w:t>
      </w:r>
    </w:p>
    <w:p w:rsidR="002F0991" w:rsidRPr="00133342" w:rsidRDefault="002F0991" w:rsidP="00882A6A">
      <w:pPr>
        <w:pStyle w:val="Paragraphedeliste"/>
        <w:numPr>
          <w:ilvl w:val="0"/>
          <w:numId w:val="8"/>
        </w:numPr>
        <w:spacing w:after="0" w:line="240" w:lineRule="auto"/>
        <w:ind w:right="-30"/>
        <w:rPr>
          <w:rFonts w:asciiTheme="majorHAnsi" w:hAnsiTheme="majorHAnsi" w:cstheme="minorHAnsi"/>
          <w:lang w:val="fr-FR" w:eastAsia="fr-CA"/>
        </w:rPr>
      </w:pPr>
      <w:r w:rsidRPr="00133342">
        <w:rPr>
          <w:rFonts w:asciiTheme="majorHAnsi" w:eastAsia="Times New Roman" w:hAnsiTheme="majorHAnsi"/>
          <w:lang w:val="fr-FR"/>
        </w:rPr>
        <w:t>Des débats sur des thèmes saillants de la société, comme la violence domestique, ou la position de la femme/l’homme dans le ménage/la société ;</w:t>
      </w:r>
    </w:p>
    <w:p w:rsidR="007C63C5" w:rsidRDefault="007C63C5" w:rsidP="002F0991">
      <w:pPr>
        <w:spacing w:after="0" w:line="240" w:lineRule="auto"/>
        <w:ind w:right="-30"/>
        <w:rPr>
          <w:rFonts w:asciiTheme="majorHAnsi" w:hAnsiTheme="majorHAnsi"/>
          <w:lang w:val="fr-FR"/>
        </w:rPr>
      </w:pPr>
    </w:p>
    <w:p w:rsidR="00160BA9" w:rsidRPr="00133342" w:rsidRDefault="00160BA9" w:rsidP="002F0991">
      <w:pPr>
        <w:spacing w:after="0" w:line="240" w:lineRule="auto"/>
        <w:ind w:right="-30"/>
        <w:rPr>
          <w:rFonts w:asciiTheme="majorHAnsi" w:hAnsiTheme="majorHAnsi" w:cstheme="minorHAnsi"/>
          <w:lang w:val="fr-FR" w:eastAsia="fr-CA"/>
        </w:rPr>
      </w:pPr>
      <w:r w:rsidRPr="00133342">
        <w:rPr>
          <w:rFonts w:asciiTheme="majorHAnsi" w:hAnsiTheme="majorHAnsi"/>
          <w:lang w:val="fr-FR"/>
        </w:rPr>
        <w:t>Les journées de cohésio</w:t>
      </w:r>
      <w:r w:rsidR="002F0991" w:rsidRPr="00133342">
        <w:rPr>
          <w:rFonts w:asciiTheme="majorHAnsi" w:hAnsiTheme="majorHAnsi"/>
          <w:lang w:val="fr-FR"/>
        </w:rPr>
        <w:t xml:space="preserve">n sociale seront considérées </w:t>
      </w:r>
      <w:r w:rsidRPr="00133342">
        <w:rPr>
          <w:rFonts w:asciiTheme="majorHAnsi" w:hAnsiTheme="majorHAnsi"/>
          <w:lang w:val="fr-FR"/>
        </w:rPr>
        <w:t xml:space="preserve">payées comme des journées de travail. </w:t>
      </w:r>
    </w:p>
    <w:p w:rsidR="009334E2" w:rsidRPr="00133342" w:rsidRDefault="009334E2" w:rsidP="00CC4D10">
      <w:pPr>
        <w:spacing w:after="0" w:line="240" w:lineRule="auto"/>
        <w:ind w:right="-30"/>
        <w:rPr>
          <w:rFonts w:asciiTheme="majorHAnsi" w:hAnsiTheme="majorHAnsi" w:cstheme="minorHAnsi"/>
          <w:lang w:val="fr-FR" w:eastAsia="fr-CA"/>
        </w:rPr>
      </w:pPr>
    </w:p>
    <w:p w:rsidR="009334E2" w:rsidRPr="00133342" w:rsidRDefault="005168B6" w:rsidP="00E336E3">
      <w:pPr>
        <w:pStyle w:val="Titre3"/>
        <w:ind w:left="714" w:hanging="357"/>
        <w:rPr>
          <w:rFonts w:asciiTheme="majorHAnsi" w:hAnsiTheme="majorHAnsi"/>
          <w:sz w:val="22"/>
          <w:szCs w:val="22"/>
        </w:rPr>
      </w:pPr>
      <w:bookmarkStart w:id="81" w:name="OLE_LINK4"/>
      <w:bookmarkStart w:id="82" w:name="OLE_LINK13"/>
      <w:r w:rsidRPr="00133342">
        <w:rPr>
          <w:rFonts w:asciiTheme="majorHAnsi" w:hAnsiTheme="majorHAnsi"/>
          <w:sz w:val="22"/>
          <w:szCs w:val="22"/>
        </w:rPr>
        <w:lastRenderedPageBreak/>
        <w:t>Thèmes</w:t>
      </w:r>
      <w:r w:rsidR="00217471" w:rsidRPr="00133342">
        <w:rPr>
          <w:rFonts w:asciiTheme="majorHAnsi" w:hAnsiTheme="majorHAnsi"/>
          <w:sz w:val="22"/>
          <w:szCs w:val="22"/>
        </w:rPr>
        <w:t xml:space="preserve"> tra</w:t>
      </w:r>
      <w:r w:rsidR="00AA51D9" w:rsidRPr="00133342">
        <w:rPr>
          <w:rFonts w:asciiTheme="majorHAnsi" w:hAnsiTheme="majorHAnsi"/>
          <w:sz w:val="22"/>
          <w:szCs w:val="22"/>
        </w:rPr>
        <w:t>ns</w:t>
      </w:r>
      <w:r w:rsidR="00217471" w:rsidRPr="00133342">
        <w:rPr>
          <w:rFonts w:asciiTheme="majorHAnsi" w:hAnsiTheme="majorHAnsi"/>
          <w:sz w:val="22"/>
          <w:szCs w:val="22"/>
        </w:rPr>
        <w:t>versaux</w:t>
      </w:r>
    </w:p>
    <w:p w:rsidR="002D7FD3" w:rsidRPr="00133342" w:rsidRDefault="00F22865" w:rsidP="009655D3">
      <w:pPr>
        <w:spacing w:after="60" w:line="240" w:lineRule="auto"/>
        <w:rPr>
          <w:rFonts w:asciiTheme="majorHAnsi" w:hAnsiTheme="majorHAnsi"/>
          <w:lang w:val="fr-FR"/>
        </w:rPr>
      </w:pPr>
      <w:r w:rsidRPr="00133342">
        <w:rPr>
          <w:rFonts w:asciiTheme="majorHAnsi" w:eastAsia="Times New Roman" w:hAnsiTheme="majorHAnsi" w:cs="Arial"/>
          <w:b/>
          <w:lang w:val="fr-FR"/>
        </w:rPr>
        <w:t>Genre</w:t>
      </w:r>
      <w:r w:rsidR="00CB15C7" w:rsidRPr="00133342">
        <w:rPr>
          <w:rFonts w:asciiTheme="majorHAnsi" w:eastAsia="Times New Roman" w:hAnsiTheme="majorHAnsi" w:cs="Arial"/>
          <w:lang w:val="fr-FR"/>
        </w:rPr>
        <w:t xml:space="preserve"> -</w:t>
      </w:r>
      <w:r w:rsidR="002D7FD3" w:rsidRPr="00133342">
        <w:rPr>
          <w:rFonts w:asciiTheme="majorHAnsi" w:hAnsiTheme="majorHAnsi"/>
          <w:lang w:val="fr-FR"/>
        </w:rPr>
        <w:t xml:space="preserve"> La dimension genre est au centre des préoccupations de l’approche. A propos, un accent particulier sera mis sur les femmes car constituant cette frange de </w:t>
      </w:r>
      <w:r w:rsidR="00083C76" w:rsidRPr="00133342">
        <w:rPr>
          <w:rFonts w:asciiTheme="majorHAnsi" w:hAnsiTheme="majorHAnsi"/>
          <w:lang w:val="fr-FR"/>
        </w:rPr>
        <w:t xml:space="preserve">la </w:t>
      </w:r>
      <w:r w:rsidR="002D7FD3" w:rsidRPr="00133342">
        <w:rPr>
          <w:rFonts w:asciiTheme="majorHAnsi" w:hAnsiTheme="majorHAnsi"/>
          <w:lang w:val="fr-FR"/>
        </w:rPr>
        <w:t xml:space="preserve">population majoritairement affectée par le conflit. </w:t>
      </w:r>
      <w:r w:rsidR="00CB15C7" w:rsidRPr="00133342">
        <w:rPr>
          <w:rFonts w:asciiTheme="majorHAnsi" w:eastAsia="Times New Roman" w:hAnsiTheme="majorHAnsi" w:cs="Arial"/>
          <w:lang w:val="fr-FR"/>
        </w:rPr>
        <w:t xml:space="preserve">Les divisions et les inégalités entre les sexes imposent un fardeau plus lourd sur les filles et les femmes par rapport aux garçons et aux hommes. Les vulnérabilités courantes des femmes dans les situations </w:t>
      </w:r>
      <w:r w:rsidR="002D7FD3" w:rsidRPr="00133342">
        <w:rPr>
          <w:rFonts w:asciiTheme="majorHAnsi" w:eastAsia="Times New Roman" w:hAnsiTheme="majorHAnsi" w:cs="Arial"/>
          <w:lang w:val="fr-FR"/>
        </w:rPr>
        <w:t>post conflit</w:t>
      </w:r>
      <w:r w:rsidR="00CB15C7" w:rsidRPr="00133342">
        <w:rPr>
          <w:rFonts w:asciiTheme="majorHAnsi" w:eastAsia="Times New Roman" w:hAnsiTheme="majorHAnsi" w:cs="Arial"/>
          <w:lang w:val="fr-FR"/>
        </w:rPr>
        <w:t xml:space="preserve"> sont le manque d'accès </w:t>
      </w:r>
      <w:r w:rsidR="00083C76" w:rsidRPr="00133342">
        <w:rPr>
          <w:rFonts w:asciiTheme="majorHAnsi" w:eastAsia="Times New Roman" w:hAnsiTheme="majorHAnsi" w:cs="Arial"/>
          <w:lang w:val="fr-FR"/>
        </w:rPr>
        <w:t>à</w:t>
      </w:r>
      <w:r w:rsidR="002D7FD3" w:rsidRPr="00133342">
        <w:rPr>
          <w:rFonts w:asciiTheme="majorHAnsi" w:eastAsia="Times New Roman" w:hAnsiTheme="majorHAnsi" w:cs="Arial"/>
          <w:lang w:val="fr-FR"/>
        </w:rPr>
        <w:t xml:space="preserve"> l’information sur les opportunités</w:t>
      </w:r>
      <w:r w:rsidR="00CB15C7" w:rsidRPr="00133342">
        <w:rPr>
          <w:rFonts w:asciiTheme="majorHAnsi" w:eastAsia="Times New Roman" w:hAnsiTheme="majorHAnsi" w:cs="Arial"/>
          <w:lang w:val="fr-FR"/>
        </w:rPr>
        <w:t xml:space="preserve">, la restriction de leur mobilité en raison des barrières socio- </w:t>
      </w:r>
      <w:r w:rsidR="002D7FD3" w:rsidRPr="00133342">
        <w:rPr>
          <w:rFonts w:asciiTheme="majorHAnsi" w:eastAsia="Times New Roman" w:hAnsiTheme="majorHAnsi" w:cs="Arial"/>
          <w:lang w:val="fr-FR"/>
        </w:rPr>
        <w:t>culturelles</w:t>
      </w:r>
      <w:r w:rsidR="00CB15C7" w:rsidRPr="00133342">
        <w:rPr>
          <w:rFonts w:asciiTheme="majorHAnsi" w:eastAsia="Times New Roman" w:hAnsiTheme="majorHAnsi" w:cs="Arial"/>
          <w:lang w:val="fr-FR"/>
        </w:rPr>
        <w:t>, la dépendance sur les partenaires masculins</w:t>
      </w:r>
      <w:r w:rsidR="002D7FD3" w:rsidRPr="00133342">
        <w:rPr>
          <w:rFonts w:asciiTheme="majorHAnsi" w:eastAsia="Times New Roman" w:hAnsiTheme="majorHAnsi" w:cs="Arial"/>
          <w:lang w:val="fr-FR"/>
        </w:rPr>
        <w:t xml:space="preserve"> pour la prise de décision constituent des </w:t>
      </w:r>
      <w:r w:rsidR="00CB15C7" w:rsidRPr="00133342">
        <w:rPr>
          <w:rFonts w:asciiTheme="majorHAnsi" w:eastAsia="Times New Roman" w:hAnsiTheme="majorHAnsi" w:cs="Arial"/>
          <w:lang w:val="fr-FR"/>
        </w:rPr>
        <w:t>risque</w:t>
      </w:r>
      <w:r w:rsidR="002D7FD3" w:rsidRPr="00133342">
        <w:rPr>
          <w:rFonts w:asciiTheme="majorHAnsi" w:eastAsia="Times New Roman" w:hAnsiTheme="majorHAnsi" w:cs="Arial"/>
          <w:lang w:val="fr-FR"/>
        </w:rPr>
        <w:t>s</w:t>
      </w:r>
      <w:r w:rsidR="00CB15C7" w:rsidRPr="00133342">
        <w:rPr>
          <w:rFonts w:asciiTheme="majorHAnsi" w:eastAsia="Times New Roman" w:hAnsiTheme="majorHAnsi" w:cs="Arial"/>
          <w:lang w:val="fr-FR"/>
        </w:rPr>
        <w:t xml:space="preserve"> </w:t>
      </w:r>
      <w:r w:rsidR="002D7FD3" w:rsidRPr="00133342">
        <w:rPr>
          <w:rFonts w:asciiTheme="majorHAnsi" w:eastAsia="Times New Roman" w:hAnsiTheme="majorHAnsi" w:cs="Arial"/>
          <w:lang w:val="fr-FR"/>
        </w:rPr>
        <w:t xml:space="preserve">d'abus sexuels. </w:t>
      </w:r>
      <w:r w:rsidR="00CB15C7" w:rsidRPr="00133342">
        <w:rPr>
          <w:rFonts w:asciiTheme="majorHAnsi" w:eastAsia="Times New Roman" w:hAnsiTheme="majorHAnsi" w:cs="Arial"/>
          <w:lang w:val="fr-FR"/>
        </w:rPr>
        <w:t>Pourtant, la pleine participation et l'autonomisation d</w:t>
      </w:r>
      <w:r w:rsidR="002D7FD3" w:rsidRPr="00133342">
        <w:rPr>
          <w:rFonts w:asciiTheme="majorHAnsi" w:eastAsia="Times New Roman" w:hAnsiTheme="majorHAnsi" w:cs="Arial"/>
          <w:lang w:val="fr-FR"/>
        </w:rPr>
        <w:t>es femmes dans la planification</w:t>
      </w:r>
      <w:r w:rsidR="00CB15C7" w:rsidRPr="00133342">
        <w:rPr>
          <w:rFonts w:asciiTheme="majorHAnsi" w:eastAsia="Times New Roman" w:hAnsiTheme="majorHAnsi" w:cs="Arial"/>
          <w:lang w:val="fr-FR"/>
        </w:rPr>
        <w:t xml:space="preserve">, la priorisation et </w:t>
      </w:r>
      <w:r w:rsidR="002D7FD3" w:rsidRPr="00133342">
        <w:rPr>
          <w:rFonts w:asciiTheme="majorHAnsi" w:eastAsia="Times New Roman" w:hAnsiTheme="majorHAnsi" w:cs="Arial"/>
          <w:lang w:val="fr-FR"/>
        </w:rPr>
        <w:t xml:space="preserve">dans les </w:t>
      </w:r>
      <w:r w:rsidR="00CB15C7" w:rsidRPr="00133342">
        <w:rPr>
          <w:rFonts w:asciiTheme="majorHAnsi" w:eastAsia="Times New Roman" w:hAnsiTheme="majorHAnsi" w:cs="Arial"/>
          <w:lang w:val="fr-FR"/>
        </w:rPr>
        <w:t xml:space="preserve">projets </w:t>
      </w:r>
      <w:r w:rsidR="002D7FD3" w:rsidRPr="00133342">
        <w:rPr>
          <w:rFonts w:asciiTheme="majorHAnsi" w:eastAsia="Times New Roman" w:hAnsiTheme="majorHAnsi" w:cs="Arial"/>
          <w:lang w:val="fr-FR"/>
        </w:rPr>
        <w:t>de reconstruction communautaire</w:t>
      </w:r>
      <w:r w:rsidR="00CB15C7" w:rsidRPr="00133342">
        <w:rPr>
          <w:rFonts w:asciiTheme="majorHAnsi" w:eastAsia="Times New Roman" w:hAnsiTheme="majorHAnsi" w:cs="Arial"/>
          <w:lang w:val="fr-FR"/>
        </w:rPr>
        <w:t xml:space="preserve"> </w:t>
      </w:r>
      <w:r w:rsidR="002D7FD3" w:rsidRPr="00133342">
        <w:rPr>
          <w:rFonts w:asciiTheme="majorHAnsi" w:eastAsia="Times New Roman" w:hAnsiTheme="majorHAnsi" w:cs="Arial"/>
          <w:lang w:val="fr-FR"/>
        </w:rPr>
        <w:t>peut</w:t>
      </w:r>
      <w:r w:rsidR="00CB15C7" w:rsidRPr="00133342">
        <w:rPr>
          <w:rFonts w:asciiTheme="majorHAnsi" w:eastAsia="Times New Roman" w:hAnsiTheme="majorHAnsi" w:cs="Arial"/>
          <w:lang w:val="fr-FR"/>
        </w:rPr>
        <w:t xml:space="preserve"> avoir un </w:t>
      </w:r>
      <w:r w:rsidR="002D7FD3" w:rsidRPr="00133342">
        <w:rPr>
          <w:rFonts w:asciiTheme="majorHAnsi" w:eastAsia="Times New Roman" w:hAnsiTheme="majorHAnsi" w:cs="Arial"/>
          <w:lang w:val="fr-FR"/>
        </w:rPr>
        <w:t>effet positif transformateur</w:t>
      </w:r>
      <w:r w:rsidR="00CB15C7" w:rsidRPr="00133342">
        <w:rPr>
          <w:rFonts w:asciiTheme="majorHAnsi" w:eastAsia="Times New Roman" w:hAnsiTheme="majorHAnsi" w:cs="Arial"/>
          <w:lang w:val="fr-FR"/>
        </w:rPr>
        <w:t>.</w:t>
      </w:r>
      <w:r w:rsidR="002D7FD3" w:rsidRPr="00133342">
        <w:rPr>
          <w:rFonts w:asciiTheme="majorHAnsi" w:eastAsia="Times New Roman" w:hAnsiTheme="majorHAnsi" w:cs="Arial"/>
          <w:lang w:val="fr-FR"/>
        </w:rPr>
        <w:t xml:space="preserve"> </w:t>
      </w:r>
      <w:r w:rsidR="00083C76" w:rsidRPr="00133342">
        <w:rPr>
          <w:rFonts w:asciiTheme="majorHAnsi" w:eastAsia="Times New Roman" w:hAnsiTheme="majorHAnsi" w:cs="Arial"/>
          <w:lang w:val="fr-FR"/>
        </w:rPr>
        <w:t>Ainsi, l</w:t>
      </w:r>
      <w:r w:rsidR="002D7FD3" w:rsidRPr="00133342">
        <w:rPr>
          <w:rFonts w:asciiTheme="majorHAnsi" w:hAnsiTheme="majorHAnsi"/>
          <w:lang w:val="fr-FR"/>
        </w:rPr>
        <w:t>es femmes constitueront donc une cible en prioritaire. Il sera</w:t>
      </w:r>
      <w:r w:rsidR="002D7FD3" w:rsidRPr="00133342">
        <w:rPr>
          <w:rFonts w:asciiTheme="majorHAnsi" w:eastAsia="Times New Roman" w:hAnsiTheme="majorHAnsi"/>
          <w:bCs/>
          <w:lang w:val="fr-FR"/>
        </w:rPr>
        <w:t xml:space="preserve"> accordé aux femmes chefs de ménage et </w:t>
      </w:r>
      <w:r w:rsidRPr="00133342">
        <w:rPr>
          <w:rFonts w:asciiTheme="majorHAnsi" w:eastAsia="Times New Roman" w:hAnsiTheme="majorHAnsi"/>
          <w:bCs/>
          <w:lang w:val="fr-FR"/>
        </w:rPr>
        <w:t>à</w:t>
      </w:r>
      <w:r w:rsidR="002D7FD3" w:rsidRPr="00133342">
        <w:rPr>
          <w:rFonts w:asciiTheme="majorHAnsi" w:eastAsia="Times New Roman" w:hAnsiTheme="majorHAnsi"/>
          <w:bCs/>
          <w:lang w:val="fr-FR"/>
        </w:rPr>
        <w:t xml:space="preserve"> leurs familles, </w:t>
      </w:r>
      <w:r w:rsidR="00713DB2" w:rsidRPr="00133342">
        <w:rPr>
          <w:rFonts w:asciiTheme="majorHAnsi" w:eastAsia="Times New Roman" w:hAnsiTheme="majorHAnsi"/>
          <w:bCs/>
          <w:lang w:val="fr-FR"/>
        </w:rPr>
        <w:t xml:space="preserve">les femmes associés aux groupes armées, les survivantes  des violences et esclavage sexuels  </w:t>
      </w:r>
      <w:r w:rsidR="002D7FD3" w:rsidRPr="00133342">
        <w:rPr>
          <w:rFonts w:asciiTheme="majorHAnsi" w:eastAsia="Times New Roman" w:hAnsiTheme="majorHAnsi"/>
          <w:bCs/>
          <w:lang w:val="fr-FR"/>
        </w:rPr>
        <w:t>un traitement particulier en matière de réinsertion et de réintégration socio-économique. Les rapatri</w:t>
      </w:r>
      <w:r w:rsidR="00713DB2" w:rsidRPr="00133342">
        <w:rPr>
          <w:rFonts w:asciiTheme="majorHAnsi" w:eastAsia="Times New Roman" w:hAnsiTheme="majorHAnsi"/>
          <w:bCs/>
          <w:lang w:val="fr-FR"/>
        </w:rPr>
        <w:t xml:space="preserve">ées, déplacées ex-combattantes </w:t>
      </w:r>
      <w:r w:rsidR="002D7FD3" w:rsidRPr="00133342">
        <w:rPr>
          <w:rFonts w:asciiTheme="majorHAnsi" w:eastAsia="Times New Roman" w:hAnsiTheme="majorHAnsi"/>
          <w:bCs/>
          <w:lang w:val="fr-FR"/>
        </w:rPr>
        <w:t xml:space="preserve">et toutes autres femmes ayant une vulnérabilité </w:t>
      </w:r>
      <w:r w:rsidR="00083C76" w:rsidRPr="00133342">
        <w:rPr>
          <w:rFonts w:asciiTheme="majorHAnsi" w:eastAsia="Times New Roman" w:hAnsiTheme="majorHAnsi"/>
          <w:bCs/>
          <w:lang w:val="fr-FR"/>
        </w:rPr>
        <w:t>spécifique</w:t>
      </w:r>
      <w:r w:rsidR="002D7FD3" w:rsidRPr="00133342">
        <w:rPr>
          <w:rFonts w:asciiTheme="majorHAnsi" w:eastAsia="Times New Roman" w:hAnsiTheme="majorHAnsi"/>
          <w:bCs/>
          <w:lang w:val="fr-FR"/>
        </w:rPr>
        <w:t xml:space="preserve"> bénéficieront d’un </w:t>
      </w:r>
      <w:r w:rsidR="00713DB2" w:rsidRPr="00133342">
        <w:rPr>
          <w:rFonts w:asciiTheme="majorHAnsi" w:eastAsia="Times New Roman" w:hAnsiTheme="majorHAnsi"/>
          <w:bCs/>
          <w:lang w:val="fr-FR"/>
        </w:rPr>
        <w:t xml:space="preserve">soutien adapté </w:t>
      </w:r>
      <w:r w:rsidRPr="00133342">
        <w:rPr>
          <w:rFonts w:asciiTheme="majorHAnsi" w:eastAsia="Times New Roman" w:hAnsiTheme="majorHAnsi"/>
          <w:bCs/>
          <w:lang w:val="fr-FR"/>
        </w:rPr>
        <w:t>à</w:t>
      </w:r>
      <w:r w:rsidR="00713DB2" w:rsidRPr="00133342">
        <w:rPr>
          <w:rFonts w:asciiTheme="majorHAnsi" w:eastAsia="Times New Roman" w:hAnsiTheme="majorHAnsi"/>
          <w:bCs/>
          <w:lang w:val="fr-FR"/>
        </w:rPr>
        <w:t xml:space="preserve"> leur situation</w:t>
      </w:r>
      <w:r w:rsidR="002D7FD3" w:rsidRPr="00133342">
        <w:rPr>
          <w:rFonts w:asciiTheme="majorHAnsi" w:eastAsia="Times New Roman" w:hAnsiTheme="majorHAnsi"/>
          <w:bCs/>
          <w:lang w:val="fr-FR"/>
        </w:rPr>
        <w:t xml:space="preserve">. </w:t>
      </w:r>
      <w:r w:rsidR="00083C76" w:rsidRPr="00133342">
        <w:rPr>
          <w:rFonts w:asciiTheme="majorHAnsi" w:eastAsia="Times New Roman" w:hAnsiTheme="majorHAnsi"/>
          <w:bCs/>
          <w:lang w:val="fr-FR"/>
        </w:rPr>
        <w:t xml:space="preserve">La </w:t>
      </w:r>
      <w:r w:rsidR="002D7FD3" w:rsidRPr="00133342">
        <w:rPr>
          <w:rFonts w:asciiTheme="majorHAnsi" w:hAnsiTheme="majorHAnsi"/>
          <w:lang w:val="fr-FR"/>
        </w:rPr>
        <w:t>participation des femmes aux prises de décisions et dans les ateliers de formation en matière de réintégration</w:t>
      </w:r>
      <w:r w:rsidR="00083C76" w:rsidRPr="00133342">
        <w:rPr>
          <w:rFonts w:asciiTheme="majorHAnsi" w:hAnsiTheme="majorHAnsi"/>
          <w:lang w:val="fr-FR"/>
        </w:rPr>
        <w:t xml:space="preserve"> sera fortement encouragée</w:t>
      </w:r>
      <w:r w:rsidR="002D7FD3" w:rsidRPr="00133342">
        <w:rPr>
          <w:rFonts w:asciiTheme="majorHAnsi" w:hAnsiTheme="majorHAnsi"/>
          <w:lang w:val="fr-FR"/>
        </w:rPr>
        <w:t>.</w:t>
      </w:r>
    </w:p>
    <w:p w:rsidR="002D7FD3" w:rsidRPr="00133342" w:rsidRDefault="002D7FD3" w:rsidP="009655D3">
      <w:pPr>
        <w:spacing w:after="60" w:line="240" w:lineRule="auto"/>
        <w:rPr>
          <w:rFonts w:asciiTheme="majorHAnsi" w:eastAsia="Times New Roman" w:hAnsiTheme="majorHAnsi" w:cs="Arial"/>
          <w:lang w:val="fr-FR"/>
        </w:rPr>
      </w:pPr>
    </w:p>
    <w:p w:rsidR="00083C76" w:rsidRPr="00133342" w:rsidRDefault="002D7FD3" w:rsidP="009655D3">
      <w:pPr>
        <w:spacing w:after="100" w:line="240" w:lineRule="auto"/>
        <w:textAlignment w:val="top"/>
        <w:rPr>
          <w:rFonts w:asciiTheme="majorHAnsi" w:eastAsia="Times New Roman" w:hAnsiTheme="majorHAnsi" w:cs="Arial"/>
          <w:lang w:val="fr-FR"/>
        </w:rPr>
      </w:pPr>
      <w:r w:rsidRPr="00133342">
        <w:rPr>
          <w:rFonts w:asciiTheme="majorHAnsi" w:eastAsia="Times New Roman" w:hAnsiTheme="majorHAnsi" w:cs="Arial"/>
          <w:lang w:val="fr-FR"/>
        </w:rPr>
        <w:t xml:space="preserve">Tout au long du </w:t>
      </w:r>
      <w:r w:rsidR="00CB15C7" w:rsidRPr="00133342">
        <w:rPr>
          <w:rFonts w:asciiTheme="majorHAnsi" w:eastAsia="Times New Roman" w:hAnsiTheme="majorHAnsi" w:cs="Arial"/>
          <w:lang w:val="fr-FR"/>
        </w:rPr>
        <w:t>processus</w:t>
      </w:r>
      <w:r w:rsidRPr="00133342">
        <w:rPr>
          <w:rFonts w:asciiTheme="majorHAnsi" w:eastAsia="Times New Roman" w:hAnsiTheme="majorHAnsi" w:cs="Arial"/>
          <w:lang w:val="fr-FR"/>
        </w:rPr>
        <w:t xml:space="preserve"> de mise en œuvre des projets,</w:t>
      </w:r>
      <w:r w:rsidR="00CB15C7" w:rsidRPr="00133342">
        <w:rPr>
          <w:rFonts w:asciiTheme="majorHAnsi" w:eastAsia="Times New Roman" w:hAnsiTheme="majorHAnsi" w:cs="Arial"/>
          <w:lang w:val="fr-FR"/>
        </w:rPr>
        <w:t xml:space="preserve"> de</w:t>
      </w:r>
      <w:r w:rsidRPr="00133342">
        <w:rPr>
          <w:rFonts w:asciiTheme="majorHAnsi" w:eastAsia="Times New Roman" w:hAnsiTheme="majorHAnsi" w:cs="Arial"/>
          <w:lang w:val="fr-FR"/>
        </w:rPr>
        <w:t>s</w:t>
      </w:r>
      <w:r w:rsidR="00CB15C7" w:rsidRPr="00133342">
        <w:rPr>
          <w:rFonts w:asciiTheme="majorHAnsi" w:eastAsia="Times New Roman" w:hAnsiTheme="majorHAnsi" w:cs="Arial"/>
          <w:lang w:val="fr-FR"/>
        </w:rPr>
        <w:t xml:space="preserve"> </w:t>
      </w:r>
      <w:r w:rsidR="00083C76" w:rsidRPr="00133342">
        <w:rPr>
          <w:rFonts w:asciiTheme="majorHAnsi" w:eastAsia="Times New Roman" w:hAnsiTheme="majorHAnsi" w:cs="Arial"/>
          <w:lang w:val="fr-FR"/>
        </w:rPr>
        <w:t>consultations</w:t>
      </w:r>
      <w:r w:rsidR="00CB15C7" w:rsidRPr="00133342">
        <w:rPr>
          <w:rFonts w:asciiTheme="majorHAnsi" w:eastAsia="Times New Roman" w:hAnsiTheme="majorHAnsi" w:cs="Arial"/>
          <w:lang w:val="fr-FR"/>
        </w:rPr>
        <w:t xml:space="preserve"> </w:t>
      </w:r>
      <w:r w:rsidRPr="00133342">
        <w:rPr>
          <w:rFonts w:asciiTheme="majorHAnsi" w:eastAsia="Times New Roman" w:hAnsiTheme="majorHAnsi" w:cs="Arial"/>
          <w:lang w:val="fr-FR"/>
        </w:rPr>
        <w:t xml:space="preserve">seront organisées </w:t>
      </w:r>
      <w:r w:rsidR="00CB15C7" w:rsidRPr="00133342">
        <w:rPr>
          <w:rFonts w:asciiTheme="majorHAnsi" w:eastAsia="Times New Roman" w:hAnsiTheme="majorHAnsi" w:cs="Arial"/>
          <w:lang w:val="fr-FR"/>
        </w:rPr>
        <w:t xml:space="preserve">au niveau local afin de déterminer </w:t>
      </w:r>
      <w:r w:rsidR="00083C76" w:rsidRPr="00133342">
        <w:rPr>
          <w:rFonts w:asciiTheme="majorHAnsi" w:eastAsia="Times New Roman" w:hAnsiTheme="majorHAnsi" w:cs="Arial"/>
          <w:lang w:val="fr-FR"/>
        </w:rPr>
        <w:t xml:space="preserve">et d’adresser </w:t>
      </w:r>
      <w:r w:rsidR="00CB15C7" w:rsidRPr="00133342">
        <w:rPr>
          <w:rFonts w:asciiTheme="majorHAnsi" w:eastAsia="Times New Roman" w:hAnsiTheme="majorHAnsi" w:cs="Arial"/>
          <w:lang w:val="fr-FR"/>
        </w:rPr>
        <w:t xml:space="preserve">les problèmes et les obstacles qui créent des inégalités entre les sexes et d'explorer les possibilités et les options pour réduire les écarts entre les sexes et de maximiser la participation des femmes dans le processus de </w:t>
      </w:r>
      <w:r w:rsidR="00083C76" w:rsidRPr="00133342">
        <w:rPr>
          <w:rFonts w:asciiTheme="majorHAnsi" w:eastAsia="Times New Roman" w:hAnsiTheme="majorHAnsi" w:cs="Arial"/>
          <w:lang w:val="fr-FR"/>
        </w:rPr>
        <w:t>reconstruction.</w:t>
      </w:r>
      <w:r w:rsidR="00CB15C7" w:rsidRPr="00133342">
        <w:rPr>
          <w:rFonts w:asciiTheme="majorHAnsi" w:eastAsia="Times New Roman" w:hAnsiTheme="majorHAnsi" w:cs="Arial"/>
          <w:lang w:val="fr-FR"/>
        </w:rPr>
        <w:t xml:space="preserve"> Les femmes et les jeunes </w:t>
      </w:r>
      <w:r w:rsidR="00083C76" w:rsidRPr="00133342">
        <w:rPr>
          <w:rFonts w:asciiTheme="majorHAnsi" w:eastAsia="Times New Roman" w:hAnsiTheme="majorHAnsi" w:cs="Arial"/>
          <w:lang w:val="fr-FR"/>
        </w:rPr>
        <w:t>seront</w:t>
      </w:r>
      <w:r w:rsidR="00CB15C7" w:rsidRPr="00133342">
        <w:rPr>
          <w:rFonts w:asciiTheme="majorHAnsi" w:eastAsia="Times New Roman" w:hAnsiTheme="majorHAnsi" w:cs="Arial"/>
          <w:lang w:val="fr-FR"/>
        </w:rPr>
        <w:t xml:space="preserve"> impliqués dans </w:t>
      </w:r>
      <w:r w:rsidR="00083C76" w:rsidRPr="00133342">
        <w:rPr>
          <w:rFonts w:asciiTheme="majorHAnsi" w:eastAsia="Times New Roman" w:hAnsiTheme="majorHAnsi" w:cs="Arial"/>
          <w:lang w:val="fr-FR"/>
        </w:rPr>
        <w:t>les projets de reconstruction communautaire</w:t>
      </w:r>
      <w:r w:rsidR="00CB15C7" w:rsidRPr="00133342">
        <w:rPr>
          <w:rFonts w:asciiTheme="majorHAnsi" w:eastAsia="Times New Roman" w:hAnsiTheme="majorHAnsi" w:cs="Arial"/>
          <w:lang w:val="fr-FR"/>
        </w:rPr>
        <w:t xml:space="preserve"> et formés lorsque c'est possible afin qu'ils puissent bénéficier de l'accès à de meilleures possibilités sociales et économiques et contribuer à l'amélioration de leurs </w:t>
      </w:r>
      <w:r w:rsidR="00083C76" w:rsidRPr="00133342">
        <w:rPr>
          <w:rFonts w:asciiTheme="majorHAnsi" w:eastAsia="Times New Roman" w:hAnsiTheme="majorHAnsi" w:cs="Arial"/>
          <w:lang w:val="fr-FR"/>
        </w:rPr>
        <w:t xml:space="preserve">communautés. </w:t>
      </w:r>
      <w:r w:rsidR="00CB15C7" w:rsidRPr="00133342">
        <w:rPr>
          <w:rFonts w:asciiTheme="majorHAnsi" w:eastAsia="Times New Roman" w:hAnsiTheme="majorHAnsi" w:cs="Arial"/>
          <w:lang w:val="fr-FR"/>
        </w:rPr>
        <w:t xml:space="preserve">L'emploi et les opportunités génératrices de revenus </w:t>
      </w:r>
      <w:r w:rsidR="00083C76" w:rsidRPr="00133342">
        <w:rPr>
          <w:rFonts w:asciiTheme="majorHAnsi" w:eastAsia="Times New Roman" w:hAnsiTheme="majorHAnsi" w:cs="Arial"/>
          <w:lang w:val="fr-FR"/>
        </w:rPr>
        <w:t>seront</w:t>
      </w:r>
      <w:r w:rsidR="00CB15C7" w:rsidRPr="00133342">
        <w:rPr>
          <w:rFonts w:asciiTheme="majorHAnsi" w:eastAsia="Times New Roman" w:hAnsiTheme="majorHAnsi" w:cs="Arial"/>
          <w:lang w:val="fr-FR"/>
        </w:rPr>
        <w:t xml:space="preserve"> </w:t>
      </w:r>
      <w:r w:rsidR="009655D3" w:rsidRPr="00133342">
        <w:rPr>
          <w:rFonts w:asciiTheme="majorHAnsi" w:eastAsia="Times New Roman" w:hAnsiTheme="majorHAnsi" w:cs="Arial"/>
          <w:lang w:val="fr-FR"/>
        </w:rPr>
        <w:t xml:space="preserve">également </w:t>
      </w:r>
      <w:r w:rsidR="00CB15C7" w:rsidRPr="00133342">
        <w:rPr>
          <w:rFonts w:asciiTheme="majorHAnsi" w:eastAsia="Times New Roman" w:hAnsiTheme="majorHAnsi" w:cs="Arial"/>
          <w:lang w:val="fr-FR"/>
        </w:rPr>
        <w:t xml:space="preserve">étendus </w:t>
      </w:r>
      <w:r w:rsidR="009655D3" w:rsidRPr="00133342">
        <w:rPr>
          <w:rFonts w:asciiTheme="majorHAnsi" w:eastAsia="Times New Roman" w:hAnsiTheme="majorHAnsi" w:cs="Arial"/>
          <w:lang w:val="fr-FR"/>
        </w:rPr>
        <w:t xml:space="preserve">aux femmes </w:t>
      </w:r>
      <w:r w:rsidR="00083C76" w:rsidRPr="00133342">
        <w:rPr>
          <w:rFonts w:asciiTheme="majorHAnsi" w:eastAsia="Times New Roman" w:hAnsiTheme="majorHAnsi" w:cs="Arial"/>
          <w:lang w:val="fr-FR"/>
        </w:rPr>
        <w:t>sans conditions</w:t>
      </w:r>
      <w:r w:rsidR="00CB15C7" w:rsidRPr="00133342">
        <w:rPr>
          <w:rFonts w:asciiTheme="majorHAnsi" w:eastAsia="Times New Roman" w:hAnsiTheme="majorHAnsi" w:cs="Arial"/>
          <w:lang w:val="fr-FR"/>
        </w:rPr>
        <w:t>.</w:t>
      </w:r>
      <w:r w:rsidR="00083C76" w:rsidRPr="00133342">
        <w:rPr>
          <w:rFonts w:asciiTheme="majorHAnsi" w:eastAsia="Times New Roman" w:hAnsiTheme="majorHAnsi" w:cs="Arial"/>
          <w:lang w:val="fr-FR"/>
        </w:rPr>
        <w:t xml:space="preserve"> </w:t>
      </w:r>
      <w:r w:rsidR="009655D3" w:rsidRPr="00133342">
        <w:rPr>
          <w:rFonts w:asciiTheme="majorHAnsi" w:eastAsia="Times New Roman" w:hAnsiTheme="majorHAnsi" w:cs="Arial"/>
          <w:lang w:val="fr-FR"/>
        </w:rPr>
        <w:t>Là</w:t>
      </w:r>
      <w:r w:rsidR="00083C76" w:rsidRPr="00133342">
        <w:rPr>
          <w:rFonts w:asciiTheme="majorHAnsi" w:eastAsia="Times New Roman" w:hAnsiTheme="majorHAnsi" w:cs="Arial"/>
          <w:lang w:val="fr-FR"/>
        </w:rPr>
        <w:t xml:space="preserve"> </w:t>
      </w:r>
      <w:r w:rsidR="00F22865" w:rsidRPr="00133342">
        <w:rPr>
          <w:rFonts w:asciiTheme="majorHAnsi" w:eastAsia="Times New Roman" w:hAnsiTheme="majorHAnsi" w:cs="Arial"/>
          <w:lang w:val="fr-FR"/>
        </w:rPr>
        <w:t>où</w:t>
      </w:r>
      <w:r w:rsidR="00083C76" w:rsidRPr="00133342">
        <w:rPr>
          <w:rFonts w:asciiTheme="majorHAnsi" w:eastAsia="Times New Roman" w:hAnsiTheme="majorHAnsi" w:cs="Arial"/>
          <w:lang w:val="fr-FR"/>
        </w:rPr>
        <w:t xml:space="preserve"> cela est </w:t>
      </w:r>
      <w:r w:rsidR="00A2105B" w:rsidRPr="00133342">
        <w:rPr>
          <w:rFonts w:asciiTheme="majorHAnsi" w:eastAsia="Times New Roman" w:hAnsiTheme="majorHAnsi" w:cs="Arial"/>
          <w:lang w:val="fr-FR"/>
        </w:rPr>
        <w:t>possible</w:t>
      </w:r>
      <w:r w:rsidR="00083C76" w:rsidRPr="00133342">
        <w:rPr>
          <w:rFonts w:asciiTheme="majorHAnsi" w:eastAsia="Times New Roman" w:hAnsiTheme="majorHAnsi" w:cs="Arial"/>
          <w:lang w:val="fr-FR"/>
        </w:rPr>
        <w:t xml:space="preserve">, des </w:t>
      </w:r>
      <w:r w:rsidR="00CB15C7" w:rsidRPr="00133342">
        <w:rPr>
          <w:rFonts w:asciiTheme="majorHAnsi" w:eastAsia="Times New Roman" w:hAnsiTheme="majorHAnsi" w:cs="Arial"/>
          <w:lang w:val="fr-FR"/>
        </w:rPr>
        <w:t xml:space="preserve">femmes </w:t>
      </w:r>
      <w:r w:rsidR="00083C76" w:rsidRPr="00133342">
        <w:rPr>
          <w:rFonts w:asciiTheme="majorHAnsi" w:eastAsia="Times New Roman" w:hAnsiTheme="majorHAnsi" w:cs="Arial"/>
          <w:lang w:val="fr-FR"/>
        </w:rPr>
        <w:t>seront</w:t>
      </w:r>
      <w:r w:rsidR="00CB15C7" w:rsidRPr="00133342">
        <w:rPr>
          <w:rFonts w:asciiTheme="majorHAnsi" w:eastAsia="Times New Roman" w:hAnsiTheme="majorHAnsi" w:cs="Arial"/>
          <w:lang w:val="fr-FR"/>
        </w:rPr>
        <w:t xml:space="preserve"> formé</w:t>
      </w:r>
      <w:r w:rsidR="009655D3" w:rsidRPr="00133342">
        <w:rPr>
          <w:rFonts w:asciiTheme="majorHAnsi" w:eastAsia="Times New Roman" w:hAnsiTheme="majorHAnsi" w:cs="Arial"/>
          <w:lang w:val="fr-FR"/>
        </w:rPr>
        <w:t>e</w:t>
      </w:r>
      <w:r w:rsidR="00CB15C7" w:rsidRPr="00133342">
        <w:rPr>
          <w:rFonts w:asciiTheme="majorHAnsi" w:eastAsia="Times New Roman" w:hAnsiTheme="majorHAnsi" w:cs="Arial"/>
          <w:lang w:val="fr-FR"/>
        </w:rPr>
        <w:t>s</w:t>
      </w:r>
      <w:r w:rsidR="009655D3" w:rsidRPr="00133342">
        <w:rPr>
          <w:rFonts w:asciiTheme="majorHAnsi" w:eastAsia="Times New Roman" w:hAnsiTheme="majorHAnsi" w:cs="Arial"/>
          <w:lang w:val="fr-FR"/>
        </w:rPr>
        <w:t xml:space="preserve"> sur le tas</w:t>
      </w:r>
      <w:r w:rsidR="00CB15C7" w:rsidRPr="00133342">
        <w:rPr>
          <w:rFonts w:asciiTheme="majorHAnsi" w:eastAsia="Times New Roman" w:hAnsiTheme="majorHAnsi" w:cs="Arial"/>
          <w:lang w:val="fr-FR"/>
        </w:rPr>
        <w:t xml:space="preserve"> dans les métiers </w:t>
      </w:r>
      <w:r w:rsidR="00083C76" w:rsidRPr="00133342">
        <w:rPr>
          <w:rFonts w:asciiTheme="majorHAnsi" w:eastAsia="Times New Roman" w:hAnsiTheme="majorHAnsi" w:cs="Arial"/>
          <w:lang w:val="fr-FR"/>
        </w:rPr>
        <w:t xml:space="preserve">tel que </w:t>
      </w:r>
      <w:r w:rsidR="00CB15C7" w:rsidRPr="00133342">
        <w:rPr>
          <w:rFonts w:asciiTheme="majorHAnsi" w:eastAsia="Times New Roman" w:hAnsiTheme="majorHAnsi" w:cs="Arial"/>
          <w:lang w:val="fr-FR"/>
        </w:rPr>
        <w:t xml:space="preserve">la construction et </w:t>
      </w:r>
      <w:r w:rsidR="00083C76" w:rsidRPr="00133342">
        <w:rPr>
          <w:rFonts w:asciiTheme="majorHAnsi" w:eastAsia="Times New Roman" w:hAnsiTheme="majorHAnsi" w:cs="Arial"/>
          <w:lang w:val="fr-FR"/>
        </w:rPr>
        <w:t>pourront</w:t>
      </w:r>
      <w:r w:rsidR="00CB15C7" w:rsidRPr="00133342">
        <w:rPr>
          <w:rFonts w:asciiTheme="majorHAnsi" w:eastAsia="Times New Roman" w:hAnsiTheme="majorHAnsi" w:cs="Arial"/>
          <w:lang w:val="fr-FR"/>
        </w:rPr>
        <w:t xml:space="preserve"> également bénéficier de l'emp</w:t>
      </w:r>
      <w:r w:rsidR="00083C76" w:rsidRPr="00133342">
        <w:rPr>
          <w:rFonts w:asciiTheme="majorHAnsi" w:eastAsia="Times New Roman" w:hAnsiTheme="majorHAnsi" w:cs="Arial"/>
          <w:lang w:val="fr-FR"/>
        </w:rPr>
        <w:t>loi de chef d'équipe ou de chef de chantier</w:t>
      </w:r>
      <w:r w:rsidR="00CB15C7" w:rsidRPr="00133342">
        <w:rPr>
          <w:rFonts w:asciiTheme="majorHAnsi" w:eastAsia="Times New Roman" w:hAnsiTheme="majorHAnsi" w:cs="Arial"/>
          <w:lang w:val="fr-FR"/>
        </w:rPr>
        <w:t xml:space="preserve">. </w:t>
      </w:r>
      <w:r w:rsidR="00083C76" w:rsidRPr="00133342">
        <w:rPr>
          <w:rFonts w:asciiTheme="majorHAnsi" w:eastAsia="Times New Roman" w:hAnsiTheme="majorHAnsi" w:cs="Arial"/>
          <w:lang w:val="fr-FR"/>
        </w:rPr>
        <w:t xml:space="preserve">Toutes les </w:t>
      </w:r>
      <w:r w:rsidR="00CB15C7" w:rsidRPr="00133342">
        <w:rPr>
          <w:rFonts w:asciiTheme="majorHAnsi" w:eastAsia="Times New Roman" w:hAnsiTheme="majorHAnsi" w:cs="Arial"/>
          <w:lang w:val="fr-FR"/>
        </w:rPr>
        <w:t xml:space="preserve">précautions </w:t>
      </w:r>
      <w:r w:rsidR="00083C76" w:rsidRPr="00133342">
        <w:rPr>
          <w:rFonts w:asciiTheme="majorHAnsi" w:eastAsia="Times New Roman" w:hAnsiTheme="majorHAnsi" w:cs="Arial"/>
          <w:lang w:val="fr-FR"/>
        </w:rPr>
        <w:t>seront</w:t>
      </w:r>
      <w:r w:rsidR="00CB15C7" w:rsidRPr="00133342">
        <w:rPr>
          <w:rFonts w:asciiTheme="majorHAnsi" w:eastAsia="Times New Roman" w:hAnsiTheme="majorHAnsi" w:cs="Arial"/>
          <w:lang w:val="fr-FR"/>
        </w:rPr>
        <w:t xml:space="preserve"> prises pour </w:t>
      </w:r>
      <w:r w:rsidR="00713DB2" w:rsidRPr="00133342">
        <w:rPr>
          <w:rFonts w:asciiTheme="majorHAnsi" w:eastAsia="Times New Roman" w:hAnsiTheme="majorHAnsi" w:cs="Arial"/>
          <w:lang w:val="fr-FR"/>
        </w:rPr>
        <w:t xml:space="preserve">adapter les activités </w:t>
      </w:r>
      <w:r w:rsidR="00A2105B" w:rsidRPr="00133342">
        <w:rPr>
          <w:rFonts w:asciiTheme="majorHAnsi" w:eastAsia="Times New Roman" w:hAnsiTheme="majorHAnsi" w:cs="Arial"/>
          <w:lang w:val="fr-FR"/>
        </w:rPr>
        <w:t>à</w:t>
      </w:r>
      <w:r w:rsidR="00713DB2" w:rsidRPr="00133342">
        <w:rPr>
          <w:rFonts w:asciiTheme="majorHAnsi" w:eastAsia="Times New Roman" w:hAnsiTheme="majorHAnsi" w:cs="Arial"/>
          <w:lang w:val="fr-FR"/>
        </w:rPr>
        <w:t xml:space="preserve"> leurs besoins et conditions et </w:t>
      </w:r>
      <w:r w:rsidR="00083C76" w:rsidRPr="00133342">
        <w:rPr>
          <w:rFonts w:asciiTheme="majorHAnsi" w:eastAsia="Times New Roman" w:hAnsiTheme="majorHAnsi" w:cs="Arial"/>
          <w:lang w:val="fr-FR"/>
        </w:rPr>
        <w:t>s’</w:t>
      </w:r>
      <w:r w:rsidR="00CB15C7" w:rsidRPr="00133342">
        <w:rPr>
          <w:rFonts w:asciiTheme="majorHAnsi" w:eastAsia="Times New Roman" w:hAnsiTheme="majorHAnsi" w:cs="Arial"/>
          <w:lang w:val="fr-FR"/>
        </w:rPr>
        <w:t xml:space="preserve">assurer que les femmes ne sont pas désavantagées par rapport aux hommes en termes </w:t>
      </w:r>
      <w:r w:rsidR="00713DB2" w:rsidRPr="00133342">
        <w:rPr>
          <w:rFonts w:asciiTheme="majorHAnsi" w:eastAsia="Times New Roman" w:hAnsiTheme="majorHAnsi" w:cs="Arial"/>
          <w:lang w:val="fr-FR"/>
        </w:rPr>
        <w:t xml:space="preserve">fonction et </w:t>
      </w:r>
      <w:r w:rsidR="00CB15C7" w:rsidRPr="00133342">
        <w:rPr>
          <w:rFonts w:asciiTheme="majorHAnsi" w:eastAsia="Times New Roman" w:hAnsiTheme="majorHAnsi" w:cs="Arial"/>
          <w:lang w:val="fr-FR"/>
        </w:rPr>
        <w:t xml:space="preserve">de </w:t>
      </w:r>
      <w:r w:rsidR="00083C76" w:rsidRPr="00133342">
        <w:rPr>
          <w:rFonts w:asciiTheme="majorHAnsi" w:eastAsia="Times New Roman" w:hAnsiTheme="majorHAnsi" w:cs="Arial"/>
          <w:lang w:val="fr-FR"/>
        </w:rPr>
        <w:t xml:space="preserve">rémunération. </w:t>
      </w:r>
    </w:p>
    <w:p w:rsidR="00083C76" w:rsidRPr="00133342" w:rsidRDefault="00083C76" w:rsidP="009655D3">
      <w:pPr>
        <w:spacing w:after="60" w:line="240" w:lineRule="auto"/>
        <w:rPr>
          <w:rFonts w:asciiTheme="majorHAnsi" w:hAnsiTheme="majorHAnsi"/>
          <w:b/>
        </w:rPr>
      </w:pPr>
      <w:bookmarkStart w:id="83" w:name="_Toc248806339"/>
    </w:p>
    <w:p w:rsidR="006C5B34" w:rsidRPr="00133342" w:rsidRDefault="00217471" w:rsidP="006C5B34">
      <w:pPr>
        <w:spacing w:after="60" w:line="240" w:lineRule="auto"/>
        <w:rPr>
          <w:rFonts w:asciiTheme="majorHAnsi" w:hAnsiTheme="majorHAnsi"/>
          <w:lang w:val="fr-FR"/>
        </w:rPr>
      </w:pPr>
      <w:r w:rsidRPr="00133342">
        <w:rPr>
          <w:rFonts w:asciiTheme="majorHAnsi" w:hAnsiTheme="majorHAnsi"/>
          <w:b/>
        </w:rPr>
        <w:t>Environnement</w:t>
      </w:r>
      <w:bookmarkEnd w:id="83"/>
      <w:r w:rsidRPr="00133342">
        <w:rPr>
          <w:rFonts w:asciiTheme="majorHAnsi" w:hAnsiTheme="majorHAnsi"/>
          <w:b/>
        </w:rPr>
        <w:t xml:space="preserve"> -</w:t>
      </w:r>
      <w:r w:rsidRPr="00133342">
        <w:rPr>
          <w:rFonts w:asciiTheme="majorHAnsi" w:hAnsiTheme="majorHAnsi"/>
        </w:rPr>
        <w:t xml:space="preserve"> </w:t>
      </w:r>
      <w:r w:rsidRPr="00133342">
        <w:rPr>
          <w:rFonts w:asciiTheme="majorHAnsi" w:hAnsiTheme="majorHAnsi"/>
          <w:lang w:val="fr-FR"/>
        </w:rPr>
        <w:t xml:space="preserve">Les activités ne devront en aucun cas avoir d’impacts négatifs immédiats ou potentiels sur l’environnement, la santé et la sécurité des bénéficiaires et de la population en général. Ainsi, des critères spécifiques en matière de protection des ressources naturelles et du milieu sanitaire seront formulés pour encadrer les activités, en consultation avec les organismes nationaux compétents. </w:t>
      </w:r>
      <w:r w:rsidR="00110573" w:rsidRPr="00133342">
        <w:rPr>
          <w:rFonts w:asciiTheme="majorHAnsi" w:hAnsiTheme="majorHAnsi"/>
          <w:lang w:val="fr-FR"/>
        </w:rPr>
        <w:t>D</w:t>
      </w:r>
      <w:r w:rsidRPr="00133342">
        <w:rPr>
          <w:rFonts w:asciiTheme="majorHAnsi" w:hAnsiTheme="majorHAnsi"/>
          <w:lang w:val="fr-FR"/>
        </w:rPr>
        <w:t>es initiatives utiles à l’environnement, tels que des travaux de reboisement, assainissement, curage de caniveaux, ramassage d’ordures ménagères, lutte contre l’érosion, traçage de courbe de niveau et des séances de sensibilisation sur les bonn</w:t>
      </w:r>
      <w:r w:rsidR="00110573" w:rsidRPr="00133342">
        <w:rPr>
          <w:rFonts w:asciiTheme="majorHAnsi" w:hAnsiTheme="majorHAnsi"/>
          <w:lang w:val="fr-FR"/>
        </w:rPr>
        <w:t xml:space="preserve">es pratiques environnementales seront soutenues et encouragées. Un </w:t>
      </w:r>
      <w:r w:rsidRPr="00133342">
        <w:rPr>
          <w:rFonts w:asciiTheme="majorHAnsi" w:hAnsiTheme="majorHAnsi"/>
          <w:lang w:val="fr-FR"/>
        </w:rPr>
        <w:t xml:space="preserve">soutien aux activités agricoles </w:t>
      </w:r>
      <w:r w:rsidR="00110573" w:rsidRPr="00133342">
        <w:rPr>
          <w:rFonts w:asciiTheme="majorHAnsi" w:hAnsiTheme="majorHAnsi"/>
          <w:lang w:val="fr-FR"/>
        </w:rPr>
        <w:t>mettant</w:t>
      </w:r>
      <w:r w:rsidRPr="00133342">
        <w:rPr>
          <w:rFonts w:asciiTheme="majorHAnsi" w:hAnsiTheme="majorHAnsi"/>
          <w:lang w:val="fr-FR"/>
        </w:rPr>
        <w:t xml:space="preserve"> un accent particulier sur l’appui à la mise en valeur et l’aménagement de terrains agricoles </w:t>
      </w:r>
      <w:r w:rsidR="00A2105B" w:rsidRPr="00133342">
        <w:rPr>
          <w:rFonts w:asciiTheme="majorHAnsi" w:hAnsiTheme="majorHAnsi"/>
          <w:lang w:val="fr-FR"/>
        </w:rPr>
        <w:t>à</w:t>
      </w:r>
      <w:r w:rsidRPr="00133342">
        <w:rPr>
          <w:rFonts w:asciiTheme="majorHAnsi" w:hAnsiTheme="majorHAnsi"/>
          <w:lang w:val="fr-FR"/>
        </w:rPr>
        <w:t xml:space="preserve"> travers les activités de type argent contre travail, de transferts monétaires ou de bons d’alimentation.</w:t>
      </w:r>
      <w:bookmarkStart w:id="84" w:name="_Toc248806340"/>
    </w:p>
    <w:p w:rsidR="006C5B34" w:rsidRPr="00133342" w:rsidRDefault="006C5B34" w:rsidP="006C5B34">
      <w:pPr>
        <w:spacing w:after="60" w:line="240" w:lineRule="auto"/>
        <w:rPr>
          <w:rFonts w:asciiTheme="majorHAnsi" w:hAnsiTheme="majorHAnsi"/>
          <w:lang w:val="fr-FR"/>
        </w:rPr>
      </w:pPr>
    </w:p>
    <w:p w:rsidR="00217471" w:rsidRPr="00133342" w:rsidRDefault="00217471" w:rsidP="006C5B34">
      <w:pPr>
        <w:spacing w:after="60" w:line="240" w:lineRule="auto"/>
        <w:rPr>
          <w:rFonts w:asciiTheme="majorHAnsi" w:hAnsiTheme="majorHAnsi"/>
          <w:lang w:val="fr-FR"/>
        </w:rPr>
      </w:pPr>
      <w:r w:rsidRPr="00133342">
        <w:rPr>
          <w:rFonts w:asciiTheme="majorHAnsi" w:hAnsiTheme="majorHAnsi"/>
          <w:b/>
        </w:rPr>
        <w:t>Lutte contre le VIH/SIDA</w:t>
      </w:r>
      <w:bookmarkEnd w:id="84"/>
      <w:r w:rsidRPr="00133342">
        <w:rPr>
          <w:rFonts w:asciiTheme="majorHAnsi" w:hAnsiTheme="majorHAnsi"/>
          <w:b/>
        </w:rPr>
        <w:t xml:space="preserve"> et les Violences Basée sur les Genre</w:t>
      </w:r>
      <w:r w:rsidR="00110573" w:rsidRPr="00133342">
        <w:rPr>
          <w:rFonts w:asciiTheme="majorHAnsi" w:hAnsiTheme="majorHAnsi"/>
        </w:rPr>
        <w:t xml:space="preserve"> - </w:t>
      </w:r>
      <w:r w:rsidR="00110573" w:rsidRPr="00133342">
        <w:rPr>
          <w:rFonts w:asciiTheme="majorHAnsi" w:hAnsiTheme="majorHAnsi"/>
          <w:lang w:val="fr-FR"/>
        </w:rPr>
        <w:t>d</w:t>
      </w:r>
      <w:r w:rsidRPr="00133342">
        <w:rPr>
          <w:rFonts w:asciiTheme="majorHAnsi" w:eastAsia="Times New Roman" w:hAnsiTheme="majorHAnsi"/>
          <w:bCs/>
          <w:lang w:val="fr-FR"/>
        </w:rPr>
        <w:t xml:space="preserve">es volets d’action sont prévus dans le programme, avec notamment l’appui à des mesures de </w:t>
      </w:r>
      <w:r w:rsidRPr="00133342">
        <w:rPr>
          <w:rFonts w:asciiTheme="majorHAnsi" w:eastAsia="Times New Roman" w:hAnsiTheme="majorHAnsi"/>
          <w:bCs/>
          <w:iCs/>
          <w:lang w:val="fr-FR"/>
        </w:rPr>
        <w:t xml:space="preserve">prévention de la transmission du VIH de la mère à l’enfant ainsi qu’à  l’enseignement des mesures de prévention </w:t>
      </w:r>
      <w:r w:rsidRPr="00133342">
        <w:rPr>
          <w:rFonts w:asciiTheme="majorHAnsi" w:eastAsia="Times New Roman" w:hAnsiTheme="majorHAnsi"/>
          <w:lang w:val="fr-FR"/>
        </w:rPr>
        <w:t xml:space="preserve">dans les communautés. Des interventions en matière </w:t>
      </w:r>
      <w:r w:rsidR="00713DB2" w:rsidRPr="00133342">
        <w:rPr>
          <w:rFonts w:asciiTheme="majorHAnsi" w:eastAsia="Times New Roman" w:hAnsiTheme="majorHAnsi"/>
          <w:bCs/>
          <w:iCs/>
          <w:lang w:val="fr-FR"/>
        </w:rPr>
        <w:t xml:space="preserve">de prévention et </w:t>
      </w:r>
      <w:r w:rsidRPr="00133342">
        <w:rPr>
          <w:rFonts w:asciiTheme="majorHAnsi" w:eastAsia="Times New Roman" w:hAnsiTheme="majorHAnsi"/>
          <w:lang w:val="fr-FR"/>
        </w:rPr>
        <w:t>de</w:t>
      </w:r>
      <w:r w:rsidR="00713DB2" w:rsidRPr="00133342">
        <w:rPr>
          <w:rFonts w:asciiTheme="majorHAnsi" w:eastAsia="Times New Roman" w:hAnsiTheme="majorHAnsi"/>
          <w:lang w:val="fr-FR"/>
        </w:rPr>
        <w:t xml:space="preserve"> réponses par rapport aux violences basées sur le g</w:t>
      </w:r>
      <w:r w:rsidRPr="00133342">
        <w:rPr>
          <w:rFonts w:asciiTheme="majorHAnsi" w:eastAsia="Times New Roman" w:hAnsiTheme="majorHAnsi"/>
          <w:lang w:val="fr-FR"/>
        </w:rPr>
        <w:t>enre seront menées à travers des séances de sensibilisation communautaire pour une plus grande prise de conscience.</w:t>
      </w:r>
    </w:p>
    <w:p w:rsidR="00217471" w:rsidRPr="00133342" w:rsidRDefault="00217471" w:rsidP="00217471">
      <w:pPr>
        <w:spacing w:after="60" w:line="240" w:lineRule="auto"/>
        <w:rPr>
          <w:rFonts w:asciiTheme="majorHAnsi" w:eastAsia="Times New Roman" w:hAnsiTheme="majorHAnsi"/>
          <w:lang w:val="fr-FR"/>
        </w:rPr>
      </w:pPr>
    </w:p>
    <w:p w:rsidR="00092B85" w:rsidRPr="00133342" w:rsidRDefault="00217471" w:rsidP="00092B85">
      <w:pPr>
        <w:pStyle w:val="Paragraphedeliste1"/>
        <w:spacing w:line="240" w:lineRule="auto"/>
        <w:ind w:left="0"/>
        <w:rPr>
          <w:rFonts w:asciiTheme="majorHAnsi" w:hAnsiTheme="majorHAnsi"/>
          <w:lang w:val="fr-FR"/>
        </w:rPr>
      </w:pPr>
      <w:r w:rsidRPr="00133342">
        <w:rPr>
          <w:rFonts w:asciiTheme="majorHAnsi" w:hAnsiTheme="majorHAnsi"/>
          <w:b/>
          <w:lang w:val="fr-FR"/>
        </w:rPr>
        <w:lastRenderedPageBreak/>
        <w:t>La communication / sensibilisation</w:t>
      </w:r>
      <w:r w:rsidRPr="00133342">
        <w:rPr>
          <w:rFonts w:asciiTheme="majorHAnsi" w:hAnsiTheme="majorHAnsi"/>
          <w:lang w:val="fr-FR"/>
        </w:rPr>
        <w:t xml:space="preserve"> - Un volet de </w:t>
      </w:r>
      <w:r w:rsidR="006F033F" w:rsidRPr="00133342">
        <w:rPr>
          <w:rFonts w:asciiTheme="majorHAnsi" w:hAnsiTheme="majorHAnsi"/>
          <w:lang w:val="fr-FR"/>
        </w:rPr>
        <w:t xml:space="preserve">mobilisation et de </w:t>
      </w:r>
      <w:r w:rsidRPr="00133342">
        <w:rPr>
          <w:rFonts w:asciiTheme="majorHAnsi" w:hAnsiTheme="majorHAnsi"/>
          <w:lang w:val="fr-FR"/>
        </w:rPr>
        <w:t xml:space="preserve">sensibilisation </w:t>
      </w:r>
      <w:r w:rsidR="005A284E" w:rsidRPr="00133342">
        <w:rPr>
          <w:rFonts w:asciiTheme="majorHAnsi" w:hAnsiTheme="majorHAnsi"/>
          <w:lang w:val="fr-FR"/>
        </w:rPr>
        <w:t>devrait</w:t>
      </w:r>
      <w:r w:rsidRPr="00133342">
        <w:rPr>
          <w:rFonts w:asciiTheme="majorHAnsi" w:hAnsiTheme="majorHAnsi"/>
          <w:lang w:val="fr-FR"/>
        </w:rPr>
        <w:t xml:space="preserve"> </w:t>
      </w:r>
      <w:r w:rsidR="005A284E" w:rsidRPr="00133342">
        <w:rPr>
          <w:rFonts w:asciiTheme="majorHAnsi" w:hAnsiTheme="majorHAnsi"/>
          <w:lang w:val="fr-FR"/>
        </w:rPr>
        <w:t xml:space="preserve">être </w:t>
      </w:r>
      <w:r w:rsidRPr="00133342">
        <w:rPr>
          <w:rFonts w:asciiTheme="majorHAnsi" w:hAnsiTheme="majorHAnsi"/>
          <w:lang w:val="fr-FR"/>
        </w:rPr>
        <w:t>développé par des agences spécialisées</w:t>
      </w:r>
      <w:r w:rsidR="008C21CA" w:rsidRPr="00133342">
        <w:rPr>
          <w:rFonts w:asciiTheme="majorHAnsi" w:hAnsiTheme="majorHAnsi"/>
          <w:lang w:val="fr-FR"/>
        </w:rPr>
        <w:t xml:space="preserve"> sur différentes thématiques</w:t>
      </w:r>
      <w:r w:rsidR="005A284E" w:rsidRPr="00133342">
        <w:rPr>
          <w:rFonts w:asciiTheme="majorHAnsi" w:hAnsiTheme="majorHAnsi"/>
          <w:lang w:val="fr-FR"/>
        </w:rPr>
        <w:t xml:space="preserve"> pour renforcer le programme tout au long de sa durée</w:t>
      </w:r>
      <w:r w:rsidRPr="00133342">
        <w:rPr>
          <w:rFonts w:asciiTheme="majorHAnsi" w:hAnsiTheme="majorHAnsi"/>
          <w:lang w:val="fr-FR"/>
        </w:rPr>
        <w:t>. L’objectif principal de la sensibilisation est d'adresser à toutes les parties prenantes</w:t>
      </w:r>
      <w:r w:rsidR="005A284E" w:rsidRPr="00133342">
        <w:rPr>
          <w:rFonts w:asciiTheme="majorHAnsi" w:hAnsiTheme="majorHAnsi"/>
          <w:lang w:val="fr-FR"/>
        </w:rPr>
        <w:t xml:space="preserve"> </w:t>
      </w:r>
      <w:r w:rsidRPr="00133342">
        <w:rPr>
          <w:rFonts w:asciiTheme="majorHAnsi" w:hAnsiTheme="majorHAnsi"/>
          <w:lang w:val="fr-FR"/>
        </w:rPr>
        <w:t xml:space="preserve">des messages qui facilitent leur compréhension sur les caractéristiques du programme, les différentes phases et la méthodologie utilisée et </w:t>
      </w:r>
      <w:r w:rsidR="008C21CA" w:rsidRPr="00133342">
        <w:rPr>
          <w:rFonts w:asciiTheme="majorHAnsi" w:hAnsiTheme="majorHAnsi"/>
          <w:lang w:val="fr-FR"/>
        </w:rPr>
        <w:t xml:space="preserve">de </w:t>
      </w:r>
      <w:r w:rsidRPr="00133342">
        <w:rPr>
          <w:rFonts w:asciiTheme="majorHAnsi" w:hAnsiTheme="majorHAnsi"/>
          <w:lang w:val="fr-FR"/>
        </w:rPr>
        <w:t>contribuer à son succès.</w:t>
      </w:r>
    </w:p>
    <w:p w:rsidR="00092B85" w:rsidRPr="00133342" w:rsidRDefault="00092B85" w:rsidP="00092B85">
      <w:pPr>
        <w:pStyle w:val="Paragraphedeliste1"/>
        <w:spacing w:line="240" w:lineRule="auto"/>
        <w:ind w:left="0"/>
        <w:rPr>
          <w:rFonts w:asciiTheme="majorHAnsi" w:hAnsiTheme="majorHAnsi"/>
          <w:b/>
          <w:lang w:val="fr-FR"/>
        </w:rPr>
      </w:pPr>
    </w:p>
    <w:p w:rsidR="000C6049" w:rsidRPr="00133342" w:rsidRDefault="00F7601B" w:rsidP="00092B85">
      <w:pPr>
        <w:pStyle w:val="Paragraphedeliste1"/>
        <w:spacing w:line="240" w:lineRule="auto"/>
        <w:ind w:left="0"/>
        <w:rPr>
          <w:rStyle w:val="longtext"/>
          <w:rFonts w:asciiTheme="majorHAnsi" w:hAnsiTheme="majorHAnsi" w:cs="Calibri"/>
          <w:lang w:val="fr-FR"/>
        </w:rPr>
      </w:pPr>
      <w:r w:rsidRPr="00133342">
        <w:rPr>
          <w:rFonts w:asciiTheme="majorHAnsi" w:hAnsiTheme="majorHAnsi"/>
          <w:b/>
          <w:lang w:val="fr-FR"/>
        </w:rPr>
        <w:t>Les Bénéficiaires/participants –</w:t>
      </w:r>
      <w:r w:rsidR="000C6049" w:rsidRPr="00133342">
        <w:rPr>
          <w:rStyle w:val="longtext"/>
          <w:rFonts w:asciiTheme="majorHAnsi" w:hAnsiTheme="majorHAnsi" w:cs="Arial"/>
          <w:shd w:val="clear" w:color="auto" w:fill="FFFFFF"/>
          <w:lang w:val="fr-FR"/>
        </w:rPr>
        <w:t xml:space="preserve">ont besoin d'être au courant des possibilités de participer à des consultations sur les priorités communautaires, aux exercices de sélection de projet, d’être informés sur les possibilités de formation et d'emploi - y compris sur la durée de l'emploi et </w:t>
      </w:r>
      <w:r w:rsidR="00092B85" w:rsidRPr="00133342">
        <w:rPr>
          <w:rStyle w:val="longtext"/>
          <w:rFonts w:asciiTheme="majorHAnsi" w:hAnsiTheme="majorHAnsi" w:cs="Arial"/>
          <w:shd w:val="clear" w:color="auto" w:fill="FFFFFF"/>
          <w:lang w:val="fr-FR"/>
        </w:rPr>
        <w:t>les critères de sélection, etc</w:t>
      </w:r>
    </w:p>
    <w:p w:rsidR="00092B85" w:rsidRPr="00133342" w:rsidRDefault="00092B85" w:rsidP="00092B85">
      <w:pPr>
        <w:pStyle w:val="Paragraphedeliste1"/>
        <w:spacing w:line="240" w:lineRule="auto"/>
        <w:ind w:left="0"/>
        <w:rPr>
          <w:rFonts w:asciiTheme="majorHAnsi" w:hAnsiTheme="majorHAnsi"/>
          <w:b/>
          <w:lang w:val="fr-FR"/>
        </w:rPr>
      </w:pPr>
    </w:p>
    <w:p w:rsidR="00092B85" w:rsidRPr="00133342" w:rsidRDefault="00F7601B" w:rsidP="00092B85">
      <w:pPr>
        <w:pStyle w:val="Paragraphedeliste1"/>
        <w:spacing w:line="240" w:lineRule="auto"/>
        <w:ind w:left="0"/>
        <w:rPr>
          <w:rFonts w:asciiTheme="majorHAnsi" w:eastAsia="Times New Roman" w:hAnsiTheme="majorHAnsi" w:cs="Arial"/>
          <w:lang w:val="fr-FR"/>
        </w:rPr>
      </w:pPr>
      <w:r w:rsidRPr="00133342">
        <w:rPr>
          <w:rFonts w:asciiTheme="majorHAnsi" w:hAnsiTheme="majorHAnsi"/>
          <w:b/>
          <w:lang w:val="fr-FR"/>
        </w:rPr>
        <w:t xml:space="preserve">Le Gouvernement/autorités locales/services techniques – </w:t>
      </w:r>
      <w:r w:rsidR="000C6049" w:rsidRPr="00133342">
        <w:rPr>
          <w:rStyle w:val="longtext"/>
          <w:rFonts w:asciiTheme="majorHAnsi" w:hAnsiTheme="majorHAnsi" w:cs="Arial"/>
          <w:shd w:val="clear" w:color="auto" w:fill="FFFFFF"/>
          <w:lang w:val="fr-FR"/>
        </w:rPr>
        <w:t xml:space="preserve">doivent être informés des progrès en vue de promouvoir leur leadership et leur </w:t>
      </w:r>
      <w:r w:rsidR="00092B85" w:rsidRPr="00133342">
        <w:rPr>
          <w:rStyle w:val="longtext"/>
          <w:rFonts w:asciiTheme="majorHAnsi" w:hAnsiTheme="majorHAnsi" w:cs="Arial"/>
          <w:shd w:val="clear" w:color="auto" w:fill="FFFFFF"/>
          <w:lang w:val="fr-FR"/>
        </w:rPr>
        <w:t xml:space="preserve">engagement. </w:t>
      </w:r>
      <w:r w:rsidR="00092B85" w:rsidRPr="00133342">
        <w:rPr>
          <w:rFonts w:asciiTheme="majorHAnsi" w:eastAsia="Times New Roman" w:hAnsiTheme="majorHAnsi" w:cs="Arial"/>
          <w:lang w:val="fr-FR"/>
        </w:rPr>
        <w:t>Entretenir des relations de haute qualité tout au long de la mise en œuvre du projet avec les autorités administratives et locales y compris les services techniques est une fonction vitale et une dimension de l’appropriation et du renforcement des capacités. Cela aidera à les impliquer d’avantages dans les opérations au jour le jour et de s'assurer que les projets sont mis en œuvre à la fois par et avec leur appui.</w:t>
      </w:r>
    </w:p>
    <w:p w:rsidR="00092B85" w:rsidRPr="00133342" w:rsidRDefault="00092B85" w:rsidP="00092B85">
      <w:pPr>
        <w:pStyle w:val="Paragraphedeliste1"/>
        <w:spacing w:line="240" w:lineRule="auto"/>
        <w:ind w:left="0"/>
        <w:rPr>
          <w:rFonts w:asciiTheme="majorHAnsi" w:eastAsia="Times New Roman" w:hAnsiTheme="majorHAnsi" w:cs="Arial"/>
          <w:lang w:val="fr-FR"/>
        </w:rPr>
      </w:pPr>
    </w:p>
    <w:p w:rsidR="00092B85" w:rsidRPr="00133342" w:rsidRDefault="00F7601B" w:rsidP="00092B85">
      <w:pPr>
        <w:pStyle w:val="Paragraphedeliste1"/>
        <w:spacing w:line="240" w:lineRule="auto"/>
        <w:ind w:left="0"/>
        <w:rPr>
          <w:rFonts w:asciiTheme="majorHAnsi" w:eastAsia="Times New Roman" w:hAnsiTheme="majorHAnsi" w:cs="Arial"/>
          <w:lang w:val="fr-FR"/>
        </w:rPr>
      </w:pPr>
      <w:r w:rsidRPr="00133342">
        <w:rPr>
          <w:rFonts w:asciiTheme="majorHAnsi" w:hAnsiTheme="majorHAnsi"/>
          <w:b/>
          <w:lang w:val="fr-FR"/>
        </w:rPr>
        <w:t xml:space="preserve">Les medias, bailleurs et au public en général </w:t>
      </w:r>
      <w:r w:rsidR="000C6049" w:rsidRPr="00133342">
        <w:rPr>
          <w:rFonts w:asciiTheme="majorHAnsi" w:hAnsiTheme="majorHAnsi"/>
          <w:b/>
          <w:lang w:val="fr-FR"/>
        </w:rPr>
        <w:t>–</w:t>
      </w:r>
      <w:r w:rsidRPr="00133342">
        <w:rPr>
          <w:rFonts w:asciiTheme="majorHAnsi" w:hAnsiTheme="majorHAnsi"/>
          <w:b/>
          <w:lang w:val="fr-FR"/>
        </w:rPr>
        <w:t xml:space="preserve"> </w:t>
      </w:r>
      <w:r w:rsidR="000C6049" w:rsidRPr="00133342">
        <w:rPr>
          <w:rStyle w:val="longtext"/>
          <w:rFonts w:asciiTheme="majorHAnsi" w:hAnsiTheme="majorHAnsi" w:cs="Arial"/>
          <w:shd w:val="clear" w:color="auto" w:fill="FFFFFF"/>
          <w:lang w:val="fr-FR"/>
        </w:rPr>
        <w:t xml:space="preserve">également </w:t>
      </w:r>
      <w:r w:rsidR="00C61AFA" w:rsidRPr="00133342">
        <w:rPr>
          <w:rStyle w:val="longtext"/>
          <w:rFonts w:asciiTheme="majorHAnsi" w:hAnsiTheme="majorHAnsi" w:cs="Arial"/>
          <w:shd w:val="clear" w:color="auto" w:fill="FFFFFF"/>
          <w:lang w:val="fr-FR"/>
        </w:rPr>
        <w:t xml:space="preserve">doivent </w:t>
      </w:r>
      <w:r w:rsidR="000C6049" w:rsidRPr="00133342">
        <w:rPr>
          <w:rStyle w:val="longtext"/>
          <w:rFonts w:asciiTheme="majorHAnsi" w:hAnsiTheme="majorHAnsi" w:cs="Arial"/>
          <w:shd w:val="clear" w:color="auto" w:fill="FFFFFF"/>
          <w:lang w:val="fr-FR"/>
        </w:rPr>
        <w:t xml:space="preserve">être informés des progrès et sensibiliser </w:t>
      </w:r>
      <w:r w:rsidR="00C61AFA" w:rsidRPr="00133342">
        <w:rPr>
          <w:rStyle w:val="longtext"/>
          <w:rFonts w:asciiTheme="majorHAnsi" w:hAnsiTheme="majorHAnsi" w:cs="Arial"/>
          <w:shd w:val="clear" w:color="auto" w:fill="FFFFFF"/>
          <w:lang w:val="fr-FR"/>
        </w:rPr>
        <w:t xml:space="preserve">les </w:t>
      </w:r>
      <w:r w:rsidR="000C6049" w:rsidRPr="00133342">
        <w:rPr>
          <w:rStyle w:val="longtext"/>
          <w:rFonts w:asciiTheme="majorHAnsi" w:hAnsiTheme="majorHAnsi" w:cs="Arial"/>
          <w:shd w:val="clear" w:color="auto" w:fill="FFFFFF"/>
          <w:lang w:val="fr-FR"/>
        </w:rPr>
        <w:t xml:space="preserve">questions </w:t>
      </w:r>
      <w:r w:rsidR="00C61AFA" w:rsidRPr="00133342">
        <w:rPr>
          <w:rStyle w:val="longtext"/>
          <w:rFonts w:asciiTheme="majorHAnsi" w:hAnsiTheme="majorHAnsi" w:cs="Arial"/>
          <w:shd w:val="clear" w:color="auto" w:fill="FFFFFF"/>
          <w:lang w:val="fr-FR"/>
        </w:rPr>
        <w:t xml:space="preserve">potentielles sensible pour éviter la </w:t>
      </w:r>
      <w:r w:rsidR="000C6049" w:rsidRPr="00133342">
        <w:rPr>
          <w:rStyle w:val="longtext"/>
          <w:rFonts w:asciiTheme="majorHAnsi" w:hAnsiTheme="majorHAnsi" w:cs="Arial"/>
          <w:shd w:val="clear" w:color="auto" w:fill="FFFFFF"/>
          <w:lang w:val="fr-FR"/>
        </w:rPr>
        <w:t xml:space="preserve">désinformation. Cela peut inclure des visites </w:t>
      </w:r>
      <w:r w:rsidR="00C61AFA" w:rsidRPr="00133342">
        <w:rPr>
          <w:rStyle w:val="longtext"/>
          <w:rFonts w:asciiTheme="majorHAnsi" w:hAnsiTheme="majorHAnsi" w:cs="Arial"/>
          <w:shd w:val="clear" w:color="auto" w:fill="FFFFFF"/>
          <w:lang w:val="fr-FR"/>
        </w:rPr>
        <w:t xml:space="preserve">conjointes </w:t>
      </w:r>
      <w:r w:rsidR="000C6049" w:rsidRPr="00133342">
        <w:rPr>
          <w:rStyle w:val="longtext"/>
          <w:rFonts w:asciiTheme="majorHAnsi" w:hAnsiTheme="majorHAnsi" w:cs="Arial"/>
          <w:shd w:val="clear" w:color="auto" w:fill="FFFFFF"/>
          <w:lang w:val="fr-FR"/>
        </w:rPr>
        <w:t xml:space="preserve">de sites </w:t>
      </w:r>
      <w:r w:rsidR="00C61AFA" w:rsidRPr="00133342">
        <w:rPr>
          <w:rStyle w:val="longtext"/>
          <w:rFonts w:asciiTheme="majorHAnsi" w:hAnsiTheme="majorHAnsi" w:cs="Arial"/>
          <w:shd w:val="clear" w:color="auto" w:fill="FFFFFF"/>
          <w:lang w:val="fr-FR"/>
        </w:rPr>
        <w:t>de projet</w:t>
      </w:r>
      <w:r w:rsidR="000C6049" w:rsidRPr="00133342">
        <w:rPr>
          <w:rStyle w:val="longtext"/>
          <w:rFonts w:asciiTheme="majorHAnsi" w:hAnsiTheme="majorHAnsi" w:cs="Arial"/>
          <w:shd w:val="clear" w:color="auto" w:fill="FFFFFF"/>
          <w:lang w:val="fr-FR"/>
        </w:rPr>
        <w:t xml:space="preserve">. </w:t>
      </w:r>
      <w:r w:rsidR="00C61AFA" w:rsidRPr="00133342">
        <w:rPr>
          <w:rFonts w:asciiTheme="majorHAnsi" w:hAnsiTheme="majorHAnsi" w:cs="Arial"/>
          <w:shd w:val="clear" w:color="auto" w:fill="FFFFFF"/>
          <w:lang w:val="fr-FR"/>
        </w:rPr>
        <w:t xml:space="preserve"> </w:t>
      </w:r>
      <w:r w:rsidR="000C6049" w:rsidRPr="00133342">
        <w:rPr>
          <w:rStyle w:val="longtext"/>
          <w:rFonts w:asciiTheme="majorHAnsi" w:hAnsiTheme="majorHAnsi" w:cs="Arial"/>
          <w:shd w:val="clear" w:color="auto" w:fill="FFFFFF"/>
          <w:lang w:val="fr-FR"/>
        </w:rPr>
        <w:t>La stratégie de communication doit inclure un élément d'information publique forte qui articule clairement les domaines</w:t>
      </w:r>
      <w:r w:rsidR="00C61AFA" w:rsidRPr="00133342">
        <w:rPr>
          <w:rStyle w:val="longtext"/>
          <w:rFonts w:asciiTheme="majorHAnsi" w:hAnsiTheme="majorHAnsi" w:cs="Arial"/>
          <w:shd w:val="clear" w:color="auto" w:fill="FFFFFF"/>
          <w:lang w:val="fr-FR"/>
        </w:rPr>
        <w:t xml:space="preserve"> de</w:t>
      </w:r>
      <w:r w:rsidR="000C6049" w:rsidRPr="00133342">
        <w:rPr>
          <w:rStyle w:val="longtext"/>
          <w:rFonts w:asciiTheme="majorHAnsi" w:hAnsiTheme="majorHAnsi" w:cs="Arial"/>
          <w:shd w:val="clear" w:color="auto" w:fill="FFFFFF"/>
          <w:lang w:val="fr-FR"/>
        </w:rPr>
        <w:t xml:space="preserve"> responsabilités entre le PNUD, le gouvernement et les autres parties prenantes. </w:t>
      </w:r>
      <w:r w:rsidR="000C6049" w:rsidRPr="00133342">
        <w:rPr>
          <w:rStyle w:val="longtext"/>
          <w:rFonts w:asciiTheme="majorHAnsi" w:hAnsiTheme="majorHAnsi" w:cs="Arial"/>
          <w:lang w:val="fr-FR"/>
        </w:rPr>
        <w:t xml:space="preserve">Cela sert le double objectif d'atténuer </w:t>
      </w:r>
      <w:r w:rsidR="00C61AFA" w:rsidRPr="00133342">
        <w:rPr>
          <w:rStyle w:val="longtext"/>
          <w:rFonts w:asciiTheme="majorHAnsi" w:hAnsiTheme="majorHAnsi" w:cs="Arial"/>
          <w:lang w:val="fr-FR"/>
        </w:rPr>
        <w:t xml:space="preserve"> </w:t>
      </w:r>
      <w:r w:rsidR="000C6049" w:rsidRPr="00133342">
        <w:rPr>
          <w:rStyle w:val="longtext"/>
          <w:rFonts w:asciiTheme="majorHAnsi" w:hAnsiTheme="majorHAnsi" w:cs="Arial"/>
          <w:shd w:val="clear" w:color="auto" w:fill="FFFFFF"/>
          <w:lang w:val="fr-FR"/>
        </w:rPr>
        <w:t xml:space="preserve">les risques pour l'organisation, ainsi que </w:t>
      </w:r>
      <w:r w:rsidR="00C61AFA" w:rsidRPr="00133342">
        <w:rPr>
          <w:rStyle w:val="longtext"/>
          <w:rFonts w:asciiTheme="majorHAnsi" w:hAnsiTheme="majorHAnsi" w:cs="Arial"/>
          <w:shd w:val="clear" w:color="auto" w:fill="FFFFFF"/>
          <w:lang w:val="fr-FR"/>
        </w:rPr>
        <w:t>répandre</w:t>
      </w:r>
      <w:r w:rsidR="000C6049" w:rsidRPr="00133342">
        <w:rPr>
          <w:rStyle w:val="longtext"/>
          <w:rFonts w:asciiTheme="majorHAnsi" w:hAnsiTheme="majorHAnsi" w:cs="Arial"/>
          <w:shd w:val="clear" w:color="auto" w:fill="FFFFFF"/>
          <w:lang w:val="fr-FR"/>
        </w:rPr>
        <w:t xml:space="preserve"> un sentiment d'appartenance au programme. La stratégie devrait être soutenu par une ligne de </w:t>
      </w:r>
      <w:r w:rsidR="00C61AFA" w:rsidRPr="00133342">
        <w:rPr>
          <w:rStyle w:val="longtext"/>
          <w:rFonts w:asciiTheme="majorHAnsi" w:hAnsiTheme="majorHAnsi" w:cs="Arial"/>
          <w:shd w:val="clear" w:color="auto" w:fill="FFFFFF"/>
          <w:lang w:val="fr-FR"/>
        </w:rPr>
        <w:t>budgétaire de</w:t>
      </w:r>
      <w:r w:rsidR="000C6049" w:rsidRPr="00133342">
        <w:rPr>
          <w:rStyle w:val="longtext"/>
          <w:rFonts w:asciiTheme="majorHAnsi" w:hAnsiTheme="majorHAnsi" w:cs="Arial"/>
          <w:shd w:val="clear" w:color="auto" w:fill="FFFFFF"/>
          <w:lang w:val="fr-FR"/>
        </w:rPr>
        <w:t xml:space="preserve"> projet dédié qui p</w:t>
      </w:r>
      <w:r w:rsidR="00C61AFA" w:rsidRPr="00133342">
        <w:rPr>
          <w:rStyle w:val="longtext"/>
          <w:rFonts w:asciiTheme="majorHAnsi" w:hAnsiTheme="majorHAnsi" w:cs="Arial"/>
          <w:shd w:val="clear" w:color="auto" w:fill="FFFFFF"/>
          <w:lang w:val="fr-FR"/>
        </w:rPr>
        <w:t>ourrait</w:t>
      </w:r>
      <w:r w:rsidR="000C6049" w:rsidRPr="00133342">
        <w:rPr>
          <w:rStyle w:val="longtext"/>
          <w:rFonts w:asciiTheme="majorHAnsi" w:hAnsiTheme="majorHAnsi" w:cs="Arial"/>
          <w:shd w:val="clear" w:color="auto" w:fill="FFFFFF"/>
          <w:lang w:val="fr-FR"/>
        </w:rPr>
        <w:t xml:space="preserve"> être utilisé pour financer une gamme d'outils clés </w:t>
      </w:r>
      <w:r w:rsidR="00C61AFA" w:rsidRPr="00133342">
        <w:rPr>
          <w:rStyle w:val="longtext"/>
          <w:rFonts w:asciiTheme="majorHAnsi" w:hAnsiTheme="majorHAnsi" w:cs="Arial"/>
          <w:shd w:val="clear" w:color="auto" w:fill="FFFFFF"/>
          <w:lang w:val="fr-FR"/>
        </w:rPr>
        <w:t xml:space="preserve"> </w:t>
      </w:r>
      <w:r w:rsidR="000C6049" w:rsidRPr="00133342">
        <w:rPr>
          <w:rStyle w:val="longtext"/>
          <w:rFonts w:asciiTheme="majorHAnsi" w:hAnsiTheme="majorHAnsi" w:cs="Arial"/>
          <w:shd w:val="clear" w:color="auto" w:fill="FFFFFF"/>
          <w:lang w:val="fr-FR"/>
        </w:rPr>
        <w:t>et des activités (par exemple, des vidéos, des messages radio, dépliants, site Internet, etc.)</w:t>
      </w:r>
      <w:r w:rsidR="00C61AFA" w:rsidRPr="00133342">
        <w:rPr>
          <w:rStyle w:val="longtext"/>
          <w:rFonts w:asciiTheme="majorHAnsi" w:hAnsiTheme="majorHAnsi" w:cs="Arial"/>
          <w:shd w:val="clear" w:color="auto" w:fill="FFFFFF"/>
          <w:lang w:val="fr-FR"/>
        </w:rPr>
        <w:t>.</w:t>
      </w:r>
      <w:r w:rsidR="00C61AFA" w:rsidRPr="00133342">
        <w:rPr>
          <w:rFonts w:asciiTheme="majorHAnsi" w:hAnsiTheme="majorHAnsi"/>
          <w:b/>
          <w:lang w:val="fr-FR"/>
        </w:rPr>
        <w:t xml:space="preserve"> </w:t>
      </w:r>
      <w:r w:rsidR="006F033F" w:rsidRPr="00133342">
        <w:rPr>
          <w:rFonts w:asciiTheme="majorHAnsi" w:hAnsiTheme="majorHAnsi"/>
          <w:lang w:val="fr-FR"/>
        </w:rPr>
        <w:t xml:space="preserve">La </w:t>
      </w:r>
      <w:r w:rsidR="005A284E" w:rsidRPr="00133342">
        <w:rPr>
          <w:rFonts w:asciiTheme="majorHAnsi" w:hAnsiTheme="majorHAnsi"/>
          <w:lang w:val="fr-FR"/>
        </w:rPr>
        <w:t>stratégie</w:t>
      </w:r>
      <w:r w:rsidR="006F033F" w:rsidRPr="00133342">
        <w:rPr>
          <w:rFonts w:asciiTheme="majorHAnsi" w:hAnsiTheme="majorHAnsi"/>
          <w:lang w:val="fr-FR"/>
        </w:rPr>
        <w:t xml:space="preserve"> de</w:t>
      </w:r>
      <w:r w:rsidR="0086051A" w:rsidRPr="00133342">
        <w:rPr>
          <w:rFonts w:asciiTheme="majorHAnsi" w:hAnsiTheme="majorHAnsi"/>
          <w:lang w:val="fr-FR"/>
        </w:rPr>
        <w:t xml:space="preserve"> communication et de sensibilisation </w:t>
      </w:r>
      <w:r w:rsidR="006F033F" w:rsidRPr="00133342">
        <w:rPr>
          <w:rFonts w:asciiTheme="majorHAnsi" w:hAnsiTheme="majorHAnsi"/>
          <w:lang w:val="fr-FR"/>
        </w:rPr>
        <w:t xml:space="preserve">devrait s’appuyer sur les </w:t>
      </w:r>
      <w:r w:rsidR="005A284E" w:rsidRPr="00133342">
        <w:rPr>
          <w:rFonts w:asciiTheme="majorHAnsi" w:hAnsiTheme="majorHAnsi"/>
          <w:lang w:val="fr-FR"/>
        </w:rPr>
        <w:t>mécanismes</w:t>
      </w:r>
      <w:r w:rsidR="006F033F" w:rsidRPr="00133342">
        <w:rPr>
          <w:rFonts w:asciiTheme="majorHAnsi" w:hAnsiTheme="majorHAnsi"/>
          <w:lang w:val="fr-FR"/>
        </w:rPr>
        <w:t xml:space="preserve"> existant</w:t>
      </w:r>
      <w:r w:rsidR="005A284E" w:rsidRPr="00133342">
        <w:rPr>
          <w:rFonts w:asciiTheme="majorHAnsi" w:hAnsiTheme="majorHAnsi"/>
          <w:lang w:val="fr-FR"/>
        </w:rPr>
        <w:t>s</w:t>
      </w:r>
      <w:r w:rsidR="006F033F" w:rsidRPr="00133342">
        <w:rPr>
          <w:rFonts w:asciiTheme="majorHAnsi" w:hAnsiTheme="majorHAnsi"/>
          <w:lang w:val="fr-FR"/>
        </w:rPr>
        <w:t xml:space="preserve">, </w:t>
      </w:r>
      <w:r w:rsidR="005A284E" w:rsidRPr="00133342">
        <w:rPr>
          <w:rFonts w:asciiTheme="majorHAnsi" w:hAnsiTheme="majorHAnsi"/>
          <w:lang w:val="fr-FR"/>
        </w:rPr>
        <w:t>recourir</w:t>
      </w:r>
      <w:r w:rsidR="006F033F" w:rsidRPr="00133342">
        <w:rPr>
          <w:rFonts w:asciiTheme="majorHAnsi" w:hAnsiTheme="majorHAnsi"/>
          <w:lang w:val="fr-FR"/>
        </w:rPr>
        <w:t xml:space="preserve"> par exemple au radio com</w:t>
      </w:r>
      <w:r w:rsidR="005A284E" w:rsidRPr="00133342">
        <w:rPr>
          <w:rFonts w:asciiTheme="majorHAnsi" w:hAnsiTheme="majorHAnsi"/>
          <w:lang w:val="fr-FR"/>
        </w:rPr>
        <w:t>munautaire, utiliser les CCP avec l’implication des autorités et des CLPD.</w:t>
      </w:r>
    </w:p>
    <w:p w:rsidR="00092B85" w:rsidRPr="00133342" w:rsidRDefault="00092B85" w:rsidP="00092B85">
      <w:pPr>
        <w:pStyle w:val="Paragraphedeliste1"/>
        <w:spacing w:line="240" w:lineRule="auto"/>
        <w:ind w:left="0"/>
        <w:rPr>
          <w:rFonts w:asciiTheme="majorHAnsi" w:eastAsia="Times New Roman" w:hAnsiTheme="majorHAnsi" w:cs="Arial"/>
          <w:lang w:val="fr-FR"/>
        </w:rPr>
      </w:pPr>
    </w:p>
    <w:p w:rsidR="006C5B34" w:rsidRPr="00133342" w:rsidRDefault="00217471" w:rsidP="006C5B34">
      <w:pPr>
        <w:pStyle w:val="Paragraphedeliste1"/>
        <w:spacing w:line="240" w:lineRule="auto"/>
        <w:ind w:left="0"/>
        <w:rPr>
          <w:rFonts w:asciiTheme="majorHAnsi" w:hAnsiTheme="majorHAnsi"/>
          <w:lang w:val="fr-FR"/>
        </w:rPr>
      </w:pPr>
      <w:r w:rsidRPr="00133342">
        <w:rPr>
          <w:rFonts w:asciiTheme="majorHAnsi" w:hAnsiTheme="majorHAnsi"/>
          <w:b/>
          <w:lang w:val="fr-FR"/>
        </w:rPr>
        <w:t>Le renforcement des capacités</w:t>
      </w:r>
      <w:r w:rsidRPr="00133342">
        <w:rPr>
          <w:rFonts w:asciiTheme="majorHAnsi" w:hAnsiTheme="majorHAnsi"/>
          <w:lang w:val="fr-FR"/>
        </w:rPr>
        <w:t xml:space="preserve"> - La promotion du renforcement des capacités des participants, des communautés d’accueil et des </w:t>
      </w:r>
      <w:r w:rsidR="006C5B34" w:rsidRPr="00133342">
        <w:rPr>
          <w:rFonts w:asciiTheme="majorHAnsi" w:hAnsiTheme="majorHAnsi"/>
          <w:lang w:val="fr-FR"/>
        </w:rPr>
        <w:t>comités</w:t>
      </w:r>
      <w:r w:rsidRPr="00133342">
        <w:rPr>
          <w:rFonts w:asciiTheme="majorHAnsi" w:hAnsiTheme="majorHAnsi"/>
          <w:lang w:val="fr-FR"/>
        </w:rPr>
        <w:t xml:space="preserve"> de développement, des partenaires gouvernementaux et des partenaires d’exécution, tout au long de l'intervention</w:t>
      </w:r>
      <w:r w:rsidR="006C5B34" w:rsidRPr="00133342">
        <w:rPr>
          <w:rFonts w:asciiTheme="majorHAnsi" w:hAnsiTheme="majorHAnsi"/>
          <w:lang w:val="fr-FR"/>
        </w:rPr>
        <w:t xml:space="preserve"> dans divers domaines de compétences </w:t>
      </w:r>
      <w:r w:rsidR="00A2105B" w:rsidRPr="00133342">
        <w:rPr>
          <w:rFonts w:asciiTheme="majorHAnsi" w:hAnsiTheme="majorHAnsi"/>
          <w:lang w:val="fr-FR"/>
        </w:rPr>
        <w:t>à</w:t>
      </w:r>
      <w:r w:rsidR="006C5B34" w:rsidRPr="00133342">
        <w:rPr>
          <w:rFonts w:asciiTheme="majorHAnsi" w:hAnsiTheme="majorHAnsi"/>
          <w:lang w:val="fr-FR"/>
        </w:rPr>
        <w:t xml:space="preserve"> travers une</w:t>
      </w:r>
      <w:r w:rsidR="006C5B34" w:rsidRPr="00133342">
        <w:rPr>
          <w:rFonts w:asciiTheme="majorHAnsi" w:hAnsiTheme="majorHAnsi" w:cs="Arial"/>
          <w:lang w:val="fr-FR"/>
        </w:rPr>
        <w:t xml:space="preserve"> coordination efficace, des communications et des partenariats. </w:t>
      </w:r>
    </w:p>
    <w:p w:rsidR="006C5B34" w:rsidRPr="00133342" w:rsidRDefault="006C5B34" w:rsidP="00092B85">
      <w:pPr>
        <w:pStyle w:val="Paragraphedeliste1"/>
        <w:spacing w:line="240" w:lineRule="auto"/>
        <w:ind w:left="0"/>
        <w:rPr>
          <w:rFonts w:asciiTheme="majorHAnsi" w:hAnsiTheme="majorHAnsi"/>
          <w:lang w:val="fr-FR"/>
        </w:rPr>
      </w:pPr>
    </w:p>
    <w:p w:rsidR="00217471" w:rsidRPr="00133342" w:rsidRDefault="003636C2" w:rsidP="00092B85">
      <w:pPr>
        <w:pStyle w:val="Paragraphedeliste1"/>
        <w:spacing w:line="240" w:lineRule="auto"/>
        <w:ind w:left="0"/>
        <w:rPr>
          <w:rFonts w:asciiTheme="majorHAnsi" w:eastAsia="Times New Roman" w:hAnsiTheme="majorHAnsi" w:cs="Arial"/>
          <w:lang w:val="fr-FR"/>
        </w:rPr>
      </w:pPr>
      <w:r w:rsidRPr="00133342">
        <w:rPr>
          <w:rFonts w:asciiTheme="majorHAnsi" w:hAnsiTheme="majorHAnsi" w:cs="Arial"/>
          <w:b/>
          <w:lang w:val="fr-FR"/>
        </w:rPr>
        <w:t>La sensibilité au conflit</w:t>
      </w:r>
      <w:r w:rsidRPr="00133342">
        <w:rPr>
          <w:rFonts w:asciiTheme="majorHAnsi" w:hAnsiTheme="majorHAnsi" w:cs="Arial"/>
          <w:lang w:val="fr-FR"/>
        </w:rPr>
        <w:t xml:space="preserve"> - veiller à ce que le processus de reconstruction communautaire et les effet qui en résultent soient des catalyseurs d'interaction sociale constructive et de cohésion sociale, l'identification et l'atténuation de tout risque capables d’alimenter des tensions sociales et des conflits locaux lors de la planification, l’</w:t>
      </w:r>
      <w:r w:rsidR="00CA0CCD" w:rsidRPr="00133342">
        <w:rPr>
          <w:rFonts w:asciiTheme="majorHAnsi" w:hAnsiTheme="majorHAnsi" w:cs="Arial"/>
          <w:lang w:val="fr-FR"/>
        </w:rPr>
        <w:t xml:space="preserve">identification des projets et </w:t>
      </w:r>
      <w:r w:rsidRPr="00133342">
        <w:rPr>
          <w:rFonts w:asciiTheme="majorHAnsi" w:hAnsiTheme="majorHAnsi" w:cs="Arial"/>
          <w:lang w:val="fr-FR"/>
        </w:rPr>
        <w:t xml:space="preserve">la sélection des bénéficiaires en s’appuyant </w:t>
      </w:r>
      <w:r w:rsidR="00CA0CCD" w:rsidRPr="00133342">
        <w:rPr>
          <w:rFonts w:asciiTheme="majorHAnsi" w:hAnsiTheme="majorHAnsi" w:cs="Arial"/>
          <w:lang w:val="fr-FR"/>
        </w:rPr>
        <w:t xml:space="preserve">sur </w:t>
      </w:r>
      <w:r w:rsidRPr="00133342">
        <w:rPr>
          <w:rFonts w:asciiTheme="majorHAnsi" w:hAnsiTheme="majorHAnsi" w:cs="Arial"/>
          <w:lang w:val="fr-FR"/>
        </w:rPr>
        <w:t xml:space="preserve">les mécanismes et systèmes locaux </w:t>
      </w:r>
      <w:r w:rsidR="00CA0CCD" w:rsidRPr="00133342">
        <w:rPr>
          <w:rFonts w:asciiTheme="majorHAnsi" w:hAnsiTheme="majorHAnsi" w:cs="Arial"/>
          <w:lang w:val="fr-FR"/>
        </w:rPr>
        <w:t xml:space="preserve">existant </w:t>
      </w:r>
      <w:r w:rsidRPr="00133342">
        <w:rPr>
          <w:rFonts w:asciiTheme="majorHAnsi" w:hAnsiTheme="majorHAnsi" w:cs="Arial"/>
          <w:lang w:val="fr-FR"/>
        </w:rPr>
        <w:t xml:space="preserve">tel que les CCP et CLPD pour surveiller et gérer tout risque des conflits tout au long de la mise en œuvre du projet en collaboration avec les autorités. </w:t>
      </w:r>
      <w:r w:rsidR="00217471" w:rsidRPr="00133342">
        <w:rPr>
          <w:rFonts w:asciiTheme="majorHAnsi" w:hAnsiTheme="majorHAnsi"/>
          <w:lang w:val="fr-FR"/>
        </w:rPr>
        <w:t>Un</w:t>
      </w:r>
      <w:r w:rsidRPr="00133342">
        <w:rPr>
          <w:rFonts w:asciiTheme="majorHAnsi" w:hAnsiTheme="majorHAnsi"/>
          <w:lang w:val="fr-FR"/>
        </w:rPr>
        <w:t xml:space="preserve"> accent sera mis sur un</w:t>
      </w:r>
      <w:r w:rsidR="00217471" w:rsidRPr="00133342">
        <w:rPr>
          <w:rFonts w:asciiTheme="majorHAnsi" w:hAnsiTheme="majorHAnsi"/>
          <w:lang w:val="fr-FR"/>
        </w:rPr>
        <w:t xml:space="preserve"> dialogue </w:t>
      </w:r>
      <w:r w:rsidR="007F48B8" w:rsidRPr="00133342">
        <w:rPr>
          <w:rFonts w:asciiTheme="majorHAnsi" w:hAnsiTheme="majorHAnsi"/>
          <w:lang w:val="fr-FR"/>
        </w:rPr>
        <w:t xml:space="preserve">permanent </w:t>
      </w:r>
      <w:r w:rsidR="00217471" w:rsidRPr="00133342">
        <w:rPr>
          <w:rFonts w:asciiTheme="majorHAnsi" w:hAnsiTheme="majorHAnsi"/>
          <w:lang w:val="fr-FR"/>
        </w:rPr>
        <w:t>entre</w:t>
      </w:r>
      <w:r w:rsidR="007F48B8" w:rsidRPr="00133342">
        <w:rPr>
          <w:rFonts w:asciiTheme="majorHAnsi" w:hAnsiTheme="majorHAnsi"/>
          <w:lang w:val="fr-FR"/>
        </w:rPr>
        <w:t xml:space="preserve"> </w:t>
      </w:r>
      <w:r w:rsidR="00217471" w:rsidRPr="00133342">
        <w:rPr>
          <w:rFonts w:asciiTheme="majorHAnsi" w:hAnsiTheme="majorHAnsi"/>
          <w:lang w:val="fr-FR"/>
        </w:rPr>
        <w:t>les communautés</w:t>
      </w:r>
      <w:r w:rsidR="007F48B8" w:rsidRPr="00133342">
        <w:rPr>
          <w:rFonts w:asciiTheme="majorHAnsi" w:hAnsiTheme="majorHAnsi"/>
          <w:lang w:val="fr-FR"/>
        </w:rPr>
        <w:t xml:space="preserve"> (</w:t>
      </w:r>
      <w:r w:rsidR="004D616C" w:rsidRPr="00133342">
        <w:rPr>
          <w:rFonts w:asciiTheme="majorHAnsi" w:hAnsiTheme="majorHAnsi"/>
          <w:lang w:val="fr-FR"/>
        </w:rPr>
        <w:t xml:space="preserve">les différents groupes </w:t>
      </w:r>
      <w:r w:rsidR="00217471" w:rsidRPr="00133342">
        <w:rPr>
          <w:rFonts w:asciiTheme="majorHAnsi" w:hAnsiTheme="majorHAnsi"/>
          <w:lang w:val="fr-FR"/>
        </w:rPr>
        <w:t>constituant), les autorités et les services de sécurité est nécessaire afin de contribuer à l’a</w:t>
      </w:r>
      <w:r w:rsidR="007F48B8" w:rsidRPr="00133342">
        <w:rPr>
          <w:rFonts w:asciiTheme="majorHAnsi" w:hAnsiTheme="majorHAnsi"/>
          <w:lang w:val="fr-FR"/>
        </w:rPr>
        <w:t>mélioration de (la perception</w:t>
      </w:r>
      <w:r w:rsidR="00217471" w:rsidRPr="00133342">
        <w:rPr>
          <w:rFonts w:asciiTheme="majorHAnsi" w:hAnsiTheme="majorHAnsi"/>
          <w:lang w:val="fr-FR"/>
        </w:rPr>
        <w:t xml:space="preserve">) </w:t>
      </w:r>
      <w:r w:rsidR="007F48B8" w:rsidRPr="00133342">
        <w:rPr>
          <w:rFonts w:asciiTheme="majorHAnsi" w:hAnsiTheme="majorHAnsi"/>
          <w:lang w:val="fr-FR"/>
        </w:rPr>
        <w:t xml:space="preserve">de la </w:t>
      </w:r>
      <w:r w:rsidR="00217471" w:rsidRPr="00133342">
        <w:rPr>
          <w:rFonts w:asciiTheme="majorHAnsi" w:hAnsiTheme="majorHAnsi"/>
          <w:lang w:val="fr-FR"/>
        </w:rPr>
        <w:t xml:space="preserve">sécurité, mais aussi </w:t>
      </w:r>
      <w:r w:rsidRPr="00133342">
        <w:rPr>
          <w:rFonts w:asciiTheme="majorHAnsi" w:hAnsiTheme="majorHAnsi"/>
          <w:lang w:val="fr-FR"/>
        </w:rPr>
        <w:t>dans la mesure du possible</w:t>
      </w:r>
      <w:r w:rsidR="00217471" w:rsidRPr="00133342">
        <w:rPr>
          <w:rFonts w:asciiTheme="majorHAnsi" w:hAnsiTheme="majorHAnsi"/>
          <w:lang w:val="fr-FR"/>
        </w:rPr>
        <w:t xml:space="preserve"> voir comment contribuer à la diminution des violences et de la circulation des armes</w:t>
      </w:r>
      <w:r w:rsidR="007F48B8" w:rsidRPr="00133342">
        <w:rPr>
          <w:rFonts w:asciiTheme="majorHAnsi" w:hAnsiTheme="majorHAnsi"/>
          <w:lang w:val="fr-FR"/>
        </w:rPr>
        <w:t>.</w:t>
      </w:r>
    </w:p>
    <w:bookmarkEnd w:id="81"/>
    <w:bookmarkEnd w:id="82"/>
    <w:p w:rsidR="00D33326" w:rsidRPr="00133342" w:rsidRDefault="00D33326" w:rsidP="00CC4D10">
      <w:pPr>
        <w:pStyle w:val="Paragraphedeliste"/>
        <w:spacing w:after="0" w:line="240" w:lineRule="auto"/>
        <w:ind w:left="0" w:right="-30"/>
        <w:rPr>
          <w:rFonts w:asciiTheme="majorHAnsi" w:hAnsiTheme="majorHAnsi" w:cstheme="minorHAnsi"/>
          <w:lang w:val="fr-FR"/>
        </w:rPr>
      </w:pPr>
    </w:p>
    <w:p w:rsidR="00092B85" w:rsidRPr="00133342" w:rsidRDefault="00092B85" w:rsidP="00CC4D10">
      <w:pPr>
        <w:pStyle w:val="Paragraphedeliste"/>
        <w:spacing w:after="0" w:line="240" w:lineRule="auto"/>
        <w:ind w:left="0" w:right="-30"/>
        <w:rPr>
          <w:rFonts w:asciiTheme="majorHAnsi" w:hAnsiTheme="majorHAnsi" w:cstheme="minorHAnsi"/>
          <w:b/>
          <w:lang w:val="fr-FR"/>
        </w:rPr>
      </w:pPr>
    </w:p>
    <w:p w:rsidR="00092B85" w:rsidRPr="00133342" w:rsidRDefault="00092B85" w:rsidP="00CC4D10">
      <w:pPr>
        <w:pStyle w:val="Paragraphedeliste"/>
        <w:spacing w:after="0" w:line="240" w:lineRule="auto"/>
        <w:ind w:left="0" w:right="-30"/>
        <w:rPr>
          <w:rFonts w:asciiTheme="majorHAnsi" w:hAnsiTheme="majorHAnsi" w:cstheme="minorHAnsi"/>
          <w:b/>
          <w:lang w:val="fr-FR"/>
        </w:rPr>
      </w:pPr>
    </w:p>
    <w:p w:rsidR="00092B85" w:rsidRPr="00133342" w:rsidRDefault="00092B85" w:rsidP="00CC4D10">
      <w:pPr>
        <w:pStyle w:val="Paragraphedeliste"/>
        <w:spacing w:after="0" w:line="240" w:lineRule="auto"/>
        <w:ind w:left="0" w:right="-30"/>
        <w:rPr>
          <w:rFonts w:asciiTheme="majorHAnsi" w:hAnsiTheme="majorHAnsi" w:cstheme="minorHAnsi"/>
          <w:b/>
          <w:lang w:val="fr-FR"/>
        </w:rPr>
      </w:pPr>
    </w:p>
    <w:p w:rsidR="00092B85" w:rsidRPr="00133342" w:rsidRDefault="00092B85" w:rsidP="00CC4D10">
      <w:pPr>
        <w:pStyle w:val="Paragraphedeliste"/>
        <w:spacing w:after="0" w:line="240" w:lineRule="auto"/>
        <w:ind w:left="0" w:right="-30"/>
        <w:rPr>
          <w:rFonts w:asciiTheme="majorHAnsi" w:hAnsiTheme="majorHAnsi" w:cstheme="minorHAnsi"/>
          <w:b/>
          <w:lang w:val="fr-FR"/>
        </w:rPr>
      </w:pPr>
    </w:p>
    <w:p w:rsidR="00092B85" w:rsidRPr="00133342" w:rsidRDefault="00092B85" w:rsidP="00CC4D10">
      <w:pPr>
        <w:pStyle w:val="Paragraphedeliste"/>
        <w:spacing w:after="0" w:line="240" w:lineRule="auto"/>
        <w:ind w:left="0" w:right="-30"/>
        <w:rPr>
          <w:rFonts w:asciiTheme="majorHAnsi" w:hAnsiTheme="majorHAnsi" w:cstheme="minorHAnsi"/>
          <w:b/>
          <w:lang w:val="fr-FR"/>
        </w:rPr>
      </w:pPr>
    </w:p>
    <w:p w:rsidR="009C5853" w:rsidRPr="00133342" w:rsidRDefault="009C5853" w:rsidP="009C5853">
      <w:pPr>
        <w:pStyle w:val="Paragraphedeliste"/>
        <w:spacing w:after="0" w:line="240" w:lineRule="auto"/>
        <w:ind w:left="0" w:right="-30"/>
        <w:rPr>
          <w:rFonts w:asciiTheme="majorHAnsi" w:hAnsiTheme="majorHAnsi" w:cstheme="minorHAnsi"/>
          <w:b/>
          <w:lang w:val="fr-FR"/>
        </w:rPr>
      </w:pPr>
      <w:r w:rsidRPr="00133342">
        <w:rPr>
          <w:rFonts w:asciiTheme="majorHAnsi" w:hAnsiTheme="majorHAnsi" w:cstheme="minorHAnsi"/>
          <w:b/>
          <w:lang w:val="fr-FR"/>
        </w:rPr>
        <w:t>Annexes :</w:t>
      </w:r>
    </w:p>
    <w:tbl>
      <w:tblPr>
        <w:tblW w:w="0" w:type="auto"/>
        <w:tblLook w:val="04A0" w:firstRow="1" w:lastRow="0" w:firstColumn="1" w:lastColumn="0" w:noHBand="0" w:noVBand="1"/>
      </w:tblPr>
      <w:tblGrid>
        <w:gridCol w:w="8928"/>
      </w:tblGrid>
      <w:tr w:rsidR="00133342" w:rsidRPr="00133342" w:rsidTr="00744478">
        <w:tc>
          <w:tcPr>
            <w:tcW w:w="8928" w:type="dxa"/>
          </w:tcPr>
          <w:p w:rsidR="009C5853" w:rsidRPr="00133342" w:rsidRDefault="009C5853" w:rsidP="00744478">
            <w:pPr>
              <w:pStyle w:val="Prrafodelista1"/>
              <w:rPr>
                <w:rFonts w:asciiTheme="majorHAnsi" w:hAnsiTheme="majorHAnsi"/>
                <w:b/>
                <w:bCs/>
                <w:sz w:val="22"/>
                <w:szCs w:val="22"/>
                <w:u w:val="single"/>
              </w:rPr>
            </w:pPr>
          </w:p>
        </w:tc>
      </w:tr>
      <w:tr w:rsidR="00133342" w:rsidRPr="00133342" w:rsidTr="00744478">
        <w:tc>
          <w:tcPr>
            <w:tcW w:w="8928" w:type="dxa"/>
          </w:tcPr>
          <w:p w:rsidR="009C5853" w:rsidRPr="00133342" w:rsidRDefault="009C5853" w:rsidP="00744478">
            <w:pPr>
              <w:pStyle w:val="Prrafodelista1"/>
              <w:rPr>
                <w:rFonts w:asciiTheme="majorHAnsi" w:hAnsiTheme="majorHAnsi" w:cs="Calibri"/>
                <w:sz w:val="22"/>
                <w:szCs w:val="22"/>
              </w:rPr>
            </w:pPr>
            <w:r w:rsidRPr="00133342">
              <w:rPr>
                <w:rFonts w:asciiTheme="majorHAnsi" w:hAnsiTheme="majorHAnsi"/>
                <w:b/>
                <w:bCs/>
                <w:sz w:val="22"/>
                <w:szCs w:val="22"/>
              </w:rPr>
              <w:t xml:space="preserve">Annexe 1. </w:t>
            </w:r>
            <w:r w:rsidR="003F144F">
              <w:rPr>
                <w:rFonts w:asciiTheme="majorHAnsi" w:hAnsiTheme="majorHAnsi" w:cs="Calibri"/>
                <w:sz w:val="22"/>
                <w:szCs w:val="22"/>
              </w:rPr>
              <w:t>Modele</w:t>
            </w:r>
            <w:r w:rsidR="00C46A7C">
              <w:rPr>
                <w:rFonts w:asciiTheme="majorHAnsi" w:hAnsiTheme="majorHAnsi" w:cs="Calibri"/>
                <w:sz w:val="22"/>
                <w:szCs w:val="22"/>
              </w:rPr>
              <w:t xml:space="preserve"> appel à proposition de projet</w:t>
            </w:r>
            <w:r w:rsidR="00C46A7C" w:rsidRPr="00133342">
              <w:rPr>
                <w:rFonts w:asciiTheme="majorHAnsi" w:hAnsiTheme="majorHAnsi"/>
                <w:sz w:val="22"/>
                <w:szCs w:val="22"/>
              </w:rPr>
              <w:t xml:space="preserve"> </w:t>
            </w:r>
            <w:r w:rsidR="00C46A7C">
              <w:rPr>
                <w:rFonts w:asciiTheme="majorHAnsi" w:hAnsiTheme="majorHAnsi"/>
                <w:sz w:val="22"/>
                <w:szCs w:val="22"/>
              </w:rPr>
              <w:t>(</w:t>
            </w:r>
            <w:r w:rsidRPr="00133342">
              <w:rPr>
                <w:rFonts w:asciiTheme="majorHAnsi" w:hAnsiTheme="majorHAnsi"/>
                <w:sz w:val="22"/>
                <w:szCs w:val="22"/>
              </w:rPr>
              <w:t>Canevas de présentation de proposition de Projet</w:t>
            </w:r>
          </w:p>
          <w:p w:rsidR="009C5853" w:rsidRPr="00133342" w:rsidRDefault="009C5853" w:rsidP="00744478">
            <w:pPr>
              <w:pStyle w:val="Prrafodelista1"/>
              <w:rPr>
                <w:rFonts w:asciiTheme="majorHAnsi" w:hAnsiTheme="majorHAnsi" w:cs="Calibri"/>
                <w:sz w:val="22"/>
                <w:szCs w:val="22"/>
              </w:rPr>
            </w:pPr>
          </w:p>
        </w:tc>
      </w:tr>
      <w:tr w:rsidR="00133342" w:rsidRPr="00133342" w:rsidTr="00744478">
        <w:tc>
          <w:tcPr>
            <w:tcW w:w="8928" w:type="dxa"/>
          </w:tcPr>
          <w:p w:rsidR="009C5853" w:rsidRPr="00133342" w:rsidRDefault="009C5853" w:rsidP="00744478">
            <w:pPr>
              <w:pStyle w:val="Prrafodelista1"/>
              <w:rPr>
                <w:rFonts w:asciiTheme="majorHAnsi" w:hAnsiTheme="majorHAnsi" w:cs="Calibri"/>
                <w:sz w:val="22"/>
                <w:szCs w:val="22"/>
              </w:rPr>
            </w:pPr>
            <w:r w:rsidRPr="00133342">
              <w:rPr>
                <w:rFonts w:asciiTheme="majorHAnsi" w:hAnsiTheme="majorHAnsi"/>
                <w:b/>
                <w:bCs/>
                <w:sz w:val="22"/>
                <w:szCs w:val="22"/>
              </w:rPr>
              <w:t xml:space="preserve">Annexe 2. </w:t>
            </w:r>
            <w:r w:rsidRPr="00133342">
              <w:rPr>
                <w:rFonts w:asciiTheme="majorHAnsi" w:hAnsiTheme="majorHAnsi"/>
                <w:sz w:val="22"/>
                <w:szCs w:val="22"/>
              </w:rPr>
              <w:t>Formulaire de « Vendor »</w:t>
            </w:r>
          </w:p>
          <w:p w:rsidR="009C5853" w:rsidRPr="00133342" w:rsidRDefault="009C5853" w:rsidP="00744478">
            <w:pPr>
              <w:pStyle w:val="Prrafodelista1"/>
              <w:rPr>
                <w:rFonts w:asciiTheme="majorHAnsi" w:hAnsiTheme="majorHAnsi" w:cs="Calibri"/>
                <w:b/>
                <w:bCs/>
                <w:sz w:val="22"/>
                <w:szCs w:val="22"/>
              </w:rPr>
            </w:pPr>
          </w:p>
        </w:tc>
      </w:tr>
      <w:tr w:rsidR="00133342" w:rsidRPr="00133342" w:rsidTr="00744478">
        <w:tc>
          <w:tcPr>
            <w:tcW w:w="8928" w:type="dxa"/>
          </w:tcPr>
          <w:p w:rsidR="009C5853" w:rsidRPr="00133342" w:rsidRDefault="009C5853" w:rsidP="00744478">
            <w:pPr>
              <w:pStyle w:val="Prrafodelista1"/>
              <w:rPr>
                <w:rFonts w:asciiTheme="majorHAnsi" w:hAnsiTheme="majorHAnsi" w:cs="Calibri"/>
                <w:bCs/>
                <w:sz w:val="22"/>
                <w:szCs w:val="22"/>
              </w:rPr>
            </w:pPr>
            <w:r w:rsidRPr="00133342">
              <w:rPr>
                <w:rFonts w:asciiTheme="majorHAnsi" w:hAnsiTheme="majorHAnsi"/>
                <w:b/>
                <w:bCs/>
                <w:sz w:val="22"/>
                <w:szCs w:val="22"/>
              </w:rPr>
              <w:t xml:space="preserve">Annexe 3. </w:t>
            </w:r>
            <w:r w:rsidR="00BF4109">
              <w:rPr>
                <w:rFonts w:asciiTheme="majorHAnsi" w:hAnsiTheme="majorHAnsi"/>
                <w:bCs/>
                <w:sz w:val="22"/>
                <w:szCs w:val="22"/>
              </w:rPr>
              <w:t>Exemplaire</w:t>
            </w:r>
            <w:r w:rsidRPr="00133342">
              <w:rPr>
                <w:rFonts w:asciiTheme="majorHAnsi" w:hAnsiTheme="majorHAnsi"/>
                <w:bCs/>
                <w:sz w:val="22"/>
                <w:szCs w:val="22"/>
              </w:rPr>
              <w:t xml:space="preserve"> de</w:t>
            </w:r>
            <w:r w:rsidRPr="00133342">
              <w:rPr>
                <w:rFonts w:asciiTheme="majorHAnsi" w:hAnsiTheme="majorHAnsi"/>
                <w:b/>
                <w:bCs/>
                <w:sz w:val="22"/>
                <w:szCs w:val="22"/>
              </w:rPr>
              <w:t xml:space="preserve"> </w:t>
            </w:r>
            <w:r w:rsidRPr="00133342">
              <w:rPr>
                <w:rFonts w:asciiTheme="majorHAnsi" w:hAnsiTheme="majorHAnsi"/>
                <w:bCs/>
                <w:sz w:val="22"/>
                <w:szCs w:val="22"/>
              </w:rPr>
              <w:t>Procès-Verbal de Sélection de projet</w:t>
            </w:r>
          </w:p>
          <w:p w:rsidR="009C5853" w:rsidRPr="00133342" w:rsidRDefault="009C5853" w:rsidP="00744478">
            <w:pPr>
              <w:pStyle w:val="Prrafodelista1"/>
              <w:rPr>
                <w:rFonts w:asciiTheme="majorHAnsi" w:hAnsiTheme="majorHAnsi" w:cs="Calibri"/>
                <w:bCs/>
                <w:sz w:val="22"/>
                <w:szCs w:val="22"/>
              </w:rPr>
            </w:pPr>
          </w:p>
        </w:tc>
      </w:tr>
      <w:tr w:rsidR="00133342" w:rsidRPr="00133342" w:rsidTr="00744478">
        <w:tc>
          <w:tcPr>
            <w:tcW w:w="8928" w:type="dxa"/>
          </w:tcPr>
          <w:p w:rsidR="009C5853" w:rsidRPr="00133342" w:rsidRDefault="009C5853" w:rsidP="00744478">
            <w:pPr>
              <w:pStyle w:val="Prrafodelista1"/>
              <w:rPr>
                <w:rFonts w:asciiTheme="majorHAnsi" w:hAnsiTheme="majorHAnsi"/>
                <w:sz w:val="22"/>
                <w:szCs w:val="22"/>
              </w:rPr>
            </w:pPr>
            <w:r w:rsidRPr="00133342">
              <w:rPr>
                <w:rFonts w:asciiTheme="majorHAnsi" w:hAnsiTheme="majorHAnsi"/>
                <w:b/>
                <w:bCs/>
                <w:sz w:val="22"/>
                <w:szCs w:val="22"/>
              </w:rPr>
              <w:t xml:space="preserve">Annexe 4. </w:t>
            </w:r>
            <w:r w:rsidRPr="00133342">
              <w:rPr>
                <w:rFonts w:asciiTheme="majorHAnsi" w:hAnsiTheme="majorHAnsi"/>
                <w:sz w:val="22"/>
                <w:szCs w:val="22"/>
              </w:rPr>
              <w:t>Lettre d’Accord de Subvention</w:t>
            </w:r>
          </w:p>
          <w:p w:rsidR="009C5853" w:rsidRPr="00133342" w:rsidRDefault="009C5853" w:rsidP="00744478">
            <w:pPr>
              <w:pStyle w:val="Prrafodelista1"/>
              <w:rPr>
                <w:rFonts w:asciiTheme="majorHAnsi" w:hAnsiTheme="majorHAnsi" w:cs="Calibri"/>
                <w:sz w:val="22"/>
                <w:szCs w:val="22"/>
              </w:rPr>
            </w:pPr>
          </w:p>
          <w:p w:rsidR="009C5853" w:rsidRPr="00133342" w:rsidRDefault="009C5853" w:rsidP="00744478">
            <w:pPr>
              <w:pStyle w:val="Prrafodelista1"/>
              <w:rPr>
                <w:rFonts w:asciiTheme="majorHAnsi" w:hAnsiTheme="majorHAnsi" w:cs="Calibri"/>
                <w:sz w:val="22"/>
                <w:szCs w:val="22"/>
              </w:rPr>
            </w:pPr>
            <w:r w:rsidRPr="00133342">
              <w:rPr>
                <w:rFonts w:asciiTheme="majorHAnsi" w:hAnsiTheme="majorHAnsi" w:cs="Calibri"/>
                <w:b/>
                <w:sz w:val="22"/>
                <w:szCs w:val="22"/>
              </w:rPr>
              <w:t>Annexe</w:t>
            </w:r>
            <w:r w:rsidRPr="00133342">
              <w:rPr>
                <w:rFonts w:asciiTheme="majorHAnsi" w:hAnsiTheme="majorHAnsi" w:cs="Calibri"/>
                <w:sz w:val="22"/>
                <w:szCs w:val="22"/>
              </w:rPr>
              <w:t>  5: Fiche/formulaire d’enregistrement des bénéficiaires/travailleurs</w:t>
            </w:r>
          </w:p>
          <w:p w:rsidR="009C5853" w:rsidRPr="00133342" w:rsidRDefault="009C5853" w:rsidP="00744478">
            <w:pPr>
              <w:pStyle w:val="Prrafodelista1"/>
              <w:rPr>
                <w:rFonts w:asciiTheme="majorHAnsi" w:hAnsiTheme="majorHAnsi" w:cs="Calibri"/>
                <w:sz w:val="22"/>
                <w:szCs w:val="22"/>
              </w:rPr>
            </w:pPr>
          </w:p>
        </w:tc>
      </w:tr>
      <w:tr w:rsidR="00133342" w:rsidRPr="00133342" w:rsidTr="00744478">
        <w:tc>
          <w:tcPr>
            <w:tcW w:w="8928" w:type="dxa"/>
          </w:tcPr>
          <w:p w:rsidR="009C5853" w:rsidRPr="00133342" w:rsidRDefault="009C5853" w:rsidP="00744478">
            <w:pPr>
              <w:pStyle w:val="Prrafodelista1"/>
              <w:rPr>
                <w:rFonts w:asciiTheme="majorHAnsi" w:hAnsiTheme="majorHAnsi"/>
                <w:sz w:val="22"/>
                <w:szCs w:val="22"/>
              </w:rPr>
            </w:pPr>
            <w:r w:rsidRPr="00133342">
              <w:rPr>
                <w:rFonts w:asciiTheme="majorHAnsi" w:hAnsiTheme="majorHAnsi"/>
                <w:b/>
                <w:bCs/>
                <w:sz w:val="22"/>
                <w:szCs w:val="22"/>
              </w:rPr>
              <w:t xml:space="preserve">Annexe 6. </w:t>
            </w:r>
            <w:r w:rsidRPr="00133342">
              <w:rPr>
                <w:rFonts w:asciiTheme="majorHAnsi" w:hAnsiTheme="majorHAnsi"/>
                <w:bCs/>
                <w:sz w:val="22"/>
                <w:szCs w:val="22"/>
              </w:rPr>
              <w:t>Fiche</w:t>
            </w:r>
            <w:r w:rsidRPr="00133342">
              <w:rPr>
                <w:rFonts w:asciiTheme="majorHAnsi" w:hAnsiTheme="majorHAnsi"/>
                <w:b/>
                <w:bCs/>
                <w:sz w:val="22"/>
                <w:szCs w:val="22"/>
              </w:rPr>
              <w:t>/</w:t>
            </w:r>
            <w:r w:rsidRPr="00133342">
              <w:rPr>
                <w:rFonts w:asciiTheme="majorHAnsi" w:hAnsiTheme="majorHAnsi"/>
                <w:bCs/>
                <w:sz w:val="22"/>
                <w:szCs w:val="22"/>
              </w:rPr>
              <w:t>L</w:t>
            </w:r>
            <w:r w:rsidRPr="00133342">
              <w:rPr>
                <w:rFonts w:asciiTheme="majorHAnsi" w:hAnsiTheme="majorHAnsi"/>
                <w:sz w:val="22"/>
                <w:szCs w:val="22"/>
              </w:rPr>
              <w:t>iste nominale des bénéficiaires/participants</w:t>
            </w:r>
          </w:p>
          <w:p w:rsidR="009C5853" w:rsidRPr="00133342" w:rsidRDefault="009C5853" w:rsidP="00744478">
            <w:pPr>
              <w:pStyle w:val="Prrafodelista1"/>
              <w:rPr>
                <w:rFonts w:asciiTheme="majorHAnsi" w:hAnsiTheme="majorHAnsi" w:cs="Calibri"/>
                <w:sz w:val="22"/>
                <w:szCs w:val="22"/>
              </w:rPr>
            </w:pPr>
          </w:p>
          <w:p w:rsidR="009C5853" w:rsidRPr="00133342" w:rsidRDefault="009C5853" w:rsidP="00744478">
            <w:pPr>
              <w:pStyle w:val="Prrafodelista1"/>
              <w:rPr>
                <w:rFonts w:asciiTheme="majorHAnsi" w:hAnsiTheme="majorHAnsi" w:cs="Calibri"/>
                <w:sz w:val="22"/>
                <w:szCs w:val="22"/>
              </w:rPr>
            </w:pPr>
            <w:r w:rsidRPr="00133342">
              <w:rPr>
                <w:rFonts w:asciiTheme="majorHAnsi" w:hAnsiTheme="majorHAnsi" w:cs="Calibri"/>
                <w:b/>
                <w:sz w:val="22"/>
                <w:szCs w:val="22"/>
              </w:rPr>
              <w:t>Annexe 7</w:t>
            </w:r>
            <w:r w:rsidRPr="00133342">
              <w:rPr>
                <w:rFonts w:asciiTheme="majorHAnsi" w:hAnsiTheme="majorHAnsi" w:cs="Calibri"/>
                <w:sz w:val="22"/>
                <w:szCs w:val="22"/>
              </w:rPr>
              <w:t> : Fiche/Liste de suivi des présences sur chantier</w:t>
            </w:r>
          </w:p>
          <w:p w:rsidR="009C5853" w:rsidRPr="00133342" w:rsidRDefault="009C5853" w:rsidP="00744478">
            <w:pPr>
              <w:pStyle w:val="Prrafodelista1"/>
              <w:rPr>
                <w:rFonts w:asciiTheme="majorHAnsi" w:hAnsiTheme="majorHAnsi" w:cs="Calibri"/>
                <w:sz w:val="22"/>
                <w:szCs w:val="22"/>
              </w:rPr>
            </w:pPr>
          </w:p>
          <w:p w:rsidR="009C5853" w:rsidRPr="00133342" w:rsidRDefault="009C5853" w:rsidP="00744478">
            <w:pPr>
              <w:pStyle w:val="Prrafodelista1"/>
              <w:rPr>
                <w:rFonts w:asciiTheme="majorHAnsi" w:hAnsiTheme="majorHAnsi" w:cs="Calibri"/>
                <w:sz w:val="22"/>
                <w:szCs w:val="22"/>
              </w:rPr>
            </w:pPr>
            <w:r w:rsidRPr="00133342">
              <w:rPr>
                <w:rFonts w:asciiTheme="majorHAnsi" w:hAnsiTheme="majorHAnsi" w:cs="Calibri"/>
                <w:b/>
                <w:sz w:val="22"/>
                <w:szCs w:val="22"/>
              </w:rPr>
              <w:t>Annexe 8</w:t>
            </w:r>
            <w:r w:rsidRPr="00133342">
              <w:rPr>
                <w:rFonts w:asciiTheme="majorHAnsi" w:hAnsiTheme="majorHAnsi" w:cs="Calibri"/>
                <w:sz w:val="22"/>
                <w:szCs w:val="22"/>
              </w:rPr>
              <w:t> : Fiche/liste de paie</w:t>
            </w:r>
          </w:p>
          <w:p w:rsidR="009C5853" w:rsidRPr="00133342" w:rsidRDefault="009C5853" w:rsidP="00744478">
            <w:pPr>
              <w:pStyle w:val="Prrafodelista1"/>
              <w:rPr>
                <w:rFonts w:asciiTheme="majorHAnsi" w:hAnsiTheme="majorHAnsi" w:cs="Calibri"/>
                <w:sz w:val="22"/>
                <w:szCs w:val="22"/>
              </w:rPr>
            </w:pPr>
          </w:p>
          <w:p w:rsidR="009C5853" w:rsidRPr="00133342" w:rsidRDefault="009C5853" w:rsidP="00744478">
            <w:pPr>
              <w:pStyle w:val="Prrafodelista1"/>
              <w:rPr>
                <w:rFonts w:asciiTheme="majorHAnsi" w:hAnsiTheme="majorHAnsi" w:cs="Calibri"/>
                <w:sz w:val="22"/>
                <w:szCs w:val="22"/>
              </w:rPr>
            </w:pPr>
            <w:r w:rsidRPr="00133342">
              <w:rPr>
                <w:rFonts w:asciiTheme="majorHAnsi" w:hAnsiTheme="majorHAnsi" w:cs="Calibri"/>
                <w:b/>
                <w:sz w:val="22"/>
                <w:szCs w:val="22"/>
              </w:rPr>
              <w:t>Annexe 9</w:t>
            </w:r>
            <w:r w:rsidRPr="00133342">
              <w:rPr>
                <w:rFonts w:asciiTheme="majorHAnsi" w:hAnsiTheme="majorHAnsi" w:cs="Calibri"/>
                <w:sz w:val="22"/>
                <w:szCs w:val="22"/>
              </w:rPr>
              <w:t> : Liste de projets</w:t>
            </w:r>
          </w:p>
          <w:p w:rsidR="009C5853" w:rsidRPr="00133342" w:rsidRDefault="009C5853" w:rsidP="00744478">
            <w:pPr>
              <w:pStyle w:val="Prrafodelista1"/>
              <w:rPr>
                <w:rFonts w:asciiTheme="majorHAnsi" w:hAnsiTheme="majorHAnsi" w:cs="Calibri"/>
                <w:sz w:val="22"/>
                <w:szCs w:val="22"/>
              </w:rPr>
            </w:pPr>
          </w:p>
          <w:p w:rsidR="009C5853" w:rsidRPr="00133342" w:rsidRDefault="009C5853" w:rsidP="00744478">
            <w:pPr>
              <w:pStyle w:val="Prrafodelista1"/>
              <w:rPr>
                <w:rFonts w:asciiTheme="majorHAnsi" w:hAnsiTheme="majorHAnsi" w:cs="Calibri"/>
                <w:sz w:val="22"/>
                <w:szCs w:val="22"/>
              </w:rPr>
            </w:pPr>
            <w:r w:rsidRPr="00133342">
              <w:rPr>
                <w:rFonts w:asciiTheme="majorHAnsi" w:hAnsiTheme="majorHAnsi" w:cs="Calibri"/>
                <w:b/>
                <w:sz w:val="22"/>
                <w:szCs w:val="22"/>
              </w:rPr>
              <w:t>Annexe 10</w:t>
            </w:r>
            <w:r w:rsidRPr="00133342">
              <w:rPr>
                <w:rFonts w:asciiTheme="majorHAnsi" w:hAnsiTheme="majorHAnsi" w:cs="Calibri"/>
                <w:sz w:val="22"/>
                <w:szCs w:val="22"/>
              </w:rPr>
              <w:t> : Plan de Paiement</w:t>
            </w:r>
          </w:p>
          <w:p w:rsidR="009C5853" w:rsidRPr="00133342" w:rsidRDefault="009C5853" w:rsidP="00744478">
            <w:pPr>
              <w:pStyle w:val="Prrafodelista1"/>
              <w:rPr>
                <w:rFonts w:asciiTheme="majorHAnsi" w:hAnsiTheme="majorHAnsi" w:cs="Calibri"/>
                <w:sz w:val="22"/>
                <w:szCs w:val="22"/>
              </w:rPr>
            </w:pPr>
          </w:p>
        </w:tc>
      </w:tr>
      <w:tr w:rsidR="00133342" w:rsidRPr="00133342" w:rsidTr="00523423">
        <w:trPr>
          <w:trHeight w:val="363"/>
        </w:trPr>
        <w:tc>
          <w:tcPr>
            <w:tcW w:w="8928" w:type="dxa"/>
          </w:tcPr>
          <w:p w:rsidR="009C5853" w:rsidRPr="00133342" w:rsidRDefault="009C5853" w:rsidP="00744478">
            <w:pPr>
              <w:pStyle w:val="Prrafodelista1"/>
              <w:rPr>
                <w:rFonts w:asciiTheme="majorHAnsi" w:hAnsiTheme="majorHAnsi" w:cs="Calibri"/>
                <w:sz w:val="22"/>
                <w:szCs w:val="22"/>
              </w:rPr>
            </w:pPr>
            <w:r w:rsidRPr="00133342">
              <w:rPr>
                <w:rFonts w:asciiTheme="majorHAnsi" w:hAnsiTheme="majorHAnsi"/>
                <w:b/>
                <w:bCs/>
                <w:sz w:val="22"/>
                <w:szCs w:val="22"/>
              </w:rPr>
              <w:t>Annexe</w:t>
            </w:r>
            <w:r w:rsidR="00523423" w:rsidRPr="00133342">
              <w:rPr>
                <w:rFonts w:asciiTheme="majorHAnsi" w:hAnsiTheme="majorHAnsi"/>
                <w:b/>
                <w:bCs/>
                <w:sz w:val="22"/>
                <w:szCs w:val="22"/>
              </w:rPr>
              <w:t>11</w:t>
            </w:r>
            <w:r w:rsidRPr="00133342">
              <w:rPr>
                <w:rFonts w:asciiTheme="majorHAnsi" w:hAnsiTheme="majorHAnsi"/>
                <w:b/>
                <w:bCs/>
                <w:sz w:val="22"/>
                <w:szCs w:val="22"/>
              </w:rPr>
              <w:t xml:space="preserve">. </w:t>
            </w:r>
            <w:r w:rsidRPr="00133342">
              <w:rPr>
                <w:rFonts w:asciiTheme="majorHAnsi" w:hAnsiTheme="majorHAnsi"/>
                <w:bCs/>
                <w:sz w:val="22"/>
                <w:szCs w:val="22"/>
              </w:rPr>
              <w:t>Liste des é</w:t>
            </w:r>
            <w:r w:rsidRPr="00133342">
              <w:rPr>
                <w:rFonts w:asciiTheme="majorHAnsi" w:hAnsiTheme="majorHAnsi"/>
                <w:sz w:val="22"/>
                <w:szCs w:val="22"/>
              </w:rPr>
              <w:t>quipements standards par type de projet</w:t>
            </w:r>
          </w:p>
          <w:p w:rsidR="009C5853" w:rsidRPr="00133342" w:rsidRDefault="009C5853" w:rsidP="00744478">
            <w:pPr>
              <w:pStyle w:val="Prrafodelista1"/>
              <w:rPr>
                <w:rFonts w:asciiTheme="majorHAnsi" w:hAnsiTheme="majorHAnsi" w:cs="Calibri"/>
                <w:sz w:val="22"/>
                <w:szCs w:val="22"/>
              </w:rPr>
            </w:pPr>
          </w:p>
        </w:tc>
      </w:tr>
      <w:tr w:rsidR="00133342" w:rsidRPr="00133342" w:rsidTr="00744478">
        <w:tc>
          <w:tcPr>
            <w:tcW w:w="8928" w:type="dxa"/>
          </w:tcPr>
          <w:p w:rsidR="009C5853" w:rsidRDefault="009C5853" w:rsidP="00744478">
            <w:pPr>
              <w:pStyle w:val="Prrafodelista1"/>
              <w:rPr>
                <w:rFonts w:asciiTheme="majorHAnsi" w:hAnsiTheme="majorHAnsi"/>
                <w:lang w:val="fr-FR"/>
              </w:rPr>
            </w:pPr>
            <w:r w:rsidRPr="00133342">
              <w:rPr>
                <w:rFonts w:asciiTheme="majorHAnsi" w:hAnsiTheme="majorHAnsi"/>
                <w:b/>
                <w:bCs/>
                <w:sz w:val="22"/>
                <w:szCs w:val="22"/>
              </w:rPr>
              <w:t>Annexe 1</w:t>
            </w:r>
            <w:r w:rsidR="00523423" w:rsidRPr="00133342">
              <w:rPr>
                <w:rFonts w:asciiTheme="majorHAnsi" w:hAnsiTheme="majorHAnsi"/>
                <w:b/>
                <w:bCs/>
                <w:sz w:val="22"/>
                <w:szCs w:val="22"/>
              </w:rPr>
              <w:t>2</w:t>
            </w:r>
            <w:r w:rsidRPr="00133342">
              <w:rPr>
                <w:rFonts w:asciiTheme="majorHAnsi" w:hAnsiTheme="majorHAnsi"/>
                <w:sz w:val="22"/>
                <w:szCs w:val="22"/>
              </w:rPr>
              <w:t xml:space="preserve">. </w:t>
            </w:r>
            <w:r w:rsidR="00CD2595">
              <w:rPr>
                <w:rFonts w:asciiTheme="majorHAnsi" w:hAnsiTheme="majorHAnsi"/>
                <w:lang w:val="fr-FR"/>
              </w:rPr>
              <w:t>Procédures Opérationnelles Standards Pour les Services de Paiements Mobile (PNUD)</w:t>
            </w:r>
          </w:p>
          <w:p w:rsidR="000759AD" w:rsidRDefault="000759AD" w:rsidP="00744478">
            <w:pPr>
              <w:pStyle w:val="Prrafodelista1"/>
              <w:rPr>
                <w:rFonts w:asciiTheme="majorHAnsi" w:hAnsiTheme="majorHAnsi"/>
                <w:b/>
                <w:bCs/>
                <w:sz w:val="22"/>
                <w:szCs w:val="22"/>
              </w:rPr>
            </w:pPr>
          </w:p>
          <w:p w:rsidR="00AE06FA" w:rsidRDefault="00AE06FA" w:rsidP="00744478">
            <w:pPr>
              <w:pStyle w:val="Prrafodelista1"/>
              <w:rPr>
                <w:rFonts w:asciiTheme="majorHAnsi" w:hAnsiTheme="majorHAnsi"/>
                <w:lang w:val="fr-FR"/>
              </w:rPr>
            </w:pPr>
            <w:r>
              <w:rPr>
                <w:rFonts w:asciiTheme="majorHAnsi" w:hAnsiTheme="majorHAnsi"/>
                <w:b/>
                <w:bCs/>
                <w:sz w:val="22"/>
                <w:szCs w:val="22"/>
              </w:rPr>
              <w:t>Annexe 13 :</w:t>
            </w:r>
            <w:r>
              <w:rPr>
                <w:rFonts w:asciiTheme="majorHAnsi" w:hAnsiTheme="majorHAnsi"/>
                <w:lang w:val="fr-FR"/>
              </w:rPr>
              <w:t xml:space="preserve"> Invitation à soumissionner encadrement des emplois temporaires</w:t>
            </w:r>
          </w:p>
          <w:p w:rsidR="00C46A7C" w:rsidRPr="00133342" w:rsidRDefault="00C46A7C" w:rsidP="00744478">
            <w:pPr>
              <w:pStyle w:val="Prrafodelista1"/>
              <w:rPr>
                <w:rFonts w:asciiTheme="majorHAnsi" w:hAnsiTheme="majorHAnsi" w:cs="Calibri"/>
                <w:sz w:val="22"/>
                <w:szCs w:val="22"/>
              </w:rPr>
            </w:pPr>
          </w:p>
          <w:p w:rsidR="009C5853" w:rsidRPr="00133342" w:rsidRDefault="009C5853" w:rsidP="00744478">
            <w:pPr>
              <w:pStyle w:val="Prrafodelista1"/>
              <w:rPr>
                <w:rFonts w:asciiTheme="majorHAnsi" w:hAnsiTheme="majorHAnsi" w:cs="Calibri"/>
                <w:sz w:val="22"/>
                <w:szCs w:val="22"/>
              </w:rPr>
            </w:pPr>
          </w:p>
        </w:tc>
      </w:tr>
    </w:tbl>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133342" w:rsidRPr="00133342" w:rsidRDefault="00133342" w:rsidP="009C5853">
      <w:pPr>
        <w:pStyle w:val="Paragraphedeliste"/>
        <w:spacing w:after="0" w:line="240" w:lineRule="auto"/>
        <w:ind w:left="0" w:right="-30"/>
        <w:rPr>
          <w:rFonts w:asciiTheme="majorHAnsi" w:hAnsiTheme="majorHAnsi"/>
          <w:b/>
          <w:lang w:val="fr-FR"/>
        </w:rPr>
      </w:pPr>
    </w:p>
    <w:p w:rsidR="00133342" w:rsidRPr="00133342" w:rsidRDefault="00133342" w:rsidP="009C5853">
      <w:pPr>
        <w:pStyle w:val="Paragraphedeliste"/>
        <w:spacing w:after="0" w:line="240" w:lineRule="auto"/>
        <w:ind w:left="0" w:right="-30"/>
        <w:rPr>
          <w:rFonts w:asciiTheme="majorHAnsi" w:hAnsiTheme="majorHAnsi"/>
          <w:b/>
          <w:lang w:val="fr-FR"/>
        </w:rPr>
      </w:pPr>
    </w:p>
    <w:p w:rsidR="00133342" w:rsidRPr="00133342" w:rsidRDefault="00133342" w:rsidP="009C5853">
      <w:pPr>
        <w:pStyle w:val="Paragraphedeliste"/>
        <w:spacing w:after="0" w:line="240" w:lineRule="auto"/>
        <w:ind w:left="0" w:right="-30"/>
        <w:rPr>
          <w:rFonts w:asciiTheme="majorHAnsi" w:hAnsiTheme="majorHAnsi"/>
          <w:b/>
          <w:lang w:val="fr-FR"/>
        </w:rPr>
      </w:pPr>
    </w:p>
    <w:p w:rsidR="00133342" w:rsidRPr="00133342" w:rsidRDefault="00133342" w:rsidP="009C5853">
      <w:pPr>
        <w:pStyle w:val="Paragraphedeliste"/>
        <w:spacing w:after="0" w:line="240" w:lineRule="auto"/>
        <w:ind w:left="0" w:right="-30"/>
        <w:rPr>
          <w:rFonts w:asciiTheme="majorHAnsi" w:hAnsiTheme="majorHAnsi"/>
          <w:b/>
          <w:lang w:val="fr-FR"/>
        </w:rPr>
      </w:pPr>
    </w:p>
    <w:p w:rsidR="00133342" w:rsidRPr="00133342" w:rsidRDefault="00133342" w:rsidP="009C5853">
      <w:pPr>
        <w:pStyle w:val="Paragraphedeliste"/>
        <w:spacing w:after="0" w:line="240" w:lineRule="auto"/>
        <w:ind w:left="0" w:right="-30"/>
        <w:rPr>
          <w:rFonts w:asciiTheme="majorHAnsi" w:hAnsiTheme="majorHAnsi"/>
          <w:b/>
          <w:lang w:val="fr-FR"/>
        </w:rPr>
      </w:pPr>
    </w:p>
    <w:p w:rsidR="00133342" w:rsidRPr="00133342" w:rsidRDefault="00133342" w:rsidP="009C5853">
      <w:pPr>
        <w:pStyle w:val="Paragraphedeliste"/>
        <w:spacing w:after="0" w:line="240" w:lineRule="auto"/>
        <w:ind w:left="0" w:right="-30"/>
        <w:rPr>
          <w:rFonts w:asciiTheme="majorHAnsi" w:hAnsiTheme="majorHAnsi"/>
          <w:b/>
          <w:lang w:val="fr-FR"/>
        </w:rPr>
      </w:pPr>
    </w:p>
    <w:p w:rsidR="00133342" w:rsidRPr="00133342" w:rsidRDefault="00133342" w:rsidP="009C5853">
      <w:pPr>
        <w:pStyle w:val="Paragraphedeliste"/>
        <w:spacing w:after="0" w:line="240" w:lineRule="auto"/>
        <w:ind w:left="0" w:right="-30"/>
        <w:rPr>
          <w:rFonts w:asciiTheme="majorHAnsi" w:hAnsiTheme="majorHAnsi"/>
          <w:b/>
          <w:lang w:val="fr-FR"/>
        </w:rPr>
      </w:pPr>
    </w:p>
    <w:p w:rsidR="00133342" w:rsidRPr="00133342" w:rsidRDefault="00133342" w:rsidP="009C5853">
      <w:pPr>
        <w:pStyle w:val="Paragraphedeliste"/>
        <w:spacing w:after="0" w:line="240" w:lineRule="auto"/>
        <w:ind w:left="0" w:right="-30"/>
        <w:rPr>
          <w:rFonts w:asciiTheme="majorHAnsi" w:hAnsiTheme="majorHAnsi"/>
          <w:b/>
          <w:lang w:val="fr-FR"/>
        </w:rPr>
      </w:pPr>
    </w:p>
    <w:p w:rsidR="00133342" w:rsidRPr="00133342" w:rsidRDefault="00133342" w:rsidP="009C5853">
      <w:pPr>
        <w:pStyle w:val="Paragraphedeliste"/>
        <w:spacing w:after="0" w:line="240" w:lineRule="auto"/>
        <w:ind w:left="0" w:right="-30"/>
        <w:rPr>
          <w:rFonts w:asciiTheme="majorHAnsi" w:hAnsiTheme="majorHAnsi"/>
          <w:b/>
          <w:lang w:val="fr-FR"/>
        </w:rPr>
      </w:pPr>
    </w:p>
    <w:p w:rsidR="00133342" w:rsidRPr="00133342" w:rsidRDefault="00133342" w:rsidP="009C5853">
      <w:pPr>
        <w:pStyle w:val="Paragraphedeliste"/>
        <w:spacing w:after="0" w:line="240" w:lineRule="auto"/>
        <w:ind w:left="0" w:right="-30"/>
        <w:rPr>
          <w:rFonts w:asciiTheme="majorHAnsi" w:hAnsiTheme="majorHAnsi"/>
          <w:b/>
          <w:lang w:val="fr-FR"/>
        </w:rPr>
      </w:pPr>
    </w:p>
    <w:p w:rsidR="00133342" w:rsidRPr="00133342" w:rsidRDefault="00133342"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D22044" w:rsidRDefault="009C5853" w:rsidP="00D22044">
      <w:pPr>
        <w:tabs>
          <w:tab w:val="left" w:pos="1000"/>
        </w:tabs>
        <w:jc w:val="left"/>
        <w:rPr>
          <w:rFonts w:asciiTheme="majorHAnsi" w:hAnsiTheme="majorHAnsi" w:cs="Arial"/>
          <w:b/>
          <w:smallCaps/>
          <w:lang w:val="fr-BE"/>
        </w:rPr>
      </w:pPr>
      <w:r w:rsidRPr="00133342">
        <w:rPr>
          <w:rFonts w:asciiTheme="majorHAnsi" w:eastAsia="Arial Unicode MS" w:hAnsiTheme="majorHAnsi"/>
          <w:b/>
        </w:rPr>
        <w:t>Annexe 1</w:t>
      </w:r>
      <w:r w:rsidRPr="00133342">
        <w:rPr>
          <w:rFonts w:asciiTheme="majorHAnsi" w:hAnsiTheme="majorHAnsi" w:cs="Arial"/>
          <w:b/>
          <w:smallCaps/>
          <w:lang w:val="fr-BE"/>
        </w:rPr>
        <w:t xml:space="preserve">: </w:t>
      </w:r>
      <w:r w:rsidR="00D22044">
        <w:rPr>
          <w:rFonts w:asciiTheme="majorHAnsi" w:hAnsiTheme="majorHAnsi" w:cs="Arial"/>
          <w:b/>
          <w:smallCaps/>
          <w:lang w:val="fr-BE"/>
        </w:rPr>
        <w:t xml:space="preserve"> Modele appel a projet/ canevas de présentation de projets </w:t>
      </w:r>
    </w:p>
    <w:p w:rsidR="0034773D" w:rsidRDefault="0034773D" w:rsidP="0034773D">
      <w:pPr>
        <w:pStyle w:val="Listecouleur-Accent11"/>
        <w:pBdr>
          <w:top w:val="single" w:sz="4" w:space="1" w:color="auto"/>
          <w:left w:val="single" w:sz="4" w:space="4" w:color="auto"/>
          <w:bottom w:val="single" w:sz="4" w:space="1" w:color="auto"/>
          <w:right w:val="single" w:sz="4" w:space="4" w:color="auto"/>
        </w:pBdr>
        <w:ind w:left="0"/>
        <w:jc w:val="center"/>
        <w:rPr>
          <w:rFonts w:ascii="Cambria" w:hAnsi="Cambria"/>
          <w:b/>
          <w:sz w:val="28"/>
          <w:szCs w:val="28"/>
          <w:lang w:val="fr-BE"/>
        </w:rPr>
      </w:pPr>
      <w:r>
        <w:rPr>
          <w:rFonts w:ascii="Cambria" w:hAnsi="Cambria"/>
          <w:b/>
          <w:sz w:val="28"/>
          <w:szCs w:val="28"/>
          <w:lang w:val="fr-BE"/>
        </w:rPr>
        <w:lastRenderedPageBreak/>
        <w:t>Invitation à soumissionner n° CIDD/NK/2014/01</w:t>
      </w:r>
    </w:p>
    <w:p w:rsidR="0034773D" w:rsidRDefault="0034773D" w:rsidP="0034773D">
      <w:pPr>
        <w:pStyle w:val="Listecouleur-Accent11"/>
        <w:pBdr>
          <w:top w:val="single" w:sz="4" w:space="1" w:color="auto"/>
          <w:left w:val="single" w:sz="4" w:space="4" w:color="auto"/>
          <w:bottom w:val="single" w:sz="4" w:space="1" w:color="auto"/>
          <w:right w:val="single" w:sz="4" w:space="4" w:color="auto"/>
        </w:pBdr>
        <w:ind w:left="0"/>
        <w:jc w:val="center"/>
        <w:rPr>
          <w:rFonts w:ascii="Cambria" w:hAnsi="Cambria"/>
          <w:sz w:val="28"/>
          <w:szCs w:val="28"/>
          <w:lang w:val="fr-BE"/>
        </w:rPr>
      </w:pPr>
    </w:p>
    <w:p w:rsidR="0034773D" w:rsidRDefault="0034773D" w:rsidP="0034773D">
      <w:pPr>
        <w:pStyle w:val="Listecouleur-Accent11"/>
        <w:pBdr>
          <w:top w:val="single" w:sz="4" w:space="1" w:color="auto"/>
          <w:left w:val="single" w:sz="4" w:space="4" w:color="auto"/>
          <w:bottom w:val="single" w:sz="4" w:space="1" w:color="auto"/>
          <w:right w:val="single" w:sz="4" w:space="4" w:color="auto"/>
        </w:pBdr>
        <w:ind w:left="0"/>
        <w:jc w:val="center"/>
        <w:rPr>
          <w:rFonts w:ascii="Cambria" w:hAnsi="Cambria"/>
          <w:sz w:val="28"/>
          <w:szCs w:val="28"/>
          <w:lang w:val="fr-BE"/>
        </w:rPr>
      </w:pPr>
      <w:r>
        <w:rPr>
          <w:rFonts w:ascii="Cambria" w:hAnsi="Cambria"/>
          <w:sz w:val="28"/>
          <w:szCs w:val="28"/>
          <w:lang w:val="fr-BE"/>
        </w:rPr>
        <w:t>« A</w:t>
      </w:r>
      <w:r w:rsidRPr="00CF6F89">
        <w:rPr>
          <w:rFonts w:ascii="Cambria" w:hAnsi="Cambria"/>
          <w:sz w:val="28"/>
          <w:szCs w:val="28"/>
          <w:lang w:val="fr-BE"/>
        </w:rPr>
        <w:t xml:space="preserve">ppui </w:t>
      </w:r>
      <w:r>
        <w:rPr>
          <w:rFonts w:ascii="Cambria" w:hAnsi="Cambria"/>
          <w:sz w:val="28"/>
          <w:szCs w:val="28"/>
          <w:lang w:val="fr-BE"/>
        </w:rPr>
        <w:t>à</w:t>
      </w:r>
      <w:r w:rsidRPr="00CF6F89">
        <w:rPr>
          <w:rFonts w:ascii="Cambria" w:hAnsi="Cambria"/>
          <w:sz w:val="28"/>
          <w:szCs w:val="28"/>
          <w:lang w:val="fr-BE"/>
        </w:rPr>
        <w:t xml:space="preserve"> l’encadrement d’un microprojet communautaire de création d'emplois</w:t>
      </w:r>
      <w:r>
        <w:rPr>
          <w:rFonts w:ascii="Cambria" w:hAnsi="Cambria"/>
          <w:sz w:val="28"/>
          <w:szCs w:val="28"/>
          <w:lang w:val="fr-BE"/>
        </w:rPr>
        <w:t xml:space="preserve"> temporaires et de promotion d’activités génératrices de r</w:t>
      </w:r>
      <w:r w:rsidRPr="00CF6F89">
        <w:rPr>
          <w:rFonts w:ascii="Cambria" w:hAnsi="Cambria"/>
          <w:sz w:val="28"/>
          <w:szCs w:val="28"/>
          <w:lang w:val="fr-BE"/>
        </w:rPr>
        <w:t>evenus (AGR) en faveur des personnes affectées par les conflits (retournés, rapatriés, déplacés, ex-combattants, jeunes à risque et femmes)</w:t>
      </w:r>
      <w:r>
        <w:rPr>
          <w:rFonts w:ascii="Cambria" w:hAnsi="Cambria"/>
          <w:sz w:val="28"/>
          <w:szCs w:val="28"/>
          <w:lang w:val="fr-BE"/>
        </w:rPr>
        <w:t xml:space="preserve"> au Nord et Sud Kivu »</w:t>
      </w:r>
    </w:p>
    <w:p w:rsidR="0034773D" w:rsidRDefault="0034773D" w:rsidP="0034773D">
      <w:pPr>
        <w:pStyle w:val="Listecouleur-Accent11"/>
        <w:pBdr>
          <w:top w:val="single" w:sz="4" w:space="1" w:color="auto"/>
          <w:left w:val="single" w:sz="4" w:space="4" w:color="auto"/>
          <w:bottom w:val="single" w:sz="4" w:space="1" w:color="auto"/>
          <w:right w:val="single" w:sz="4" w:space="4" w:color="auto"/>
        </w:pBdr>
        <w:ind w:left="0"/>
        <w:jc w:val="center"/>
        <w:rPr>
          <w:rFonts w:ascii="Cambria" w:hAnsi="Cambria"/>
          <w:sz w:val="28"/>
          <w:szCs w:val="28"/>
          <w:lang w:val="fr-BE"/>
        </w:rPr>
      </w:pPr>
    </w:p>
    <w:p w:rsidR="0034773D" w:rsidRDefault="0034773D" w:rsidP="0034773D">
      <w:pPr>
        <w:pStyle w:val="Listecouleur-Accent11"/>
        <w:ind w:left="0"/>
        <w:jc w:val="center"/>
        <w:rPr>
          <w:rFonts w:ascii="Cambria" w:hAnsi="Cambria"/>
          <w:i/>
          <w:sz w:val="22"/>
          <w:szCs w:val="22"/>
          <w:lang w:val="fr-BE"/>
        </w:rPr>
      </w:pPr>
    </w:p>
    <w:p w:rsidR="0034773D" w:rsidRDefault="0034773D" w:rsidP="0034773D">
      <w:pPr>
        <w:pStyle w:val="Listecouleur-Accent11"/>
        <w:ind w:left="0"/>
        <w:jc w:val="center"/>
        <w:rPr>
          <w:rFonts w:ascii="Cambria" w:hAnsi="Cambria"/>
          <w:i/>
          <w:sz w:val="22"/>
          <w:szCs w:val="22"/>
          <w:lang w:val="fr-BE"/>
        </w:rPr>
      </w:pPr>
      <w:r w:rsidRPr="00385FE2">
        <w:rPr>
          <w:rFonts w:ascii="Cambria" w:hAnsi="Cambria"/>
          <w:i/>
          <w:sz w:val="22"/>
          <w:szCs w:val="22"/>
          <w:lang w:val="fr-BE"/>
        </w:rPr>
        <w:t>dans le cadre du projet « </w:t>
      </w:r>
      <w:r>
        <w:rPr>
          <w:rFonts w:ascii="Cambria" w:hAnsi="Cambria"/>
          <w:i/>
          <w:sz w:val="22"/>
          <w:szCs w:val="22"/>
          <w:lang w:val="fr-BE"/>
        </w:rPr>
        <w:t xml:space="preserve">Relèvement communautaire pour la consolidation </w:t>
      </w:r>
    </w:p>
    <w:p w:rsidR="0034773D" w:rsidRPr="00385FE2" w:rsidRDefault="0034773D" w:rsidP="0034773D">
      <w:pPr>
        <w:pStyle w:val="Listecouleur-Accent11"/>
        <w:ind w:left="0"/>
        <w:jc w:val="center"/>
        <w:rPr>
          <w:rFonts w:ascii="Cambria" w:hAnsi="Cambria"/>
          <w:i/>
          <w:sz w:val="22"/>
          <w:szCs w:val="22"/>
          <w:lang w:val="fr-BE"/>
        </w:rPr>
      </w:pPr>
      <w:r>
        <w:rPr>
          <w:rFonts w:ascii="Cambria" w:hAnsi="Cambria"/>
          <w:i/>
          <w:sz w:val="22"/>
          <w:szCs w:val="22"/>
          <w:lang w:val="fr-BE"/>
        </w:rPr>
        <w:t xml:space="preserve">de la paix au </w:t>
      </w:r>
      <w:r w:rsidRPr="00385FE2">
        <w:rPr>
          <w:rFonts w:ascii="Cambria" w:hAnsi="Cambria"/>
          <w:i/>
          <w:sz w:val="22"/>
          <w:szCs w:val="22"/>
          <w:lang w:val="fr-BE"/>
        </w:rPr>
        <w:t xml:space="preserve">Nord </w:t>
      </w:r>
      <w:r>
        <w:rPr>
          <w:rFonts w:ascii="Cambria" w:hAnsi="Cambria"/>
          <w:i/>
          <w:sz w:val="22"/>
          <w:szCs w:val="22"/>
          <w:lang w:val="fr-BE"/>
        </w:rPr>
        <w:t xml:space="preserve">et Sud </w:t>
      </w:r>
      <w:r w:rsidRPr="00385FE2">
        <w:rPr>
          <w:rFonts w:ascii="Cambria" w:hAnsi="Cambria"/>
          <w:i/>
          <w:sz w:val="22"/>
          <w:szCs w:val="22"/>
          <w:lang w:val="fr-BE"/>
        </w:rPr>
        <w:t>Kivu »</w:t>
      </w:r>
      <w:r>
        <w:rPr>
          <w:rFonts w:ascii="Cambria" w:hAnsi="Cambria"/>
          <w:i/>
          <w:sz w:val="22"/>
          <w:szCs w:val="22"/>
          <w:lang w:val="fr-BE"/>
        </w:rPr>
        <w:t xml:space="preserve"> financé par le Japon</w:t>
      </w:r>
    </w:p>
    <w:p w:rsidR="0034773D" w:rsidRPr="00385FE2" w:rsidRDefault="0034773D" w:rsidP="0034773D">
      <w:pPr>
        <w:pStyle w:val="Listecouleur-Accent11"/>
        <w:tabs>
          <w:tab w:val="left" w:pos="2213"/>
        </w:tabs>
        <w:ind w:left="0"/>
        <w:rPr>
          <w:rFonts w:ascii="Cambria" w:hAnsi="Cambria"/>
          <w:i/>
          <w:sz w:val="28"/>
          <w:szCs w:val="28"/>
          <w:lang w:val="fr-BE"/>
        </w:rPr>
      </w:pPr>
      <w:r w:rsidRPr="00385FE2">
        <w:rPr>
          <w:rFonts w:ascii="Cambria" w:hAnsi="Cambria"/>
          <w:i/>
          <w:lang w:val="fr-BE"/>
        </w:rPr>
        <w:tab/>
      </w:r>
    </w:p>
    <w:p w:rsidR="0034773D" w:rsidRPr="00445E68" w:rsidRDefault="0034773D" w:rsidP="0034773D">
      <w:pPr>
        <w:pStyle w:val="Listecouleur-Accent11"/>
        <w:ind w:left="0"/>
        <w:rPr>
          <w:rFonts w:ascii="Calibri" w:hAnsi="Calibri"/>
        </w:rPr>
      </w:pPr>
      <w:r>
        <w:rPr>
          <w:rFonts w:ascii="Cambria" w:hAnsi="Cambria"/>
          <w:b/>
        </w:rPr>
        <w:t>Appel ouvert aux organisations de la société civile (ONG) congolaises et internationales</w:t>
      </w:r>
    </w:p>
    <w:p w:rsidR="0034773D" w:rsidRPr="00443241" w:rsidRDefault="0034773D" w:rsidP="0034773D">
      <w:pPr>
        <w:pStyle w:val="Listecouleur-Accent11"/>
        <w:ind w:left="0"/>
        <w:rPr>
          <w:rFonts w:ascii="Cambria" w:hAnsi="Cambria"/>
          <w:b/>
        </w:rPr>
      </w:pPr>
    </w:p>
    <w:p w:rsidR="0034773D" w:rsidRDefault="0034773D" w:rsidP="0034773D">
      <w:pPr>
        <w:pStyle w:val="Listecouleur-Accent11"/>
        <w:ind w:left="0"/>
        <w:jc w:val="center"/>
        <w:rPr>
          <w:rFonts w:ascii="Cambria" w:hAnsi="Cambria"/>
          <w:b/>
        </w:rPr>
      </w:pPr>
      <w:r>
        <w:rPr>
          <w:rFonts w:ascii="Cambria" w:hAnsi="Cambria"/>
          <w:b/>
        </w:rPr>
        <w:t>Date de lancement : lundi 31 mars 2014 - Echéance : lundi 21 avril 2014</w:t>
      </w:r>
    </w:p>
    <w:p w:rsidR="0034773D" w:rsidRDefault="0034773D" w:rsidP="0034773D">
      <w:pPr>
        <w:pStyle w:val="Listecouleur-Accent11"/>
        <w:ind w:left="0"/>
        <w:jc w:val="center"/>
        <w:rPr>
          <w:rFonts w:ascii="Cambria" w:hAnsi="Cambria"/>
          <w:lang w:val="fr-BE"/>
        </w:rPr>
      </w:pPr>
    </w:p>
    <w:p w:rsidR="0034773D" w:rsidRPr="00BF11DE" w:rsidRDefault="0034773D" w:rsidP="00185800">
      <w:pPr>
        <w:numPr>
          <w:ilvl w:val="0"/>
          <w:numId w:val="28"/>
        </w:numPr>
        <w:spacing w:after="0" w:line="240" w:lineRule="auto"/>
        <w:rPr>
          <w:rFonts w:ascii="Cambria" w:hAnsi="Cambria" w:cs="Cambria"/>
          <w:b/>
          <w:color w:val="000000"/>
          <w:sz w:val="28"/>
          <w:szCs w:val="24"/>
          <w:lang w:val="fr-BE"/>
        </w:rPr>
      </w:pPr>
      <w:r w:rsidRPr="00BF11DE">
        <w:rPr>
          <w:rFonts w:ascii="Cambria" w:hAnsi="Cambria" w:cs="Cambria"/>
          <w:b/>
          <w:color w:val="000000"/>
          <w:sz w:val="28"/>
          <w:szCs w:val="24"/>
          <w:lang w:val="fr-BE"/>
        </w:rPr>
        <w:t>Introduction</w:t>
      </w:r>
    </w:p>
    <w:p w:rsidR="0034773D" w:rsidRPr="005C4EE4" w:rsidRDefault="0034773D" w:rsidP="0034773D">
      <w:pPr>
        <w:spacing w:after="0" w:line="240" w:lineRule="auto"/>
        <w:rPr>
          <w:rFonts w:ascii="Cambria" w:hAnsi="Cambria"/>
          <w:color w:val="0D0D0D"/>
        </w:rPr>
      </w:pPr>
    </w:p>
    <w:p w:rsidR="0034773D" w:rsidRPr="005C4EE4" w:rsidRDefault="0034773D" w:rsidP="00185800">
      <w:pPr>
        <w:pStyle w:val="Listecouleur-Accent11"/>
        <w:numPr>
          <w:ilvl w:val="0"/>
          <w:numId w:val="40"/>
        </w:numPr>
        <w:rPr>
          <w:rFonts w:ascii="Cambria" w:hAnsi="Cambria"/>
          <w:i/>
          <w:sz w:val="22"/>
          <w:szCs w:val="22"/>
          <w:u w:val="single"/>
        </w:rPr>
      </w:pPr>
      <w:r w:rsidRPr="005C4EE4">
        <w:rPr>
          <w:rFonts w:ascii="Cambria" w:hAnsi="Cambria"/>
          <w:i/>
          <w:sz w:val="22"/>
          <w:szCs w:val="22"/>
          <w:u w:val="single"/>
        </w:rPr>
        <w:t xml:space="preserve">Contexte </w:t>
      </w:r>
    </w:p>
    <w:p w:rsidR="0034773D" w:rsidRPr="005C4EE4" w:rsidRDefault="0034773D" w:rsidP="0034773D">
      <w:pPr>
        <w:spacing w:after="0" w:line="240" w:lineRule="auto"/>
        <w:ind w:left="360"/>
        <w:rPr>
          <w:rFonts w:ascii="Cambria" w:hAnsi="Cambria" w:cs="Arial"/>
          <w:b/>
        </w:rPr>
      </w:pPr>
    </w:p>
    <w:p w:rsidR="0034773D" w:rsidRPr="005C4EE4" w:rsidRDefault="0034773D" w:rsidP="0034773D">
      <w:pPr>
        <w:spacing w:after="0" w:line="240" w:lineRule="auto"/>
        <w:rPr>
          <w:rFonts w:ascii="Cambria" w:hAnsi="Cambria" w:cs="Arial"/>
          <w:color w:val="222222"/>
        </w:rPr>
      </w:pPr>
      <w:bookmarkStart w:id="85" w:name="OLE_LINK63"/>
      <w:bookmarkStart w:id="86" w:name="OLE_LINK64"/>
      <w:r w:rsidRPr="005C4EE4">
        <w:rPr>
          <w:rFonts w:ascii="Cambria" w:hAnsi="Cambria" w:cs="Arial"/>
          <w:color w:val="222222"/>
        </w:rPr>
        <w:t>L’Est de la RDC a été le théâtre des conflits armés presque continuellement depuis 1996, qui ont conduit à des destructions matérielles et physiques importantes, provoqué de nombreuses pertes en vies humaines et occasionné des déplacements massifs des populations à l'intérieur du pays. Selon les données du 25 Septembre 2013, environ 172.000 personnes vivent dans sept camps de personnes déplacées et dans 5 sites spontanés dans et autour de la ville de Goma et un total de 450.000 refugiés Congolais sont dispersés sur le continent africain (source: Plan d'Action Humanitaire 2013). Selon les données de l'UNHCR du 31 août 2013, il y aurait 74.411 réfugiés Congolais au Rwanda et 162.912 en Ouganda y compris près de 10.000 Congolais ayant fui la dernière action militaire dans le territoire de Rutshuru. La faible capacité de réponse de l'Etat ainsi que la corruption systémique et l'abus de pouvoir ont fini par affaiblir le contrat social avec les notables créant ainsi un niveau élevé de méfiance. Tout comme les forces gouvernementales redéployées pour répondre à la menace émergente du M23 après sa fondation en Mars 2012, d'autres groupes armés, notamment l'ADF - Nalu, FDLR, l’APCLS, le NDC, le Raiya Mutomboki et autres groupes Mayi-Mayi, ont opportunément profité de la situation et ont pris le contrôle de certaines parties du Nord -Kivu.</w:t>
      </w:r>
    </w:p>
    <w:p w:rsidR="0034773D" w:rsidRPr="005C4EE4" w:rsidRDefault="0034773D" w:rsidP="0034773D">
      <w:pPr>
        <w:autoSpaceDE w:val="0"/>
        <w:autoSpaceDN w:val="0"/>
        <w:adjustRightInd w:val="0"/>
        <w:spacing w:after="0" w:line="240" w:lineRule="auto"/>
        <w:rPr>
          <w:rFonts w:ascii="Cambria" w:hAnsi="Cambria"/>
        </w:rPr>
      </w:pPr>
    </w:p>
    <w:p w:rsidR="0034773D" w:rsidRPr="005C4EE4" w:rsidRDefault="0034773D" w:rsidP="0034773D">
      <w:pPr>
        <w:autoSpaceDE w:val="0"/>
        <w:autoSpaceDN w:val="0"/>
        <w:adjustRightInd w:val="0"/>
        <w:spacing w:after="0" w:line="240" w:lineRule="auto"/>
        <w:rPr>
          <w:rFonts w:ascii="Cambria" w:hAnsi="Cambria"/>
        </w:rPr>
      </w:pPr>
      <w:r w:rsidRPr="005C4EE4">
        <w:rPr>
          <w:rFonts w:ascii="Cambria" w:hAnsi="Cambria"/>
        </w:rPr>
        <w:t xml:space="preserve">Au regard des dynamiques actuelles et des changements que connaissent les provinces de l’Est de la RDC, et les tendances observées d’un retour progressif ou d’une volonté de retour des populations dans leurs lieux d’origine ou choisies, une préoccupation demeure quant à la capacité des populations affectées et des vulnérables à accéder aux services de base et à un environnement sûr et sécurisé.  C’est dans ce contexte caractérisé par une paupérisation généralisée de la population et l’absence de la cohésion sociale qu’aura lieu le retour progressif dans les communautés. Ces retours massifs pourraient sans doute entraîner une forte pression sur les capacités d’absorption des infrastructures socio-économiques déjà fortement limitées et provoquer des problèmes spécifiques consécutifs tels que: les disputes des propriétés, l’accès à la terre, l’insuffisance du stock alimentaire, l’accentuation du chômage. </w:t>
      </w:r>
    </w:p>
    <w:p w:rsidR="0034773D" w:rsidRPr="005C4EE4" w:rsidRDefault="0034773D" w:rsidP="0034773D">
      <w:pPr>
        <w:autoSpaceDE w:val="0"/>
        <w:autoSpaceDN w:val="0"/>
        <w:adjustRightInd w:val="0"/>
        <w:spacing w:after="0" w:line="240" w:lineRule="auto"/>
        <w:rPr>
          <w:rFonts w:ascii="Cambria" w:hAnsi="Cambria"/>
        </w:rPr>
      </w:pPr>
    </w:p>
    <w:p w:rsidR="0034773D" w:rsidRPr="005C4EE4" w:rsidRDefault="0034773D" w:rsidP="0034773D">
      <w:pPr>
        <w:pStyle w:val="Corpsdetexte3"/>
        <w:spacing w:after="0"/>
        <w:rPr>
          <w:rFonts w:ascii="Cambria" w:hAnsi="Cambria" w:cs="Calibri"/>
          <w:noProof/>
          <w:sz w:val="22"/>
          <w:szCs w:val="22"/>
        </w:rPr>
      </w:pPr>
      <w:r w:rsidRPr="005C4EE4">
        <w:rPr>
          <w:rFonts w:ascii="Cambria" w:hAnsi="Cambria"/>
          <w:sz w:val="22"/>
          <w:szCs w:val="22"/>
        </w:rPr>
        <w:t xml:space="preserve">Conscient du fait </w:t>
      </w:r>
      <w:r w:rsidRPr="005C4EE4">
        <w:rPr>
          <w:rFonts w:ascii="Cambria" w:hAnsi="Cambria" w:cs="Arial"/>
          <w:sz w:val="22"/>
          <w:szCs w:val="22"/>
        </w:rPr>
        <w:t xml:space="preserve">que l’emploi, l’accès aux services de base et aux opportunités économiques sont les clés d’un retour rapide à la stabilité, condition sine qua non pour la réintégration, la relance </w:t>
      </w:r>
      <w:r w:rsidRPr="005C4EE4">
        <w:rPr>
          <w:rFonts w:ascii="Cambria" w:hAnsi="Cambria" w:cs="Arial"/>
          <w:sz w:val="22"/>
          <w:szCs w:val="22"/>
        </w:rPr>
        <w:lastRenderedPageBreak/>
        <w:t xml:space="preserve">économique et d’une paix durable, le PNUD va bientôt démarrer un projet entièrement financé par le Gouvernement Japonais pour appuyer la réinsertion et la réintégration des populations affectées par le conflit </w:t>
      </w:r>
      <w:r w:rsidRPr="005C4EE4">
        <w:rPr>
          <w:rFonts w:ascii="Cambria" w:hAnsi="Cambria"/>
          <w:sz w:val="22"/>
          <w:szCs w:val="22"/>
        </w:rPr>
        <w:t>à</w:t>
      </w:r>
      <w:r w:rsidRPr="005C4EE4">
        <w:rPr>
          <w:rFonts w:ascii="Cambria" w:hAnsi="Cambria" w:cs="Arial"/>
          <w:sz w:val="22"/>
          <w:szCs w:val="22"/>
        </w:rPr>
        <w:t xml:space="preserve"> travers la création d’emplois temporaires et la promotion d’initiatives </w:t>
      </w:r>
      <w:r w:rsidRPr="005C4EE4">
        <w:rPr>
          <w:rFonts w:ascii="Cambria" w:hAnsi="Cambria"/>
          <w:sz w:val="22"/>
          <w:szCs w:val="22"/>
        </w:rPr>
        <w:t>à</w:t>
      </w:r>
      <w:r w:rsidRPr="005C4EE4">
        <w:rPr>
          <w:rFonts w:ascii="Cambria" w:hAnsi="Cambria" w:cs="Arial"/>
          <w:sz w:val="22"/>
          <w:szCs w:val="22"/>
        </w:rPr>
        <w:t xml:space="preserve"> impact rapide en vue de</w:t>
      </w:r>
      <w:r w:rsidRPr="005C4EE4">
        <w:rPr>
          <w:rFonts w:ascii="Cambria" w:hAnsi="Cambria" w:cs="Calibri"/>
          <w:i/>
          <w:noProof/>
          <w:sz w:val="22"/>
          <w:szCs w:val="22"/>
        </w:rPr>
        <w:t xml:space="preserve"> renforcer la Resilience des communautes par des Moyens d’Existence Durables</w:t>
      </w:r>
      <w:r w:rsidRPr="005C4EE4">
        <w:rPr>
          <w:rFonts w:ascii="Cambria" w:hAnsi="Cambria" w:cs="Calibri"/>
          <w:noProof/>
          <w:sz w:val="22"/>
          <w:szCs w:val="22"/>
        </w:rPr>
        <w:t xml:space="preserve">. </w:t>
      </w:r>
    </w:p>
    <w:p w:rsidR="0034773D" w:rsidRDefault="0034773D" w:rsidP="0034773D">
      <w:pPr>
        <w:spacing w:after="0" w:line="240" w:lineRule="auto"/>
        <w:rPr>
          <w:rFonts w:ascii="Cambria" w:hAnsi="Cambria" w:cs="Arial"/>
          <w:color w:val="222222"/>
        </w:rPr>
      </w:pPr>
    </w:p>
    <w:p w:rsidR="0034773D" w:rsidRPr="005C4EE4" w:rsidRDefault="0034773D" w:rsidP="0034773D">
      <w:pPr>
        <w:spacing w:after="0" w:line="240" w:lineRule="auto"/>
        <w:rPr>
          <w:rFonts w:ascii="Cambria" w:hAnsi="Cambria" w:cs="Arial"/>
          <w:color w:val="222222"/>
        </w:rPr>
      </w:pPr>
      <w:r w:rsidRPr="005C4EE4">
        <w:rPr>
          <w:rFonts w:ascii="Cambria" w:hAnsi="Cambria" w:cs="Arial"/>
          <w:color w:val="222222"/>
        </w:rPr>
        <w:t>Ce projet intègre les éléments d’une réponse globale à la situation dans l'est de la RDC, dans la province du Nord et du Sud Kivu, dans le cadre d’une approche récemment développée dont l’expérience pourrait être repliable.</w:t>
      </w:r>
      <w:bookmarkEnd w:id="85"/>
      <w:bookmarkEnd w:id="86"/>
    </w:p>
    <w:p w:rsidR="0034773D" w:rsidRPr="005C4EE4" w:rsidRDefault="0034773D" w:rsidP="0034773D">
      <w:pPr>
        <w:spacing w:after="0" w:line="240" w:lineRule="auto"/>
        <w:rPr>
          <w:rFonts w:ascii="Cambria" w:hAnsi="Cambria"/>
          <w:highlight w:val="yellow"/>
        </w:rPr>
      </w:pPr>
    </w:p>
    <w:p w:rsidR="0034773D" w:rsidRPr="005C4EE4" w:rsidRDefault="0034773D" w:rsidP="00185800">
      <w:pPr>
        <w:pStyle w:val="Listecouleur-Accent11"/>
        <w:numPr>
          <w:ilvl w:val="0"/>
          <w:numId w:val="40"/>
        </w:numPr>
        <w:rPr>
          <w:rFonts w:ascii="Cambria" w:hAnsi="Cambria"/>
          <w:i/>
          <w:sz w:val="22"/>
          <w:szCs w:val="22"/>
          <w:u w:val="single"/>
        </w:rPr>
      </w:pPr>
      <w:r w:rsidRPr="005C4EE4">
        <w:rPr>
          <w:rFonts w:ascii="Cambria" w:hAnsi="Cambria"/>
          <w:i/>
          <w:sz w:val="22"/>
          <w:szCs w:val="22"/>
          <w:u w:val="single"/>
        </w:rPr>
        <w:t xml:space="preserve">Justification </w:t>
      </w:r>
    </w:p>
    <w:p w:rsidR="0034773D" w:rsidRPr="005C4EE4" w:rsidRDefault="0034773D" w:rsidP="0034773D">
      <w:pPr>
        <w:spacing w:after="0" w:line="240" w:lineRule="auto"/>
        <w:ind w:left="360"/>
        <w:rPr>
          <w:rFonts w:ascii="Cambria" w:hAnsi="Cambria" w:cs="Arial"/>
          <w:b/>
        </w:rPr>
      </w:pPr>
    </w:p>
    <w:p w:rsidR="0034773D" w:rsidRPr="005C4EE4" w:rsidRDefault="0034773D" w:rsidP="0034773D">
      <w:pPr>
        <w:spacing w:after="0" w:line="240" w:lineRule="auto"/>
        <w:rPr>
          <w:rFonts w:ascii="Cambria" w:hAnsi="Cambria"/>
        </w:rPr>
      </w:pPr>
      <w:r w:rsidRPr="005C4EE4">
        <w:rPr>
          <w:rFonts w:ascii="Cambria" w:hAnsi="Cambria" w:cs="Arial"/>
          <w:bCs/>
        </w:rPr>
        <w:t xml:space="preserve">Le PNUD, dans le cadre de la stabilisation des populations affectées par les conflits </w:t>
      </w:r>
      <w:r w:rsidRPr="005C4EE4">
        <w:rPr>
          <w:rFonts w:ascii="Cambria" w:hAnsi="Cambria"/>
        </w:rPr>
        <w:t>à</w:t>
      </w:r>
      <w:r w:rsidRPr="005C4EE4">
        <w:rPr>
          <w:rFonts w:ascii="Cambria" w:hAnsi="Cambria" w:cs="Arial"/>
          <w:bCs/>
        </w:rPr>
        <w:t xml:space="preserve"> savoir : les retournés, les rapatriés, les déplacés, les ex-combattants et les groupes vulnérables (jeunes </w:t>
      </w:r>
      <w:r w:rsidRPr="005C4EE4">
        <w:rPr>
          <w:rFonts w:ascii="Cambria" w:hAnsi="Cambria"/>
        </w:rPr>
        <w:t>à</w:t>
      </w:r>
      <w:r w:rsidRPr="005C4EE4">
        <w:rPr>
          <w:rFonts w:ascii="Cambria" w:hAnsi="Cambria" w:cs="Arial"/>
          <w:bCs/>
        </w:rPr>
        <w:t xml:space="preserve"> risque, les femmes chefs de ménages, les victimes de violences…) dans leurs communautés d’accueil, se propose d’appuyer la reconstruction des infrastructures communautaires prioritaires détruites </w:t>
      </w:r>
      <w:bookmarkStart w:id="87" w:name="OLE_LINK16"/>
      <w:r w:rsidRPr="005C4EE4">
        <w:rPr>
          <w:rFonts w:ascii="Cambria" w:hAnsi="Cambria" w:cs="Arial"/>
          <w:bCs/>
        </w:rPr>
        <w:t>à</w:t>
      </w:r>
      <w:bookmarkEnd w:id="87"/>
      <w:r w:rsidRPr="005C4EE4">
        <w:rPr>
          <w:rFonts w:ascii="Cambria" w:hAnsi="Cambria" w:cs="Arial"/>
          <w:bCs/>
        </w:rPr>
        <w:t xml:space="preserve"> la suite des conflits armés dans les </w:t>
      </w:r>
      <w:r w:rsidRPr="005C4EE4">
        <w:rPr>
          <w:rFonts w:ascii="Cambria" w:hAnsi="Cambria" w:cs="Arial"/>
        </w:rPr>
        <w:t xml:space="preserve">provinces </w:t>
      </w:r>
      <w:r w:rsidRPr="005C4EE4">
        <w:rPr>
          <w:rFonts w:ascii="Cambria" w:hAnsi="Cambria" w:cs="Arial"/>
          <w:bCs/>
        </w:rPr>
        <w:t>du Nord et du Sud Kivu à travers la réalisation des projets prioritaires à impact rapide et la relance des activités économiques dans les communautés de retour</w:t>
      </w:r>
      <w:r w:rsidRPr="005C4EE4">
        <w:rPr>
          <w:rFonts w:ascii="Cambria" w:hAnsi="Cambria"/>
        </w:rPr>
        <w:t>.</w:t>
      </w:r>
    </w:p>
    <w:p w:rsidR="0034773D" w:rsidRPr="005C4EE4" w:rsidRDefault="0034773D" w:rsidP="0034773D">
      <w:pPr>
        <w:spacing w:after="0" w:line="240" w:lineRule="auto"/>
        <w:rPr>
          <w:rFonts w:ascii="Cambria" w:hAnsi="Cambria"/>
        </w:rPr>
      </w:pPr>
    </w:p>
    <w:p w:rsidR="0034773D" w:rsidRPr="005C4EE4" w:rsidRDefault="0034773D" w:rsidP="0034773D">
      <w:pPr>
        <w:spacing w:after="0" w:line="240" w:lineRule="auto"/>
        <w:rPr>
          <w:rFonts w:ascii="Cambria" w:hAnsi="Cambria"/>
        </w:rPr>
      </w:pPr>
      <w:r w:rsidRPr="005C4EE4">
        <w:rPr>
          <w:rFonts w:ascii="Cambria" w:hAnsi="Cambria"/>
        </w:rPr>
        <w:t xml:space="preserve">Dans un passé récent, les territoires de Nyiragongo, Ruthsuru et de Masisi dans la province du Nord Kivu comme tant d’autres localités au Nord et Sud Kivu ont été le théâtre des conflits armés ayant occasionné plusieurs dégâts matériels, des pertes en vies humaines et des déplacements massifs des populations. Avec la défaite du M23 et le retour progressif de la situation à la normale, il est devient de plus en plus urgent de rétablir les services de base et relancer les activités économiques pour faciliter  le retour des populations et leur l’accès aux moyens de subsistance durables. </w:t>
      </w:r>
    </w:p>
    <w:p w:rsidR="0034773D" w:rsidRPr="005C4EE4" w:rsidRDefault="0034773D" w:rsidP="0034773D">
      <w:pPr>
        <w:spacing w:after="0" w:line="240" w:lineRule="auto"/>
        <w:rPr>
          <w:rFonts w:ascii="Cambria" w:hAnsi="Cambria"/>
        </w:rPr>
      </w:pPr>
    </w:p>
    <w:p w:rsidR="0034773D" w:rsidRPr="005C4EE4" w:rsidRDefault="0034773D" w:rsidP="0034773D">
      <w:pPr>
        <w:spacing w:after="0" w:line="240" w:lineRule="auto"/>
        <w:rPr>
          <w:rFonts w:ascii="Cambria" w:hAnsi="Cambria"/>
        </w:rPr>
      </w:pPr>
      <w:r w:rsidRPr="005C4EE4">
        <w:rPr>
          <w:rFonts w:ascii="Cambria" w:hAnsi="Cambria"/>
        </w:rPr>
        <w:t xml:space="preserve">Comme dans tout contexte post-conflit, l’emploi est la clé d’un retour rapide à la stabilité, condition indispensable pour la réintégration, la relance économique et une paix durable.  Il est donc important de créer les conditions favorables au processus de réintégration durable des </w:t>
      </w:r>
      <w:r w:rsidRPr="005C4EE4">
        <w:rPr>
          <w:rFonts w:ascii="Cambria" w:hAnsi="Cambria"/>
          <w:lang w:val="fr-CA"/>
        </w:rPr>
        <w:t xml:space="preserve">populations affectées par le conflit </w:t>
      </w:r>
      <w:r w:rsidRPr="005C4EE4">
        <w:rPr>
          <w:rFonts w:ascii="Cambria" w:hAnsi="Cambria"/>
        </w:rPr>
        <w:t>et de canaliser positivement la force de la jeunesse à travers des activités ayant pour but l’auto-prise en charge économique et la promotion de la cohésion sociale.</w:t>
      </w:r>
    </w:p>
    <w:p w:rsidR="0034773D" w:rsidRPr="005C4EE4" w:rsidRDefault="0034773D" w:rsidP="0034773D">
      <w:pPr>
        <w:spacing w:after="0" w:line="240" w:lineRule="auto"/>
        <w:rPr>
          <w:rFonts w:ascii="Cambria" w:hAnsi="Cambria"/>
        </w:rPr>
      </w:pPr>
    </w:p>
    <w:p w:rsidR="0034773D" w:rsidRDefault="0034773D" w:rsidP="0034773D">
      <w:pPr>
        <w:spacing w:after="0" w:line="240" w:lineRule="auto"/>
        <w:rPr>
          <w:rFonts w:ascii="Cambria" w:hAnsi="Cambria"/>
        </w:rPr>
      </w:pPr>
      <w:r w:rsidRPr="005C4EE4">
        <w:rPr>
          <w:rFonts w:ascii="Cambria" w:hAnsi="Cambria"/>
        </w:rPr>
        <w:t xml:space="preserve">La présente initiative vise à appuyer la réinsertion transitoire des retournés, rapatriés, déplacés et ex-combattants ainsi que des membres des communautés d’accueil, à travers des appuis à la reconstruction communautaire, la promotion de la cohésion sociale, la stabilité et la sécurité communautaire par la création d’emplois temporaires à travers le modèle « HIMO + épargne » et la promotion </w:t>
      </w:r>
      <w:r w:rsidRPr="005C4EE4">
        <w:rPr>
          <w:rFonts w:ascii="Cambria" w:hAnsi="Cambria" w:cs="Arial"/>
          <w:bCs/>
        </w:rPr>
        <w:t xml:space="preserve">des microprojets fédérateurs et/ou des activités génératrice de revenus dans </w:t>
      </w:r>
      <w:r w:rsidRPr="005C4EE4">
        <w:rPr>
          <w:rFonts w:ascii="Cambria" w:hAnsi="Cambria"/>
        </w:rPr>
        <w:t>la perspective de la création d’un environnement qui promeuve la prévention des conflits, la cohésion sociale et la paix dans les communautés de retour.</w:t>
      </w:r>
    </w:p>
    <w:p w:rsidR="0034773D" w:rsidRDefault="0034773D" w:rsidP="0034773D">
      <w:pPr>
        <w:spacing w:after="0" w:line="240" w:lineRule="auto"/>
        <w:rPr>
          <w:rFonts w:ascii="Cambria" w:hAnsi="Cambria"/>
        </w:rPr>
      </w:pPr>
    </w:p>
    <w:p w:rsidR="0034773D" w:rsidRDefault="0034773D" w:rsidP="0034773D">
      <w:pPr>
        <w:pStyle w:val="Listecouleur-Accent11"/>
        <w:ind w:left="0"/>
        <w:jc w:val="both"/>
        <w:rPr>
          <w:rFonts w:ascii="Cambria" w:hAnsi="Cambria"/>
          <w:sz w:val="22"/>
          <w:szCs w:val="22"/>
        </w:rPr>
      </w:pPr>
      <w:r>
        <w:rPr>
          <w:rFonts w:ascii="Cambria" w:hAnsi="Cambria"/>
          <w:sz w:val="22"/>
          <w:szCs w:val="22"/>
        </w:rPr>
        <w:t>Le PNUD avec l’appui du Japon souhaite mettre en œuvre cette approche dans quatre sites distincts des provinces du Nord Kivu et du Sud Kivu, à travers un nouveau projet intitulé « </w:t>
      </w:r>
      <w:r>
        <w:rPr>
          <w:rFonts w:ascii="Cambria" w:hAnsi="Cambria"/>
          <w:i/>
          <w:sz w:val="22"/>
          <w:szCs w:val="22"/>
          <w:lang w:val="fr-BE"/>
        </w:rPr>
        <w:t xml:space="preserve">Relèvement communautaire pour la consolidation de la paix au </w:t>
      </w:r>
      <w:r w:rsidRPr="00385FE2">
        <w:rPr>
          <w:rFonts w:ascii="Cambria" w:hAnsi="Cambria"/>
          <w:i/>
          <w:sz w:val="22"/>
          <w:szCs w:val="22"/>
          <w:lang w:val="fr-BE"/>
        </w:rPr>
        <w:t xml:space="preserve">Nord </w:t>
      </w:r>
      <w:r>
        <w:rPr>
          <w:rFonts w:ascii="Cambria" w:hAnsi="Cambria"/>
          <w:i/>
          <w:sz w:val="22"/>
          <w:szCs w:val="22"/>
          <w:lang w:val="fr-BE"/>
        </w:rPr>
        <w:t xml:space="preserve">et Sud </w:t>
      </w:r>
      <w:r w:rsidRPr="00385FE2">
        <w:rPr>
          <w:rFonts w:ascii="Cambria" w:hAnsi="Cambria"/>
          <w:i/>
          <w:sz w:val="22"/>
          <w:szCs w:val="22"/>
          <w:lang w:val="fr-BE"/>
        </w:rPr>
        <w:t>Kivu</w:t>
      </w:r>
      <w:r>
        <w:rPr>
          <w:rFonts w:ascii="Cambria" w:hAnsi="Cambria"/>
          <w:i/>
          <w:sz w:val="22"/>
          <w:szCs w:val="22"/>
          <w:lang w:val="fr-BE"/>
        </w:rPr>
        <w:t> »</w:t>
      </w:r>
      <w:r>
        <w:rPr>
          <w:rFonts w:ascii="Cambria" w:hAnsi="Cambria"/>
          <w:sz w:val="22"/>
          <w:szCs w:val="22"/>
        </w:rPr>
        <w:t xml:space="preserve">. </w:t>
      </w:r>
    </w:p>
    <w:p w:rsidR="0034773D" w:rsidRDefault="0034773D" w:rsidP="0034773D">
      <w:pPr>
        <w:pStyle w:val="Listecouleur-Accent11"/>
        <w:ind w:left="0"/>
        <w:jc w:val="both"/>
        <w:rPr>
          <w:rFonts w:ascii="Cambria" w:hAnsi="Cambria"/>
          <w:sz w:val="22"/>
          <w:szCs w:val="22"/>
        </w:rPr>
      </w:pPr>
    </w:p>
    <w:p w:rsidR="0034773D" w:rsidRPr="005C4EE4" w:rsidRDefault="0034773D" w:rsidP="0034773D">
      <w:pPr>
        <w:pStyle w:val="Listecouleur-Accent11"/>
        <w:ind w:left="0"/>
        <w:jc w:val="both"/>
        <w:rPr>
          <w:rFonts w:ascii="Cambria" w:hAnsi="Cambria"/>
          <w:sz w:val="22"/>
          <w:szCs w:val="22"/>
        </w:rPr>
      </w:pPr>
      <w:r w:rsidRPr="005C4EE4">
        <w:rPr>
          <w:rFonts w:ascii="Cambria" w:hAnsi="Cambria" w:cs="Arial"/>
          <w:sz w:val="22"/>
          <w:szCs w:val="22"/>
        </w:rPr>
        <w:t xml:space="preserve">Pour ce faire, le PNUD invite les partenaires locaux, associations locales de développement, ONG nationales ou internationales, consortium d’ONG avec un chef de file ; </w:t>
      </w:r>
      <w:r w:rsidRPr="005C4EE4">
        <w:rPr>
          <w:rFonts w:ascii="Cambria" w:hAnsi="Cambria" w:cs="Arial"/>
          <w:sz w:val="22"/>
          <w:szCs w:val="22"/>
          <w:lang w:val="fr-BE"/>
        </w:rPr>
        <w:t xml:space="preserve">à présenter leurs offres pour </w:t>
      </w:r>
      <w:r w:rsidRPr="005C4EE4">
        <w:rPr>
          <w:rFonts w:ascii="Cambria" w:hAnsi="Cambria"/>
          <w:sz w:val="22"/>
          <w:szCs w:val="22"/>
        </w:rPr>
        <w:t>un appui à l’encadrement des projets communautaires créateurs d'emplois temporaires et d’appui à la promotion des microprojets fédérateurs et/ou Activités Génératrices de Revenus (AGR) en vue de contribuer à une réintégration durable.</w:t>
      </w:r>
    </w:p>
    <w:p w:rsidR="0034773D" w:rsidRPr="005C4EE4" w:rsidRDefault="0034773D" w:rsidP="0034773D">
      <w:pPr>
        <w:spacing w:after="0" w:line="240" w:lineRule="auto"/>
        <w:rPr>
          <w:rFonts w:ascii="Cambria" w:hAnsi="Cambria" w:cs="Cambria"/>
          <w:color w:val="000000"/>
          <w:lang w:val="fr-BE"/>
        </w:rPr>
      </w:pPr>
    </w:p>
    <w:p w:rsidR="0034773D" w:rsidRPr="00BF11DE" w:rsidRDefault="0034773D" w:rsidP="00185800">
      <w:pPr>
        <w:numPr>
          <w:ilvl w:val="0"/>
          <w:numId w:val="28"/>
        </w:numPr>
        <w:spacing w:after="0" w:line="240" w:lineRule="auto"/>
        <w:rPr>
          <w:rFonts w:ascii="Cambria" w:hAnsi="Cambria" w:cs="Cambria"/>
          <w:b/>
          <w:color w:val="000000"/>
          <w:sz w:val="28"/>
          <w:szCs w:val="24"/>
          <w:lang w:val="fr-BE"/>
        </w:rPr>
      </w:pPr>
      <w:r w:rsidRPr="00BF11DE">
        <w:rPr>
          <w:rFonts w:ascii="Cambria" w:hAnsi="Cambria" w:cs="Cambria"/>
          <w:b/>
          <w:color w:val="000000"/>
          <w:sz w:val="28"/>
          <w:szCs w:val="24"/>
          <w:lang w:val="fr-BE"/>
        </w:rPr>
        <w:lastRenderedPageBreak/>
        <w:t>Objectif et présentation des micro-projets faisant l’objet de la présente invitation à soumissionner</w:t>
      </w:r>
    </w:p>
    <w:p w:rsidR="0034773D" w:rsidRPr="00443241" w:rsidRDefault="0034773D" w:rsidP="0034773D">
      <w:pPr>
        <w:pStyle w:val="Listecouleur-Accent11"/>
        <w:ind w:left="2124" w:hanging="2124"/>
        <w:rPr>
          <w:rFonts w:ascii="Cambria" w:hAnsi="Cambria"/>
          <w:sz w:val="20"/>
          <w:szCs w:val="20"/>
        </w:rPr>
      </w:pPr>
    </w:p>
    <w:p w:rsidR="0034773D" w:rsidRDefault="0034773D" w:rsidP="0034773D">
      <w:pPr>
        <w:spacing w:after="0" w:line="240" w:lineRule="auto"/>
        <w:rPr>
          <w:rFonts w:ascii="Cambria" w:hAnsi="Cambria"/>
        </w:rPr>
      </w:pPr>
      <w:r w:rsidRPr="00435FCA">
        <w:rPr>
          <w:rFonts w:ascii="Cambria" w:hAnsi="Cambria"/>
          <w:lang w:val="fr-BE"/>
        </w:rPr>
        <w:t xml:space="preserve">Cette invitation à soumissionner a pour objectif de sélectionner des partenaires pour la mise en œuvre du projet. </w:t>
      </w:r>
      <w:r w:rsidRPr="00435FCA">
        <w:rPr>
          <w:rFonts w:ascii="Cambria" w:hAnsi="Cambria"/>
        </w:rPr>
        <w:t xml:space="preserve">L’invitation à soumissionner concerne </w:t>
      </w:r>
      <w:r w:rsidRPr="00435FCA">
        <w:rPr>
          <w:rFonts w:ascii="Cambria" w:hAnsi="Cambria"/>
          <w:u w:val="single"/>
        </w:rPr>
        <w:t>quatre lots distincts</w:t>
      </w:r>
      <w:r w:rsidRPr="00435FCA">
        <w:rPr>
          <w:rFonts w:ascii="Cambria" w:hAnsi="Cambria"/>
        </w:rPr>
        <w:t>, représentant les quatre sites de mise en œuvre du projet:</w:t>
      </w:r>
    </w:p>
    <w:p w:rsidR="0034773D" w:rsidRPr="005C4EE4" w:rsidRDefault="0034773D" w:rsidP="0034773D">
      <w:pPr>
        <w:spacing w:after="0" w:line="240" w:lineRule="auto"/>
        <w:rPr>
          <w:rFonts w:ascii="Cambria" w:hAnsi="Cambria"/>
          <w:lang w:val="fr-B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4"/>
        <w:gridCol w:w="1695"/>
        <w:gridCol w:w="1835"/>
        <w:gridCol w:w="1865"/>
        <w:gridCol w:w="1987"/>
      </w:tblGrid>
      <w:tr w:rsidR="0034773D" w:rsidRPr="00785733" w:rsidTr="0044087F">
        <w:tc>
          <w:tcPr>
            <w:tcW w:w="1974" w:type="dxa"/>
            <w:shd w:val="clear" w:color="auto" w:fill="auto"/>
          </w:tcPr>
          <w:p w:rsidR="0034773D" w:rsidRPr="00785733" w:rsidRDefault="0034773D" w:rsidP="0034773D">
            <w:pPr>
              <w:pStyle w:val="Listecouleur-Accent11"/>
              <w:ind w:left="-15" w:firstLine="15"/>
              <w:rPr>
                <w:rFonts w:ascii="Cambria" w:hAnsi="Cambria"/>
                <w:sz w:val="20"/>
                <w:szCs w:val="20"/>
              </w:rPr>
            </w:pPr>
          </w:p>
        </w:tc>
        <w:tc>
          <w:tcPr>
            <w:tcW w:w="1695" w:type="dxa"/>
            <w:shd w:val="clear" w:color="auto" w:fill="auto"/>
          </w:tcPr>
          <w:p w:rsidR="0034773D" w:rsidRPr="00785733" w:rsidRDefault="0034773D" w:rsidP="0034773D">
            <w:pPr>
              <w:pStyle w:val="Listecouleur-Accent11"/>
              <w:ind w:left="-15" w:firstLine="15"/>
              <w:jc w:val="center"/>
              <w:rPr>
                <w:rFonts w:ascii="Cambria" w:hAnsi="Cambria"/>
                <w:b/>
                <w:sz w:val="20"/>
                <w:szCs w:val="20"/>
              </w:rPr>
            </w:pPr>
            <w:r w:rsidRPr="00785733">
              <w:rPr>
                <w:rFonts w:ascii="Cambria" w:hAnsi="Cambria"/>
                <w:b/>
                <w:sz w:val="20"/>
                <w:szCs w:val="20"/>
              </w:rPr>
              <w:t>Lot 1</w:t>
            </w:r>
          </w:p>
        </w:tc>
        <w:tc>
          <w:tcPr>
            <w:tcW w:w="1835" w:type="dxa"/>
            <w:shd w:val="clear" w:color="auto" w:fill="auto"/>
          </w:tcPr>
          <w:p w:rsidR="0034773D" w:rsidRPr="00785733" w:rsidRDefault="0034773D" w:rsidP="0034773D">
            <w:pPr>
              <w:pStyle w:val="Listecouleur-Accent11"/>
              <w:ind w:left="-15" w:firstLine="15"/>
              <w:jc w:val="center"/>
              <w:rPr>
                <w:rFonts w:ascii="Cambria" w:hAnsi="Cambria"/>
                <w:b/>
                <w:sz w:val="20"/>
                <w:szCs w:val="20"/>
              </w:rPr>
            </w:pPr>
            <w:r w:rsidRPr="00785733">
              <w:rPr>
                <w:rFonts w:ascii="Cambria" w:hAnsi="Cambria"/>
                <w:b/>
                <w:sz w:val="20"/>
                <w:szCs w:val="20"/>
              </w:rPr>
              <w:t>Lot 2</w:t>
            </w:r>
          </w:p>
        </w:tc>
        <w:tc>
          <w:tcPr>
            <w:tcW w:w="1865" w:type="dxa"/>
            <w:shd w:val="clear" w:color="auto" w:fill="auto"/>
          </w:tcPr>
          <w:p w:rsidR="0034773D" w:rsidRPr="00785733" w:rsidRDefault="0034773D" w:rsidP="0034773D">
            <w:pPr>
              <w:pStyle w:val="Listecouleur-Accent11"/>
              <w:ind w:left="-15" w:firstLine="15"/>
              <w:jc w:val="center"/>
              <w:rPr>
                <w:rFonts w:ascii="Cambria" w:hAnsi="Cambria"/>
                <w:b/>
                <w:sz w:val="20"/>
                <w:szCs w:val="20"/>
              </w:rPr>
            </w:pPr>
            <w:r w:rsidRPr="00785733">
              <w:rPr>
                <w:rFonts w:ascii="Cambria" w:hAnsi="Cambria"/>
                <w:b/>
                <w:sz w:val="20"/>
                <w:szCs w:val="20"/>
              </w:rPr>
              <w:t>Lot 3</w:t>
            </w:r>
          </w:p>
        </w:tc>
        <w:tc>
          <w:tcPr>
            <w:tcW w:w="1987" w:type="dxa"/>
            <w:shd w:val="clear" w:color="auto" w:fill="auto"/>
          </w:tcPr>
          <w:p w:rsidR="0034773D" w:rsidRPr="00785733" w:rsidRDefault="0034773D" w:rsidP="0034773D">
            <w:pPr>
              <w:pStyle w:val="Listecouleur-Accent11"/>
              <w:ind w:left="-15" w:firstLine="15"/>
              <w:jc w:val="center"/>
              <w:rPr>
                <w:rFonts w:ascii="Cambria" w:hAnsi="Cambria"/>
                <w:b/>
                <w:sz w:val="20"/>
                <w:szCs w:val="20"/>
              </w:rPr>
            </w:pPr>
            <w:r w:rsidRPr="00785733">
              <w:rPr>
                <w:rFonts w:ascii="Cambria" w:hAnsi="Cambria"/>
                <w:b/>
                <w:sz w:val="20"/>
                <w:szCs w:val="20"/>
              </w:rPr>
              <w:t>Lot 4</w:t>
            </w:r>
          </w:p>
        </w:tc>
      </w:tr>
      <w:tr w:rsidR="0034773D" w:rsidRPr="00785733" w:rsidTr="0044087F">
        <w:tc>
          <w:tcPr>
            <w:tcW w:w="1974" w:type="dxa"/>
            <w:shd w:val="clear" w:color="auto" w:fill="auto"/>
          </w:tcPr>
          <w:p w:rsidR="0034773D" w:rsidRPr="00785733" w:rsidRDefault="0034773D" w:rsidP="0034773D">
            <w:pPr>
              <w:pStyle w:val="Listecouleur-Accent11"/>
              <w:ind w:left="-15" w:firstLine="15"/>
              <w:rPr>
                <w:rFonts w:ascii="Cambria" w:hAnsi="Cambria"/>
                <w:sz w:val="20"/>
                <w:szCs w:val="20"/>
              </w:rPr>
            </w:pPr>
            <w:r w:rsidRPr="00785733">
              <w:rPr>
                <w:rFonts w:ascii="Cambria" w:hAnsi="Cambria"/>
                <w:sz w:val="20"/>
                <w:szCs w:val="20"/>
              </w:rPr>
              <w:t>Province</w:t>
            </w:r>
          </w:p>
        </w:tc>
        <w:tc>
          <w:tcPr>
            <w:tcW w:w="1695" w:type="dxa"/>
            <w:shd w:val="clear" w:color="auto" w:fill="auto"/>
          </w:tcPr>
          <w:p w:rsidR="0034773D" w:rsidRPr="00785733" w:rsidRDefault="0034773D" w:rsidP="0034773D">
            <w:pPr>
              <w:pStyle w:val="Listecouleur-Accent11"/>
              <w:ind w:left="-15" w:firstLine="15"/>
              <w:jc w:val="center"/>
              <w:rPr>
                <w:rFonts w:ascii="Cambria" w:hAnsi="Cambria"/>
                <w:sz w:val="20"/>
                <w:szCs w:val="20"/>
              </w:rPr>
            </w:pPr>
            <w:r w:rsidRPr="00785733">
              <w:rPr>
                <w:rFonts w:ascii="Cambria" w:hAnsi="Cambria"/>
                <w:sz w:val="20"/>
                <w:szCs w:val="20"/>
              </w:rPr>
              <w:t>Nord Kivu</w:t>
            </w:r>
          </w:p>
        </w:tc>
        <w:tc>
          <w:tcPr>
            <w:tcW w:w="1835" w:type="dxa"/>
            <w:shd w:val="clear" w:color="auto" w:fill="auto"/>
          </w:tcPr>
          <w:p w:rsidR="0034773D" w:rsidRPr="00785733" w:rsidRDefault="0034773D" w:rsidP="0034773D">
            <w:pPr>
              <w:pStyle w:val="Listecouleur-Accent11"/>
              <w:ind w:left="-15" w:firstLine="15"/>
              <w:jc w:val="center"/>
              <w:rPr>
                <w:rFonts w:ascii="Cambria" w:hAnsi="Cambria"/>
                <w:sz w:val="20"/>
                <w:szCs w:val="20"/>
              </w:rPr>
            </w:pPr>
            <w:r w:rsidRPr="00785733">
              <w:rPr>
                <w:rFonts w:ascii="Cambria" w:hAnsi="Cambria"/>
                <w:sz w:val="20"/>
                <w:szCs w:val="20"/>
              </w:rPr>
              <w:t>Nord Kivu</w:t>
            </w:r>
          </w:p>
        </w:tc>
        <w:tc>
          <w:tcPr>
            <w:tcW w:w="1865" w:type="dxa"/>
            <w:shd w:val="clear" w:color="auto" w:fill="auto"/>
          </w:tcPr>
          <w:p w:rsidR="0034773D" w:rsidRPr="00785733" w:rsidRDefault="0034773D" w:rsidP="0034773D">
            <w:pPr>
              <w:pStyle w:val="Listecouleur-Accent11"/>
              <w:ind w:left="-15" w:firstLine="15"/>
              <w:jc w:val="center"/>
              <w:rPr>
                <w:rFonts w:ascii="Cambria" w:hAnsi="Cambria"/>
                <w:sz w:val="20"/>
                <w:szCs w:val="20"/>
              </w:rPr>
            </w:pPr>
            <w:r w:rsidRPr="00785733">
              <w:rPr>
                <w:rFonts w:ascii="Cambria" w:hAnsi="Cambria"/>
                <w:sz w:val="20"/>
                <w:szCs w:val="20"/>
              </w:rPr>
              <w:t>Nord Kivu</w:t>
            </w:r>
          </w:p>
        </w:tc>
        <w:tc>
          <w:tcPr>
            <w:tcW w:w="1987" w:type="dxa"/>
            <w:shd w:val="clear" w:color="auto" w:fill="auto"/>
          </w:tcPr>
          <w:p w:rsidR="0034773D" w:rsidRPr="00785733" w:rsidRDefault="0034773D" w:rsidP="0034773D">
            <w:pPr>
              <w:pStyle w:val="Listecouleur-Accent11"/>
              <w:ind w:left="-15" w:firstLine="15"/>
              <w:jc w:val="center"/>
              <w:rPr>
                <w:rFonts w:ascii="Cambria" w:hAnsi="Cambria"/>
                <w:sz w:val="20"/>
                <w:szCs w:val="20"/>
              </w:rPr>
            </w:pPr>
            <w:r w:rsidRPr="00785733">
              <w:rPr>
                <w:rFonts w:ascii="Cambria" w:hAnsi="Cambria"/>
                <w:sz w:val="20"/>
                <w:szCs w:val="20"/>
              </w:rPr>
              <w:t>Sud Kivu</w:t>
            </w:r>
          </w:p>
        </w:tc>
      </w:tr>
      <w:tr w:rsidR="0034773D" w:rsidRPr="00785733" w:rsidTr="0044087F">
        <w:tc>
          <w:tcPr>
            <w:tcW w:w="1974" w:type="dxa"/>
            <w:shd w:val="clear" w:color="auto" w:fill="auto"/>
          </w:tcPr>
          <w:p w:rsidR="0034773D" w:rsidRPr="00785733" w:rsidRDefault="0034773D" w:rsidP="0034773D">
            <w:pPr>
              <w:pStyle w:val="Listecouleur-Accent11"/>
              <w:ind w:left="-15" w:firstLine="15"/>
              <w:rPr>
                <w:rFonts w:ascii="Cambria" w:hAnsi="Cambria"/>
                <w:sz w:val="20"/>
                <w:szCs w:val="20"/>
              </w:rPr>
            </w:pPr>
            <w:r w:rsidRPr="00785733">
              <w:rPr>
                <w:rFonts w:ascii="Cambria" w:hAnsi="Cambria"/>
                <w:sz w:val="20"/>
                <w:szCs w:val="20"/>
              </w:rPr>
              <w:t>Territoire</w:t>
            </w:r>
          </w:p>
        </w:tc>
        <w:tc>
          <w:tcPr>
            <w:tcW w:w="1695" w:type="dxa"/>
            <w:shd w:val="clear" w:color="auto" w:fill="auto"/>
          </w:tcPr>
          <w:p w:rsidR="0034773D" w:rsidRPr="00785733" w:rsidRDefault="0034773D" w:rsidP="0034773D">
            <w:pPr>
              <w:pStyle w:val="Listecouleur-Accent11"/>
              <w:ind w:left="-15" w:firstLine="15"/>
              <w:jc w:val="center"/>
              <w:rPr>
                <w:rFonts w:ascii="Cambria" w:hAnsi="Cambria"/>
                <w:sz w:val="20"/>
                <w:szCs w:val="20"/>
              </w:rPr>
            </w:pPr>
            <w:r w:rsidRPr="00785733">
              <w:rPr>
                <w:rFonts w:ascii="Cambria" w:hAnsi="Cambria"/>
                <w:sz w:val="20"/>
                <w:szCs w:val="20"/>
              </w:rPr>
              <w:t>Masisi</w:t>
            </w:r>
          </w:p>
        </w:tc>
        <w:tc>
          <w:tcPr>
            <w:tcW w:w="1835" w:type="dxa"/>
            <w:shd w:val="clear" w:color="auto" w:fill="auto"/>
          </w:tcPr>
          <w:p w:rsidR="0034773D" w:rsidRPr="00785733" w:rsidRDefault="0034773D" w:rsidP="0034773D">
            <w:pPr>
              <w:pStyle w:val="Listecouleur-Accent11"/>
              <w:ind w:left="-15" w:firstLine="15"/>
              <w:jc w:val="center"/>
              <w:rPr>
                <w:rFonts w:ascii="Cambria" w:hAnsi="Cambria"/>
                <w:sz w:val="20"/>
                <w:szCs w:val="20"/>
              </w:rPr>
            </w:pPr>
            <w:r w:rsidRPr="00785733">
              <w:rPr>
                <w:rFonts w:ascii="Cambria" w:hAnsi="Cambria"/>
                <w:sz w:val="20"/>
                <w:szCs w:val="20"/>
              </w:rPr>
              <w:t>Masisi</w:t>
            </w:r>
          </w:p>
        </w:tc>
        <w:tc>
          <w:tcPr>
            <w:tcW w:w="1865" w:type="dxa"/>
            <w:shd w:val="clear" w:color="auto" w:fill="auto"/>
          </w:tcPr>
          <w:p w:rsidR="0034773D" w:rsidRPr="00785733" w:rsidRDefault="0034773D" w:rsidP="0034773D">
            <w:pPr>
              <w:pStyle w:val="Listecouleur-Accent11"/>
              <w:ind w:left="-15" w:firstLine="15"/>
              <w:jc w:val="center"/>
              <w:rPr>
                <w:rFonts w:ascii="Cambria" w:hAnsi="Cambria"/>
                <w:sz w:val="20"/>
                <w:szCs w:val="20"/>
              </w:rPr>
            </w:pPr>
            <w:r w:rsidRPr="00785733">
              <w:rPr>
                <w:rFonts w:ascii="Cambria" w:hAnsi="Cambria"/>
                <w:sz w:val="20"/>
                <w:szCs w:val="20"/>
              </w:rPr>
              <w:t>Rutshuru</w:t>
            </w:r>
          </w:p>
        </w:tc>
        <w:tc>
          <w:tcPr>
            <w:tcW w:w="1987" w:type="dxa"/>
            <w:shd w:val="clear" w:color="auto" w:fill="auto"/>
          </w:tcPr>
          <w:p w:rsidR="0034773D" w:rsidRPr="00785733" w:rsidRDefault="0034773D" w:rsidP="0034773D">
            <w:pPr>
              <w:pStyle w:val="Listecouleur-Accent11"/>
              <w:ind w:left="-15" w:firstLine="15"/>
              <w:jc w:val="center"/>
              <w:rPr>
                <w:rFonts w:ascii="Cambria" w:hAnsi="Cambria"/>
                <w:sz w:val="20"/>
                <w:szCs w:val="20"/>
              </w:rPr>
            </w:pPr>
            <w:r w:rsidRPr="00785733">
              <w:rPr>
                <w:rFonts w:ascii="Cambria" w:hAnsi="Cambria"/>
                <w:sz w:val="20"/>
                <w:szCs w:val="20"/>
              </w:rPr>
              <w:t>Kalehe</w:t>
            </w:r>
          </w:p>
        </w:tc>
      </w:tr>
      <w:tr w:rsidR="0034773D" w:rsidRPr="00785733" w:rsidTr="0044087F">
        <w:tc>
          <w:tcPr>
            <w:tcW w:w="1974" w:type="dxa"/>
            <w:shd w:val="clear" w:color="auto" w:fill="auto"/>
          </w:tcPr>
          <w:p w:rsidR="0034773D" w:rsidRPr="00785733" w:rsidRDefault="0034773D" w:rsidP="0034773D">
            <w:pPr>
              <w:pStyle w:val="Listecouleur-Accent11"/>
              <w:ind w:left="-15" w:firstLine="15"/>
              <w:rPr>
                <w:rFonts w:ascii="Cambria" w:hAnsi="Cambria"/>
                <w:sz w:val="20"/>
                <w:szCs w:val="20"/>
              </w:rPr>
            </w:pPr>
            <w:r w:rsidRPr="00785733">
              <w:rPr>
                <w:rFonts w:ascii="Cambria" w:hAnsi="Cambria"/>
                <w:sz w:val="20"/>
                <w:szCs w:val="20"/>
              </w:rPr>
              <w:t>Groupement</w:t>
            </w:r>
          </w:p>
        </w:tc>
        <w:tc>
          <w:tcPr>
            <w:tcW w:w="1695" w:type="dxa"/>
            <w:shd w:val="clear" w:color="auto" w:fill="auto"/>
          </w:tcPr>
          <w:p w:rsidR="0034773D" w:rsidRPr="00785733" w:rsidRDefault="0034773D" w:rsidP="0034773D">
            <w:pPr>
              <w:pStyle w:val="Listecouleur-Accent11"/>
              <w:ind w:left="-15" w:firstLine="15"/>
              <w:jc w:val="center"/>
              <w:rPr>
                <w:rFonts w:ascii="Cambria" w:hAnsi="Cambria"/>
                <w:sz w:val="20"/>
                <w:szCs w:val="20"/>
              </w:rPr>
            </w:pPr>
            <w:r w:rsidRPr="00785733">
              <w:rPr>
                <w:rFonts w:ascii="Cambria" w:hAnsi="Cambria"/>
                <w:sz w:val="20"/>
                <w:szCs w:val="20"/>
              </w:rPr>
              <w:t>Matanda</w:t>
            </w:r>
          </w:p>
        </w:tc>
        <w:tc>
          <w:tcPr>
            <w:tcW w:w="1835" w:type="dxa"/>
            <w:shd w:val="clear" w:color="auto" w:fill="auto"/>
          </w:tcPr>
          <w:p w:rsidR="0034773D" w:rsidRPr="00785733" w:rsidRDefault="0034773D" w:rsidP="0034773D">
            <w:pPr>
              <w:pStyle w:val="Listecouleur-Accent11"/>
              <w:ind w:left="-15" w:firstLine="15"/>
              <w:jc w:val="center"/>
              <w:rPr>
                <w:rFonts w:ascii="Cambria" w:hAnsi="Cambria"/>
                <w:sz w:val="20"/>
                <w:szCs w:val="20"/>
              </w:rPr>
            </w:pPr>
            <w:r w:rsidRPr="00785733">
              <w:rPr>
                <w:rFonts w:ascii="Cambria" w:hAnsi="Cambria"/>
                <w:sz w:val="20"/>
                <w:szCs w:val="20"/>
              </w:rPr>
              <w:t>Kamuronza</w:t>
            </w:r>
          </w:p>
        </w:tc>
        <w:tc>
          <w:tcPr>
            <w:tcW w:w="1865" w:type="dxa"/>
            <w:shd w:val="clear" w:color="auto" w:fill="auto"/>
          </w:tcPr>
          <w:p w:rsidR="0034773D" w:rsidRPr="00785733" w:rsidRDefault="0034773D" w:rsidP="0034773D">
            <w:pPr>
              <w:pStyle w:val="Listecouleur-Accent11"/>
              <w:ind w:left="-15" w:firstLine="15"/>
              <w:jc w:val="center"/>
              <w:rPr>
                <w:rFonts w:ascii="Cambria" w:hAnsi="Cambria"/>
                <w:sz w:val="20"/>
                <w:szCs w:val="20"/>
              </w:rPr>
            </w:pPr>
            <w:r w:rsidRPr="00785733">
              <w:rPr>
                <w:rFonts w:ascii="Cambria" w:hAnsi="Cambria"/>
                <w:sz w:val="20"/>
                <w:szCs w:val="20"/>
              </w:rPr>
              <w:t>Binza, Busanza ou Bukoma</w:t>
            </w:r>
          </w:p>
        </w:tc>
        <w:tc>
          <w:tcPr>
            <w:tcW w:w="1987" w:type="dxa"/>
            <w:shd w:val="clear" w:color="auto" w:fill="auto"/>
          </w:tcPr>
          <w:p w:rsidR="0034773D" w:rsidRPr="00785733" w:rsidRDefault="0034773D" w:rsidP="0034773D">
            <w:pPr>
              <w:pStyle w:val="Listecouleur-Accent11"/>
              <w:ind w:left="-15" w:firstLine="15"/>
              <w:jc w:val="center"/>
              <w:rPr>
                <w:rFonts w:ascii="Cambria" w:hAnsi="Cambria"/>
                <w:sz w:val="20"/>
                <w:szCs w:val="20"/>
              </w:rPr>
            </w:pPr>
            <w:r w:rsidRPr="00785733">
              <w:rPr>
                <w:rFonts w:ascii="Cambria" w:hAnsi="Cambria"/>
                <w:sz w:val="20"/>
                <w:szCs w:val="20"/>
              </w:rPr>
              <w:t>Mbinza Nord</w:t>
            </w:r>
          </w:p>
        </w:tc>
      </w:tr>
      <w:tr w:rsidR="0034773D" w:rsidRPr="00785733" w:rsidTr="0044087F">
        <w:tc>
          <w:tcPr>
            <w:tcW w:w="1974" w:type="dxa"/>
            <w:shd w:val="clear" w:color="auto" w:fill="auto"/>
          </w:tcPr>
          <w:p w:rsidR="0034773D" w:rsidRPr="00785733" w:rsidRDefault="0034773D" w:rsidP="0034773D">
            <w:pPr>
              <w:pStyle w:val="Listecouleur-Accent11"/>
              <w:ind w:left="-15" w:firstLine="15"/>
              <w:rPr>
                <w:rFonts w:ascii="Cambria" w:hAnsi="Cambria"/>
                <w:sz w:val="20"/>
                <w:szCs w:val="20"/>
              </w:rPr>
            </w:pPr>
            <w:r w:rsidRPr="00785733">
              <w:rPr>
                <w:rFonts w:ascii="Cambria" w:hAnsi="Cambria"/>
                <w:sz w:val="20"/>
                <w:szCs w:val="20"/>
              </w:rPr>
              <w:t>Localité</w:t>
            </w:r>
          </w:p>
        </w:tc>
        <w:tc>
          <w:tcPr>
            <w:tcW w:w="1695" w:type="dxa"/>
            <w:shd w:val="clear" w:color="auto" w:fill="auto"/>
          </w:tcPr>
          <w:p w:rsidR="0034773D" w:rsidRPr="00785733" w:rsidRDefault="0034773D" w:rsidP="0034773D">
            <w:pPr>
              <w:pStyle w:val="Listecouleur-Accent11"/>
              <w:ind w:left="-15" w:firstLine="15"/>
              <w:jc w:val="center"/>
              <w:rPr>
                <w:rFonts w:ascii="Cambria" w:hAnsi="Cambria"/>
                <w:sz w:val="20"/>
                <w:szCs w:val="20"/>
              </w:rPr>
            </w:pPr>
            <w:r w:rsidRPr="00785733">
              <w:rPr>
                <w:rFonts w:ascii="Cambria" w:hAnsi="Cambria"/>
                <w:sz w:val="20"/>
                <w:szCs w:val="20"/>
              </w:rPr>
              <w:t>Rubaya,</w:t>
            </w:r>
          </w:p>
        </w:tc>
        <w:tc>
          <w:tcPr>
            <w:tcW w:w="1835" w:type="dxa"/>
            <w:shd w:val="clear" w:color="auto" w:fill="auto"/>
          </w:tcPr>
          <w:p w:rsidR="0034773D" w:rsidRPr="00785733" w:rsidRDefault="0034773D" w:rsidP="0034773D">
            <w:pPr>
              <w:pStyle w:val="Listecouleur-Accent11"/>
              <w:ind w:left="-15" w:firstLine="15"/>
              <w:jc w:val="center"/>
              <w:rPr>
                <w:rFonts w:ascii="Cambria" w:hAnsi="Cambria"/>
                <w:sz w:val="20"/>
                <w:szCs w:val="20"/>
              </w:rPr>
            </w:pPr>
            <w:r w:rsidRPr="00785733">
              <w:rPr>
                <w:rFonts w:ascii="Cambria" w:hAnsi="Cambria"/>
                <w:sz w:val="20"/>
                <w:szCs w:val="20"/>
              </w:rPr>
              <w:t>Luhonga</w:t>
            </w:r>
          </w:p>
        </w:tc>
        <w:tc>
          <w:tcPr>
            <w:tcW w:w="1865" w:type="dxa"/>
            <w:shd w:val="clear" w:color="auto" w:fill="auto"/>
          </w:tcPr>
          <w:p w:rsidR="0034773D" w:rsidRPr="00785733" w:rsidRDefault="0034773D" w:rsidP="0034773D">
            <w:pPr>
              <w:pStyle w:val="Listecouleur-Accent11"/>
              <w:ind w:left="-15" w:firstLine="15"/>
              <w:jc w:val="center"/>
              <w:rPr>
                <w:rFonts w:ascii="Cambria" w:hAnsi="Cambria"/>
                <w:sz w:val="20"/>
                <w:szCs w:val="20"/>
              </w:rPr>
            </w:pPr>
            <w:r w:rsidRPr="00785733">
              <w:rPr>
                <w:rFonts w:ascii="Cambria" w:hAnsi="Cambria"/>
                <w:sz w:val="20"/>
                <w:szCs w:val="20"/>
              </w:rPr>
              <w:t>A proposer par le partenaire</w:t>
            </w:r>
          </w:p>
        </w:tc>
        <w:tc>
          <w:tcPr>
            <w:tcW w:w="1987" w:type="dxa"/>
            <w:shd w:val="clear" w:color="auto" w:fill="auto"/>
          </w:tcPr>
          <w:p w:rsidR="0034773D" w:rsidRPr="00785733" w:rsidRDefault="0034773D" w:rsidP="0034773D">
            <w:pPr>
              <w:pStyle w:val="Listecouleur-Accent11"/>
              <w:ind w:left="-15" w:firstLine="15"/>
              <w:jc w:val="center"/>
              <w:rPr>
                <w:rFonts w:ascii="Cambria" w:hAnsi="Cambria"/>
                <w:sz w:val="20"/>
                <w:szCs w:val="20"/>
              </w:rPr>
            </w:pPr>
            <w:r w:rsidRPr="00785733">
              <w:rPr>
                <w:rFonts w:ascii="Cambria" w:hAnsi="Cambria"/>
                <w:sz w:val="20"/>
                <w:szCs w:val="20"/>
              </w:rPr>
              <w:t>Nyabibwe</w:t>
            </w:r>
          </w:p>
        </w:tc>
      </w:tr>
      <w:tr w:rsidR="0034773D" w:rsidRPr="00785733" w:rsidTr="0044087F">
        <w:tc>
          <w:tcPr>
            <w:tcW w:w="1974" w:type="dxa"/>
            <w:shd w:val="clear" w:color="auto" w:fill="auto"/>
          </w:tcPr>
          <w:p w:rsidR="0034773D" w:rsidRPr="00785733" w:rsidRDefault="0034773D" w:rsidP="0034773D">
            <w:pPr>
              <w:pStyle w:val="Listecouleur-Accent11"/>
              <w:ind w:left="-15" w:firstLine="15"/>
              <w:rPr>
                <w:rFonts w:ascii="Cambria" w:hAnsi="Cambria"/>
                <w:sz w:val="20"/>
                <w:szCs w:val="20"/>
              </w:rPr>
            </w:pPr>
            <w:r w:rsidRPr="00785733">
              <w:rPr>
                <w:rFonts w:ascii="Cambria" w:hAnsi="Cambria"/>
                <w:sz w:val="20"/>
                <w:szCs w:val="20"/>
              </w:rPr>
              <w:t>Composante ou produit 1 – Création d’emplois temporaires</w:t>
            </w:r>
          </w:p>
        </w:tc>
        <w:tc>
          <w:tcPr>
            <w:tcW w:w="1695" w:type="dxa"/>
            <w:shd w:val="clear" w:color="auto" w:fill="auto"/>
          </w:tcPr>
          <w:p w:rsidR="0034773D" w:rsidRPr="00785733" w:rsidRDefault="0034773D" w:rsidP="0034773D">
            <w:pPr>
              <w:pStyle w:val="Listecouleur-Accent11"/>
              <w:ind w:left="-15" w:firstLine="15"/>
              <w:jc w:val="center"/>
              <w:rPr>
                <w:rFonts w:ascii="Cambria" w:hAnsi="Cambria"/>
                <w:sz w:val="20"/>
                <w:szCs w:val="20"/>
              </w:rPr>
            </w:pPr>
            <w:r w:rsidRPr="00785733">
              <w:rPr>
                <w:rFonts w:ascii="Cambria" w:hAnsi="Cambria"/>
                <w:sz w:val="20"/>
                <w:szCs w:val="20"/>
              </w:rPr>
              <w:t>Oui (100 bénéficiaires)</w:t>
            </w:r>
          </w:p>
        </w:tc>
        <w:tc>
          <w:tcPr>
            <w:tcW w:w="1835" w:type="dxa"/>
            <w:shd w:val="clear" w:color="auto" w:fill="auto"/>
          </w:tcPr>
          <w:p w:rsidR="0034773D" w:rsidRPr="00785733" w:rsidRDefault="0034773D" w:rsidP="0034773D">
            <w:pPr>
              <w:pStyle w:val="Listecouleur-Accent11"/>
              <w:ind w:left="-15" w:firstLine="15"/>
              <w:jc w:val="center"/>
              <w:rPr>
                <w:rFonts w:ascii="Cambria" w:hAnsi="Cambria"/>
                <w:sz w:val="20"/>
                <w:szCs w:val="20"/>
              </w:rPr>
            </w:pPr>
            <w:r w:rsidRPr="00785733">
              <w:rPr>
                <w:rFonts w:ascii="Cambria" w:hAnsi="Cambria"/>
                <w:sz w:val="20"/>
                <w:szCs w:val="20"/>
              </w:rPr>
              <w:t>Oui (120 bénéficiaires)</w:t>
            </w:r>
          </w:p>
        </w:tc>
        <w:tc>
          <w:tcPr>
            <w:tcW w:w="1865" w:type="dxa"/>
            <w:shd w:val="clear" w:color="auto" w:fill="auto"/>
          </w:tcPr>
          <w:p w:rsidR="0034773D" w:rsidRPr="00785733" w:rsidRDefault="0034773D" w:rsidP="0034773D">
            <w:pPr>
              <w:pStyle w:val="Listecouleur-Accent11"/>
              <w:ind w:left="-15" w:firstLine="15"/>
              <w:jc w:val="center"/>
              <w:rPr>
                <w:rFonts w:ascii="Cambria" w:hAnsi="Cambria"/>
                <w:sz w:val="20"/>
                <w:szCs w:val="20"/>
              </w:rPr>
            </w:pPr>
            <w:r w:rsidRPr="00785733">
              <w:rPr>
                <w:rFonts w:ascii="Cambria" w:hAnsi="Cambria"/>
                <w:sz w:val="20"/>
                <w:szCs w:val="20"/>
              </w:rPr>
              <w:t>Oui (100 bénéficiaires)</w:t>
            </w:r>
          </w:p>
        </w:tc>
        <w:tc>
          <w:tcPr>
            <w:tcW w:w="1987" w:type="dxa"/>
            <w:shd w:val="clear" w:color="auto" w:fill="auto"/>
          </w:tcPr>
          <w:p w:rsidR="0034773D" w:rsidRPr="00785733" w:rsidRDefault="0034773D" w:rsidP="0034773D">
            <w:pPr>
              <w:pStyle w:val="Listecouleur-Accent11"/>
              <w:ind w:left="-15" w:firstLine="15"/>
              <w:jc w:val="center"/>
              <w:rPr>
                <w:rFonts w:ascii="Cambria" w:hAnsi="Cambria"/>
                <w:sz w:val="20"/>
                <w:szCs w:val="20"/>
              </w:rPr>
            </w:pPr>
            <w:r w:rsidRPr="00785733">
              <w:rPr>
                <w:rFonts w:ascii="Cambria" w:hAnsi="Cambria"/>
                <w:sz w:val="20"/>
                <w:szCs w:val="20"/>
              </w:rPr>
              <w:t>Oui (100 bénéficiaires)</w:t>
            </w:r>
          </w:p>
        </w:tc>
      </w:tr>
      <w:tr w:rsidR="0034773D" w:rsidRPr="00785733" w:rsidTr="0044087F">
        <w:tc>
          <w:tcPr>
            <w:tcW w:w="1974" w:type="dxa"/>
            <w:shd w:val="clear" w:color="auto" w:fill="auto"/>
          </w:tcPr>
          <w:p w:rsidR="0034773D" w:rsidRPr="00785733" w:rsidRDefault="0034773D" w:rsidP="0034773D">
            <w:pPr>
              <w:pStyle w:val="Listecouleur-Accent11"/>
              <w:ind w:left="-15" w:firstLine="15"/>
              <w:rPr>
                <w:rFonts w:ascii="Cambria" w:hAnsi="Cambria"/>
                <w:sz w:val="20"/>
                <w:szCs w:val="20"/>
              </w:rPr>
            </w:pPr>
            <w:r w:rsidRPr="00785733">
              <w:rPr>
                <w:rFonts w:ascii="Cambria" w:hAnsi="Cambria"/>
                <w:sz w:val="20"/>
                <w:szCs w:val="20"/>
              </w:rPr>
              <w:t>Composante ou produit 2 – Appui aux AGR</w:t>
            </w:r>
          </w:p>
        </w:tc>
        <w:tc>
          <w:tcPr>
            <w:tcW w:w="1695" w:type="dxa"/>
            <w:shd w:val="clear" w:color="auto" w:fill="auto"/>
          </w:tcPr>
          <w:p w:rsidR="0034773D" w:rsidRPr="00785733" w:rsidRDefault="0034773D" w:rsidP="0034773D">
            <w:pPr>
              <w:pStyle w:val="Listecouleur-Accent11"/>
              <w:ind w:left="-15" w:firstLine="15"/>
              <w:jc w:val="center"/>
              <w:rPr>
                <w:rFonts w:ascii="Cambria" w:hAnsi="Cambria"/>
                <w:sz w:val="20"/>
                <w:szCs w:val="20"/>
              </w:rPr>
            </w:pPr>
            <w:r w:rsidRPr="00785733">
              <w:rPr>
                <w:rFonts w:ascii="Cambria" w:hAnsi="Cambria"/>
                <w:sz w:val="20"/>
                <w:szCs w:val="20"/>
              </w:rPr>
              <w:t>Oui</w:t>
            </w:r>
          </w:p>
        </w:tc>
        <w:tc>
          <w:tcPr>
            <w:tcW w:w="1835" w:type="dxa"/>
            <w:shd w:val="clear" w:color="auto" w:fill="auto"/>
          </w:tcPr>
          <w:p w:rsidR="0034773D" w:rsidRPr="00785733" w:rsidRDefault="0034773D" w:rsidP="0034773D">
            <w:pPr>
              <w:pStyle w:val="Listecouleur-Accent11"/>
              <w:ind w:left="-15" w:firstLine="15"/>
              <w:jc w:val="center"/>
              <w:rPr>
                <w:rFonts w:ascii="Cambria" w:hAnsi="Cambria"/>
                <w:sz w:val="20"/>
                <w:szCs w:val="20"/>
              </w:rPr>
            </w:pPr>
            <w:r w:rsidRPr="00785733">
              <w:rPr>
                <w:rFonts w:ascii="Cambria" w:hAnsi="Cambria"/>
                <w:sz w:val="20"/>
                <w:szCs w:val="20"/>
              </w:rPr>
              <w:t>Non – pris en charge par un partenaire déjà identifié</w:t>
            </w:r>
          </w:p>
        </w:tc>
        <w:tc>
          <w:tcPr>
            <w:tcW w:w="1865" w:type="dxa"/>
            <w:shd w:val="clear" w:color="auto" w:fill="auto"/>
          </w:tcPr>
          <w:p w:rsidR="0034773D" w:rsidRPr="00785733" w:rsidRDefault="0034773D" w:rsidP="0034773D">
            <w:pPr>
              <w:pStyle w:val="Listecouleur-Accent11"/>
              <w:ind w:left="-15" w:firstLine="15"/>
              <w:jc w:val="center"/>
              <w:rPr>
                <w:rFonts w:ascii="Cambria" w:hAnsi="Cambria"/>
                <w:sz w:val="20"/>
                <w:szCs w:val="20"/>
              </w:rPr>
            </w:pPr>
            <w:r w:rsidRPr="00785733">
              <w:rPr>
                <w:rFonts w:ascii="Cambria" w:hAnsi="Cambria"/>
                <w:sz w:val="20"/>
                <w:szCs w:val="20"/>
              </w:rPr>
              <w:t>Oui</w:t>
            </w:r>
          </w:p>
        </w:tc>
        <w:tc>
          <w:tcPr>
            <w:tcW w:w="1987" w:type="dxa"/>
            <w:shd w:val="clear" w:color="auto" w:fill="auto"/>
          </w:tcPr>
          <w:p w:rsidR="0034773D" w:rsidRPr="00785733" w:rsidRDefault="0034773D" w:rsidP="0034773D">
            <w:pPr>
              <w:pStyle w:val="Listecouleur-Accent11"/>
              <w:ind w:left="-15" w:firstLine="15"/>
              <w:jc w:val="center"/>
              <w:rPr>
                <w:rFonts w:ascii="Cambria" w:hAnsi="Cambria"/>
                <w:sz w:val="20"/>
                <w:szCs w:val="20"/>
              </w:rPr>
            </w:pPr>
            <w:r w:rsidRPr="00785733">
              <w:rPr>
                <w:rFonts w:ascii="Cambria" w:hAnsi="Cambria"/>
                <w:sz w:val="20"/>
                <w:szCs w:val="20"/>
              </w:rPr>
              <w:t>Oui</w:t>
            </w:r>
          </w:p>
        </w:tc>
      </w:tr>
      <w:tr w:rsidR="0034773D" w:rsidRPr="00785733" w:rsidTr="0044087F">
        <w:tc>
          <w:tcPr>
            <w:tcW w:w="1974" w:type="dxa"/>
            <w:shd w:val="clear" w:color="auto" w:fill="auto"/>
          </w:tcPr>
          <w:p w:rsidR="0034773D" w:rsidRPr="00785733" w:rsidRDefault="0034773D" w:rsidP="0034773D">
            <w:pPr>
              <w:pStyle w:val="Listecouleur-Accent11"/>
              <w:ind w:left="-15" w:firstLine="15"/>
              <w:rPr>
                <w:rFonts w:ascii="Cambria" w:hAnsi="Cambria"/>
                <w:sz w:val="20"/>
                <w:szCs w:val="20"/>
              </w:rPr>
            </w:pPr>
            <w:r w:rsidRPr="00785733">
              <w:rPr>
                <w:rFonts w:ascii="Cambria" w:hAnsi="Cambria"/>
                <w:sz w:val="20"/>
                <w:szCs w:val="20"/>
              </w:rPr>
              <w:t>Budget maximum</w:t>
            </w:r>
          </w:p>
        </w:tc>
        <w:tc>
          <w:tcPr>
            <w:tcW w:w="1695" w:type="dxa"/>
            <w:shd w:val="clear" w:color="auto" w:fill="auto"/>
          </w:tcPr>
          <w:p w:rsidR="0034773D" w:rsidRPr="00785733" w:rsidRDefault="0034773D" w:rsidP="0034773D">
            <w:pPr>
              <w:pStyle w:val="Listecouleur-Accent11"/>
              <w:ind w:left="-15" w:firstLine="15"/>
              <w:jc w:val="center"/>
              <w:rPr>
                <w:rFonts w:ascii="Cambria" w:hAnsi="Cambria"/>
                <w:sz w:val="20"/>
                <w:szCs w:val="20"/>
              </w:rPr>
            </w:pPr>
            <w:r w:rsidRPr="00785733">
              <w:rPr>
                <w:rFonts w:ascii="Cambria" w:hAnsi="Cambria"/>
                <w:sz w:val="20"/>
                <w:szCs w:val="20"/>
              </w:rPr>
              <w:t>150.000 USD</w:t>
            </w:r>
          </w:p>
        </w:tc>
        <w:tc>
          <w:tcPr>
            <w:tcW w:w="1835" w:type="dxa"/>
            <w:shd w:val="clear" w:color="auto" w:fill="auto"/>
          </w:tcPr>
          <w:p w:rsidR="0034773D" w:rsidRPr="00785733" w:rsidRDefault="0034773D" w:rsidP="0034773D">
            <w:pPr>
              <w:pStyle w:val="Listecouleur-Accent11"/>
              <w:ind w:left="-15" w:firstLine="15"/>
              <w:jc w:val="center"/>
              <w:rPr>
                <w:rFonts w:ascii="Cambria" w:hAnsi="Cambria"/>
                <w:sz w:val="20"/>
                <w:szCs w:val="20"/>
              </w:rPr>
            </w:pPr>
            <w:r w:rsidRPr="00785733">
              <w:rPr>
                <w:rFonts w:ascii="Cambria" w:hAnsi="Cambria"/>
                <w:sz w:val="20"/>
                <w:szCs w:val="20"/>
              </w:rPr>
              <w:t>93.600 USD</w:t>
            </w:r>
          </w:p>
        </w:tc>
        <w:tc>
          <w:tcPr>
            <w:tcW w:w="1865" w:type="dxa"/>
            <w:shd w:val="clear" w:color="auto" w:fill="auto"/>
          </w:tcPr>
          <w:p w:rsidR="0034773D" w:rsidRPr="00785733" w:rsidRDefault="0034773D" w:rsidP="0034773D">
            <w:pPr>
              <w:pStyle w:val="Listecouleur-Accent11"/>
              <w:ind w:left="-15" w:firstLine="15"/>
              <w:jc w:val="center"/>
              <w:rPr>
                <w:rFonts w:ascii="Cambria" w:hAnsi="Cambria"/>
                <w:sz w:val="20"/>
                <w:szCs w:val="20"/>
              </w:rPr>
            </w:pPr>
            <w:r w:rsidRPr="00785733">
              <w:rPr>
                <w:rFonts w:ascii="Cambria" w:hAnsi="Cambria"/>
                <w:sz w:val="20"/>
                <w:szCs w:val="20"/>
              </w:rPr>
              <w:t>150.000 USD</w:t>
            </w:r>
          </w:p>
        </w:tc>
        <w:tc>
          <w:tcPr>
            <w:tcW w:w="1987" w:type="dxa"/>
            <w:shd w:val="clear" w:color="auto" w:fill="auto"/>
          </w:tcPr>
          <w:p w:rsidR="0034773D" w:rsidRPr="00785733" w:rsidRDefault="0034773D" w:rsidP="0034773D">
            <w:pPr>
              <w:pStyle w:val="Listecouleur-Accent11"/>
              <w:ind w:left="-15" w:firstLine="15"/>
              <w:jc w:val="center"/>
              <w:rPr>
                <w:rFonts w:ascii="Cambria" w:hAnsi="Cambria"/>
                <w:sz w:val="20"/>
                <w:szCs w:val="20"/>
              </w:rPr>
            </w:pPr>
            <w:r w:rsidRPr="00785733">
              <w:rPr>
                <w:rFonts w:ascii="Cambria" w:hAnsi="Cambria"/>
                <w:sz w:val="20"/>
                <w:szCs w:val="20"/>
              </w:rPr>
              <w:t>150.000 USD</w:t>
            </w:r>
          </w:p>
        </w:tc>
      </w:tr>
    </w:tbl>
    <w:p w:rsidR="0034773D" w:rsidRPr="00435FCA" w:rsidRDefault="0034773D" w:rsidP="0034773D">
      <w:pPr>
        <w:pStyle w:val="Listecouleur-Accent11"/>
        <w:ind w:left="0"/>
        <w:rPr>
          <w:rFonts w:ascii="Cambria" w:hAnsi="Cambria"/>
          <w:sz w:val="22"/>
          <w:szCs w:val="22"/>
        </w:rPr>
      </w:pPr>
    </w:p>
    <w:p w:rsidR="0034773D" w:rsidRDefault="0034773D" w:rsidP="00185800">
      <w:pPr>
        <w:pStyle w:val="Listecouleur-Accent11"/>
        <w:numPr>
          <w:ilvl w:val="0"/>
          <w:numId w:val="41"/>
        </w:numPr>
        <w:ind w:left="426"/>
        <w:rPr>
          <w:rFonts w:ascii="Cambria" w:hAnsi="Cambria"/>
          <w:i/>
          <w:sz w:val="22"/>
          <w:szCs w:val="22"/>
          <w:u w:val="single"/>
        </w:rPr>
      </w:pPr>
      <w:r w:rsidRPr="00435FCA">
        <w:rPr>
          <w:rFonts w:ascii="Cambria" w:hAnsi="Cambria"/>
          <w:i/>
          <w:sz w:val="22"/>
          <w:szCs w:val="22"/>
          <w:u w:val="single"/>
        </w:rPr>
        <w:t>Dispositions communes à tous les lots/sites</w:t>
      </w:r>
    </w:p>
    <w:p w:rsidR="0034773D" w:rsidRPr="00435FCA" w:rsidRDefault="0034773D" w:rsidP="0034773D">
      <w:pPr>
        <w:pStyle w:val="Listecouleur-Accent11"/>
        <w:ind w:left="0"/>
        <w:rPr>
          <w:rFonts w:ascii="Cambria" w:hAnsi="Cambria"/>
          <w:i/>
          <w:sz w:val="22"/>
          <w:szCs w:val="22"/>
          <w:u w:val="single"/>
        </w:rPr>
      </w:pPr>
    </w:p>
    <w:p w:rsidR="0034773D" w:rsidRPr="00435FCA" w:rsidRDefault="0034773D" w:rsidP="0034773D">
      <w:pPr>
        <w:spacing w:after="0" w:line="240" w:lineRule="auto"/>
        <w:rPr>
          <w:rFonts w:ascii="Cambria" w:hAnsi="Cambria"/>
        </w:rPr>
      </w:pPr>
      <w:r w:rsidRPr="00435FCA">
        <w:rPr>
          <w:rFonts w:ascii="Cambria" w:hAnsi="Cambria"/>
          <w:b/>
        </w:rPr>
        <w:t xml:space="preserve">Objectif </w:t>
      </w:r>
      <w:r w:rsidR="009D5E53" w:rsidRPr="00435FCA">
        <w:rPr>
          <w:rFonts w:ascii="Cambria" w:hAnsi="Cambria"/>
          <w:b/>
        </w:rPr>
        <w:t>général:</w:t>
      </w:r>
      <w:r>
        <w:rPr>
          <w:rFonts w:ascii="Cambria" w:hAnsi="Cambria"/>
        </w:rPr>
        <w:t xml:space="preserve"> </w:t>
      </w:r>
      <w:r w:rsidRPr="00435FCA">
        <w:rPr>
          <w:rFonts w:ascii="Cambria" w:hAnsi="Cambria"/>
        </w:rPr>
        <w:t xml:space="preserve">Accompagner le processus de mise en œuvre des activités de réintégration socio-économique à travers un appui à la création et à l’encadrement des emplois temporaires et le développement d’activités génératrices de revenus au profit des personnes </w:t>
      </w:r>
      <w:r w:rsidRPr="00435FCA">
        <w:rPr>
          <w:rStyle w:val="hps"/>
          <w:rFonts w:ascii="Cambria" w:hAnsi="Cambria" w:cs="Arial"/>
          <w:color w:val="222222"/>
        </w:rPr>
        <w:t>affectées par les conflits (</w:t>
      </w:r>
      <w:r w:rsidRPr="00435FCA">
        <w:rPr>
          <w:rFonts w:ascii="Cambria" w:hAnsi="Cambria"/>
        </w:rPr>
        <w:t>rapatriés, déplacés/retournés et ex-combattants)</w:t>
      </w:r>
      <w:r w:rsidRPr="00435FCA">
        <w:rPr>
          <w:rFonts w:ascii="Cambria" w:hAnsi="Cambria" w:cs="Arial"/>
          <w:color w:val="222222"/>
        </w:rPr>
        <w:t xml:space="preserve">, </w:t>
      </w:r>
      <w:r w:rsidRPr="00435FCA">
        <w:rPr>
          <w:rStyle w:val="hps"/>
          <w:rFonts w:ascii="Cambria" w:hAnsi="Cambria" w:cs="Arial"/>
          <w:color w:val="222222"/>
        </w:rPr>
        <w:t>y compris les jeunes à risque et les femmes, dans une perspective de relance économique</w:t>
      </w:r>
      <w:r w:rsidRPr="00435FCA">
        <w:rPr>
          <w:rFonts w:ascii="Cambria" w:hAnsi="Cambria" w:cs="Arial"/>
          <w:color w:val="222222"/>
        </w:rPr>
        <w:t xml:space="preserve"> et </w:t>
      </w:r>
      <w:r w:rsidRPr="00435FCA">
        <w:rPr>
          <w:rStyle w:val="hps"/>
          <w:rFonts w:ascii="Cambria" w:hAnsi="Cambria" w:cs="Arial"/>
          <w:color w:val="222222"/>
        </w:rPr>
        <w:t>de coexistence pacifique</w:t>
      </w:r>
      <w:r w:rsidRPr="00435FCA">
        <w:rPr>
          <w:rFonts w:ascii="Cambria" w:hAnsi="Cambria" w:cs="Arial"/>
          <w:color w:val="222222"/>
        </w:rPr>
        <w:t>.</w:t>
      </w:r>
    </w:p>
    <w:p w:rsidR="0034773D" w:rsidRPr="00435FCA" w:rsidRDefault="0034773D" w:rsidP="0034773D">
      <w:pPr>
        <w:spacing w:after="0" w:line="240" w:lineRule="auto"/>
        <w:rPr>
          <w:rFonts w:ascii="Cambria" w:hAnsi="Cambria"/>
          <w:lang w:val="fr-BE"/>
        </w:rPr>
      </w:pPr>
    </w:p>
    <w:p w:rsidR="0034773D" w:rsidRPr="00435FCA" w:rsidRDefault="0034773D" w:rsidP="0034773D">
      <w:pPr>
        <w:spacing w:after="0" w:line="240" w:lineRule="auto"/>
        <w:rPr>
          <w:rFonts w:ascii="Cambria" w:hAnsi="Cambria"/>
          <w:b/>
          <w:lang w:val="fr-BE"/>
        </w:rPr>
      </w:pPr>
      <w:r w:rsidRPr="00435FCA">
        <w:rPr>
          <w:rFonts w:ascii="Cambria" w:hAnsi="Cambria"/>
          <w:b/>
          <w:lang w:val="fr-BE"/>
        </w:rPr>
        <w:t xml:space="preserve">Objectifs spécifiques : </w:t>
      </w:r>
    </w:p>
    <w:p w:rsidR="0034773D" w:rsidRPr="00435FCA" w:rsidRDefault="0034773D" w:rsidP="0034773D">
      <w:pPr>
        <w:spacing w:after="0" w:line="240" w:lineRule="auto"/>
        <w:rPr>
          <w:rFonts w:ascii="Cambria" w:hAnsi="Cambria"/>
          <w:lang w:val="fr-BE"/>
        </w:rPr>
      </w:pPr>
    </w:p>
    <w:p w:rsidR="0034773D" w:rsidRPr="00435FCA" w:rsidRDefault="0034773D" w:rsidP="00185800">
      <w:pPr>
        <w:numPr>
          <w:ilvl w:val="0"/>
          <w:numId w:val="33"/>
        </w:numPr>
        <w:spacing w:after="0" w:line="240" w:lineRule="auto"/>
        <w:contextualSpacing/>
        <w:rPr>
          <w:rFonts w:ascii="Cambria" w:hAnsi="Cambria"/>
        </w:rPr>
      </w:pPr>
      <w:r w:rsidRPr="00435FCA">
        <w:rPr>
          <w:rFonts w:ascii="Cambria" w:hAnsi="Cambria"/>
        </w:rPr>
        <w:t>Appuyer la création et l’encadrement de 100 emplois temporaires à travers un microprojet communautaire prioritaire à identifier avec la communauté et les autorités locales dans une localité ciblée par le projet (suivant le lot choisi)</w:t>
      </w:r>
    </w:p>
    <w:p w:rsidR="0034773D" w:rsidRPr="00435FCA" w:rsidRDefault="0034773D" w:rsidP="00185800">
      <w:pPr>
        <w:numPr>
          <w:ilvl w:val="0"/>
          <w:numId w:val="33"/>
        </w:numPr>
        <w:spacing w:after="0" w:line="240" w:lineRule="auto"/>
        <w:contextualSpacing/>
        <w:rPr>
          <w:rFonts w:ascii="Cambria" w:hAnsi="Cambria"/>
        </w:rPr>
      </w:pPr>
      <w:r w:rsidRPr="00435FCA">
        <w:rPr>
          <w:rFonts w:ascii="Cambria" w:hAnsi="Cambria"/>
        </w:rPr>
        <w:t>Assurer un service d’information, conseils et orientation en rapport avec les activités de sensibilisation sur la cohésion sociale et les opportunités de réintégration socioéconomique;</w:t>
      </w:r>
    </w:p>
    <w:p w:rsidR="0034773D" w:rsidRPr="00435FCA" w:rsidRDefault="0034773D" w:rsidP="00185800">
      <w:pPr>
        <w:numPr>
          <w:ilvl w:val="0"/>
          <w:numId w:val="33"/>
        </w:numPr>
        <w:spacing w:after="0" w:line="240" w:lineRule="auto"/>
        <w:contextualSpacing/>
        <w:rPr>
          <w:rFonts w:ascii="Cambria" w:hAnsi="Cambria"/>
        </w:rPr>
      </w:pPr>
      <w:r w:rsidRPr="00435FCA">
        <w:rPr>
          <w:rFonts w:ascii="Cambria" w:hAnsi="Cambria"/>
        </w:rPr>
        <w:t>Appuyer la structuration d’au moins 80% des bénéficiaires en association et/ou groupement, la formulation, le démarrage et l’encadrement  de 5 microprojets d’AGR en s’appuyant sur les épargnes</w:t>
      </w:r>
    </w:p>
    <w:p w:rsidR="0034773D" w:rsidRPr="00435FCA" w:rsidRDefault="0034773D" w:rsidP="0034773D">
      <w:pPr>
        <w:spacing w:after="0" w:line="240" w:lineRule="auto"/>
        <w:rPr>
          <w:rFonts w:ascii="Cambria" w:hAnsi="Cambria"/>
        </w:rPr>
      </w:pPr>
    </w:p>
    <w:p w:rsidR="0034773D" w:rsidRPr="00435FCA" w:rsidRDefault="0034773D" w:rsidP="0034773D">
      <w:pPr>
        <w:spacing w:after="0" w:line="240" w:lineRule="auto"/>
        <w:rPr>
          <w:rFonts w:ascii="Cambria" w:hAnsi="Cambria"/>
          <w:b/>
          <w:lang w:val="fr-BE"/>
        </w:rPr>
      </w:pPr>
      <w:r w:rsidRPr="00435FCA">
        <w:rPr>
          <w:rFonts w:ascii="Cambria" w:hAnsi="Cambria"/>
          <w:b/>
          <w:lang w:val="fr-BE"/>
        </w:rPr>
        <w:t>Résultats attendus :</w:t>
      </w:r>
    </w:p>
    <w:p w:rsidR="0034773D" w:rsidRPr="00435FCA" w:rsidRDefault="0034773D" w:rsidP="0034773D">
      <w:pPr>
        <w:spacing w:after="0" w:line="240" w:lineRule="auto"/>
        <w:rPr>
          <w:rFonts w:ascii="Cambria" w:hAnsi="Cambria"/>
          <w:lang w:val="fr-BE"/>
        </w:rPr>
      </w:pPr>
    </w:p>
    <w:p w:rsidR="0034773D" w:rsidRPr="00435FCA" w:rsidRDefault="0034773D" w:rsidP="00185800">
      <w:pPr>
        <w:numPr>
          <w:ilvl w:val="0"/>
          <w:numId w:val="34"/>
        </w:numPr>
        <w:spacing w:after="0" w:line="240" w:lineRule="auto"/>
        <w:contextualSpacing/>
        <w:rPr>
          <w:rFonts w:ascii="Cambria" w:hAnsi="Cambria"/>
        </w:rPr>
      </w:pPr>
      <w:r w:rsidRPr="00435FCA">
        <w:rPr>
          <w:rFonts w:ascii="Cambria" w:hAnsi="Cambria"/>
        </w:rPr>
        <w:t xml:space="preserve">Au moins 100 emplois temporaires sont créés dont 50% en faveur des personnes </w:t>
      </w:r>
      <w:r w:rsidRPr="00435FCA">
        <w:rPr>
          <w:rStyle w:val="hps"/>
          <w:rFonts w:ascii="Cambria" w:hAnsi="Cambria"/>
          <w:color w:val="222222"/>
        </w:rPr>
        <w:t>affectées par les conflits (</w:t>
      </w:r>
      <w:r w:rsidRPr="00435FCA">
        <w:rPr>
          <w:rFonts w:ascii="Cambria" w:hAnsi="Cambria"/>
        </w:rPr>
        <w:t xml:space="preserve">rapatriés, déplacés/retournés et ex-combattants) et 50% au bénéfice des vulnérables issus des communautés d’accueil; </w:t>
      </w:r>
    </w:p>
    <w:p w:rsidR="0034773D" w:rsidRPr="00435FCA" w:rsidRDefault="0034773D" w:rsidP="00185800">
      <w:pPr>
        <w:numPr>
          <w:ilvl w:val="0"/>
          <w:numId w:val="34"/>
        </w:numPr>
        <w:spacing w:after="0" w:line="240" w:lineRule="auto"/>
        <w:contextualSpacing/>
        <w:rPr>
          <w:rFonts w:ascii="Cambria" w:hAnsi="Cambria"/>
        </w:rPr>
      </w:pPr>
      <w:r w:rsidRPr="00435FCA">
        <w:rPr>
          <w:rFonts w:ascii="Cambria" w:hAnsi="Cambria"/>
        </w:rPr>
        <w:t xml:space="preserve">Au moins 50% des emplois créés seront réservés aux femmes ; </w:t>
      </w:r>
    </w:p>
    <w:p w:rsidR="0034773D" w:rsidRPr="00435FCA" w:rsidRDefault="0034773D" w:rsidP="00185800">
      <w:pPr>
        <w:numPr>
          <w:ilvl w:val="0"/>
          <w:numId w:val="34"/>
        </w:numPr>
        <w:spacing w:after="0" w:line="240" w:lineRule="auto"/>
        <w:contextualSpacing/>
        <w:rPr>
          <w:rFonts w:ascii="Cambria" w:hAnsi="Cambria"/>
        </w:rPr>
      </w:pPr>
      <w:r w:rsidRPr="00435FCA">
        <w:rPr>
          <w:rFonts w:ascii="Cambria" w:hAnsi="Cambria"/>
        </w:rPr>
        <w:t xml:space="preserve">Au moins 700 personnes </w:t>
      </w:r>
      <w:r w:rsidRPr="00435FCA">
        <w:rPr>
          <w:rStyle w:val="hps"/>
          <w:rFonts w:ascii="Cambria" w:hAnsi="Cambria"/>
          <w:color w:val="222222"/>
        </w:rPr>
        <w:t>affectées par les conflits (</w:t>
      </w:r>
      <w:r w:rsidRPr="00435FCA">
        <w:rPr>
          <w:rFonts w:ascii="Cambria" w:hAnsi="Cambria"/>
        </w:rPr>
        <w:t xml:space="preserve">rapatriés, déplacés/retournés et ex-combattants) et vulnérables issus des communautés d’accueil sont sensibilisés sur des thématiques liées à la cohésion sociale, la paix, coexistence pacifique, la prévention des conflits et la violence ; </w:t>
      </w:r>
    </w:p>
    <w:p w:rsidR="0034773D" w:rsidRPr="00435FCA" w:rsidRDefault="0034773D" w:rsidP="00185800">
      <w:pPr>
        <w:numPr>
          <w:ilvl w:val="0"/>
          <w:numId w:val="34"/>
        </w:numPr>
        <w:spacing w:after="0" w:line="240" w:lineRule="auto"/>
        <w:contextualSpacing/>
        <w:rPr>
          <w:rFonts w:ascii="Cambria" w:hAnsi="Cambria"/>
        </w:rPr>
      </w:pPr>
      <w:r w:rsidRPr="00435FCA">
        <w:rPr>
          <w:rFonts w:ascii="Cambria" w:hAnsi="Cambria"/>
        </w:rPr>
        <w:lastRenderedPageBreak/>
        <w:t>Au moins 80% des bénéficiaires des 100 emplois se constituent en association et/ou groupement et démarrent des microprojets d’AGR en s’appuyant sur leur épargne;</w:t>
      </w:r>
    </w:p>
    <w:p w:rsidR="0034773D" w:rsidRPr="00435FCA" w:rsidRDefault="0034773D" w:rsidP="00185800">
      <w:pPr>
        <w:numPr>
          <w:ilvl w:val="0"/>
          <w:numId w:val="34"/>
        </w:numPr>
        <w:spacing w:after="0" w:line="240" w:lineRule="auto"/>
        <w:contextualSpacing/>
        <w:rPr>
          <w:rFonts w:ascii="Cambria" w:hAnsi="Cambria"/>
        </w:rPr>
      </w:pPr>
      <w:r w:rsidRPr="00435FCA">
        <w:rPr>
          <w:rFonts w:ascii="Cambria" w:hAnsi="Cambria"/>
        </w:rPr>
        <w:t xml:space="preserve">Au moins 5 associations et/ou groupement économiques sont créés, structurés et légalement reconnues;   </w:t>
      </w:r>
    </w:p>
    <w:p w:rsidR="0034773D" w:rsidRPr="00435FCA" w:rsidRDefault="0034773D" w:rsidP="00185800">
      <w:pPr>
        <w:numPr>
          <w:ilvl w:val="0"/>
          <w:numId w:val="34"/>
        </w:numPr>
        <w:spacing w:after="0" w:line="240" w:lineRule="auto"/>
        <w:contextualSpacing/>
        <w:rPr>
          <w:rFonts w:ascii="Cambria" w:hAnsi="Cambria"/>
        </w:rPr>
      </w:pPr>
      <w:r w:rsidRPr="00435FCA">
        <w:rPr>
          <w:rFonts w:ascii="Cambria" w:hAnsi="Cambria"/>
        </w:rPr>
        <w:t>Environ 5 microprojets d’AGR formulés et approuvés sont opérationnels.</w:t>
      </w:r>
    </w:p>
    <w:p w:rsidR="0034773D" w:rsidRPr="00435FCA" w:rsidRDefault="0034773D" w:rsidP="0034773D">
      <w:pPr>
        <w:pStyle w:val="Listecouleur-Accent11"/>
        <w:ind w:left="2124" w:hanging="2124"/>
        <w:rPr>
          <w:rFonts w:ascii="Cambria" w:hAnsi="Cambria"/>
          <w:sz w:val="22"/>
          <w:szCs w:val="22"/>
        </w:rPr>
      </w:pPr>
    </w:p>
    <w:p w:rsidR="0034773D" w:rsidRDefault="0034773D" w:rsidP="0034773D">
      <w:pPr>
        <w:pStyle w:val="Listecouleur-Accent11"/>
        <w:ind w:left="2124" w:hanging="2124"/>
        <w:rPr>
          <w:rFonts w:ascii="Cambria" w:hAnsi="Cambria" w:cs="Cambria"/>
          <w:sz w:val="22"/>
          <w:szCs w:val="22"/>
        </w:rPr>
      </w:pPr>
      <w:r w:rsidRPr="00435FCA">
        <w:rPr>
          <w:rFonts w:ascii="Cambria" w:hAnsi="Cambria" w:cs="Cambria"/>
          <w:b/>
          <w:sz w:val="22"/>
          <w:szCs w:val="22"/>
        </w:rPr>
        <w:t>Durée envisagée :</w:t>
      </w:r>
      <w:r w:rsidRPr="00435FCA">
        <w:rPr>
          <w:rFonts w:ascii="Cambria" w:hAnsi="Cambria" w:cs="Cambria"/>
          <w:sz w:val="22"/>
          <w:szCs w:val="22"/>
        </w:rPr>
        <w:t xml:space="preserve"> </w:t>
      </w:r>
      <w:r w:rsidRPr="00435FCA">
        <w:rPr>
          <w:rFonts w:ascii="Cambria" w:hAnsi="Cambria" w:cs="Cambria"/>
          <w:sz w:val="22"/>
          <w:szCs w:val="22"/>
        </w:rPr>
        <w:tab/>
        <w:t>maximum 10 mois, démarrage dès que possible.</w:t>
      </w:r>
    </w:p>
    <w:p w:rsidR="0034773D" w:rsidRDefault="0034773D" w:rsidP="0034773D">
      <w:pPr>
        <w:pStyle w:val="Listecouleur-Accent11"/>
        <w:ind w:left="2124" w:hanging="2124"/>
        <w:rPr>
          <w:rFonts w:ascii="Cambria" w:hAnsi="Cambria" w:cs="Cambria"/>
          <w:sz w:val="22"/>
          <w:szCs w:val="22"/>
        </w:rPr>
      </w:pPr>
    </w:p>
    <w:p w:rsidR="0034773D" w:rsidRPr="00435FCA" w:rsidRDefault="0034773D" w:rsidP="0034773D">
      <w:pPr>
        <w:pStyle w:val="Listecouleur-Accent11"/>
        <w:ind w:left="2124" w:hanging="2124"/>
        <w:rPr>
          <w:rFonts w:ascii="Cambria" w:hAnsi="Cambria" w:cs="Cambria"/>
          <w:sz w:val="22"/>
          <w:szCs w:val="22"/>
        </w:rPr>
      </w:pPr>
      <w:r w:rsidRPr="001759E8">
        <w:rPr>
          <w:rFonts w:ascii="Cambria" w:hAnsi="Cambria" w:cs="Cambria"/>
          <w:b/>
          <w:sz w:val="22"/>
          <w:szCs w:val="22"/>
        </w:rPr>
        <w:t>Budget maximum :</w:t>
      </w:r>
      <w:r>
        <w:rPr>
          <w:rFonts w:ascii="Cambria" w:hAnsi="Cambria" w:cs="Cambria"/>
          <w:sz w:val="22"/>
          <w:szCs w:val="22"/>
        </w:rPr>
        <w:t xml:space="preserve"> </w:t>
      </w:r>
      <w:r>
        <w:rPr>
          <w:rFonts w:ascii="Cambria" w:hAnsi="Cambria" w:cs="Cambria"/>
          <w:sz w:val="22"/>
          <w:szCs w:val="22"/>
        </w:rPr>
        <w:tab/>
        <w:t>Voir tableau récapitulatif des lots</w:t>
      </w:r>
    </w:p>
    <w:p w:rsidR="0034773D" w:rsidRPr="00435FCA" w:rsidRDefault="0034773D" w:rsidP="0034773D">
      <w:pPr>
        <w:pStyle w:val="Listecouleur-Accent11"/>
        <w:ind w:left="2124" w:hanging="2124"/>
        <w:rPr>
          <w:rFonts w:ascii="Cambria" w:hAnsi="Cambria"/>
          <w:sz w:val="22"/>
          <w:szCs w:val="22"/>
        </w:rPr>
      </w:pPr>
    </w:p>
    <w:p w:rsidR="0034773D" w:rsidRPr="00435FCA" w:rsidRDefault="0034773D" w:rsidP="0034773D">
      <w:pPr>
        <w:pStyle w:val="Listecouleur-Accent11"/>
        <w:ind w:left="2124" w:hanging="2124"/>
        <w:rPr>
          <w:rFonts w:ascii="Cambria" w:hAnsi="Cambria"/>
          <w:b/>
          <w:sz w:val="22"/>
          <w:szCs w:val="22"/>
        </w:rPr>
      </w:pPr>
      <w:r w:rsidRPr="00435FCA">
        <w:rPr>
          <w:rFonts w:ascii="Cambria" w:hAnsi="Cambria"/>
          <w:b/>
          <w:sz w:val="22"/>
          <w:szCs w:val="22"/>
        </w:rPr>
        <w:t xml:space="preserve">Activités envisagées : </w:t>
      </w:r>
    </w:p>
    <w:p w:rsidR="0034773D" w:rsidRPr="00435FCA" w:rsidRDefault="0034773D" w:rsidP="0034773D">
      <w:pPr>
        <w:pStyle w:val="Listecouleur-Accent11"/>
        <w:ind w:left="2124" w:hanging="2124"/>
        <w:rPr>
          <w:rFonts w:ascii="Cambria" w:hAnsi="Cambria"/>
          <w:sz w:val="22"/>
          <w:szCs w:val="22"/>
        </w:rPr>
      </w:pPr>
    </w:p>
    <w:tbl>
      <w:tblPr>
        <w:tblW w:w="942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71"/>
        <w:gridCol w:w="7255"/>
      </w:tblGrid>
      <w:tr w:rsidR="0034773D" w:rsidRPr="00AA2FAC" w:rsidTr="0034773D">
        <w:trPr>
          <w:trHeight w:val="183"/>
          <w:tblHeader/>
        </w:trPr>
        <w:tc>
          <w:tcPr>
            <w:tcW w:w="2171" w:type="dxa"/>
            <w:shd w:val="clear" w:color="auto" w:fill="auto"/>
          </w:tcPr>
          <w:p w:rsidR="0034773D" w:rsidRPr="00AA2FAC" w:rsidRDefault="0034773D" w:rsidP="0034773D">
            <w:pPr>
              <w:spacing w:after="0" w:line="240" w:lineRule="auto"/>
              <w:rPr>
                <w:rFonts w:ascii="Cambria" w:hAnsi="Cambria" w:cs="Arial"/>
                <w:b/>
                <w:bCs/>
                <w:i/>
                <w:sz w:val="18"/>
                <w:szCs w:val="18"/>
                <w:lang w:eastAsia="fr-FR"/>
              </w:rPr>
            </w:pPr>
            <w:r w:rsidRPr="00AA2FAC">
              <w:rPr>
                <w:rFonts w:ascii="Cambria" w:hAnsi="Cambria" w:cs="Arial"/>
                <w:b/>
                <w:bCs/>
                <w:i/>
                <w:sz w:val="18"/>
                <w:szCs w:val="18"/>
                <w:lang w:eastAsia="fr-FR"/>
              </w:rPr>
              <w:t>Produits attendus</w:t>
            </w:r>
          </w:p>
        </w:tc>
        <w:tc>
          <w:tcPr>
            <w:tcW w:w="7255" w:type="dxa"/>
            <w:shd w:val="clear" w:color="auto" w:fill="auto"/>
            <w:vAlign w:val="center"/>
          </w:tcPr>
          <w:p w:rsidR="0034773D" w:rsidRPr="00AA2FAC" w:rsidRDefault="0034773D" w:rsidP="0034773D">
            <w:pPr>
              <w:spacing w:after="0" w:line="240" w:lineRule="auto"/>
              <w:rPr>
                <w:rFonts w:ascii="Cambria" w:hAnsi="Cambria" w:cs="Arial"/>
                <w:b/>
                <w:i/>
                <w:sz w:val="18"/>
                <w:szCs w:val="18"/>
                <w:lang w:eastAsia="fr-FR"/>
              </w:rPr>
            </w:pPr>
            <w:r w:rsidRPr="00AA2FAC">
              <w:rPr>
                <w:rFonts w:ascii="Cambria" w:hAnsi="Cambria" w:cs="Arial"/>
                <w:b/>
                <w:i/>
                <w:sz w:val="18"/>
                <w:szCs w:val="18"/>
                <w:lang w:eastAsia="fr-FR"/>
              </w:rPr>
              <w:t>Activités indicatives à mener</w:t>
            </w:r>
          </w:p>
        </w:tc>
      </w:tr>
      <w:tr w:rsidR="0034773D" w:rsidRPr="00AA2FAC" w:rsidTr="0034773D">
        <w:trPr>
          <w:trHeight w:val="190"/>
        </w:trPr>
        <w:tc>
          <w:tcPr>
            <w:tcW w:w="2171" w:type="dxa"/>
            <w:shd w:val="clear" w:color="auto" w:fill="auto"/>
            <w:hideMark/>
          </w:tcPr>
          <w:p w:rsidR="0034773D" w:rsidRDefault="0034773D" w:rsidP="0034773D">
            <w:pPr>
              <w:spacing w:after="0" w:line="240" w:lineRule="auto"/>
              <w:rPr>
                <w:rFonts w:ascii="Cambria" w:hAnsi="Cambria" w:cs="Arial"/>
                <w:b/>
                <w:sz w:val="18"/>
                <w:szCs w:val="18"/>
              </w:rPr>
            </w:pPr>
          </w:p>
          <w:p w:rsidR="0034773D" w:rsidRDefault="0034773D" w:rsidP="0034773D">
            <w:pPr>
              <w:spacing w:after="0" w:line="240" w:lineRule="auto"/>
              <w:rPr>
                <w:rFonts w:ascii="Cambria" w:hAnsi="Cambria" w:cs="Arial"/>
                <w:b/>
                <w:sz w:val="18"/>
                <w:szCs w:val="18"/>
              </w:rPr>
            </w:pPr>
            <w:r w:rsidRPr="00AA2FAC">
              <w:rPr>
                <w:rFonts w:ascii="Cambria" w:hAnsi="Cambria" w:cs="Arial"/>
                <w:b/>
                <w:sz w:val="18"/>
                <w:szCs w:val="18"/>
              </w:rPr>
              <w:t>Comp</w:t>
            </w:r>
            <w:r>
              <w:rPr>
                <w:rFonts w:ascii="Cambria" w:hAnsi="Cambria" w:cs="Arial"/>
                <w:b/>
                <w:sz w:val="18"/>
                <w:szCs w:val="18"/>
              </w:rPr>
              <w:t xml:space="preserve">osante 1 : </w:t>
            </w:r>
          </w:p>
          <w:p w:rsidR="0034773D" w:rsidRDefault="0034773D" w:rsidP="0034773D">
            <w:pPr>
              <w:spacing w:after="0" w:line="240" w:lineRule="auto"/>
              <w:rPr>
                <w:rFonts w:ascii="Cambria" w:hAnsi="Cambria" w:cs="Arial"/>
                <w:b/>
                <w:sz w:val="18"/>
                <w:szCs w:val="18"/>
              </w:rPr>
            </w:pPr>
          </w:p>
          <w:p w:rsidR="0034773D" w:rsidRPr="00AA2FAC" w:rsidRDefault="0034773D" w:rsidP="0034773D">
            <w:pPr>
              <w:spacing w:after="0" w:line="240" w:lineRule="auto"/>
              <w:rPr>
                <w:rFonts w:ascii="Cambria" w:hAnsi="Cambria" w:cs="Arial"/>
                <w:b/>
                <w:sz w:val="18"/>
                <w:szCs w:val="18"/>
              </w:rPr>
            </w:pPr>
            <w:r>
              <w:rPr>
                <w:rFonts w:ascii="Cambria" w:hAnsi="Cambria" w:cs="Arial"/>
                <w:b/>
                <w:sz w:val="18"/>
                <w:szCs w:val="18"/>
              </w:rPr>
              <w:t>Appui à la création et à</w:t>
            </w:r>
            <w:r w:rsidRPr="00AA2FAC">
              <w:rPr>
                <w:rFonts w:ascii="Cambria" w:hAnsi="Cambria" w:cs="Arial"/>
                <w:b/>
                <w:sz w:val="18"/>
                <w:szCs w:val="18"/>
              </w:rPr>
              <w:t xml:space="preserve"> l’encadrement de 100  emplois temporaires (4 mois soit 104 jours)</w:t>
            </w:r>
          </w:p>
          <w:p w:rsidR="0034773D" w:rsidRPr="00AA2FAC" w:rsidRDefault="0034773D" w:rsidP="0034773D">
            <w:pPr>
              <w:spacing w:after="0" w:line="240" w:lineRule="auto"/>
              <w:rPr>
                <w:rFonts w:ascii="Cambria" w:hAnsi="Cambria" w:cs="Arial"/>
                <w:sz w:val="18"/>
                <w:szCs w:val="18"/>
                <w:lang w:eastAsia="fr-FR"/>
              </w:rPr>
            </w:pPr>
          </w:p>
        </w:tc>
        <w:tc>
          <w:tcPr>
            <w:tcW w:w="7255" w:type="dxa"/>
            <w:shd w:val="clear" w:color="auto" w:fill="auto"/>
            <w:vAlign w:val="center"/>
            <w:hideMark/>
          </w:tcPr>
          <w:p w:rsidR="0034773D" w:rsidRPr="00AA2FAC" w:rsidRDefault="0034773D" w:rsidP="00185800">
            <w:pPr>
              <w:numPr>
                <w:ilvl w:val="0"/>
                <w:numId w:val="35"/>
              </w:numPr>
              <w:spacing w:after="0" w:line="240" w:lineRule="auto"/>
              <w:contextualSpacing/>
              <w:rPr>
                <w:rFonts w:ascii="Cambria" w:hAnsi="Cambria"/>
                <w:sz w:val="18"/>
                <w:szCs w:val="18"/>
              </w:rPr>
            </w:pPr>
            <w:r w:rsidRPr="00AA2FAC">
              <w:rPr>
                <w:rFonts w:ascii="Cambria" w:hAnsi="Cambria"/>
                <w:sz w:val="18"/>
                <w:szCs w:val="18"/>
              </w:rPr>
              <w:t>Assurer le processus d’harmonisation et de validation des critères d’identification des projets et des bénéficiaires (travailleurs) en collaboration avec l’administration locale, la communauté et  le PNUD;</w:t>
            </w:r>
          </w:p>
          <w:p w:rsidR="0034773D" w:rsidRPr="00AA2FAC" w:rsidRDefault="0034773D" w:rsidP="00185800">
            <w:pPr>
              <w:numPr>
                <w:ilvl w:val="0"/>
                <w:numId w:val="35"/>
              </w:numPr>
              <w:spacing w:after="0" w:line="240" w:lineRule="auto"/>
              <w:rPr>
                <w:rFonts w:ascii="Cambria" w:hAnsi="Cambria" w:cs="Cambria"/>
                <w:sz w:val="18"/>
                <w:szCs w:val="18"/>
                <w:lang w:val="fr-BE"/>
              </w:rPr>
            </w:pPr>
            <w:r w:rsidRPr="00AA2FAC">
              <w:rPr>
                <w:rFonts w:ascii="Cambria" w:hAnsi="Cambria"/>
                <w:sz w:val="18"/>
                <w:szCs w:val="18"/>
                <w:lang w:val="fr-BE"/>
              </w:rPr>
              <w:t>Appuyer l’</w:t>
            </w:r>
            <w:r w:rsidRPr="00AA2FAC">
              <w:rPr>
                <w:rFonts w:ascii="Cambria" w:hAnsi="Cambria"/>
                <w:sz w:val="18"/>
                <w:szCs w:val="18"/>
              </w:rPr>
              <w:t xml:space="preserve">identification participative des projets prioritaires </w:t>
            </w:r>
            <w:r w:rsidRPr="00AA2FAC">
              <w:rPr>
                <w:rFonts w:ascii="Cambria" w:hAnsi="Cambria" w:cs="Arial"/>
                <w:sz w:val="18"/>
                <w:szCs w:val="18"/>
              </w:rPr>
              <w:t xml:space="preserve">ayant un impact positif sur la prévention des conflits et la violence, la cohésion sociale/de conflit </w:t>
            </w:r>
            <w:r w:rsidRPr="00AA2FAC">
              <w:rPr>
                <w:rFonts w:ascii="Cambria" w:hAnsi="Cambria"/>
                <w:sz w:val="18"/>
                <w:szCs w:val="18"/>
              </w:rPr>
              <w:t>en référence au Plan de Développement Local dans la mesure du possible;</w:t>
            </w:r>
          </w:p>
          <w:p w:rsidR="0034773D" w:rsidRPr="00AA2FAC" w:rsidRDefault="0034773D" w:rsidP="00185800">
            <w:pPr>
              <w:numPr>
                <w:ilvl w:val="0"/>
                <w:numId w:val="35"/>
              </w:numPr>
              <w:spacing w:after="0" w:line="240" w:lineRule="auto"/>
              <w:rPr>
                <w:rFonts w:ascii="Cambria" w:hAnsi="Cambria" w:cs="Cambria"/>
                <w:sz w:val="18"/>
                <w:szCs w:val="18"/>
                <w:lang w:val="fr-BE"/>
              </w:rPr>
            </w:pPr>
            <w:r w:rsidRPr="00AA2FAC">
              <w:rPr>
                <w:rFonts w:ascii="Cambria" w:hAnsi="Cambria"/>
                <w:sz w:val="18"/>
                <w:szCs w:val="18"/>
              </w:rPr>
              <w:t xml:space="preserve">Appuyer l’identification et la sélection des bénéficiaires suivant les critères validés en collaboration avec l’administration locale ; </w:t>
            </w:r>
          </w:p>
          <w:p w:rsidR="0034773D" w:rsidRPr="00AA2FAC" w:rsidRDefault="0034773D" w:rsidP="00185800">
            <w:pPr>
              <w:numPr>
                <w:ilvl w:val="0"/>
                <w:numId w:val="35"/>
              </w:numPr>
              <w:spacing w:after="0" w:line="240" w:lineRule="auto"/>
              <w:contextualSpacing/>
              <w:rPr>
                <w:rFonts w:ascii="Cambria" w:hAnsi="Cambria"/>
                <w:sz w:val="18"/>
                <w:szCs w:val="18"/>
              </w:rPr>
            </w:pPr>
            <w:r w:rsidRPr="00AA2FAC">
              <w:rPr>
                <w:rFonts w:ascii="Cambria" w:hAnsi="Cambria"/>
                <w:sz w:val="18"/>
                <w:szCs w:val="18"/>
              </w:rPr>
              <w:t>Appuyer la validation publique des microprojets et des listes de bénéficiaires  retenus;</w:t>
            </w:r>
          </w:p>
          <w:p w:rsidR="0034773D" w:rsidRPr="00AA2FAC" w:rsidRDefault="0034773D" w:rsidP="00185800">
            <w:pPr>
              <w:numPr>
                <w:ilvl w:val="0"/>
                <w:numId w:val="35"/>
              </w:numPr>
              <w:spacing w:after="0" w:line="240" w:lineRule="auto"/>
              <w:rPr>
                <w:sz w:val="18"/>
                <w:szCs w:val="18"/>
              </w:rPr>
            </w:pPr>
            <w:r w:rsidRPr="00AA2FAC">
              <w:rPr>
                <w:sz w:val="18"/>
                <w:szCs w:val="18"/>
              </w:rPr>
              <w:t xml:space="preserve">Conduire des séances de sensibilisation en cours de projets sur la culture de l’épargne ; </w:t>
            </w:r>
          </w:p>
          <w:p w:rsidR="0034773D" w:rsidRPr="00AA2FAC" w:rsidRDefault="0034773D" w:rsidP="00185800">
            <w:pPr>
              <w:numPr>
                <w:ilvl w:val="0"/>
                <w:numId w:val="35"/>
              </w:numPr>
              <w:spacing w:after="0" w:line="240" w:lineRule="auto"/>
              <w:contextualSpacing/>
              <w:rPr>
                <w:rFonts w:ascii="Cambria" w:hAnsi="Cambria"/>
                <w:sz w:val="18"/>
                <w:szCs w:val="18"/>
              </w:rPr>
            </w:pPr>
            <w:r w:rsidRPr="00AA2FAC">
              <w:rPr>
                <w:rFonts w:ascii="Cambria" w:hAnsi="Cambria"/>
                <w:sz w:val="18"/>
                <w:szCs w:val="18"/>
              </w:rPr>
              <w:t xml:space="preserve">Mettre en place un mécanisme transparent et approprié de suivi des présences, de paiement des salaires et de gestion des épargnes;  </w:t>
            </w:r>
          </w:p>
          <w:p w:rsidR="0034773D" w:rsidRPr="00AA2FAC" w:rsidRDefault="0034773D" w:rsidP="00185800">
            <w:pPr>
              <w:numPr>
                <w:ilvl w:val="0"/>
                <w:numId w:val="35"/>
              </w:numPr>
              <w:spacing w:after="0" w:line="240" w:lineRule="auto"/>
              <w:contextualSpacing/>
              <w:rPr>
                <w:rFonts w:ascii="Cambria" w:hAnsi="Cambria"/>
                <w:sz w:val="18"/>
                <w:szCs w:val="18"/>
              </w:rPr>
            </w:pPr>
            <w:r w:rsidRPr="00AA2FAC">
              <w:rPr>
                <w:rFonts w:ascii="Cambria" w:hAnsi="Cambria"/>
                <w:sz w:val="18"/>
                <w:szCs w:val="18"/>
              </w:rPr>
              <w:t xml:space="preserve">Mettre en œuvre un programme de sensibilisation sur la cohésion sociale et la promotion d’une culture de paix; </w:t>
            </w:r>
          </w:p>
          <w:p w:rsidR="0034773D" w:rsidRPr="00AA2FAC" w:rsidRDefault="0034773D" w:rsidP="00185800">
            <w:pPr>
              <w:numPr>
                <w:ilvl w:val="0"/>
                <w:numId w:val="35"/>
              </w:numPr>
              <w:spacing w:after="0" w:line="240" w:lineRule="auto"/>
              <w:contextualSpacing/>
              <w:rPr>
                <w:rFonts w:ascii="Cambria" w:hAnsi="Cambria"/>
                <w:sz w:val="18"/>
                <w:szCs w:val="18"/>
              </w:rPr>
            </w:pPr>
            <w:r w:rsidRPr="00AA2FAC">
              <w:rPr>
                <w:rFonts w:ascii="Cambria" w:hAnsi="Cambria"/>
                <w:sz w:val="18"/>
                <w:szCs w:val="18"/>
              </w:rPr>
              <w:t>Assurer l’encadrement des bénéficiaires/travailleurs durant la phase de travaux sur chantier ;</w:t>
            </w:r>
          </w:p>
          <w:p w:rsidR="0034773D" w:rsidRPr="00AA2FAC" w:rsidRDefault="0034773D" w:rsidP="00185800">
            <w:pPr>
              <w:numPr>
                <w:ilvl w:val="0"/>
                <w:numId w:val="35"/>
              </w:numPr>
              <w:spacing w:after="0" w:line="240" w:lineRule="auto"/>
              <w:rPr>
                <w:rFonts w:ascii="Cambria" w:hAnsi="Cambria" w:cs="Cambria"/>
                <w:sz w:val="18"/>
                <w:szCs w:val="18"/>
                <w:lang w:val="fr-BE"/>
              </w:rPr>
            </w:pPr>
            <w:r w:rsidRPr="00AA2FAC">
              <w:rPr>
                <w:rFonts w:ascii="Cambria" w:hAnsi="Cambria" w:cs="Cambria"/>
                <w:sz w:val="18"/>
                <w:szCs w:val="18"/>
                <w:lang w:val="fr-BE"/>
              </w:rPr>
              <w:t>Mise en place du comité de gestion des structures réhabilitées et/ou construites</w:t>
            </w:r>
          </w:p>
          <w:p w:rsidR="0034773D" w:rsidRPr="00AA2FAC" w:rsidRDefault="0034773D" w:rsidP="00185800">
            <w:pPr>
              <w:numPr>
                <w:ilvl w:val="0"/>
                <w:numId w:val="35"/>
              </w:numPr>
              <w:spacing w:after="0" w:line="240" w:lineRule="auto"/>
              <w:jc w:val="left"/>
              <w:rPr>
                <w:rFonts w:ascii="Cambria" w:hAnsi="Cambria" w:cs="Arial"/>
                <w:sz w:val="18"/>
                <w:szCs w:val="18"/>
              </w:rPr>
            </w:pPr>
            <w:r w:rsidRPr="00AA2FAC">
              <w:rPr>
                <w:rFonts w:ascii="Cambria" w:hAnsi="Cambria" w:cs="Arial"/>
                <w:sz w:val="18"/>
                <w:szCs w:val="18"/>
              </w:rPr>
              <w:t>Appui à la structuration des bénéficiaires en association et/ou groupement d’intérêt économique ;</w:t>
            </w:r>
          </w:p>
          <w:p w:rsidR="0034773D" w:rsidRPr="00AA2FAC" w:rsidRDefault="0034773D" w:rsidP="00185800">
            <w:pPr>
              <w:numPr>
                <w:ilvl w:val="0"/>
                <w:numId w:val="35"/>
              </w:numPr>
              <w:spacing w:after="0" w:line="240" w:lineRule="auto"/>
              <w:contextualSpacing/>
              <w:rPr>
                <w:rFonts w:ascii="Cambria" w:hAnsi="Cambria"/>
                <w:sz w:val="18"/>
                <w:szCs w:val="18"/>
              </w:rPr>
            </w:pPr>
            <w:r w:rsidRPr="00AA2FAC">
              <w:rPr>
                <w:rFonts w:ascii="Cambria" w:hAnsi="Cambria"/>
                <w:sz w:val="18"/>
                <w:szCs w:val="18"/>
              </w:rPr>
              <w:t xml:space="preserve">Assurer le service Information-orientation-conseils sur les opportunités de réintégration et de développement ;  </w:t>
            </w:r>
          </w:p>
          <w:p w:rsidR="0034773D" w:rsidRPr="00AA2FAC" w:rsidRDefault="0034773D" w:rsidP="00185800">
            <w:pPr>
              <w:numPr>
                <w:ilvl w:val="0"/>
                <w:numId w:val="35"/>
              </w:numPr>
              <w:spacing w:after="0" w:line="240" w:lineRule="auto"/>
              <w:contextualSpacing/>
              <w:rPr>
                <w:rFonts w:ascii="Cambria" w:hAnsi="Cambria"/>
                <w:sz w:val="18"/>
                <w:szCs w:val="18"/>
              </w:rPr>
            </w:pPr>
            <w:r w:rsidRPr="00AA2FAC">
              <w:rPr>
                <w:rFonts w:ascii="Cambria" w:hAnsi="Cambria"/>
                <w:sz w:val="18"/>
                <w:szCs w:val="18"/>
              </w:rPr>
              <w:t>Appuyer la structuration des bénéficiaires en association et/ou en groupement ;</w:t>
            </w:r>
          </w:p>
        </w:tc>
      </w:tr>
      <w:tr w:rsidR="0034773D" w:rsidRPr="00AA2FAC" w:rsidTr="0034773D">
        <w:trPr>
          <w:trHeight w:val="452"/>
        </w:trPr>
        <w:tc>
          <w:tcPr>
            <w:tcW w:w="2171" w:type="dxa"/>
            <w:shd w:val="clear" w:color="auto" w:fill="auto"/>
            <w:hideMark/>
          </w:tcPr>
          <w:p w:rsidR="0034773D" w:rsidRPr="00AA2FAC" w:rsidRDefault="0034773D" w:rsidP="0034773D">
            <w:pPr>
              <w:spacing w:after="0" w:line="240" w:lineRule="auto"/>
              <w:rPr>
                <w:rFonts w:ascii="Cambria" w:hAnsi="Cambria" w:cs="Arial"/>
                <w:b/>
                <w:bCs/>
                <w:sz w:val="18"/>
                <w:szCs w:val="18"/>
                <w:lang w:eastAsia="fr-FR"/>
              </w:rPr>
            </w:pPr>
          </w:p>
          <w:p w:rsidR="0034773D" w:rsidRDefault="0034773D" w:rsidP="0034773D">
            <w:pPr>
              <w:spacing w:after="0" w:line="240" w:lineRule="auto"/>
              <w:rPr>
                <w:rFonts w:ascii="Cambria" w:hAnsi="Cambria" w:cs="Arial"/>
                <w:b/>
                <w:sz w:val="18"/>
                <w:szCs w:val="18"/>
              </w:rPr>
            </w:pPr>
            <w:r>
              <w:rPr>
                <w:rFonts w:ascii="Cambria" w:hAnsi="Cambria" w:cs="Arial"/>
                <w:b/>
                <w:sz w:val="18"/>
                <w:szCs w:val="18"/>
              </w:rPr>
              <w:t xml:space="preserve">Composante 2 : </w:t>
            </w:r>
          </w:p>
          <w:p w:rsidR="0034773D" w:rsidRDefault="0034773D" w:rsidP="0034773D">
            <w:pPr>
              <w:spacing w:after="0" w:line="240" w:lineRule="auto"/>
              <w:rPr>
                <w:rFonts w:ascii="Cambria" w:hAnsi="Cambria" w:cs="Arial"/>
                <w:b/>
                <w:sz w:val="18"/>
                <w:szCs w:val="18"/>
              </w:rPr>
            </w:pPr>
          </w:p>
          <w:p w:rsidR="0034773D" w:rsidRPr="001D1D16" w:rsidRDefault="0034773D" w:rsidP="0034773D">
            <w:pPr>
              <w:spacing w:after="0" w:line="240" w:lineRule="auto"/>
              <w:rPr>
                <w:rFonts w:ascii="Cambria" w:hAnsi="Cambria" w:cs="Arial"/>
                <w:b/>
                <w:sz w:val="18"/>
                <w:szCs w:val="18"/>
              </w:rPr>
            </w:pPr>
            <w:r>
              <w:rPr>
                <w:rFonts w:ascii="Cambria" w:hAnsi="Cambria" w:cs="Arial"/>
                <w:b/>
                <w:sz w:val="18"/>
                <w:szCs w:val="18"/>
              </w:rPr>
              <w:t>Appui à</w:t>
            </w:r>
            <w:r w:rsidRPr="00AA2FAC">
              <w:rPr>
                <w:rFonts w:ascii="Cambria" w:hAnsi="Cambria" w:cs="Arial"/>
                <w:b/>
                <w:sz w:val="18"/>
                <w:szCs w:val="18"/>
              </w:rPr>
              <w:t xml:space="preserve"> la </w:t>
            </w:r>
            <w:r>
              <w:rPr>
                <w:rFonts w:ascii="Cambria" w:hAnsi="Cambria" w:cs="Arial"/>
                <w:b/>
                <w:sz w:val="18"/>
                <w:szCs w:val="18"/>
              </w:rPr>
              <w:t>structuration, au démarrage et à</w:t>
            </w:r>
            <w:r w:rsidRPr="00AA2FAC">
              <w:rPr>
                <w:rFonts w:ascii="Cambria" w:hAnsi="Cambria" w:cs="Arial"/>
                <w:b/>
                <w:sz w:val="18"/>
                <w:szCs w:val="18"/>
              </w:rPr>
              <w:t xml:space="preserve"> l’encadrement de 5 microprojets d’AGR (6 mois)</w:t>
            </w:r>
          </w:p>
        </w:tc>
        <w:tc>
          <w:tcPr>
            <w:tcW w:w="7255" w:type="dxa"/>
            <w:shd w:val="clear" w:color="auto" w:fill="auto"/>
            <w:vAlign w:val="center"/>
          </w:tcPr>
          <w:p w:rsidR="0034773D" w:rsidRPr="00AA2FAC" w:rsidRDefault="0034773D" w:rsidP="00185800">
            <w:pPr>
              <w:numPr>
                <w:ilvl w:val="0"/>
                <w:numId w:val="36"/>
              </w:numPr>
              <w:spacing w:after="0" w:line="240" w:lineRule="auto"/>
              <w:jc w:val="left"/>
              <w:rPr>
                <w:rFonts w:ascii="Cambria" w:hAnsi="Cambria" w:cs="Arial"/>
                <w:sz w:val="18"/>
                <w:szCs w:val="18"/>
              </w:rPr>
            </w:pPr>
            <w:r w:rsidRPr="00AA2FAC">
              <w:rPr>
                <w:rFonts w:ascii="Cambria" w:hAnsi="Cambria" w:cs="Arial"/>
                <w:sz w:val="18"/>
                <w:szCs w:val="18"/>
              </w:rPr>
              <w:t>Appuyer le processus de légalisation des associations et/ou groupement constitués et sensibiliser les membres a la mobilisation de leurs contributions en s’appuyant sur les épargnes ;</w:t>
            </w:r>
          </w:p>
          <w:p w:rsidR="0034773D" w:rsidRPr="00AA2FAC" w:rsidRDefault="0034773D" w:rsidP="00185800">
            <w:pPr>
              <w:numPr>
                <w:ilvl w:val="0"/>
                <w:numId w:val="36"/>
              </w:numPr>
              <w:spacing w:after="0" w:line="240" w:lineRule="auto"/>
              <w:contextualSpacing/>
              <w:rPr>
                <w:rFonts w:ascii="Cambria" w:hAnsi="Cambria"/>
                <w:sz w:val="18"/>
                <w:szCs w:val="18"/>
              </w:rPr>
            </w:pPr>
            <w:r w:rsidRPr="00AA2FAC">
              <w:rPr>
                <w:rFonts w:ascii="Cambria" w:hAnsi="Cambria"/>
                <w:sz w:val="18"/>
                <w:szCs w:val="18"/>
              </w:rPr>
              <w:t xml:space="preserve">Fournir un service d’appui-conseils et d’orientation aux bénéficiaires dans le choix des idées de projet et/ou options d’activités économiquement viables ; </w:t>
            </w:r>
          </w:p>
          <w:p w:rsidR="0034773D" w:rsidRPr="00AA2FAC" w:rsidRDefault="0034773D" w:rsidP="00185800">
            <w:pPr>
              <w:numPr>
                <w:ilvl w:val="0"/>
                <w:numId w:val="36"/>
              </w:numPr>
              <w:spacing w:after="0" w:line="240" w:lineRule="auto"/>
              <w:contextualSpacing/>
              <w:rPr>
                <w:rFonts w:ascii="Cambria" w:hAnsi="Cambria" w:cs="Cambria"/>
                <w:sz w:val="18"/>
                <w:szCs w:val="18"/>
                <w:lang w:val="fr-BE"/>
              </w:rPr>
            </w:pPr>
            <w:r w:rsidRPr="00AA2FAC">
              <w:rPr>
                <w:rFonts w:ascii="Cambria" w:hAnsi="Cambria"/>
                <w:sz w:val="18"/>
                <w:szCs w:val="18"/>
              </w:rPr>
              <w:t>Appuyer le processus de formulation et de validation des microprojets d’AGR choisis par les bénéficiaires ;</w:t>
            </w:r>
          </w:p>
          <w:p w:rsidR="0034773D" w:rsidRPr="00AA2FAC" w:rsidRDefault="0034773D" w:rsidP="00185800">
            <w:pPr>
              <w:numPr>
                <w:ilvl w:val="0"/>
                <w:numId w:val="36"/>
              </w:numPr>
              <w:spacing w:after="0" w:line="240" w:lineRule="auto"/>
              <w:contextualSpacing/>
              <w:jc w:val="left"/>
              <w:rPr>
                <w:rFonts w:ascii="Cambria" w:hAnsi="Cambria"/>
                <w:sz w:val="18"/>
                <w:szCs w:val="18"/>
              </w:rPr>
            </w:pPr>
            <w:r w:rsidRPr="00AA2FAC">
              <w:rPr>
                <w:rFonts w:ascii="Cambria" w:hAnsi="Cambria"/>
                <w:color w:val="222222"/>
                <w:sz w:val="18"/>
                <w:szCs w:val="18"/>
              </w:rPr>
              <w:t xml:space="preserve">Appuyer financier au démarrage des AGR par l’octroi des micro-subventions de capital ou d'équipements conformément à la stratégie du projet, le montant de la subvention est égale à trois fois la contribution des membres; </w:t>
            </w:r>
          </w:p>
          <w:p w:rsidR="0034773D" w:rsidRPr="00AA2FAC" w:rsidRDefault="0034773D" w:rsidP="00185800">
            <w:pPr>
              <w:numPr>
                <w:ilvl w:val="0"/>
                <w:numId w:val="36"/>
              </w:numPr>
              <w:spacing w:after="0" w:line="240" w:lineRule="auto"/>
              <w:contextualSpacing/>
              <w:rPr>
                <w:rFonts w:ascii="Cambria" w:hAnsi="Cambria" w:cs="Cambria"/>
                <w:sz w:val="18"/>
                <w:szCs w:val="18"/>
                <w:lang w:val="fr-BE"/>
              </w:rPr>
            </w:pPr>
            <w:r w:rsidRPr="00AA2FAC">
              <w:rPr>
                <w:rFonts w:ascii="Cambria" w:hAnsi="Cambria"/>
                <w:sz w:val="18"/>
                <w:szCs w:val="18"/>
              </w:rPr>
              <w:t xml:space="preserve">Assurer l’accompagnement et le suivi des bénéficiaires dans la mise en œuvre des microprojets d’AGR ;  </w:t>
            </w:r>
          </w:p>
          <w:p w:rsidR="0034773D" w:rsidRPr="00AA2FAC" w:rsidRDefault="0034773D" w:rsidP="00185800">
            <w:pPr>
              <w:numPr>
                <w:ilvl w:val="0"/>
                <w:numId w:val="36"/>
              </w:numPr>
              <w:spacing w:after="0" w:line="240" w:lineRule="auto"/>
              <w:contextualSpacing/>
              <w:rPr>
                <w:rFonts w:ascii="Cambria" w:hAnsi="Cambria"/>
                <w:sz w:val="18"/>
                <w:szCs w:val="18"/>
              </w:rPr>
            </w:pPr>
            <w:r w:rsidRPr="00AA2FAC">
              <w:rPr>
                <w:rFonts w:ascii="Cambria" w:hAnsi="Cambria"/>
                <w:sz w:val="18"/>
                <w:szCs w:val="18"/>
              </w:rPr>
              <w:t xml:space="preserve">Fournir un appui-conseil et un encadrement technique et organisationnel de proximité pendant la mise en œuvre des AGR; </w:t>
            </w:r>
          </w:p>
          <w:p w:rsidR="0034773D" w:rsidRPr="00AA2FAC" w:rsidRDefault="0034773D" w:rsidP="00185800">
            <w:pPr>
              <w:numPr>
                <w:ilvl w:val="0"/>
                <w:numId w:val="36"/>
              </w:numPr>
              <w:spacing w:after="0" w:line="240" w:lineRule="auto"/>
              <w:jc w:val="left"/>
              <w:rPr>
                <w:rFonts w:ascii="Cambria" w:hAnsi="Cambria" w:cs="Arial"/>
                <w:sz w:val="18"/>
                <w:szCs w:val="18"/>
              </w:rPr>
            </w:pPr>
            <w:r w:rsidRPr="00AA2FAC">
              <w:rPr>
                <w:rFonts w:ascii="Cambria" w:hAnsi="Cambria" w:cs="Arial"/>
                <w:sz w:val="18"/>
                <w:szCs w:val="18"/>
              </w:rPr>
              <w:t>Etudier au cas par cas les demandes individuelles des bénéficiaires en donnant la priorité a la formation professionnelle ou dans les corps de métiers ;</w:t>
            </w:r>
          </w:p>
          <w:p w:rsidR="0034773D" w:rsidRPr="00AA2FAC" w:rsidRDefault="0034773D" w:rsidP="00185800">
            <w:pPr>
              <w:numPr>
                <w:ilvl w:val="0"/>
                <w:numId w:val="36"/>
              </w:numPr>
              <w:spacing w:after="0" w:line="240" w:lineRule="auto"/>
              <w:jc w:val="left"/>
              <w:rPr>
                <w:rFonts w:ascii="Cambria" w:hAnsi="Cambria" w:cs="Arial"/>
                <w:sz w:val="18"/>
                <w:szCs w:val="18"/>
              </w:rPr>
            </w:pPr>
            <w:r w:rsidRPr="00AA2FAC">
              <w:rPr>
                <w:rFonts w:ascii="Cambria" w:hAnsi="Cambria"/>
                <w:sz w:val="18"/>
                <w:szCs w:val="18"/>
              </w:rPr>
              <w:t xml:space="preserve">Assurer la formation et/ou le renforcement des capacités techniques, organisationnelles et managériales </w:t>
            </w:r>
            <w:r w:rsidRPr="00AA2FAC">
              <w:rPr>
                <w:rFonts w:ascii="Cambria" w:hAnsi="Cambria" w:cs="Arial"/>
                <w:sz w:val="18"/>
                <w:szCs w:val="18"/>
              </w:rPr>
              <w:t>dans divers domaines de compétences (principes de fonctionnement, planification, gestion de projets, commercialisation, négociation, esprit d’entreprise) ;</w:t>
            </w:r>
          </w:p>
          <w:p w:rsidR="0034773D" w:rsidRPr="00AA2FAC" w:rsidRDefault="0034773D" w:rsidP="00185800">
            <w:pPr>
              <w:numPr>
                <w:ilvl w:val="0"/>
                <w:numId w:val="36"/>
              </w:numPr>
              <w:spacing w:after="0" w:line="240" w:lineRule="auto"/>
              <w:contextualSpacing/>
              <w:rPr>
                <w:rFonts w:ascii="Cambria" w:hAnsi="Cambria" w:cs="Cambria"/>
                <w:sz w:val="18"/>
                <w:szCs w:val="18"/>
                <w:lang w:val="fr-BE"/>
              </w:rPr>
            </w:pPr>
            <w:r w:rsidRPr="00AA2FAC">
              <w:rPr>
                <w:rFonts w:ascii="Cambria" w:hAnsi="Cambria"/>
                <w:sz w:val="18"/>
                <w:szCs w:val="18"/>
              </w:rPr>
              <w:t>Appuyer le processus de structuration et de consolidation des MUSO dans la mesure du possible ;</w:t>
            </w:r>
          </w:p>
          <w:p w:rsidR="0034773D" w:rsidRPr="00AA2FAC" w:rsidRDefault="0034773D" w:rsidP="00185800">
            <w:pPr>
              <w:numPr>
                <w:ilvl w:val="0"/>
                <w:numId w:val="36"/>
              </w:numPr>
              <w:spacing w:after="0" w:line="240" w:lineRule="auto"/>
              <w:contextualSpacing/>
              <w:rPr>
                <w:rFonts w:ascii="Cambria" w:hAnsi="Cambria" w:cs="Cambria"/>
                <w:sz w:val="18"/>
                <w:szCs w:val="18"/>
                <w:lang w:val="fr-BE"/>
              </w:rPr>
            </w:pPr>
            <w:r w:rsidRPr="00AA2FAC">
              <w:rPr>
                <w:rFonts w:ascii="Cambria" w:hAnsi="Cambria" w:cs="Cambria"/>
                <w:sz w:val="18"/>
                <w:szCs w:val="18"/>
                <w:lang w:val="fr-BE"/>
              </w:rPr>
              <w:t>Mise en place des réseaux des organisations de producteurs et/ou promoteurs des AGRS ; </w:t>
            </w:r>
          </w:p>
        </w:tc>
      </w:tr>
    </w:tbl>
    <w:p w:rsidR="0034773D" w:rsidRPr="00435FCA" w:rsidRDefault="0034773D" w:rsidP="00185800">
      <w:pPr>
        <w:pStyle w:val="Listecouleur-Accent11"/>
        <w:numPr>
          <w:ilvl w:val="0"/>
          <w:numId w:val="41"/>
        </w:numPr>
        <w:ind w:left="426"/>
        <w:rPr>
          <w:rFonts w:ascii="Cambria" w:hAnsi="Cambria"/>
          <w:i/>
          <w:sz w:val="22"/>
          <w:szCs w:val="22"/>
          <w:u w:val="single"/>
        </w:rPr>
      </w:pPr>
      <w:r w:rsidRPr="00435FCA">
        <w:rPr>
          <w:rFonts w:ascii="Cambria" w:hAnsi="Cambria"/>
          <w:i/>
          <w:sz w:val="22"/>
          <w:szCs w:val="22"/>
          <w:u w:val="single"/>
        </w:rPr>
        <w:t>Dispositions particulières à chaque lot :</w:t>
      </w:r>
    </w:p>
    <w:p w:rsidR="0034773D" w:rsidRPr="00435FCA" w:rsidRDefault="0034773D" w:rsidP="0034773D">
      <w:pPr>
        <w:pStyle w:val="Listecouleur-Accent11"/>
        <w:ind w:left="0"/>
        <w:rPr>
          <w:rFonts w:ascii="Cambria" w:hAnsi="Cambria"/>
          <w:sz w:val="22"/>
          <w:szCs w:val="22"/>
        </w:rPr>
      </w:pPr>
    </w:p>
    <w:p w:rsidR="0034773D" w:rsidRDefault="0034773D" w:rsidP="00185800">
      <w:pPr>
        <w:pStyle w:val="Listecouleur-Accent11"/>
        <w:numPr>
          <w:ilvl w:val="0"/>
          <w:numId w:val="32"/>
        </w:numPr>
        <w:rPr>
          <w:rFonts w:ascii="Cambria" w:hAnsi="Cambria"/>
          <w:sz w:val="22"/>
          <w:szCs w:val="22"/>
        </w:rPr>
      </w:pPr>
      <w:r w:rsidRPr="00435FCA">
        <w:rPr>
          <w:rFonts w:ascii="Cambria" w:hAnsi="Cambria"/>
          <w:b/>
          <w:sz w:val="22"/>
          <w:szCs w:val="22"/>
        </w:rPr>
        <w:lastRenderedPageBreak/>
        <w:t>Lot 1 (Rubaya) </w:t>
      </w:r>
      <w:r w:rsidRPr="00435FCA">
        <w:rPr>
          <w:rFonts w:ascii="Cambria" w:hAnsi="Cambria"/>
          <w:sz w:val="22"/>
          <w:szCs w:val="22"/>
        </w:rPr>
        <w:t xml:space="preserve">: </w:t>
      </w:r>
    </w:p>
    <w:p w:rsidR="0034773D" w:rsidRDefault="0034773D" w:rsidP="00185800">
      <w:pPr>
        <w:pStyle w:val="Listecouleur-Accent11"/>
        <w:numPr>
          <w:ilvl w:val="1"/>
          <w:numId w:val="32"/>
        </w:numPr>
        <w:rPr>
          <w:rFonts w:ascii="Cambria" w:hAnsi="Cambria"/>
          <w:sz w:val="22"/>
          <w:szCs w:val="22"/>
        </w:rPr>
      </w:pPr>
      <w:r w:rsidRPr="00435FCA">
        <w:rPr>
          <w:rFonts w:ascii="Cambria" w:hAnsi="Cambria"/>
          <w:sz w:val="22"/>
          <w:szCs w:val="22"/>
        </w:rPr>
        <w:t>Le projet s’intégrera dans un projet conjoint de consolidation de la paix en zone minière mis en œuvre par le PNUD, l’UNICEF et la FAO.</w:t>
      </w:r>
    </w:p>
    <w:p w:rsidR="0034773D" w:rsidRPr="00435FCA" w:rsidRDefault="0034773D" w:rsidP="0034773D">
      <w:pPr>
        <w:pStyle w:val="Listecouleur-Accent11"/>
        <w:ind w:left="1440"/>
        <w:rPr>
          <w:rFonts w:ascii="Cambria" w:hAnsi="Cambria"/>
          <w:sz w:val="22"/>
          <w:szCs w:val="22"/>
        </w:rPr>
      </w:pPr>
    </w:p>
    <w:p w:rsidR="0034773D" w:rsidRPr="00435FCA" w:rsidRDefault="0034773D" w:rsidP="00185800">
      <w:pPr>
        <w:pStyle w:val="Listecouleur-Accent11"/>
        <w:numPr>
          <w:ilvl w:val="0"/>
          <w:numId w:val="32"/>
        </w:numPr>
        <w:rPr>
          <w:rFonts w:ascii="Cambria" w:hAnsi="Cambria"/>
          <w:sz w:val="22"/>
          <w:szCs w:val="22"/>
        </w:rPr>
      </w:pPr>
      <w:r w:rsidRPr="00435FCA">
        <w:rPr>
          <w:rFonts w:ascii="Cambria" w:hAnsi="Cambria"/>
          <w:b/>
          <w:sz w:val="22"/>
          <w:szCs w:val="22"/>
        </w:rPr>
        <w:t>Lot 2 (Luhonga)</w:t>
      </w:r>
      <w:r w:rsidRPr="00435FCA">
        <w:rPr>
          <w:rFonts w:ascii="Cambria" w:hAnsi="Cambria"/>
          <w:sz w:val="22"/>
          <w:szCs w:val="22"/>
        </w:rPr>
        <w:t xml:space="preserve"> : </w:t>
      </w:r>
    </w:p>
    <w:p w:rsidR="0034773D" w:rsidRPr="00435FCA" w:rsidRDefault="0034773D" w:rsidP="00185800">
      <w:pPr>
        <w:pStyle w:val="Listecouleur-Accent11"/>
        <w:numPr>
          <w:ilvl w:val="1"/>
          <w:numId w:val="32"/>
        </w:numPr>
        <w:rPr>
          <w:rFonts w:ascii="Cambria" w:hAnsi="Cambria"/>
          <w:sz w:val="22"/>
          <w:szCs w:val="22"/>
        </w:rPr>
      </w:pPr>
      <w:r w:rsidRPr="00435FCA">
        <w:rPr>
          <w:rFonts w:ascii="Cambria" w:hAnsi="Cambria"/>
          <w:sz w:val="22"/>
          <w:szCs w:val="22"/>
        </w:rPr>
        <w:t xml:space="preserve">Seule la composante 1 est concernée pour ce lot car un partenaire est déjà identifié pour la composante 2. </w:t>
      </w:r>
    </w:p>
    <w:p w:rsidR="0034773D" w:rsidRPr="00435FCA" w:rsidRDefault="0034773D" w:rsidP="00185800">
      <w:pPr>
        <w:pStyle w:val="Listecouleur-Accent11"/>
        <w:numPr>
          <w:ilvl w:val="1"/>
          <w:numId w:val="32"/>
        </w:numPr>
        <w:rPr>
          <w:rFonts w:ascii="Cambria" w:hAnsi="Cambria"/>
          <w:sz w:val="22"/>
          <w:szCs w:val="22"/>
        </w:rPr>
      </w:pPr>
      <w:r w:rsidRPr="00435FCA">
        <w:rPr>
          <w:rFonts w:ascii="Cambria" w:hAnsi="Cambria"/>
          <w:sz w:val="22"/>
          <w:szCs w:val="22"/>
        </w:rPr>
        <w:t xml:space="preserve">Le projet s’intégrera dans un projet conjoint de sécurisation foncière intégrée mis en œuvre conjointement par UN-Habitat, FAO et le PNUD. </w:t>
      </w:r>
    </w:p>
    <w:p w:rsidR="0034773D" w:rsidRDefault="0034773D" w:rsidP="00185800">
      <w:pPr>
        <w:pStyle w:val="Listecouleur-Accent11"/>
        <w:numPr>
          <w:ilvl w:val="1"/>
          <w:numId w:val="32"/>
        </w:numPr>
        <w:rPr>
          <w:rFonts w:ascii="Cambria" w:hAnsi="Cambria"/>
          <w:sz w:val="22"/>
          <w:szCs w:val="22"/>
        </w:rPr>
      </w:pPr>
      <w:r w:rsidRPr="00435FCA">
        <w:rPr>
          <w:rFonts w:ascii="Cambria" w:hAnsi="Cambria"/>
          <w:sz w:val="22"/>
          <w:szCs w:val="22"/>
        </w:rPr>
        <w:t>Le projet pour ce lot bénéficie d’un cofinancement, et cela permet de couvrir 120 bénéficiaires au lieu de 100 pour la composante 1.</w:t>
      </w:r>
    </w:p>
    <w:p w:rsidR="0034773D" w:rsidRPr="00435FCA" w:rsidRDefault="0034773D" w:rsidP="0034773D">
      <w:pPr>
        <w:pStyle w:val="Listecouleur-Accent11"/>
        <w:ind w:left="1440"/>
        <w:rPr>
          <w:rFonts w:ascii="Cambria" w:hAnsi="Cambria"/>
          <w:sz w:val="22"/>
          <w:szCs w:val="22"/>
        </w:rPr>
      </w:pPr>
    </w:p>
    <w:p w:rsidR="0034773D" w:rsidRDefault="0034773D" w:rsidP="00185800">
      <w:pPr>
        <w:pStyle w:val="Listecouleur-Accent11"/>
        <w:numPr>
          <w:ilvl w:val="0"/>
          <w:numId w:val="32"/>
        </w:numPr>
        <w:rPr>
          <w:rFonts w:ascii="Cambria" w:hAnsi="Cambria"/>
          <w:sz w:val="22"/>
          <w:szCs w:val="22"/>
        </w:rPr>
      </w:pPr>
      <w:r w:rsidRPr="00435FCA">
        <w:rPr>
          <w:rFonts w:ascii="Cambria" w:hAnsi="Cambria"/>
          <w:b/>
          <w:sz w:val="22"/>
          <w:szCs w:val="22"/>
        </w:rPr>
        <w:t>Lot 3 (Rutshuru)</w:t>
      </w:r>
      <w:r w:rsidRPr="00435FCA">
        <w:rPr>
          <w:rFonts w:ascii="Cambria" w:hAnsi="Cambria"/>
          <w:sz w:val="22"/>
          <w:szCs w:val="22"/>
        </w:rPr>
        <w:t xml:space="preserve"> : </w:t>
      </w:r>
    </w:p>
    <w:p w:rsidR="0034773D" w:rsidRPr="00435FCA" w:rsidRDefault="0034773D" w:rsidP="00185800">
      <w:pPr>
        <w:pStyle w:val="Listecouleur-Accent11"/>
        <w:numPr>
          <w:ilvl w:val="1"/>
          <w:numId w:val="32"/>
        </w:numPr>
        <w:rPr>
          <w:rFonts w:ascii="Cambria" w:hAnsi="Cambria"/>
          <w:sz w:val="22"/>
          <w:szCs w:val="22"/>
        </w:rPr>
      </w:pPr>
      <w:r w:rsidRPr="00435FCA">
        <w:rPr>
          <w:rFonts w:ascii="Cambria" w:hAnsi="Cambria"/>
          <w:sz w:val="22"/>
          <w:szCs w:val="22"/>
        </w:rPr>
        <w:t>Le site prévu n’est pas encore formellement identifié mais devrait être dans l’un des groupements mentionnés (Binza, Busanza ou Bukoma) et les ONG soumissionnaires peuvent faire une proposition de site plus détaillé, sur base d’une identification approfondie.</w:t>
      </w:r>
    </w:p>
    <w:p w:rsidR="0034773D" w:rsidRPr="00435FCA" w:rsidRDefault="0034773D" w:rsidP="0034773D">
      <w:pPr>
        <w:spacing w:after="0" w:line="240" w:lineRule="auto"/>
        <w:rPr>
          <w:rFonts w:ascii="Cambria" w:hAnsi="Cambria" w:cs="Cambria"/>
          <w:b/>
          <w:lang w:val="fr-BE"/>
        </w:rPr>
      </w:pPr>
    </w:p>
    <w:p w:rsidR="0034773D" w:rsidRPr="00435FCA" w:rsidRDefault="0034773D" w:rsidP="00185800">
      <w:pPr>
        <w:pStyle w:val="Listecouleur-Accent11"/>
        <w:numPr>
          <w:ilvl w:val="0"/>
          <w:numId w:val="40"/>
        </w:numPr>
        <w:rPr>
          <w:rFonts w:ascii="Cambria" w:hAnsi="Cambria"/>
          <w:i/>
          <w:sz w:val="22"/>
          <w:szCs w:val="22"/>
          <w:u w:val="single"/>
        </w:rPr>
      </w:pPr>
      <w:r w:rsidRPr="00435FCA">
        <w:rPr>
          <w:rFonts w:ascii="Cambria" w:hAnsi="Cambria"/>
          <w:i/>
          <w:sz w:val="22"/>
          <w:szCs w:val="22"/>
          <w:u w:val="single"/>
        </w:rPr>
        <w:t>Gestion / Suivi et évaluation / Reporting :</w:t>
      </w:r>
    </w:p>
    <w:p w:rsidR="0034773D" w:rsidRPr="00435FCA" w:rsidRDefault="0034773D" w:rsidP="0034773D">
      <w:pPr>
        <w:spacing w:after="0" w:line="240" w:lineRule="auto"/>
        <w:rPr>
          <w:rFonts w:ascii="Cambria" w:hAnsi="Cambria" w:cs="Cambria"/>
          <w:b/>
          <w:lang w:val="fr-BE"/>
        </w:rPr>
      </w:pPr>
    </w:p>
    <w:p w:rsidR="0034773D" w:rsidRPr="00435FCA" w:rsidRDefault="0034773D" w:rsidP="0034773D">
      <w:pPr>
        <w:spacing w:after="0" w:line="240" w:lineRule="auto"/>
        <w:rPr>
          <w:rFonts w:ascii="Cambria" w:hAnsi="Cambria" w:cs="Cambria"/>
          <w:b/>
          <w:lang w:val="fr-BE"/>
        </w:rPr>
      </w:pPr>
      <w:r w:rsidRPr="00435FCA">
        <w:rPr>
          <w:rFonts w:ascii="Cambria" w:hAnsi="Cambria" w:cs="Cambria"/>
          <w:lang w:val="fr-BE"/>
        </w:rPr>
        <w:t xml:space="preserve">Le partenaire sélectionné </w:t>
      </w:r>
      <w:r w:rsidRPr="00435FCA">
        <w:rPr>
          <w:rFonts w:ascii="Cambria" w:hAnsi="Cambria"/>
        </w:rPr>
        <w:t xml:space="preserve">est responsable de la réalisation des activités du projet dont il sera en charge et en assure la coordination, en concertation étroite avec les autres volets des projets. A cet effet: </w:t>
      </w:r>
    </w:p>
    <w:p w:rsidR="0034773D" w:rsidRPr="00435FCA" w:rsidRDefault="0034773D" w:rsidP="00185800">
      <w:pPr>
        <w:pStyle w:val="Paragraphedeliste1"/>
        <w:numPr>
          <w:ilvl w:val="0"/>
          <w:numId w:val="37"/>
        </w:numPr>
        <w:spacing w:after="0" w:line="240" w:lineRule="auto"/>
        <w:jc w:val="left"/>
        <w:rPr>
          <w:rFonts w:ascii="Cambria" w:hAnsi="Cambria"/>
          <w:lang w:val="fr-BE"/>
        </w:rPr>
      </w:pPr>
      <w:r w:rsidRPr="00435FCA">
        <w:rPr>
          <w:rFonts w:ascii="Cambria" w:hAnsi="Cambria"/>
          <w:lang w:val="fr-BE"/>
        </w:rPr>
        <w:t xml:space="preserve">Le partenaire veillera à désigner parmi ses membres de personnel un </w:t>
      </w:r>
      <w:r w:rsidRPr="00435FCA">
        <w:rPr>
          <w:rFonts w:ascii="Cambria" w:hAnsi="Cambria"/>
          <w:b/>
          <w:u w:val="single"/>
          <w:lang w:val="fr-BE"/>
        </w:rPr>
        <w:t>chef de projet</w:t>
      </w:r>
      <w:r w:rsidRPr="00435FCA">
        <w:rPr>
          <w:rFonts w:ascii="Cambria" w:hAnsi="Cambria"/>
          <w:lang w:val="fr-BE"/>
        </w:rPr>
        <w:t xml:space="preserve"> en charge de la mise en œuvre et des relations techniques avec le PNUD ;</w:t>
      </w:r>
    </w:p>
    <w:p w:rsidR="0034773D" w:rsidRPr="00435FCA" w:rsidRDefault="0034773D" w:rsidP="00185800">
      <w:pPr>
        <w:pStyle w:val="Paragraphedeliste1"/>
        <w:numPr>
          <w:ilvl w:val="0"/>
          <w:numId w:val="37"/>
        </w:numPr>
        <w:spacing w:after="0" w:line="240" w:lineRule="auto"/>
        <w:jc w:val="left"/>
        <w:rPr>
          <w:rFonts w:ascii="Cambria" w:hAnsi="Cambria"/>
          <w:lang w:val="fr-BE"/>
        </w:rPr>
      </w:pPr>
      <w:r w:rsidRPr="00435FCA">
        <w:rPr>
          <w:rFonts w:ascii="Cambria" w:hAnsi="Cambria"/>
          <w:lang w:val="fr-BE"/>
        </w:rPr>
        <w:t>Le partenaire participera aux réunions mensuelles de coordination sur le projet avec les autres parties prenantes impliquées dans la mise en œuvre ;</w:t>
      </w:r>
    </w:p>
    <w:p w:rsidR="0034773D" w:rsidRDefault="0034773D" w:rsidP="00185800">
      <w:pPr>
        <w:pStyle w:val="Paragraphedeliste1"/>
        <w:numPr>
          <w:ilvl w:val="0"/>
          <w:numId w:val="37"/>
        </w:numPr>
        <w:spacing w:after="0" w:line="240" w:lineRule="auto"/>
        <w:jc w:val="left"/>
        <w:rPr>
          <w:rFonts w:ascii="Cambria" w:hAnsi="Cambria"/>
          <w:lang w:val="fr-BE"/>
        </w:rPr>
      </w:pPr>
      <w:r w:rsidRPr="00435FCA">
        <w:rPr>
          <w:rFonts w:ascii="Cambria" w:hAnsi="Cambria"/>
          <w:lang w:val="fr-BE"/>
        </w:rPr>
        <w:t xml:space="preserve">Le partenaire doit prévoir les capacités nécessaires pour le </w:t>
      </w:r>
      <w:r w:rsidRPr="00435FCA">
        <w:rPr>
          <w:rFonts w:ascii="Cambria" w:hAnsi="Cambria"/>
          <w:b/>
          <w:u w:val="single"/>
          <w:lang w:val="fr-BE"/>
        </w:rPr>
        <w:t>suivi</w:t>
      </w:r>
      <w:r w:rsidRPr="00435FCA">
        <w:rPr>
          <w:rFonts w:ascii="Cambria" w:hAnsi="Cambria"/>
          <w:lang w:val="fr-BE"/>
        </w:rPr>
        <w:t xml:space="preserve"> du projet sur le terrain afin de respecter les échéances de reporting ;</w:t>
      </w:r>
    </w:p>
    <w:p w:rsidR="0034773D" w:rsidRPr="00435FCA" w:rsidRDefault="0034773D" w:rsidP="00185800">
      <w:pPr>
        <w:pStyle w:val="Paragraphedeliste1"/>
        <w:numPr>
          <w:ilvl w:val="0"/>
          <w:numId w:val="37"/>
        </w:numPr>
        <w:spacing w:after="0" w:line="240" w:lineRule="auto"/>
        <w:jc w:val="left"/>
        <w:rPr>
          <w:rFonts w:ascii="Cambria" w:hAnsi="Cambria"/>
          <w:lang w:val="fr-BE"/>
        </w:rPr>
      </w:pPr>
      <w:r w:rsidRPr="00435FCA">
        <w:rPr>
          <w:rFonts w:ascii="Cambria" w:hAnsi="Cambria"/>
          <w:lang w:val="fr-BE"/>
        </w:rPr>
        <w:t>Fréquence des rapports périodiques :</w:t>
      </w:r>
    </w:p>
    <w:p w:rsidR="0034773D" w:rsidRPr="00435FCA" w:rsidRDefault="0034773D" w:rsidP="00185800">
      <w:pPr>
        <w:pStyle w:val="Paragraphedeliste1"/>
        <w:numPr>
          <w:ilvl w:val="0"/>
          <w:numId w:val="38"/>
        </w:numPr>
        <w:spacing w:after="0" w:line="240" w:lineRule="auto"/>
        <w:jc w:val="left"/>
        <w:rPr>
          <w:rFonts w:ascii="Cambria" w:hAnsi="Cambria"/>
          <w:lang w:val="fr-BE"/>
        </w:rPr>
      </w:pPr>
      <w:r w:rsidRPr="00435FCA">
        <w:rPr>
          <w:rFonts w:ascii="Cambria" w:hAnsi="Cambria"/>
          <w:lang w:val="fr-BE"/>
        </w:rPr>
        <w:t>Rapport mensuel : succinct reprenant l’avancement vers les résultats intégrant des informations statistiques désagrégées;</w:t>
      </w:r>
    </w:p>
    <w:p w:rsidR="0034773D" w:rsidRPr="001759E8" w:rsidRDefault="0034773D" w:rsidP="00185800">
      <w:pPr>
        <w:pStyle w:val="Paragraphedeliste1"/>
        <w:numPr>
          <w:ilvl w:val="0"/>
          <w:numId w:val="38"/>
        </w:numPr>
        <w:spacing w:after="0" w:line="240" w:lineRule="auto"/>
        <w:jc w:val="left"/>
        <w:rPr>
          <w:rFonts w:ascii="Cambria" w:hAnsi="Cambria"/>
          <w:lang w:val="fr-BE"/>
        </w:rPr>
      </w:pPr>
      <w:r w:rsidRPr="00435FCA">
        <w:rPr>
          <w:rFonts w:ascii="Cambria" w:hAnsi="Cambria"/>
          <w:lang w:val="fr-BE"/>
        </w:rPr>
        <w:t>Rapport trimestriel: narratif et financier suivant les canevas en vigueur et suivant les trimestres calendaires. Les justificatifs et rapports financiers doivent aussi p</w:t>
      </w:r>
      <w:r>
        <w:rPr>
          <w:rFonts w:ascii="Cambria" w:hAnsi="Cambria"/>
          <w:lang w:val="fr-BE"/>
        </w:rPr>
        <w:t xml:space="preserve">arvenir sur base trimestrielle. </w:t>
      </w:r>
      <w:r w:rsidRPr="00435FCA">
        <w:rPr>
          <w:rFonts w:ascii="Cambria" w:hAnsi="Cambria"/>
          <w:lang w:val="fr-BE"/>
        </w:rPr>
        <w:t>La première tranche est payée après la signature du contrat sur demande du partenaire ; conformément aux procédures du PNUD. Le décaissement des tranches suivantes sera sujet de certificati</w:t>
      </w:r>
      <w:r>
        <w:rPr>
          <w:rFonts w:ascii="Cambria" w:hAnsi="Cambria"/>
          <w:lang w:val="fr-BE"/>
        </w:rPr>
        <w:t>on de/des tranches déjà perçues.</w:t>
      </w:r>
    </w:p>
    <w:p w:rsidR="0034773D" w:rsidRPr="00435FCA" w:rsidRDefault="0034773D" w:rsidP="00185800">
      <w:pPr>
        <w:pStyle w:val="Paragraphedeliste1"/>
        <w:numPr>
          <w:ilvl w:val="0"/>
          <w:numId w:val="38"/>
        </w:numPr>
        <w:spacing w:after="0" w:line="240" w:lineRule="auto"/>
        <w:jc w:val="left"/>
        <w:rPr>
          <w:rFonts w:ascii="Cambria" w:hAnsi="Cambria"/>
          <w:lang w:val="fr-BE"/>
        </w:rPr>
      </w:pPr>
      <w:r w:rsidRPr="00435FCA">
        <w:rPr>
          <w:rFonts w:ascii="Cambria" w:hAnsi="Cambria"/>
          <w:lang w:val="fr-BE"/>
        </w:rPr>
        <w:t>Rapport final</w:t>
      </w:r>
    </w:p>
    <w:p w:rsidR="0034773D" w:rsidRDefault="0034773D" w:rsidP="0034773D">
      <w:pPr>
        <w:spacing w:after="0" w:line="240" w:lineRule="auto"/>
        <w:rPr>
          <w:rFonts w:ascii="Cambria" w:hAnsi="Cambria" w:cs="Cambria"/>
          <w:b/>
          <w:lang w:val="fr-BE"/>
        </w:rPr>
      </w:pPr>
    </w:p>
    <w:p w:rsidR="0034773D" w:rsidRPr="00BF11DE" w:rsidRDefault="0034773D" w:rsidP="00185800">
      <w:pPr>
        <w:numPr>
          <w:ilvl w:val="0"/>
          <w:numId w:val="28"/>
        </w:numPr>
        <w:spacing w:after="0" w:line="240" w:lineRule="auto"/>
        <w:rPr>
          <w:rFonts w:ascii="Cambria" w:hAnsi="Cambria" w:cs="Cambria"/>
          <w:b/>
          <w:color w:val="000000"/>
          <w:sz w:val="28"/>
          <w:szCs w:val="28"/>
          <w:lang w:val="fr-BE"/>
        </w:rPr>
      </w:pPr>
      <w:r w:rsidRPr="00BF11DE">
        <w:rPr>
          <w:rFonts w:ascii="Cambria" w:hAnsi="Cambria" w:cs="Cambria"/>
          <w:b/>
          <w:color w:val="000000"/>
          <w:sz w:val="28"/>
          <w:szCs w:val="28"/>
          <w:lang w:val="fr-BE"/>
        </w:rPr>
        <w:t>Préparation et présentation des offres</w:t>
      </w:r>
    </w:p>
    <w:p w:rsidR="0034773D" w:rsidRDefault="0034773D" w:rsidP="0034773D">
      <w:pPr>
        <w:spacing w:after="0" w:line="240" w:lineRule="auto"/>
        <w:rPr>
          <w:rFonts w:ascii="Cambria" w:hAnsi="Cambria" w:cs="Cambria"/>
          <w:lang w:val="fr-BE"/>
        </w:rPr>
      </w:pPr>
    </w:p>
    <w:p w:rsidR="0034773D" w:rsidRPr="00785733" w:rsidRDefault="0034773D" w:rsidP="00185800">
      <w:pPr>
        <w:numPr>
          <w:ilvl w:val="0"/>
          <w:numId w:val="37"/>
        </w:numPr>
        <w:spacing w:after="0" w:line="240" w:lineRule="auto"/>
        <w:ind w:left="714" w:hanging="357"/>
        <w:rPr>
          <w:rFonts w:ascii="Cambria" w:hAnsi="Cambria"/>
          <w:bCs/>
        </w:rPr>
      </w:pPr>
      <w:r w:rsidRPr="00785733">
        <w:rPr>
          <w:rFonts w:ascii="Cambria" w:hAnsi="Cambria"/>
          <w:bCs/>
        </w:rPr>
        <w:t xml:space="preserve">Une même organisation peut présenter une proposition pour plusieurs lots, tout en sachant qu’elle pourrait être retenue au maximum pour deux lots. Dans le cas où une même organisation est intéressée par plusieurs lots, chaque lot devra faire l’objet d’un dossier complet et séparé. </w:t>
      </w:r>
    </w:p>
    <w:p w:rsidR="0034773D" w:rsidRPr="00785733" w:rsidRDefault="0034773D" w:rsidP="00185800">
      <w:pPr>
        <w:numPr>
          <w:ilvl w:val="0"/>
          <w:numId w:val="37"/>
        </w:numPr>
        <w:spacing w:after="0" w:line="240" w:lineRule="auto"/>
        <w:ind w:left="714" w:hanging="357"/>
        <w:rPr>
          <w:rFonts w:ascii="Cambria" w:hAnsi="Cambria"/>
          <w:bCs/>
        </w:rPr>
      </w:pPr>
      <w:r w:rsidRPr="00785733">
        <w:rPr>
          <w:rFonts w:ascii="Cambria" w:hAnsi="Cambria"/>
          <w:bCs/>
        </w:rPr>
        <w:t xml:space="preserve">Les propositions doivent être formulées selon le canevas joint en annexe et disponible dans les Bureaux du PNUD. </w:t>
      </w:r>
    </w:p>
    <w:p w:rsidR="0034773D" w:rsidRPr="00785733" w:rsidRDefault="0034773D" w:rsidP="00185800">
      <w:pPr>
        <w:numPr>
          <w:ilvl w:val="0"/>
          <w:numId w:val="37"/>
        </w:numPr>
        <w:spacing w:after="0" w:line="240" w:lineRule="auto"/>
        <w:ind w:left="714" w:hanging="357"/>
        <w:rPr>
          <w:rFonts w:ascii="Cambria" w:hAnsi="Cambria"/>
          <w:bCs/>
        </w:rPr>
      </w:pPr>
      <w:r w:rsidRPr="00785733">
        <w:rPr>
          <w:rFonts w:ascii="Cambria" w:hAnsi="Cambria"/>
          <w:bCs/>
        </w:rPr>
        <w:t>Les interventions prévues dans le cadre de la présente invitation à soumissionner, à savoir les composantes 1 et 2, constituent un tout et ne sont pas divisibles. Les ONG soumissionnaires sont donc appelées à couvrir, pour un site donné, les deux composantes dans leur proposition. (Exception: Dans le cas du lot 2, seule la première composante fait l’objet de cette invitation à soumissionner).</w:t>
      </w:r>
    </w:p>
    <w:p w:rsidR="0034773D" w:rsidRPr="00785733" w:rsidRDefault="0034773D" w:rsidP="00185800">
      <w:pPr>
        <w:numPr>
          <w:ilvl w:val="0"/>
          <w:numId w:val="37"/>
        </w:numPr>
        <w:spacing w:after="0" w:line="240" w:lineRule="auto"/>
        <w:ind w:left="714" w:hanging="357"/>
        <w:rPr>
          <w:rFonts w:ascii="Cambria" w:hAnsi="Cambria"/>
          <w:bCs/>
        </w:rPr>
      </w:pPr>
      <w:r w:rsidRPr="00785733">
        <w:rPr>
          <w:rFonts w:ascii="Cambria" w:hAnsi="Cambria"/>
          <w:bCs/>
        </w:rPr>
        <w:lastRenderedPageBreak/>
        <w:t>Les frais d’exécution composés des frais d’encadrement et frais d’administration sont éligibles a concurrence de 15% et doivent être détaillés.</w:t>
      </w:r>
    </w:p>
    <w:p w:rsidR="0034773D" w:rsidRPr="00785733" w:rsidRDefault="0034773D" w:rsidP="00185800">
      <w:pPr>
        <w:numPr>
          <w:ilvl w:val="0"/>
          <w:numId w:val="37"/>
        </w:numPr>
        <w:spacing w:after="0" w:line="240" w:lineRule="auto"/>
        <w:ind w:left="714" w:hanging="357"/>
        <w:rPr>
          <w:rFonts w:ascii="Cambria" w:hAnsi="Cambria"/>
          <w:bCs/>
        </w:rPr>
      </w:pPr>
      <w:r w:rsidRPr="00785733">
        <w:rPr>
          <w:rFonts w:ascii="Cambria" w:hAnsi="Cambria"/>
          <w:bCs/>
        </w:rPr>
        <w:t>Aucune sous-traitance ne sera envisageable dans le cadre du présent appel à projet.</w:t>
      </w:r>
    </w:p>
    <w:p w:rsidR="0034773D" w:rsidRPr="00785733" w:rsidRDefault="0034773D" w:rsidP="00185800">
      <w:pPr>
        <w:numPr>
          <w:ilvl w:val="0"/>
          <w:numId w:val="37"/>
        </w:numPr>
        <w:spacing w:after="0" w:line="240" w:lineRule="auto"/>
        <w:ind w:left="714" w:hanging="357"/>
        <w:rPr>
          <w:rFonts w:ascii="Cambria" w:hAnsi="Cambria"/>
          <w:bCs/>
        </w:rPr>
      </w:pPr>
      <w:r w:rsidRPr="00785733">
        <w:rPr>
          <w:rFonts w:ascii="Cambria" w:hAnsi="Cambria"/>
          <w:bCs/>
        </w:rPr>
        <w:t>En cas de soumission en consortium, le collectif d’ONG présentant l’offre doit désigner un chef de file qui doit individuellement répondre de l’entière responsabilité de la gestion des ressources techniques, humaines, administratives et financières vis-à-vis du PNUD.</w:t>
      </w:r>
    </w:p>
    <w:p w:rsidR="0034773D" w:rsidRPr="00785733" w:rsidRDefault="0034773D" w:rsidP="00185800">
      <w:pPr>
        <w:numPr>
          <w:ilvl w:val="0"/>
          <w:numId w:val="37"/>
        </w:numPr>
        <w:spacing w:after="0" w:line="240" w:lineRule="auto"/>
        <w:ind w:left="714" w:hanging="357"/>
        <w:rPr>
          <w:rFonts w:ascii="Cambria" w:hAnsi="Cambria"/>
          <w:bCs/>
        </w:rPr>
      </w:pPr>
      <w:r w:rsidRPr="00785733">
        <w:rPr>
          <w:rFonts w:ascii="Cambria" w:hAnsi="Cambria"/>
          <w:bCs/>
        </w:rPr>
        <w:t xml:space="preserve">A noter que l’offre financière n’inclura pas les coûts d’achat de véhicules, motos, ordinateurs, meubles de l’entité soumissionnaire. Celle-ci se doit de posséder les équipements nécessaires à l’accomplissement de la mission. Les coûts de formation du personnel de l’entité soumissionnaire ne sont pas éligibles. </w:t>
      </w:r>
    </w:p>
    <w:p w:rsidR="0034773D" w:rsidRPr="00785733" w:rsidRDefault="0034773D" w:rsidP="00185800">
      <w:pPr>
        <w:pStyle w:val="Listecouleur-Accent11"/>
        <w:numPr>
          <w:ilvl w:val="0"/>
          <w:numId w:val="37"/>
        </w:numPr>
        <w:ind w:left="714" w:hanging="357"/>
        <w:jc w:val="both"/>
        <w:rPr>
          <w:rFonts w:ascii="Cambria" w:hAnsi="Cambria"/>
          <w:sz w:val="22"/>
          <w:szCs w:val="22"/>
        </w:rPr>
      </w:pPr>
      <w:r w:rsidRPr="00785733">
        <w:rPr>
          <w:rFonts w:ascii="Cambria" w:hAnsi="Cambria" w:cs="Cambria"/>
          <w:sz w:val="22"/>
          <w:szCs w:val="22"/>
          <w:u w:val="single"/>
          <w:lang w:val="fr-BE"/>
        </w:rPr>
        <w:t>Visites de terrain</w:t>
      </w:r>
      <w:r w:rsidRPr="00785733">
        <w:rPr>
          <w:rFonts w:ascii="Cambria" w:hAnsi="Cambria" w:cs="Cambria"/>
          <w:sz w:val="22"/>
          <w:szCs w:val="22"/>
          <w:lang w:val="fr-BE"/>
        </w:rPr>
        <w:t xml:space="preserve"> : </w:t>
      </w:r>
      <w:r w:rsidRPr="00785733">
        <w:rPr>
          <w:rFonts w:ascii="Cambria" w:eastAsia="Calibri" w:hAnsi="Cambria"/>
          <w:sz w:val="22"/>
          <w:szCs w:val="22"/>
        </w:rPr>
        <w:t>Par le fait même de soumissionner,  le soumissionnaire reconnaît avoir pris connaissance du contexte dans lequel  sera exécuté les activités et n’ignore rien des difficultés et contraintes dues à</w:t>
      </w:r>
      <w:r w:rsidRPr="00785733">
        <w:rPr>
          <w:rFonts w:ascii="Cambria" w:hAnsi="Cambria"/>
          <w:sz w:val="22"/>
          <w:szCs w:val="22"/>
        </w:rPr>
        <w:t xml:space="preserve"> la situation géographique, aux conditions climatiques et/ou aux problèmes de transport et d’accessibilité. Il ne pourra en aucun cas évoquer l’ignorance d’un, de plusieurs ou d’autres renseignements non cités liés à sa méconnaissance des lieux pour justifier une éventuelle réclamation relative au montant ou au délai des activités du projet. Ainsi, les soumissionnaires sont encouragés à s’informer et à prendre connaissance du contexte de la zone d’intervention et d’obtenir, par eux-mêmes, tous les renseignements nécessaires à la préparation réfléchie de l’offre à soumettre.</w:t>
      </w:r>
    </w:p>
    <w:p w:rsidR="0034773D" w:rsidRPr="00785733" w:rsidRDefault="0034773D" w:rsidP="00185800">
      <w:pPr>
        <w:numPr>
          <w:ilvl w:val="0"/>
          <w:numId w:val="37"/>
        </w:numPr>
        <w:spacing w:after="0" w:line="240" w:lineRule="auto"/>
        <w:ind w:left="714" w:hanging="357"/>
        <w:rPr>
          <w:rFonts w:ascii="Cambria" w:hAnsi="Cambria"/>
        </w:rPr>
      </w:pPr>
      <w:r w:rsidRPr="00785733">
        <w:rPr>
          <w:rFonts w:ascii="Cambria" w:hAnsi="Cambria"/>
        </w:rPr>
        <w:t>L’évaluation des propositions de projets sera faite selon les règles et procédures du PNUD et basée sur un processus compétitif. Elle prendra en compte la capacité de l’entité soumissionnaire à pouvoir mettre en œuvre les activités proposées. Un certain nombre de critères d’évaluation seront considérés suivant la grille d’évaluation en annexe</w:t>
      </w:r>
    </w:p>
    <w:p w:rsidR="0034773D" w:rsidRDefault="0034773D" w:rsidP="0034773D">
      <w:pPr>
        <w:spacing w:after="0" w:line="240" w:lineRule="auto"/>
        <w:rPr>
          <w:rFonts w:ascii="Cambria" w:hAnsi="Cambria" w:cs="Cambria"/>
          <w:b/>
          <w:lang w:val="fr-BE"/>
        </w:rPr>
      </w:pPr>
    </w:p>
    <w:p w:rsidR="0034773D" w:rsidRPr="00BF11DE" w:rsidRDefault="0034773D" w:rsidP="00185800">
      <w:pPr>
        <w:numPr>
          <w:ilvl w:val="0"/>
          <w:numId w:val="28"/>
        </w:numPr>
        <w:spacing w:after="0" w:line="240" w:lineRule="auto"/>
        <w:rPr>
          <w:rFonts w:ascii="Cambria" w:hAnsi="Cambria" w:cs="Cambria"/>
          <w:b/>
          <w:color w:val="000000"/>
          <w:sz w:val="28"/>
          <w:szCs w:val="24"/>
          <w:lang w:val="fr-BE"/>
        </w:rPr>
      </w:pPr>
      <w:r w:rsidRPr="00BF11DE">
        <w:rPr>
          <w:rFonts w:ascii="Cambria" w:hAnsi="Cambria" w:cs="Cambria"/>
          <w:b/>
          <w:color w:val="000000"/>
          <w:sz w:val="28"/>
          <w:szCs w:val="24"/>
          <w:lang w:val="fr-BE"/>
        </w:rPr>
        <w:t xml:space="preserve">Conditions à remplir par l’ONG </w:t>
      </w:r>
    </w:p>
    <w:p w:rsidR="0034773D" w:rsidRPr="00443241" w:rsidRDefault="0034773D" w:rsidP="0034773D">
      <w:pPr>
        <w:spacing w:after="0" w:line="240" w:lineRule="auto"/>
        <w:rPr>
          <w:rFonts w:ascii="Cambria" w:hAnsi="Cambria" w:cs="Cambria"/>
          <w:b/>
          <w:lang w:val="fr-BE"/>
        </w:rPr>
      </w:pPr>
    </w:p>
    <w:p w:rsidR="0034773D" w:rsidRPr="005A48F6" w:rsidRDefault="0034773D" w:rsidP="0034773D">
      <w:pPr>
        <w:spacing w:after="0" w:line="240" w:lineRule="auto"/>
        <w:rPr>
          <w:rFonts w:ascii="Cambria" w:hAnsi="Cambria" w:cs="Cambria"/>
        </w:rPr>
      </w:pPr>
      <w:r w:rsidRPr="005A48F6">
        <w:rPr>
          <w:rFonts w:ascii="Cambria" w:hAnsi="Cambria" w:cs="Cambria"/>
        </w:rPr>
        <w:t>L’organisation soumissionnaire doit s’assurer de respecter les critères suivants:</w:t>
      </w:r>
    </w:p>
    <w:p w:rsidR="0034773D" w:rsidRDefault="0034773D" w:rsidP="0034773D">
      <w:pPr>
        <w:spacing w:after="0" w:line="240" w:lineRule="auto"/>
        <w:rPr>
          <w:rFonts w:ascii="Cambria" w:hAnsi="Cambria" w:cs="Cambria"/>
        </w:rPr>
      </w:pPr>
    </w:p>
    <w:p w:rsidR="0034773D" w:rsidRDefault="0034773D" w:rsidP="00185800">
      <w:pPr>
        <w:numPr>
          <w:ilvl w:val="0"/>
          <w:numId w:val="42"/>
        </w:numPr>
        <w:spacing w:after="0" w:line="240" w:lineRule="auto"/>
        <w:ind w:left="426"/>
        <w:rPr>
          <w:rFonts w:ascii="Cambria" w:hAnsi="Cambria" w:cs="Cambria"/>
          <w:i/>
          <w:u w:val="single"/>
        </w:rPr>
      </w:pPr>
      <w:r w:rsidRPr="00754C08">
        <w:rPr>
          <w:rFonts w:ascii="Cambria" w:hAnsi="Cambria" w:cs="Cambria"/>
          <w:i/>
          <w:u w:val="single"/>
        </w:rPr>
        <w:t>Critères administratifs</w:t>
      </w:r>
    </w:p>
    <w:p w:rsidR="0034773D" w:rsidRPr="00754C08" w:rsidRDefault="0034773D" w:rsidP="0034773D">
      <w:pPr>
        <w:spacing w:after="0" w:line="240" w:lineRule="auto"/>
        <w:rPr>
          <w:rFonts w:ascii="Cambria" w:hAnsi="Cambria" w:cs="Cambria"/>
          <w:i/>
          <w:u w:val="single"/>
        </w:rPr>
      </w:pPr>
    </w:p>
    <w:p w:rsidR="0034773D" w:rsidRDefault="0034773D" w:rsidP="00185800">
      <w:pPr>
        <w:numPr>
          <w:ilvl w:val="0"/>
          <w:numId w:val="27"/>
        </w:numPr>
        <w:spacing w:after="0" w:line="240" w:lineRule="auto"/>
        <w:rPr>
          <w:rFonts w:ascii="Cambria" w:hAnsi="Cambria" w:cs="Cambria"/>
          <w:lang w:val="fr-BE"/>
        </w:rPr>
      </w:pPr>
      <w:r w:rsidRPr="005A48F6">
        <w:rPr>
          <w:rFonts w:ascii="Cambria" w:hAnsi="Cambria" w:cs="Cambria"/>
          <w:lang w:val="fr-BE"/>
        </w:rPr>
        <w:t>Justifier d’une existence légale</w:t>
      </w:r>
      <w:r>
        <w:rPr>
          <w:rFonts w:ascii="Cambria" w:hAnsi="Cambria" w:cs="Cambria"/>
          <w:lang w:val="fr-BE"/>
        </w:rPr>
        <w:t xml:space="preserve"> sous forme d’association sans but lucratif de droit congolais ou international</w:t>
      </w:r>
    </w:p>
    <w:p w:rsidR="0034773D" w:rsidRDefault="0034773D" w:rsidP="00185800">
      <w:pPr>
        <w:numPr>
          <w:ilvl w:val="0"/>
          <w:numId w:val="27"/>
        </w:numPr>
        <w:spacing w:after="0" w:line="240" w:lineRule="auto"/>
        <w:rPr>
          <w:rFonts w:ascii="Cambria" w:hAnsi="Cambria" w:cs="Cambria"/>
          <w:lang w:val="fr-BE"/>
        </w:rPr>
      </w:pPr>
      <w:r>
        <w:rPr>
          <w:rFonts w:ascii="Cambria" w:hAnsi="Cambria" w:cs="Cambria"/>
          <w:lang w:val="fr-BE"/>
        </w:rPr>
        <w:t>D</w:t>
      </w:r>
      <w:r w:rsidRPr="00A82C0A">
        <w:rPr>
          <w:rFonts w:ascii="Cambria" w:hAnsi="Cambria" w:cs="Cambria"/>
          <w:lang w:val="fr-BE"/>
        </w:rPr>
        <w:t>isposer de</w:t>
      </w:r>
      <w:r>
        <w:rPr>
          <w:rFonts w:ascii="Cambria" w:hAnsi="Cambria" w:cs="Cambria"/>
          <w:lang w:val="fr-BE"/>
        </w:rPr>
        <w:t xml:space="preserve"> la personnalité juridique en RD Congo</w:t>
      </w:r>
    </w:p>
    <w:p w:rsidR="0034773D" w:rsidRDefault="0034773D" w:rsidP="00185800">
      <w:pPr>
        <w:numPr>
          <w:ilvl w:val="0"/>
          <w:numId w:val="27"/>
        </w:numPr>
        <w:spacing w:after="0" w:line="240" w:lineRule="auto"/>
        <w:rPr>
          <w:rFonts w:ascii="Cambria" w:hAnsi="Cambria" w:cs="Cambria"/>
          <w:lang w:val="fr-BE"/>
        </w:rPr>
      </w:pPr>
      <w:r>
        <w:rPr>
          <w:rFonts w:ascii="Cambria" w:hAnsi="Cambria" w:cs="Cambria"/>
          <w:lang w:val="fr-BE"/>
        </w:rPr>
        <w:t>Disposer de</w:t>
      </w:r>
      <w:r w:rsidRPr="00A82C0A">
        <w:rPr>
          <w:rFonts w:ascii="Cambria" w:hAnsi="Cambria" w:cs="Cambria"/>
          <w:lang w:val="fr-BE"/>
        </w:rPr>
        <w:t xml:space="preserve"> documents officiels de fonctionnement en R.D.Congo</w:t>
      </w:r>
      <w:r>
        <w:rPr>
          <w:rFonts w:ascii="Cambria" w:hAnsi="Cambria" w:cs="Cambria"/>
          <w:lang w:val="fr-BE"/>
        </w:rPr>
        <w:t xml:space="preserve"> et</w:t>
      </w:r>
      <w:r w:rsidRPr="00A82C0A">
        <w:rPr>
          <w:rFonts w:ascii="Cambria" w:hAnsi="Cambria" w:cs="Cambria"/>
          <w:lang w:val="fr-BE"/>
        </w:rPr>
        <w:t xml:space="preserve"> d’une reco</w:t>
      </w:r>
      <w:r>
        <w:rPr>
          <w:rFonts w:ascii="Cambria" w:hAnsi="Cambria" w:cs="Cambria"/>
          <w:lang w:val="fr-BE"/>
        </w:rPr>
        <w:t>nnaisance au niveau provincial</w:t>
      </w:r>
      <w:r w:rsidRPr="00A82C0A">
        <w:rPr>
          <w:rFonts w:ascii="Cambria" w:hAnsi="Cambria" w:cs="Cambria"/>
          <w:lang w:val="fr-BE"/>
        </w:rPr>
        <w:t xml:space="preserve">. </w:t>
      </w:r>
    </w:p>
    <w:p w:rsidR="0034773D" w:rsidRDefault="0034773D" w:rsidP="00185800">
      <w:pPr>
        <w:numPr>
          <w:ilvl w:val="0"/>
          <w:numId w:val="27"/>
        </w:numPr>
        <w:spacing w:after="0" w:line="240" w:lineRule="auto"/>
        <w:rPr>
          <w:rFonts w:ascii="Cambria" w:hAnsi="Cambria" w:cs="Cambria"/>
          <w:lang w:val="fr-BE"/>
        </w:rPr>
      </w:pPr>
      <w:r>
        <w:rPr>
          <w:rFonts w:ascii="Cambria" w:hAnsi="Cambria" w:cs="Cambria"/>
          <w:lang w:val="fr-BE"/>
        </w:rPr>
        <w:t>Disposer d’une comptabilité fiable et transparente (rapport d’audit) et avoir un budget annuel de l’équivalent en francs congolais de minimum 75.000 dollars américains sur le dernier exercice comptable.</w:t>
      </w:r>
    </w:p>
    <w:p w:rsidR="0034773D" w:rsidRPr="00A82C0A" w:rsidRDefault="0034773D" w:rsidP="00185800">
      <w:pPr>
        <w:numPr>
          <w:ilvl w:val="0"/>
          <w:numId w:val="27"/>
        </w:numPr>
        <w:spacing w:after="0" w:line="240" w:lineRule="auto"/>
        <w:rPr>
          <w:rFonts w:ascii="Cambria" w:hAnsi="Cambria" w:cs="Cambria"/>
          <w:lang w:val="fr-BE"/>
        </w:rPr>
      </w:pPr>
      <w:r>
        <w:rPr>
          <w:rFonts w:ascii="Cambria" w:hAnsi="Cambria" w:cs="Cambria"/>
          <w:lang w:val="fr-BE"/>
        </w:rPr>
        <w:t>Disposer d’un personnel composé de minimum 10 salariés à temps plein basés au Nord Kivu</w:t>
      </w:r>
    </w:p>
    <w:p w:rsidR="0034773D" w:rsidRDefault="0034773D" w:rsidP="0034773D">
      <w:pPr>
        <w:spacing w:after="0" w:line="240" w:lineRule="auto"/>
        <w:rPr>
          <w:rFonts w:ascii="Cambria" w:hAnsi="Cambria" w:cs="Cambria"/>
          <w:lang w:val="fr-BE"/>
        </w:rPr>
      </w:pPr>
    </w:p>
    <w:p w:rsidR="0034773D" w:rsidRPr="00754C08" w:rsidRDefault="0034773D" w:rsidP="00185800">
      <w:pPr>
        <w:numPr>
          <w:ilvl w:val="0"/>
          <w:numId w:val="42"/>
        </w:numPr>
        <w:spacing w:after="0" w:line="240" w:lineRule="auto"/>
        <w:ind w:left="426"/>
        <w:rPr>
          <w:rFonts w:ascii="Cambria" w:hAnsi="Cambria" w:cs="Cambria"/>
          <w:i/>
          <w:u w:val="single"/>
        </w:rPr>
      </w:pPr>
      <w:r w:rsidRPr="00754C08">
        <w:rPr>
          <w:rFonts w:ascii="Cambria" w:hAnsi="Cambria" w:cs="Cambria"/>
          <w:i/>
          <w:u w:val="single"/>
        </w:rPr>
        <w:t>Critères techniques</w:t>
      </w:r>
    </w:p>
    <w:p w:rsidR="0034773D" w:rsidRDefault="0034773D" w:rsidP="0034773D">
      <w:pPr>
        <w:spacing w:after="0" w:line="240" w:lineRule="auto"/>
        <w:ind w:left="720"/>
        <w:rPr>
          <w:rFonts w:ascii="Cambria" w:hAnsi="Cambria"/>
        </w:rPr>
      </w:pPr>
    </w:p>
    <w:p w:rsidR="0034773D" w:rsidRPr="00785733" w:rsidRDefault="0034773D" w:rsidP="00185800">
      <w:pPr>
        <w:numPr>
          <w:ilvl w:val="0"/>
          <w:numId w:val="27"/>
        </w:numPr>
        <w:spacing w:after="0" w:line="240" w:lineRule="auto"/>
        <w:rPr>
          <w:rFonts w:ascii="Cambria" w:hAnsi="Cambria"/>
        </w:rPr>
      </w:pPr>
      <w:r w:rsidRPr="00785733">
        <w:rPr>
          <w:rFonts w:ascii="Cambria" w:hAnsi="Cambria"/>
        </w:rPr>
        <w:t>Disposer d’une expérience prouvée d’au moins 5 ans dans un domaine d’activités similaires : réintégration socio-économique dans un contexte post conflits, encadrement des projets de création d’emplois temporaires, structuration et accompagnement d’activités génératrices de revenus, de mutuelles de solidarité (MUSO), renforcement des capacités techniques et organisationnelles dans le cadre de la mise en place d’AGR et/ou des micro entreprises ;</w:t>
      </w:r>
    </w:p>
    <w:p w:rsidR="0034773D" w:rsidRPr="00785733" w:rsidRDefault="0034773D" w:rsidP="00185800">
      <w:pPr>
        <w:numPr>
          <w:ilvl w:val="0"/>
          <w:numId w:val="27"/>
        </w:numPr>
        <w:spacing w:after="0" w:line="240" w:lineRule="auto"/>
        <w:rPr>
          <w:rFonts w:ascii="Cambria" w:hAnsi="Cambria" w:cs="Cambria"/>
          <w:lang w:val="fr-BE"/>
        </w:rPr>
      </w:pPr>
      <w:r w:rsidRPr="00785733">
        <w:rPr>
          <w:rFonts w:ascii="Cambria" w:hAnsi="Cambria" w:cs="Cambria"/>
          <w:lang w:val="fr-BE"/>
        </w:rPr>
        <w:t>Disposer d’un personnel d’encadrement et d’exécution avec des qualifications conforment a la mission assignée (</w:t>
      </w:r>
      <w:r w:rsidRPr="00785733">
        <w:rPr>
          <w:rFonts w:ascii="Cambria" w:hAnsi="Cambria" w:cs="Cambria"/>
          <w:i/>
          <w:lang w:val="fr-BE"/>
        </w:rPr>
        <w:t>joindre les CV des personnes concernées ou la preuve que l’organisation dispose effectivement de ces capacités</w:t>
      </w:r>
      <w:r w:rsidRPr="00785733">
        <w:rPr>
          <w:rFonts w:ascii="Cambria" w:hAnsi="Cambria" w:cs="Cambria"/>
          <w:lang w:val="fr-BE"/>
        </w:rPr>
        <w:t>);</w:t>
      </w:r>
    </w:p>
    <w:p w:rsidR="0034773D" w:rsidRPr="00785733" w:rsidRDefault="0034773D" w:rsidP="00185800">
      <w:pPr>
        <w:numPr>
          <w:ilvl w:val="0"/>
          <w:numId w:val="27"/>
        </w:numPr>
        <w:spacing w:after="0" w:line="240" w:lineRule="auto"/>
        <w:rPr>
          <w:rFonts w:ascii="Cambria" w:hAnsi="Cambria"/>
        </w:rPr>
      </w:pPr>
      <w:r w:rsidRPr="00785733">
        <w:rPr>
          <w:rFonts w:ascii="Cambria" w:hAnsi="Cambria"/>
        </w:rPr>
        <w:lastRenderedPageBreak/>
        <w:t xml:space="preserve">Avoir déjà eu à réaliser l’encadrement et des formations à l’intention des organisations paysannes plus particulièrement celles évoluant dans les domaines des AGR ; </w:t>
      </w:r>
    </w:p>
    <w:p w:rsidR="0034773D" w:rsidRPr="00785733" w:rsidRDefault="0034773D" w:rsidP="00185800">
      <w:pPr>
        <w:numPr>
          <w:ilvl w:val="0"/>
          <w:numId w:val="27"/>
        </w:numPr>
        <w:spacing w:after="0" w:line="240" w:lineRule="auto"/>
        <w:rPr>
          <w:rFonts w:ascii="Cambria" w:hAnsi="Cambria"/>
        </w:rPr>
      </w:pPr>
      <w:r w:rsidRPr="00785733">
        <w:rPr>
          <w:rFonts w:ascii="Cambria" w:hAnsi="Cambria"/>
        </w:rPr>
        <w:t>Disposer d’une capacité de mise en œuvre d’un programme de formation ou d’animation en milieu rural à travers les langues locales;</w:t>
      </w:r>
    </w:p>
    <w:p w:rsidR="0034773D" w:rsidRPr="00785733" w:rsidRDefault="0034773D" w:rsidP="00185800">
      <w:pPr>
        <w:numPr>
          <w:ilvl w:val="0"/>
          <w:numId w:val="27"/>
        </w:numPr>
        <w:spacing w:after="0" w:line="240" w:lineRule="auto"/>
        <w:rPr>
          <w:rFonts w:ascii="Cambria" w:hAnsi="Cambria" w:cs="Cambria"/>
          <w:lang w:val="fr-BE"/>
        </w:rPr>
      </w:pPr>
      <w:r w:rsidRPr="00785733">
        <w:rPr>
          <w:rFonts w:ascii="Cambria" w:hAnsi="Cambria" w:cs="Cambria"/>
          <w:lang w:val="fr-BE"/>
        </w:rPr>
        <w:t>Justifier d’une exécution satisfaisante des contrats antérieurs conclus avec des agences bilatérales et multilatérales (</w:t>
      </w:r>
      <w:r w:rsidRPr="00785733">
        <w:rPr>
          <w:rFonts w:ascii="Cambria" w:hAnsi="Cambria" w:cs="Cambria"/>
          <w:i/>
          <w:lang w:val="fr-BE"/>
        </w:rPr>
        <w:t>produire une fiche informative</w:t>
      </w:r>
      <w:r w:rsidRPr="00785733">
        <w:rPr>
          <w:rFonts w:ascii="Cambria" w:hAnsi="Cambria" w:cs="Cambria"/>
          <w:lang w:val="fr-BE"/>
        </w:rPr>
        <w:t>), en particulier ne pas avoir de contrat, de quelque nature que ce soit, résilié à son tort par l’administration publique, un autre bailleur ou maître d’ouvrage ;</w:t>
      </w:r>
    </w:p>
    <w:p w:rsidR="0034773D" w:rsidRPr="00785733" w:rsidRDefault="0034773D" w:rsidP="00185800">
      <w:pPr>
        <w:numPr>
          <w:ilvl w:val="0"/>
          <w:numId w:val="27"/>
        </w:numPr>
        <w:spacing w:after="0" w:line="240" w:lineRule="auto"/>
        <w:rPr>
          <w:rFonts w:ascii="Cambria" w:hAnsi="Cambria" w:cs="Arial"/>
          <w:lang w:val="fr-CA"/>
        </w:rPr>
      </w:pPr>
      <w:r w:rsidRPr="00785733">
        <w:rPr>
          <w:rFonts w:ascii="Cambria" w:hAnsi="Cambria" w:cs="Arial"/>
          <w:lang w:val="fr-CA"/>
        </w:rPr>
        <w:t>Disposer d’une comptabilité fiable;</w:t>
      </w:r>
    </w:p>
    <w:p w:rsidR="0034773D" w:rsidRPr="00785733" w:rsidRDefault="0034773D" w:rsidP="00185800">
      <w:pPr>
        <w:numPr>
          <w:ilvl w:val="0"/>
          <w:numId w:val="27"/>
        </w:numPr>
        <w:spacing w:after="0" w:line="240" w:lineRule="auto"/>
        <w:rPr>
          <w:rFonts w:ascii="Cambria" w:hAnsi="Cambria"/>
        </w:rPr>
      </w:pPr>
      <w:r w:rsidRPr="00785733">
        <w:rPr>
          <w:rFonts w:ascii="Cambria" w:hAnsi="Cambria"/>
        </w:rPr>
        <w:t>Disposer de bureaux, moyens matériels et humains suffisants et adéquats pour être directement opérationnel sur le terrain ;</w:t>
      </w:r>
    </w:p>
    <w:p w:rsidR="0034773D" w:rsidRPr="00785733" w:rsidRDefault="0034773D" w:rsidP="00185800">
      <w:pPr>
        <w:numPr>
          <w:ilvl w:val="0"/>
          <w:numId w:val="27"/>
        </w:numPr>
        <w:spacing w:after="0" w:line="240" w:lineRule="auto"/>
        <w:rPr>
          <w:rFonts w:ascii="Cambria" w:hAnsi="Cambria" w:cs="Arial"/>
          <w:lang w:val="fr-CA"/>
        </w:rPr>
      </w:pPr>
      <w:r w:rsidRPr="00785733">
        <w:rPr>
          <w:rFonts w:ascii="Cambria" w:hAnsi="Cambria" w:cs="Arial"/>
          <w:lang w:val="fr-CA"/>
        </w:rPr>
        <w:t>Avoir eu de bons antécédents dans le milieu aussi bien avec les différents services administratifs provinciaux et qu’avec les communautés ;</w:t>
      </w:r>
    </w:p>
    <w:p w:rsidR="0034773D" w:rsidRPr="00785733" w:rsidRDefault="0034773D" w:rsidP="00185800">
      <w:pPr>
        <w:pStyle w:val="Paragraphedeliste1"/>
        <w:numPr>
          <w:ilvl w:val="0"/>
          <w:numId w:val="27"/>
        </w:numPr>
        <w:spacing w:after="0" w:line="240" w:lineRule="auto"/>
        <w:rPr>
          <w:rFonts w:ascii="Cambria" w:hAnsi="Cambria" w:cs="Calibri"/>
        </w:rPr>
      </w:pPr>
      <w:r w:rsidRPr="00785733">
        <w:rPr>
          <w:rFonts w:ascii="Cambria" w:hAnsi="Cambria" w:cs="Calibri"/>
          <w:bCs/>
          <w:lang w:val="fr-BE"/>
        </w:rPr>
        <w:t>Etre en mesure d’exécuter la mission assignée selon la qualité et les délais prescrits dans le cahier des charges</w:t>
      </w:r>
      <w:r w:rsidRPr="00785733">
        <w:rPr>
          <w:rFonts w:ascii="Cambria" w:hAnsi="Cambria" w:cs="Calibri"/>
        </w:rPr>
        <w:t xml:space="preserve"> et de déplacer ses services sur le terrain pour accomplir les activités tel que prévus ;</w:t>
      </w:r>
    </w:p>
    <w:p w:rsidR="0034773D" w:rsidRPr="00785733" w:rsidRDefault="0034773D" w:rsidP="00185800">
      <w:pPr>
        <w:numPr>
          <w:ilvl w:val="0"/>
          <w:numId w:val="27"/>
        </w:numPr>
        <w:spacing w:after="0" w:line="240" w:lineRule="auto"/>
        <w:rPr>
          <w:rFonts w:ascii="Cambria" w:hAnsi="Cambria" w:cs="Cambria"/>
          <w:lang w:val="fr-BE"/>
        </w:rPr>
      </w:pPr>
      <w:r w:rsidRPr="00785733">
        <w:rPr>
          <w:rFonts w:ascii="Cambria" w:hAnsi="Cambria" w:cs="Cambria"/>
          <w:lang w:val="fr-BE"/>
        </w:rPr>
        <w:t>Disposer d’un mécanisme et des capacités internes de suivi et évaluation suffisants qui implique  les services techniques et les structures communautaires de base ;</w:t>
      </w:r>
    </w:p>
    <w:p w:rsidR="0034773D" w:rsidRPr="00785733" w:rsidRDefault="0034773D" w:rsidP="00185800">
      <w:pPr>
        <w:numPr>
          <w:ilvl w:val="0"/>
          <w:numId w:val="27"/>
        </w:numPr>
        <w:spacing w:after="0" w:line="240" w:lineRule="auto"/>
        <w:rPr>
          <w:rFonts w:ascii="Cambria" w:hAnsi="Cambria" w:cs="Arial"/>
          <w:bCs/>
          <w:lang w:val="fr-BE"/>
        </w:rPr>
      </w:pPr>
      <w:r w:rsidRPr="00785733">
        <w:rPr>
          <w:rFonts w:ascii="Cambria" w:hAnsi="Cambria" w:cs="Arial"/>
          <w:lang w:val="fr-CA"/>
        </w:rPr>
        <w:t>Excellente connaissance du terrain et la maîtrise du contexte socio-économique de la zone d’intervention;</w:t>
      </w:r>
    </w:p>
    <w:p w:rsidR="0034773D" w:rsidRPr="00785733" w:rsidRDefault="0034773D" w:rsidP="00185800">
      <w:pPr>
        <w:numPr>
          <w:ilvl w:val="0"/>
          <w:numId w:val="27"/>
        </w:numPr>
        <w:spacing w:after="0" w:line="240" w:lineRule="auto"/>
        <w:rPr>
          <w:rFonts w:ascii="Cambria" w:hAnsi="Cambria" w:cs="Cambria"/>
          <w:lang w:val="fr-BE"/>
        </w:rPr>
      </w:pPr>
      <w:r w:rsidRPr="00785733">
        <w:rPr>
          <w:rFonts w:ascii="Cambria" w:hAnsi="Cambria" w:cs="Cambria"/>
          <w:lang w:val="fr-BE"/>
        </w:rPr>
        <w:t>Disposer d’une politique en matière de prise en charge du genre bien définie ;</w:t>
      </w:r>
    </w:p>
    <w:p w:rsidR="0034773D" w:rsidRPr="00754C08" w:rsidRDefault="0034773D" w:rsidP="00185800">
      <w:pPr>
        <w:numPr>
          <w:ilvl w:val="0"/>
          <w:numId w:val="27"/>
        </w:numPr>
        <w:spacing w:after="0" w:line="240" w:lineRule="auto"/>
        <w:rPr>
          <w:rFonts w:ascii="Cambria" w:hAnsi="Cambria" w:cs="Cambria"/>
          <w:lang w:val="fr-BE"/>
        </w:rPr>
      </w:pPr>
      <w:r w:rsidRPr="00754C08">
        <w:rPr>
          <w:rFonts w:ascii="Cambria" w:hAnsi="Cambria" w:cs="Cambria"/>
          <w:lang w:val="fr-BE"/>
        </w:rPr>
        <w:t>Avoir déjà travaillé avec le PNUD ou une Agence du système des Nations Unies est considérer come un atout.</w:t>
      </w:r>
    </w:p>
    <w:p w:rsidR="0034773D" w:rsidRDefault="0034773D" w:rsidP="0034773D">
      <w:pPr>
        <w:spacing w:after="0" w:line="240" w:lineRule="auto"/>
        <w:rPr>
          <w:rFonts w:ascii="Cambria" w:hAnsi="Cambria" w:cs="Cambria"/>
          <w:lang w:val="fr-BE"/>
        </w:rPr>
      </w:pPr>
    </w:p>
    <w:p w:rsidR="0034773D" w:rsidRPr="00754C08" w:rsidRDefault="0034773D" w:rsidP="00185800">
      <w:pPr>
        <w:numPr>
          <w:ilvl w:val="0"/>
          <w:numId w:val="42"/>
        </w:numPr>
        <w:spacing w:after="0" w:line="240" w:lineRule="auto"/>
        <w:ind w:left="426"/>
        <w:rPr>
          <w:rFonts w:ascii="Cambria" w:hAnsi="Cambria" w:cs="Cambria"/>
          <w:i/>
          <w:u w:val="single"/>
        </w:rPr>
      </w:pPr>
      <w:r>
        <w:rPr>
          <w:rFonts w:ascii="Cambria" w:hAnsi="Cambria" w:cs="Cambria"/>
          <w:i/>
          <w:u w:val="single"/>
        </w:rPr>
        <w:t>Evaluation de capacités</w:t>
      </w:r>
    </w:p>
    <w:p w:rsidR="0034773D" w:rsidRPr="005A48F6" w:rsidRDefault="0034773D" w:rsidP="0034773D">
      <w:pPr>
        <w:spacing w:after="0" w:line="240" w:lineRule="auto"/>
        <w:rPr>
          <w:rFonts w:ascii="Cambria" w:hAnsi="Cambria" w:cs="Cambria"/>
          <w:lang w:val="fr-BE"/>
        </w:rPr>
      </w:pPr>
    </w:p>
    <w:p w:rsidR="0034773D" w:rsidRPr="005A48F6" w:rsidRDefault="0034773D" w:rsidP="0034773D">
      <w:pPr>
        <w:spacing w:after="0" w:line="240" w:lineRule="auto"/>
        <w:rPr>
          <w:rFonts w:ascii="Cambria" w:hAnsi="Cambria" w:cs="Cambria"/>
          <w:lang w:val="fr-BE"/>
        </w:rPr>
      </w:pPr>
      <w:r w:rsidRPr="005A48F6">
        <w:rPr>
          <w:rFonts w:ascii="Cambria" w:hAnsi="Cambria" w:cs="Cambria"/>
          <w:lang w:val="fr-BE"/>
        </w:rPr>
        <w:t xml:space="preserve">En plus de ces critères, la structure soumissionnaire </w:t>
      </w:r>
      <w:r>
        <w:rPr>
          <w:rFonts w:ascii="Cambria" w:hAnsi="Cambria" w:cs="Cambria"/>
          <w:lang w:val="fr-BE"/>
        </w:rPr>
        <w:t xml:space="preserve">devra, si cela n’a pas encore été fait, </w:t>
      </w:r>
      <w:r w:rsidRPr="005A48F6">
        <w:rPr>
          <w:rFonts w:ascii="Cambria" w:hAnsi="Cambria" w:cs="Cambria"/>
          <w:lang w:val="fr-BE"/>
        </w:rPr>
        <w:t>à la demande du PNUD</w:t>
      </w:r>
      <w:r>
        <w:rPr>
          <w:rFonts w:ascii="Cambria" w:hAnsi="Cambria" w:cs="Cambria"/>
          <w:lang w:val="fr-BE"/>
        </w:rPr>
        <w:t>,</w:t>
      </w:r>
      <w:r w:rsidRPr="005A48F6">
        <w:rPr>
          <w:rFonts w:ascii="Cambria" w:hAnsi="Cambria" w:cs="Cambria"/>
          <w:lang w:val="fr-BE"/>
        </w:rPr>
        <w:t xml:space="preserve"> subir une </w:t>
      </w:r>
      <w:r w:rsidRPr="005A48F6">
        <w:rPr>
          <w:rFonts w:ascii="Cambria" w:hAnsi="Cambria" w:cs="Cambria"/>
          <w:b/>
          <w:u w:val="single"/>
          <w:lang w:val="fr-BE"/>
        </w:rPr>
        <w:t>évaluation de capacités</w:t>
      </w:r>
      <w:r>
        <w:rPr>
          <w:rFonts w:ascii="Cambria" w:hAnsi="Cambria" w:cs="Cambria"/>
          <w:lang w:val="fr-BE"/>
        </w:rPr>
        <w:t xml:space="preserve"> pour identifier le </w:t>
      </w:r>
      <w:r w:rsidRPr="005A48F6">
        <w:rPr>
          <w:rFonts w:ascii="Cambria" w:hAnsi="Cambria" w:cs="Cambria"/>
          <w:lang w:val="fr-BE"/>
        </w:rPr>
        <w:t xml:space="preserve">niveau de risque </w:t>
      </w:r>
      <w:r>
        <w:rPr>
          <w:rFonts w:ascii="Cambria" w:hAnsi="Cambria" w:cs="Cambria"/>
          <w:lang w:val="fr-BE"/>
        </w:rPr>
        <w:t>éventuel dans</w:t>
      </w:r>
      <w:r w:rsidRPr="005A48F6">
        <w:rPr>
          <w:rFonts w:ascii="Cambria" w:hAnsi="Cambria" w:cs="Cambria"/>
          <w:lang w:val="fr-BE"/>
        </w:rPr>
        <w:t xml:space="preserve"> la mise en œuvre du projet.</w:t>
      </w:r>
      <w:r>
        <w:rPr>
          <w:rFonts w:ascii="Cambria" w:hAnsi="Cambria" w:cs="Cambria"/>
          <w:lang w:val="fr-BE"/>
        </w:rPr>
        <w:t xml:space="preserve"> Cette évaluation sera réalisée après l’étape de l’analyse technique et financière si la proposition soumise est considérée comme éligible à un financement par le PNUD.</w:t>
      </w:r>
    </w:p>
    <w:p w:rsidR="0034773D" w:rsidRPr="005A48F6" w:rsidRDefault="0034773D" w:rsidP="0034773D">
      <w:pPr>
        <w:spacing w:after="0" w:line="240" w:lineRule="auto"/>
        <w:rPr>
          <w:rFonts w:ascii="Cambria" w:hAnsi="Cambria" w:cs="Cambria"/>
          <w:lang w:val="fr-BE"/>
        </w:rPr>
      </w:pPr>
      <w:r w:rsidRPr="005A48F6">
        <w:rPr>
          <w:rFonts w:ascii="Cambria" w:hAnsi="Cambria" w:cs="Cambria"/>
          <w:lang w:val="fr-BE"/>
        </w:rPr>
        <w:t>Des pièces justificatives de l’expérience et l’expertise sus-mentionnées et avancées par les postulants devront être annexées au dossier de projet.</w:t>
      </w:r>
    </w:p>
    <w:p w:rsidR="0034773D" w:rsidRPr="00BF11DE" w:rsidRDefault="0034773D" w:rsidP="00185800">
      <w:pPr>
        <w:numPr>
          <w:ilvl w:val="0"/>
          <w:numId w:val="28"/>
        </w:numPr>
        <w:spacing w:after="0" w:line="240" w:lineRule="auto"/>
        <w:rPr>
          <w:rFonts w:ascii="Cambria" w:hAnsi="Cambria" w:cs="Cambria"/>
          <w:b/>
          <w:color w:val="000000"/>
          <w:sz w:val="28"/>
          <w:szCs w:val="24"/>
          <w:lang w:val="fr-BE"/>
        </w:rPr>
      </w:pPr>
      <w:r w:rsidRPr="00BF11DE">
        <w:rPr>
          <w:rFonts w:ascii="Cambria" w:hAnsi="Cambria" w:cs="Cambria"/>
          <w:b/>
          <w:color w:val="000000"/>
          <w:sz w:val="28"/>
          <w:szCs w:val="24"/>
          <w:lang w:val="fr-BE"/>
        </w:rPr>
        <w:t>Dispositions pratiques</w:t>
      </w:r>
    </w:p>
    <w:p w:rsidR="0034773D" w:rsidRDefault="0034773D" w:rsidP="0034773D">
      <w:pPr>
        <w:spacing w:after="0" w:line="240" w:lineRule="auto"/>
        <w:ind w:left="426"/>
        <w:rPr>
          <w:rFonts w:ascii="Cambria" w:hAnsi="Cambria" w:cs="Cambria"/>
          <w:i/>
          <w:u w:val="single"/>
        </w:rPr>
      </w:pPr>
    </w:p>
    <w:p w:rsidR="0034773D" w:rsidRPr="00754C08" w:rsidRDefault="0034773D" w:rsidP="00185800">
      <w:pPr>
        <w:numPr>
          <w:ilvl w:val="0"/>
          <w:numId w:val="43"/>
        </w:numPr>
        <w:spacing w:after="0" w:line="240" w:lineRule="auto"/>
        <w:ind w:left="426"/>
        <w:rPr>
          <w:rFonts w:ascii="Cambria" w:hAnsi="Cambria" w:cs="Cambria"/>
          <w:i/>
          <w:u w:val="single"/>
        </w:rPr>
      </w:pPr>
      <w:r>
        <w:rPr>
          <w:rFonts w:ascii="Cambria" w:hAnsi="Cambria" w:cs="Cambria"/>
          <w:i/>
          <w:u w:val="single"/>
        </w:rPr>
        <w:t>Composition des dossiers à déposer</w:t>
      </w:r>
    </w:p>
    <w:p w:rsidR="0034773D" w:rsidRDefault="0034773D" w:rsidP="00185800">
      <w:pPr>
        <w:numPr>
          <w:ilvl w:val="0"/>
          <w:numId w:val="27"/>
        </w:numPr>
        <w:spacing w:after="0" w:line="240" w:lineRule="auto"/>
        <w:ind w:hanging="357"/>
        <w:rPr>
          <w:rFonts w:ascii="Cambria" w:hAnsi="Cambria" w:cs="Cambria"/>
          <w:lang w:val="fr-BE"/>
        </w:rPr>
      </w:pPr>
      <w:r>
        <w:rPr>
          <w:rFonts w:ascii="Cambria" w:hAnsi="Cambria" w:cs="Cambria"/>
          <w:lang w:val="fr-BE"/>
        </w:rPr>
        <w:t xml:space="preserve">Le dossier sera transmis physiquement en copie dure dans une grande enveloppe mentionnant les références de l’invitation à soumissionner, </w:t>
      </w:r>
      <w:r w:rsidRPr="00433B3E">
        <w:rPr>
          <w:rFonts w:ascii="Cambria" w:hAnsi="Cambria" w:cs="Cambria"/>
          <w:i/>
          <w:u w:val="single"/>
          <w:lang w:val="fr-BE"/>
        </w:rPr>
        <w:t>sans</w:t>
      </w:r>
      <w:r>
        <w:rPr>
          <w:rFonts w:ascii="Cambria" w:hAnsi="Cambria" w:cs="Cambria"/>
          <w:lang w:val="fr-BE"/>
        </w:rPr>
        <w:t xml:space="preserve"> indication de l’ONG soumissionnaire sur l’enveloppe extérieure. Cette grande enveloppe inclut deux autres enveloppes sur lesquels apparaissent la référence de l’invitation à soumissionner, le nom de l’ONG et le type de documents (« documents administratifs » ou « documents techniques et financiers »)</w:t>
      </w:r>
    </w:p>
    <w:p w:rsidR="0034773D" w:rsidRPr="00BF11DE" w:rsidRDefault="0034773D" w:rsidP="00185800">
      <w:pPr>
        <w:numPr>
          <w:ilvl w:val="0"/>
          <w:numId w:val="27"/>
        </w:numPr>
        <w:spacing w:after="0" w:line="240" w:lineRule="auto"/>
        <w:ind w:hanging="357"/>
        <w:rPr>
          <w:rFonts w:ascii="Cambria" w:hAnsi="Cambria" w:cs="Cambria"/>
          <w:b/>
          <w:lang w:val="fr-BE"/>
        </w:rPr>
      </w:pPr>
      <w:r w:rsidRPr="00BF11DE">
        <w:rPr>
          <w:rFonts w:ascii="Cambria" w:hAnsi="Cambria" w:cs="Cambria"/>
          <w:b/>
          <w:lang w:val="fr-BE"/>
        </w:rPr>
        <w:t>1</w:t>
      </w:r>
      <w:r w:rsidRPr="00BF11DE">
        <w:rPr>
          <w:rFonts w:ascii="Cambria" w:hAnsi="Cambria" w:cs="Cambria"/>
          <w:b/>
          <w:vertAlign w:val="superscript"/>
          <w:lang w:val="fr-BE"/>
        </w:rPr>
        <w:t>ère</w:t>
      </w:r>
      <w:r w:rsidRPr="00BF11DE">
        <w:rPr>
          <w:rFonts w:ascii="Cambria" w:hAnsi="Cambria" w:cs="Cambria"/>
          <w:b/>
          <w:lang w:val="fr-BE"/>
        </w:rPr>
        <w:t xml:space="preserve"> enveloppe - Documents administratifs, doit inclure : </w:t>
      </w:r>
    </w:p>
    <w:p w:rsidR="0034773D" w:rsidRDefault="0034773D" w:rsidP="00185800">
      <w:pPr>
        <w:numPr>
          <w:ilvl w:val="0"/>
          <w:numId w:val="29"/>
        </w:numPr>
        <w:spacing w:after="0" w:line="240" w:lineRule="auto"/>
        <w:ind w:hanging="357"/>
        <w:rPr>
          <w:rFonts w:ascii="Cambria" w:hAnsi="Cambria" w:cs="Cambria"/>
          <w:lang w:val="fr-BE"/>
        </w:rPr>
      </w:pPr>
      <w:r w:rsidRPr="007B07FB">
        <w:rPr>
          <w:rFonts w:ascii="Cambria" w:hAnsi="Cambria" w:cs="Cambria"/>
          <w:lang w:val="fr-BE"/>
        </w:rPr>
        <w:t xml:space="preserve">Statuts </w:t>
      </w:r>
      <w:r>
        <w:rPr>
          <w:rFonts w:ascii="Cambria" w:hAnsi="Cambria" w:cs="Cambria"/>
          <w:lang w:val="fr-BE"/>
        </w:rPr>
        <w:t xml:space="preserve">notariés </w:t>
      </w:r>
      <w:r w:rsidRPr="007B07FB">
        <w:rPr>
          <w:rFonts w:ascii="Cambria" w:hAnsi="Cambria" w:cs="Cambria"/>
          <w:lang w:val="fr-BE"/>
        </w:rPr>
        <w:t>de l’organisation</w:t>
      </w:r>
    </w:p>
    <w:p w:rsidR="0034773D" w:rsidRPr="001C1ADF" w:rsidRDefault="0034773D" w:rsidP="00185800">
      <w:pPr>
        <w:numPr>
          <w:ilvl w:val="0"/>
          <w:numId w:val="29"/>
        </w:numPr>
        <w:spacing w:after="0" w:line="240" w:lineRule="auto"/>
        <w:ind w:hanging="357"/>
        <w:rPr>
          <w:rFonts w:ascii="Cambria" w:hAnsi="Cambria" w:cs="Cambria"/>
          <w:lang w:val="fr-BE"/>
        </w:rPr>
      </w:pPr>
      <w:r w:rsidRPr="001C1ADF">
        <w:rPr>
          <w:rFonts w:ascii="Cambria" w:hAnsi="Cambria" w:cs="Cambria"/>
          <w:lang w:val="fr-BE"/>
        </w:rPr>
        <w:t xml:space="preserve">Documents attestant de la personnalité juridique en RD Congo : </w:t>
      </w:r>
    </w:p>
    <w:p w:rsidR="0034773D" w:rsidRDefault="0034773D" w:rsidP="00185800">
      <w:pPr>
        <w:numPr>
          <w:ilvl w:val="2"/>
          <w:numId w:val="27"/>
        </w:numPr>
        <w:spacing w:after="0" w:line="240" w:lineRule="auto"/>
        <w:ind w:hanging="357"/>
        <w:rPr>
          <w:rFonts w:ascii="Cambria" w:hAnsi="Cambria" w:cs="Cambria"/>
          <w:lang w:val="fr-BE"/>
        </w:rPr>
      </w:pPr>
      <w:r>
        <w:rPr>
          <w:rFonts w:ascii="Cambria" w:hAnsi="Cambria" w:cs="Cambria"/>
          <w:lang w:val="fr-BE"/>
        </w:rPr>
        <w:t xml:space="preserve">Attestation d’enregistrement auprès du Ministère de la Justice </w:t>
      </w:r>
    </w:p>
    <w:p w:rsidR="0034773D" w:rsidRDefault="0034773D" w:rsidP="00185800">
      <w:pPr>
        <w:numPr>
          <w:ilvl w:val="2"/>
          <w:numId w:val="27"/>
        </w:numPr>
        <w:spacing w:after="0" w:line="240" w:lineRule="auto"/>
        <w:ind w:hanging="357"/>
        <w:rPr>
          <w:rFonts w:ascii="Cambria" w:hAnsi="Cambria" w:cs="Cambria"/>
          <w:lang w:val="fr-BE"/>
        </w:rPr>
      </w:pPr>
      <w:r>
        <w:rPr>
          <w:rFonts w:ascii="Cambria" w:hAnsi="Cambria" w:cs="Cambria"/>
          <w:lang w:val="fr-BE"/>
        </w:rPr>
        <w:t>ou à défaut : Lettre d’accusé de réception de ce Ministère en réponse à la demande de personnalité juridique datant de plus de 6 mois.</w:t>
      </w:r>
    </w:p>
    <w:p w:rsidR="0034773D" w:rsidRDefault="0034773D" w:rsidP="00185800">
      <w:pPr>
        <w:numPr>
          <w:ilvl w:val="0"/>
          <w:numId w:val="29"/>
        </w:numPr>
        <w:spacing w:after="0" w:line="240" w:lineRule="auto"/>
        <w:ind w:hanging="357"/>
        <w:rPr>
          <w:rFonts w:ascii="Cambria" w:hAnsi="Cambria" w:cs="Cambria"/>
          <w:lang w:val="fr-BE"/>
        </w:rPr>
      </w:pPr>
      <w:r>
        <w:rPr>
          <w:rFonts w:ascii="Cambria" w:hAnsi="Cambria" w:cs="Cambria"/>
          <w:lang w:val="fr-BE"/>
        </w:rPr>
        <w:t>Documents attestant de l’enregistrement auprès du Ministère du Plan :</w:t>
      </w:r>
    </w:p>
    <w:p w:rsidR="0034773D" w:rsidRDefault="0034773D" w:rsidP="00185800">
      <w:pPr>
        <w:numPr>
          <w:ilvl w:val="2"/>
          <w:numId w:val="27"/>
        </w:numPr>
        <w:spacing w:after="0" w:line="240" w:lineRule="auto"/>
        <w:ind w:hanging="357"/>
        <w:rPr>
          <w:rFonts w:ascii="Cambria" w:hAnsi="Cambria" w:cs="Cambria"/>
          <w:lang w:val="fr-BE"/>
        </w:rPr>
      </w:pPr>
      <w:r>
        <w:rPr>
          <w:rFonts w:ascii="Cambria" w:hAnsi="Cambria" w:cs="Cambria"/>
          <w:lang w:val="fr-BE"/>
        </w:rPr>
        <w:t>Pour les ONGs nationales : certificat d’enregistrement auprès de la Division provinciale du Plan</w:t>
      </w:r>
    </w:p>
    <w:p w:rsidR="0034773D" w:rsidRDefault="0034773D" w:rsidP="00185800">
      <w:pPr>
        <w:numPr>
          <w:ilvl w:val="2"/>
          <w:numId w:val="27"/>
        </w:numPr>
        <w:spacing w:after="0" w:line="240" w:lineRule="auto"/>
        <w:ind w:hanging="357"/>
        <w:rPr>
          <w:rFonts w:ascii="Cambria" w:hAnsi="Cambria" w:cs="Cambria"/>
          <w:lang w:val="fr-BE"/>
        </w:rPr>
      </w:pPr>
      <w:r>
        <w:rPr>
          <w:rFonts w:ascii="Cambria" w:hAnsi="Cambria" w:cs="Cambria"/>
          <w:lang w:val="fr-BE"/>
        </w:rPr>
        <w:t xml:space="preserve">Pour les ONG internationales : </w:t>
      </w:r>
    </w:p>
    <w:p w:rsidR="0034773D" w:rsidRDefault="0034773D" w:rsidP="00185800">
      <w:pPr>
        <w:numPr>
          <w:ilvl w:val="3"/>
          <w:numId w:val="27"/>
        </w:numPr>
        <w:spacing w:after="0" w:line="240" w:lineRule="auto"/>
        <w:ind w:hanging="357"/>
        <w:rPr>
          <w:rFonts w:ascii="Cambria" w:hAnsi="Cambria" w:cs="Cambria"/>
          <w:lang w:val="fr-BE"/>
        </w:rPr>
      </w:pPr>
      <w:r>
        <w:rPr>
          <w:rFonts w:ascii="Cambria" w:hAnsi="Cambria" w:cs="Cambria"/>
          <w:lang w:val="fr-BE"/>
        </w:rPr>
        <w:t>Autorisation  de fonctionnement en RDC</w:t>
      </w:r>
    </w:p>
    <w:p w:rsidR="0034773D" w:rsidRPr="007B07FB" w:rsidRDefault="0034773D" w:rsidP="00185800">
      <w:pPr>
        <w:numPr>
          <w:ilvl w:val="3"/>
          <w:numId w:val="27"/>
        </w:numPr>
        <w:spacing w:after="0" w:line="240" w:lineRule="auto"/>
        <w:ind w:hanging="357"/>
        <w:rPr>
          <w:rFonts w:ascii="Cambria" w:hAnsi="Cambria" w:cs="Cambria"/>
          <w:lang w:val="fr-BE"/>
        </w:rPr>
      </w:pPr>
      <w:r>
        <w:rPr>
          <w:rFonts w:ascii="Cambria" w:hAnsi="Cambria" w:cs="Cambria"/>
          <w:lang w:val="fr-BE"/>
        </w:rPr>
        <w:lastRenderedPageBreak/>
        <w:t>Accord cadre de l’ONG avec la RDC</w:t>
      </w:r>
      <w:r w:rsidRPr="007B07FB">
        <w:rPr>
          <w:rFonts w:ascii="Cambria" w:hAnsi="Cambria" w:cs="Cambria"/>
          <w:lang w:val="fr-BE"/>
        </w:rPr>
        <w:t xml:space="preserve">, </w:t>
      </w:r>
      <w:r>
        <w:rPr>
          <w:rFonts w:ascii="Cambria" w:hAnsi="Cambria" w:cs="Cambria"/>
          <w:lang w:val="fr-BE"/>
        </w:rPr>
        <w:t>ou à défaut, accusé de réception pour le dépôt du dossier en vue de l’obtention de l’accord cadre, délivré par la Division du Plan</w:t>
      </w:r>
    </w:p>
    <w:p w:rsidR="0034773D" w:rsidRDefault="0034773D" w:rsidP="00185800">
      <w:pPr>
        <w:numPr>
          <w:ilvl w:val="0"/>
          <w:numId w:val="29"/>
        </w:numPr>
        <w:spacing w:after="0" w:line="240" w:lineRule="auto"/>
        <w:ind w:hanging="357"/>
        <w:rPr>
          <w:rFonts w:ascii="Cambria" w:hAnsi="Cambria" w:cs="Cambria"/>
          <w:lang w:val="fr-BE"/>
        </w:rPr>
      </w:pPr>
      <w:r>
        <w:rPr>
          <w:rFonts w:ascii="Cambria" w:hAnsi="Cambria" w:cs="Cambria"/>
          <w:lang w:val="fr-BE"/>
        </w:rPr>
        <w:t xml:space="preserve">Liste du personnel non antérieure au 31/12/2013, certifiée par l’inspection provinciale du travail. </w:t>
      </w:r>
    </w:p>
    <w:p w:rsidR="0034773D" w:rsidRDefault="0034773D" w:rsidP="00185800">
      <w:pPr>
        <w:numPr>
          <w:ilvl w:val="0"/>
          <w:numId w:val="29"/>
        </w:numPr>
        <w:spacing w:after="0" w:line="240" w:lineRule="auto"/>
        <w:ind w:hanging="357"/>
        <w:rPr>
          <w:rFonts w:ascii="Cambria" w:hAnsi="Cambria" w:cs="Cambria"/>
          <w:lang w:val="fr-BE"/>
        </w:rPr>
      </w:pPr>
      <w:r>
        <w:rPr>
          <w:rFonts w:ascii="Cambria" w:hAnsi="Cambria" w:cs="Cambria"/>
          <w:lang w:val="fr-BE"/>
        </w:rPr>
        <w:t>Etat des dépenses du dernier exercice comptable (2013) mentionnant les sources de financement, certifié par un cabinet d’audit ou d’expertise comptable. Joindre copie des accords de financement le cas échéant.</w:t>
      </w:r>
    </w:p>
    <w:p w:rsidR="0034773D" w:rsidRPr="00BF11DE" w:rsidRDefault="0034773D" w:rsidP="00185800">
      <w:pPr>
        <w:numPr>
          <w:ilvl w:val="0"/>
          <w:numId w:val="27"/>
        </w:numPr>
        <w:spacing w:after="0" w:line="240" w:lineRule="auto"/>
        <w:ind w:hanging="357"/>
        <w:rPr>
          <w:rFonts w:ascii="Cambria" w:hAnsi="Cambria" w:cs="Cambria"/>
          <w:b/>
          <w:lang w:val="fr-BE"/>
        </w:rPr>
      </w:pPr>
      <w:r w:rsidRPr="00BF11DE">
        <w:rPr>
          <w:rFonts w:ascii="Cambria" w:hAnsi="Cambria" w:cs="Cambria"/>
          <w:b/>
          <w:lang w:val="fr-BE"/>
        </w:rPr>
        <w:t>2</w:t>
      </w:r>
      <w:r w:rsidRPr="00BF11DE">
        <w:rPr>
          <w:rFonts w:ascii="Cambria" w:hAnsi="Cambria" w:cs="Cambria"/>
          <w:b/>
          <w:vertAlign w:val="superscript"/>
          <w:lang w:val="fr-BE"/>
        </w:rPr>
        <w:t>ème</w:t>
      </w:r>
      <w:r w:rsidRPr="00BF11DE">
        <w:rPr>
          <w:rFonts w:ascii="Cambria" w:hAnsi="Cambria" w:cs="Cambria"/>
          <w:b/>
          <w:lang w:val="fr-BE"/>
        </w:rPr>
        <w:t xml:space="preserve"> enveloppe - Documents techniques et financiers, doit inclure :</w:t>
      </w:r>
    </w:p>
    <w:p w:rsidR="0034773D" w:rsidRPr="005A48F6" w:rsidRDefault="0034773D" w:rsidP="00185800">
      <w:pPr>
        <w:numPr>
          <w:ilvl w:val="0"/>
          <w:numId w:val="30"/>
        </w:numPr>
        <w:spacing w:after="0" w:line="240" w:lineRule="auto"/>
        <w:ind w:hanging="357"/>
        <w:rPr>
          <w:rFonts w:ascii="Cambria" w:hAnsi="Cambria" w:cs="Cambria"/>
          <w:lang w:val="fr-BE"/>
        </w:rPr>
      </w:pPr>
      <w:r w:rsidRPr="005A48F6">
        <w:rPr>
          <w:rFonts w:ascii="Cambria" w:hAnsi="Cambria" w:cs="Cambria"/>
          <w:lang w:val="fr-BE"/>
        </w:rPr>
        <w:t>Un</w:t>
      </w:r>
      <w:r>
        <w:rPr>
          <w:rFonts w:ascii="Cambria" w:hAnsi="Cambria" w:cs="Cambria"/>
          <w:lang w:val="fr-BE"/>
        </w:rPr>
        <w:t>e lettre de transmission du dossier intitulée « D</w:t>
      </w:r>
      <w:r w:rsidRPr="005A48F6">
        <w:rPr>
          <w:rFonts w:ascii="Cambria" w:hAnsi="Cambria" w:cs="Cambria"/>
          <w:lang w:val="fr-BE"/>
        </w:rPr>
        <w:t>emande de partenariat</w:t>
      </w:r>
      <w:r>
        <w:rPr>
          <w:rFonts w:ascii="Cambria" w:hAnsi="Cambria" w:cs="Cambria"/>
          <w:lang w:val="fr-BE"/>
        </w:rPr>
        <w:t> »</w:t>
      </w:r>
      <w:r w:rsidRPr="005A48F6">
        <w:rPr>
          <w:rFonts w:ascii="Cambria" w:hAnsi="Cambria" w:cs="Cambria"/>
          <w:lang w:val="fr-BE"/>
        </w:rPr>
        <w:t xml:space="preserve"> adressée au </w:t>
      </w:r>
      <w:r>
        <w:rPr>
          <w:rFonts w:ascii="Cambria" w:hAnsi="Cambria" w:cs="Cambria"/>
          <w:lang w:val="fr-BE"/>
        </w:rPr>
        <w:t>Chef de sous-bureau du PNUD Nord Kivu à Goma</w:t>
      </w:r>
    </w:p>
    <w:p w:rsidR="0034773D" w:rsidRPr="00923B67" w:rsidRDefault="0034773D" w:rsidP="00185800">
      <w:pPr>
        <w:numPr>
          <w:ilvl w:val="0"/>
          <w:numId w:val="30"/>
        </w:numPr>
        <w:spacing w:after="0" w:line="240" w:lineRule="auto"/>
        <w:ind w:hanging="357"/>
        <w:rPr>
          <w:rFonts w:ascii="Cambria" w:hAnsi="Cambria" w:cs="Cambria"/>
          <w:lang w:val="fr-BE"/>
        </w:rPr>
      </w:pPr>
      <w:r w:rsidRPr="005A48F6">
        <w:rPr>
          <w:rFonts w:ascii="Cambria" w:hAnsi="Cambria" w:cs="Cambria"/>
          <w:lang w:val="fr-BE"/>
        </w:rPr>
        <w:t xml:space="preserve">Le document de projet, suivant le canevas </w:t>
      </w:r>
      <w:r>
        <w:rPr>
          <w:rFonts w:ascii="Cambria" w:hAnsi="Cambria" w:cs="Cambria"/>
          <w:lang w:val="fr-BE"/>
        </w:rPr>
        <w:t>standard du PNUD (</w:t>
      </w:r>
      <w:r w:rsidRPr="00923B67">
        <w:rPr>
          <w:rFonts w:ascii="Cambria" w:hAnsi="Cambria" w:cs="Cambria"/>
          <w:lang w:val="fr-BE"/>
        </w:rPr>
        <w:t>voir en annexe 1)</w:t>
      </w:r>
    </w:p>
    <w:p w:rsidR="0034773D" w:rsidRPr="00923B67" w:rsidRDefault="0034773D" w:rsidP="00185800">
      <w:pPr>
        <w:numPr>
          <w:ilvl w:val="0"/>
          <w:numId w:val="30"/>
        </w:numPr>
        <w:spacing w:after="0" w:line="240" w:lineRule="auto"/>
        <w:ind w:hanging="357"/>
        <w:rPr>
          <w:rFonts w:ascii="Cambria" w:hAnsi="Cambria" w:cs="Cambria"/>
          <w:lang w:val="fr-BE"/>
        </w:rPr>
      </w:pPr>
      <w:r w:rsidRPr="00923B67">
        <w:rPr>
          <w:rFonts w:ascii="Cambria" w:hAnsi="Cambria" w:cs="Cambria"/>
          <w:lang w:val="fr-BE"/>
        </w:rPr>
        <w:t xml:space="preserve">Si applicable, les plans et spécifications techniques des constructions, </w:t>
      </w:r>
      <w:r w:rsidRPr="00923B67">
        <w:rPr>
          <w:rFonts w:ascii="Cambria" w:hAnsi="Cambria" w:cs="Cambria"/>
          <w:u w:val="single"/>
          <w:lang w:val="fr-BE"/>
        </w:rPr>
        <w:t>ainsi qu’un budget annexe séparé détaillant le volet de construction</w:t>
      </w:r>
      <w:r w:rsidRPr="00923B67">
        <w:rPr>
          <w:rFonts w:ascii="Cambria" w:hAnsi="Cambria" w:cs="Cambria"/>
          <w:lang w:val="fr-BE"/>
        </w:rPr>
        <w:t xml:space="preserve">, doivent être présentés dans une annexe au document de projet. </w:t>
      </w:r>
    </w:p>
    <w:p w:rsidR="0034773D" w:rsidRPr="00BF11DE" w:rsidRDefault="0034773D" w:rsidP="00185800">
      <w:pPr>
        <w:numPr>
          <w:ilvl w:val="0"/>
          <w:numId w:val="30"/>
        </w:numPr>
        <w:spacing w:after="0" w:line="240" w:lineRule="auto"/>
        <w:ind w:hanging="357"/>
        <w:rPr>
          <w:lang w:val="fr-BE"/>
        </w:rPr>
      </w:pPr>
      <w:r w:rsidRPr="00923B67">
        <w:rPr>
          <w:rFonts w:ascii="Cambria" w:hAnsi="Cambria" w:cs="Cambria"/>
          <w:lang w:val="fr-BE"/>
        </w:rPr>
        <w:t>Les autres annexes demandées conformément au point 4.b. ci-dessus</w:t>
      </w:r>
      <w:r>
        <w:rPr>
          <w:rFonts w:ascii="Cambria" w:hAnsi="Cambria" w:cs="Cambria"/>
          <w:lang w:val="fr-BE"/>
        </w:rPr>
        <w:t xml:space="preserve"> ou utiles pour défendre le dossier.</w:t>
      </w:r>
    </w:p>
    <w:p w:rsidR="0034773D" w:rsidRPr="00BF11DE" w:rsidRDefault="0034773D" w:rsidP="00185800">
      <w:pPr>
        <w:numPr>
          <w:ilvl w:val="0"/>
          <w:numId w:val="43"/>
        </w:numPr>
        <w:spacing w:after="0" w:line="240" w:lineRule="auto"/>
        <w:ind w:left="426"/>
        <w:rPr>
          <w:rFonts w:ascii="Cambria" w:hAnsi="Cambria" w:cs="Cambria"/>
          <w:i/>
          <w:u w:val="single"/>
        </w:rPr>
      </w:pPr>
      <w:r w:rsidRPr="00BF11DE">
        <w:rPr>
          <w:rFonts w:ascii="Cambria" w:hAnsi="Cambria" w:cs="Cambria"/>
          <w:i/>
          <w:u w:val="single"/>
        </w:rPr>
        <w:t>Mode de transmission des dossiers :</w:t>
      </w:r>
    </w:p>
    <w:p w:rsidR="0034773D" w:rsidRDefault="0034773D" w:rsidP="00185800">
      <w:pPr>
        <w:numPr>
          <w:ilvl w:val="0"/>
          <w:numId w:val="27"/>
        </w:numPr>
        <w:spacing w:after="0" w:line="240" w:lineRule="auto"/>
        <w:contextualSpacing/>
        <w:rPr>
          <w:rFonts w:ascii="Cambria" w:hAnsi="Cambria" w:cs="Cambria"/>
          <w:lang w:val="fr-BE"/>
        </w:rPr>
      </w:pPr>
      <w:r w:rsidRPr="005A48F6">
        <w:rPr>
          <w:rFonts w:ascii="Cambria" w:hAnsi="Cambria" w:cs="Cambria"/>
          <w:lang w:val="fr-BE"/>
        </w:rPr>
        <w:t>Le dossier doit être déposé en copie dure au bureau d</w:t>
      </w:r>
      <w:r>
        <w:rPr>
          <w:rFonts w:ascii="Cambria" w:hAnsi="Cambria" w:cs="Cambria"/>
          <w:lang w:val="fr-BE"/>
        </w:rPr>
        <w:t>u PNUD</w:t>
      </w:r>
      <w:r w:rsidRPr="0086381E">
        <w:rPr>
          <w:rFonts w:ascii="Cambria" w:hAnsi="Cambria" w:cs="Cambria"/>
          <w:b/>
          <w:lang w:val="fr-BE"/>
        </w:rPr>
        <w:t xml:space="preserve"> à Goma ou Bukavu </w:t>
      </w:r>
      <w:r>
        <w:rPr>
          <w:rFonts w:ascii="Cambria" w:hAnsi="Cambria" w:cs="Cambria"/>
          <w:lang w:val="fr-BE"/>
        </w:rPr>
        <w:t xml:space="preserve">à l’attention du Chef de sous-bureau du PNUD Nord Kivu à Goma, </w:t>
      </w:r>
      <w:r w:rsidRPr="00C57EA4">
        <w:rPr>
          <w:rFonts w:ascii="Cambria" w:hAnsi="Cambria" w:cs="Cambria"/>
          <w:u w:val="single"/>
          <w:lang w:val="fr-BE"/>
        </w:rPr>
        <w:t>moyennant un accusé de réception</w:t>
      </w:r>
      <w:r>
        <w:rPr>
          <w:rFonts w:ascii="Cambria" w:hAnsi="Cambria" w:cs="Cambria"/>
          <w:lang w:val="fr-BE"/>
        </w:rPr>
        <w:t>.</w:t>
      </w:r>
    </w:p>
    <w:p w:rsidR="0034773D" w:rsidRPr="00BF11DE" w:rsidRDefault="0034773D" w:rsidP="00185800">
      <w:pPr>
        <w:numPr>
          <w:ilvl w:val="0"/>
          <w:numId w:val="43"/>
        </w:numPr>
        <w:spacing w:after="0" w:line="240" w:lineRule="auto"/>
        <w:ind w:left="426"/>
        <w:rPr>
          <w:rFonts w:ascii="Cambria" w:hAnsi="Cambria" w:cs="Cambria"/>
          <w:i/>
          <w:u w:val="single"/>
        </w:rPr>
      </w:pPr>
      <w:r w:rsidRPr="00BF11DE">
        <w:rPr>
          <w:rFonts w:ascii="Cambria" w:hAnsi="Cambria" w:cs="Cambria"/>
          <w:i/>
          <w:u w:val="single"/>
        </w:rPr>
        <w:t>Échéancier :</w:t>
      </w:r>
    </w:p>
    <w:p w:rsidR="0034773D" w:rsidRPr="00785733" w:rsidRDefault="0034773D" w:rsidP="00185800">
      <w:pPr>
        <w:numPr>
          <w:ilvl w:val="0"/>
          <w:numId w:val="39"/>
        </w:numPr>
        <w:spacing w:after="0" w:line="240" w:lineRule="auto"/>
        <w:rPr>
          <w:rFonts w:ascii="Cambria" w:hAnsi="Cambria" w:cs="Cambria"/>
          <w:lang w:val="fr-BE"/>
        </w:rPr>
      </w:pPr>
      <w:r w:rsidRPr="00785733">
        <w:rPr>
          <w:rFonts w:ascii="Cambria" w:hAnsi="Cambria" w:cs="Cambria"/>
          <w:lang w:val="fr-BE"/>
        </w:rPr>
        <w:t xml:space="preserve">Lancement de l’invitation à soumissionner : </w:t>
      </w:r>
      <w:r w:rsidRPr="00785733">
        <w:rPr>
          <w:rFonts w:ascii="Cambria" w:hAnsi="Cambria" w:cs="Cambria"/>
          <w:b/>
          <w:lang w:val="fr-BE"/>
        </w:rPr>
        <w:t>lundi</w:t>
      </w:r>
      <w:r w:rsidRPr="00785733">
        <w:rPr>
          <w:rFonts w:ascii="Cambria" w:hAnsi="Cambria" w:cs="Cambria"/>
          <w:lang w:val="fr-BE"/>
        </w:rPr>
        <w:t xml:space="preserve"> </w:t>
      </w:r>
      <w:r w:rsidRPr="00785733">
        <w:rPr>
          <w:rFonts w:ascii="Cambria" w:hAnsi="Cambria" w:cs="Cambria"/>
          <w:b/>
          <w:lang w:val="fr-BE"/>
        </w:rPr>
        <w:t>31 mars 2014</w:t>
      </w:r>
    </w:p>
    <w:p w:rsidR="0034773D" w:rsidRPr="00785733" w:rsidRDefault="0034773D" w:rsidP="00185800">
      <w:pPr>
        <w:numPr>
          <w:ilvl w:val="0"/>
          <w:numId w:val="39"/>
        </w:numPr>
        <w:spacing w:after="0" w:line="240" w:lineRule="auto"/>
        <w:rPr>
          <w:rFonts w:ascii="Cambria" w:hAnsi="Cambria" w:cs="Cambria"/>
          <w:lang w:val="fr-BE"/>
        </w:rPr>
      </w:pPr>
      <w:r w:rsidRPr="00785733">
        <w:rPr>
          <w:rFonts w:ascii="Cambria" w:hAnsi="Cambria" w:cs="Cambria"/>
          <w:lang w:val="fr-BE"/>
        </w:rPr>
        <w:t xml:space="preserve">Réunion d’information sur l’invitation à soumissionner : </w:t>
      </w:r>
    </w:p>
    <w:p w:rsidR="0034773D" w:rsidRPr="00785733" w:rsidRDefault="0034773D" w:rsidP="00185800">
      <w:pPr>
        <w:numPr>
          <w:ilvl w:val="1"/>
          <w:numId w:val="39"/>
        </w:numPr>
        <w:spacing w:after="0" w:line="240" w:lineRule="auto"/>
        <w:rPr>
          <w:rFonts w:ascii="Cambria" w:hAnsi="Cambria" w:cs="Cambria"/>
          <w:lang w:val="fr-BE"/>
        </w:rPr>
      </w:pPr>
      <w:r w:rsidRPr="00785733">
        <w:rPr>
          <w:rFonts w:ascii="Cambria" w:hAnsi="Cambria" w:cs="Cambria"/>
          <w:lang w:val="fr-BE"/>
        </w:rPr>
        <w:t xml:space="preserve">Au bureau du PNUD à Goma : </w:t>
      </w:r>
      <w:r w:rsidRPr="00785733">
        <w:rPr>
          <w:rFonts w:ascii="Cambria" w:hAnsi="Cambria" w:cs="Cambria"/>
          <w:b/>
          <w:lang w:val="fr-BE"/>
        </w:rPr>
        <w:t>mercredi 2 avril à 10h00</w:t>
      </w:r>
    </w:p>
    <w:p w:rsidR="0034773D" w:rsidRPr="00785733" w:rsidRDefault="0034773D" w:rsidP="00185800">
      <w:pPr>
        <w:numPr>
          <w:ilvl w:val="1"/>
          <w:numId w:val="39"/>
        </w:numPr>
        <w:spacing w:after="0" w:line="240" w:lineRule="auto"/>
        <w:rPr>
          <w:rFonts w:ascii="Cambria" w:hAnsi="Cambria" w:cs="Cambria"/>
          <w:lang w:val="fr-BE"/>
        </w:rPr>
      </w:pPr>
      <w:r w:rsidRPr="00785733">
        <w:rPr>
          <w:rFonts w:ascii="Cambria" w:hAnsi="Cambria" w:cs="Cambria"/>
          <w:lang w:val="fr-BE"/>
        </w:rPr>
        <w:t xml:space="preserve">Au bureau du PNUD à Bukavu : </w:t>
      </w:r>
      <w:r w:rsidRPr="00785733">
        <w:rPr>
          <w:rFonts w:ascii="Cambria" w:hAnsi="Cambria" w:cs="Cambria"/>
          <w:b/>
          <w:lang w:val="fr-BE"/>
        </w:rPr>
        <w:t>jeudi 3 avril à 10h00</w:t>
      </w:r>
    </w:p>
    <w:p w:rsidR="0034773D" w:rsidRPr="00785733" w:rsidRDefault="0034773D" w:rsidP="00185800">
      <w:pPr>
        <w:numPr>
          <w:ilvl w:val="0"/>
          <w:numId w:val="39"/>
        </w:numPr>
        <w:pBdr>
          <w:top w:val="single" w:sz="4" w:space="1" w:color="auto"/>
          <w:left w:val="single" w:sz="4" w:space="4" w:color="auto"/>
          <w:bottom w:val="single" w:sz="4" w:space="1" w:color="auto"/>
          <w:right w:val="single" w:sz="4" w:space="4" w:color="auto"/>
        </w:pBdr>
        <w:spacing w:after="0" w:line="240" w:lineRule="auto"/>
        <w:rPr>
          <w:rFonts w:ascii="Cambria" w:hAnsi="Cambria" w:cs="Cambria"/>
          <w:lang w:val="fr-BE"/>
        </w:rPr>
      </w:pPr>
      <w:r w:rsidRPr="00785733">
        <w:rPr>
          <w:rFonts w:ascii="Cambria" w:hAnsi="Cambria" w:cs="Cambria"/>
          <w:lang w:val="fr-BE"/>
        </w:rPr>
        <w:t xml:space="preserve">Le dossier complet en copie dure est attendu au bureau du PNUD Goma ou Bukavu au plus tard </w:t>
      </w:r>
      <w:r w:rsidRPr="00785733">
        <w:rPr>
          <w:rFonts w:ascii="Cambria" w:hAnsi="Cambria" w:cs="Cambria"/>
          <w:b/>
          <w:lang w:val="fr-BE"/>
        </w:rPr>
        <w:t>lundi 21 avril 2014</w:t>
      </w:r>
      <w:r w:rsidRPr="00785733">
        <w:rPr>
          <w:rFonts w:ascii="Cambria" w:hAnsi="Cambria" w:cs="Cambria"/>
          <w:lang w:val="fr-BE"/>
        </w:rPr>
        <w:t xml:space="preserve"> </w:t>
      </w:r>
      <w:r w:rsidRPr="00785733">
        <w:rPr>
          <w:rFonts w:ascii="Cambria" w:hAnsi="Cambria" w:cs="Cambria"/>
          <w:b/>
          <w:u w:val="single"/>
          <w:lang w:val="fr-BE"/>
        </w:rPr>
        <w:t>à 12h00.</w:t>
      </w:r>
    </w:p>
    <w:p w:rsidR="0034773D" w:rsidRPr="00785733" w:rsidRDefault="0034773D" w:rsidP="00185800">
      <w:pPr>
        <w:numPr>
          <w:ilvl w:val="0"/>
          <w:numId w:val="39"/>
        </w:numPr>
        <w:spacing w:after="0" w:line="240" w:lineRule="auto"/>
        <w:rPr>
          <w:rFonts w:ascii="Cambria" w:hAnsi="Cambria" w:cs="Cambria"/>
          <w:lang w:val="fr-BE"/>
        </w:rPr>
      </w:pPr>
      <w:r w:rsidRPr="00785733">
        <w:rPr>
          <w:rFonts w:ascii="Cambria" w:hAnsi="Cambria" w:cs="Cambria"/>
          <w:lang w:val="fr-BE"/>
        </w:rPr>
        <w:t xml:space="preserve">L’ouverture des offres reçues à Goma et à Bukavu est prévue le </w:t>
      </w:r>
      <w:r w:rsidRPr="00785733">
        <w:rPr>
          <w:rFonts w:ascii="Cambria" w:hAnsi="Cambria" w:cs="Cambria"/>
          <w:b/>
          <w:lang w:val="fr-BE"/>
        </w:rPr>
        <w:t>lundi 21/04/2014</w:t>
      </w:r>
      <w:r w:rsidRPr="00785733">
        <w:rPr>
          <w:rFonts w:ascii="Cambria" w:hAnsi="Cambria" w:cs="Cambria"/>
          <w:lang w:val="fr-BE"/>
        </w:rPr>
        <w:t xml:space="preserve"> à 14h30 (séance publique ouverte aux organisations ayant soumis une proposition) en deux séances simultanées.</w:t>
      </w:r>
    </w:p>
    <w:p w:rsidR="0034773D" w:rsidRPr="00785733" w:rsidRDefault="0034773D" w:rsidP="00185800">
      <w:pPr>
        <w:numPr>
          <w:ilvl w:val="0"/>
          <w:numId w:val="39"/>
        </w:numPr>
        <w:spacing w:after="0" w:line="240" w:lineRule="auto"/>
        <w:rPr>
          <w:rFonts w:ascii="Cambria" w:hAnsi="Cambria" w:cs="Cambria"/>
          <w:lang w:val="fr-BE"/>
        </w:rPr>
      </w:pPr>
      <w:r w:rsidRPr="00785733">
        <w:rPr>
          <w:rFonts w:ascii="Cambria" w:hAnsi="Cambria" w:cs="Cambria"/>
          <w:lang w:val="fr-BE"/>
        </w:rPr>
        <w:t xml:space="preserve">L’analyse des critères administratifs est prévue le </w:t>
      </w:r>
      <w:r w:rsidRPr="00785733">
        <w:rPr>
          <w:rFonts w:ascii="Cambria" w:hAnsi="Cambria" w:cs="Cambria"/>
          <w:b/>
          <w:lang w:val="fr-BE"/>
        </w:rPr>
        <w:t>mardi 22/04/2014</w:t>
      </w:r>
      <w:r w:rsidRPr="00785733">
        <w:rPr>
          <w:rFonts w:ascii="Cambria" w:hAnsi="Cambria" w:cs="Cambria"/>
          <w:lang w:val="fr-BE"/>
        </w:rPr>
        <w:t xml:space="preserve"> après-midi (</w:t>
      </w:r>
      <w:r w:rsidRPr="00785733">
        <w:rPr>
          <w:rFonts w:ascii="Cambria" w:hAnsi="Cambria" w:cs="Cambria"/>
          <w:u w:val="single"/>
          <w:lang w:val="fr-BE"/>
        </w:rPr>
        <w:t>seuls les dossiers satisfaisants à cette étape seront analysés sur le plan technique et financier</w:t>
      </w:r>
      <w:r w:rsidRPr="00785733">
        <w:rPr>
          <w:rFonts w:ascii="Cambria" w:hAnsi="Cambria" w:cs="Cambria"/>
          <w:lang w:val="fr-BE"/>
        </w:rPr>
        <w:t>).</w:t>
      </w:r>
    </w:p>
    <w:p w:rsidR="0034773D" w:rsidRPr="00785733" w:rsidRDefault="0034773D" w:rsidP="00185800">
      <w:pPr>
        <w:numPr>
          <w:ilvl w:val="0"/>
          <w:numId w:val="39"/>
        </w:numPr>
        <w:spacing w:after="0" w:line="240" w:lineRule="auto"/>
        <w:rPr>
          <w:rFonts w:ascii="Cambria" w:hAnsi="Cambria" w:cs="Cambria"/>
          <w:lang w:val="fr-BE"/>
        </w:rPr>
      </w:pPr>
      <w:r w:rsidRPr="00785733">
        <w:rPr>
          <w:rFonts w:ascii="Cambria" w:hAnsi="Cambria" w:cs="Cambria"/>
          <w:lang w:val="fr-BE"/>
        </w:rPr>
        <w:t xml:space="preserve">L’analyse technique et financière des offres retenues administrativement est prévue le </w:t>
      </w:r>
      <w:r w:rsidRPr="00785733">
        <w:rPr>
          <w:rFonts w:ascii="Cambria" w:hAnsi="Cambria" w:cs="Cambria"/>
          <w:b/>
          <w:lang w:val="fr-BE"/>
        </w:rPr>
        <w:t xml:space="preserve">mercredi 23/04/2014 et jeudi 24/04/2014 </w:t>
      </w:r>
      <w:r w:rsidRPr="00785733">
        <w:rPr>
          <w:rFonts w:ascii="Cambria" w:hAnsi="Cambria" w:cs="Cambria"/>
          <w:lang w:val="fr-BE"/>
        </w:rPr>
        <w:t>(cette étape consiste en l’analyse des capacités de l’ONG sur base des documents fournis, et en l’analyse de la proposition de projet sur le plan technique et financier) ;</w:t>
      </w:r>
    </w:p>
    <w:p w:rsidR="0034773D" w:rsidRPr="00785733" w:rsidRDefault="0034773D" w:rsidP="00185800">
      <w:pPr>
        <w:numPr>
          <w:ilvl w:val="0"/>
          <w:numId w:val="39"/>
        </w:numPr>
        <w:spacing w:after="0" w:line="240" w:lineRule="auto"/>
        <w:rPr>
          <w:rFonts w:ascii="Cambria" w:hAnsi="Cambria" w:cs="Cambria"/>
          <w:lang w:val="fr-BE"/>
        </w:rPr>
      </w:pPr>
      <w:r w:rsidRPr="00785733">
        <w:rPr>
          <w:rFonts w:ascii="Cambria" w:hAnsi="Cambria" w:cs="Cambria"/>
          <w:lang w:val="fr-BE"/>
        </w:rPr>
        <w:t xml:space="preserve">Séance de validation des propositions sélectionnées avec la partie nationale : au plus tard le </w:t>
      </w:r>
      <w:r w:rsidRPr="00785733">
        <w:rPr>
          <w:rFonts w:ascii="Cambria" w:hAnsi="Cambria" w:cs="Cambria"/>
          <w:b/>
          <w:lang w:val="fr-BE"/>
        </w:rPr>
        <w:t>30/04/2014</w:t>
      </w:r>
    </w:p>
    <w:p w:rsidR="0034773D" w:rsidRPr="00785733" w:rsidRDefault="0034773D" w:rsidP="00185800">
      <w:pPr>
        <w:numPr>
          <w:ilvl w:val="0"/>
          <w:numId w:val="39"/>
        </w:numPr>
        <w:spacing w:after="0" w:line="240" w:lineRule="auto"/>
        <w:rPr>
          <w:rFonts w:ascii="Cambria" w:hAnsi="Cambria" w:cs="Cambria"/>
          <w:lang w:val="fr-BE"/>
        </w:rPr>
      </w:pPr>
      <w:r w:rsidRPr="00785733">
        <w:rPr>
          <w:rFonts w:ascii="Cambria" w:hAnsi="Cambria" w:cs="Cambria"/>
          <w:lang w:val="fr-BE"/>
        </w:rPr>
        <w:t xml:space="preserve">Signature du contrat avec l’organisation retenue idéalement début mai pour un démarrage effectif (décaissement de la première tranche) des projets au </w:t>
      </w:r>
      <w:r w:rsidRPr="00785733">
        <w:rPr>
          <w:rFonts w:ascii="Cambria" w:hAnsi="Cambria" w:cs="Cambria"/>
          <w:b/>
          <w:lang w:val="fr-BE"/>
        </w:rPr>
        <w:t>15/05/2014.</w:t>
      </w:r>
    </w:p>
    <w:p w:rsidR="0034773D" w:rsidRDefault="0034773D" w:rsidP="0034773D">
      <w:pPr>
        <w:spacing w:after="0" w:line="240" w:lineRule="auto"/>
        <w:rPr>
          <w:rFonts w:ascii="Cambria" w:hAnsi="Cambria" w:cs="Cambria"/>
          <w:b/>
          <w:lang w:val="fr-BE"/>
        </w:rPr>
      </w:pPr>
    </w:p>
    <w:p w:rsidR="0034773D" w:rsidRPr="005A48F6" w:rsidRDefault="0034773D" w:rsidP="0034773D">
      <w:pPr>
        <w:spacing w:after="0" w:line="240" w:lineRule="auto"/>
        <w:rPr>
          <w:rFonts w:ascii="Cambria" w:hAnsi="Cambria" w:cs="Cambria"/>
          <w:b/>
          <w:lang w:val="fr-BE"/>
        </w:rPr>
      </w:pPr>
      <w:r w:rsidRPr="005A48F6">
        <w:rPr>
          <w:rFonts w:ascii="Cambria" w:hAnsi="Cambria" w:cs="Cambria"/>
          <w:b/>
          <w:lang w:val="fr-BE"/>
        </w:rPr>
        <w:t xml:space="preserve">Renseignements complémentaires : </w:t>
      </w:r>
    </w:p>
    <w:p w:rsidR="0034773D" w:rsidRPr="00785733" w:rsidRDefault="0034773D" w:rsidP="00185800">
      <w:pPr>
        <w:numPr>
          <w:ilvl w:val="0"/>
          <w:numId w:val="27"/>
        </w:numPr>
        <w:spacing w:after="0" w:line="240" w:lineRule="auto"/>
        <w:rPr>
          <w:rFonts w:ascii="Cambria" w:hAnsi="Cambria" w:cs="Cambria"/>
          <w:lang w:val="fr-BE"/>
        </w:rPr>
      </w:pPr>
      <w:r w:rsidRPr="00785733">
        <w:rPr>
          <w:rFonts w:ascii="Cambria" w:hAnsi="Cambria" w:cs="Cambria"/>
          <w:lang w:val="fr-BE"/>
        </w:rPr>
        <w:t xml:space="preserve">Vital Goumou – </w:t>
      </w:r>
      <w:r w:rsidRPr="00785733">
        <w:rPr>
          <w:rFonts w:ascii="Cambria" w:hAnsi="Cambria" w:cs="Cambria"/>
          <w:lang w:val="en-US"/>
        </w:rPr>
        <w:t xml:space="preserve">0977726657 - </w:t>
      </w:r>
      <w:hyperlink r:id="rId14" w:history="1">
        <w:r w:rsidRPr="00785733">
          <w:rPr>
            <w:rStyle w:val="Lienhypertexte"/>
            <w:rFonts w:ascii="Cambria" w:hAnsi="Cambria" w:cs="Cambria"/>
            <w:lang w:val="en-US"/>
          </w:rPr>
          <w:t>goumou_vital@yahoo.fr</w:t>
        </w:r>
      </w:hyperlink>
      <w:r w:rsidRPr="00785733">
        <w:rPr>
          <w:rFonts w:ascii="Cambria" w:hAnsi="Cambria" w:cs="Cambria"/>
          <w:lang w:val="en-US"/>
        </w:rPr>
        <w:t xml:space="preserve"> </w:t>
      </w:r>
      <w:r w:rsidRPr="00785733">
        <w:rPr>
          <w:rFonts w:ascii="Cambria" w:hAnsi="Cambria" w:cs="Cambria"/>
          <w:lang w:val="fr-BE"/>
        </w:rPr>
        <w:t xml:space="preserve"> </w:t>
      </w:r>
    </w:p>
    <w:p w:rsidR="0034773D" w:rsidRPr="00785733" w:rsidRDefault="0034773D" w:rsidP="00185800">
      <w:pPr>
        <w:numPr>
          <w:ilvl w:val="0"/>
          <w:numId w:val="27"/>
        </w:numPr>
        <w:spacing w:after="0" w:line="240" w:lineRule="auto"/>
        <w:rPr>
          <w:rFonts w:ascii="Cambria" w:hAnsi="Cambria" w:cs="Cambria"/>
          <w:lang w:val="fr-BE"/>
        </w:rPr>
      </w:pPr>
      <w:r w:rsidRPr="00785733">
        <w:rPr>
          <w:rFonts w:ascii="Cambria" w:hAnsi="Cambria" w:cs="Cambria"/>
          <w:lang w:val="fr-BE"/>
        </w:rPr>
        <w:t xml:space="preserve">Jean-François Dubuisson – 0810699029 - 0998675462 - </w:t>
      </w:r>
      <w:hyperlink r:id="rId15" w:history="1">
        <w:r w:rsidRPr="00785733">
          <w:rPr>
            <w:rFonts w:ascii="Cambria" w:hAnsi="Cambria"/>
          </w:rPr>
          <w:t>jean-francois.dubuisson@undp.org</w:t>
        </w:r>
      </w:hyperlink>
      <w:r w:rsidRPr="00785733">
        <w:rPr>
          <w:rFonts w:ascii="Cambria" w:hAnsi="Cambria"/>
        </w:rPr>
        <w:t xml:space="preserve"> </w:t>
      </w:r>
    </w:p>
    <w:p w:rsidR="0034773D" w:rsidRDefault="0034773D" w:rsidP="0034773D">
      <w:pPr>
        <w:spacing w:after="0" w:line="240" w:lineRule="auto"/>
        <w:rPr>
          <w:rFonts w:ascii="Cambria" w:hAnsi="Cambria" w:cs="Cambria"/>
          <w:b/>
          <w:lang w:val="fr-BE"/>
        </w:rPr>
      </w:pPr>
    </w:p>
    <w:p w:rsidR="0034773D" w:rsidRPr="000A7D81" w:rsidRDefault="0034773D" w:rsidP="0034773D">
      <w:pPr>
        <w:spacing w:after="0" w:line="240" w:lineRule="auto"/>
        <w:rPr>
          <w:rFonts w:ascii="Cambria" w:hAnsi="Cambria" w:cs="Cambria"/>
          <w:b/>
          <w:lang w:val="fr-BE"/>
        </w:rPr>
      </w:pPr>
      <w:r w:rsidRPr="000A7D81">
        <w:rPr>
          <w:rFonts w:ascii="Cambria" w:hAnsi="Cambria" w:cs="Cambria"/>
          <w:b/>
          <w:lang w:val="fr-BE"/>
        </w:rPr>
        <w:t>Annexes :</w:t>
      </w:r>
    </w:p>
    <w:p w:rsidR="0034773D" w:rsidRPr="006506EB" w:rsidRDefault="0034773D" w:rsidP="00185800">
      <w:pPr>
        <w:numPr>
          <w:ilvl w:val="0"/>
          <w:numId w:val="31"/>
        </w:numPr>
        <w:spacing w:after="0" w:line="240" w:lineRule="auto"/>
        <w:rPr>
          <w:rFonts w:ascii="Cambria" w:hAnsi="Cambria" w:cs="Cambria"/>
          <w:lang w:val="fr-BE"/>
        </w:rPr>
      </w:pPr>
      <w:r w:rsidRPr="006506EB">
        <w:rPr>
          <w:rFonts w:ascii="Cambria" w:hAnsi="Cambria" w:cs="Cambria"/>
          <w:lang w:val="fr-BE"/>
        </w:rPr>
        <w:t>Canevas à remplir pour le document de projet</w:t>
      </w:r>
    </w:p>
    <w:p w:rsidR="0034773D" w:rsidRPr="006506EB" w:rsidRDefault="0034773D" w:rsidP="00185800">
      <w:pPr>
        <w:numPr>
          <w:ilvl w:val="0"/>
          <w:numId w:val="31"/>
        </w:numPr>
        <w:spacing w:after="0" w:line="240" w:lineRule="auto"/>
        <w:rPr>
          <w:rFonts w:ascii="Cambria" w:hAnsi="Cambria" w:cs="Cambria"/>
          <w:lang w:val="fr-BE"/>
        </w:rPr>
      </w:pPr>
      <w:r w:rsidRPr="006506EB">
        <w:rPr>
          <w:rFonts w:ascii="Cambria" w:hAnsi="Cambria" w:cs="Cambria"/>
          <w:lang w:val="fr-BE"/>
        </w:rPr>
        <w:t>Grille et critères d’évaluation pour l’analyse administrative, technique et financière</w:t>
      </w:r>
    </w:p>
    <w:p w:rsidR="0034773D" w:rsidRPr="006506EB" w:rsidRDefault="0034773D" w:rsidP="00185800">
      <w:pPr>
        <w:numPr>
          <w:ilvl w:val="0"/>
          <w:numId w:val="31"/>
        </w:numPr>
        <w:spacing w:after="0" w:line="240" w:lineRule="auto"/>
        <w:rPr>
          <w:rFonts w:ascii="Cambria" w:hAnsi="Cambria" w:cs="Cambria"/>
          <w:lang w:val="fr-BE"/>
        </w:rPr>
      </w:pPr>
      <w:r w:rsidRPr="006506EB">
        <w:rPr>
          <w:rFonts w:ascii="Cambria" w:hAnsi="Cambria" w:cs="Cambria"/>
          <w:lang w:val="fr-BE"/>
        </w:rPr>
        <w:t>Critères de projet et modalités pratiques</w:t>
      </w:r>
    </w:p>
    <w:p w:rsidR="0034773D" w:rsidRPr="006506EB" w:rsidRDefault="0034773D" w:rsidP="0034773D">
      <w:pPr>
        <w:spacing w:after="0" w:line="240" w:lineRule="auto"/>
        <w:ind w:left="720"/>
        <w:rPr>
          <w:rFonts w:ascii="Cambria" w:hAnsi="Cambria" w:cs="Cambria"/>
          <w:lang w:val="fr-BE"/>
        </w:rPr>
      </w:pPr>
    </w:p>
    <w:p w:rsidR="0034773D" w:rsidRDefault="0034773D" w:rsidP="0034773D">
      <w:pPr>
        <w:spacing w:after="0" w:line="240" w:lineRule="auto"/>
        <w:ind w:left="5040" w:firstLine="720"/>
        <w:rPr>
          <w:rFonts w:ascii="Cambria" w:hAnsi="Cambria" w:cs="Cambria"/>
          <w:lang w:val="fr-BE"/>
        </w:rPr>
      </w:pPr>
      <w:r>
        <w:rPr>
          <w:rFonts w:ascii="Cambria" w:hAnsi="Cambria" w:cs="Cambria"/>
          <w:lang w:val="fr-BE"/>
        </w:rPr>
        <w:t>Pour le PNUD,</w:t>
      </w:r>
    </w:p>
    <w:p w:rsidR="0034773D" w:rsidRDefault="0034773D" w:rsidP="00D22044">
      <w:pPr>
        <w:tabs>
          <w:tab w:val="left" w:pos="1000"/>
        </w:tabs>
        <w:jc w:val="left"/>
        <w:rPr>
          <w:rFonts w:asciiTheme="majorHAnsi" w:hAnsiTheme="majorHAnsi" w:cs="Arial"/>
          <w:b/>
          <w:smallCaps/>
          <w:lang w:val="fr-BE"/>
        </w:rPr>
      </w:pPr>
    </w:p>
    <w:p w:rsidR="0034773D" w:rsidRDefault="0034773D" w:rsidP="00D22044">
      <w:pPr>
        <w:tabs>
          <w:tab w:val="left" w:pos="1000"/>
        </w:tabs>
        <w:jc w:val="left"/>
        <w:rPr>
          <w:rFonts w:asciiTheme="majorHAnsi" w:hAnsiTheme="majorHAnsi" w:cs="Arial"/>
          <w:b/>
          <w:smallCaps/>
          <w:lang w:val="fr-BE"/>
        </w:rPr>
      </w:pPr>
    </w:p>
    <w:p w:rsidR="0034773D" w:rsidRDefault="0034773D" w:rsidP="00D22044">
      <w:pPr>
        <w:tabs>
          <w:tab w:val="left" w:pos="1000"/>
        </w:tabs>
        <w:jc w:val="left"/>
        <w:rPr>
          <w:rFonts w:asciiTheme="majorHAnsi" w:hAnsiTheme="majorHAnsi" w:cs="Arial"/>
          <w:b/>
          <w:smallCaps/>
          <w:lang w:val="fr-BE"/>
        </w:rPr>
      </w:pPr>
    </w:p>
    <w:p w:rsidR="0034773D" w:rsidRDefault="0034773D" w:rsidP="00D22044">
      <w:pPr>
        <w:tabs>
          <w:tab w:val="left" w:pos="1000"/>
        </w:tabs>
        <w:jc w:val="left"/>
        <w:rPr>
          <w:rFonts w:asciiTheme="majorHAnsi" w:hAnsiTheme="majorHAnsi" w:cs="Arial"/>
          <w:b/>
          <w:smallCaps/>
          <w:lang w:val="fr-BE"/>
        </w:rPr>
      </w:pPr>
    </w:p>
    <w:p w:rsidR="0034773D" w:rsidRDefault="0034773D" w:rsidP="00D22044">
      <w:pPr>
        <w:tabs>
          <w:tab w:val="left" w:pos="1000"/>
        </w:tabs>
        <w:jc w:val="left"/>
        <w:rPr>
          <w:rFonts w:asciiTheme="majorHAnsi" w:hAnsiTheme="majorHAnsi" w:cs="Arial"/>
          <w:b/>
          <w:smallCaps/>
          <w:lang w:val="fr-BE"/>
        </w:rPr>
      </w:pPr>
    </w:p>
    <w:p w:rsidR="0034773D" w:rsidRDefault="0034773D" w:rsidP="00D22044">
      <w:pPr>
        <w:tabs>
          <w:tab w:val="left" w:pos="1000"/>
        </w:tabs>
        <w:jc w:val="left"/>
        <w:rPr>
          <w:rFonts w:asciiTheme="majorHAnsi" w:hAnsiTheme="majorHAnsi" w:cs="Arial"/>
          <w:b/>
          <w:smallCaps/>
          <w:lang w:val="fr-BE"/>
        </w:rPr>
      </w:pPr>
    </w:p>
    <w:p w:rsidR="0034773D" w:rsidRDefault="0034773D" w:rsidP="00D22044">
      <w:pPr>
        <w:tabs>
          <w:tab w:val="left" w:pos="1000"/>
        </w:tabs>
        <w:jc w:val="left"/>
        <w:rPr>
          <w:rFonts w:asciiTheme="majorHAnsi" w:hAnsiTheme="majorHAnsi" w:cs="Arial"/>
          <w:b/>
          <w:smallCaps/>
          <w:lang w:val="fr-BE"/>
        </w:rPr>
      </w:pPr>
    </w:p>
    <w:p w:rsidR="0034773D" w:rsidRDefault="0034773D" w:rsidP="00D22044">
      <w:pPr>
        <w:tabs>
          <w:tab w:val="left" w:pos="1000"/>
        </w:tabs>
        <w:jc w:val="left"/>
        <w:rPr>
          <w:rFonts w:asciiTheme="majorHAnsi" w:hAnsiTheme="majorHAnsi" w:cs="Arial"/>
          <w:b/>
          <w:smallCaps/>
          <w:lang w:val="fr-BE"/>
        </w:rPr>
      </w:pPr>
    </w:p>
    <w:p w:rsidR="0034773D" w:rsidRDefault="0034773D" w:rsidP="00D22044">
      <w:pPr>
        <w:tabs>
          <w:tab w:val="left" w:pos="1000"/>
        </w:tabs>
        <w:jc w:val="left"/>
        <w:rPr>
          <w:rFonts w:asciiTheme="majorHAnsi" w:hAnsiTheme="majorHAnsi" w:cs="Arial"/>
          <w:b/>
          <w:smallCaps/>
          <w:lang w:val="fr-BE"/>
        </w:rPr>
      </w:pPr>
    </w:p>
    <w:p w:rsidR="0034773D" w:rsidRDefault="0034773D" w:rsidP="00D22044">
      <w:pPr>
        <w:tabs>
          <w:tab w:val="left" w:pos="1000"/>
        </w:tabs>
        <w:jc w:val="left"/>
        <w:rPr>
          <w:rFonts w:asciiTheme="majorHAnsi" w:hAnsiTheme="majorHAnsi" w:cs="Arial"/>
          <w:b/>
          <w:smallCaps/>
          <w:lang w:val="fr-BE"/>
        </w:rPr>
      </w:pPr>
    </w:p>
    <w:p w:rsidR="0034773D" w:rsidRDefault="0034773D" w:rsidP="00D22044">
      <w:pPr>
        <w:tabs>
          <w:tab w:val="left" w:pos="1000"/>
        </w:tabs>
        <w:jc w:val="left"/>
        <w:rPr>
          <w:rFonts w:asciiTheme="majorHAnsi" w:hAnsiTheme="majorHAnsi" w:cs="Arial"/>
          <w:b/>
          <w:smallCaps/>
          <w:lang w:val="fr-BE"/>
        </w:rPr>
      </w:pPr>
    </w:p>
    <w:p w:rsidR="0034773D" w:rsidRDefault="0034773D" w:rsidP="00D22044">
      <w:pPr>
        <w:tabs>
          <w:tab w:val="left" w:pos="1000"/>
        </w:tabs>
        <w:jc w:val="left"/>
        <w:rPr>
          <w:rFonts w:asciiTheme="majorHAnsi" w:hAnsiTheme="majorHAnsi" w:cs="Arial"/>
          <w:b/>
          <w:smallCaps/>
          <w:lang w:val="fr-BE"/>
        </w:rPr>
      </w:pPr>
    </w:p>
    <w:p w:rsidR="0034773D" w:rsidRDefault="0034773D" w:rsidP="00D22044">
      <w:pPr>
        <w:tabs>
          <w:tab w:val="left" w:pos="1000"/>
        </w:tabs>
        <w:jc w:val="left"/>
        <w:rPr>
          <w:rFonts w:asciiTheme="majorHAnsi" w:hAnsiTheme="majorHAnsi" w:cs="Arial"/>
          <w:b/>
          <w:smallCaps/>
          <w:lang w:val="fr-BE"/>
        </w:rPr>
      </w:pPr>
    </w:p>
    <w:p w:rsidR="0034773D" w:rsidRDefault="0034773D" w:rsidP="00D22044">
      <w:pPr>
        <w:tabs>
          <w:tab w:val="left" w:pos="1000"/>
        </w:tabs>
        <w:jc w:val="left"/>
        <w:rPr>
          <w:rFonts w:asciiTheme="majorHAnsi" w:hAnsiTheme="majorHAnsi" w:cs="Arial"/>
          <w:b/>
          <w:smallCaps/>
          <w:lang w:val="fr-BE"/>
        </w:rPr>
      </w:pPr>
    </w:p>
    <w:p w:rsidR="0034773D" w:rsidRDefault="0034773D" w:rsidP="00D22044">
      <w:pPr>
        <w:tabs>
          <w:tab w:val="left" w:pos="1000"/>
        </w:tabs>
        <w:jc w:val="left"/>
        <w:rPr>
          <w:rFonts w:asciiTheme="majorHAnsi" w:hAnsiTheme="majorHAnsi" w:cs="Arial"/>
          <w:b/>
          <w:smallCaps/>
          <w:lang w:val="fr-BE"/>
        </w:rPr>
      </w:pPr>
    </w:p>
    <w:p w:rsidR="0034773D" w:rsidRDefault="0034773D" w:rsidP="00D22044">
      <w:pPr>
        <w:tabs>
          <w:tab w:val="left" w:pos="1000"/>
        </w:tabs>
        <w:jc w:val="left"/>
        <w:rPr>
          <w:rFonts w:asciiTheme="majorHAnsi" w:hAnsiTheme="majorHAnsi" w:cs="Arial"/>
          <w:b/>
          <w:smallCaps/>
          <w:lang w:val="fr-BE"/>
        </w:rPr>
      </w:pPr>
    </w:p>
    <w:p w:rsidR="0034773D" w:rsidRDefault="0034773D" w:rsidP="00D22044">
      <w:pPr>
        <w:tabs>
          <w:tab w:val="left" w:pos="1000"/>
        </w:tabs>
        <w:jc w:val="left"/>
        <w:rPr>
          <w:rFonts w:asciiTheme="majorHAnsi" w:hAnsiTheme="majorHAnsi" w:cs="Arial"/>
          <w:b/>
          <w:smallCaps/>
          <w:lang w:val="fr-BE"/>
        </w:rPr>
      </w:pPr>
    </w:p>
    <w:p w:rsidR="0034773D" w:rsidRDefault="0034773D" w:rsidP="00D22044">
      <w:pPr>
        <w:tabs>
          <w:tab w:val="left" w:pos="1000"/>
        </w:tabs>
        <w:jc w:val="left"/>
        <w:rPr>
          <w:rFonts w:asciiTheme="majorHAnsi" w:hAnsiTheme="majorHAnsi" w:cs="Arial"/>
          <w:b/>
          <w:smallCaps/>
          <w:lang w:val="fr-BE"/>
        </w:rPr>
      </w:pPr>
    </w:p>
    <w:p w:rsidR="0034773D" w:rsidRDefault="0034773D" w:rsidP="00D22044">
      <w:pPr>
        <w:tabs>
          <w:tab w:val="left" w:pos="1000"/>
        </w:tabs>
        <w:jc w:val="left"/>
        <w:rPr>
          <w:rFonts w:asciiTheme="majorHAnsi" w:hAnsiTheme="majorHAnsi" w:cs="Arial"/>
          <w:b/>
          <w:smallCaps/>
          <w:lang w:val="fr-BE"/>
        </w:rPr>
      </w:pPr>
    </w:p>
    <w:p w:rsidR="0034773D" w:rsidRDefault="0034773D" w:rsidP="00D22044">
      <w:pPr>
        <w:tabs>
          <w:tab w:val="left" w:pos="1000"/>
        </w:tabs>
        <w:jc w:val="left"/>
        <w:rPr>
          <w:rFonts w:asciiTheme="majorHAnsi" w:hAnsiTheme="majorHAnsi" w:cs="Arial"/>
          <w:b/>
          <w:smallCaps/>
          <w:lang w:val="fr-BE"/>
        </w:rPr>
      </w:pPr>
    </w:p>
    <w:p w:rsidR="0034773D" w:rsidRDefault="0034773D" w:rsidP="00D22044">
      <w:pPr>
        <w:tabs>
          <w:tab w:val="left" w:pos="1000"/>
        </w:tabs>
        <w:jc w:val="left"/>
        <w:rPr>
          <w:rFonts w:asciiTheme="majorHAnsi" w:hAnsiTheme="majorHAnsi" w:cs="Arial"/>
          <w:b/>
          <w:smallCaps/>
          <w:lang w:val="fr-BE"/>
        </w:rPr>
      </w:pPr>
    </w:p>
    <w:p w:rsidR="0034773D" w:rsidRDefault="0034773D" w:rsidP="00D22044">
      <w:pPr>
        <w:tabs>
          <w:tab w:val="left" w:pos="1000"/>
        </w:tabs>
        <w:jc w:val="left"/>
        <w:rPr>
          <w:rFonts w:asciiTheme="majorHAnsi" w:hAnsiTheme="majorHAnsi" w:cs="Arial"/>
          <w:b/>
          <w:smallCaps/>
          <w:lang w:val="fr-BE"/>
        </w:rPr>
      </w:pPr>
    </w:p>
    <w:p w:rsidR="0034773D" w:rsidRDefault="0034773D" w:rsidP="00D22044">
      <w:pPr>
        <w:tabs>
          <w:tab w:val="left" w:pos="1000"/>
        </w:tabs>
        <w:jc w:val="left"/>
        <w:rPr>
          <w:rFonts w:asciiTheme="majorHAnsi" w:hAnsiTheme="majorHAnsi" w:cs="Arial"/>
          <w:b/>
          <w:smallCaps/>
          <w:lang w:val="fr-BE"/>
        </w:rPr>
      </w:pPr>
    </w:p>
    <w:p w:rsidR="0034773D" w:rsidRDefault="0034773D" w:rsidP="00D22044">
      <w:pPr>
        <w:tabs>
          <w:tab w:val="left" w:pos="1000"/>
        </w:tabs>
        <w:jc w:val="left"/>
        <w:rPr>
          <w:rFonts w:asciiTheme="majorHAnsi" w:hAnsiTheme="majorHAnsi" w:cs="Arial"/>
          <w:b/>
          <w:smallCaps/>
          <w:lang w:val="fr-BE"/>
        </w:rPr>
      </w:pPr>
    </w:p>
    <w:p w:rsidR="00400EB1" w:rsidRDefault="00400EB1" w:rsidP="00D22044">
      <w:pPr>
        <w:tabs>
          <w:tab w:val="left" w:pos="1000"/>
        </w:tabs>
        <w:jc w:val="left"/>
        <w:rPr>
          <w:rFonts w:asciiTheme="majorHAnsi" w:hAnsiTheme="majorHAnsi" w:cs="Arial"/>
          <w:b/>
          <w:smallCaps/>
          <w:lang w:val="fr-BE"/>
        </w:rPr>
      </w:pPr>
    </w:p>
    <w:p w:rsidR="00400EB1" w:rsidRDefault="00400EB1" w:rsidP="00D22044">
      <w:pPr>
        <w:tabs>
          <w:tab w:val="left" w:pos="1000"/>
        </w:tabs>
        <w:jc w:val="left"/>
        <w:rPr>
          <w:rFonts w:asciiTheme="majorHAnsi" w:hAnsiTheme="majorHAnsi" w:cs="Arial"/>
          <w:b/>
          <w:smallCaps/>
          <w:lang w:val="fr-BE"/>
        </w:rPr>
      </w:pPr>
    </w:p>
    <w:p w:rsidR="00400EB1" w:rsidRDefault="00400EB1" w:rsidP="00D22044">
      <w:pPr>
        <w:tabs>
          <w:tab w:val="left" w:pos="1000"/>
        </w:tabs>
        <w:jc w:val="left"/>
        <w:rPr>
          <w:rFonts w:asciiTheme="majorHAnsi" w:hAnsiTheme="majorHAnsi" w:cs="Arial"/>
          <w:b/>
          <w:smallCaps/>
          <w:lang w:val="fr-BE"/>
        </w:rPr>
      </w:pPr>
    </w:p>
    <w:p w:rsidR="0034773D" w:rsidRDefault="0034773D" w:rsidP="00D22044">
      <w:pPr>
        <w:tabs>
          <w:tab w:val="left" w:pos="1000"/>
        </w:tabs>
        <w:jc w:val="left"/>
        <w:rPr>
          <w:rFonts w:asciiTheme="majorHAnsi" w:hAnsiTheme="majorHAnsi" w:cs="Arial"/>
          <w:b/>
          <w:smallCaps/>
          <w:lang w:val="fr-BE"/>
        </w:rPr>
      </w:pPr>
    </w:p>
    <w:p w:rsidR="009C5853" w:rsidRPr="00133342" w:rsidRDefault="00EE1DE9" w:rsidP="00D22044">
      <w:pPr>
        <w:tabs>
          <w:tab w:val="left" w:pos="1000"/>
        </w:tabs>
        <w:jc w:val="left"/>
        <w:rPr>
          <w:rFonts w:asciiTheme="majorHAnsi" w:hAnsiTheme="majorHAnsi" w:cs="Arial"/>
          <w:smallCaps/>
          <w:szCs w:val="20"/>
          <w:lang w:val="fr-BE"/>
        </w:rPr>
      </w:pPr>
      <w:r>
        <w:rPr>
          <w:rFonts w:asciiTheme="majorHAnsi" w:hAnsiTheme="majorHAnsi" w:cs="Times New Roman"/>
          <w:noProof/>
          <w:lang w:val="fr-FR" w:eastAsia="fr-FR"/>
        </w:rPr>
        <w:lastRenderedPageBreak/>
        <mc:AlternateContent>
          <mc:Choice Requires="wps">
            <w:drawing>
              <wp:anchor distT="0" distB="0" distL="114300" distR="114300" simplePos="0" relativeHeight="251696640" behindDoc="0" locked="0" layoutInCell="1" allowOverlap="1">
                <wp:simplePos x="0" y="0"/>
                <wp:positionH relativeFrom="column">
                  <wp:posOffset>276225</wp:posOffset>
                </wp:positionH>
                <wp:positionV relativeFrom="paragraph">
                  <wp:posOffset>265430</wp:posOffset>
                </wp:positionV>
                <wp:extent cx="1800225" cy="304800"/>
                <wp:effectExtent l="0" t="0" r="28575" b="19050"/>
                <wp:wrapNone/>
                <wp:docPr id="71" name="Zone de text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04800"/>
                        </a:xfrm>
                        <a:prstGeom prst="rect">
                          <a:avLst/>
                        </a:prstGeom>
                        <a:solidFill>
                          <a:srgbClr val="FFFFFF"/>
                        </a:solidFill>
                        <a:ln w="9525">
                          <a:solidFill>
                            <a:srgbClr val="000000"/>
                          </a:solidFill>
                          <a:miter lim="800000"/>
                          <a:headEnd/>
                          <a:tailEnd/>
                        </a:ln>
                      </wps:spPr>
                      <wps:txbx>
                        <w:txbxContent>
                          <w:p w:rsidR="00A84F7A" w:rsidRDefault="00A84F7A" w:rsidP="009C58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1" o:spid="_x0000_s1069" type="#_x0000_t202" style="position:absolute;margin-left:21.75pt;margin-top:20.9pt;width:141.75pt;height:2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">
                <v:textbox>
                  <w:txbxContent>
                    <w:p w:rsidR="00A84F7A" w:rsidRDefault="00A84F7A" w:rsidP="009C5853"/>
                  </w:txbxContent>
                </v:textbox>
              </v:shape>
            </w:pict>
          </mc:Fallback>
        </mc:AlternateContent>
      </w:r>
      <w:r>
        <w:rPr>
          <w:rFonts w:asciiTheme="majorHAnsi" w:hAnsiTheme="majorHAnsi" w:cs="Times New Roman"/>
          <w:noProof/>
          <w:lang w:val="fr-FR" w:eastAsia="fr-FR"/>
        </w:rPr>
        <mc:AlternateContent>
          <mc:Choice Requires="wps">
            <w:drawing>
              <wp:anchor distT="0" distB="0" distL="114300" distR="114300" simplePos="0" relativeHeight="251695616" behindDoc="0" locked="0" layoutInCell="1" allowOverlap="1">
                <wp:simplePos x="0" y="0"/>
                <wp:positionH relativeFrom="column">
                  <wp:posOffset>-10160</wp:posOffset>
                </wp:positionH>
                <wp:positionV relativeFrom="paragraph">
                  <wp:posOffset>0</wp:posOffset>
                </wp:positionV>
                <wp:extent cx="2336165" cy="685800"/>
                <wp:effectExtent l="0" t="0" r="26035" b="19050"/>
                <wp:wrapNone/>
                <wp:docPr id="72" name="Zone de text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165" cy="685800"/>
                        </a:xfrm>
                        <a:prstGeom prst="rect">
                          <a:avLst/>
                        </a:prstGeom>
                        <a:solidFill>
                          <a:srgbClr val="FFFFFF"/>
                        </a:solidFill>
                        <a:ln w="9525">
                          <a:solidFill>
                            <a:srgbClr val="000000"/>
                          </a:solidFill>
                          <a:miter lim="800000"/>
                          <a:headEnd/>
                          <a:tailEnd/>
                        </a:ln>
                      </wps:spPr>
                      <wps:txbx>
                        <w:txbxContent>
                          <w:p w:rsidR="00A84F7A" w:rsidRPr="00543EA7" w:rsidRDefault="00A84F7A" w:rsidP="009C5853">
                            <w:pPr>
                              <w:shd w:val="clear" w:color="auto" w:fill="C0C0C0"/>
                              <w:jc w:val="center"/>
                              <w:rPr>
                                <w:b/>
                                <w:bCs/>
                              </w:rPr>
                            </w:pPr>
                            <w:r w:rsidRPr="00543EA7">
                              <w:rPr>
                                <w:b/>
                                <w:bCs/>
                              </w:rPr>
                              <w:t xml:space="preserve">N° de Dossier </w:t>
                            </w:r>
                            <w:r w:rsidRPr="00543EA7">
                              <w:rPr>
                                <w:b/>
                                <w:bCs/>
                                <w:sz w:val="20"/>
                              </w:rPr>
                              <w:t>(</w:t>
                            </w:r>
                            <w:r w:rsidRPr="00543EA7">
                              <w:rPr>
                                <w:b/>
                                <w:bCs/>
                                <w:i/>
                                <w:iCs/>
                                <w:sz w:val="20"/>
                              </w:rPr>
                              <w:t>réservé au PNUD</w:t>
                            </w:r>
                            <w:r w:rsidRPr="00543EA7">
                              <w:rPr>
                                <w:b/>
                                <w:bCs/>
                                <w:sz w:val="20"/>
                              </w:rPr>
                              <w:t>)</w:t>
                            </w:r>
                            <w:r w:rsidRPr="00543EA7">
                              <w:rPr>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2" o:spid="_x0000_s1070" type="#_x0000_t202" style="position:absolute;margin-left:-.8pt;margin-top:0;width:183.95pt;height:5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">
                <v:textbox>
                  <w:txbxContent>
                    <w:p w:rsidR="00A84F7A" w:rsidRPr="00543EA7" w:rsidRDefault="00A84F7A" w:rsidP="009C5853">
                      <w:pPr>
                        <w:shd w:val="clear" w:color="auto" w:fill="C0C0C0"/>
                        <w:jc w:val="center"/>
                        <w:rPr>
                          <w:b/>
                          <w:bCs/>
                        </w:rPr>
                      </w:pPr>
                      <w:r w:rsidRPr="00543EA7">
                        <w:rPr>
                          <w:b/>
                          <w:bCs/>
                        </w:rPr>
                        <w:t xml:space="preserve">N° de Dossier </w:t>
                      </w:r>
                      <w:r w:rsidRPr="00543EA7">
                        <w:rPr>
                          <w:b/>
                          <w:bCs/>
                          <w:sz w:val="20"/>
                        </w:rPr>
                        <w:t>(</w:t>
                      </w:r>
                      <w:r w:rsidRPr="00543EA7">
                        <w:rPr>
                          <w:b/>
                          <w:bCs/>
                          <w:i/>
                          <w:iCs/>
                          <w:sz w:val="20"/>
                        </w:rPr>
                        <w:t>réservé au PNUD</w:t>
                      </w:r>
                      <w:r w:rsidRPr="00543EA7">
                        <w:rPr>
                          <w:b/>
                          <w:bCs/>
                          <w:sz w:val="20"/>
                        </w:rPr>
                        <w:t>)</w:t>
                      </w:r>
                      <w:r w:rsidRPr="00543EA7">
                        <w:rPr>
                          <w:b/>
                          <w:bCs/>
                        </w:rPr>
                        <w:t xml:space="preserve"> </w:t>
                      </w:r>
                    </w:p>
                  </w:txbxContent>
                </v:textbox>
              </v:shape>
            </w:pict>
          </mc:Fallback>
        </mc:AlternateContent>
      </w:r>
    </w:p>
    <w:p w:rsidR="009C5853" w:rsidRPr="00133342" w:rsidRDefault="009C5853" w:rsidP="009C5853">
      <w:pPr>
        <w:pStyle w:val="Titre"/>
        <w:rPr>
          <w:rFonts w:asciiTheme="majorHAnsi" w:hAnsiTheme="majorHAnsi" w:cs="Arial"/>
          <w:smallCaps/>
          <w:szCs w:val="20"/>
          <w:lang w:val="fr-BE"/>
        </w:rPr>
      </w:pPr>
    </w:p>
    <w:p w:rsidR="009C5853" w:rsidRPr="00133342" w:rsidRDefault="009C5853" w:rsidP="009C5853">
      <w:pPr>
        <w:pStyle w:val="Titre"/>
        <w:rPr>
          <w:rFonts w:asciiTheme="majorHAnsi" w:hAnsiTheme="majorHAnsi" w:cs="Arial"/>
          <w:smallCaps/>
          <w:szCs w:val="20"/>
          <w:lang w:val="fr-BE"/>
        </w:rPr>
      </w:pPr>
      <w:r w:rsidRPr="00133342">
        <w:rPr>
          <w:rFonts w:asciiTheme="majorHAnsi" w:hAnsiTheme="majorHAnsi" w:cs="Arial"/>
          <w:smallCaps/>
          <w:szCs w:val="20"/>
          <w:lang w:val="fr-BE"/>
        </w:rPr>
        <w:t xml:space="preserve">        </w:t>
      </w:r>
    </w:p>
    <w:p w:rsidR="009C5853" w:rsidRPr="00133342" w:rsidRDefault="009C5853" w:rsidP="009C5853">
      <w:pPr>
        <w:pStyle w:val="Sansinterligne1"/>
        <w:rPr>
          <w:rFonts w:asciiTheme="majorHAnsi" w:eastAsia="Arial Unicode MS" w:hAnsiTheme="majorHAnsi"/>
        </w:rPr>
      </w:pPr>
      <w:r w:rsidRPr="00133342">
        <w:rPr>
          <w:rFonts w:asciiTheme="majorHAnsi" w:eastAsia="Arial Unicode MS" w:hAnsiTheme="majorHAnsi"/>
        </w:rPr>
        <w:t xml:space="preserve">Province : </w:t>
      </w:r>
      <w:r w:rsidRPr="00133342">
        <w:rPr>
          <w:rFonts w:asciiTheme="majorHAnsi" w:hAnsiTheme="majorHAnsi"/>
        </w:rPr>
        <w:t>…………………..……………………………</w:t>
      </w:r>
      <w:r w:rsidRPr="00133342">
        <w:rPr>
          <w:rFonts w:asciiTheme="majorHAnsi" w:eastAsia="Arial Unicode MS" w:hAnsiTheme="majorHAnsi"/>
        </w:rPr>
        <w:tab/>
      </w:r>
      <w:r w:rsidRPr="00133342">
        <w:rPr>
          <w:rFonts w:asciiTheme="majorHAnsi" w:eastAsia="Arial Unicode MS" w:hAnsiTheme="majorHAnsi"/>
        </w:rPr>
        <w:tab/>
        <w:t>District </w:t>
      </w:r>
      <w:r w:rsidRPr="00133342">
        <w:rPr>
          <w:rFonts w:asciiTheme="majorHAnsi" w:hAnsiTheme="majorHAnsi"/>
        </w:rPr>
        <w:t>(s)</w:t>
      </w:r>
      <w:r w:rsidRPr="00133342">
        <w:rPr>
          <w:rFonts w:asciiTheme="majorHAnsi" w:eastAsia="Arial Unicode MS" w:hAnsiTheme="majorHAnsi"/>
        </w:rPr>
        <w:t xml:space="preserve">: </w:t>
      </w:r>
      <w:r w:rsidRPr="00133342">
        <w:rPr>
          <w:rFonts w:asciiTheme="majorHAnsi" w:hAnsiTheme="majorHAnsi"/>
        </w:rPr>
        <w:t>…………………………………..………..</w:t>
      </w:r>
    </w:p>
    <w:p w:rsidR="009C5853" w:rsidRPr="00133342" w:rsidRDefault="009C5853" w:rsidP="009C5853">
      <w:pPr>
        <w:pStyle w:val="Sansinterligne1"/>
        <w:rPr>
          <w:rFonts w:asciiTheme="majorHAnsi" w:hAnsiTheme="majorHAnsi"/>
        </w:rPr>
      </w:pPr>
    </w:p>
    <w:p w:rsidR="009C5853" w:rsidRPr="00133342" w:rsidRDefault="009C5853" w:rsidP="009C5853">
      <w:pPr>
        <w:pStyle w:val="Sansinterligne1"/>
        <w:rPr>
          <w:rFonts w:asciiTheme="majorHAnsi" w:hAnsiTheme="majorHAnsi"/>
        </w:rPr>
      </w:pPr>
      <w:r w:rsidRPr="00133342">
        <w:rPr>
          <w:rFonts w:asciiTheme="majorHAnsi" w:hAnsiTheme="majorHAnsi"/>
        </w:rPr>
        <w:t>Territoire (s) …………………………………………….</w:t>
      </w:r>
      <w:r w:rsidRPr="00133342">
        <w:rPr>
          <w:rFonts w:asciiTheme="majorHAnsi" w:hAnsiTheme="majorHAnsi"/>
        </w:rPr>
        <w:tab/>
      </w:r>
      <w:r w:rsidRPr="00133342">
        <w:rPr>
          <w:rFonts w:asciiTheme="majorHAnsi" w:hAnsiTheme="majorHAnsi"/>
        </w:rPr>
        <w:tab/>
        <w:t>Secteur/Chefferie (s) …………………………….</w:t>
      </w:r>
    </w:p>
    <w:p w:rsidR="009C5853" w:rsidRPr="00133342" w:rsidRDefault="009C5853" w:rsidP="009C5853">
      <w:pPr>
        <w:pStyle w:val="Sansinterligne1"/>
        <w:rPr>
          <w:rFonts w:asciiTheme="majorHAnsi" w:hAnsiTheme="majorHAnsi"/>
        </w:rPr>
      </w:pPr>
    </w:p>
    <w:p w:rsidR="009C5853" w:rsidRPr="00133342" w:rsidRDefault="009C5853" w:rsidP="009C5853">
      <w:pPr>
        <w:pStyle w:val="Sansinterligne1"/>
        <w:rPr>
          <w:rFonts w:asciiTheme="majorHAnsi" w:hAnsiTheme="majorHAnsi"/>
        </w:rPr>
      </w:pPr>
      <w:r w:rsidRPr="00133342">
        <w:rPr>
          <w:rFonts w:asciiTheme="majorHAnsi" w:hAnsiTheme="majorHAnsi"/>
        </w:rPr>
        <w:t xml:space="preserve">Groupement (s) </w:t>
      </w:r>
      <w:r w:rsidRPr="00133342">
        <w:rPr>
          <w:rFonts w:asciiTheme="majorHAnsi" w:hAnsiTheme="majorHAnsi"/>
          <w:bCs/>
        </w:rPr>
        <w:t>……………………...……………….</w:t>
      </w:r>
      <w:r w:rsidRPr="00133342">
        <w:rPr>
          <w:rFonts w:asciiTheme="majorHAnsi" w:hAnsiTheme="majorHAnsi"/>
          <w:bCs/>
        </w:rPr>
        <w:tab/>
      </w:r>
      <w:r w:rsidRPr="00133342">
        <w:rPr>
          <w:rFonts w:asciiTheme="majorHAnsi" w:hAnsiTheme="majorHAnsi"/>
          <w:bCs/>
        </w:rPr>
        <w:tab/>
        <w:t xml:space="preserve">Village </w:t>
      </w:r>
      <w:r w:rsidRPr="00133342">
        <w:rPr>
          <w:rFonts w:asciiTheme="majorHAnsi" w:hAnsiTheme="majorHAnsi"/>
        </w:rPr>
        <w:t xml:space="preserve">(s) </w:t>
      </w:r>
      <w:r w:rsidRPr="00133342">
        <w:rPr>
          <w:rFonts w:asciiTheme="majorHAnsi" w:hAnsiTheme="majorHAnsi"/>
          <w:bCs/>
        </w:rPr>
        <w:t>………………</w:t>
      </w:r>
      <w:r w:rsidRPr="00133342">
        <w:rPr>
          <w:rFonts w:asciiTheme="majorHAnsi" w:hAnsiTheme="majorHAnsi"/>
        </w:rPr>
        <w:t>…………….…………………</w:t>
      </w:r>
    </w:p>
    <w:p w:rsidR="009C5853" w:rsidRPr="00133342" w:rsidRDefault="009C5853" w:rsidP="009C5853">
      <w:pPr>
        <w:pStyle w:val="Sansinterligne1"/>
        <w:rPr>
          <w:rFonts w:asciiTheme="majorHAnsi" w:hAnsiTheme="majorHAnsi"/>
        </w:rPr>
      </w:pPr>
    </w:p>
    <w:p w:rsidR="009C5853" w:rsidRPr="00133342" w:rsidRDefault="009C5853" w:rsidP="009C5853">
      <w:pPr>
        <w:pStyle w:val="Sansinterligne1"/>
        <w:rPr>
          <w:rFonts w:asciiTheme="majorHAnsi" w:hAnsiTheme="majorHAnsi"/>
          <w:bCs/>
        </w:rPr>
      </w:pPr>
      <w:r w:rsidRPr="00133342">
        <w:rPr>
          <w:rFonts w:asciiTheme="majorHAnsi" w:hAnsiTheme="majorHAnsi"/>
        </w:rPr>
        <w:t>Mairie (s) …………………………..……….…………...</w:t>
      </w:r>
      <w:r w:rsidRPr="00133342">
        <w:rPr>
          <w:rFonts w:asciiTheme="majorHAnsi" w:hAnsiTheme="majorHAnsi"/>
        </w:rPr>
        <w:tab/>
      </w:r>
      <w:r w:rsidRPr="00133342">
        <w:rPr>
          <w:rFonts w:asciiTheme="majorHAnsi" w:hAnsiTheme="majorHAnsi"/>
        </w:rPr>
        <w:tab/>
        <w:t>Quartier(s) …………………………….……………….</w:t>
      </w:r>
    </w:p>
    <w:p w:rsidR="009C5853" w:rsidRPr="00133342" w:rsidRDefault="00EE1DE9" w:rsidP="009C5853">
      <w:pPr>
        <w:rPr>
          <w:rFonts w:asciiTheme="majorHAnsi" w:eastAsia="Arial Unicode MS" w:hAnsiTheme="majorHAnsi"/>
          <w:b/>
          <w:sz w:val="20"/>
          <w:szCs w:val="20"/>
        </w:rPr>
      </w:pPr>
      <w:r>
        <w:rPr>
          <w:rFonts w:asciiTheme="majorHAnsi" w:hAnsiTheme="majorHAnsi"/>
          <w:noProof/>
          <w:lang w:val="fr-FR" w:eastAsia="fr-FR"/>
        </w:rPr>
        <mc:AlternateContent>
          <mc:Choice Requires="wps">
            <w:drawing>
              <wp:anchor distT="0" distB="0" distL="114300" distR="114300" simplePos="0" relativeHeight="251692544" behindDoc="0" locked="0" layoutInCell="1" allowOverlap="1">
                <wp:simplePos x="0" y="0"/>
                <wp:positionH relativeFrom="column">
                  <wp:posOffset>495300</wp:posOffset>
                </wp:positionH>
                <wp:positionV relativeFrom="paragraph">
                  <wp:posOffset>121920</wp:posOffset>
                </wp:positionV>
                <wp:extent cx="5029200" cy="552450"/>
                <wp:effectExtent l="0" t="0" r="19050" b="19050"/>
                <wp:wrapNone/>
                <wp:docPr id="70" name="Zone de text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52450"/>
                        </a:xfrm>
                        <a:prstGeom prst="rect">
                          <a:avLst/>
                        </a:prstGeom>
                        <a:solidFill>
                          <a:srgbClr val="FFFFFF"/>
                        </a:solidFill>
                        <a:ln w="9525">
                          <a:solidFill>
                            <a:srgbClr val="000000"/>
                          </a:solidFill>
                          <a:miter lim="800000"/>
                          <a:headEnd/>
                          <a:tailEnd/>
                        </a:ln>
                      </wps:spPr>
                      <wps:txbx>
                        <w:txbxContent>
                          <w:p w:rsidR="00A84F7A" w:rsidRPr="00543EA7" w:rsidRDefault="00A84F7A" w:rsidP="009C5853">
                            <w:pPr>
                              <w:pStyle w:val="Sansinterligne1"/>
                              <w:jc w:val="center"/>
                            </w:pPr>
                            <w:r w:rsidRPr="00543EA7">
                              <w:t>Titre du Projet</w:t>
                            </w:r>
                          </w:p>
                          <w:p w:rsidR="00A84F7A" w:rsidRPr="00543EA7" w:rsidRDefault="00A84F7A" w:rsidP="009C5853">
                            <w:pPr>
                              <w:shd w:val="clear" w:color="auto" w:fill="C0C0C0"/>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0" o:spid="_x0000_s1071" type="#_x0000_t202" style="position:absolute;left:0;text-align:left;margin-left:39pt;margin-top:9.6pt;width:396pt;height:4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">
                <v:textbox>
                  <w:txbxContent>
                    <w:p w:rsidR="00A84F7A" w:rsidRPr="00543EA7" w:rsidRDefault="00A84F7A" w:rsidP="009C5853">
                      <w:pPr>
                        <w:pStyle w:val="Sansinterligne1"/>
                        <w:jc w:val="center"/>
                      </w:pPr>
                      <w:r w:rsidRPr="00543EA7">
                        <w:t>Titre du Projet</w:t>
                      </w:r>
                    </w:p>
                    <w:p w:rsidR="00A84F7A" w:rsidRPr="00543EA7" w:rsidRDefault="00A84F7A" w:rsidP="009C5853">
                      <w:pPr>
                        <w:shd w:val="clear" w:color="auto" w:fill="C0C0C0"/>
                        <w:jc w:val="center"/>
                        <w:rPr>
                          <w:b/>
                          <w:bCs/>
                        </w:rPr>
                      </w:pPr>
                    </w:p>
                  </w:txbxContent>
                </v:textbox>
              </v:shape>
            </w:pict>
          </mc:Fallback>
        </mc:AlternateContent>
      </w:r>
    </w:p>
    <w:p w:rsidR="009C5853" w:rsidRPr="00133342" w:rsidRDefault="00EE1DE9" w:rsidP="009C5853">
      <w:pPr>
        <w:rPr>
          <w:rFonts w:asciiTheme="majorHAnsi" w:eastAsia="Arial Unicode MS" w:hAnsiTheme="majorHAnsi"/>
          <w:b/>
          <w:sz w:val="20"/>
          <w:szCs w:val="20"/>
        </w:rPr>
      </w:pPr>
      <w:r>
        <w:rPr>
          <w:rFonts w:asciiTheme="majorHAnsi" w:hAnsiTheme="majorHAnsi"/>
          <w:noProof/>
          <w:lang w:val="fr-FR" w:eastAsia="fr-FR"/>
        </w:rPr>
        <mc:AlternateContent>
          <mc:Choice Requires="wps">
            <w:drawing>
              <wp:anchor distT="0" distB="0" distL="114300" distR="114300" simplePos="0" relativeHeight="251693568" behindDoc="0" locked="0" layoutInCell="1" allowOverlap="1">
                <wp:simplePos x="0" y="0"/>
                <wp:positionH relativeFrom="page">
                  <wp:posOffset>1590675</wp:posOffset>
                </wp:positionH>
                <wp:positionV relativeFrom="paragraph">
                  <wp:posOffset>35560</wp:posOffset>
                </wp:positionV>
                <wp:extent cx="4495800" cy="190500"/>
                <wp:effectExtent l="0" t="0" r="19050" b="19050"/>
                <wp:wrapNone/>
                <wp:docPr id="69" name="Zone de text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90500"/>
                        </a:xfrm>
                        <a:prstGeom prst="rect">
                          <a:avLst/>
                        </a:prstGeom>
                        <a:solidFill>
                          <a:srgbClr val="FFFFFF"/>
                        </a:solidFill>
                        <a:ln w="9525">
                          <a:solidFill>
                            <a:srgbClr val="000000"/>
                          </a:solidFill>
                          <a:miter lim="800000"/>
                          <a:headEnd/>
                          <a:tailEnd/>
                        </a:ln>
                      </wps:spPr>
                      <wps:txbx>
                        <w:txbxContent>
                          <w:p w:rsidR="00A84F7A" w:rsidRPr="007F02A4" w:rsidRDefault="00A84F7A" w:rsidP="009C58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9" o:spid="_x0000_s1072" type="#_x0000_t202" style="position:absolute;left:0;text-align:left;margin-left:125.25pt;margin-top:2.8pt;width:354pt;height:1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">
                <v:textbox>
                  <w:txbxContent>
                    <w:p w:rsidR="00A84F7A" w:rsidRPr="007F02A4" w:rsidRDefault="00A84F7A" w:rsidP="009C5853"/>
                  </w:txbxContent>
                </v:textbox>
                <w10:wrap anchorx="page"/>
              </v:shape>
            </w:pict>
          </mc:Fallback>
        </mc:AlternateContent>
      </w:r>
    </w:p>
    <w:p w:rsidR="009C5853" w:rsidRPr="00133342" w:rsidRDefault="009C5853" w:rsidP="009C5853">
      <w:pPr>
        <w:rPr>
          <w:rFonts w:asciiTheme="majorHAnsi" w:eastAsia="Arial Unicode MS" w:hAnsiTheme="majorHAnsi"/>
          <w:b/>
          <w:sz w:val="20"/>
          <w:szCs w:val="20"/>
          <w:u w:val="single"/>
        </w:rPr>
      </w:pPr>
    </w:p>
    <w:p w:rsidR="009C5853" w:rsidRPr="00133342" w:rsidRDefault="00EE1DE9" w:rsidP="009C5853">
      <w:pPr>
        <w:rPr>
          <w:rFonts w:asciiTheme="majorHAnsi" w:eastAsia="Arial Unicode MS" w:hAnsiTheme="majorHAnsi"/>
          <w:sz w:val="20"/>
          <w:szCs w:val="20"/>
        </w:rPr>
      </w:pPr>
      <w:r>
        <w:rPr>
          <w:rFonts w:asciiTheme="majorHAnsi" w:hAnsiTheme="majorHAnsi"/>
          <w:noProof/>
          <w:lang w:val="fr-FR" w:eastAsia="fr-FR"/>
        </w:rPr>
        <mc:AlternateContent>
          <mc:Choice Requires="wps">
            <w:drawing>
              <wp:anchor distT="0" distB="0" distL="114300" distR="114300" simplePos="0" relativeHeight="251694592" behindDoc="0" locked="0" layoutInCell="1" allowOverlap="1">
                <wp:simplePos x="0" y="0"/>
                <wp:positionH relativeFrom="column">
                  <wp:posOffset>-9525</wp:posOffset>
                </wp:positionH>
                <wp:positionV relativeFrom="paragraph">
                  <wp:posOffset>17145</wp:posOffset>
                </wp:positionV>
                <wp:extent cx="6118225" cy="4991100"/>
                <wp:effectExtent l="0" t="0" r="15875" b="19050"/>
                <wp:wrapNone/>
                <wp:docPr id="68" name="Zone de texte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225" cy="4991100"/>
                        </a:xfrm>
                        <a:prstGeom prst="rect">
                          <a:avLst/>
                        </a:prstGeom>
                        <a:solidFill>
                          <a:srgbClr val="FFFFFF"/>
                        </a:solidFill>
                        <a:ln w="9525">
                          <a:solidFill>
                            <a:srgbClr val="000000"/>
                          </a:solidFill>
                          <a:miter lim="800000"/>
                          <a:headEnd/>
                          <a:tailEnd/>
                        </a:ln>
                      </wps:spPr>
                      <wps:txbx>
                        <w:txbxContent>
                          <w:p w:rsidR="00A84F7A" w:rsidRPr="00543EA7" w:rsidRDefault="00A84F7A" w:rsidP="009C5853">
                            <w:pPr>
                              <w:pBdr>
                                <w:bottom w:val="single" w:sz="6" w:space="1" w:color="auto"/>
                              </w:pBdr>
                              <w:jc w:val="center"/>
                              <w:rPr>
                                <w:rFonts w:eastAsia="Arial Unicode MS"/>
                                <w:b/>
                                <w:color w:val="000000"/>
                                <w:sz w:val="20"/>
                                <w:szCs w:val="20"/>
                              </w:rPr>
                            </w:pPr>
                            <w:r w:rsidRPr="00543EA7">
                              <w:rPr>
                                <w:rFonts w:eastAsia="Arial Unicode MS"/>
                                <w:b/>
                                <w:color w:val="000000"/>
                                <w:sz w:val="20"/>
                                <w:szCs w:val="20"/>
                              </w:rPr>
                              <w:t>Résumé  succinct du projet:</w:t>
                            </w:r>
                          </w:p>
                          <w:p w:rsidR="00A84F7A" w:rsidRPr="00572FC5" w:rsidRDefault="00A84F7A" w:rsidP="009C5853">
                            <w:pPr>
                              <w:pStyle w:val="Sansinterligne1"/>
                              <w:rPr>
                                <w:sz w:val="20"/>
                                <w:szCs w:val="20"/>
                              </w:rPr>
                            </w:pPr>
                            <w:r w:rsidRPr="00572FC5">
                              <w:rPr>
                                <w:sz w:val="20"/>
                                <w:szCs w:val="20"/>
                              </w:rPr>
                              <w:t>Nom  de l’agence de réalisation : ……………………………………………………………………………………………………………</w:t>
                            </w:r>
                          </w:p>
                          <w:p w:rsidR="00A84F7A" w:rsidRPr="00572FC5" w:rsidRDefault="00A84F7A" w:rsidP="009C5853">
                            <w:pPr>
                              <w:pStyle w:val="Sansinterligne1"/>
                              <w:rPr>
                                <w:sz w:val="20"/>
                                <w:szCs w:val="20"/>
                              </w:rPr>
                            </w:pPr>
                          </w:p>
                          <w:p w:rsidR="00A84F7A" w:rsidRPr="00572FC5" w:rsidRDefault="00A84F7A" w:rsidP="009C5853">
                            <w:pPr>
                              <w:pStyle w:val="Sansinterligne1"/>
                              <w:rPr>
                                <w:sz w:val="20"/>
                                <w:szCs w:val="20"/>
                              </w:rPr>
                            </w:pPr>
                            <w:r w:rsidRPr="00572FC5">
                              <w:rPr>
                                <w:sz w:val="20"/>
                                <w:szCs w:val="20"/>
                              </w:rPr>
                              <w:t>Adresse, téléphone et email de l’agence de réalisation : ……………………………………………………………………….</w:t>
                            </w:r>
                          </w:p>
                          <w:p w:rsidR="00A84F7A" w:rsidRPr="00572FC5" w:rsidRDefault="00A84F7A" w:rsidP="009C5853">
                            <w:pPr>
                              <w:pStyle w:val="Sansinterligne1"/>
                              <w:rPr>
                                <w:sz w:val="20"/>
                                <w:szCs w:val="20"/>
                              </w:rPr>
                            </w:pPr>
                          </w:p>
                          <w:p w:rsidR="00A84F7A" w:rsidRPr="00572FC5" w:rsidRDefault="00A84F7A" w:rsidP="009C5853">
                            <w:pPr>
                              <w:pStyle w:val="Sansinterligne1"/>
                              <w:rPr>
                                <w:sz w:val="20"/>
                                <w:szCs w:val="20"/>
                              </w:rPr>
                            </w:pPr>
                            <w:r w:rsidRPr="00572FC5">
                              <w:rPr>
                                <w:sz w:val="20"/>
                                <w:szCs w:val="20"/>
                              </w:rPr>
                              <w:t>Nom et titre de la personne contact : ………………………..……………………………………………………………………….</w:t>
                            </w:r>
                          </w:p>
                          <w:p w:rsidR="00A84F7A" w:rsidRPr="00572FC5" w:rsidRDefault="00A84F7A" w:rsidP="009C5853">
                            <w:pPr>
                              <w:pStyle w:val="Sansinterligne1"/>
                              <w:rPr>
                                <w:sz w:val="20"/>
                                <w:szCs w:val="20"/>
                              </w:rPr>
                            </w:pPr>
                          </w:p>
                          <w:p w:rsidR="00A84F7A" w:rsidRPr="00572FC5" w:rsidRDefault="00A84F7A" w:rsidP="009C5853">
                            <w:pPr>
                              <w:pStyle w:val="Sansinterligne1"/>
                              <w:rPr>
                                <w:sz w:val="20"/>
                                <w:szCs w:val="20"/>
                              </w:rPr>
                            </w:pPr>
                            <w:r w:rsidRPr="00572FC5">
                              <w:rPr>
                                <w:sz w:val="20"/>
                                <w:szCs w:val="20"/>
                              </w:rPr>
                              <w:t>Budget total du projet (USD): …….…………………………………………………………….................................................</w:t>
                            </w:r>
                          </w:p>
                          <w:p w:rsidR="00A84F7A" w:rsidRPr="00572FC5" w:rsidRDefault="00A84F7A" w:rsidP="009C5853">
                            <w:pPr>
                              <w:pStyle w:val="Sansinterligne1"/>
                              <w:rPr>
                                <w:sz w:val="20"/>
                                <w:szCs w:val="20"/>
                              </w:rPr>
                            </w:pPr>
                          </w:p>
                          <w:p w:rsidR="00A84F7A" w:rsidRPr="00572FC5" w:rsidRDefault="00A84F7A" w:rsidP="009C5853">
                            <w:pPr>
                              <w:pStyle w:val="Sansinterligne1"/>
                              <w:rPr>
                                <w:sz w:val="20"/>
                                <w:szCs w:val="20"/>
                              </w:rPr>
                            </w:pPr>
                            <w:r w:rsidRPr="00572FC5">
                              <w:rPr>
                                <w:sz w:val="20"/>
                                <w:szCs w:val="20"/>
                              </w:rPr>
                              <w:t>Contribution de la communauté (USD) : ………………………………………………………………………………………</w:t>
                            </w:r>
                          </w:p>
                          <w:p w:rsidR="00A84F7A" w:rsidRPr="00572FC5" w:rsidRDefault="00A84F7A" w:rsidP="009C5853">
                            <w:pPr>
                              <w:pStyle w:val="Sansinterligne1"/>
                              <w:rPr>
                                <w:sz w:val="20"/>
                                <w:szCs w:val="20"/>
                              </w:rPr>
                            </w:pPr>
                          </w:p>
                          <w:p w:rsidR="00A84F7A" w:rsidRPr="00572FC5" w:rsidRDefault="00A84F7A" w:rsidP="009C5853">
                            <w:pPr>
                              <w:pStyle w:val="Sansinterligne1"/>
                              <w:rPr>
                                <w:rFonts w:eastAsia="Arial Unicode MS"/>
                                <w:color w:val="000000"/>
                                <w:sz w:val="20"/>
                                <w:szCs w:val="20"/>
                              </w:rPr>
                            </w:pPr>
                            <w:r w:rsidRPr="00572FC5">
                              <w:rPr>
                                <w:rFonts w:eastAsia="Arial Unicode MS"/>
                                <w:color w:val="000000"/>
                                <w:sz w:val="20"/>
                                <w:szCs w:val="20"/>
                              </w:rPr>
                              <w:t>Contribution de l’ONG soumissionnaire (USD) : ………………………………………………………………………………………</w:t>
                            </w:r>
                          </w:p>
                          <w:p w:rsidR="00A84F7A" w:rsidRPr="00572FC5" w:rsidRDefault="00A84F7A" w:rsidP="009C5853">
                            <w:pPr>
                              <w:pStyle w:val="Sansinterligne1"/>
                              <w:rPr>
                                <w:rFonts w:eastAsia="Arial Unicode MS"/>
                                <w:color w:val="000000"/>
                                <w:sz w:val="20"/>
                                <w:szCs w:val="20"/>
                              </w:rPr>
                            </w:pPr>
                          </w:p>
                          <w:p w:rsidR="00A84F7A" w:rsidRPr="00572FC5" w:rsidRDefault="00A84F7A" w:rsidP="009C5853">
                            <w:pPr>
                              <w:pStyle w:val="Sansinterligne1"/>
                              <w:rPr>
                                <w:rFonts w:eastAsia="Arial Unicode MS"/>
                                <w:color w:val="000000"/>
                                <w:sz w:val="20"/>
                                <w:szCs w:val="20"/>
                              </w:rPr>
                            </w:pPr>
                            <w:r w:rsidRPr="00572FC5">
                              <w:rPr>
                                <w:rFonts w:eastAsia="Arial Unicode MS"/>
                                <w:color w:val="000000"/>
                                <w:sz w:val="20"/>
                                <w:szCs w:val="20"/>
                              </w:rPr>
                              <w:t xml:space="preserve">Contribution du PNUD (USD) : ……………………………………………………………………………………………………………. </w:t>
                            </w:r>
                          </w:p>
                          <w:p w:rsidR="00A84F7A" w:rsidRPr="00572FC5" w:rsidRDefault="00A84F7A" w:rsidP="009C5853">
                            <w:pPr>
                              <w:pStyle w:val="Sansinterligne1"/>
                              <w:rPr>
                                <w:rFonts w:eastAsia="Arial Unicode MS"/>
                                <w:color w:val="000000"/>
                                <w:sz w:val="20"/>
                                <w:szCs w:val="20"/>
                              </w:rPr>
                            </w:pPr>
                          </w:p>
                          <w:p w:rsidR="00A84F7A" w:rsidRPr="00572FC5" w:rsidRDefault="00A84F7A" w:rsidP="009C5853">
                            <w:pPr>
                              <w:pStyle w:val="Sansinterligne1"/>
                              <w:rPr>
                                <w:rFonts w:eastAsia="Arial Unicode MS"/>
                                <w:color w:val="000000"/>
                                <w:sz w:val="20"/>
                                <w:szCs w:val="20"/>
                              </w:rPr>
                            </w:pPr>
                            <w:r w:rsidRPr="00572FC5">
                              <w:rPr>
                                <w:rFonts w:eastAsia="Arial Unicode MS"/>
                                <w:color w:val="000000"/>
                                <w:sz w:val="20"/>
                                <w:szCs w:val="20"/>
                              </w:rPr>
                              <w:t>Durée d’exécution du projet : ……………….……………………………………………………………………………………………..</w:t>
                            </w:r>
                          </w:p>
                          <w:p w:rsidR="00A84F7A" w:rsidRPr="00572FC5" w:rsidRDefault="00A84F7A" w:rsidP="009C5853">
                            <w:pPr>
                              <w:pStyle w:val="Sansinterligne1"/>
                              <w:rPr>
                                <w:sz w:val="20"/>
                                <w:szCs w:val="20"/>
                              </w:rPr>
                            </w:pPr>
                          </w:p>
                          <w:p w:rsidR="00A84F7A" w:rsidRPr="00572FC5" w:rsidRDefault="00A84F7A" w:rsidP="009C5853">
                            <w:pPr>
                              <w:pStyle w:val="Sansinterligne1"/>
                              <w:rPr>
                                <w:sz w:val="20"/>
                                <w:szCs w:val="20"/>
                              </w:rPr>
                            </w:pPr>
                            <w:r w:rsidRPr="00572FC5">
                              <w:rPr>
                                <w:sz w:val="20"/>
                                <w:szCs w:val="20"/>
                              </w:rPr>
                              <w:t>Date probable de démarrage…………………………………………………………………………………………………………..</w:t>
                            </w:r>
                          </w:p>
                          <w:p w:rsidR="00A84F7A" w:rsidRPr="00572FC5" w:rsidRDefault="00A84F7A" w:rsidP="009C5853">
                            <w:pPr>
                              <w:pStyle w:val="Sansinterligne1"/>
                            </w:pPr>
                          </w:p>
                          <w:p w:rsidR="00A84F7A" w:rsidRPr="00543EA7" w:rsidRDefault="00A84F7A" w:rsidP="009C5853">
                            <w:pPr>
                              <w:pStyle w:val="Sansinterligne1"/>
                              <w:rPr>
                                <w:rFonts w:eastAsia="Arial Unicode MS"/>
                                <w:color w:val="000000"/>
                              </w:rPr>
                            </w:pPr>
                            <w:r w:rsidRPr="00572FC5">
                              <w:rPr>
                                <w:rFonts w:eastAsia="Arial Unicode MS"/>
                                <w:color w:val="000000"/>
                              </w:rPr>
                              <w:t>Types de bénéficiaires : ……………………..…………………</w:t>
                            </w:r>
                            <w:r w:rsidRPr="00543EA7">
                              <w:rPr>
                                <w:rFonts w:eastAsia="Arial Unicode MS"/>
                                <w:color w:val="000000"/>
                              </w:rPr>
                              <w:t>…………………………………………………………………………….</w:t>
                            </w:r>
                          </w:p>
                          <w:p w:rsidR="00A84F7A" w:rsidRPr="00543EA7" w:rsidRDefault="00A84F7A" w:rsidP="009C5853">
                            <w:pPr>
                              <w:pStyle w:val="Sansinterligne1"/>
                              <w:rPr>
                                <w:rFonts w:eastAsia="Arial Unicode MS"/>
                                <w:color w:val="000000"/>
                              </w:rPr>
                            </w:pPr>
                          </w:p>
                          <w:p w:rsidR="00A84F7A" w:rsidRPr="00543EA7" w:rsidRDefault="00A84F7A" w:rsidP="009C5853">
                            <w:pPr>
                              <w:pStyle w:val="Sansinterligne1"/>
                              <w:rPr>
                                <w:rFonts w:eastAsia="Arial Unicode MS"/>
                                <w:color w:val="000000"/>
                              </w:rPr>
                            </w:pPr>
                            <w:r w:rsidRPr="00543EA7">
                              <w:rPr>
                                <w:rFonts w:eastAsia="Arial Unicode MS"/>
                                <w:color w:val="000000"/>
                              </w:rPr>
                              <w:t>Nombre de bénéficiaires directs: …...…………… (Nbre de femmes : …..  …Nbre d’hommes …</w:t>
                            </w:r>
                            <w:r>
                              <w:rPr>
                                <w:rFonts w:eastAsia="Arial Unicode MS"/>
                                <w:color w:val="000000"/>
                              </w:rPr>
                              <w:t>…………………</w:t>
                            </w:r>
                            <w:r w:rsidRPr="00543EA7">
                              <w:rPr>
                                <w:rFonts w:eastAsia="Arial Unicode MS"/>
                                <w:color w:val="000000"/>
                              </w:rPr>
                              <w:t>)</w:t>
                            </w:r>
                          </w:p>
                          <w:p w:rsidR="00A84F7A" w:rsidRPr="00543EA7" w:rsidRDefault="00A84F7A" w:rsidP="009C5853">
                            <w:pPr>
                              <w:pStyle w:val="Sansinterligne1"/>
                              <w:rPr>
                                <w:rFonts w:eastAsia="Arial Unicode MS"/>
                                <w:color w:val="000000"/>
                              </w:rPr>
                            </w:pPr>
                          </w:p>
                          <w:p w:rsidR="00A84F7A" w:rsidRPr="00543EA7" w:rsidRDefault="00A84F7A" w:rsidP="009C5853">
                            <w:pPr>
                              <w:pStyle w:val="Sansinterligne1"/>
                              <w:rPr>
                                <w:rFonts w:eastAsia="Arial Unicode MS"/>
                                <w:color w:val="000000"/>
                              </w:rPr>
                            </w:pPr>
                            <w:r w:rsidRPr="00543EA7">
                              <w:rPr>
                                <w:rFonts w:eastAsia="Arial Unicode MS"/>
                                <w:color w:val="000000"/>
                              </w:rPr>
                              <w:t>Nombre de bénéficiaires indirects : ……………   (Nbre de femmes : ………Nbre d’hommes : ………</w:t>
                            </w:r>
                            <w:r>
                              <w:rPr>
                                <w:rFonts w:eastAsia="Arial Unicode MS"/>
                                <w:color w:val="000000"/>
                              </w:rPr>
                              <w:t>……………</w:t>
                            </w:r>
                            <w:r w:rsidRPr="00543EA7">
                              <w:rPr>
                                <w:rFonts w:eastAsia="Arial Unicode MS"/>
                                <w:color w:val="000000"/>
                              </w:rPr>
                              <w:t>)</w:t>
                            </w:r>
                          </w:p>
                          <w:p w:rsidR="00A84F7A" w:rsidRPr="00543EA7" w:rsidRDefault="00A84F7A" w:rsidP="009C5853">
                            <w:pPr>
                              <w:pStyle w:val="Sansinterligne1"/>
                            </w:pPr>
                          </w:p>
                          <w:p w:rsidR="00A84F7A" w:rsidRPr="00543EA7" w:rsidRDefault="00A84F7A" w:rsidP="009C5853">
                            <w:pPr>
                              <w:pStyle w:val="Sansinterligne1"/>
                            </w:pPr>
                            <w:r w:rsidRPr="00543EA7">
                              <w:t>Nombre d’emplois créés : ………………</w:t>
                            </w:r>
                            <w:r>
                              <w:t xml:space="preserve">                 </w:t>
                            </w:r>
                            <w:r w:rsidRPr="00543EA7">
                              <w:t>(Nbre de femm</w:t>
                            </w:r>
                            <w:r>
                              <w:t xml:space="preserve">es : …      </w:t>
                            </w:r>
                            <w:r w:rsidRPr="00543EA7">
                              <w:t>Nbre d’hommes :…</w:t>
                            </w:r>
                            <w:r>
                              <w:t>………………….</w:t>
                            </w:r>
                            <w:r w:rsidRPr="00543EA7">
                              <w:t>)</w:t>
                            </w:r>
                          </w:p>
                          <w:p w:rsidR="00A84F7A" w:rsidRPr="00543EA7" w:rsidRDefault="00A84F7A" w:rsidP="009C5853">
                            <w:pPr>
                              <w:pStyle w:val="Sansinterligne1"/>
                            </w:pPr>
                          </w:p>
                          <w:p w:rsidR="00A84F7A" w:rsidRPr="00543EA7" w:rsidRDefault="00A84F7A" w:rsidP="009C5853">
                            <w:pPr>
                              <w:pStyle w:val="Sansinterligne1"/>
                              <w:rPr>
                                <w:rFonts w:eastAsia="Arial Unicode MS"/>
                                <w:color w:val="000000"/>
                                <w:sz w:val="20"/>
                                <w:szCs w:val="20"/>
                              </w:rPr>
                            </w:pPr>
                            <w:r>
                              <w:rPr>
                                <w:rFonts w:eastAsia="Arial Unicode MS"/>
                                <w:color w:val="000000"/>
                                <w:sz w:val="20"/>
                                <w:szCs w:val="20"/>
                              </w:rPr>
                              <w:t xml:space="preserve">Résultats </w:t>
                            </w:r>
                            <w:r w:rsidRPr="00543EA7">
                              <w:rPr>
                                <w:rFonts w:eastAsia="Arial Unicode MS"/>
                                <w:color w:val="000000"/>
                                <w:sz w:val="20"/>
                                <w:szCs w:val="20"/>
                              </w:rPr>
                              <w:t>du projet : ……………………………………………………………………………</w:t>
                            </w:r>
                            <w:r>
                              <w:rPr>
                                <w:rFonts w:eastAsia="Arial Unicode MS"/>
                                <w:color w:val="000000"/>
                                <w:sz w:val="20"/>
                                <w:szCs w:val="20"/>
                              </w:rPr>
                              <w:t>……………</w:t>
                            </w:r>
                            <w:r w:rsidRPr="00543EA7">
                              <w:rPr>
                                <w:rFonts w:eastAsia="Arial Unicode MS"/>
                                <w:color w:val="000000"/>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8" o:spid="_x0000_s1073" type="#_x0000_t202" style="position:absolute;left:0;text-align:left;margin-left:-.75pt;margin-top:1.35pt;width:481.75pt;height:39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">
                <v:textbox>
                  <w:txbxContent>
                    <w:p w:rsidR="00A84F7A" w:rsidRPr="00543EA7" w:rsidRDefault="00A84F7A" w:rsidP="009C5853">
                      <w:pPr>
                        <w:pBdr>
                          <w:bottom w:val="single" w:sz="6" w:space="1" w:color="auto"/>
                        </w:pBdr>
                        <w:jc w:val="center"/>
                        <w:rPr>
                          <w:rFonts w:eastAsia="Arial Unicode MS"/>
                          <w:b/>
                          <w:color w:val="000000"/>
                          <w:sz w:val="20"/>
                          <w:szCs w:val="20"/>
                        </w:rPr>
                      </w:pPr>
                      <w:r w:rsidRPr="00543EA7">
                        <w:rPr>
                          <w:rFonts w:eastAsia="Arial Unicode MS"/>
                          <w:b/>
                          <w:color w:val="000000"/>
                          <w:sz w:val="20"/>
                          <w:szCs w:val="20"/>
                        </w:rPr>
                        <w:t>Résumé  succinct du projet:</w:t>
                      </w:r>
                    </w:p>
                    <w:p w:rsidR="00A84F7A" w:rsidRPr="00572FC5" w:rsidRDefault="00A84F7A" w:rsidP="009C5853">
                      <w:pPr>
                        <w:pStyle w:val="Sansinterligne1"/>
                        <w:rPr>
                          <w:sz w:val="20"/>
                          <w:szCs w:val="20"/>
                        </w:rPr>
                      </w:pPr>
                      <w:r w:rsidRPr="00572FC5">
                        <w:rPr>
                          <w:sz w:val="20"/>
                          <w:szCs w:val="20"/>
                        </w:rPr>
                        <w:t>Nom  de l’agence de réalisation : ……………………………………………………………………………………………………………</w:t>
                      </w:r>
                    </w:p>
                    <w:p w:rsidR="00A84F7A" w:rsidRPr="00572FC5" w:rsidRDefault="00A84F7A" w:rsidP="009C5853">
                      <w:pPr>
                        <w:pStyle w:val="Sansinterligne1"/>
                        <w:rPr>
                          <w:sz w:val="20"/>
                          <w:szCs w:val="20"/>
                        </w:rPr>
                      </w:pPr>
                    </w:p>
                    <w:p w:rsidR="00A84F7A" w:rsidRPr="00572FC5" w:rsidRDefault="00A84F7A" w:rsidP="009C5853">
                      <w:pPr>
                        <w:pStyle w:val="Sansinterligne1"/>
                        <w:rPr>
                          <w:sz w:val="20"/>
                          <w:szCs w:val="20"/>
                        </w:rPr>
                      </w:pPr>
                      <w:r w:rsidRPr="00572FC5">
                        <w:rPr>
                          <w:sz w:val="20"/>
                          <w:szCs w:val="20"/>
                        </w:rPr>
                        <w:t>Adresse, téléphone et email de l’agence de réalisation : ……………………………………………………………………….</w:t>
                      </w:r>
                    </w:p>
                    <w:p w:rsidR="00A84F7A" w:rsidRPr="00572FC5" w:rsidRDefault="00A84F7A" w:rsidP="009C5853">
                      <w:pPr>
                        <w:pStyle w:val="Sansinterligne1"/>
                        <w:rPr>
                          <w:sz w:val="20"/>
                          <w:szCs w:val="20"/>
                        </w:rPr>
                      </w:pPr>
                    </w:p>
                    <w:p w:rsidR="00A84F7A" w:rsidRPr="00572FC5" w:rsidRDefault="00A84F7A" w:rsidP="009C5853">
                      <w:pPr>
                        <w:pStyle w:val="Sansinterligne1"/>
                        <w:rPr>
                          <w:sz w:val="20"/>
                          <w:szCs w:val="20"/>
                        </w:rPr>
                      </w:pPr>
                      <w:r w:rsidRPr="00572FC5">
                        <w:rPr>
                          <w:sz w:val="20"/>
                          <w:szCs w:val="20"/>
                        </w:rPr>
                        <w:t>Nom et titre de la personne contact : ………………………..……………………………………………………………………….</w:t>
                      </w:r>
                    </w:p>
                    <w:p w:rsidR="00A84F7A" w:rsidRPr="00572FC5" w:rsidRDefault="00A84F7A" w:rsidP="009C5853">
                      <w:pPr>
                        <w:pStyle w:val="Sansinterligne1"/>
                        <w:rPr>
                          <w:sz w:val="20"/>
                          <w:szCs w:val="20"/>
                        </w:rPr>
                      </w:pPr>
                    </w:p>
                    <w:p w:rsidR="00A84F7A" w:rsidRPr="00572FC5" w:rsidRDefault="00A84F7A" w:rsidP="009C5853">
                      <w:pPr>
                        <w:pStyle w:val="Sansinterligne1"/>
                        <w:rPr>
                          <w:sz w:val="20"/>
                          <w:szCs w:val="20"/>
                        </w:rPr>
                      </w:pPr>
                      <w:r w:rsidRPr="00572FC5">
                        <w:rPr>
                          <w:sz w:val="20"/>
                          <w:szCs w:val="20"/>
                        </w:rPr>
                        <w:t>Budget total du projet (USD): …….…………………………………………………………….................................................</w:t>
                      </w:r>
                    </w:p>
                    <w:p w:rsidR="00A84F7A" w:rsidRPr="00572FC5" w:rsidRDefault="00A84F7A" w:rsidP="009C5853">
                      <w:pPr>
                        <w:pStyle w:val="Sansinterligne1"/>
                        <w:rPr>
                          <w:sz w:val="20"/>
                          <w:szCs w:val="20"/>
                        </w:rPr>
                      </w:pPr>
                    </w:p>
                    <w:p w:rsidR="00A84F7A" w:rsidRPr="00572FC5" w:rsidRDefault="00A84F7A" w:rsidP="009C5853">
                      <w:pPr>
                        <w:pStyle w:val="Sansinterligne1"/>
                        <w:rPr>
                          <w:sz w:val="20"/>
                          <w:szCs w:val="20"/>
                        </w:rPr>
                      </w:pPr>
                      <w:r w:rsidRPr="00572FC5">
                        <w:rPr>
                          <w:sz w:val="20"/>
                          <w:szCs w:val="20"/>
                        </w:rPr>
                        <w:t>Contribution de la communauté (USD) : ………………………………………………………………………………………</w:t>
                      </w:r>
                    </w:p>
                    <w:p w:rsidR="00A84F7A" w:rsidRPr="00572FC5" w:rsidRDefault="00A84F7A" w:rsidP="009C5853">
                      <w:pPr>
                        <w:pStyle w:val="Sansinterligne1"/>
                        <w:rPr>
                          <w:sz w:val="20"/>
                          <w:szCs w:val="20"/>
                        </w:rPr>
                      </w:pPr>
                    </w:p>
                    <w:p w:rsidR="00A84F7A" w:rsidRPr="00572FC5" w:rsidRDefault="00A84F7A" w:rsidP="009C5853">
                      <w:pPr>
                        <w:pStyle w:val="Sansinterligne1"/>
                        <w:rPr>
                          <w:rFonts w:eastAsia="Arial Unicode MS"/>
                          <w:color w:val="000000"/>
                          <w:sz w:val="20"/>
                          <w:szCs w:val="20"/>
                        </w:rPr>
                      </w:pPr>
                      <w:r w:rsidRPr="00572FC5">
                        <w:rPr>
                          <w:rFonts w:eastAsia="Arial Unicode MS"/>
                          <w:color w:val="000000"/>
                          <w:sz w:val="20"/>
                          <w:szCs w:val="20"/>
                        </w:rPr>
                        <w:t>Contribution de l’ONG soumissionnaire (USD) : ………………………………………………………………………………………</w:t>
                      </w:r>
                    </w:p>
                    <w:p w:rsidR="00A84F7A" w:rsidRPr="00572FC5" w:rsidRDefault="00A84F7A" w:rsidP="009C5853">
                      <w:pPr>
                        <w:pStyle w:val="Sansinterligne1"/>
                        <w:rPr>
                          <w:rFonts w:eastAsia="Arial Unicode MS"/>
                          <w:color w:val="000000"/>
                          <w:sz w:val="20"/>
                          <w:szCs w:val="20"/>
                        </w:rPr>
                      </w:pPr>
                    </w:p>
                    <w:p w:rsidR="00A84F7A" w:rsidRPr="00572FC5" w:rsidRDefault="00A84F7A" w:rsidP="009C5853">
                      <w:pPr>
                        <w:pStyle w:val="Sansinterligne1"/>
                        <w:rPr>
                          <w:rFonts w:eastAsia="Arial Unicode MS"/>
                          <w:color w:val="000000"/>
                          <w:sz w:val="20"/>
                          <w:szCs w:val="20"/>
                        </w:rPr>
                      </w:pPr>
                      <w:r w:rsidRPr="00572FC5">
                        <w:rPr>
                          <w:rFonts w:eastAsia="Arial Unicode MS"/>
                          <w:color w:val="000000"/>
                          <w:sz w:val="20"/>
                          <w:szCs w:val="20"/>
                        </w:rPr>
                        <w:t xml:space="preserve">Contribution du PNUD (USD) : ……………………………………………………………………………………………………………. </w:t>
                      </w:r>
                    </w:p>
                    <w:p w:rsidR="00A84F7A" w:rsidRPr="00572FC5" w:rsidRDefault="00A84F7A" w:rsidP="009C5853">
                      <w:pPr>
                        <w:pStyle w:val="Sansinterligne1"/>
                        <w:rPr>
                          <w:rFonts w:eastAsia="Arial Unicode MS"/>
                          <w:color w:val="000000"/>
                          <w:sz w:val="20"/>
                          <w:szCs w:val="20"/>
                        </w:rPr>
                      </w:pPr>
                    </w:p>
                    <w:p w:rsidR="00A84F7A" w:rsidRPr="00572FC5" w:rsidRDefault="00A84F7A" w:rsidP="009C5853">
                      <w:pPr>
                        <w:pStyle w:val="Sansinterligne1"/>
                        <w:rPr>
                          <w:rFonts w:eastAsia="Arial Unicode MS"/>
                          <w:color w:val="000000"/>
                          <w:sz w:val="20"/>
                          <w:szCs w:val="20"/>
                        </w:rPr>
                      </w:pPr>
                      <w:r w:rsidRPr="00572FC5">
                        <w:rPr>
                          <w:rFonts w:eastAsia="Arial Unicode MS"/>
                          <w:color w:val="000000"/>
                          <w:sz w:val="20"/>
                          <w:szCs w:val="20"/>
                        </w:rPr>
                        <w:t>Durée d’exécution du projet : ……………….……………………………………………………………………………………………..</w:t>
                      </w:r>
                    </w:p>
                    <w:p w:rsidR="00A84F7A" w:rsidRPr="00572FC5" w:rsidRDefault="00A84F7A" w:rsidP="009C5853">
                      <w:pPr>
                        <w:pStyle w:val="Sansinterligne1"/>
                        <w:rPr>
                          <w:sz w:val="20"/>
                          <w:szCs w:val="20"/>
                        </w:rPr>
                      </w:pPr>
                    </w:p>
                    <w:p w:rsidR="00A84F7A" w:rsidRPr="00572FC5" w:rsidRDefault="00A84F7A" w:rsidP="009C5853">
                      <w:pPr>
                        <w:pStyle w:val="Sansinterligne1"/>
                        <w:rPr>
                          <w:sz w:val="20"/>
                          <w:szCs w:val="20"/>
                        </w:rPr>
                      </w:pPr>
                      <w:r w:rsidRPr="00572FC5">
                        <w:rPr>
                          <w:sz w:val="20"/>
                          <w:szCs w:val="20"/>
                        </w:rPr>
                        <w:t>Date probable de démarrage…………………………………………………………………………………………………………..</w:t>
                      </w:r>
                    </w:p>
                    <w:p w:rsidR="00A84F7A" w:rsidRPr="00572FC5" w:rsidRDefault="00A84F7A" w:rsidP="009C5853">
                      <w:pPr>
                        <w:pStyle w:val="Sansinterligne1"/>
                      </w:pPr>
                    </w:p>
                    <w:p w:rsidR="00A84F7A" w:rsidRPr="00543EA7" w:rsidRDefault="00A84F7A" w:rsidP="009C5853">
                      <w:pPr>
                        <w:pStyle w:val="Sansinterligne1"/>
                        <w:rPr>
                          <w:rFonts w:eastAsia="Arial Unicode MS"/>
                          <w:color w:val="000000"/>
                        </w:rPr>
                      </w:pPr>
                      <w:r w:rsidRPr="00572FC5">
                        <w:rPr>
                          <w:rFonts w:eastAsia="Arial Unicode MS"/>
                          <w:color w:val="000000"/>
                        </w:rPr>
                        <w:t>Types de bénéficiaires : ……………………..…………………</w:t>
                      </w:r>
                      <w:r w:rsidRPr="00543EA7">
                        <w:rPr>
                          <w:rFonts w:eastAsia="Arial Unicode MS"/>
                          <w:color w:val="000000"/>
                        </w:rPr>
                        <w:t>…………………………………………………………………………….</w:t>
                      </w:r>
                    </w:p>
                    <w:p w:rsidR="00A84F7A" w:rsidRPr="00543EA7" w:rsidRDefault="00A84F7A" w:rsidP="009C5853">
                      <w:pPr>
                        <w:pStyle w:val="Sansinterligne1"/>
                        <w:rPr>
                          <w:rFonts w:eastAsia="Arial Unicode MS"/>
                          <w:color w:val="000000"/>
                        </w:rPr>
                      </w:pPr>
                    </w:p>
                    <w:p w:rsidR="00A84F7A" w:rsidRPr="00543EA7" w:rsidRDefault="00A84F7A" w:rsidP="009C5853">
                      <w:pPr>
                        <w:pStyle w:val="Sansinterligne1"/>
                        <w:rPr>
                          <w:rFonts w:eastAsia="Arial Unicode MS"/>
                          <w:color w:val="000000"/>
                        </w:rPr>
                      </w:pPr>
                      <w:r w:rsidRPr="00543EA7">
                        <w:rPr>
                          <w:rFonts w:eastAsia="Arial Unicode MS"/>
                          <w:color w:val="000000"/>
                        </w:rPr>
                        <w:t>Nombre de bénéficiaires directs: …...…………… (Nbre de femmes : …..  …Nbre d’hommes …</w:t>
                      </w:r>
                      <w:r>
                        <w:rPr>
                          <w:rFonts w:eastAsia="Arial Unicode MS"/>
                          <w:color w:val="000000"/>
                        </w:rPr>
                        <w:t>…………………</w:t>
                      </w:r>
                      <w:r w:rsidRPr="00543EA7">
                        <w:rPr>
                          <w:rFonts w:eastAsia="Arial Unicode MS"/>
                          <w:color w:val="000000"/>
                        </w:rPr>
                        <w:t>)</w:t>
                      </w:r>
                    </w:p>
                    <w:p w:rsidR="00A84F7A" w:rsidRPr="00543EA7" w:rsidRDefault="00A84F7A" w:rsidP="009C5853">
                      <w:pPr>
                        <w:pStyle w:val="Sansinterligne1"/>
                        <w:rPr>
                          <w:rFonts w:eastAsia="Arial Unicode MS"/>
                          <w:color w:val="000000"/>
                        </w:rPr>
                      </w:pPr>
                    </w:p>
                    <w:p w:rsidR="00A84F7A" w:rsidRPr="00543EA7" w:rsidRDefault="00A84F7A" w:rsidP="009C5853">
                      <w:pPr>
                        <w:pStyle w:val="Sansinterligne1"/>
                        <w:rPr>
                          <w:rFonts w:eastAsia="Arial Unicode MS"/>
                          <w:color w:val="000000"/>
                        </w:rPr>
                      </w:pPr>
                      <w:r w:rsidRPr="00543EA7">
                        <w:rPr>
                          <w:rFonts w:eastAsia="Arial Unicode MS"/>
                          <w:color w:val="000000"/>
                        </w:rPr>
                        <w:t>Nombre de bénéficiaires indirects : ……………   (Nbre de femmes : ………Nbre d’hommes : ………</w:t>
                      </w:r>
                      <w:r>
                        <w:rPr>
                          <w:rFonts w:eastAsia="Arial Unicode MS"/>
                          <w:color w:val="000000"/>
                        </w:rPr>
                        <w:t>……………</w:t>
                      </w:r>
                      <w:r w:rsidRPr="00543EA7">
                        <w:rPr>
                          <w:rFonts w:eastAsia="Arial Unicode MS"/>
                          <w:color w:val="000000"/>
                        </w:rPr>
                        <w:t>)</w:t>
                      </w:r>
                    </w:p>
                    <w:p w:rsidR="00A84F7A" w:rsidRPr="00543EA7" w:rsidRDefault="00A84F7A" w:rsidP="009C5853">
                      <w:pPr>
                        <w:pStyle w:val="Sansinterligne1"/>
                      </w:pPr>
                    </w:p>
                    <w:p w:rsidR="00A84F7A" w:rsidRPr="00543EA7" w:rsidRDefault="00A84F7A" w:rsidP="009C5853">
                      <w:pPr>
                        <w:pStyle w:val="Sansinterligne1"/>
                      </w:pPr>
                      <w:r w:rsidRPr="00543EA7">
                        <w:t>Nombre d’emplois créés : ………………</w:t>
                      </w:r>
                      <w:r>
                        <w:t xml:space="preserve">                 </w:t>
                      </w:r>
                      <w:r w:rsidRPr="00543EA7">
                        <w:t>(Nbre de femm</w:t>
                      </w:r>
                      <w:r>
                        <w:t xml:space="preserve">es : …      </w:t>
                      </w:r>
                      <w:r w:rsidRPr="00543EA7">
                        <w:t>Nbre d’hommes :…</w:t>
                      </w:r>
                      <w:r>
                        <w:t>………………….</w:t>
                      </w:r>
                      <w:r w:rsidRPr="00543EA7">
                        <w:t>)</w:t>
                      </w:r>
                    </w:p>
                    <w:p w:rsidR="00A84F7A" w:rsidRPr="00543EA7" w:rsidRDefault="00A84F7A" w:rsidP="009C5853">
                      <w:pPr>
                        <w:pStyle w:val="Sansinterligne1"/>
                      </w:pPr>
                    </w:p>
                    <w:p w:rsidR="00A84F7A" w:rsidRPr="00543EA7" w:rsidRDefault="00A84F7A" w:rsidP="009C5853">
                      <w:pPr>
                        <w:pStyle w:val="Sansinterligne1"/>
                        <w:rPr>
                          <w:rFonts w:eastAsia="Arial Unicode MS"/>
                          <w:color w:val="000000"/>
                          <w:sz w:val="20"/>
                          <w:szCs w:val="20"/>
                        </w:rPr>
                      </w:pPr>
                      <w:r>
                        <w:rPr>
                          <w:rFonts w:eastAsia="Arial Unicode MS"/>
                          <w:color w:val="000000"/>
                          <w:sz w:val="20"/>
                          <w:szCs w:val="20"/>
                        </w:rPr>
                        <w:t xml:space="preserve">Résultats </w:t>
                      </w:r>
                      <w:r w:rsidRPr="00543EA7">
                        <w:rPr>
                          <w:rFonts w:eastAsia="Arial Unicode MS"/>
                          <w:color w:val="000000"/>
                          <w:sz w:val="20"/>
                          <w:szCs w:val="20"/>
                        </w:rPr>
                        <w:t>du projet : ……………………………………………………………………………</w:t>
                      </w:r>
                      <w:r>
                        <w:rPr>
                          <w:rFonts w:eastAsia="Arial Unicode MS"/>
                          <w:color w:val="000000"/>
                          <w:sz w:val="20"/>
                          <w:szCs w:val="20"/>
                        </w:rPr>
                        <w:t>……………</w:t>
                      </w:r>
                      <w:r w:rsidRPr="00543EA7">
                        <w:rPr>
                          <w:rFonts w:eastAsia="Arial Unicode MS"/>
                          <w:color w:val="000000"/>
                          <w:sz w:val="20"/>
                          <w:szCs w:val="20"/>
                        </w:rPr>
                        <w:t xml:space="preserve">…………………………….  </w:t>
                      </w:r>
                    </w:p>
                  </w:txbxContent>
                </v:textbox>
              </v:shape>
            </w:pict>
          </mc:Fallback>
        </mc:AlternateContent>
      </w:r>
    </w:p>
    <w:p w:rsidR="009C5853" w:rsidRPr="00133342" w:rsidRDefault="009C5853" w:rsidP="009C5853">
      <w:pPr>
        <w:rPr>
          <w:rFonts w:asciiTheme="majorHAnsi" w:eastAsia="Arial Unicode MS" w:hAnsiTheme="majorHAnsi"/>
          <w:sz w:val="20"/>
          <w:szCs w:val="20"/>
        </w:rPr>
      </w:pPr>
    </w:p>
    <w:p w:rsidR="009C5853" w:rsidRPr="00133342" w:rsidRDefault="009C5853" w:rsidP="009C5853">
      <w:pPr>
        <w:rPr>
          <w:rFonts w:asciiTheme="majorHAnsi" w:eastAsia="Arial Unicode MS" w:hAnsiTheme="majorHAnsi"/>
          <w:sz w:val="20"/>
          <w:szCs w:val="20"/>
        </w:rPr>
      </w:pPr>
    </w:p>
    <w:p w:rsidR="009C5853" w:rsidRPr="00133342" w:rsidRDefault="009C5853" w:rsidP="009C5853">
      <w:pPr>
        <w:rPr>
          <w:rFonts w:asciiTheme="majorHAnsi" w:eastAsia="Arial Unicode MS" w:hAnsiTheme="majorHAnsi"/>
          <w:sz w:val="20"/>
          <w:szCs w:val="20"/>
        </w:rPr>
      </w:pPr>
    </w:p>
    <w:p w:rsidR="009C5853" w:rsidRPr="00133342" w:rsidRDefault="009C5853" w:rsidP="009C5853">
      <w:pPr>
        <w:rPr>
          <w:rFonts w:asciiTheme="majorHAnsi" w:eastAsia="Arial Unicode MS" w:hAnsiTheme="majorHAnsi"/>
          <w:sz w:val="20"/>
          <w:szCs w:val="20"/>
        </w:rPr>
      </w:pPr>
    </w:p>
    <w:p w:rsidR="009C5853" w:rsidRPr="00133342" w:rsidRDefault="009C5853" w:rsidP="009C5853">
      <w:pPr>
        <w:rPr>
          <w:rFonts w:asciiTheme="majorHAnsi" w:eastAsia="Arial Unicode MS" w:hAnsiTheme="majorHAnsi"/>
          <w:sz w:val="20"/>
          <w:szCs w:val="20"/>
        </w:rPr>
      </w:pPr>
    </w:p>
    <w:p w:rsidR="009C5853" w:rsidRPr="00133342" w:rsidRDefault="009C5853" w:rsidP="009C5853">
      <w:pPr>
        <w:rPr>
          <w:rFonts w:asciiTheme="majorHAnsi" w:eastAsia="Arial Unicode MS" w:hAnsiTheme="majorHAnsi"/>
          <w:sz w:val="20"/>
          <w:szCs w:val="20"/>
        </w:rPr>
      </w:pPr>
    </w:p>
    <w:p w:rsidR="009C5853" w:rsidRPr="00133342" w:rsidRDefault="009C5853" w:rsidP="009C5853">
      <w:pPr>
        <w:rPr>
          <w:rFonts w:asciiTheme="majorHAnsi" w:eastAsia="Arial Unicode MS" w:hAnsiTheme="majorHAnsi"/>
          <w:sz w:val="20"/>
          <w:szCs w:val="20"/>
        </w:rPr>
      </w:pPr>
    </w:p>
    <w:p w:rsidR="009C5853" w:rsidRPr="00133342" w:rsidRDefault="009C5853" w:rsidP="009C5853">
      <w:pPr>
        <w:rPr>
          <w:rFonts w:asciiTheme="majorHAnsi" w:eastAsia="Arial Unicode MS" w:hAnsiTheme="majorHAnsi"/>
          <w:sz w:val="20"/>
          <w:szCs w:val="20"/>
        </w:rPr>
      </w:pPr>
    </w:p>
    <w:p w:rsidR="009C5853" w:rsidRPr="00133342" w:rsidRDefault="009C5853" w:rsidP="009C5853">
      <w:pPr>
        <w:rPr>
          <w:rFonts w:asciiTheme="majorHAnsi" w:eastAsia="Arial Unicode MS" w:hAnsiTheme="majorHAnsi"/>
          <w:sz w:val="20"/>
          <w:szCs w:val="20"/>
        </w:rPr>
      </w:pPr>
    </w:p>
    <w:p w:rsidR="009C5853" w:rsidRPr="00133342" w:rsidRDefault="009C5853" w:rsidP="009C5853">
      <w:pPr>
        <w:rPr>
          <w:rFonts w:asciiTheme="majorHAnsi" w:eastAsia="Arial Unicode MS" w:hAnsiTheme="majorHAnsi"/>
          <w:sz w:val="20"/>
          <w:szCs w:val="20"/>
        </w:rPr>
      </w:pPr>
    </w:p>
    <w:p w:rsidR="009C5853" w:rsidRPr="00133342" w:rsidRDefault="009C5853" w:rsidP="009C5853">
      <w:pPr>
        <w:rPr>
          <w:rFonts w:asciiTheme="majorHAnsi" w:eastAsia="Arial Unicode MS" w:hAnsiTheme="majorHAnsi"/>
          <w:sz w:val="20"/>
          <w:szCs w:val="20"/>
        </w:rPr>
      </w:pPr>
    </w:p>
    <w:p w:rsidR="009C5853" w:rsidRPr="00133342" w:rsidRDefault="009C5853" w:rsidP="009C5853">
      <w:pPr>
        <w:rPr>
          <w:rFonts w:asciiTheme="majorHAnsi" w:eastAsia="Arial Unicode MS" w:hAnsiTheme="majorHAnsi"/>
          <w:b/>
          <w:bCs/>
          <w:sz w:val="20"/>
          <w:szCs w:val="20"/>
        </w:rPr>
      </w:pPr>
    </w:p>
    <w:p w:rsidR="009C5853" w:rsidRPr="00133342" w:rsidRDefault="009C5853" w:rsidP="009C5853">
      <w:pPr>
        <w:ind w:left="360"/>
        <w:rPr>
          <w:rFonts w:asciiTheme="majorHAnsi" w:eastAsia="Arial Unicode MS" w:hAnsiTheme="majorHAnsi"/>
          <w:b/>
          <w:bCs/>
          <w:sz w:val="20"/>
          <w:szCs w:val="20"/>
        </w:rPr>
      </w:pPr>
    </w:p>
    <w:p w:rsidR="009C5853" w:rsidRPr="00133342" w:rsidRDefault="009C5853" w:rsidP="009C5853">
      <w:pPr>
        <w:ind w:left="360"/>
        <w:rPr>
          <w:rFonts w:asciiTheme="majorHAnsi" w:eastAsia="Arial Unicode MS" w:hAnsiTheme="majorHAnsi"/>
          <w:b/>
          <w:bCs/>
          <w:sz w:val="20"/>
          <w:szCs w:val="20"/>
        </w:rPr>
      </w:pPr>
    </w:p>
    <w:p w:rsidR="009C5853" w:rsidRPr="00133342" w:rsidRDefault="009C5853" w:rsidP="009C5853">
      <w:pPr>
        <w:rPr>
          <w:rFonts w:asciiTheme="majorHAnsi" w:hAnsiTheme="majorHAnsi"/>
          <w:b/>
          <w:bCs/>
          <w:sz w:val="20"/>
          <w:szCs w:val="20"/>
          <w:lang w:val="de-DE"/>
        </w:rPr>
      </w:pPr>
    </w:p>
    <w:p w:rsidR="009C5853" w:rsidRPr="00133342" w:rsidRDefault="009C5853" w:rsidP="009C5853">
      <w:pPr>
        <w:rPr>
          <w:rFonts w:asciiTheme="majorHAnsi" w:hAnsiTheme="majorHAnsi"/>
          <w:b/>
          <w:bCs/>
          <w:smallCaps/>
          <w:sz w:val="20"/>
          <w:szCs w:val="20"/>
          <w:u w:val="single"/>
        </w:rPr>
      </w:pPr>
      <w:r w:rsidRPr="00133342">
        <w:rPr>
          <w:rFonts w:asciiTheme="majorHAnsi" w:hAnsiTheme="majorHAnsi"/>
          <w:b/>
          <w:bCs/>
          <w:smallCaps/>
          <w:sz w:val="20"/>
          <w:szCs w:val="20"/>
          <w:u w:val="single"/>
        </w:rPr>
        <w:t xml:space="preserve">1. INTRODUCTION </w:t>
      </w:r>
    </w:p>
    <w:p w:rsidR="009C5853" w:rsidRPr="000D7011" w:rsidRDefault="009C5853" w:rsidP="00D46227">
      <w:pPr>
        <w:spacing w:after="0"/>
        <w:rPr>
          <w:rFonts w:asciiTheme="majorHAnsi" w:hAnsiTheme="majorHAnsi"/>
          <w:i/>
          <w:sz w:val="20"/>
          <w:szCs w:val="20"/>
        </w:rPr>
      </w:pPr>
      <w:r w:rsidRPr="000D7011">
        <w:rPr>
          <w:rFonts w:asciiTheme="majorHAnsi" w:hAnsiTheme="majorHAnsi"/>
          <w:i/>
          <w:sz w:val="20"/>
          <w:szCs w:val="20"/>
        </w:rPr>
        <w:t xml:space="preserve">Synthèse du projet en faisant ressortir l’objectif global, les activités, les bénéficiaires, l’impact attendu… </w:t>
      </w:r>
    </w:p>
    <w:p w:rsidR="009C5853" w:rsidRPr="000D7011" w:rsidRDefault="009C5853" w:rsidP="00D46227">
      <w:pPr>
        <w:spacing w:after="0"/>
        <w:rPr>
          <w:rFonts w:asciiTheme="majorHAnsi" w:hAnsiTheme="majorHAnsi"/>
          <w:i/>
          <w:sz w:val="20"/>
          <w:szCs w:val="20"/>
        </w:rPr>
      </w:pPr>
      <w:r w:rsidRPr="000D7011">
        <w:rPr>
          <w:rFonts w:asciiTheme="majorHAnsi" w:hAnsiTheme="majorHAnsi"/>
          <w:i/>
          <w:sz w:val="20"/>
          <w:szCs w:val="20"/>
        </w:rPr>
        <w:t>Les documents officiels de l’ONG doivent etre joints en annexe</w:t>
      </w:r>
      <w:r w:rsidR="00D46227" w:rsidRPr="000D7011">
        <w:rPr>
          <w:rFonts w:asciiTheme="majorHAnsi" w:hAnsiTheme="majorHAnsi"/>
          <w:i/>
          <w:sz w:val="20"/>
          <w:szCs w:val="20"/>
        </w:rPr>
        <w:t>.</w:t>
      </w:r>
    </w:p>
    <w:p w:rsidR="00D46227" w:rsidRDefault="00D46227" w:rsidP="009C5853">
      <w:pPr>
        <w:pStyle w:val="Sansinterligne1"/>
        <w:rPr>
          <w:rFonts w:asciiTheme="majorHAnsi" w:hAnsiTheme="majorHAnsi"/>
        </w:rPr>
      </w:pPr>
    </w:p>
    <w:p w:rsidR="009C5853" w:rsidRPr="00133342" w:rsidRDefault="009C5853" w:rsidP="009C5853">
      <w:pPr>
        <w:pStyle w:val="Sansinterligne1"/>
        <w:rPr>
          <w:rFonts w:asciiTheme="majorHAnsi" w:hAnsiTheme="majorHAnsi"/>
        </w:rPr>
      </w:pPr>
      <w:r w:rsidRPr="00133342">
        <w:rPr>
          <w:rFonts w:asciiTheme="majorHAnsi" w:hAnsiTheme="majorHAnsi"/>
        </w:rPr>
        <w:t>1. Contexte et justification du projet (une page maximum)</w:t>
      </w:r>
    </w:p>
    <w:p w:rsidR="009C5853" w:rsidRPr="00133342" w:rsidRDefault="009C5853" w:rsidP="009C5853">
      <w:pPr>
        <w:pStyle w:val="Sansinterligne1"/>
        <w:rPr>
          <w:rFonts w:asciiTheme="majorHAnsi" w:hAnsiTheme="majorHAnsi"/>
        </w:rPr>
      </w:pPr>
    </w:p>
    <w:p w:rsidR="009C5853" w:rsidRPr="00133342" w:rsidRDefault="009C5853" w:rsidP="009C5853">
      <w:pPr>
        <w:pStyle w:val="Sansinterligne1"/>
        <w:rPr>
          <w:rFonts w:asciiTheme="majorHAnsi" w:hAnsiTheme="majorHAnsi"/>
          <w:i/>
          <w:sz w:val="18"/>
          <w:szCs w:val="18"/>
        </w:rPr>
      </w:pPr>
      <w:r w:rsidRPr="00133342">
        <w:rPr>
          <w:rFonts w:asciiTheme="majorHAnsi" w:hAnsiTheme="majorHAnsi"/>
          <w:i/>
          <w:sz w:val="18"/>
          <w:szCs w:val="18"/>
        </w:rPr>
        <w:t xml:space="preserve">Décrire ici le contexte social et économique de la zone couverte par le projet. La description du contexte et des problèmes doit être réelle et précise. Elle doit faire une analyse succincte des causes et conséquences des problèmes. Elle doit surtout démontrer la pertinence de la réponse programmatique proposée. La description doit également faire ressortir les contraintes d’accessibilité d’ordre sécuritaire ou physique. </w:t>
      </w:r>
    </w:p>
    <w:p w:rsidR="009C5853" w:rsidRPr="00133342" w:rsidRDefault="009C5853" w:rsidP="009C5853">
      <w:pPr>
        <w:pStyle w:val="Sansinterligne1"/>
        <w:rPr>
          <w:rFonts w:asciiTheme="majorHAnsi" w:hAnsiTheme="majorHAnsi"/>
          <w:i/>
          <w:sz w:val="18"/>
          <w:szCs w:val="18"/>
        </w:rPr>
      </w:pPr>
    </w:p>
    <w:p w:rsidR="009C5853" w:rsidRPr="00133342" w:rsidRDefault="009C5853" w:rsidP="009C5853">
      <w:pPr>
        <w:pStyle w:val="Sansinterligne1"/>
        <w:rPr>
          <w:rFonts w:asciiTheme="majorHAnsi" w:hAnsiTheme="majorHAnsi"/>
        </w:rPr>
      </w:pPr>
      <w:r w:rsidRPr="00133342">
        <w:rPr>
          <w:rFonts w:asciiTheme="majorHAnsi" w:hAnsiTheme="majorHAnsi"/>
        </w:rPr>
        <w:t>2. Logique d’intervention détaillée</w:t>
      </w:r>
    </w:p>
    <w:p w:rsidR="009C5853" w:rsidRPr="00133342" w:rsidRDefault="009C5853" w:rsidP="009C5853">
      <w:pPr>
        <w:pStyle w:val="Sansinterligne1"/>
        <w:rPr>
          <w:rFonts w:asciiTheme="majorHAnsi" w:hAnsiTheme="majorHAnsi"/>
        </w:rPr>
      </w:pPr>
    </w:p>
    <w:p w:rsidR="009C5853" w:rsidRPr="00133342" w:rsidRDefault="009C5853" w:rsidP="009C5853">
      <w:pPr>
        <w:pStyle w:val="Sansinterligne1"/>
        <w:rPr>
          <w:rFonts w:asciiTheme="majorHAnsi" w:hAnsiTheme="majorHAnsi"/>
        </w:rPr>
      </w:pPr>
      <w:r w:rsidRPr="00133342">
        <w:rPr>
          <w:rFonts w:asciiTheme="majorHAnsi" w:hAnsiTheme="majorHAnsi"/>
        </w:rPr>
        <w:t>2.1. Objectif global / Impact</w:t>
      </w:r>
    </w:p>
    <w:p w:rsidR="009C5853" w:rsidRPr="00133342" w:rsidRDefault="009C5853" w:rsidP="009C5853">
      <w:pPr>
        <w:pStyle w:val="Sansinterligne1"/>
        <w:rPr>
          <w:rFonts w:asciiTheme="majorHAnsi" w:hAnsiTheme="majorHAnsi"/>
          <w:bCs/>
          <w:i/>
          <w:iCs/>
          <w:sz w:val="20"/>
          <w:szCs w:val="20"/>
        </w:rPr>
      </w:pPr>
      <w:r w:rsidRPr="00133342">
        <w:rPr>
          <w:rFonts w:asciiTheme="majorHAnsi" w:hAnsiTheme="majorHAnsi"/>
          <w:bCs/>
          <w:i/>
          <w:iCs/>
          <w:sz w:val="20"/>
          <w:szCs w:val="20"/>
        </w:rPr>
        <w:t>Décrire ici l’objectif général auquel concourt le projet.</w:t>
      </w:r>
    </w:p>
    <w:p w:rsidR="009C5853" w:rsidRPr="00133342" w:rsidRDefault="009C5853" w:rsidP="009C5853">
      <w:pPr>
        <w:pStyle w:val="Sansinterligne1"/>
        <w:rPr>
          <w:rFonts w:asciiTheme="majorHAnsi" w:hAnsiTheme="majorHAnsi"/>
          <w:bCs/>
          <w:i/>
          <w:iCs/>
          <w:sz w:val="20"/>
          <w:szCs w:val="20"/>
        </w:rPr>
      </w:pPr>
    </w:p>
    <w:p w:rsidR="009C5853" w:rsidRPr="00133342" w:rsidRDefault="009C5853" w:rsidP="009C5853">
      <w:pPr>
        <w:pStyle w:val="Sansinterligne1"/>
        <w:rPr>
          <w:rFonts w:asciiTheme="majorHAnsi" w:hAnsiTheme="majorHAnsi"/>
        </w:rPr>
      </w:pPr>
      <w:r w:rsidRPr="00133342">
        <w:rPr>
          <w:rFonts w:asciiTheme="majorHAnsi" w:hAnsiTheme="majorHAnsi"/>
        </w:rPr>
        <w:t>2.2. Objectifs spécifiques / Effet</w:t>
      </w:r>
    </w:p>
    <w:p w:rsidR="009C5853" w:rsidRPr="000D7011" w:rsidRDefault="009C5853" w:rsidP="009C5853">
      <w:pPr>
        <w:pStyle w:val="Sansinterligne1"/>
        <w:rPr>
          <w:rFonts w:asciiTheme="majorHAnsi" w:hAnsiTheme="majorHAnsi"/>
          <w:bCs/>
          <w:i/>
          <w:iCs/>
          <w:sz w:val="18"/>
          <w:szCs w:val="18"/>
        </w:rPr>
      </w:pPr>
      <w:r w:rsidRPr="000D7011">
        <w:rPr>
          <w:rFonts w:asciiTheme="majorHAnsi" w:hAnsiTheme="majorHAnsi"/>
          <w:bCs/>
          <w:i/>
          <w:iCs/>
          <w:sz w:val="18"/>
          <w:szCs w:val="18"/>
        </w:rPr>
        <w:t>Les objectifs spécifiques du projet ou effets doivent être SMART (spécifique, mesurables, atteignables, réalistes et situés dans le temps). Ils doivent correspondre à la dimension du problème décrit plus haut. En général il est préférable d’avoir un objectif spécifique unique, avec plusieurs résultats attendus.</w:t>
      </w:r>
    </w:p>
    <w:p w:rsidR="009C5853" w:rsidRPr="00133342" w:rsidRDefault="009C5853" w:rsidP="009C5853">
      <w:pPr>
        <w:pStyle w:val="Sansinterligne1"/>
        <w:rPr>
          <w:rFonts w:asciiTheme="majorHAnsi" w:hAnsiTheme="majorHAnsi"/>
        </w:rPr>
      </w:pPr>
    </w:p>
    <w:p w:rsidR="009C5853" w:rsidRPr="00133342" w:rsidRDefault="009C5853" w:rsidP="009C5853">
      <w:pPr>
        <w:pStyle w:val="Sansinterligne1"/>
        <w:rPr>
          <w:rFonts w:asciiTheme="majorHAnsi" w:hAnsiTheme="majorHAnsi"/>
        </w:rPr>
      </w:pPr>
      <w:r w:rsidRPr="00133342">
        <w:rPr>
          <w:rFonts w:asciiTheme="majorHAnsi" w:hAnsiTheme="majorHAnsi"/>
        </w:rPr>
        <w:t>2.3. Résultats attendus / Produits</w:t>
      </w:r>
    </w:p>
    <w:p w:rsidR="009C5853" w:rsidRPr="000D7011" w:rsidRDefault="009C5853" w:rsidP="009C5853">
      <w:pPr>
        <w:pStyle w:val="Sansinterligne1"/>
        <w:rPr>
          <w:rFonts w:asciiTheme="majorHAnsi" w:hAnsiTheme="majorHAnsi"/>
          <w:bCs/>
          <w:i/>
          <w:iCs/>
          <w:sz w:val="18"/>
          <w:szCs w:val="18"/>
        </w:rPr>
      </w:pPr>
      <w:r w:rsidRPr="000D7011">
        <w:rPr>
          <w:rFonts w:asciiTheme="majorHAnsi" w:hAnsiTheme="majorHAnsi"/>
          <w:bCs/>
          <w:i/>
          <w:iCs/>
          <w:sz w:val="18"/>
          <w:szCs w:val="18"/>
        </w:rPr>
        <w:t>Lister les résultats qualitatifs et quantitatifs attendus du projet quand les objectifs ci-dessus sont réalisés. Décrire la stratégie générale d’atteinte de chaque résultat.</w:t>
      </w:r>
    </w:p>
    <w:p w:rsidR="009C5853" w:rsidRPr="000D7011" w:rsidRDefault="009C5853" w:rsidP="009C5853">
      <w:pPr>
        <w:pStyle w:val="Sansinterligne1"/>
        <w:rPr>
          <w:rFonts w:asciiTheme="majorHAnsi" w:hAnsiTheme="majorHAnsi"/>
        </w:rPr>
      </w:pPr>
    </w:p>
    <w:p w:rsidR="009C5853" w:rsidRPr="00133342" w:rsidRDefault="009C5853" w:rsidP="009C5853">
      <w:pPr>
        <w:pStyle w:val="Sansinterligne1"/>
        <w:rPr>
          <w:rFonts w:asciiTheme="majorHAnsi" w:hAnsiTheme="majorHAnsi"/>
        </w:rPr>
      </w:pPr>
      <w:r w:rsidRPr="00133342">
        <w:rPr>
          <w:rFonts w:asciiTheme="majorHAnsi" w:hAnsiTheme="majorHAnsi"/>
        </w:rPr>
        <w:t>2.4. Activités prévues</w:t>
      </w:r>
    </w:p>
    <w:p w:rsidR="009C5853" w:rsidRPr="000D7011" w:rsidRDefault="009C5853" w:rsidP="009C5853">
      <w:pPr>
        <w:pStyle w:val="Sansinterligne1"/>
        <w:rPr>
          <w:rFonts w:asciiTheme="majorHAnsi" w:hAnsiTheme="majorHAnsi"/>
          <w:bCs/>
          <w:i/>
          <w:iCs/>
          <w:sz w:val="18"/>
          <w:szCs w:val="18"/>
        </w:rPr>
      </w:pPr>
      <w:r w:rsidRPr="000D7011">
        <w:rPr>
          <w:rFonts w:asciiTheme="majorHAnsi" w:hAnsiTheme="majorHAnsi"/>
          <w:bCs/>
          <w:i/>
          <w:iCs/>
          <w:sz w:val="18"/>
          <w:szCs w:val="18"/>
        </w:rPr>
        <w:t>Décrire dans les détails en quoi consiste le projet. Les activités doivent indiquer clairement et concrètement ce qui sera fait pour atteindre les résultats indiqués plus haut, en présentant les activités en relation avec chaque produit attendu. Les activités doivent répondre aux problèmes soulevés dans la description, doivent être spécifiques et coller à la réalité de l’existant.</w:t>
      </w:r>
    </w:p>
    <w:p w:rsidR="009C5853" w:rsidRPr="00133342" w:rsidRDefault="009C5853" w:rsidP="009C5853">
      <w:pPr>
        <w:pStyle w:val="Sansinterligne1"/>
        <w:rPr>
          <w:rFonts w:asciiTheme="majorHAnsi" w:hAnsiTheme="majorHAnsi"/>
          <w:b/>
          <w:bCs/>
          <w:iCs/>
          <w:sz w:val="18"/>
          <w:szCs w:val="18"/>
        </w:rPr>
      </w:pPr>
    </w:p>
    <w:p w:rsidR="009C5853" w:rsidRPr="00133342" w:rsidRDefault="009C5853" w:rsidP="009C5853">
      <w:pPr>
        <w:pStyle w:val="Sansinterligne1"/>
        <w:rPr>
          <w:rFonts w:asciiTheme="majorHAnsi" w:hAnsiTheme="majorHAnsi"/>
        </w:rPr>
      </w:pPr>
      <w:r w:rsidRPr="00133342">
        <w:rPr>
          <w:rFonts w:asciiTheme="majorHAnsi" w:hAnsiTheme="majorHAnsi"/>
        </w:rPr>
        <w:t>3. Cadre des résultats</w:t>
      </w:r>
      <w:r w:rsidRPr="00133342">
        <w:rPr>
          <w:rStyle w:val="Appelnotedebasdep"/>
          <w:rFonts w:asciiTheme="majorHAnsi" w:hAnsiTheme="majorHAnsi"/>
          <w:b/>
          <w:sz w:val="20"/>
          <w:szCs w:val="20"/>
        </w:rPr>
        <w:footnoteReference w:id="1"/>
      </w:r>
    </w:p>
    <w:p w:rsidR="009C5853" w:rsidRPr="00133342" w:rsidRDefault="009C5853" w:rsidP="009C5853">
      <w:pPr>
        <w:pStyle w:val="Sansinterligne1"/>
        <w:rPr>
          <w:rFonts w:asciiTheme="majorHAnsi" w:hAnsiTheme="majorHAnsi"/>
        </w:rPr>
      </w:pPr>
    </w:p>
    <w:p w:rsidR="009C5853" w:rsidRPr="00133342" w:rsidRDefault="009C5853" w:rsidP="009C5853">
      <w:pPr>
        <w:pStyle w:val="Sansinterligne1"/>
        <w:rPr>
          <w:rFonts w:asciiTheme="majorHAnsi" w:hAnsiTheme="majorHAnsi"/>
          <w:i/>
          <w:sz w:val="20"/>
          <w:szCs w:val="20"/>
        </w:rPr>
      </w:pPr>
      <w:r w:rsidRPr="00133342">
        <w:rPr>
          <w:rFonts w:asciiTheme="majorHAnsi" w:hAnsiTheme="majorHAnsi"/>
          <w:i/>
          <w:sz w:val="20"/>
          <w:szCs w:val="20"/>
        </w:rPr>
        <w:t>Le cadre des résultats récapitule les différents niveaux de résultats (impact, effets, produits et activités) en précisant les indicateurs, situation de référence et cibles correspondantes, ainsi que les risques et hypothèses. Les informations doivent correspondre aux éléments décrits à la section 2.</w:t>
      </w:r>
    </w:p>
    <w:p w:rsidR="009C5853" w:rsidRPr="00133342" w:rsidRDefault="009C5853" w:rsidP="009C5853">
      <w:pPr>
        <w:pStyle w:val="Sansinterligne1"/>
        <w:rPr>
          <w:rFonts w:asciiTheme="majorHAnsi" w:hAnsiTheme="majorHAnsi"/>
          <w:i/>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701"/>
        <w:gridCol w:w="1232"/>
        <w:gridCol w:w="895"/>
        <w:gridCol w:w="1484"/>
        <w:gridCol w:w="1843"/>
      </w:tblGrid>
      <w:tr w:rsidR="009C5853" w:rsidRPr="002766FB" w:rsidTr="002766FB">
        <w:trPr>
          <w:cantSplit/>
          <w:tblHeader/>
        </w:trPr>
        <w:tc>
          <w:tcPr>
            <w:tcW w:w="2338" w:type="dxa"/>
            <w:shd w:val="clear" w:color="auto" w:fill="D9D9D9" w:themeFill="background1" w:themeFillShade="D9"/>
          </w:tcPr>
          <w:p w:rsidR="009C5853" w:rsidRPr="002766FB" w:rsidRDefault="009C5853" w:rsidP="00744478">
            <w:pPr>
              <w:pStyle w:val="Sansinterligne1"/>
              <w:rPr>
                <w:rFonts w:asciiTheme="majorHAnsi" w:hAnsiTheme="majorHAnsi"/>
              </w:rPr>
            </w:pPr>
            <w:r w:rsidRPr="002766FB">
              <w:rPr>
                <w:rFonts w:asciiTheme="majorHAnsi" w:hAnsiTheme="majorHAnsi"/>
              </w:rPr>
              <w:t>LOGIQUE D’INTERVENTION / RESULTATS ATTENDUS</w:t>
            </w:r>
          </w:p>
        </w:tc>
        <w:tc>
          <w:tcPr>
            <w:tcW w:w="1701" w:type="dxa"/>
            <w:shd w:val="clear" w:color="auto" w:fill="D9D9D9" w:themeFill="background1" w:themeFillShade="D9"/>
          </w:tcPr>
          <w:p w:rsidR="009C5853" w:rsidRPr="002766FB" w:rsidRDefault="009C5853" w:rsidP="00744478">
            <w:pPr>
              <w:pStyle w:val="Sansinterligne1"/>
              <w:rPr>
                <w:rFonts w:asciiTheme="majorHAnsi" w:hAnsiTheme="majorHAnsi"/>
              </w:rPr>
            </w:pPr>
            <w:r w:rsidRPr="002766FB">
              <w:rPr>
                <w:rFonts w:asciiTheme="majorHAnsi" w:hAnsiTheme="majorHAnsi"/>
              </w:rPr>
              <w:t>INDICATEURS</w:t>
            </w:r>
          </w:p>
        </w:tc>
        <w:tc>
          <w:tcPr>
            <w:tcW w:w="1232" w:type="dxa"/>
            <w:shd w:val="clear" w:color="auto" w:fill="D9D9D9" w:themeFill="background1" w:themeFillShade="D9"/>
          </w:tcPr>
          <w:p w:rsidR="009C5853" w:rsidRPr="002766FB" w:rsidRDefault="009C5853" w:rsidP="00744478">
            <w:pPr>
              <w:pStyle w:val="Sansinterligne1"/>
              <w:rPr>
                <w:rFonts w:asciiTheme="majorHAnsi" w:hAnsiTheme="majorHAnsi"/>
              </w:rPr>
            </w:pPr>
            <w:r w:rsidRPr="002766FB">
              <w:rPr>
                <w:rFonts w:asciiTheme="majorHAnsi" w:hAnsiTheme="majorHAnsi"/>
              </w:rPr>
              <w:t>SITUATION INITIALE</w:t>
            </w:r>
          </w:p>
        </w:tc>
        <w:tc>
          <w:tcPr>
            <w:tcW w:w="895" w:type="dxa"/>
            <w:shd w:val="clear" w:color="auto" w:fill="D9D9D9" w:themeFill="background1" w:themeFillShade="D9"/>
          </w:tcPr>
          <w:p w:rsidR="009C5853" w:rsidRPr="002766FB" w:rsidRDefault="009C5853" w:rsidP="00744478">
            <w:pPr>
              <w:pStyle w:val="Sansinterligne1"/>
              <w:rPr>
                <w:rFonts w:asciiTheme="majorHAnsi" w:hAnsiTheme="majorHAnsi"/>
              </w:rPr>
            </w:pPr>
            <w:r w:rsidRPr="002766FB">
              <w:rPr>
                <w:rFonts w:asciiTheme="majorHAnsi" w:hAnsiTheme="majorHAnsi"/>
              </w:rPr>
              <w:t>CIBLE</w:t>
            </w:r>
          </w:p>
        </w:tc>
        <w:tc>
          <w:tcPr>
            <w:tcW w:w="1484" w:type="dxa"/>
            <w:shd w:val="clear" w:color="auto" w:fill="D9D9D9" w:themeFill="background1" w:themeFillShade="D9"/>
          </w:tcPr>
          <w:p w:rsidR="009C5853" w:rsidRPr="002766FB" w:rsidRDefault="009C5853" w:rsidP="00744478">
            <w:pPr>
              <w:pStyle w:val="Sansinterligne1"/>
              <w:rPr>
                <w:rFonts w:asciiTheme="majorHAnsi" w:hAnsiTheme="majorHAnsi"/>
              </w:rPr>
            </w:pPr>
            <w:r w:rsidRPr="002766FB">
              <w:rPr>
                <w:rFonts w:asciiTheme="majorHAnsi" w:hAnsiTheme="majorHAnsi"/>
              </w:rPr>
              <w:t>SOURCES  DE</w:t>
            </w:r>
          </w:p>
          <w:p w:rsidR="009C5853" w:rsidRPr="002766FB" w:rsidRDefault="009C5853" w:rsidP="00744478">
            <w:pPr>
              <w:pStyle w:val="Sansinterligne1"/>
              <w:rPr>
                <w:rFonts w:asciiTheme="majorHAnsi" w:hAnsiTheme="majorHAnsi"/>
              </w:rPr>
            </w:pPr>
            <w:r w:rsidRPr="002766FB">
              <w:rPr>
                <w:rFonts w:asciiTheme="majorHAnsi" w:hAnsiTheme="majorHAnsi"/>
              </w:rPr>
              <w:t>VERIFICATION</w:t>
            </w:r>
          </w:p>
        </w:tc>
        <w:tc>
          <w:tcPr>
            <w:tcW w:w="1843" w:type="dxa"/>
            <w:shd w:val="clear" w:color="auto" w:fill="D9D9D9" w:themeFill="background1" w:themeFillShade="D9"/>
          </w:tcPr>
          <w:p w:rsidR="009C5853" w:rsidRPr="002766FB" w:rsidRDefault="009C5853" w:rsidP="00744478">
            <w:pPr>
              <w:pStyle w:val="Sansinterligne1"/>
              <w:rPr>
                <w:rFonts w:asciiTheme="majorHAnsi" w:hAnsiTheme="majorHAnsi"/>
              </w:rPr>
            </w:pPr>
            <w:r w:rsidRPr="002766FB">
              <w:rPr>
                <w:rFonts w:asciiTheme="majorHAnsi" w:hAnsiTheme="majorHAnsi"/>
              </w:rPr>
              <w:t>HYPOTHESES / RISQUES</w:t>
            </w:r>
          </w:p>
        </w:tc>
      </w:tr>
      <w:tr w:rsidR="009C5853" w:rsidRPr="00133342" w:rsidTr="00744478">
        <w:trPr>
          <w:cantSplit/>
          <w:trHeight w:val="227"/>
        </w:trPr>
        <w:tc>
          <w:tcPr>
            <w:tcW w:w="2338" w:type="dxa"/>
          </w:tcPr>
          <w:p w:rsidR="009C5853" w:rsidRPr="00133342" w:rsidRDefault="009C5853" w:rsidP="00744478">
            <w:pPr>
              <w:pStyle w:val="Sansinterligne1"/>
              <w:rPr>
                <w:rFonts w:asciiTheme="majorHAnsi" w:hAnsiTheme="majorHAnsi"/>
                <w:i/>
              </w:rPr>
            </w:pPr>
            <w:r w:rsidRPr="00133342">
              <w:rPr>
                <w:rFonts w:asciiTheme="majorHAnsi" w:hAnsiTheme="majorHAnsi"/>
                <w:i/>
              </w:rPr>
              <w:t xml:space="preserve">Impact : </w:t>
            </w:r>
          </w:p>
          <w:p w:rsidR="009C5853" w:rsidRPr="00133342" w:rsidRDefault="009C5853" w:rsidP="00744478">
            <w:pPr>
              <w:pStyle w:val="Sansinterligne1"/>
              <w:rPr>
                <w:rFonts w:asciiTheme="majorHAnsi" w:hAnsiTheme="majorHAnsi"/>
                <w:i/>
              </w:rPr>
            </w:pPr>
            <w:r w:rsidRPr="00133342">
              <w:rPr>
                <w:rFonts w:asciiTheme="majorHAnsi" w:hAnsiTheme="majorHAnsi"/>
                <w:i/>
              </w:rPr>
              <w:t>(bénéfices finaux pour la population ciblée)</w:t>
            </w:r>
          </w:p>
        </w:tc>
        <w:tc>
          <w:tcPr>
            <w:tcW w:w="1701" w:type="dxa"/>
          </w:tcPr>
          <w:p w:rsidR="009C5853" w:rsidRPr="00133342" w:rsidRDefault="009C5853" w:rsidP="00744478">
            <w:pPr>
              <w:pStyle w:val="Sansinterligne1"/>
              <w:rPr>
                <w:rFonts w:asciiTheme="majorHAnsi" w:hAnsiTheme="majorHAnsi"/>
                <w:i/>
              </w:rPr>
            </w:pPr>
            <w:r w:rsidRPr="00133342">
              <w:rPr>
                <w:rFonts w:asciiTheme="majorHAnsi" w:hAnsiTheme="majorHAnsi"/>
                <w:i/>
              </w:rPr>
              <w:t>Mesure du progrès par rapport à l’impact</w:t>
            </w:r>
          </w:p>
        </w:tc>
        <w:tc>
          <w:tcPr>
            <w:tcW w:w="1232" w:type="dxa"/>
          </w:tcPr>
          <w:p w:rsidR="009C5853" w:rsidRPr="00133342" w:rsidRDefault="009C5853" w:rsidP="00744478">
            <w:pPr>
              <w:pStyle w:val="Sansinterligne1"/>
              <w:rPr>
                <w:rFonts w:asciiTheme="majorHAnsi" w:hAnsiTheme="majorHAnsi"/>
                <w:i/>
              </w:rPr>
            </w:pPr>
          </w:p>
        </w:tc>
        <w:tc>
          <w:tcPr>
            <w:tcW w:w="895" w:type="dxa"/>
          </w:tcPr>
          <w:p w:rsidR="009C5853" w:rsidRPr="00133342" w:rsidRDefault="009C5853" w:rsidP="00744478">
            <w:pPr>
              <w:pStyle w:val="Sansinterligne1"/>
              <w:rPr>
                <w:rFonts w:asciiTheme="majorHAnsi" w:hAnsiTheme="majorHAnsi"/>
                <w:i/>
              </w:rPr>
            </w:pPr>
          </w:p>
        </w:tc>
        <w:tc>
          <w:tcPr>
            <w:tcW w:w="1484" w:type="dxa"/>
          </w:tcPr>
          <w:p w:rsidR="009C5853" w:rsidRPr="00133342" w:rsidRDefault="009C5853" w:rsidP="00744478">
            <w:pPr>
              <w:pStyle w:val="Sansinterligne1"/>
              <w:rPr>
                <w:rFonts w:asciiTheme="majorHAnsi" w:hAnsiTheme="majorHAnsi"/>
                <w:i/>
              </w:rPr>
            </w:pPr>
          </w:p>
        </w:tc>
        <w:tc>
          <w:tcPr>
            <w:tcW w:w="1843" w:type="dxa"/>
          </w:tcPr>
          <w:p w:rsidR="009C5853" w:rsidRPr="00133342" w:rsidRDefault="009C5853" w:rsidP="00744478">
            <w:pPr>
              <w:pStyle w:val="Sansinterligne1"/>
              <w:rPr>
                <w:rFonts w:asciiTheme="majorHAnsi" w:hAnsiTheme="majorHAnsi"/>
                <w:i/>
              </w:rPr>
            </w:pPr>
            <w:r w:rsidRPr="00133342">
              <w:rPr>
                <w:rFonts w:asciiTheme="majorHAnsi" w:hAnsiTheme="majorHAnsi"/>
                <w:i/>
              </w:rPr>
              <w:t>Hypothèses formulées de l’effet jusqu’à l’impact. Risque de ne pas parvenir à l’impact</w:t>
            </w:r>
          </w:p>
        </w:tc>
      </w:tr>
      <w:tr w:rsidR="009C5853" w:rsidRPr="00133342" w:rsidTr="00744478">
        <w:trPr>
          <w:cantSplit/>
          <w:trHeight w:val="227"/>
        </w:trPr>
        <w:tc>
          <w:tcPr>
            <w:tcW w:w="2338" w:type="dxa"/>
          </w:tcPr>
          <w:p w:rsidR="009C5853" w:rsidRPr="00133342" w:rsidRDefault="009C5853" w:rsidP="00744478">
            <w:pPr>
              <w:pStyle w:val="Sansinterligne1"/>
              <w:rPr>
                <w:rFonts w:asciiTheme="majorHAnsi" w:hAnsiTheme="majorHAnsi"/>
                <w:i/>
              </w:rPr>
            </w:pPr>
            <w:r w:rsidRPr="00133342">
              <w:rPr>
                <w:rFonts w:asciiTheme="majorHAnsi" w:hAnsiTheme="majorHAnsi"/>
                <w:i/>
              </w:rPr>
              <w:t>Effet :</w:t>
            </w:r>
          </w:p>
          <w:p w:rsidR="009C5853" w:rsidRPr="00133342" w:rsidRDefault="009C5853" w:rsidP="00744478">
            <w:pPr>
              <w:pStyle w:val="Sansinterligne1"/>
              <w:rPr>
                <w:rFonts w:asciiTheme="majorHAnsi" w:hAnsiTheme="majorHAnsi"/>
                <w:i/>
              </w:rPr>
            </w:pPr>
            <w:r w:rsidRPr="00133342">
              <w:rPr>
                <w:rFonts w:asciiTheme="majorHAnsi" w:hAnsiTheme="majorHAnsi"/>
                <w:i/>
              </w:rPr>
              <w:t xml:space="preserve"> (changement à court et moyen terme dans les conditions de développement)</w:t>
            </w:r>
          </w:p>
          <w:p w:rsidR="009C5853" w:rsidRPr="00133342" w:rsidRDefault="009C5853" w:rsidP="00744478">
            <w:pPr>
              <w:pStyle w:val="Sansinterligne1"/>
              <w:rPr>
                <w:rFonts w:asciiTheme="majorHAnsi" w:hAnsiTheme="majorHAnsi"/>
                <w:i/>
              </w:rPr>
            </w:pPr>
          </w:p>
        </w:tc>
        <w:tc>
          <w:tcPr>
            <w:tcW w:w="1701" w:type="dxa"/>
          </w:tcPr>
          <w:p w:rsidR="009C5853" w:rsidRPr="00133342" w:rsidRDefault="009C5853" w:rsidP="00744478">
            <w:pPr>
              <w:pStyle w:val="Sansinterligne1"/>
              <w:rPr>
                <w:rFonts w:asciiTheme="majorHAnsi" w:hAnsiTheme="majorHAnsi"/>
                <w:i/>
              </w:rPr>
            </w:pPr>
            <w:r w:rsidRPr="00133342">
              <w:rPr>
                <w:rFonts w:asciiTheme="majorHAnsi" w:hAnsiTheme="majorHAnsi"/>
                <w:i/>
              </w:rPr>
              <w:t>Mesure du progrès par rapport à la réalisation / à l’effet</w:t>
            </w:r>
          </w:p>
        </w:tc>
        <w:tc>
          <w:tcPr>
            <w:tcW w:w="1232" w:type="dxa"/>
          </w:tcPr>
          <w:p w:rsidR="009C5853" w:rsidRPr="00133342" w:rsidRDefault="009C5853" w:rsidP="00744478">
            <w:pPr>
              <w:pStyle w:val="Sansinterligne1"/>
              <w:rPr>
                <w:rFonts w:asciiTheme="majorHAnsi" w:hAnsiTheme="majorHAnsi"/>
                <w:i/>
              </w:rPr>
            </w:pPr>
          </w:p>
        </w:tc>
        <w:tc>
          <w:tcPr>
            <w:tcW w:w="895" w:type="dxa"/>
          </w:tcPr>
          <w:p w:rsidR="009C5853" w:rsidRPr="00133342" w:rsidRDefault="009C5853" w:rsidP="00744478">
            <w:pPr>
              <w:pStyle w:val="Sansinterligne1"/>
              <w:rPr>
                <w:rFonts w:asciiTheme="majorHAnsi" w:hAnsiTheme="majorHAnsi"/>
                <w:i/>
              </w:rPr>
            </w:pPr>
          </w:p>
        </w:tc>
        <w:tc>
          <w:tcPr>
            <w:tcW w:w="1484" w:type="dxa"/>
          </w:tcPr>
          <w:p w:rsidR="009C5853" w:rsidRPr="00133342" w:rsidRDefault="009C5853" w:rsidP="00744478">
            <w:pPr>
              <w:pStyle w:val="Sansinterligne1"/>
              <w:rPr>
                <w:rFonts w:asciiTheme="majorHAnsi" w:hAnsiTheme="majorHAnsi"/>
                <w:i/>
              </w:rPr>
            </w:pPr>
          </w:p>
        </w:tc>
        <w:tc>
          <w:tcPr>
            <w:tcW w:w="1843" w:type="dxa"/>
          </w:tcPr>
          <w:p w:rsidR="009C5853" w:rsidRPr="00133342" w:rsidRDefault="009C5853" w:rsidP="00744478">
            <w:pPr>
              <w:pStyle w:val="Sansinterligne1"/>
              <w:rPr>
                <w:rFonts w:asciiTheme="majorHAnsi" w:hAnsiTheme="majorHAnsi"/>
                <w:i/>
              </w:rPr>
            </w:pPr>
            <w:r w:rsidRPr="00133342">
              <w:rPr>
                <w:rFonts w:asciiTheme="majorHAnsi" w:hAnsiTheme="majorHAnsi"/>
                <w:i/>
              </w:rPr>
              <w:t>Hypothèses formulées des produits jusqu’à la réalisation. Risque de ne pas parvenir à l’effet.</w:t>
            </w:r>
          </w:p>
        </w:tc>
      </w:tr>
      <w:tr w:rsidR="009C5853" w:rsidRPr="00133342" w:rsidTr="00744478">
        <w:trPr>
          <w:cantSplit/>
          <w:trHeight w:val="227"/>
        </w:trPr>
        <w:tc>
          <w:tcPr>
            <w:tcW w:w="2338" w:type="dxa"/>
          </w:tcPr>
          <w:p w:rsidR="009C5853" w:rsidRPr="00133342" w:rsidRDefault="009C5853" w:rsidP="00744478">
            <w:pPr>
              <w:pStyle w:val="Sansinterligne1"/>
              <w:rPr>
                <w:rFonts w:asciiTheme="majorHAnsi" w:hAnsiTheme="majorHAnsi"/>
                <w:i/>
              </w:rPr>
            </w:pPr>
            <w:r w:rsidRPr="00133342">
              <w:rPr>
                <w:rFonts w:asciiTheme="majorHAnsi" w:hAnsiTheme="majorHAnsi"/>
                <w:i/>
              </w:rPr>
              <w:lastRenderedPageBreak/>
              <w:t xml:space="preserve">Produits : </w:t>
            </w:r>
          </w:p>
          <w:p w:rsidR="009C5853" w:rsidRPr="00133342" w:rsidRDefault="009C5853" w:rsidP="00744478">
            <w:pPr>
              <w:pStyle w:val="Sansinterligne1"/>
              <w:rPr>
                <w:rFonts w:asciiTheme="majorHAnsi" w:hAnsiTheme="majorHAnsi"/>
                <w:i/>
              </w:rPr>
            </w:pPr>
            <w:r w:rsidRPr="00133342">
              <w:rPr>
                <w:rFonts w:asciiTheme="majorHAnsi" w:hAnsiTheme="majorHAnsi"/>
                <w:i/>
              </w:rPr>
              <w:t>(Produits ou services tangibles fournis ou exécutés)</w:t>
            </w:r>
          </w:p>
          <w:p w:rsidR="009C5853" w:rsidRPr="00133342" w:rsidRDefault="009C5853" w:rsidP="00744478">
            <w:pPr>
              <w:pStyle w:val="Sansinterligne1"/>
              <w:rPr>
                <w:rFonts w:asciiTheme="majorHAnsi" w:hAnsiTheme="majorHAnsi"/>
                <w:i/>
              </w:rPr>
            </w:pPr>
            <w:r w:rsidRPr="00133342">
              <w:rPr>
                <w:rFonts w:asciiTheme="majorHAnsi" w:hAnsiTheme="majorHAnsi"/>
                <w:i/>
              </w:rPr>
              <w:t>Produit 1 :</w:t>
            </w:r>
          </w:p>
          <w:p w:rsidR="009C5853" w:rsidRPr="00133342" w:rsidRDefault="009C5853" w:rsidP="00744478">
            <w:pPr>
              <w:pStyle w:val="Sansinterligne1"/>
              <w:rPr>
                <w:rFonts w:asciiTheme="majorHAnsi" w:hAnsiTheme="majorHAnsi"/>
                <w:i/>
              </w:rPr>
            </w:pPr>
            <w:r w:rsidRPr="00133342">
              <w:rPr>
                <w:rFonts w:asciiTheme="majorHAnsi" w:hAnsiTheme="majorHAnsi"/>
                <w:i/>
              </w:rPr>
              <w:t>Produit 2 :</w:t>
            </w:r>
          </w:p>
          <w:p w:rsidR="009C5853" w:rsidRPr="00133342" w:rsidRDefault="009C5853" w:rsidP="00744478">
            <w:pPr>
              <w:pStyle w:val="Sansinterligne1"/>
              <w:rPr>
                <w:rFonts w:asciiTheme="majorHAnsi" w:hAnsiTheme="majorHAnsi"/>
                <w:i/>
              </w:rPr>
            </w:pPr>
            <w:r w:rsidRPr="00133342">
              <w:rPr>
                <w:rFonts w:asciiTheme="majorHAnsi" w:hAnsiTheme="majorHAnsi"/>
                <w:i/>
              </w:rPr>
              <w:t>Etc</w:t>
            </w:r>
          </w:p>
        </w:tc>
        <w:tc>
          <w:tcPr>
            <w:tcW w:w="1701" w:type="dxa"/>
          </w:tcPr>
          <w:p w:rsidR="009C5853" w:rsidRPr="00133342" w:rsidRDefault="009C5853" w:rsidP="00744478">
            <w:pPr>
              <w:pStyle w:val="Sansinterligne1"/>
              <w:rPr>
                <w:rFonts w:asciiTheme="majorHAnsi" w:hAnsiTheme="majorHAnsi"/>
                <w:i/>
              </w:rPr>
            </w:pPr>
            <w:r w:rsidRPr="00133342">
              <w:rPr>
                <w:rFonts w:asciiTheme="majorHAnsi" w:hAnsiTheme="majorHAnsi"/>
                <w:i/>
              </w:rPr>
              <w:t>Mesure des progrès par rapport au produit</w:t>
            </w:r>
          </w:p>
        </w:tc>
        <w:tc>
          <w:tcPr>
            <w:tcW w:w="1232" w:type="dxa"/>
          </w:tcPr>
          <w:p w:rsidR="009C5853" w:rsidRPr="00133342" w:rsidRDefault="009C5853" w:rsidP="00744478">
            <w:pPr>
              <w:pStyle w:val="Sansinterligne1"/>
              <w:rPr>
                <w:rFonts w:asciiTheme="majorHAnsi" w:hAnsiTheme="majorHAnsi"/>
                <w:i/>
              </w:rPr>
            </w:pPr>
          </w:p>
        </w:tc>
        <w:tc>
          <w:tcPr>
            <w:tcW w:w="895" w:type="dxa"/>
          </w:tcPr>
          <w:p w:rsidR="009C5853" w:rsidRPr="00133342" w:rsidRDefault="009C5853" w:rsidP="00744478">
            <w:pPr>
              <w:pStyle w:val="Sansinterligne1"/>
              <w:rPr>
                <w:rFonts w:asciiTheme="majorHAnsi" w:hAnsiTheme="majorHAnsi"/>
                <w:i/>
              </w:rPr>
            </w:pPr>
          </w:p>
        </w:tc>
        <w:tc>
          <w:tcPr>
            <w:tcW w:w="1484" w:type="dxa"/>
          </w:tcPr>
          <w:p w:rsidR="009C5853" w:rsidRPr="00133342" w:rsidRDefault="009C5853" w:rsidP="00744478">
            <w:pPr>
              <w:pStyle w:val="Sansinterligne1"/>
              <w:rPr>
                <w:rFonts w:asciiTheme="majorHAnsi" w:hAnsiTheme="majorHAnsi"/>
                <w:i/>
              </w:rPr>
            </w:pPr>
          </w:p>
        </w:tc>
        <w:tc>
          <w:tcPr>
            <w:tcW w:w="1843" w:type="dxa"/>
          </w:tcPr>
          <w:p w:rsidR="009C5853" w:rsidRPr="00133342" w:rsidRDefault="009C5853" w:rsidP="00744478">
            <w:pPr>
              <w:pStyle w:val="Sansinterligne1"/>
              <w:rPr>
                <w:rFonts w:asciiTheme="majorHAnsi" w:hAnsiTheme="majorHAnsi"/>
                <w:i/>
              </w:rPr>
            </w:pPr>
            <w:r w:rsidRPr="00133342">
              <w:rPr>
                <w:rFonts w:asciiTheme="majorHAnsi" w:hAnsiTheme="majorHAnsi"/>
                <w:i/>
              </w:rPr>
              <w:t>Hypothèses formulées des activités jusqu’aux produits. Risque de ne pas parvenir aux produits</w:t>
            </w:r>
          </w:p>
        </w:tc>
      </w:tr>
      <w:tr w:rsidR="009C5853" w:rsidRPr="00133342" w:rsidTr="00744478">
        <w:trPr>
          <w:cantSplit/>
          <w:trHeight w:val="1588"/>
        </w:trPr>
        <w:tc>
          <w:tcPr>
            <w:tcW w:w="2338" w:type="dxa"/>
          </w:tcPr>
          <w:p w:rsidR="009C5853" w:rsidRPr="00133342" w:rsidRDefault="009C5853" w:rsidP="00744478">
            <w:pPr>
              <w:pStyle w:val="Sansinterligne1"/>
              <w:rPr>
                <w:rFonts w:asciiTheme="majorHAnsi" w:hAnsiTheme="majorHAnsi"/>
                <w:i/>
              </w:rPr>
            </w:pPr>
            <w:r w:rsidRPr="00133342">
              <w:rPr>
                <w:rFonts w:asciiTheme="majorHAnsi" w:hAnsiTheme="majorHAnsi"/>
                <w:i/>
              </w:rPr>
              <w:t xml:space="preserve">Activités : </w:t>
            </w:r>
          </w:p>
          <w:p w:rsidR="009C5853" w:rsidRPr="00133342" w:rsidRDefault="009C5853" w:rsidP="00744478">
            <w:pPr>
              <w:pStyle w:val="Sansinterligne1"/>
              <w:rPr>
                <w:rFonts w:asciiTheme="majorHAnsi" w:hAnsiTheme="majorHAnsi"/>
                <w:i/>
              </w:rPr>
            </w:pPr>
            <w:r w:rsidRPr="00133342">
              <w:rPr>
                <w:rFonts w:asciiTheme="majorHAnsi" w:hAnsiTheme="majorHAnsi"/>
                <w:i/>
              </w:rPr>
              <w:t>(tâches entreprises pour obtenir les produits recherchés)</w:t>
            </w:r>
          </w:p>
          <w:p w:rsidR="009C5853" w:rsidRPr="00133342" w:rsidRDefault="009C5853" w:rsidP="00744478">
            <w:pPr>
              <w:pStyle w:val="Sansinterligne1"/>
              <w:rPr>
                <w:rFonts w:asciiTheme="majorHAnsi" w:hAnsiTheme="majorHAnsi"/>
                <w:i/>
                <w:u w:val="single"/>
              </w:rPr>
            </w:pPr>
            <w:r w:rsidRPr="00133342">
              <w:rPr>
                <w:rFonts w:asciiTheme="majorHAnsi" w:hAnsiTheme="majorHAnsi"/>
                <w:i/>
                <w:u w:val="single"/>
              </w:rPr>
              <w:t>Dans le cadre du produit 1 :</w:t>
            </w:r>
          </w:p>
          <w:p w:rsidR="009C5853" w:rsidRPr="00133342" w:rsidRDefault="009C5853" w:rsidP="00744478">
            <w:pPr>
              <w:pStyle w:val="Sansinterligne1"/>
              <w:rPr>
                <w:rFonts w:asciiTheme="majorHAnsi" w:hAnsiTheme="majorHAnsi"/>
                <w:i/>
              </w:rPr>
            </w:pPr>
            <w:r w:rsidRPr="00133342">
              <w:rPr>
                <w:rFonts w:asciiTheme="majorHAnsi" w:hAnsiTheme="majorHAnsi"/>
                <w:i/>
              </w:rPr>
              <w:t>Activité 1.1</w:t>
            </w:r>
          </w:p>
          <w:p w:rsidR="009C5853" w:rsidRPr="00133342" w:rsidRDefault="009C5853" w:rsidP="00744478">
            <w:pPr>
              <w:pStyle w:val="Sansinterligne1"/>
              <w:rPr>
                <w:rFonts w:asciiTheme="majorHAnsi" w:hAnsiTheme="majorHAnsi"/>
                <w:i/>
              </w:rPr>
            </w:pPr>
            <w:r w:rsidRPr="00133342">
              <w:rPr>
                <w:rFonts w:asciiTheme="majorHAnsi" w:hAnsiTheme="majorHAnsi"/>
                <w:i/>
              </w:rPr>
              <w:t>Activité 1.2</w:t>
            </w:r>
          </w:p>
          <w:p w:rsidR="009C5853" w:rsidRPr="00133342" w:rsidRDefault="009C5853" w:rsidP="00744478">
            <w:pPr>
              <w:pStyle w:val="Sansinterligne1"/>
              <w:rPr>
                <w:rFonts w:asciiTheme="majorHAnsi" w:hAnsiTheme="majorHAnsi"/>
                <w:i/>
              </w:rPr>
            </w:pPr>
            <w:r w:rsidRPr="00133342">
              <w:rPr>
                <w:rFonts w:asciiTheme="majorHAnsi" w:hAnsiTheme="majorHAnsi"/>
                <w:i/>
              </w:rPr>
              <w:t>Etc</w:t>
            </w:r>
          </w:p>
          <w:p w:rsidR="009C5853" w:rsidRPr="00133342" w:rsidRDefault="009C5853" w:rsidP="00744478">
            <w:pPr>
              <w:pStyle w:val="Sansinterligne1"/>
              <w:rPr>
                <w:rFonts w:asciiTheme="majorHAnsi" w:hAnsiTheme="majorHAnsi"/>
                <w:i/>
                <w:u w:val="single"/>
              </w:rPr>
            </w:pPr>
            <w:r w:rsidRPr="00133342">
              <w:rPr>
                <w:rFonts w:asciiTheme="majorHAnsi" w:hAnsiTheme="majorHAnsi"/>
                <w:i/>
                <w:u w:val="single"/>
              </w:rPr>
              <w:t>Dans le cadre du produit 2 :</w:t>
            </w:r>
          </w:p>
          <w:p w:rsidR="009C5853" w:rsidRPr="00133342" w:rsidRDefault="009C5853" w:rsidP="00744478">
            <w:pPr>
              <w:pStyle w:val="Sansinterligne1"/>
              <w:rPr>
                <w:rFonts w:asciiTheme="majorHAnsi" w:hAnsiTheme="majorHAnsi"/>
                <w:i/>
              </w:rPr>
            </w:pPr>
            <w:r w:rsidRPr="00133342">
              <w:rPr>
                <w:rFonts w:asciiTheme="majorHAnsi" w:hAnsiTheme="majorHAnsi"/>
                <w:i/>
              </w:rPr>
              <w:t>Activité 2.1.</w:t>
            </w:r>
          </w:p>
          <w:p w:rsidR="009C5853" w:rsidRPr="00133342" w:rsidRDefault="009C5853" w:rsidP="00744478">
            <w:pPr>
              <w:pStyle w:val="Sansinterligne1"/>
              <w:rPr>
                <w:rFonts w:asciiTheme="majorHAnsi" w:hAnsiTheme="majorHAnsi"/>
                <w:i/>
              </w:rPr>
            </w:pPr>
            <w:r w:rsidRPr="00133342">
              <w:rPr>
                <w:rFonts w:asciiTheme="majorHAnsi" w:hAnsiTheme="majorHAnsi"/>
                <w:i/>
              </w:rPr>
              <w:t>Activité 2 .2.</w:t>
            </w:r>
          </w:p>
          <w:p w:rsidR="009C5853" w:rsidRPr="00133342" w:rsidRDefault="009C5853" w:rsidP="00744478">
            <w:pPr>
              <w:pStyle w:val="Sansinterligne1"/>
              <w:rPr>
                <w:rFonts w:asciiTheme="majorHAnsi" w:hAnsiTheme="majorHAnsi"/>
                <w:i/>
              </w:rPr>
            </w:pPr>
            <w:r w:rsidRPr="00133342">
              <w:rPr>
                <w:rFonts w:asciiTheme="majorHAnsi" w:hAnsiTheme="majorHAnsi"/>
                <w:i/>
              </w:rPr>
              <w:t>Etc</w:t>
            </w:r>
          </w:p>
        </w:tc>
        <w:tc>
          <w:tcPr>
            <w:tcW w:w="1701" w:type="dxa"/>
          </w:tcPr>
          <w:p w:rsidR="009C5853" w:rsidRPr="00133342" w:rsidRDefault="009C5853" w:rsidP="00744478">
            <w:pPr>
              <w:pStyle w:val="Sansinterligne1"/>
              <w:rPr>
                <w:rFonts w:asciiTheme="majorHAnsi" w:hAnsiTheme="majorHAnsi"/>
                <w:i/>
              </w:rPr>
            </w:pPr>
            <w:r w:rsidRPr="00133342">
              <w:rPr>
                <w:rFonts w:asciiTheme="majorHAnsi" w:hAnsiTheme="majorHAnsi"/>
                <w:i/>
              </w:rPr>
              <w:t>Jalons ou cibles-clés pour l’obtention des produits</w:t>
            </w:r>
          </w:p>
        </w:tc>
        <w:tc>
          <w:tcPr>
            <w:tcW w:w="1232" w:type="dxa"/>
          </w:tcPr>
          <w:p w:rsidR="009C5853" w:rsidRPr="00133342" w:rsidRDefault="009C5853" w:rsidP="00744478">
            <w:pPr>
              <w:pStyle w:val="Sansinterligne1"/>
              <w:rPr>
                <w:rFonts w:asciiTheme="majorHAnsi" w:hAnsiTheme="majorHAnsi"/>
                <w:i/>
              </w:rPr>
            </w:pPr>
          </w:p>
        </w:tc>
        <w:tc>
          <w:tcPr>
            <w:tcW w:w="895" w:type="dxa"/>
          </w:tcPr>
          <w:p w:rsidR="009C5853" w:rsidRPr="00133342" w:rsidRDefault="009C5853" w:rsidP="00744478">
            <w:pPr>
              <w:pStyle w:val="Sansinterligne1"/>
              <w:rPr>
                <w:rFonts w:asciiTheme="majorHAnsi" w:hAnsiTheme="majorHAnsi"/>
                <w:i/>
              </w:rPr>
            </w:pPr>
          </w:p>
        </w:tc>
        <w:tc>
          <w:tcPr>
            <w:tcW w:w="1484" w:type="dxa"/>
          </w:tcPr>
          <w:p w:rsidR="009C5853" w:rsidRPr="00133342" w:rsidRDefault="009C5853" w:rsidP="00744478">
            <w:pPr>
              <w:pStyle w:val="Sansinterligne1"/>
              <w:rPr>
                <w:rFonts w:asciiTheme="majorHAnsi" w:hAnsiTheme="majorHAnsi"/>
                <w:i/>
              </w:rPr>
            </w:pPr>
          </w:p>
        </w:tc>
        <w:tc>
          <w:tcPr>
            <w:tcW w:w="1843" w:type="dxa"/>
          </w:tcPr>
          <w:p w:rsidR="009C5853" w:rsidRPr="00133342" w:rsidRDefault="009C5853" w:rsidP="00744478">
            <w:pPr>
              <w:pStyle w:val="Sansinterligne1"/>
              <w:rPr>
                <w:rFonts w:asciiTheme="majorHAnsi" w:hAnsiTheme="majorHAnsi"/>
                <w:i/>
              </w:rPr>
            </w:pPr>
            <w:r w:rsidRPr="00133342">
              <w:rPr>
                <w:rFonts w:asciiTheme="majorHAnsi" w:hAnsiTheme="majorHAnsi"/>
                <w:i/>
              </w:rPr>
              <w:t>Conditions préalables à la mise en œuvre des activités</w:t>
            </w:r>
          </w:p>
        </w:tc>
      </w:tr>
    </w:tbl>
    <w:p w:rsidR="009C5853" w:rsidRPr="00133342" w:rsidRDefault="009C5853" w:rsidP="009C5853">
      <w:pPr>
        <w:pStyle w:val="Sansinterligne1"/>
        <w:rPr>
          <w:rFonts w:asciiTheme="majorHAnsi" w:hAnsiTheme="majorHAnsi"/>
          <w:b/>
          <w:bCs/>
          <w:i/>
          <w:iCs/>
          <w:sz w:val="20"/>
          <w:szCs w:val="20"/>
        </w:rPr>
      </w:pPr>
    </w:p>
    <w:p w:rsidR="009C5853" w:rsidRPr="00133342" w:rsidRDefault="009C5853" w:rsidP="009C5853">
      <w:pPr>
        <w:pStyle w:val="Sansinterligne1"/>
        <w:rPr>
          <w:rFonts w:asciiTheme="majorHAnsi" w:hAnsiTheme="majorHAnsi"/>
        </w:rPr>
      </w:pPr>
      <w:r w:rsidRPr="00133342">
        <w:rPr>
          <w:rFonts w:asciiTheme="majorHAnsi" w:hAnsiTheme="majorHAnsi"/>
        </w:rPr>
        <w:t>4. Bénéficiaires</w:t>
      </w:r>
    </w:p>
    <w:p w:rsidR="009C5853" w:rsidRPr="00133342" w:rsidRDefault="009C5853" w:rsidP="009C5853">
      <w:pPr>
        <w:pStyle w:val="Sansinterligne1"/>
        <w:rPr>
          <w:rFonts w:asciiTheme="majorHAnsi" w:hAnsiTheme="majorHAnsi"/>
        </w:rPr>
      </w:pPr>
    </w:p>
    <w:p w:rsidR="009C5853" w:rsidRPr="00133342" w:rsidRDefault="009C5853" w:rsidP="009C5853">
      <w:pPr>
        <w:pStyle w:val="Sansinterligne1"/>
        <w:rPr>
          <w:rFonts w:asciiTheme="majorHAnsi" w:hAnsiTheme="majorHAnsi"/>
          <w:i/>
          <w:sz w:val="18"/>
          <w:szCs w:val="18"/>
        </w:rPr>
      </w:pPr>
      <w:r w:rsidRPr="00133342">
        <w:rPr>
          <w:rFonts w:asciiTheme="majorHAnsi" w:hAnsiTheme="majorHAnsi"/>
          <w:i/>
          <w:sz w:val="18"/>
          <w:szCs w:val="18"/>
        </w:rPr>
        <w:t>Cette rubrique donne le nombre des bénéficiaires directs et indirects du projet, par catégorie, en tenant compte du genre, des tranches d’âge. Il donne aussi les caractéristiques de ces bénéficiaires (surtout directs), les critères utilisés pour leur choix ainsi que l’impact que le projet aura de façon spécifique sur chaque groupe de bénéficiaire. Spécifier le cas échéant si le projet envisage de toucher des catégories de population vulnérable comme les retournés, ex-combattants, VVS,… (et combien). Préciser par ailleurs la méthode de ciblage et d’identification des bénéficiaires que le soumissionnaire envisage de mettre en œuvre.</w:t>
      </w:r>
    </w:p>
    <w:p w:rsidR="009C5853" w:rsidRPr="00133342" w:rsidRDefault="009C5853" w:rsidP="009C5853">
      <w:pPr>
        <w:pStyle w:val="Sansinterligne1"/>
        <w:rPr>
          <w:rFonts w:asciiTheme="majorHAnsi" w:hAnsiTheme="majorHAnsi"/>
          <w:sz w:val="20"/>
          <w:szCs w:val="20"/>
        </w:rPr>
      </w:pPr>
    </w:p>
    <w:p w:rsidR="009C5853" w:rsidRPr="00133342" w:rsidRDefault="009C5853" w:rsidP="009C5853">
      <w:pPr>
        <w:pStyle w:val="Sansinterligne1"/>
        <w:rPr>
          <w:rFonts w:asciiTheme="majorHAnsi" w:hAnsiTheme="majorHAnsi"/>
        </w:rPr>
      </w:pPr>
      <w:r w:rsidRPr="00133342">
        <w:rPr>
          <w:rFonts w:asciiTheme="majorHAnsi" w:hAnsiTheme="majorHAnsi"/>
        </w:rPr>
        <w:t>5. Stratégie de mise en œuvre (maximum 3-4 pages)</w:t>
      </w:r>
    </w:p>
    <w:p w:rsidR="009C5853" w:rsidRPr="00133342" w:rsidRDefault="009C5853" w:rsidP="009C5853">
      <w:pPr>
        <w:pStyle w:val="Sansinterligne1"/>
        <w:rPr>
          <w:rFonts w:asciiTheme="majorHAnsi" w:hAnsiTheme="majorHAnsi"/>
          <w:bCs/>
          <w:iCs/>
          <w:sz w:val="20"/>
          <w:szCs w:val="20"/>
        </w:rPr>
      </w:pPr>
    </w:p>
    <w:p w:rsidR="009C5853" w:rsidRPr="00133342" w:rsidRDefault="009C5853" w:rsidP="009C5853">
      <w:pPr>
        <w:pStyle w:val="Sansinterligne1"/>
        <w:rPr>
          <w:rFonts w:asciiTheme="majorHAnsi" w:hAnsiTheme="majorHAnsi"/>
        </w:rPr>
      </w:pPr>
      <w:r w:rsidRPr="00133342">
        <w:rPr>
          <w:rFonts w:asciiTheme="majorHAnsi" w:hAnsiTheme="majorHAnsi"/>
        </w:rPr>
        <w:t>5.1. Stratégie générale, modalités de mise en œuvre et de gestion du  projet</w:t>
      </w:r>
    </w:p>
    <w:p w:rsidR="009C5853" w:rsidRPr="00133342" w:rsidRDefault="009C5853" w:rsidP="009C5853">
      <w:pPr>
        <w:pStyle w:val="Sansinterligne1"/>
        <w:rPr>
          <w:rFonts w:asciiTheme="majorHAnsi" w:hAnsiTheme="majorHAnsi"/>
          <w:i/>
          <w:sz w:val="18"/>
          <w:szCs w:val="18"/>
        </w:rPr>
      </w:pPr>
      <w:r w:rsidRPr="00133342">
        <w:rPr>
          <w:rFonts w:asciiTheme="majorHAnsi" w:hAnsiTheme="majorHAnsi"/>
          <w:i/>
          <w:sz w:val="18"/>
          <w:szCs w:val="18"/>
        </w:rPr>
        <w:t>Montrer ici la stratégie globale du projet, les approches à utiliser, les modalités de participation des bénéficiaires, les mécanismes de coordinations et les partenariats. En matière de genre, comment le projet va-t-il opérationnaliser la relation homme/femme ? Comment le projet s’intègre dans le plan global du projet conjoint et quelles synergies et complémentarités sont envisagées avec les autres volets ?</w:t>
      </w:r>
    </w:p>
    <w:p w:rsidR="009C5853" w:rsidRPr="00133342" w:rsidRDefault="009C5853" w:rsidP="009C5853">
      <w:pPr>
        <w:pStyle w:val="Sansinterligne1"/>
        <w:rPr>
          <w:rFonts w:asciiTheme="majorHAnsi" w:hAnsiTheme="majorHAnsi"/>
          <w:sz w:val="20"/>
          <w:szCs w:val="20"/>
        </w:rPr>
      </w:pPr>
    </w:p>
    <w:p w:rsidR="009C5853" w:rsidRPr="00133342" w:rsidRDefault="009C5853" w:rsidP="009C5853">
      <w:pPr>
        <w:pStyle w:val="Sansinterligne1"/>
        <w:rPr>
          <w:rFonts w:asciiTheme="majorHAnsi" w:hAnsiTheme="majorHAnsi"/>
        </w:rPr>
      </w:pPr>
      <w:r w:rsidRPr="00133342">
        <w:rPr>
          <w:rFonts w:asciiTheme="majorHAnsi" w:hAnsiTheme="majorHAnsi"/>
          <w:bCs/>
        </w:rPr>
        <w:t>5.</w:t>
      </w:r>
      <w:r w:rsidRPr="00133342">
        <w:rPr>
          <w:rFonts w:asciiTheme="majorHAnsi" w:hAnsiTheme="majorHAnsi"/>
        </w:rPr>
        <w:t>2. Stratégies de pérennisation (maximum 2-3 paragraphes)</w:t>
      </w:r>
    </w:p>
    <w:p w:rsidR="009C5853" w:rsidRPr="00133342" w:rsidRDefault="009C5853" w:rsidP="009C5853">
      <w:pPr>
        <w:pStyle w:val="Sansinterligne1"/>
        <w:rPr>
          <w:rFonts w:asciiTheme="majorHAnsi" w:hAnsiTheme="majorHAnsi"/>
          <w:bCs/>
          <w:iCs/>
          <w:sz w:val="18"/>
          <w:szCs w:val="18"/>
        </w:rPr>
      </w:pPr>
      <w:r w:rsidRPr="00133342">
        <w:rPr>
          <w:rFonts w:asciiTheme="majorHAnsi" w:hAnsiTheme="majorHAnsi"/>
          <w:bCs/>
          <w:iCs/>
          <w:sz w:val="18"/>
          <w:szCs w:val="18"/>
        </w:rPr>
        <w:t>Montrer dans cette rubrique, le cadre ou structure qui va permettre la continuation du projet après le retrait du bailleur et de l’agence de réalisation. La structure peut être une émanation de la communauté, des bénéficiaires, de l’Etat ou une combinaison de ces groupes.</w:t>
      </w:r>
    </w:p>
    <w:p w:rsidR="009C5853" w:rsidRPr="00133342" w:rsidRDefault="009C5853" w:rsidP="009C5853">
      <w:pPr>
        <w:pStyle w:val="Sansinterligne1"/>
        <w:rPr>
          <w:rFonts w:asciiTheme="majorHAnsi" w:hAnsiTheme="majorHAnsi"/>
          <w:i/>
          <w:sz w:val="20"/>
          <w:szCs w:val="20"/>
        </w:rPr>
      </w:pPr>
    </w:p>
    <w:p w:rsidR="009C5853" w:rsidRPr="00133342" w:rsidRDefault="009C5853" w:rsidP="009C5853">
      <w:pPr>
        <w:pStyle w:val="Sansinterligne1"/>
        <w:rPr>
          <w:rFonts w:asciiTheme="majorHAnsi" w:hAnsiTheme="majorHAnsi"/>
        </w:rPr>
      </w:pPr>
      <w:r w:rsidRPr="00133342">
        <w:rPr>
          <w:rFonts w:asciiTheme="majorHAnsi" w:hAnsiTheme="majorHAnsi"/>
          <w:bCs/>
        </w:rPr>
        <w:t>5.</w:t>
      </w:r>
      <w:r w:rsidRPr="00133342">
        <w:rPr>
          <w:rFonts w:asciiTheme="majorHAnsi" w:hAnsiTheme="majorHAnsi"/>
        </w:rPr>
        <w:t>3. Viabilité technique (maximum 2-3 paragraphes)</w:t>
      </w:r>
    </w:p>
    <w:p w:rsidR="009C5853" w:rsidRPr="00133342" w:rsidRDefault="009C5853" w:rsidP="009C5853">
      <w:pPr>
        <w:pStyle w:val="Sansinterligne1"/>
        <w:rPr>
          <w:rFonts w:asciiTheme="majorHAnsi" w:hAnsiTheme="majorHAnsi"/>
          <w:i/>
          <w:sz w:val="18"/>
          <w:szCs w:val="18"/>
        </w:rPr>
      </w:pPr>
      <w:r w:rsidRPr="00133342">
        <w:rPr>
          <w:rFonts w:asciiTheme="majorHAnsi" w:hAnsiTheme="majorHAnsi"/>
          <w:i/>
          <w:sz w:val="18"/>
          <w:szCs w:val="18"/>
        </w:rPr>
        <w:t>Apporter les garanties sur la faisabilité technique  du projet. Par exemple, si le projet inclut un volet de construction/réhabilitation d’une infrastructure :</w:t>
      </w:r>
    </w:p>
    <w:p w:rsidR="009C5853" w:rsidRPr="00133342" w:rsidRDefault="009C5853" w:rsidP="009C5853">
      <w:pPr>
        <w:pStyle w:val="Sansinterligne1"/>
        <w:rPr>
          <w:rFonts w:asciiTheme="majorHAnsi" w:hAnsiTheme="majorHAnsi"/>
          <w:i/>
          <w:sz w:val="18"/>
          <w:szCs w:val="18"/>
        </w:rPr>
      </w:pPr>
      <w:r w:rsidRPr="00133342">
        <w:rPr>
          <w:rFonts w:asciiTheme="majorHAnsi" w:hAnsiTheme="majorHAnsi"/>
          <w:i/>
          <w:sz w:val="18"/>
          <w:szCs w:val="18"/>
        </w:rPr>
        <w:t>S’assurer qu’un terrain est mis à disposition pour la construction</w:t>
      </w:r>
    </w:p>
    <w:p w:rsidR="009C5853" w:rsidRPr="00133342" w:rsidRDefault="009C5853" w:rsidP="009C5853">
      <w:pPr>
        <w:pStyle w:val="Sansinterligne1"/>
        <w:rPr>
          <w:rFonts w:asciiTheme="majorHAnsi" w:hAnsiTheme="majorHAnsi"/>
          <w:i/>
          <w:sz w:val="18"/>
          <w:szCs w:val="18"/>
        </w:rPr>
      </w:pPr>
      <w:r w:rsidRPr="00133342">
        <w:rPr>
          <w:rFonts w:asciiTheme="majorHAnsi" w:hAnsiTheme="majorHAnsi"/>
          <w:i/>
          <w:sz w:val="18"/>
          <w:szCs w:val="18"/>
        </w:rPr>
        <w:t>Que les matériaux de construction sont accessibles et peuvent être acheminés dans les temps.</w:t>
      </w:r>
    </w:p>
    <w:p w:rsidR="009C5853" w:rsidRPr="00133342" w:rsidRDefault="009C5853" w:rsidP="009C5853">
      <w:pPr>
        <w:pStyle w:val="Sansinterligne1"/>
        <w:rPr>
          <w:rFonts w:asciiTheme="majorHAnsi" w:hAnsiTheme="majorHAnsi"/>
          <w:i/>
          <w:sz w:val="18"/>
          <w:szCs w:val="18"/>
        </w:rPr>
      </w:pPr>
      <w:r w:rsidRPr="00133342">
        <w:rPr>
          <w:rFonts w:asciiTheme="majorHAnsi" w:hAnsiTheme="majorHAnsi"/>
          <w:i/>
          <w:sz w:val="18"/>
          <w:szCs w:val="18"/>
        </w:rPr>
        <w:t>Qu’il existe au sein de l’ONG prestataires les capacités d’encadrement technique pour les travaux et que la main d’œuvre est disponible</w:t>
      </w:r>
    </w:p>
    <w:p w:rsidR="009C5853" w:rsidRPr="00133342" w:rsidRDefault="009C5853" w:rsidP="009C5853">
      <w:pPr>
        <w:pStyle w:val="Sansinterligne1"/>
        <w:rPr>
          <w:rFonts w:asciiTheme="majorHAnsi" w:hAnsiTheme="majorHAnsi"/>
          <w:i/>
          <w:sz w:val="18"/>
          <w:szCs w:val="18"/>
        </w:rPr>
      </w:pPr>
      <w:r w:rsidRPr="00133342">
        <w:rPr>
          <w:rFonts w:asciiTheme="majorHAnsi" w:hAnsiTheme="majorHAnsi"/>
          <w:i/>
          <w:sz w:val="18"/>
          <w:szCs w:val="18"/>
        </w:rPr>
        <w:t>S’assurer que le bâtiment ou l’ouvrage à construire répond aux normes en vigueur pour une école ou un centre de santé</w:t>
      </w:r>
    </w:p>
    <w:p w:rsidR="009C5853" w:rsidRPr="00133342" w:rsidRDefault="009C5853" w:rsidP="009C5853">
      <w:pPr>
        <w:pStyle w:val="Sansinterligne1"/>
        <w:rPr>
          <w:rFonts w:asciiTheme="majorHAnsi" w:hAnsiTheme="majorHAnsi"/>
          <w:sz w:val="20"/>
          <w:szCs w:val="20"/>
        </w:rPr>
      </w:pPr>
    </w:p>
    <w:p w:rsidR="009C5853" w:rsidRPr="00133342" w:rsidRDefault="009C5853" w:rsidP="009C5853">
      <w:pPr>
        <w:pStyle w:val="Sansinterligne1"/>
        <w:rPr>
          <w:rFonts w:asciiTheme="majorHAnsi" w:hAnsiTheme="majorHAnsi"/>
        </w:rPr>
      </w:pPr>
      <w:r w:rsidRPr="00133342">
        <w:rPr>
          <w:rFonts w:asciiTheme="majorHAnsi" w:hAnsiTheme="majorHAnsi"/>
          <w:bCs/>
        </w:rPr>
        <w:t>5.</w:t>
      </w:r>
      <w:r w:rsidRPr="00133342">
        <w:rPr>
          <w:rFonts w:asciiTheme="majorHAnsi" w:hAnsiTheme="majorHAnsi"/>
        </w:rPr>
        <w:t>4. Viabilité économique (compte d’exploitation si applicable)</w:t>
      </w:r>
    </w:p>
    <w:p w:rsidR="009C5853" w:rsidRPr="00133342" w:rsidRDefault="009C5853" w:rsidP="009C5853">
      <w:pPr>
        <w:pStyle w:val="Sansinterligne1"/>
        <w:rPr>
          <w:rFonts w:asciiTheme="majorHAnsi" w:hAnsiTheme="majorHAnsi"/>
          <w:i/>
          <w:sz w:val="18"/>
          <w:szCs w:val="18"/>
        </w:rPr>
      </w:pPr>
      <w:r w:rsidRPr="00133342">
        <w:rPr>
          <w:rFonts w:asciiTheme="majorHAnsi" w:hAnsiTheme="majorHAnsi"/>
          <w:i/>
          <w:sz w:val="18"/>
          <w:szCs w:val="18"/>
        </w:rPr>
        <w:lastRenderedPageBreak/>
        <w:t>Cette  section s’applique surtout aux activités génératrices de revenus. Le promoteur doit démontrer que l’activité initiée est rentable. Utiliser le tableau suivant :</w:t>
      </w:r>
    </w:p>
    <w:p w:rsidR="009C5853" w:rsidRPr="00133342" w:rsidRDefault="009C5853" w:rsidP="009C5853">
      <w:pPr>
        <w:pStyle w:val="Sansinterligne1"/>
        <w:rPr>
          <w:rFonts w:asciiTheme="majorHAnsi" w:hAnsiTheme="majorHAnsi"/>
          <w:i/>
          <w:sz w:val="18"/>
          <w:szCs w:val="18"/>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0"/>
        <w:gridCol w:w="6728"/>
        <w:gridCol w:w="1984"/>
      </w:tblGrid>
      <w:tr w:rsidR="009C5853" w:rsidRPr="00133342" w:rsidTr="00744478">
        <w:trPr>
          <w:cantSplit/>
        </w:trPr>
        <w:tc>
          <w:tcPr>
            <w:tcW w:w="430" w:type="dxa"/>
          </w:tcPr>
          <w:p w:rsidR="009C5853" w:rsidRPr="00133342" w:rsidRDefault="009C5853" w:rsidP="00744478">
            <w:pPr>
              <w:pStyle w:val="Sansinterligne1"/>
              <w:rPr>
                <w:rFonts w:asciiTheme="majorHAnsi" w:hAnsiTheme="majorHAnsi" w:cs="Tahoma"/>
                <w:caps/>
                <w:sz w:val="18"/>
                <w:szCs w:val="18"/>
              </w:rPr>
            </w:pPr>
            <w:r w:rsidRPr="00133342">
              <w:rPr>
                <w:rFonts w:asciiTheme="majorHAnsi" w:hAnsiTheme="majorHAnsi" w:cs="Tahoma"/>
                <w:caps/>
                <w:sz w:val="18"/>
                <w:szCs w:val="18"/>
              </w:rPr>
              <w:t>#</w:t>
            </w:r>
          </w:p>
        </w:tc>
        <w:tc>
          <w:tcPr>
            <w:tcW w:w="6728" w:type="dxa"/>
          </w:tcPr>
          <w:p w:rsidR="009C5853" w:rsidRPr="00133342" w:rsidRDefault="009C5853" w:rsidP="00744478">
            <w:pPr>
              <w:pStyle w:val="Sansinterligne1"/>
              <w:rPr>
                <w:rFonts w:asciiTheme="majorHAnsi" w:hAnsiTheme="majorHAnsi" w:cs="Tahoma"/>
                <w:caps/>
                <w:sz w:val="18"/>
                <w:szCs w:val="18"/>
              </w:rPr>
            </w:pPr>
            <w:r w:rsidRPr="00133342">
              <w:rPr>
                <w:rFonts w:asciiTheme="majorHAnsi" w:hAnsiTheme="majorHAnsi" w:cs="Tahoma"/>
                <w:caps/>
                <w:sz w:val="18"/>
                <w:szCs w:val="18"/>
              </w:rPr>
              <w:t>DESIGNATION</w:t>
            </w:r>
          </w:p>
        </w:tc>
        <w:tc>
          <w:tcPr>
            <w:tcW w:w="1984" w:type="dxa"/>
            <w:shd w:val="clear" w:color="auto" w:fill="FFFFFF"/>
          </w:tcPr>
          <w:p w:rsidR="009C5853" w:rsidRPr="00133342" w:rsidRDefault="009C5853" w:rsidP="00744478">
            <w:pPr>
              <w:pStyle w:val="Sansinterligne1"/>
              <w:rPr>
                <w:rFonts w:asciiTheme="majorHAnsi" w:hAnsiTheme="majorHAnsi" w:cs="Tahoma"/>
                <w:sz w:val="18"/>
                <w:szCs w:val="18"/>
              </w:rPr>
            </w:pPr>
            <w:r w:rsidRPr="00133342">
              <w:rPr>
                <w:rFonts w:asciiTheme="majorHAnsi" w:hAnsiTheme="majorHAnsi" w:cs="Tahoma"/>
                <w:sz w:val="18"/>
                <w:szCs w:val="18"/>
              </w:rPr>
              <w:t>Coût en ($)</w:t>
            </w:r>
          </w:p>
        </w:tc>
      </w:tr>
      <w:tr w:rsidR="009C5853" w:rsidRPr="00133342" w:rsidTr="00744478">
        <w:trPr>
          <w:cantSplit/>
        </w:trPr>
        <w:tc>
          <w:tcPr>
            <w:tcW w:w="430" w:type="dxa"/>
          </w:tcPr>
          <w:p w:rsidR="009C5853" w:rsidRPr="00133342" w:rsidRDefault="009C5853" w:rsidP="00744478">
            <w:pPr>
              <w:pStyle w:val="Sansinterligne1"/>
              <w:rPr>
                <w:rFonts w:asciiTheme="majorHAnsi" w:hAnsiTheme="majorHAnsi" w:cs="Tahoma"/>
                <w:caps/>
                <w:sz w:val="18"/>
                <w:szCs w:val="18"/>
              </w:rPr>
            </w:pPr>
          </w:p>
        </w:tc>
        <w:tc>
          <w:tcPr>
            <w:tcW w:w="6728" w:type="dxa"/>
          </w:tcPr>
          <w:p w:rsidR="009C5853" w:rsidRPr="00133342" w:rsidRDefault="009C5853" w:rsidP="00744478">
            <w:pPr>
              <w:pStyle w:val="Sansinterligne1"/>
              <w:rPr>
                <w:rFonts w:asciiTheme="majorHAnsi" w:hAnsiTheme="majorHAnsi" w:cs="Tahoma"/>
                <w:b/>
                <w:caps/>
                <w:sz w:val="18"/>
                <w:szCs w:val="18"/>
              </w:rPr>
            </w:pPr>
            <w:r w:rsidRPr="00133342">
              <w:rPr>
                <w:rFonts w:asciiTheme="majorHAnsi" w:hAnsiTheme="majorHAnsi" w:cs="Tahoma"/>
                <w:b/>
                <w:sz w:val="18"/>
                <w:szCs w:val="18"/>
              </w:rPr>
              <w:t>Dépenses prévisionnelles mensuelles/annuelles</w:t>
            </w:r>
          </w:p>
        </w:tc>
        <w:tc>
          <w:tcPr>
            <w:tcW w:w="1984" w:type="dxa"/>
            <w:shd w:val="clear" w:color="auto" w:fill="FFFFFF"/>
          </w:tcPr>
          <w:p w:rsidR="009C5853" w:rsidRPr="00133342" w:rsidRDefault="009C5853" w:rsidP="00744478">
            <w:pPr>
              <w:pStyle w:val="Sansinterligne1"/>
              <w:rPr>
                <w:rFonts w:asciiTheme="majorHAnsi" w:hAnsiTheme="majorHAnsi" w:cs="Tahoma"/>
                <w:sz w:val="18"/>
                <w:szCs w:val="18"/>
              </w:rPr>
            </w:pPr>
          </w:p>
        </w:tc>
      </w:tr>
      <w:tr w:rsidR="009C5853" w:rsidRPr="00133342" w:rsidTr="00744478">
        <w:trPr>
          <w:cantSplit/>
        </w:trPr>
        <w:tc>
          <w:tcPr>
            <w:tcW w:w="430" w:type="dxa"/>
          </w:tcPr>
          <w:p w:rsidR="009C5853" w:rsidRPr="00133342" w:rsidRDefault="009C5853" w:rsidP="00744478">
            <w:pPr>
              <w:pStyle w:val="Sansinterligne1"/>
              <w:rPr>
                <w:rFonts w:asciiTheme="majorHAnsi" w:hAnsiTheme="majorHAnsi" w:cs="Tahoma"/>
                <w:caps/>
                <w:sz w:val="18"/>
                <w:szCs w:val="18"/>
              </w:rPr>
            </w:pPr>
          </w:p>
        </w:tc>
        <w:tc>
          <w:tcPr>
            <w:tcW w:w="6728" w:type="dxa"/>
            <w:vAlign w:val="bottom"/>
          </w:tcPr>
          <w:p w:rsidR="009C5853" w:rsidRPr="00133342" w:rsidRDefault="009C5853" w:rsidP="00744478">
            <w:pPr>
              <w:pStyle w:val="Sansinterligne1"/>
              <w:rPr>
                <w:rFonts w:asciiTheme="majorHAnsi" w:hAnsiTheme="majorHAnsi" w:cs="Arial"/>
                <w:sz w:val="18"/>
                <w:szCs w:val="18"/>
              </w:rPr>
            </w:pPr>
          </w:p>
        </w:tc>
        <w:tc>
          <w:tcPr>
            <w:tcW w:w="1984" w:type="dxa"/>
            <w:shd w:val="clear" w:color="auto" w:fill="FFFFFF"/>
          </w:tcPr>
          <w:p w:rsidR="009C5853" w:rsidRPr="00133342" w:rsidRDefault="009C5853" w:rsidP="00744478">
            <w:pPr>
              <w:pStyle w:val="Sansinterligne1"/>
              <w:rPr>
                <w:rFonts w:asciiTheme="majorHAnsi" w:hAnsiTheme="majorHAnsi" w:cs="Tahoma"/>
                <w:sz w:val="18"/>
                <w:szCs w:val="18"/>
              </w:rPr>
            </w:pPr>
          </w:p>
        </w:tc>
      </w:tr>
      <w:tr w:rsidR="009C5853" w:rsidRPr="00133342" w:rsidTr="00744478">
        <w:trPr>
          <w:cantSplit/>
        </w:trPr>
        <w:tc>
          <w:tcPr>
            <w:tcW w:w="430" w:type="dxa"/>
          </w:tcPr>
          <w:p w:rsidR="009C5853" w:rsidRPr="00133342" w:rsidRDefault="009C5853" w:rsidP="00744478">
            <w:pPr>
              <w:pStyle w:val="Sansinterligne1"/>
              <w:rPr>
                <w:rFonts w:asciiTheme="majorHAnsi" w:hAnsiTheme="majorHAnsi" w:cs="Tahoma"/>
                <w:caps/>
                <w:sz w:val="18"/>
                <w:szCs w:val="18"/>
              </w:rPr>
            </w:pPr>
          </w:p>
        </w:tc>
        <w:tc>
          <w:tcPr>
            <w:tcW w:w="6728" w:type="dxa"/>
            <w:vAlign w:val="bottom"/>
          </w:tcPr>
          <w:p w:rsidR="009C5853" w:rsidRPr="00133342" w:rsidRDefault="009C5853" w:rsidP="00744478">
            <w:pPr>
              <w:pStyle w:val="Sansinterligne1"/>
              <w:rPr>
                <w:rFonts w:asciiTheme="majorHAnsi" w:hAnsiTheme="majorHAnsi" w:cs="Arial"/>
                <w:sz w:val="18"/>
                <w:szCs w:val="18"/>
              </w:rPr>
            </w:pPr>
          </w:p>
        </w:tc>
        <w:tc>
          <w:tcPr>
            <w:tcW w:w="1984" w:type="dxa"/>
            <w:shd w:val="clear" w:color="auto" w:fill="FFFFFF"/>
          </w:tcPr>
          <w:p w:rsidR="009C5853" w:rsidRPr="00133342" w:rsidRDefault="009C5853" w:rsidP="00744478">
            <w:pPr>
              <w:pStyle w:val="Sansinterligne1"/>
              <w:rPr>
                <w:rFonts w:asciiTheme="majorHAnsi" w:hAnsiTheme="majorHAnsi" w:cs="Tahoma"/>
                <w:sz w:val="18"/>
                <w:szCs w:val="18"/>
              </w:rPr>
            </w:pPr>
          </w:p>
        </w:tc>
      </w:tr>
      <w:tr w:rsidR="009C5853" w:rsidRPr="00133342" w:rsidTr="00744478">
        <w:trPr>
          <w:cantSplit/>
        </w:trPr>
        <w:tc>
          <w:tcPr>
            <w:tcW w:w="7158" w:type="dxa"/>
            <w:gridSpan w:val="2"/>
          </w:tcPr>
          <w:p w:rsidR="009C5853" w:rsidRPr="00133342" w:rsidRDefault="009C5853" w:rsidP="00744478">
            <w:pPr>
              <w:pStyle w:val="Sansinterligne1"/>
              <w:rPr>
                <w:rFonts w:asciiTheme="majorHAnsi" w:hAnsiTheme="majorHAnsi" w:cs="Tahoma"/>
                <w:b/>
                <w:caps/>
                <w:sz w:val="18"/>
                <w:szCs w:val="18"/>
              </w:rPr>
            </w:pPr>
            <w:r w:rsidRPr="00133342">
              <w:rPr>
                <w:rFonts w:asciiTheme="majorHAnsi" w:hAnsiTheme="majorHAnsi" w:cs="Tahoma"/>
                <w:b/>
                <w:i/>
                <w:caps/>
                <w:sz w:val="18"/>
                <w:szCs w:val="18"/>
              </w:rPr>
              <w:t xml:space="preserve">(a) = </w:t>
            </w:r>
            <w:r w:rsidRPr="00133342">
              <w:rPr>
                <w:rFonts w:asciiTheme="majorHAnsi" w:hAnsiTheme="majorHAnsi" w:cs="Tahoma"/>
                <w:b/>
                <w:i/>
                <w:sz w:val="18"/>
                <w:szCs w:val="18"/>
              </w:rPr>
              <w:t>Total dépenses mensuelles/annuelles</w:t>
            </w:r>
          </w:p>
        </w:tc>
        <w:tc>
          <w:tcPr>
            <w:tcW w:w="1984" w:type="dxa"/>
            <w:shd w:val="clear" w:color="auto" w:fill="FFFFFF"/>
            <w:vAlign w:val="bottom"/>
          </w:tcPr>
          <w:p w:rsidR="009C5853" w:rsidRPr="00133342" w:rsidRDefault="009C5853" w:rsidP="00744478">
            <w:pPr>
              <w:pStyle w:val="Sansinterligne1"/>
              <w:rPr>
                <w:rFonts w:asciiTheme="majorHAnsi" w:hAnsiTheme="majorHAnsi" w:cs="Arial"/>
                <w:b/>
                <w:sz w:val="18"/>
                <w:szCs w:val="18"/>
              </w:rPr>
            </w:pPr>
          </w:p>
        </w:tc>
      </w:tr>
      <w:tr w:rsidR="009C5853" w:rsidRPr="00133342" w:rsidTr="00744478">
        <w:trPr>
          <w:cantSplit/>
        </w:trPr>
        <w:tc>
          <w:tcPr>
            <w:tcW w:w="430" w:type="dxa"/>
          </w:tcPr>
          <w:p w:rsidR="009C5853" w:rsidRPr="00133342" w:rsidRDefault="009C5853" w:rsidP="00744478">
            <w:pPr>
              <w:pStyle w:val="Sansinterligne1"/>
              <w:rPr>
                <w:rFonts w:asciiTheme="majorHAnsi" w:hAnsiTheme="majorHAnsi" w:cs="Tahoma"/>
                <w:caps/>
                <w:sz w:val="18"/>
                <w:szCs w:val="18"/>
              </w:rPr>
            </w:pPr>
          </w:p>
        </w:tc>
        <w:tc>
          <w:tcPr>
            <w:tcW w:w="6728" w:type="dxa"/>
          </w:tcPr>
          <w:p w:rsidR="009C5853" w:rsidRPr="00133342" w:rsidRDefault="009C5853" w:rsidP="00744478">
            <w:pPr>
              <w:pStyle w:val="Sansinterligne1"/>
              <w:rPr>
                <w:rFonts w:asciiTheme="majorHAnsi" w:hAnsiTheme="majorHAnsi" w:cs="Tahoma"/>
                <w:b/>
                <w:caps/>
                <w:sz w:val="18"/>
                <w:szCs w:val="18"/>
              </w:rPr>
            </w:pPr>
            <w:r w:rsidRPr="00133342">
              <w:rPr>
                <w:rFonts w:asciiTheme="majorHAnsi" w:hAnsiTheme="majorHAnsi" w:cs="Tahoma"/>
                <w:b/>
                <w:sz w:val="18"/>
                <w:szCs w:val="18"/>
              </w:rPr>
              <w:t xml:space="preserve">Recettes prévisionnelles mensuelles/annuelles </w:t>
            </w:r>
          </w:p>
        </w:tc>
        <w:tc>
          <w:tcPr>
            <w:tcW w:w="1984" w:type="dxa"/>
            <w:shd w:val="clear" w:color="auto" w:fill="FFFFFF"/>
          </w:tcPr>
          <w:p w:rsidR="009C5853" w:rsidRPr="00133342" w:rsidRDefault="009C5853" w:rsidP="00744478">
            <w:pPr>
              <w:pStyle w:val="Sansinterligne1"/>
              <w:rPr>
                <w:rFonts w:asciiTheme="majorHAnsi" w:hAnsiTheme="majorHAnsi" w:cs="Tahoma"/>
                <w:sz w:val="18"/>
                <w:szCs w:val="18"/>
              </w:rPr>
            </w:pPr>
          </w:p>
        </w:tc>
      </w:tr>
      <w:tr w:rsidR="009C5853" w:rsidRPr="00133342" w:rsidTr="00744478">
        <w:trPr>
          <w:cantSplit/>
        </w:trPr>
        <w:tc>
          <w:tcPr>
            <w:tcW w:w="430" w:type="dxa"/>
          </w:tcPr>
          <w:p w:rsidR="009C5853" w:rsidRPr="00133342" w:rsidRDefault="009C5853" w:rsidP="00744478">
            <w:pPr>
              <w:pStyle w:val="Sansinterligne1"/>
              <w:rPr>
                <w:rFonts w:asciiTheme="majorHAnsi" w:hAnsiTheme="majorHAnsi" w:cs="Tahoma"/>
                <w:caps/>
                <w:sz w:val="18"/>
                <w:szCs w:val="18"/>
              </w:rPr>
            </w:pPr>
          </w:p>
        </w:tc>
        <w:tc>
          <w:tcPr>
            <w:tcW w:w="6728" w:type="dxa"/>
          </w:tcPr>
          <w:p w:rsidR="009C5853" w:rsidRPr="00133342" w:rsidRDefault="009C5853" w:rsidP="00744478">
            <w:pPr>
              <w:pStyle w:val="Sansinterligne1"/>
              <w:rPr>
                <w:rFonts w:asciiTheme="majorHAnsi" w:hAnsiTheme="majorHAnsi" w:cs="Tahoma"/>
                <w:b/>
                <w:caps/>
                <w:sz w:val="18"/>
                <w:szCs w:val="18"/>
              </w:rPr>
            </w:pPr>
          </w:p>
        </w:tc>
        <w:tc>
          <w:tcPr>
            <w:tcW w:w="1984" w:type="dxa"/>
            <w:shd w:val="clear" w:color="auto" w:fill="FFFFFF"/>
          </w:tcPr>
          <w:p w:rsidR="009C5853" w:rsidRPr="00133342" w:rsidRDefault="009C5853" w:rsidP="00744478">
            <w:pPr>
              <w:pStyle w:val="Sansinterligne1"/>
              <w:rPr>
                <w:rFonts w:asciiTheme="majorHAnsi" w:hAnsiTheme="majorHAnsi" w:cs="Tahoma"/>
                <w:b/>
                <w:sz w:val="18"/>
                <w:szCs w:val="18"/>
                <w:lang w:val="en-GB"/>
              </w:rPr>
            </w:pPr>
          </w:p>
        </w:tc>
      </w:tr>
      <w:tr w:rsidR="009C5853" w:rsidRPr="00133342" w:rsidTr="00744478">
        <w:trPr>
          <w:cantSplit/>
        </w:trPr>
        <w:tc>
          <w:tcPr>
            <w:tcW w:w="430" w:type="dxa"/>
          </w:tcPr>
          <w:p w:rsidR="009C5853" w:rsidRPr="00133342" w:rsidRDefault="009C5853" w:rsidP="00744478">
            <w:pPr>
              <w:pStyle w:val="Sansinterligne1"/>
              <w:rPr>
                <w:rFonts w:asciiTheme="majorHAnsi" w:hAnsiTheme="majorHAnsi" w:cs="Tahoma"/>
                <w:caps/>
                <w:sz w:val="18"/>
                <w:szCs w:val="18"/>
              </w:rPr>
            </w:pPr>
          </w:p>
        </w:tc>
        <w:tc>
          <w:tcPr>
            <w:tcW w:w="6728" w:type="dxa"/>
          </w:tcPr>
          <w:p w:rsidR="009C5853" w:rsidRPr="00133342" w:rsidRDefault="009C5853" w:rsidP="00744478">
            <w:pPr>
              <w:pStyle w:val="Sansinterligne1"/>
              <w:rPr>
                <w:rFonts w:asciiTheme="majorHAnsi" w:hAnsiTheme="majorHAnsi" w:cs="Tahoma"/>
                <w:b/>
                <w:i/>
                <w:caps/>
                <w:sz w:val="18"/>
                <w:szCs w:val="18"/>
              </w:rPr>
            </w:pPr>
          </w:p>
        </w:tc>
        <w:tc>
          <w:tcPr>
            <w:tcW w:w="1984" w:type="dxa"/>
            <w:shd w:val="clear" w:color="auto" w:fill="FFFFFF"/>
          </w:tcPr>
          <w:p w:rsidR="009C5853" w:rsidRPr="00133342" w:rsidRDefault="009C5853" w:rsidP="00744478">
            <w:pPr>
              <w:pStyle w:val="Sansinterligne1"/>
              <w:rPr>
                <w:rFonts w:asciiTheme="majorHAnsi" w:hAnsiTheme="majorHAnsi" w:cs="Tahoma"/>
                <w:b/>
                <w:i/>
                <w:sz w:val="18"/>
                <w:szCs w:val="18"/>
              </w:rPr>
            </w:pPr>
          </w:p>
        </w:tc>
      </w:tr>
      <w:tr w:rsidR="009C5853" w:rsidRPr="00133342" w:rsidTr="00744478">
        <w:trPr>
          <w:cantSplit/>
        </w:trPr>
        <w:tc>
          <w:tcPr>
            <w:tcW w:w="7158" w:type="dxa"/>
            <w:gridSpan w:val="2"/>
          </w:tcPr>
          <w:p w:rsidR="009C5853" w:rsidRPr="00133342" w:rsidRDefault="009C5853" w:rsidP="00744478">
            <w:pPr>
              <w:pStyle w:val="Sansinterligne1"/>
              <w:rPr>
                <w:rFonts w:asciiTheme="majorHAnsi" w:hAnsiTheme="majorHAnsi" w:cs="Tahoma"/>
                <w:b/>
                <w:i/>
                <w:caps/>
                <w:sz w:val="18"/>
                <w:szCs w:val="18"/>
              </w:rPr>
            </w:pPr>
            <w:r w:rsidRPr="00133342">
              <w:rPr>
                <w:rFonts w:asciiTheme="majorHAnsi" w:hAnsiTheme="majorHAnsi" w:cs="Tahoma"/>
                <w:b/>
                <w:i/>
                <w:caps/>
                <w:sz w:val="18"/>
                <w:szCs w:val="18"/>
              </w:rPr>
              <w:t xml:space="preserve">(B) = </w:t>
            </w:r>
            <w:r w:rsidRPr="00133342">
              <w:rPr>
                <w:rFonts w:asciiTheme="majorHAnsi" w:hAnsiTheme="majorHAnsi" w:cs="Tahoma"/>
                <w:b/>
                <w:i/>
                <w:sz w:val="18"/>
                <w:szCs w:val="18"/>
              </w:rPr>
              <w:t>Total recettes mensuelles/annuelles</w:t>
            </w:r>
          </w:p>
        </w:tc>
        <w:tc>
          <w:tcPr>
            <w:tcW w:w="1984" w:type="dxa"/>
            <w:shd w:val="clear" w:color="auto" w:fill="FFFFFF"/>
          </w:tcPr>
          <w:p w:rsidR="009C5853" w:rsidRPr="00133342" w:rsidRDefault="009C5853" w:rsidP="00744478">
            <w:pPr>
              <w:pStyle w:val="Sansinterligne1"/>
              <w:rPr>
                <w:rFonts w:asciiTheme="majorHAnsi" w:hAnsiTheme="majorHAnsi" w:cs="Tahoma"/>
                <w:b/>
                <w:i/>
                <w:sz w:val="18"/>
                <w:szCs w:val="18"/>
              </w:rPr>
            </w:pPr>
          </w:p>
        </w:tc>
      </w:tr>
      <w:tr w:rsidR="009C5853" w:rsidRPr="00133342" w:rsidTr="00744478">
        <w:trPr>
          <w:cantSplit/>
          <w:trHeight w:val="393"/>
        </w:trPr>
        <w:tc>
          <w:tcPr>
            <w:tcW w:w="7158" w:type="dxa"/>
            <w:gridSpan w:val="2"/>
          </w:tcPr>
          <w:p w:rsidR="009C5853" w:rsidRPr="00133342" w:rsidRDefault="009C5853" w:rsidP="00744478">
            <w:pPr>
              <w:pStyle w:val="Sansinterligne1"/>
              <w:rPr>
                <w:rFonts w:asciiTheme="majorHAnsi" w:hAnsiTheme="majorHAnsi" w:cs="Tahoma"/>
                <w:b/>
                <w:caps/>
                <w:sz w:val="18"/>
                <w:szCs w:val="18"/>
              </w:rPr>
            </w:pPr>
            <w:r w:rsidRPr="00133342">
              <w:rPr>
                <w:rFonts w:asciiTheme="majorHAnsi" w:hAnsiTheme="majorHAnsi" w:cs="Tahoma"/>
                <w:b/>
                <w:sz w:val="18"/>
                <w:szCs w:val="18"/>
              </w:rPr>
              <w:t xml:space="preserve">Solde exploitation </w:t>
            </w:r>
            <w:r w:rsidRPr="00133342">
              <w:rPr>
                <w:rFonts w:asciiTheme="majorHAnsi" w:hAnsiTheme="majorHAnsi" w:cs="Tahoma"/>
                <w:b/>
                <w:caps/>
                <w:sz w:val="18"/>
                <w:szCs w:val="18"/>
              </w:rPr>
              <w:t xml:space="preserve">(b – a) </w:t>
            </w:r>
          </w:p>
        </w:tc>
        <w:tc>
          <w:tcPr>
            <w:tcW w:w="1984" w:type="dxa"/>
            <w:shd w:val="clear" w:color="auto" w:fill="FFFFFF"/>
          </w:tcPr>
          <w:p w:rsidR="009C5853" w:rsidRPr="00133342" w:rsidRDefault="009C5853" w:rsidP="00744478">
            <w:pPr>
              <w:pStyle w:val="Sansinterligne1"/>
              <w:rPr>
                <w:rFonts w:asciiTheme="majorHAnsi" w:hAnsiTheme="majorHAnsi" w:cs="Tahoma"/>
                <w:b/>
                <w:sz w:val="18"/>
                <w:szCs w:val="18"/>
              </w:rPr>
            </w:pPr>
          </w:p>
        </w:tc>
      </w:tr>
    </w:tbl>
    <w:p w:rsidR="009C5853" w:rsidRPr="00133342" w:rsidRDefault="009C5853" w:rsidP="009C5853">
      <w:pPr>
        <w:pStyle w:val="Sansinterligne1"/>
        <w:rPr>
          <w:rFonts w:asciiTheme="majorHAnsi" w:hAnsiTheme="majorHAnsi"/>
          <w:b/>
          <w:bCs/>
          <w:i/>
          <w:iCs/>
          <w:sz w:val="18"/>
          <w:szCs w:val="18"/>
        </w:rPr>
      </w:pPr>
    </w:p>
    <w:p w:rsidR="009C5853" w:rsidRPr="00133342" w:rsidRDefault="009C5853" w:rsidP="009C5853">
      <w:pPr>
        <w:pStyle w:val="Sansinterligne1"/>
        <w:rPr>
          <w:rFonts w:asciiTheme="majorHAnsi" w:hAnsiTheme="majorHAnsi"/>
        </w:rPr>
      </w:pPr>
      <w:r w:rsidRPr="00133342">
        <w:rPr>
          <w:rFonts w:asciiTheme="majorHAnsi" w:hAnsiTheme="majorHAnsi"/>
          <w:bCs/>
        </w:rPr>
        <w:t>5.</w:t>
      </w:r>
      <w:r w:rsidRPr="00133342">
        <w:rPr>
          <w:rFonts w:asciiTheme="majorHAnsi" w:hAnsiTheme="majorHAnsi"/>
        </w:rPr>
        <w:t>4. Viabilité écologique</w:t>
      </w:r>
    </w:p>
    <w:p w:rsidR="009C5853" w:rsidRPr="00133342" w:rsidRDefault="009C5853" w:rsidP="009C5853">
      <w:pPr>
        <w:pStyle w:val="Sansinterligne1"/>
        <w:rPr>
          <w:rFonts w:asciiTheme="majorHAnsi" w:hAnsiTheme="majorHAnsi"/>
          <w:i/>
          <w:sz w:val="18"/>
          <w:szCs w:val="18"/>
        </w:rPr>
      </w:pPr>
      <w:r w:rsidRPr="00133342">
        <w:rPr>
          <w:rFonts w:asciiTheme="majorHAnsi" w:hAnsiTheme="majorHAnsi"/>
          <w:i/>
          <w:sz w:val="18"/>
          <w:szCs w:val="18"/>
        </w:rPr>
        <w:t>Il s’agit de démontrer que l’on met en place un système de gestion et/ou d’exploitation  qui soit contribue à améliorer l’environnement (ex : reboisement, assainissement, hygiène et santé) – soit pour certains activités ayant un impact négatif (ex : une boulangerie ou une unité de transformation consommant beaucoup de bois de feu)  que des mesures sont prises pour atténuer l’impact négatif desdits projets sur l’environnement – Cela peut également être la santé et l’hygiène pour les projets d’assainissement etc.)</w:t>
      </w:r>
    </w:p>
    <w:p w:rsidR="009C5853" w:rsidRPr="00133342" w:rsidRDefault="009C5853" w:rsidP="009C5853">
      <w:pPr>
        <w:pStyle w:val="Sansinterligne1"/>
        <w:rPr>
          <w:rFonts w:asciiTheme="majorHAnsi" w:hAnsiTheme="majorHAnsi"/>
          <w:i/>
          <w:sz w:val="18"/>
          <w:szCs w:val="18"/>
        </w:rPr>
      </w:pPr>
    </w:p>
    <w:p w:rsidR="009C5853" w:rsidRPr="00133342" w:rsidRDefault="009C5853" w:rsidP="009C5853">
      <w:pPr>
        <w:pStyle w:val="Sansinterligne1"/>
        <w:rPr>
          <w:rFonts w:asciiTheme="majorHAnsi" w:hAnsiTheme="majorHAnsi"/>
        </w:rPr>
      </w:pPr>
      <w:r w:rsidRPr="00133342">
        <w:rPr>
          <w:rFonts w:asciiTheme="majorHAnsi" w:hAnsiTheme="majorHAnsi"/>
        </w:rPr>
        <w:t>5.5. Contribution du projet aux volets du programme et thématiques transversales du PNUD</w:t>
      </w:r>
    </w:p>
    <w:p w:rsidR="009C5853" w:rsidRPr="00133342" w:rsidRDefault="009C5853" w:rsidP="009C5853">
      <w:pPr>
        <w:pStyle w:val="Sansinterligne1"/>
        <w:rPr>
          <w:rFonts w:asciiTheme="majorHAnsi" w:hAnsiTheme="majorHAnsi"/>
          <w:bCs/>
          <w:iCs/>
          <w:sz w:val="20"/>
          <w:szCs w:val="20"/>
        </w:rPr>
      </w:pPr>
      <w:r w:rsidRPr="00133342">
        <w:rPr>
          <w:rFonts w:asciiTheme="majorHAnsi" w:hAnsiTheme="majorHAnsi"/>
          <w:bCs/>
          <w:iCs/>
          <w:sz w:val="20"/>
          <w:szCs w:val="20"/>
        </w:rPr>
        <w:t>Contribution aux différentes composantes et volets du programme</w:t>
      </w:r>
    </w:p>
    <w:p w:rsidR="009C5853" w:rsidRPr="00133342" w:rsidRDefault="009C5853" w:rsidP="009C5853">
      <w:pPr>
        <w:pStyle w:val="Sansinterligne1"/>
        <w:rPr>
          <w:rFonts w:asciiTheme="majorHAnsi" w:hAnsiTheme="majorHAnsi"/>
          <w:bCs/>
          <w:iCs/>
          <w:sz w:val="18"/>
          <w:szCs w:val="18"/>
        </w:rPr>
      </w:pPr>
      <w:r w:rsidRPr="00133342">
        <w:rPr>
          <w:rFonts w:asciiTheme="majorHAnsi" w:hAnsiTheme="majorHAnsi"/>
          <w:bCs/>
          <w:iCs/>
          <w:sz w:val="18"/>
          <w:szCs w:val="18"/>
        </w:rPr>
        <w:t>Spécifier clairement en quoi et comment le projet contribue aux différentes composantes et/ou volets du programme de croissance inclusive et développement durable du PNUD si applicable. Les composantes du programme sont :</w:t>
      </w:r>
    </w:p>
    <w:p w:rsidR="009C5853" w:rsidRPr="00133342" w:rsidRDefault="009C5853" w:rsidP="009C5853">
      <w:pPr>
        <w:pStyle w:val="Sansinterligne1"/>
        <w:rPr>
          <w:rFonts w:asciiTheme="majorHAnsi" w:hAnsiTheme="majorHAnsi"/>
          <w:bCs/>
          <w:iCs/>
          <w:sz w:val="18"/>
          <w:szCs w:val="18"/>
        </w:rPr>
      </w:pPr>
      <w:r w:rsidRPr="00133342">
        <w:rPr>
          <w:rFonts w:asciiTheme="majorHAnsi" w:hAnsiTheme="majorHAnsi"/>
          <w:bCs/>
          <w:iCs/>
          <w:sz w:val="18"/>
          <w:szCs w:val="18"/>
          <w:u w:val="single"/>
        </w:rPr>
        <w:t xml:space="preserve">Moyens d’existence durable: </w:t>
      </w:r>
    </w:p>
    <w:p w:rsidR="009C5853" w:rsidRPr="00133342" w:rsidRDefault="009C5853" w:rsidP="009C5853">
      <w:pPr>
        <w:pStyle w:val="Sansinterligne1"/>
        <w:ind w:left="720"/>
        <w:rPr>
          <w:rFonts w:asciiTheme="majorHAnsi" w:hAnsiTheme="majorHAnsi"/>
          <w:bCs/>
          <w:iCs/>
          <w:sz w:val="18"/>
          <w:szCs w:val="18"/>
        </w:rPr>
      </w:pPr>
      <w:r w:rsidRPr="00133342">
        <w:rPr>
          <w:rFonts w:asciiTheme="majorHAnsi" w:hAnsiTheme="majorHAnsi"/>
          <w:bCs/>
          <w:iCs/>
          <w:sz w:val="18"/>
          <w:szCs w:val="18"/>
        </w:rPr>
        <w:t>1) Moyens d’existence et réintégration des groupes vulnérables</w:t>
      </w:r>
    </w:p>
    <w:p w:rsidR="009C5853" w:rsidRPr="00133342" w:rsidRDefault="009C5853" w:rsidP="009C5853">
      <w:pPr>
        <w:pStyle w:val="Sansinterligne1"/>
        <w:ind w:left="720"/>
        <w:rPr>
          <w:rFonts w:asciiTheme="majorHAnsi" w:hAnsiTheme="majorHAnsi"/>
          <w:bCs/>
          <w:iCs/>
          <w:sz w:val="18"/>
          <w:szCs w:val="18"/>
        </w:rPr>
      </w:pPr>
      <w:r w:rsidRPr="00133342">
        <w:rPr>
          <w:rFonts w:asciiTheme="majorHAnsi" w:hAnsiTheme="majorHAnsi"/>
          <w:bCs/>
          <w:iCs/>
          <w:sz w:val="18"/>
          <w:szCs w:val="18"/>
        </w:rPr>
        <w:t>2) Microfinance</w:t>
      </w:r>
    </w:p>
    <w:p w:rsidR="009C5853" w:rsidRPr="00133342" w:rsidRDefault="009C5853" w:rsidP="009C5853">
      <w:pPr>
        <w:pStyle w:val="Sansinterligne1"/>
        <w:ind w:left="720"/>
        <w:rPr>
          <w:rFonts w:asciiTheme="majorHAnsi" w:hAnsiTheme="majorHAnsi"/>
          <w:bCs/>
          <w:iCs/>
          <w:sz w:val="18"/>
          <w:szCs w:val="18"/>
        </w:rPr>
      </w:pPr>
      <w:r w:rsidRPr="00133342">
        <w:rPr>
          <w:rFonts w:asciiTheme="majorHAnsi" w:hAnsiTheme="majorHAnsi"/>
          <w:bCs/>
          <w:iCs/>
          <w:sz w:val="18"/>
          <w:szCs w:val="18"/>
        </w:rPr>
        <w:t>3) Intégration du VIH-Sida</w:t>
      </w:r>
    </w:p>
    <w:p w:rsidR="009C5853" w:rsidRPr="00133342" w:rsidRDefault="009C5853" w:rsidP="009C5853">
      <w:pPr>
        <w:pStyle w:val="Sansinterligne1"/>
        <w:ind w:left="720"/>
        <w:rPr>
          <w:rFonts w:asciiTheme="majorHAnsi" w:hAnsiTheme="majorHAnsi"/>
          <w:bCs/>
          <w:iCs/>
          <w:sz w:val="18"/>
          <w:szCs w:val="18"/>
        </w:rPr>
      </w:pPr>
      <w:r w:rsidRPr="00133342">
        <w:rPr>
          <w:rFonts w:asciiTheme="majorHAnsi" w:hAnsiTheme="majorHAnsi"/>
          <w:bCs/>
          <w:iCs/>
          <w:sz w:val="18"/>
          <w:szCs w:val="18"/>
        </w:rPr>
        <w:t xml:space="preserve"> 4) Développement local et gouvernance communautaire</w:t>
      </w:r>
    </w:p>
    <w:p w:rsidR="009C5853" w:rsidRPr="00133342" w:rsidRDefault="009C5853" w:rsidP="009C5853">
      <w:pPr>
        <w:pStyle w:val="Sansinterligne1"/>
        <w:rPr>
          <w:rFonts w:asciiTheme="majorHAnsi" w:hAnsiTheme="majorHAnsi"/>
          <w:bCs/>
          <w:iCs/>
          <w:sz w:val="18"/>
          <w:szCs w:val="18"/>
          <w:u w:val="single"/>
        </w:rPr>
      </w:pPr>
      <w:r w:rsidRPr="00133342">
        <w:rPr>
          <w:rFonts w:asciiTheme="majorHAnsi" w:hAnsiTheme="majorHAnsi"/>
          <w:bCs/>
          <w:iCs/>
          <w:sz w:val="18"/>
          <w:szCs w:val="18"/>
          <w:u w:val="single"/>
        </w:rPr>
        <w:t>Planification, suivi et évaluation du développement</w:t>
      </w:r>
    </w:p>
    <w:p w:rsidR="009C5853" w:rsidRPr="00133342" w:rsidRDefault="009C5853" w:rsidP="009C5853">
      <w:pPr>
        <w:pStyle w:val="Sansinterligne1"/>
        <w:rPr>
          <w:rFonts w:asciiTheme="majorHAnsi" w:hAnsiTheme="majorHAnsi"/>
          <w:bCs/>
          <w:iCs/>
          <w:sz w:val="18"/>
          <w:szCs w:val="18"/>
          <w:u w:val="single"/>
        </w:rPr>
      </w:pPr>
      <w:r w:rsidRPr="00133342">
        <w:rPr>
          <w:rFonts w:asciiTheme="majorHAnsi" w:hAnsiTheme="majorHAnsi"/>
          <w:bCs/>
          <w:iCs/>
          <w:sz w:val="18"/>
          <w:szCs w:val="18"/>
          <w:u w:val="single"/>
        </w:rPr>
        <w:t>Environnement et changements climatiques</w:t>
      </w:r>
    </w:p>
    <w:p w:rsidR="009C5853" w:rsidRPr="00133342" w:rsidRDefault="009C5853" w:rsidP="009C5853">
      <w:pPr>
        <w:pStyle w:val="Sansinterligne1"/>
        <w:rPr>
          <w:rFonts w:asciiTheme="majorHAnsi" w:hAnsiTheme="majorHAnsi"/>
          <w:bCs/>
          <w:i/>
          <w:iCs/>
          <w:sz w:val="20"/>
          <w:szCs w:val="20"/>
          <w:u w:val="single"/>
        </w:rPr>
      </w:pPr>
    </w:p>
    <w:p w:rsidR="009C5853" w:rsidRPr="00133342" w:rsidRDefault="009C5853" w:rsidP="009C5853">
      <w:pPr>
        <w:pStyle w:val="Sansinterligne1"/>
        <w:rPr>
          <w:rFonts w:asciiTheme="majorHAnsi" w:hAnsiTheme="majorHAnsi"/>
          <w:bCs/>
          <w:iCs/>
          <w:sz w:val="20"/>
          <w:szCs w:val="20"/>
        </w:rPr>
      </w:pPr>
      <w:r w:rsidRPr="00133342">
        <w:rPr>
          <w:rFonts w:asciiTheme="majorHAnsi" w:hAnsiTheme="majorHAnsi"/>
          <w:bCs/>
          <w:iCs/>
          <w:sz w:val="20"/>
          <w:szCs w:val="20"/>
        </w:rPr>
        <w:t>Contributions du projet à la réponse aux causes du conflit (maximum 2-3 paragraphes)</w:t>
      </w:r>
    </w:p>
    <w:p w:rsidR="009C5853" w:rsidRPr="00133342" w:rsidRDefault="009C5853" w:rsidP="009C5853">
      <w:pPr>
        <w:pStyle w:val="Sansinterligne1"/>
        <w:rPr>
          <w:rFonts w:asciiTheme="majorHAnsi" w:hAnsiTheme="majorHAnsi"/>
          <w:bCs/>
          <w:i/>
          <w:sz w:val="18"/>
          <w:szCs w:val="18"/>
        </w:rPr>
      </w:pPr>
      <w:r w:rsidRPr="00133342">
        <w:rPr>
          <w:rFonts w:asciiTheme="majorHAnsi" w:hAnsiTheme="majorHAnsi"/>
          <w:bCs/>
          <w:i/>
          <w:sz w:val="18"/>
          <w:szCs w:val="18"/>
        </w:rPr>
        <w:t xml:space="preserve">Préciser comment le projet contribue à prévenir les conflits, à renforcer la cohésion sociale et à répondre aux causes des conflits qui existent déjà. </w:t>
      </w:r>
    </w:p>
    <w:p w:rsidR="009C5853" w:rsidRPr="00133342" w:rsidRDefault="009C5853" w:rsidP="009C5853">
      <w:pPr>
        <w:pStyle w:val="Sansinterligne1"/>
        <w:rPr>
          <w:rFonts w:asciiTheme="majorHAnsi" w:hAnsiTheme="majorHAnsi"/>
          <w:bCs/>
          <w:i/>
          <w:sz w:val="18"/>
          <w:szCs w:val="18"/>
        </w:rPr>
      </w:pPr>
    </w:p>
    <w:p w:rsidR="009C5853" w:rsidRPr="00133342" w:rsidRDefault="009C5853" w:rsidP="009C5853">
      <w:pPr>
        <w:pStyle w:val="Sansinterligne1"/>
        <w:rPr>
          <w:rFonts w:asciiTheme="majorHAnsi" w:hAnsiTheme="majorHAnsi"/>
          <w:bCs/>
          <w:iCs/>
          <w:sz w:val="20"/>
          <w:szCs w:val="20"/>
        </w:rPr>
      </w:pPr>
      <w:r w:rsidRPr="00133342">
        <w:rPr>
          <w:rFonts w:asciiTheme="majorHAnsi" w:hAnsiTheme="majorHAnsi"/>
          <w:bCs/>
          <w:iCs/>
          <w:sz w:val="20"/>
          <w:szCs w:val="20"/>
        </w:rPr>
        <w:t xml:space="preserve"> Intégration du principe « do no harm » (maximum 2-3 paragraphes)</w:t>
      </w:r>
    </w:p>
    <w:p w:rsidR="009C5853" w:rsidRPr="00133342" w:rsidRDefault="009C5853" w:rsidP="009C5853">
      <w:pPr>
        <w:pStyle w:val="Sansinterligne1"/>
        <w:rPr>
          <w:rFonts w:asciiTheme="majorHAnsi" w:hAnsiTheme="majorHAnsi"/>
          <w:bCs/>
          <w:i/>
          <w:sz w:val="18"/>
          <w:szCs w:val="18"/>
        </w:rPr>
      </w:pPr>
      <w:r w:rsidRPr="00133342">
        <w:rPr>
          <w:rFonts w:asciiTheme="majorHAnsi" w:hAnsiTheme="majorHAnsi"/>
          <w:bCs/>
          <w:i/>
          <w:sz w:val="18"/>
          <w:szCs w:val="18"/>
        </w:rPr>
        <w:t>Ici, il est important préciser également comment le projet intègre le principe « do no harm » - NE PAS NUIRE.</w:t>
      </w:r>
      <w:r w:rsidRPr="00133342">
        <w:rPr>
          <w:rFonts w:asciiTheme="majorHAnsi" w:hAnsiTheme="majorHAnsi"/>
          <w:i/>
          <w:sz w:val="18"/>
          <w:szCs w:val="18"/>
        </w:rPr>
        <w:t xml:space="preserve"> L’application du principe « ne pas nuire » permet de s’assurer que l’assistance apportée aux communautés ou aux bénéficiaires ne mette pas ceux-ci en danger ou ne crée pas  des dissensions au sein de la communauté.</w:t>
      </w:r>
    </w:p>
    <w:p w:rsidR="009C5853" w:rsidRPr="00133342" w:rsidRDefault="009C5853" w:rsidP="009C5853">
      <w:pPr>
        <w:pStyle w:val="Sansinterligne1"/>
        <w:rPr>
          <w:rFonts w:asciiTheme="majorHAnsi" w:hAnsiTheme="majorHAnsi"/>
          <w:b/>
          <w:bCs/>
          <w:sz w:val="20"/>
          <w:szCs w:val="20"/>
        </w:rPr>
      </w:pPr>
    </w:p>
    <w:p w:rsidR="009C5853" w:rsidRPr="00133342" w:rsidRDefault="009C5853" w:rsidP="009C5853">
      <w:pPr>
        <w:pStyle w:val="Sansinterligne1"/>
        <w:rPr>
          <w:rFonts w:asciiTheme="majorHAnsi" w:hAnsiTheme="majorHAnsi"/>
          <w:bCs/>
          <w:iCs/>
          <w:sz w:val="20"/>
          <w:szCs w:val="20"/>
        </w:rPr>
      </w:pPr>
      <w:r w:rsidRPr="00133342">
        <w:rPr>
          <w:rFonts w:asciiTheme="majorHAnsi" w:hAnsiTheme="majorHAnsi"/>
          <w:bCs/>
          <w:iCs/>
          <w:sz w:val="20"/>
          <w:szCs w:val="20"/>
        </w:rPr>
        <w:t xml:space="preserve"> Contributions du projet à la réponse aux problèmes de l’environnement (maximum 2-3 paragraphes)</w:t>
      </w:r>
    </w:p>
    <w:p w:rsidR="009C5853" w:rsidRPr="00133342" w:rsidRDefault="009C5853" w:rsidP="009C5853">
      <w:pPr>
        <w:pStyle w:val="Sansinterligne1"/>
        <w:rPr>
          <w:rFonts w:asciiTheme="majorHAnsi" w:hAnsiTheme="majorHAnsi"/>
          <w:i/>
          <w:sz w:val="18"/>
          <w:szCs w:val="18"/>
        </w:rPr>
      </w:pPr>
      <w:r w:rsidRPr="00133342">
        <w:rPr>
          <w:rFonts w:asciiTheme="majorHAnsi" w:hAnsiTheme="majorHAnsi"/>
          <w:i/>
          <w:sz w:val="18"/>
          <w:szCs w:val="18"/>
        </w:rPr>
        <w:t>Il s’agit de démontrer quelles mesures sont prises pour améliorer l’environnement (ex : reboisement, assainissement, etc.) ou minimiser l’impact négatif du projet sur l’environnement (ex : une boulangerie ou une unité de transformation consommant beaucoup de bois de feu).</w:t>
      </w:r>
    </w:p>
    <w:p w:rsidR="009C5853" w:rsidRPr="00133342" w:rsidRDefault="009C5853" w:rsidP="009C5853">
      <w:pPr>
        <w:pStyle w:val="Sansinterligne1"/>
        <w:rPr>
          <w:rFonts w:asciiTheme="majorHAnsi" w:hAnsiTheme="majorHAnsi"/>
          <w:sz w:val="20"/>
          <w:szCs w:val="20"/>
        </w:rPr>
      </w:pPr>
    </w:p>
    <w:p w:rsidR="009C5853" w:rsidRPr="00133342" w:rsidRDefault="009C5853" w:rsidP="009C5853">
      <w:pPr>
        <w:pStyle w:val="Sansinterligne1"/>
        <w:rPr>
          <w:rFonts w:asciiTheme="majorHAnsi" w:hAnsiTheme="majorHAnsi"/>
          <w:bCs/>
          <w:iCs/>
          <w:sz w:val="20"/>
          <w:szCs w:val="20"/>
        </w:rPr>
      </w:pPr>
      <w:r w:rsidRPr="00133342">
        <w:rPr>
          <w:rFonts w:asciiTheme="majorHAnsi" w:hAnsiTheme="majorHAnsi"/>
          <w:bCs/>
          <w:iCs/>
          <w:sz w:val="20"/>
          <w:szCs w:val="20"/>
        </w:rPr>
        <w:t xml:space="preserve"> Intégration des principes de l’équité du genre (maximum 2-3 paragraphes)</w:t>
      </w:r>
    </w:p>
    <w:p w:rsidR="009C5853" w:rsidRPr="00AB32C3" w:rsidRDefault="009C5853" w:rsidP="009C5853">
      <w:pPr>
        <w:pStyle w:val="Sansinterligne1"/>
        <w:rPr>
          <w:rFonts w:asciiTheme="majorHAnsi" w:hAnsiTheme="majorHAnsi"/>
          <w:i/>
          <w:sz w:val="18"/>
          <w:szCs w:val="18"/>
        </w:rPr>
      </w:pPr>
      <w:r w:rsidRPr="00AB32C3">
        <w:rPr>
          <w:rFonts w:asciiTheme="majorHAnsi" w:hAnsiTheme="majorHAnsi"/>
          <w:i/>
          <w:sz w:val="18"/>
          <w:szCs w:val="18"/>
        </w:rPr>
        <w:t>Démonter en quoi les activités initiées dans le cadre du projet contribuent à renforcer l’équité du genre et à améliorer les conditions et qualités de vie des plus vulnérables en particulier des femmes (mais pas exclusivement). Quelle est la stratégie genre développée dans le cadre du projet ? Il n’agit pas seulement comme dans certains projets de se contenter de mettre deux ou trois femmes dans le Comité de Gestion. Il s’agit de démonter en quoi les activités initiées dans le cadre du projet contribuent à améliorer les conditions et qualités de vie des plus vulnérables en particulier des femmes mais pas exclusivement.</w:t>
      </w:r>
    </w:p>
    <w:p w:rsidR="009C5853" w:rsidRPr="00AB32C3" w:rsidRDefault="009C5853" w:rsidP="009C5853">
      <w:pPr>
        <w:pStyle w:val="Sansinterligne1"/>
        <w:rPr>
          <w:rFonts w:asciiTheme="majorHAnsi" w:hAnsiTheme="majorHAnsi"/>
          <w:bCs/>
          <w:i/>
          <w:iCs/>
          <w:sz w:val="20"/>
          <w:szCs w:val="20"/>
          <w:u w:val="single"/>
        </w:rPr>
      </w:pPr>
    </w:p>
    <w:p w:rsidR="009C5853" w:rsidRPr="00133342" w:rsidRDefault="009C5853" w:rsidP="009C5853">
      <w:pPr>
        <w:pStyle w:val="Sansinterligne1"/>
        <w:rPr>
          <w:rFonts w:asciiTheme="majorHAnsi" w:hAnsiTheme="majorHAnsi"/>
          <w:bCs/>
          <w:iCs/>
          <w:sz w:val="20"/>
          <w:szCs w:val="20"/>
        </w:rPr>
      </w:pPr>
      <w:r w:rsidRPr="00133342">
        <w:rPr>
          <w:rFonts w:asciiTheme="majorHAnsi" w:hAnsiTheme="majorHAnsi"/>
          <w:bCs/>
          <w:iCs/>
          <w:sz w:val="20"/>
          <w:szCs w:val="20"/>
        </w:rPr>
        <w:t xml:space="preserve"> Contribution du projet  à la réalisation des OMD</w:t>
      </w:r>
    </w:p>
    <w:p w:rsidR="009C5853" w:rsidRPr="00133342" w:rsidRDefault="009C5853" w:rsidP="009C5853">
      <w:pPr>
        <w:pStyle w:val="Sansinterligne1"/>
        <w:rPr>
          <w:rFonts w:asciiTheme="majorHAnsi" w:hAnsiTheme="majorHAnsi"/>
          <w:sz w:val="18"/>
          <w:szCs w:val="18"/>
        </w:rPr>
      </w:pPr>
      <w:r w:rsidRPr="00133342">
        <w:rPr>
          <w:rFonts w:asciiTheme="majorHAnsi" w:hAnsiTheme="majorHAnsi"/>
          <w:sz w:val="18"/>
          <w:szCs w:val="18"/>
        </w:rPr>
        <w:t>Préciser à  quels Objectifs du Millénaire pour le Développement (OMD) les activités proposées contribuent.</w:t>
      </w:r>
    </w:p>
    <w:p w:rsidR="009C5853" w:rsidRPr="00133342" w:rsidRDefault="009C5853" w:rsidP="009C5853">
      <w:pPr>
        <w:pStyle w:val="Sansinterligne1"/>
        <w:rPr>
          <w:rFonts w:asciiTheme="majorHAnsi" w:hAnsiTheme="majorHAnsi"/>
          <w:b/>
          <w:sz w:val="18"/>
          <w:szCs w:val="18"/>
        </w:rPr>
      </w:pPr>
    </w:p>
    <w:p w:rsidR="009C5853" w:rsidRPr="00133342" w:rsidRDefault="009C5853" w:rsidP="009C5853">
      <w:pPr>
        <w:pStyle w:val="Sansinterligne1"/>
        <w:rPr>
          <w:rFonts w:asciiTheme="majorHAnsi" w:hAnsiTheme="majorHAnsi"/>
        </w:rPr>
      </w:pPr>
      <w:r w:rsidRPr="00133342">
        <w:rPr>
          <w:rFonts w:asciiTheme="majorHAnsi" w:hAnsiTheme="majorHAnsi"/>
        </w:rPr>
        <w:t xml:space="preserve">6. Suivi et évaluation </w:t>
      </w:r>
    </w:p>
    <w:p w:rsidR="009C5853" w:rsidRPr="00133342" w:rsidRDefault="009C5853" w:rsidP="009C5853">
      <w:pPr>
        <w:pStyle w:val="Sansinterligne1"/>
        <w:rPr>
          <w:rFonts w:asciiTheme="majorHAnsi" w:hAnsiTheme="majorHAnsi"/>
        </w:rPr>
      </w:pPr>
    </w:p>
    <w:p w:rsidR="009C5853" w:rsidRPr="00133342" w:rsidRDefault="009C5853" w:rsidP="009C5853">
      <w:pPr>
        <w:pStyle w:val="Sansinterligne1"/>
        <w:rPr>
          <w:rFonts w:asciiTheme="majorHAnsi" w:hAnsiTheme="majorHAnsi"/>
          <w:i/>
          <w:sz w:val="18"/>
          <w:szCs w:val="18"/>
        </w:rPr>
      </w:pPr>
      <w:r w:rsidRPr="00133342">
        <w:rPr>
          <w:rFonts w:asciiTheme="majorHAnsi" w:hAnsiTheme="majorHAnsi"/>
          <w:i/>
          <w:sz w:val="18"/>
          <w:szCs w:val="18"/>
        </w:rPr>
        <w:t xml:space="preserve">Il s’agit ici  de préciser  ou décrire  le mécanisme ou structure qui se chargera de faire un suivi de proximité du projet afin d’éviter des dérapages. Comme les projets bénéficient d’au moins 3 suivis (au démarrage, mi –parcours et à la fin du  </w:t>
      </w:r>
      <w:r w:rsidRPr="00133342">
        <w:rPr>
          <w:rFonts w:asciiTheme="majorHAnsi" w:hAnsiTheme="majorHAnsi"/>
          <w:i/>
          <w:sz w:val="18"/>
          <w:szCs w:val="18"/>
        </w:rPr>
        <w:lastRenderedPageBreak/>
        <w:t xml:space="preserve">projet), décrire chacune des étapes en dégageant les responsabilités de toutes les parties impliquées. Si ces 3 étapes sont pertinentes dans le cadre du projet présenté, cela peut être présenté par exemple de la manière suivante : </w:t>
      </w:r>
    </w:p>
    <w:p w:rsidR="009C5853" w:rsidRPr="00133342" w:rsidRDefault="009C5853" w:rsidP="009C5853">
      <w:pPr>
        <w:pStyle w:val="Sansinterligne1"/>
        <w:rPr>
          <w:rFonts w:asciiTheme="majorHAnsi" w:hAnsiTheme="majorHAnsi"/>
        </w:rPr>
      </w:pPr>
    </w:p>
    <w:p w:rsidR="009C5853" w:rsidRPr="00133342" w:rsidRDefault="009C5853" w:rsidP="009C5853">
      <w:pPr>
        <w:pStyle w:val="Sansinterligne1"/>
        <w:rPr>
          <w:rFonts w:asciiTheme="majorHAnsi" w:hAnsiTheme="majorHAnsi"/>
        </w:rPr>
      </w:pPr>
      <w:r w:rsidRPr="00133342">
        <w:rPr>
          <w:rFonts w:asciiTheme="majorHAnsi" w:hAnsiTheme="majorHAnsi"/>
        </w:rPr>
        <w:t xml:space="preserve">6.1. Suivi au démarrage </w:t>
      </w:r>
    </w:p>
    <w:p w:rsidR="009C5853" w:rsidRPr="00133342" w:rsidRDefault="009C5853" w:rsidP="009C5853">
      <w:pPr>
        <w:pStyle w:val="Sansinterligne1"/>
        <w:rPr>
          <w:rFonts w:asciiTheme="majorHAnsi" w:hAnsiTheme="majorHAnsi"/>
          <w:b/>
        </w:rPr>
      </w:pPr>
    </w:p>
    <w:p w:rsidR="009C5853" w:rsidRPr="00133342" w:rsidRDefault="009C5853" w:rsidP="009C5853">
      <w:pPr>
        <w:pStyle w:val="Sansinterligne1"/>
        <w:rPr>
          <w:rFonts w:asciiTheme="majorHAnsi" w:hAnsiTheme="majorHAnsi"/>
        </w:rPr>
      </w:pPr>
      <w:r w:rsidRPr="00133342">
        <w:rPr>
          <w:rFonts w:asciiTheme="majorHAnsi" w:hAnsiTheme="majorHAnsi"/>
        </w:rPr>
        <w:t>6.2. Suivi  pendant le projet (mi-parcours)</w:t>
      </w:r>
    </w:p>
    <w:p w:rsidR="009C5853" w:rsidRPr="00133342" w:rsidRDefault="009C5853" w:rsidP="009C5853">
      <w:pPr>
        <w:pStyle w:val="Sansinterligne1"/>
        <w:rPr>
          <w:rFonts w:asciiTheme="majorHAnsi" w:hAnsiTheme="majorHAnsi"/>
          <w:b/>
        </w:rPr>
      </w:pPr>
    </w:p>
    <w:p w:rsidR="009C5853" w:rsidRPr="00133342" w:rsidRDefault="009C5853" w:rsidP="009C5853">
      <w:pPr>
        <w:pStyle w:val="Sansinterligne1"/>
        <w:rPr>
          <w:rFonts w:asciiTheme="majorHAnsi" w:hAnsiTheme="majorHAnsi"/>
        </w:rPr>
      </w:pPr>
      <w:r w:rsidRPr="00133342">
        <w:rPr>
          <w:rFonts w:asciiTheme="majorHAnsi" w:hAnsiTheme="majorHAnsi"/>
        </w:rPr>
        <w:t xml:space="preserve">6.3. Suivi à la fin du projet </w:t>
      </w:r>
    </w:p>
    <w:p w:rsidR="009C5853" w:rsidRPr="00133342" w:rsidRDefault="009C5853" w:rsidP="009C5853">
      <w:pPr>
        <w:pStyle w:val="Sansinterligne1"/>
        <w:rPr>
          <w:rFonts w:asciiTheme="majorHAnsi" w:hAnsiTheme="majorHAnsi"/>
        </w:rPr>
      </w:pPr>
    </w:p>
    <w:p w:rsidR="009C5853" w:rsidRPr="00133342" w:rsidRDefault="009C5853" w:rsidP="009C5853">
      <w:pPr>
        <w:pStyle w:val="Sansinterligne1"/>
        <w:rPr>
          <w:rFonts w:asciiTheme="majorHAnsi" w:hAnsiTheme="majorHAnsi"/>
        </w:rPr>
      </w:pPr>
      <w:r w:rsidRPr="00133342">
        <w:rPr>
          <w:rFonts w:asciiTheme="majorHAnsi" w:hAnsiTheme="majorHAnsi"/>
        </w:rPr>
        <w:t>7. Planning indicatif des activités</w:t>
      </w:r>
    </w:p>
    <w:p w:rsidR="009C5853" w:rsidRPr="00133342" w:rsidRDefault="009C5853" w:rsidP="009C5853">
      <w:pPr>
        <w:pStyle w:val="Sansinterligne1"/>
        <w:rPr>
          <w:rFonts w:asciiTheme="majorHAnsi" w:hAnsiTheme="majorHAnsi"/>
        </w:rPr>
      </w:pPr>
    </w:p>
    <w:p w:rsidR="009C5853" w:rsidRPr="00133342" w:rsidRDefault="009C5853" w:rsidP="009C5853">
      <w:pPr>
        <w:pStyle w:val="Sansinterligne1"/>
        <w:rPr>
          <w:rFonts w:asciiTheme="majorHAnsi" w:hAnsiTheme="majorHAnsi"/>
          <w:i/>
          <w:sz w:val="18"/>
          <w:szCs w:val="18"/>
        </w:rPr>
      </w:pPr>
      <w:r w:rsidRPr="00133342">
        <w:rPr>
          <w:rFonts w:asciiTheme="majorHAnsi" w:hAnsiTheme="majorHAnsi"/>
          <w:i/>
          <w:sz w:val="18"/>
          <w:szCs w:val="18"/>
        </w:rPr>
        <w:t>(NB : les activités mentionnées dans le chronogramme doivent correspondre exactement aux activités présentées dans la section 2 et reprises dans le cadre des résultats à la section 3, et être présentées dans le même ordre.)</w:t>
      </w:r>
    </w:p>
    <w:p w:rsidR="009C5853" w:rsidRPr="00133342" w:rsidRDefault="009C5853" w:rsidP="009C5853">
      <w:pPr>
        <w:pStyle w:val="Sansinterligne1"/>
        <w:rPr>
          <w:rFonts w:asciiTheme="majorHAnsi" w:hAnsiTheme="majorHAnsi"/>
          <w:sz w:val="18"/>
          <w:szCs w:val="18"/>
        </w:rPr>
      </w:pPr>
    </w:p>
    <w:tbl>
      <w:tblPr>
        <w:tblW w:w="98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9"/>
        <w:gridCol w:w="1701"/>
        <w:gridCol w:w="1134"/>
        <w:gridCol w:w="1134"/>
        <w:gridCol w:w="992"/>
        <w:gridCol w:w="1134"/>
        <w:gridCol w:w="1484"/>
      </w:tblGrid>
      <w:tr w:rsidR="009C5853" w:rsidRPr="00133342" w:rsidTr="00744478">
        <w:tc>
          <w:tcPr>
            <w:tcW w:w="2269" w:type="dxa"/>
          </w:tcPr>
          <w:p w:rsidR="009C5853" w:rsidRPr="00133342" w:rsidRDefault="009C5853" w:rsidP="00744478">
            <w:pPr>
              <w:pStyle w:val="Sansinterligne1"/>
              <w:rPr>
                <w:rFonts w:asciiTheme="majorHAnsi" w:hAnsiTheme="majorHAnsi"/>
              </w:rPr>
            </w:pPr>
            <w:r w:rsidRPr="00133342">
              <w:rPr>
                <w:rFonts w:asciiTheme="majorHAnsi" w:hAnsiTheme="majorHAnsi"/>
              </w:rPr>
              <w:t>Activités/</w:t>
            </w:r>
          </w:p>
          <w:p w:rsidR="009C5853" w:rsidRPr="00133342" w:rsidRDefault="009C5853" w:rsidP="00744478">
            <w:pPr>
              <w:pStyle w:val="Sansinterligne1"/>
              <w:rPr>
                <w:rFonts w:asciiTheme="majorHAnsi" w:hAnsiTheme="majorHAnsi"/>
              </w:rPr>
            </w:pPr>
            <w:r w:rsidRPr="00133342">
              <w:rPr>
                <w:rFonts w:asciiTheme="majorHAnsi" w:hAnsiTheme="majorHAnsi"/>
              </w:rPr>
              <w:t>Tâches</w:t>
            </w:r>
          </w:p>
        </w:tc>
        <w:tc>
          <w:tcPr>
            <w:tcW w:w="1701" w:type="dxa"/>
          </w:tcPr>
          <w:p w:rsidR="009C5853" w:rsidRPr="00133342" w:rsidRDefault="009C5853" w:rsidP="00744478">
            <w:pPr>
              <w:pStyle w:val="Sansinterligne1"/>
              <w:rPr>
                <w:rFonts w:asciiTheme="majorHAnsi" w:hAnsiTheme="majorHAnsi"/>
              </w:rPr>
            </w:pPr>
            <w:r w:rsidRPr="00133342">
              <w:rPr>
                <w:rFonts w:asciiTheme="majorHAnsi" w:hAnsiTheme="majorHAnsi"/>
              </w:rPr>
              <w:t>Responsables</w:t>
            </w:r>
          </w:p>
        </w:tc>
        <w:tc>
          <w:tcPr>
            <w:tcW w:w="1134" w:type="dxa"/>
          </w:tcPr>
          <w:p w:rsidR="009C5853" w:rsidRPr="00133342" w:rsidRDefault="009C5853" w:rsidP="00744478">
            <w:pPr>
              <w:pStyle w:val="Sansinterligne1"/>
              <w:rPr>
                <w:rFonts w:asciiTheme="majorHAnsi" w:hAnsiTheme="majorHAnsi"/>
              </w:rPr>
            </w:pPr>
            <w:r w:rsidRPr="00133342">
              <w:rPr>
                <w:rFonts w:asciiTheme="majorHAnsi" w:hAnsiTheme="majorHAnsi"/>
              </w:rPr>
              <w:t xml:space="preserve">Mois 1 </w:t>
            </w:r>
          </w:p>
        </w:tc>
        <w:tc>
          <w:tcPr>
            <w:tcW w:w="1134" w:type="dxa"/>
          </w:tcPr>
          <w:p w:rsidR="009C5853" w:rsidRPr="00133342" w:rsidRDefault="009C5853" w:rsidP="00744478">
            <w:pPr>
              <w:pStyle w:val="Sansinterligne1"/>
              <w:rPr>
                <w:rFonts w:asciiTheme="majorHAnsi" w:hAnsiTheme="majorHAnsi"/>
              </w:rPr>
            </w:pPr>
            <w:r w:rsidRPr="00133342">
              <w:rPr>
                <w:rFonts w:asciiTheme="majorHAnsi" w:hAnsiTheme="majorHAnsi"/>
              </w:rPr>
              <w:t xml:space="preserve">Mois 2 </w:t>
            </w:r>
          </w:p>
        </w:tc>
        <w:tc>
          <w:tcPr>
            <w:tcW w:w="992" w:type="dxa"/>
          </w:tcPr>
          <w:p w:rsidR="009C5853" w:rsidRPr="00133342" w:rsidRDefault="009C5853" w:rsidP="00744478">
            <w:pPr>
              <w:pStyle w:val="Sansinterligne1"/>
              <w:rPr>
                <w:rFonts w:asciiTheme="majorHAnsi" w:hAnsiTheme="majorHAnsi"/>
              </w:rPr>
            </w:pPr>
            <w:r w:rsidRPr="00133342">
              <w:rPr>
                <w:rFonts w:asciiTheme="majorHAnsi" w:hAnsiTheme="majorHAnsi"/>
              </w:rPr>
              <w:t>Mois  3</w:t>
            </w:r>
          </w:p>
        </w:tc>
        <w:tc>
          <w:tcPr>
            <w:tcW w:w="1134" w:type="dxa"/>
          </w:tcPr>
          <w:p w:rsidR="009C5853" w:rsidRPr="00133342" w:rsidRDefault="009C5853" w:rsidP="00744478">
            <w:pPr>
              <w:pStyle w:val="Sansinterligne1"/>
              <w:rPr>
                <w:rFonts w:asciiTheme="majorHAnsi" w:hAnsiTheme="majorHAnsi"/>
              </w:rPr>
            </w:pPr>
            <w:r w:rsidRPr="00133342">
              <w:rPr>
                <w:rFonts w:asciiTheme="majorHAnsi" w:hAnsiTheme="majorHAnsi"/>
              </w:rPr>
              <w:t>Etc</w:t>
            </w:r>
          </w:p>
        </w:tc>
        <w:tc>
          <w:tcPr>
            <w:tcW w:w="1484" w:type="dxa"/>
          </w:tcPr>
          <w:p w:rsidR="009C5853" w:rsidRPr="00133342" w:rsidRDefault="009C5853" w:rsidP="00744478">
            <w:pPr>
              <w:pStyle w:val="Sansinterligne1"/>
              <w:rPr>
                <w:rFonts w:asciiTheme="majorHAnsi" w:hAnsiTheme="majorHAnsi"/>
              </w:rPr>
            </w:pPr>
            <w:r w:rsidRPr="00133342">
              <w:rPr>
                <w:rFonts w:asciiTheme="majorHAnsi" w:hAnsiTheme="majorHAnsi"/>
              </w:rPr>
              <w:t>…</w:t>
            </w:r>
          </w:p>
        </w:tc>
      </w:tr>
      <w:tr w:rsidR="009C5853" w:rsidRPr="00133342" w:rsidTr="00744478">
        <w:tc>
          <w:tcPr>
            <w:tcW w:w="2269" w:type="dxa"/>
          </w:tcPr>
          <w:p w:rsidR="009C5853" w:rsidRPr="00133342" w:rsidRDefault="009C5853" w:rsidP="00744478">
            <w:pPr>
              <w:pStyle w:val="Sansinterligne1"/>
              <w:rPr>
                <w:rFonts w:asciiTheme="majorHAnsi" w:hAnsiTheme="majorHAnsi"/>
              </w:rPr>
            </w:pPr>
            <w:r w:rsidRPr="00133342">
              <w:rPr>
                <w:rFonts w:asciiTheme="majorHAnsi" w:hAnsiTheme="majorHAnsi"/>
              </w:rPr>
              <w:t>Activité 1.1</w:t>
            </w:r>
          </w:p>
        </w:tc>
        <w:tc>
          <w:tcPr>
            <w:tcW w:w="1701" w:type="dxa"/>
          </w:tcPr>
          <w:p w:rsidR="009C5853" w:rsidRPr="00133342" w:rsidRDefault="009C5853" w:rsidP="00744478">
            <w:pPr>
              <w:pStyle w:val="Sansinterligne1"/>
              <w:rPr>
                <w:rFonts w:asciiTheme="majorHAnsi" w:hAnsiTheme="majorHAnsi"/>
              </w:rPr>
            </w:pPr>
          </w:p>
        </w:tc>
        <w:tc>
          <w:tcPr>
            <w:tcW w:w="1134" w:type="dxa"/>
          </w:tcPr>
          <w:p w:rsidR="009C5853" w:rsidRPr="00133342" w:rsidRDefault="009C5853" w:rsidP="00744478">
            <w:pPr>
              <w:pStyle w:val="Sansinterligne1"/>
              <w:rPr>
                <w:rFonts w:asciiTheme="majorHAnsi" w:hAnsiTheme="majorHAnsi"/>
              </w:rPr>
            </w:pPr>
          </w:p>
        </w:tc>
        <w:tc>
          <w:tcPr>
            <w:tcW w:w="1134" w:type="dxa"/>
          </w:tcPr>
          <w:p w:rsidR="009C5853" w:rsidRPr="00133342" w:rsidRDefault="009C5853" w:rsidP="00744478">
            <w:pPr>
              <w:pStyle w:val="Sansinterligne1"/>
              <w:rPr>
                <w:rFonts w:asciiTheme="majorHAnsi" w:hAnsiTheme="majorHAnsi"/>
              </w:rPr>
            </w:pPr>
          </w:p>
        </w:tc>
        <w:tc>
          <w:tcPr>
            <w:tcW w:w="992" w:type="dxa"/>
          </w:tcPr>
          <w:p w:rsidR="009C5853" w:rsidRPr="00133342" w:rsidRDefault="009C5853" w:rsidP="00744478">
            <w:pPr>
              <w:pStyle w:val="Sansinterligne1"/>
              <w:rPr>
                <w:rFonts w:asciiTheme="majorHAnsi" w:hAnsiTheme="majorHAnsi"/>
              </w:rPr>
            </w:pPr>
          </w:p>
        </w:tc>
        <w:tc>
          <w:tcPr>
            <w:tcW w:w="1134" w:type="dxa"/>
          </w:tcPr>
          <w:p w:rsidR="009C5853" w:rsidRPr="00133342" w:rsidRDefault="009C5853" w:rsidP="00744478">
            <w:pPr>
              <w:pStyle w:val="Sansinterligne1"/>
              <w:rPr>
                <w:rFonts w:asciiTheme="majorHAnsi" w:hAnsiTheme="majorHAnsi"/>
              </w:rPr>
            </w:pPr>
          </w:p>
        </w:tc>
        <w:tc>
          <w:tcPr>
            <w:tcW w:w="1484" w:type="dxa"/>
          </w:tcPr>
          <w:p w:rsidR="009C5853" w:rsidRPr="00133342" w:rsidRDefault="009C5853" w:rsidP="00744478">
            <w:pPr>
              <w:pStyle w:val="Sansinterligne1"/>
              <w:rPr>
                <w:rFonts w:asciiTheme="majorHAnsi" w:hAnsiTheme="majorHAnsi"/>
              </w:rPr>
            </w:pPr>
          </w:p>
        </w:tc>
      </w:tr>
      <w:tr w:rsidR="009C5853" w:rsidRPr="00133342" w:rsidTr="00744478">
        <w:tc>
          <w:tcPr>
            <w:tcW w:w="2269" w:type="dxa"/>
          </w:tcPr>
          <w:p w:rsidR="009C5853" w:rsidRPr="00133342" w:rsidRDefault="009C5853" w:rsidP="00744478">
            <w:pPr>
              <w:pStyle w:val="Sansinterligne1"/>
              <w:rPr>
                <w:rFonts w:asciiTheme="majorHAnsi" w:hAnsiTheme="majorHAnsi"/>
              </w:rPr>
            </w:pPr>
            <w:r w:rsidRPr="00133342">
              <w:rPr>
                <w:rFonts w:asciiTheme="majorHAnsi" w:hAnsiTheme="majorHAnsi"/>
              </w:rPr>
              <w:t>Activité 1.2.</w:t>
            </w:r>
          </w:p>
        </w:tc>
        <w:tc>
          <w:tcPr>
            <w:tcW w:w="1701" w:type="dxa"/>
          </w:tcPr>
          <w:p w:rsidR="009C5853" w:rsidRPr="00133342" w:rsidRDefault="009C5853" w:rsidP="00744478">
            <w:pPr>
              <w:pStyle w:val="Sansinterligne1"/>
              <w:rPr>
                <w:rFonts w:asciiTheme="majorHAnsi" w:hAnsiTheme="majorHAnsi"/>
              </w:rPr>
            </w:pPr>
          </w:p>
        </w:tc>
        <w:tc>
          <w:tcPr>
            <w:tcW w:w="1134" w:type="dxa"/>
          </w:tcPr>
          <w:p w:rsidR="009C5853" w:rsidRPr="00133342" w:rsidRDefault="009C5853" w:rsidP="00744478">
            <w:pPr>
              <w:pStyle w:val="Sansinterligne1"/>
              <w:rPr>
                <w:rFonts w:asciiTheme="majorHAnsi" w:hAnsiTheme="majorHAnsi"/>
              </w:rPr>
            </w:pPr>
          </w:p>
        </w:tc>
        <w:tc>
          <w:tcPr>
            <w:tcW w:w="1134" w:type="dxa"/>
          </w:tcPr>
          <w:p w:rsidR="009C5853" w:rsidRPr="00133342" w:rsidRDefault="009C5853" w:rsidP="00744478">
            <w:pPr>
              <w:pStyle w:val="Sansinterligne1"/>
              <w:rPr>
                <w:rFonts w:asciiTheme="majorHAnsi" w:hAnsiTheme="majorHAnsi"/>
              </w:rPr>
            </w:pPr>
          </w:p>
        </w:tc>
        <w:tc>
          <w:tcPr>
            <w:tcW w:w="992" w:type="dxa"/>
          </w:tcPr>
          <w:p w:rsidR="009C5853" w:rsidRPr="00133342" w:rsidRDefault="009C5853" w:rsidP="00744478">
            <w:pPr>
              <w:pStyle w:val="Sansinterligne1"/>
              <w:rPr>
                <w:rFonts w:asciiTheme="majorHAnsi" w:hAnsiTheme="majorHAnsi"/>
              </w:rPr>
            </w:pPr>
          </w:p>
        </w:tc>
        <w:tc>
          <w:tcPr>
            <w:tcW w:w="1134" w:type="dxa"/>
          </w:tcPr>
          <w:p w:rsidR="009C5853" w:rsidRPr="00133342" w:rsidRDefault="009C5853" w:rsidP="00744478">
            <w:pPr>
              <w:pStyle w:val="Sansinterligne1"/>
              <w:rPr>
                <w:rFonts w:asciiTheme="majorHAnsi" w:hAnsiTheme="majorHAnsi"/>
              </w:rPr>
            </w:pPr>
          </w:p>
        </w:tc>
        <w:tc>
          <w:tcPr>
            <w:tcW w:w="1484" w:type="dxa"/>
          </w:tcPr>
          <w:p w:rsidR="009C5853" w:rsidRPr="00133342" w:rsidRDefault="009C5853" w:rsidP="00744478">
            <w:pPr>
              <w:pStyle w:val="Sansinterligne1"/>
              <w:rPr>
                <w:rFonts w:asciiTheme="majorHAnsi" w:hAnsiTheme="majorHAnsi"/>
              </w:rPr>
            </w:pPr>
          </w:p>
        </w:tc>
      </w:tr>
      <w:tr w:rsidR="009C5853" w:rsidRPr="00133342" w:rsidTr="00744478">
        <w:tc>
          <w:tcPr>
            <w:tcW w:w="2269" w:type="dxa"/>
          </w:tcPr>
          <w:p w:rsidR="009C5853" w:rsidRPr="00133342" w:rsidRDefault="009C5853" w:rsidP="00744478">
            <w:pPr>
              <w:pStyle w:val="Sansinterligne1"/>
              <w:rPr>
                <w:rFonts w:asciiTheme="majorHAnsi" w:hAnsiTheme="majorHAnsi"/>
              </w:rPr>
            </w:pPr>
            <w:r w:rsidRPr="00133342">
              <w:rPr>
                <w:rFonts w:asciiTheme="majorHAnsi" w:hAnsiTheme="majorHAnsi"/>
              </w:rPr>
              <w:t>Activité 1.3.</w:t>
            </w:r>
          </w:p>
        </w:tc>
        <w:tc>
          <w:tcPr>
            <w:tcW w:w="1701" w:type="dxa"/>
          </w:tcPr>
          <w:p w:rsidR="009C5853" w:rsidRPr="00133342" w:rsidRDefault="009C5853" w:rsidP="00744478">
            <w:pPr>
              <w:pStyle w:val="Sansinterligne1"/>
              <w:rPr>
                <w:rFonts w:asciiTheme="majorHAnsi" w:hAnsiTheme="majorHAnsi"/>
              </w:rPr>
            </w:pPr>
          </w:p>
        </w:tc>
        <w:tc>
          <w:tcPr>
            <w:tcW w:w="1134" w:type="dxa"/>
          </w:tcPr>
          <w:p w:rsidR="009C5853" w:rsidRPr="00133342" w:rsidRDefault="009C5853" w:rsidP="00744478">
            <w:pPr>
              <w:pStyle w:val="Sansinterligne1"/>
              <w:rPr>
                <w:rFonts w:asciiTheme="majorHAnsi" w:hAnsiTheme="majorHAnsi"/>
              </w:rPr>
            </w:pPr>
          </w:p>
        </w:tc>
        <w:tc>
          <w:tcPr>
            <w:tcW w:w="1134" w:type="dxa"/>
          </w:tcPr>
          <w:p w:rsidR="009C5853" w:rsidRPr="00133342" w:rsidRDefault="009C5853" w:rsidP="00744478">
            <w:pPr>
              <w:pStyle w:val="Sansinterligne1"/>
              <w:rPr>
                <w:rFonts w:asciiTheme="majorHAnsi" w:hAnsiTheme="majorHAnsi"/>
              </w:rPr>
            </w:pPr>
          </w:p>
        </w:tc>
        <w:tc>
          <w:tcPr>
            <w:tcW w:w="992" w:type="dxa"/>
          </w:tcPr>
          <w:p w:rsidR="009C5853" w:rsidRPr="00133342" w:rsidRDefault="009C5853" w:rsidP="00744478">
            <w:pPr>
              <w:pStyle w:val="Sansinterligne1"/>
              <w:rPr>
                <w:rFonts w:asciiTheme="majorHAnsi" w:hAnsiTheme="majorHAnsi"/>
              </w:rPr>
            </w:pPr>
          </w:p>
        </w:tc>
        <w:tc>
          <w:tcPr>
            <w:tcW w:w="1134" w:type="dxa"/>
          </w:tcPr>
          <w:p w:rsidR="009C5853" w:rsidRPr="00133342" w:rsidRDefault="009C5853" w:rsidP="00744478">
            <w:pPr>
              <w:pStyle w:val="Sansinterligne1"/>
              <w:rPr>
                <w:rFonts w:asciiTheme="majorHAnsi" w:hAnsiTheme="majorHAnsi"/>
              </w:rPr>
            </w:pPr>
          </w:p>
        </w:tc>
        <w:tc>
          <w:tcPr>
            <w:tcW w:w="1484" w:type="dxa"/>
          </w:tcPr>
          <w:p w:rsidR="009C5853" w:rsidRPr="00133342" w:rsidRDefault="009C5853" w:rsidP="00744478">
            <w:pPr>
              <w:pStyle w:val="Sansinterligne1"/>
              <w:rPr>
                <w:rFonts w:asciiTheme="majorHAnsi" w:hAnsiTheme="majorHAnsi"/>
              </w:rPr>
            </w:pPr>
          </w:p>
        </w:tc>
      </w:tr>
      <w:tr w:rsidR="009C5853" w:rsidRPr="00133342" w:rsidTr="00744478">
        <w:tc>
          <w:tcPr>
            <w:tcW w:w="2269" w:type="dxa"/>
          </w:tcPr>
          <w:p w:rsidR="009C5853" w:rsidRPr="00133342" w:rsidRDefault="009C5853" w:rsidP="00744478">
            <w:pPr>
              <w:pStyle w:val="Sansinterligne1"/>
              <w:rPr>
                <w:rFonts w:asciiTheme="majorHAnsi" w:hAnsiTheme="majorHAnsi"/>
              </w:rPr>
            </w:pPr>
            <w:r w:rsidRPr="00133342">
              <w:rPr>
                <w:rFonts w:asciiTheme="majorHAnsi" w:hAnsiTheme="majorHAnsi"/>
              </w:rPr>
              <w:t>Etc</w:t>
            </w:r>
          </w:p>
        </w:tc>
        <w:tc>
          <w:tcPr>
            <w:tcW w:w="1701" w:type="dxa"/>
          </w:tcPr>
          <w:p w:rsidR="009C5853" w:rsidRPr="00133342" w:rsidRDefault="009C5853" w:rsidP="00744478">
            <w:pPr>
              <w:pStyle w:val="Sansinterligne1"/>
              <w:rPr>
                <w:rFonts w:asciiTheme="majorHAnsi" w:hAnsiTheme="majorHAnsi"/>
              </w:rPr>
            </w:pPr>
          </w:p>
        </w:tc>
        <w:tc>
          <w:tcPr>
            <w:tcW w:w="1134" w:type="dxa"/>
          </w:tcPr>
          <w:p w:rsidR="009C5853" w:rsidRPr="00133342" w:rsidRDefault="009C5853" w:rsidP="00744478">
            <w:pPr>
              <w:pStyle w:val="Sansinterligne1"/>
              <w:rPr>
                <w:rFonts w:asciiTheme="majorHAnsi" w:hAnsiTheme="majorHAnsi"/>
              </w:rPr>
            </w:pPr>
          </w:p>
        </w:tc>
        <w:tc>
          <w:tcPr>
            <w:tcW w:w="1134" w:type="dxa"/>
          </w:tcPr>
          <w:p w:rsidR="009C5853" w:rsidRPr="00133342" w:rsidRDefault="009C5853" w:rsidP="00744478">
            <w:pPr>
              <w:pStyle w:val="Sansinterligne1"/>
              <w:rPr>
                <w:rFonts w:asciiTheme="majorHAnsi" w:hAnsiTheme="majorHAnsi"/>
              </w:rPr>
            </w:pPr>
          </w:p>
        </w:tc>
        <w:tc>
          <w:tcPr>
            <w:tcW w:w="992" w:type="dxa"/>
          </w:tcPr>
          <w:p w:rsidR="009C5853" w:rsidRPr="00133342" w:rsidRDefault="009C5853" w:rsidP="00744478">
            <w:pPr>
              <w:pStyle w:val="Sansinterligne1"/>
              <w:rPr>
                <w:rFonts w:asciiTheme="majorHAnsi" w:hAnsiTheme="majorHAnsi"/>
              </w:rPr>
            </w:pPr>
          </w:p>
        </w:tc>
        <w:tc>
          <w:tcPr>
            <w:tcW w:w="1134" w:type="dxa"/>
          </w:tcPr>
          <w:p w:rsidR="009C5853" w:rsidRPr="00133342" w:rsidRDefault="009C5853" w:rsidP="00744478">
            <w:pPr>
              <w:pStyle w:val="Sansinterligne1"/>
              <w:rPr>
                <w:rFonts w:asciiTheme="majorHAnsi" w:hAnsiTheme="majorHAnsi"/>
              </w:rPr>
            </w:pPr>
          </w:p>
        </w:tc>
        <w:tc>
          <w:tcPr>
            <w:tcW w:w="1484" w:type="dxa"/>
          </w:tcPr>
          <w:p w:rsidR="009C5853" w:rsidRPr="00133342" w:rsidRDefault="009C5853" w:rsidP="00744478">
            <w:pPr>
              <w:pStyle w:val="Sansinterligne1"/>
              <w:rPr>
                <w:rFonts w:asciiTheme="majorHAnsi" w:hAnsiTheme="majorHAnsi"/>
              </w:rPr>
            </w:pPr>
          </w:p>
        </w:tc>
      </w:tr>
    </w:tbl>
    <w:p w:rsidR="009C5853" w:rsidRPr="00133342" w:rsidRDefault="009C5853" w:rsidP="009C5853">
      <w:pPr>
        <w:pStyle w:val="Sansinterligne1"/>
        <w:rPr>
          <w:rFonts w:asciiTheme="majorHAnsi" w:hAnsiTheme="majorHAnsi"/>
        </w:rPr>
      </w:pPr>
    </w:p>
    <w:p w:rsidR="009C5853" w:rsidRPr="00133342" w:rsidRDefault="009C5853" w:rsidP="009C5853">
      <w:pPr>
        <w:pStyle w:val="Sansinterligne1"/>
        <w:rPr>
          <w:rFonts w:asciiTheme="majorHAnsi" w:hAnsiTheme="majorHAnsi"/>
        </w:rPr>
      </w:pPr>
      <w:r w:rsidRPr="00133342">
        <w:rPr>
          <w:rFonts w:asciiTheme="majorHAnsi" w:hAnsiTheme="majorHAnsi"/>
        </w:rPr>
        <w:t>8. Analyse des risques</w:t>
      </w:r>
    </w:p>
    <w:p w:rsidR="009C5853" w:rsidRPr="00133342" w:rsidRDefault="009C5853" w:rsidP="009C5853">
      <w:pPr>
        <w:pStyle w:val="Sansinterligne1"/>
        <w:rPr>
          <w:rFonts w:asciiTheme="majorHAnsi" w:hAnsiTheme="majorHAnsi"/>
        </w:rPr>
      </w:pPr>
    </w:p>
    <w:p w:rsidR="009C5853" w:rsidRPr="00133342" w:rsidRDefault="009C5853" w:rsidP="009C5853">
      <w:pPr>
        <w:pStyle w:val="Sansinterligne1"/>
        <w:rPr>
          <w:rFonts w:asciiTheme="majorHAnsi" w:hAnsiTheme="majorHAnsi"/>
          <w:i/>
          <w:sz w:val="18"/>
          <w:szCs w:val="18"/>
        </w:rPr>
      </w:pPr>
      <w:r w:rsidRPr="00133342">
        <w:rPr>
          <w:rFonts w:asciiTheme="majorHAnsi" w:hAnsiTheme="majorHAnsi"/>
          <w:i/>
          <w:sz w:val="18"/>
          <w:szCs w:val="18"/>
        </w:rPr>
        <w:t>Il faut ici dégager tous les facteurs qui ne sont pas contrôlés par le projet mais qui pourraient empêcher la réalisation de ce dernier. Au besoin, trouver des solutions pour les éviter ou les influencer.</w:t>
      </w:r>
    </w:p>
    <w:p w:rsidR="009C5853" w:rsidRPr="00133342" w:rsidRDefault="009C5853" w:rsidP="009C5853">
      <w:pPr>
        <w:pStyle w:val="Sansinterligne1"/>
        <w:rPr>
          <w:rFonts w:asciiTheme="majorHAnsi" w:hAnsiTheme="majorHAnsi"/>
          <w:i/>
          <w:sz w:val="18"/>
          <w:szCs w:val="1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9"/>
        <w:gridCol w:w="1292"/>
        <w:gridCol w:w="1446"/>
        <w:gridCol w:w="3969"/>
      </w:tblGrid>
      <w:tr w:rsidR="009C5853" w:rsidRPr="00133342" w:rsidTr="00744478">
        <w:tc>
          <w:tcPr>
            <w:tcW w:w="3069" w:type="dxa"/>
            <w:shd w:val="clear" w:color="auto" w:fill="auto"/>
          </w:tcPr>
          <w:p w:rsidR="009C5853" w:rsidRPr="00133342" w:rsidRDefault="009C5853" w:rsidP="00744478">
            <w:pPr>
              <w:pStyle w:val="Sansinterligne1"/>
              <w:rPr>
                <w:rFonts w:asciiTheme="majorHAnsi" w:hAnsiTheme="majorHAnsi"/>
              </w:rPr>
            </w:pPr>
            <w:r w:rsidRPr="00133342">
              <w:rPr>
                <w:rFonts w:asciiTheme="majorHAnsi" w:hAnsiTheme="majorHAnsi"/>
              </w:rPr>
              <w:t>Énoncé du risque</w:t>
            </w:r>
          </w:p>
        </w:tc>
        <w:tc>
          <w:tcPr>
            <w:tcW w:w="1292" w:type="dxa"/>
            <w:shd w:val="clear" w:color="auto" w:fill="auto"/>
          </w:tcPr>
          <w:p w:rsidR="009C5853" w:rsidRPr="00133342" w:rsidRDefault="009C5853" w:rsidP="00744478">
            <w:pPr>
              <w:pStyle w:val="Sansinterligne1"/>
              <w:rPr>
                <w:rFonts w:asciiTheme="majorHAnsi" w:hAnsiTheme="majorHAnsi"/>
              </w:rPr>
            </w:pPr>
            <w:r w:rsidRPr="00133342">
              <w:rPr>
                <w:rFonts w:asciiTheme="majorHAnsi" w:hAnsiTheme="majorHAnsi"/>
              </w:rPr>
              <w:t>Impact du risque s’il se réalise</w:t>
            </w:r>
          </w:p>
        </w:tc>
        <w:tc>
          <w:tcPr>
            <w:tcW w:w="1446" w:type="dxa"/>
            <w:shd w:val="clear" w:color="auto" w:fill="auto"/>
          </w:tcPr>
          <w:p w:rsidR="009C5853" w:rsidRPr="00133342" w:rsidRDefault="009C5853" w:rsidP="00744478">
            <w:pPr>
              <w:pStyle w:val="Sansinterligne1"/>
              <w:rPr>
                <w:rFonts w:asciiTheme="majorHAnsi" w:hAnsiTheme="majorHAnsi"/>
              </w:rPr>
            </w:pPr>
            <w:r w:rsidRPr="00133342">
              <w:rPr>
                <w:rFonts w:asciiTheme="majorHAnsi" w:hAnsiTheme="majorHAnsi"/>
              </w:rPr>
              <w:t>Probabilité de réalisation</w:t>
            </w:r>
          </w:p>
        </w:tc>
        <w:tc>
          <w:tcPr>
            <w:tcW w:w="3969" w:type="dxa"/>
            <w:shd w:val="clear" w:color="auto" w:fill="auto"/>
          </w:tcPr>
          <w:p w:rsidR="009C5853" w:rsidRPr="00133342" w:rsidRDefault="009C5853" w:rsidP="00744478">
            <w:pPr>
              <w:pStyle w:val="Sansinterligne1"/>
              <w:rPr>
                <w:rFonts w:asciiTheme="majorHAnsi" w:hAnsiTheme="majorHAnsi"/>
              </w:rPr>
            </w:pPr>
            <w:r w:rsidRPr="00133342">
              <w:rPr>
                <w:rFonts w:asciiTheme="majorHAnsi" w:hAnsiTheme="majorHAnsi"/>
              </w:rPr>
              <w:t>Mesure palliative</w:t>
            </w:r>
          </w:p>
        </w:tc>
      </w:tr>
      <w:tr w:rsidR="009C5853" w:rsidRPr="00133342" w:rsidTr="00744478">
        <w:tc>
          <w:tcPr>
            <w:tcW w:w="3069" w:type="dxa"/>
            <w:shd w:val="clear" w:color="auto" w:fill="auto"/>
          </w:tcPr>
          <w:p w:rsidR="009C5853" w:rsidRPr="00133342" w:rsidRDefault="009C5853" w:rsidP="00744478">
            <w:pPr>
              <w:pStyle w:val="Sansinterligne1"/>
              <w:rPr>
                <w:rFonts w:asciiTheme="majorHAnsi" w:hAnsiTheme="majorHAnsi"/>
                <w:i/>
              </w:rPr>
            </w:pPr>
          </w:p>
        </w:tc>
        <w:tc>
          <w:tcPr>
            <w:tcW w:w="1292" w:type="dxa"/>
            <w:shd w:val="clear" w:color="auto" w:fill="auto"/>
          </w:tcPr>
          <w:p w:rsidR="009C5853" w:rsidRPr="00133342" w:rsidRDefault="009C5853" w:rsidP="00744478">
            <w:pPr>
              <w:pStyle w:val="Sansinterligne1"/>
              <w:rPr>
                <w:rFonts w:asciiTheme="majorHAnsi" w:hAnsiTheme="majorHAnsi"/>
                <w:i/>
              </w:rPr>
            </w:pPr>
          </w:p>
        </w:tc>
        <w:tc>
          <w:tcPr>
            <w:tcW w:w="1446" w:type="dxa"/>
            <w:shd w:val="clear" w:color="auto" w:fill="auto"/>
          </w:tcPr>
          <w:p w:rsidR="009C5853" w:rsidRPr="00133342" w:rsidRDefault="009C5853" w:rsidP="00744478">
            <w:pPr>
              <w:pStyle w:val="Sansinterligne1"/>
              <w:rPr>
                <w:rFonts w:asciiTheme="majorHAnsi" w:hAnsiTheme="majorHAnsi"/>
                <w:i/>
              </w:rPr>
            </w:pPr>
          </w:p>
        </w:tc>
        <w:tc>
          <w:tcPr>
            <w:tcW w:w="3969" w:type="dxa"/>
            <w:shd w:val="clear" w:color="auto" w:fill="auto"/>
          </w:tcPr>
          <w:p w:rsidR="009C5853" w:rsidRPr="00133342" w:rsidRDefault="009C5853" w:rsidP="00744478">
            <w:pPr>
              <w:pStyle w:val="Sansinterligne1"/>
              <w:rPr>
                <w:rFonts w:asciiTheme="majorHAnsi" w:hAnsiTheme="majorHAnsi"/>
                <w:i/>
              </w:rPr>
            </w:pPr>
          </w:p>
        </w:tc>
      </w:tr>
      <w:tr w:rsidR="009C5853" w:rsidRPr="00133342" w:rsidTr="00744478">
        <w:tc>
          <w:tcPr>
            <w:tcW w:w="3069" w:type="dxa"/>
            <w:shd w:val="clear" w:color="auto" w:fill="auto"/>
          </w:tcPr>
          <w:p w:rsidR="009C5853" w:rsidRPr="00133342" w:rsidRDefault="009C5853" w:rsidP="00744478">
            <w:pPr>
              <w:pStyle w:val="Sansinterligne1"/>
              <w:rPr>
                <w:rFonts w:asciiTheme="majorHAnsi" w:hAnsiTheme="majorHAnsi"/>
                <w:i/>
              </w:rPr>
            </w:pPr>
          </w:p>
        </w:tc>
        <w:tc>
          <w:tcPr>
            <w:tcW w:w="1292" w:type="dxa"/>
            <w:shd w:val="clear" w:color="auto" w:fill="auto"/>
          </w:tcPr>
          <w:p w:rsidR="009C5853" w:rsidRPr="00133342" w:rsidRDefault="009C5853" w:rsidP="00744478">
            <w:pPr>
              <w:pStyle w:val="Sansinterligne1"/>
              <w:rPr>
                <w:rFonts w:asciiTheme="majorHAnsi" w:hAnsiTheme="majorHAnsi"/>
                <w:i/>
              </w:rPr>
            </w:pPr>
          </w:p>
        </w:tc>
        <w:tc>
          <w:tcPr>
            <w:tcW w:w="1446" w:type="dxa"/>
            <w:shd w:val="clear" w:color="auto" w:fill="auto"/>
          </w:tcPr>
          <w:p w:rsidR="009C5853" w:rsidRPr="00133342" w:rsidRDefault="009C5853" w:rsidP="00744478">
            <w:pPr>
              <w:pStyle w:val="Sansinterligne1"/>
              <w:rPr>
                <w:rFonts w:asciiTheme="majorHAnsi" w:hAnsiTheme="majorHAnsi"/>
                <w:i/>
              </w:rPr>
            </w:pPr>
          </w:p>
        </w:tc>
        <w:tc>
          <w:tcPr>
            <w:tcW w:w="3969" w:type="dxa"/>
            <w:shd w:val="clear" w:color="auto" w:fill="auto"/>
          </w:tcPr>
          <w:p w:rsidR="009C5853" w:rsidRPr="00133342" w:rsidRDefault="009C5853" w:rsidP="00744478">
            <w:pPr>
              <w:pStyle w:val="Sansinterligne1"/>
              <w:rPr>
                <w:rFonts w:asciiTheme="majorHAnsi" w:hAnsiTheme="majorHAnsi"/>
                <w:i/>
              </w:rPr>
            </w:pPr>
          </w:p>
        </w:tc>
      </w:tr>
      <w:tr w:rsidR="009C5853" w:rsidRPr="00133342" w:rsidTr="00744478">
        <w:tc>
          <w:tcPr>
            <w:tcW w:w="3069" w:type="dxa"/>
            <w:shd w:val="clear" w:color="auto" w:fill="auto"/>
          </w:tcPr>
          <w:p w:rsidR="009C5853" w:rsidRPr="00133342" w:rsidRDefault="009C5853" w:rsidP="00744478">
            <w:pPr>
              <w:pStyle w:val="Sansinterligne1"/>
              <w:rPr>
                <w:rFonts w:asciiTheme="majorHAnsi" w:hAnsiTheme="majorHAnsi"/>
                <w:i/>
              </w:rPr>
            </w:pPr>
          </w:p>
        </w:tc>
        <w:tc>
          <w:tcPr>
            <w:tcW w:w="1292" w:type="dxa"/>
            <w:shd w:val="clear" w:color="auto" w:fill="auto"/>
          </w:tcPr>
          <w:p w:rsidR="009C5853" w:rsidRPr="00133342" w:rsidRDefault="009C5853" w:rsidP="00744478">
            <w:pPr>
              <w:pStyle w:val="Sansinterligne1"/>
              <w:rPr>
                <w:rFonts w:asciiTheme="majorHAnsi" w:hAnsiTheme="majorHAnsi"/>
                <w:i/>
              </w:rPr>
            </w:pPr>
          </w:p>
        </w:tc>
        <w:tc>
          <w:tcPr>
            <w:tcW w:w="1446" w:type="dxa"/>
            <w:shd w:val="clear" w:color="auto" w:fill="auto"/>
          </w:tcPr>
          <w:p w:rsidR="009C5853" w:rsidRPr="00133342" w:rsidRDefault="009C5853" w:rsidP="00744478">
            <w:pPr>
              <w:pStyle w:val="Sansinterligne1"/>
              <w:rPr>
                <w:rFonts w:asciiTheme="majorHAnsi" w:hAnsiTheme="majorHAnsi"/>
                <w:i/>
              </w:rPr>
            </w:pPr>
          </w:p>
        </w:tc>
        <w:tc>
          <w:tcPr>
            <w:tcW w:w="3969" w:type="dxa"/>
            <w:shd w:val="clear" w:color="auto" w:fill="auto"/>
          </w:tcPr>
          <w:p w:rsidR="009C5853" w:rsidRPr="00133342" w:rsidRDefault="009C5853" w:rsidP="00744478">
            <w:pPr>
              <w:pStyle w:val="Sansinterligne1"/>
              <w:rPr>
                <w:rFonts w:asciiTheme="majorHAnsi" w:hAnsiTheme="majorHAnsi"/>
                <w:i/>
              </w:rPr>
            </w:pPr>
          </w:p>
        </w:tc>
      </w:tr>
    </w:tbl>
    <w:p w:rsidR="009C5853" w:rsidRPr="00133342" w:rsidRDefault="009C5853" w:rsidP="009C5853">
      <w:pPr>
        <w:pStyle w:val="Sansinterligne1"/>
        <w:rPr>
          <w:rFonts w:asciiTheme="majorHAnsi" w:hAnsiTheme="majorHAnsi"/>
          <w:i/>
          <w:sz w:val="18"/>
          <w:szCs w:val="18"/>
        </w:rPr>
      </w:pPr>
    </w:p>
    <w:p w:rsidR="009C5853" w:rsidRPr="00133342" w:rsidRDefault="009C5853" w:rsidP="009C5853">
      <w:pPr>
        <w:pStyle w:val="Sansinterligne1"/>
        <w:rPr>
          <w:rFonts w:asciiTheme="majorHAnsi" w:hAnsiTheme="majorHAnsi"/>
        </w:rPr>
      </w:pPr>
      <w:r w:rsidRPr="00133342">
        <w:rPr>
          <w:rFonts w:asciiTheme="majorHAnsi" w:hAnsiTheme="majorHAnsi"/>
        </w:rPr>
        <w:t>9. Budget (en dollars us)</w:t>
      </w:r>
    </w:p>
    <w:p w:rsidR="009C5853" w:rsidRPr="00133342" w:rsidRDefault="009C5853" w:rsidP="009C5853">
      <w:pPr>
        <w:pStyle w:val="Sansinterligne1"/>
        <w:rPr>
          <w:rFonts w:asciiTheme="majorHAnsi" w:hAnsiTheme="majorHAnsi"/>
        </w:rPr>
      </w:pPr>
    </w:p>
    <w:p w:rsidR="009C5853" w:rsidRPr="00133342" w:rsidRDefault="009C5853" w:rsidP="009C5853">
      <w:pPr>
        <w:pStyle w:val="Sansinterligne1"/>
        <w:rPr>
          <w:rFonts w:asciiTheme="majorHAnsi" w:hAnsiTheme="majorHAnsi"/>
          <w:sz w:val="18"/>
          <w:szCs w:val="18"/>
        </w:rPr>
      </w:pPr>
      <w:r w:rsidRPr="00133342">
        <w:rPr>
          <w:rFonts w:asciiTheme="majorHAnsi" w:hAnsiTheme="majorHAnsi"/>
          <w:i/>
          <w:sz w:val="18"/>
          <w:szCs w:val="18"/>
        </w:rPr>
        <w:t xml:space="preserve">Le Budget doit être précis et doit être structuré conformément aux activités présentées aux sections 2, 3 et 7 ;  Il ne faut pas mettre les FORFAITS, tout doit être clairement désigné et quantifié. Notez bien que le total des rubriques 2 à 5 du budget ne peut pas dépasser 25% du coût total du projet. </w:t>
      </w:r>
      <w:r w:rsidRPr="00133342">
        <w:rPr>
          <w:rFonts w:asciiTheme="majorHAnsi" w:hAnsiTheme="majorHAnsi"/>
          <w:sz w:val="18"/>
          <w:szCs w:val="18"/>
        </w:rPr>
        <w:t>En cas de volet de réhabilitation/construction d’infrastructure dans le projet, un budget détaillé séparé et spécifique des constructions doit être présenté en annexe. Vérifiez bien les sous-totaux !</w:t>
      </w:r>
    </w:p>
    <w:p w:rsidR="009C5853" w:rsidRPr="00133342" w:rsidRDefault="009C5853" w:rsidP="009C5853">
      <w:pPr>
        <w:pStyle w:val="Sansinterligne1"/>
        <w:rPr>
          <w:rFonts w:asciiTheme="majorHAnsi" w:hAnsiTheme="majorHAnsi"/>
          <w:sz w:val="18"/>
          <w:szCs w:val="18"/>
        </w:rPr>
      </w:pPr>
      <w:r w:rsidRPr="00133342">
        <w:rPr>
          <w:rFonts w:asciiTheme="majorHAnsi" w:hAnsiTheme="majorHAnsi"/>
          <w:sz w:val="18"/>
          <w:szCs w:val="18"/>
        </w:rPr>
        <w:t>Les activités sont mentionnées à titre indicatif.</w:t>
      </w:r>
    </w:p>
    <w:p w:rsidR="009C5853" w:rsidRPr="00133342" w:rsidRDefault="009C5853" w:rsidP="009C5853">
      <w:pPr>
        <w:pStyle w:val="Sansinterligne1"/>
        <w:rPr>
          <w:rFonts w:asciiTheme="majorHAnsi" w:hAnsiTheme="majorHAnsi"/>
          <w:b/>
          <w:bCs/>
          <w:smallCaps/>
          <w:sz w:val="20"/>
          <w:lang w:eastAsia="fr-FR"/>
        </w:rPr>
      </w:pPr>
    </w:p>
    <w:tbl>
      <w:tblPr>
        <w:tblW w:w="9773" w:type="dxa"/>
        <w:tblLayout w:type="fixed"/>
        <w:tblCellMar>
          <w:left w:w="30" w:type="dxa"/>
          <w:right w:w="30" w:type="dxa"/>
        </w:tblCellMar>
        <w:tblLook w:val="0000" w:firstRow="0" w:lastRow="0" w:firstColumn="0" w:lastColumn="0" w:noHBand="0" w:noVBand="0"/>
      </w:tblPr>
      <w:tblGrid>
        <w:gridCol w:w="456"/>
        <w:gridCol w:w="3118"/>
        <w:gridCol w:w="992"/>
        <w:gridCol w:w="851"/>
        <w:gridCol w:w="850"/>
        <w:gridCol w:w="1134"/>
        <w:gridCol w:w="1418"/>
        <w:gridCol w:w="954"/>
      </w:tblGrid>
      <w:tr w:rsidR="009C5853" w:rsidRPr="00133342" w:rsidTr="00744478">
        <w:trPr>
          <w:trHeight w:val="216"/>
        </w:trPr>
        <w:tc>
          <w:tcPr>
            <w:tcW w:w="456" w:type="dxa"/>
            <w:vMerge w:val="restart"/>
            <w:tcBorders>
              <w:top w:val="single" w:sz="6" w:space="0" w:color="auto"/>
              <w:left w:val="single" w:sz="6" w:space="0" w:color="auto"/>
              <w:right w:val="single" w:sz="6" w:space="0" w:color="auto"/>
            </w:tcBorders>
            <w:vAlign w:val="center"/>
          </w:tcPr>
          <w:p w:rsidR="009C5853" w:rsidRPr="00133342" w:rsidRDefault="009C5853" w:rsidP="00744478">
            <w:pPr>
              <w:pStyle w:val="Sansinterligne1"/>
              <w:rPr>
                <w:rFonts w:asciiTheme="majorHAnsi" w:hAnsiTheme="majorHAnsi"/>
              </w:rPr>
            </w:pPr>
            <w:r w:rsidRPr="00133342">
              <w:rPr>
                <w:rFonts w:asciiTheme="majorHAnsi" w:hAnsiTheme="majorHAnsi"/>
              </w:rPr>
              <w:t xml:space="preserve">N° </w:t>
            </w:r>
          </w:p>
        </w:tc>
        <w:tc>
          <w:tcPr>
            <w:tcW w:w="3118" w:type="dxa"/>
            <w:vMerge w:val="restart"/>
            <w:tcBorders>
              <w:top w:val="single" w:sz="6" w:space="0" w:color="auto"/>
              <w:left w:val="single" w:sz="6" w:space="0" w:color="auto"/>
              <w:right w:val="single" w:sz="6" w:space="0" w:color="auto"/>
            </w:tcBorders>
            <w:vAlign w:val="center"/>
          </w:tcPr>
          <w:p w:rsidR="009C5853" w:rsidRPr="00133342" w:rsidRDefault="009C5853" w:rsidP="00744478">
            <w:pPr>
              <w:pStyle w:val="Sansinterligne1"/>
              <w:rPr>
                <w:rFonts w:asciiTheme="majorHAnsi" w:hAnsiTheme="majorHAnsi"/>
                <w:b/>
                <w:bCs/>
              </w:rPr>
            </w:pPr>
            <w:r w:rsidRPr="00133342">
              <w:rPr>
                <w:rFonts w:asciiTheme="majorHAnsi" w:hAnsiTheme="majorHAnsi"/>
                <w:b/>
                <w:bCs/>
              </w:rPr>
              <w:t>Ligne budgétaire</w:t>
            </w:r>
          </w:p>
        </w:tc>
        <w:tc>
          <w:tcPr>
            <w:tcW w:w="2693" w:type="dxa"/>
            <w:gridSpan w:val="3"/>
            <w:tcBorders>
              <w:top w:val="single" w:sz="6" w:space="0" w:color="auto"/>
              <w:left w:val="single" w:sz="6" w:space="0" w:color="auto"/>
              <w:bottom w:val="single" w:sz="6" w:space="0" w:color="auto"/>
              <w:right w:val="single" w:sz="6" w:space="0" w:color="auto"/>
            </w:tcBorders>
            <w:vAlign w:val="center"/>
          </w:tcPr>
          <w:p w:rsidR="009C5853" w:rsidRPr="00133342" w:rsidRDefault="009C5853" w:rsidP="00744478">
            <w:pPr>
              <w:pStyle w:val="Sansinterligne1"/>
              <w:rPr>
                <w:rFonts w:asciiTheme="majorHAnsi" w:hAnsiTheme="majorHAnsi"/>
                <w:b/>
                <w:bCs/>
              </w:rPr>
            </w:pPr>
            <w:r w:rsidRPr="00133342">
              <w:rPr>
                <w:rFonts w:asciiTheme="majorHAnsi" w:hAnsiTheme="majorHAnsi"/>
                <w:b/>
                <w:bCs/>
              </w:rPr>
              <w:t>COUT</w:t>
            </w:r>
          </w:p>
        </w:tc>
        <w:tc>
          <w:tcPr>
            <w:tcW w:w="3506" w:type="dxa"/>
            <w:gridSpan w:val="3"/>
            <w:tcBorders>
              <w:top w:val="single" w:sz="6" w:space="0" w:color="auto"/>
              <w:left w:val="single" w:sz="6" w:space="0" w:color="auto"/>
              <w:bottom w:val="single" w:sz="6" w:space="0" w:color="auto"/>
              <w:right w:val="single" w:sz="6" w:space="0" w:color="auto"/>
            </w:tcBorders>
            <w:vAlign w:val="center"/>
          </w:tcPr>
          <w:p w:rsidR="009C5853" w:rsidRPr="00133342" w:rsidRDefault="009C5853" w:rsidP="00744478">
            <w:pPr>
              <w:pStyle w:val="Sansinterligne1"/>
              <w:rPr>
                <w:rFonts w:asciiTheme="majorHAnsi" w:hAnsiTheme="majorHAnsi"/>
                <w:b/>
                <w:bCs/>
              </w:rPr>
            </w:pPr>
            <w:r w:rsidRPr="00133342">
              <w:rPr>
                <w:rFonts w:asciiTheme="majorHAnsi" w:hAnsiTheme="majorHAnsi"/>
                <w:b/>
                <w:bCs/>
              </w:rPr>
              <w:t>SOURCE DE FINANCEMENT</w:t>
            </w:r>
          </w:p>
        </w:tc>
      </w:tr>
      <w:tr w:rsidR="009C5853" w:rsidRPr="00133342" w:rsidTr="00744478">
        <w:trPr>
          <w:trHeight w:val="216"/>
        </w:trPr>
        <w:tc>
          <w:tcPr>
            <w:tcW w:w="456" w:type="dxa"/>
            <w:vMerge/>
            <w:tcBorders>
              <w:left w:val="single" w:sz="6" w:space="0" w:color="auto"/>
              <w:bottom w:val="single" w:sz="6" w:space="0" w:color="auto"/>
              <w:right w:val="single" w:sz="6" w:space="0" w:color="auto"/>
            </w:tcBorders>
            <w:vAlign w:val="center"/>
          </w:tcPr>
          <w:p w:rsidR="009C5853" w:rsidRPr="00133342" w:rsidRDefault="009C5853" w:rsidP="00744478">
            <w:pPr>
              <w:pStyle w:val="Sansinterligne1"/>
              <w:rPr>
                <w:rFonts w:asciiTheme="majorHAnsi" w:hAnsiTheme="majorHAnsi"/>
              </w:rPr>
            </w:pPr>
          </w:p>
        </w:tc>
        <w:tc>
          <w:tcPr>
            <w:tcW w:w="3118" w:type="dxa"/>
            <w:vMerge/>
            <w:tcBorders>
              <w:left w:val="single" w:sz="6" w:space="0" w:color="auto"/>
              <w:bottom w:val="single" w:sz="6" w:space="0" w:color="auto"/>
              <w:right w:val="single" w:sz="6" w:space="0" w:color="auto"/>
            </w:tcBorders>
            <w:vAlign w:val="center"/>
          </w:tcPr>
          <w:p w:rsidR="009C5853" w:rsidRPr="00133342" w:rsidRDefault="009C5853" w:rsidP="00744478">
            <w:pPr>
              <w:pStyle w:val="Sansinterligne1"/>
              <w:rPr>
                <w:rFonts w:asciiTheme="majorHAnsi" w:hAnsiTheme="majorHAnsi"/>
                <w:b/>
                <w:bCs/>
              </w:rPr>
            </w:pPr>
          </w:p>
        </w:tc>
        <w:tc>
          <w:tcPr>
            <w:tcW w:w="992" w:type="dxa"/>
            <w:tcBorders>
              <w:top w:val="single" w:sz="6" w:space="0" w:color="auto"/>
              <w:left w:val="single" w:sz="6" w:space="0" w:color="auto"/>
              <w:bottom w:val="single" w:sz="6" w:space="0" w:color="auto"/>
              <w:right w:val="single" w:sz="6" w:space="0" w:color="auto"/>
            </w:tcBorders>
            <w:vAlign w:val="center"/>
          </w:tcPr>
          <w:p w:rsidR="009C5853" w:rsidRPr="00133342" w:rsidRDefault="009C5853" w:rsidP="00744478">
            <w:pPr>
              <w:pStyle w:val="Sansinterligne1"/>
              <w:rPr>
                <w:rFonts w:asciiTheme="majorHAnsi" w:hAnsiTheme="majorHAnsi"/>
                <w:b/>
                <w:bCs/>
              </w:rPr>
            </w:pPr>
            <w:r w:rsidRPr="00133342">
              <w:rPr>
                <w:rFonts w:asciiTheme="majorHAnsi" w:hAnsiTheme="majorHAnsi"/>
                <w:b/>
                <w:bCs/>
              </w:rPr>
              <w:t>Coût unitaire</w:t>
            </w:r>
          </w:p>
        </w:tc>
        <w:tc>
          <w:tcPr>
            <w:tcW w:w="851" w:type="dxa"/>
            <w:tcBorders>
              <w:top w:val="single" w:sz="6" w:space="0" w:color="auto"/>
              <w:left w:val="single" w:sz="6" w:space="0" w:color="auto"/>
              <w:bottom w:val="single" w:sz="6" w:space="0" w:color="auto"/>
              <w:right w:val="single" w:sz="6" w:space="0" w:color="auto"/>
            </w:tcBorders>
            <w:vAlign w:val="center"/>
          </w:tcPr>
          <w:p w:rsidR="009C5853" w:rsidRPr="00133342" w:rsidRDefault="009C5853" w:rsidP="00744478">
            <w:pPr>
              <w:pStyle w:val="Sansinterligne1"/>
              <w:rPr>
                <w:rFonts w:asciiTheme="majorHAnsi" w:hAnsiTheme="majorHAnsi"/>
                <w:b/>
                <w:bCs/>
              </w:rPr>
            </w:pPr>
            <w:r w:rsidRPr="00133342">
              <w:rPr>
                <w:rFonts w:asciiTheme="majorHAnsi" w:hAnsiTheme="majorHAnsi"/>
                <w:b/>
                <w:bCs/>
              </w:rPr>
              <w:t>Nombre</w:t>
            </w:r>
          </w:p>
        </w:tc>
        <w:tc>
          <w:tcPr>
            <w:tcW w:w="850" w:type="dxa"/>
            <w:tcBorders>
              <w:top w:val="single" w:sz="6" w:space="0" w:color="auto"/>
              <w:left w:val="single" w:sz="6" w:space="0" w:color="auto"/>
              <w:bottom w:val="single" w:sz="6" w:space="0" w:color="auto"/>
              <w:right w:val="single" w:sz="6" w:space="0" w:color="auto"/>
            </w:tcBorders>
            <w:vAlign w:val="center"/>
          </w:tcPr>
          <w:p w:rsidR="009C5853" w:rsidRPr="00133342" w:rsidRDefault="009C5853" w:rsidP="00744478">
            <w:pPr>
              <w:pStyle w:val="Sansinterligne1"/>
              <w:rPr>
                <w:rFonts w:asciiTheme="majorHAnsi" w:hAnsiTheme="majorHAnsi"/>
                <w:b/>
                <w:bCs/>
              </w:rPr>
            </w:pPr>
            <w:r w:rsidRPr="00133342">
              <w:rPr>
                <w:rFonts w:asciiTheme="majorHAnsi" w:hAnsiTheme="majorHAnsi"/>
                <w:b/>
                <w:bCs/>
              </w:rPr>
              <w:t>TOTAL</w:t>
            </w:r>
          </w:p>
        </w:tc>
        <w:tc>
          <w:tcPr>
            <w:tcW w:w="1134" w:type="dxa"/>
            <w:tcBorders>
              <w:top w:val="single" w:sz="6" w:space="0" w:color="auto"/>
              <w:left w:val="single" w:sz="6" w:space="0" w:color="auto"/>
              <w:bottom w:val="single" w:sz="6" w:space="0" w:color="auto"/>
              <w:right w:val="single" w:sz="6" w:space="0" w:color="auto"/>
            </w:tcBorders>
            <w:vAlign w:val="center"/>
          </w:tcPr>
          <w:p w:rsidR="009C5853" w:rsidRPr="00133342" w:rsidRDefault="009C5853" w:rsidP="00744478">
            <w:pPr>
              <w:pStyle w:val="Sansinterligne1"/>
              <w:rPr>
                <w:rFonts w:asciiTheme="majorHAnsi" w:hAnsiTheme="majorHAnsi"/>
                <w:b/>
                <w:bCs/>
              </w:rPr>
            </w:pPr>
            <w:r w:rsidRPr="00133342">
              <w:rPr>
                <w:rFonts w:asciiTheme="majorHAnsi" w:hAnsiTheme="majorHAnsi"/>
                <w:b/>
                <w:bCs/>
              </w:rPr>
              <w:t>PNUD</w:t>
            </w:r>
          </w:p>
        </w:tc>
        <w:tc>
          <w:tcPr>
            <w:tcW w:w="1418" w:type="dxa"/>
            <w:tcBorders>
              <w:top w:val="single" w:sz="6" w:space="0" w:color="auto"/>
              <w:left w:val="single" w:sz="6" w:space="0" w:color="auto"/>
              <w:bottom w:val="single" w:sz="6" w:space="0" w:color="auto"/>
              <w:right w:val="single" w:sz="6" w:space="0" w:color="auto"/>
            </w:tcBorders>
            <w:vAlign w:val="center"/>
          </w:tcPr>
          <w:p w:rsidR="009C5853" w:rsidRPr="00133342" w:rsidRDefault="009C5853" w:rsidP="00744478">
            <w:pPr>
              <w:pStyle w:val="Sansinterligne1"/>
              <w:rPr>
                <w:rFonts w:asciiTheme="majorHAnsi" w:hAnsiTheme="majorHAnsi"/>
                <w:b/>
                <w:bCs/>
              </w:rPr>
            </w:pPr>
            <w:r w:rsidRPr="00133342">
              <w:rPr>
                <w:rFonts w:asciiTheme="majorHAnsi" w:hAnsiTheme="majorHAnsi"/>
                <w:b/>
                <w:bCs/>
              </w:rPr>
              <w:t>Communauté</w:t>
            </w:r>
          </w:p>
        </w:tc>
        <w:tc>
          <w:tcPr>
            <w:tcW w:w="954" w:type="dxa"/>
            <w:tcBorders>
              <w:top w:val="single" w:sz="6" w:space="0" w:color="auto"/>
              <w:left w:val="single" w:sz="6" w:space="0" w:color="auto"/>
              <w:bottom w:val="single" w:sz="6" w:space="0" w:color="auto"/>
              <w:right w:val="single" w:sz="6" w:space="0" w:color="auto"/>
            </w:tcBorders>
            <w:vAlign w:val="center"/>
          </w:tcPr>
          <w:p w:rsidR="009C5853" w:rsidRPr="00133342" w:rsidRDefault="009C5853" w:rsidP="00744478">
            <w:pPr>
              <w:pStyle w:val="Sansinterligne1"/>
              <w:rPr>
                <w:rFonts w:asciiTheme="majorHAnsi" w:hAnsiTheme="majorHAnsi"/>
                <w:b/>
                <w:bCs/>
              </w:rPr>
            </w:pPr>
            <w:r w:rsidRPr="00133342">
              <w:rPr>
                <w:rFonts w:asciiTheme="majorHAnsi" w:hAnsiTheme="majorHAnsi"/>
                <w:b/>
                <w:bCs/>
              </w:rPr>
              <w:t>Autres</w:t>
            </w: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shd w:val="clear" w:color="auto" w:fill="244061"/>
          </w:tcPr>
          <w:p w:rsidR="009C5853" w:rsidRPr="00133342" w:rsidRDefault="009C5853" w:rsidP="00744478">
            <w:pPr>
              <w:pStyle w:val="Sansinterligne1"/>
              <w:rPr>
                <w:rFonts w:asciiTheme="majorHAnsi" w:hAnsiTheme="majorHAnsi"/>
                <w:b/>
                <w:bCs/>
                <w:iCs/>
              </w:rPr>
            </w:pPr>
            <w:r w:rsidRPr="00133342">
              <w:rPr>
                <w:rFonts w:asciiTheme="majorHAnsi" w:hAnsiTheme="majorHAnsi"/>
                <w:b/>
                <w:bCs/>
                <w:iCs/>
              </w:rPr>
              <w:t>1</w:t>
            </w:r>
          </w:p>
        </w:tc>
        <w:tc>
          <w:tcPr>
            <w:tcW w:w="3118" w:type="dxa"/>
            <w:tcBorders>
              <w:top w:val="single" w:sz="6" w:space="0" w:color="auto"/>
              <w:left w:val="single" w:sz="6" w:space="0" w:color="auto"/>
              <w:bottom w:val="single" w:sz="6" w:space="0" w:color="auto"/>
              <w:right w:val="single" w:sz="6" w:space="0" w:color="auto"/>
            </w:tcBorders>
            <w:shd w:val="clear" w:color="auto" w:fill="244061"/>
          </w:tcPr>
          <w:p w:rsidR="009C5853" w:rsidRPr="00133342" w:rsidRDefault="009C5853" w:rsidP="00744478">
            <w:pPr>
              <w:pStyle w:val="Sansinterligne1"/>
              <w:rPr>
                <w:rFonts w:asciiTheme="majorHAnsi" w:hAnsiTheme="majorHAnsi"/>
                <w:b/>
                <w:bCs/>
                <w:iCs/>
              </w:rPr>
            </w:pPr>
            <w:r w:rsidRPr="00133342">
              <w:rPr>
                <w:rFonts w:asciiTheme="majorHAnsi" w:hAnsiTheme="majorHAnsi"/>
                <w:b/>
                <w:bCs/>
                <w:iCs/>
              </w:rPr>
              <w:t>Résultats du projet</w:t>
            </w:r>
          </w:p>
        </w:tc>
        <w:tc>
          <w:tcPr>
            <w:tcW w:w="992" w:type="dxa"/>
            <w:tcBorders>
              <w:top w:val="single" w:sz="6" w:space="0" w:color="auto"/>
              <w:left w:val="single" w:sz="6" w:space="0" w:color="auto"/>
              <w:bottom w:val="single" w:sz="6" w:space="0" w:color="auto"/>
              <w:right w:val="single" w:sz="6" w:space="0" w:color="auto"/>
            </w:tcBorders>
            <w:shd w:val="clear" w:color="auto" w:fill="244061"/>
          </w:tcPr>
          <w:p w:rsidR="009C5853" w:rsidRPr="00133342" w:rsidRDefault="009C5853" w:rsidP="00744478">
            <w:pPr>
              <w:pStyle w:val="Sansinterligne1"/>
              <w:rPr>
                <w:rFonts w:asciiTheme="majorHAnsi" w:hAnsiTheme="majorHAnsi"/>
                <w:b/>
                <w:bCs/>
                <w:iCs/>
              </w:rPr>
            </w:pPr>
          </w:p>
        </w:tc>
        <w:tc>
          <w:tcPr>
            <w:tcW w:w="851" w:type="dxa"/>
            <w:tcBorders>
              <w:top w:val="single" w:sz="6" w:space="0" w:color="auto"/>
              <w:left w:val="single" w:sz="6" w:space="0" w:color="auto"/>
              <w:bottom w:val="single" w:sz="6" w:space="0" w:color="auto"/>
              <w:right w:val="single" w:sz="6" w:space="0" w:color="auto"/>
            </w:tcBorders>
            <w:shd w:val="clear" w:color="auto" w:fill="244061"/>
          </w:tcPr>
          <w:p w:rsidR="009C5853" w:rsidRPr="00133342" w:rsidRDefault="009C5853" w:rsidP="00744478">
            <w:pPr>
              <w:pStyle w:val="Sansinterligne1"/>
              <w:rPr>
                <w:rFonts w:asciiTheme="majorHAnsi" w:hAnsiTheme="majorHAnsi"/>
                <w:b/>
                <w:bCs/>
                <w:iCs/>
              </w:rPr>
            </w:pPr>
          </w:p>
        </w:tc>
        <w:tc>
          <w:tcPr>
            <w:tcW w:w="850" w:type="dxa"/>
            <w:tcBorders>
              <w:top w:val="single" w:sz="6" w:space="0" w:color="auto"/>
              <w:left w:val="single" w:sz="6" w:space="0" w:color="auto"/>
              <w:bottom w:val="single" w:sz="6" w:space="0" w:color="auto"/>
              <w:right w:val="single" w:sz="6" w:space="0" w:color="auto"/>
            </w:tcBorders>
            <w:shd w:val="clear" w:color="auto" w:fill="244061"/>
          </w:tcPr>
          <w:p w:rsidR="009C5853" w:rsidRPr="00133342" w:rsidRDefault="009C5853" w:rsidP="00744478">
            <w:pPr>
              <w:pStyle w:val="Sansinterligne1"/>
              <w:rPr>
                <w:rFonts w:asciiTheme="majorHAnsi" w:hAnsiTheme="majorHAnsi"/>
                <w:b/>
                <w:bCs/>
                <w:iCs/>
              </w:rPr>
            </w:pPr>
          </w:p>
        </w:tc>
        <w:tc>
          <w:tcPr>
            <w:tcW w:w="1134" w:type="dxa"/>
            <w:tcBorders>
              <w:top w:val="single" w:sz="6" w:space="0" w:color="auto"/>
              <w:left w:val="single" w:sz="6" w:space="0" w:color="auto"/>
              <w:bottom w:val="single" w:sz="6" w:space="0" w:color="auto"/>
              <w:right w:val="single" w:sz="6" w:space="0" w:color="auto"/>
            </w:tcBorders>
            <w:shd w:val="clear" w:color="auto" w:fill="244061"/>
          </w:tcPr>
          <w:p w:rsidR="009C5853" w:rsidRPr="00133342" w:rsidRDefault="009C5853" w:rsidP="00744478">
            <w:pPr>
              <w:pStyle w:val="Sansinterligne1"/>
              <w:rPr>
                <w:rFonts w:asciiTheme="majorHAnsi" w:hAnsiTheme="majorHAnsi"/>
                <w:b/>
                <w:bCs/>
                <w:iCs/>
              </w:rPr>
            </w:pPr>
          </w:p>
        </w:tc>
        <w:tc>
          <w:tcPr>
            <w:tcW w:w="1418" w:type="dxa"/>
            <w:tcBorders>
              <w:top w:val="single" w:sz="6" w:space="0" w:color="auto"/>
              <w:left w:val="single" w:sz="6" w:space="0" w:color="auto"/>
              <w:bottom w:val="single" w:sz="6" w:space="0" w:color="auto"/>
              <w:right w:val="single" w:sz="6" w:space="0" w:color="auto"/>
            </w:tcBorders>
            <w:shd w:val="clear" w:color="auto" w:fill="244061"/>
          </w:tcPr>
          <w:p w:rsidR="009C5853" w:rsidRPr="00133342" w:rsidRDefault="009C5853" w:rsidP="00744478">
            <w:pPr>
              <w:pStyle w:val="Sansinterligne1"/>
              <w:rPr>
                <w:rFonts w:asciiTheme="majorHAnsi" w:hAnsiTheme="majorHAnsi"/>
                <w:b/>
                <w:bCs/>
                <w:iCs/>
              </w:rPr>
            </w:pPr>
          </w:p>
        </w:tc>
        <w:tc>
          <w:tcPr>
            <w:tcW w:w="954" w:type="dxa"/>
            <w:tcBorders>
              <w:top w:val="single" w:sz="6" w:space="0" w:color="auto"/>
              <w:left w:val="single" w:sz="6" w:space="0" w:color="auto"/>
              <w:bottom w:val="single" w:sz="6" w:space="0" w:color="auto"/>
              <w:right w:val="single" w:sz="6" w:space="0" w:color="auto"/>
            </w:tcBorders>
            <w:shd w:val="clear" w:color="auto" w:fill="244061"/>
          </w:tcPr>
          <w:p w:rsidR="009C5853" w:rsidRPr="00133342" w:rsidRDefault="009C5853" w:rsidP="00744478">
            <w:pPr>
              <w:pStyle w:val="Sansinterligne1"/>
              <w:rPr>
                <w:rFonts w:asciiTheme="majorHAnsi" w:hAnsiTheme="majorHAnsi"/>
                <w:b/>
                <w:bCs/>
                <w:i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r w:rsidRPr="00133342">
              <w:rPr>
                <w:rFonts w:asciiTheme="majorHAnsi" w:hAnsiTheme="majorHAnsi"/>
                <w:b/>
                <w:bCs/>
              </w:rPr>
              <w:t>Produit 1 (composante 1 HIMO)</w:t>
            </w: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rPr>
            </w:pPr>
            <w:r w:rsidRPr="00133342">
              <w:rPr>
                <w:rFonts w:asciiTheme="majorHAnsi" w:hAnsiTheme="majorHAnsi"/>
                <w:bCs/>
              </w:rPr>
              <w:t>Activité 1.1</w:t>
            </w: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rPr>
            </w:pPr>
            <w:r w:rsidRPr="00133342">
              <w:rPr>
                <w:rFonts w:asciiTheme="majorHAnsi" w:hAnsiTheme="majorHAnsi"/>
                <w:bCs/>
              </w:rPr>
              <w:t>Activité 1.2.</w:t>
            </w: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u w:val="single"/>
              </w:rPr>
            </w:pP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cs="Arial"/>
                <w:sz w:val="16"/>
                <w:szCs w:val="16"/>
              </w:rPr>
            </w:pPr>
            <w:bookmarkStart w:id="88" w:name="OLE_LINK61"/>
            <w:bookmarkStart w:id="89" w:name="OLE_LINK62"/>
            <w:r w:rsidRPr="00133342">
              <w:rPr>
                <w:rFonts w:asciiTheme="majorHAnsi" w:hAnsiTheme="majorHAnsi" w:cs="Arial"/>
                <w:sz w:val="16"/>
                <w:szCs w:val="16"/>
              </w:rPr>
              <w:t xml:space="preserve">Mobilisation, sensibilisation </w:t>
            </w:r>
            <w:bookmarkEnd w:id="88"/>
            <w:bookmarkEnd w:id="89"/>
            <w:r w:rsidRPr="00133342">
              <w:rPr>
                <w:rFonts w:asciiTheme="majorHAnsi" w:hAnsiTheme="majorHAnsi" w:cs="Arial"/>
                <w:sz w:val="16"/>
                <w:szCs w:val="16"/>
              </w:rPr>
              <w:t>et formation diverses (élaboration guide et des outils)</w:t>
            </w: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cs="Arial"/>
                <w:sz w:val="16"/>
                <w:szCs w:val="16"/>
              </w:rPr>
            </w:pPr>
            <w:r w:rsidRPr="00133342">
              <w:rPr>
                <w:rFonts w:asciiTheme="majorHAnsi" w:hAnsiTheme="majorHAnsi" w:cs="Arial"/>
                <w:sz w:val="16"/>
                <w:szCs w:val="16"/>
              </w:rPr>
              <w:t>Atelier d’identification participatif et de validation des projets prioritaires et listes de bénéficiaires</w:t>
            </w: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cs="Arial"/>
                <w:sz w:val="16"/>
                <w:szCs w:val="16"/>
              </w:rPr>
            </w:pPr>
            <w:r w:rsidRPr="00133342">
              <w:rPr>
                <w:rFonts w:asciiTheme="majorHAnsi" w:hAnsiTheme="majorHAnsi" w:cs="Arial"/>
                <w:sz w:val="16"/>
                <w:szCs w:val="16"/>
              </w:rPr>
              <w:t xml:space="preserve">Salaires + épargnes des travailleurs durant les travaux (HIMO) </w:t>
            </w: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F0BE7" w:rsidP="00744478">
            <w:pPr>
              <w:pStyle w:val="Sansinterligne1"/>
              <w:rPr>
                <w:rFonts w:asciiTheme="majorHAnsi" w:hAnsiTheme="majorHAnsi" w:cs="Arial"/>
                <w:sz w:val="16"/>
                <w:szCs w:val="16"/>
              </w:rPr>
            </w:pPr>
            <w:r w:rsidRPr="00133342">
              <w:rPr>
                <w:rFonts w:asciiTheme="majorHAnsi" w:hAnsiTheme="majorHAnsi" w:cs="Arial"/>
                <w:sz w:val="16"/>
                <w:szCs w:val="16"/>
              </w:rPr>
              <w:t>Équipements</w:t>
            </w:r>
            <w:r w:rsidR="009C5853" w:rsidRPr="00133342">
              <w:rPr>
                <w:rFonts w:asciiTheme="majorHAnsi" w:hAnsiTheme="majorHAnsi" w:cs="Arial"/>
                <w:sz w:val="16"/>
                <w:szCs w:val="16"/>
              </w:rPr>
              <w:t xml:space="preserve"> /outillages aratoires</w:t>
            </w: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u w:val="single"/>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cs="Arial"/>
                <w:sz w:val="16"/>
                <w:szCs w:val="16"/>
              </w:rPr>
            </w:pPr>
            <w:r w:rsidRPr="00133342">
              <w:rPr>
                <w:rFonts w:asciiTheme="majorHAnsi" w:hAnsiTheme="majorHAnsi" w:cs="Arial"/>
                <w:sz w:val="16"/>
                <w:szCs w:val="16"/>
              </w:rPr>
              <w:t xml:space="preserve">Petits matériaux (ciments, tôles, fer </w:t>
            </w:r>
            <w:r w:rsidR="009F0BE7" w:rsidRPr="00133342">
              <w:rPr>
                <w:rFonts w:asciiTheme="majorHAnsi" w:hAnsiTheme="majorHAnsi" w:cs="Arial"/>
                <w:sz w:val="16"/>
                <w:szCs w:val="16"/>
              </w:rPr>
              <w:t>à</w:t>
            </w:r>
            <w:r w:rsidRPr="00133342">
              <w:rPr>
                <w:rFonts w:asciiTheme="majorHAnsi" w:hAnsiTheme="majorHAnsi" w:cs="Arial"/>
                <w:sz w:val="16"/>
                <w:szCs w:val="16"/>
              </w:rPr>
              <w:t xml:space="preserve"> béton, clou, planches, attache, corde etc…) selon le type de projet </w:t>
            </w:r>
            <w:bookmarkStart w:id="90" w:name="OLE_LINK71"/>
            <w:bookmarkStart w:id="91" w:name="OLE_LINK72"/>
            <w:r w:rsidRPr="00133342">
              <w:rPr>
                <w:rFonts w:asciiTheme="majorHAnsi" w:hAnsiTheme="majorHAnsi" w:cs="Arial"/>
                <w:sz w:val="16"/>
                <w:szCs w:val="16"/>
                <w:highlight w:val="yellow"/>
              </w:rPr>
              <w:t>(voir annexe 3)</w:t>
            </w:r>
            <w:bookmarkEnd w:id="90"/>
            <w:bookmarkEnd w:id="91"/>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r w:rsidRPr="00133342">
              <w:rPr>
                <w:rFonts w:asciiTheme="majorHAnsi" w:hAnsiTheme="majorHAnsi"/>
                <w:b/>
                <w:bCs/>
              </w:rPr>
              <w:t>Produit 2 (composante 2 – AGR)</w:t>
            </w: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rPr>
            </w:pPr>
            <w:r w:rsidRPr="00133342">
              <w:rPr>
                <w:rFonts w:asciiTheme="majorHAnsi" w:hAnsiTheme="majorHAnsi"/>
                <w:bCs/>
              </w:rPr>
              <w:t>Activité 2.1.</w:t>
            </w: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rPr>
            </w:pPr>
            <w:r w:rsidRPr="00133342">
              <w:rPr>
                <w:rFonts w:asciiTheme="majorHAnsi" w:hAnsiTheme="majorHAnsi"/>
                <w:bCs/>
              </w:rPr>
              <w:t>Activité 2 .2.</w:t>
            </w: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rPr>
            </w:pPr>
            <w:r w:rsidRPr="00133342">
              <w:rPr>
                <w:rFonts w:asciiTheme="majorHAnsi" w:hAnsiTheme="majorHAnsi"/>
                <w:bCs/>
              </w:rPr>
              <w:t>Etc</w:t>
            </w: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cs="Arial"/>
                <w:sz w:val="16"/>
                <w:szCs w:val="16"/>
              </w:rPr>
            </w:pPr>
            <w:r w:rsidRPr="00133342">
              <w:rPr>
                <w:rFonts w:asciiTheme="majorHAnsi" w:hAnsiTheme="majorHAnsi" w:cs="Arial"/>
                <w:sz w:val="16"/>
                <w:szCs w:val="16"/>
              </w:rPr>
              <w:t xml:space="preserve">Appui </w:t>
            </w:r>
            <w:r w:rsidR="009F0BE7" w:rsidRPr="00133342">
              <w:rPr>
                <w:rFonts w:asciiTheme="majorHAnsi" w:hAnsiTheme="majorHAnsi" w:cs="Arial"/>
                <w:sz w:val="16"/>
                <w:szCs w:val="16"/>
              </w:rPr>
              <w:t>à</w:t>
            </w:r>
            <w:r w:rsidRPr="00133342">
              <w:rPr>
                <w:rFonts w:asciiTheme="majorHAnsi" w:hAnsiTheme="majorHAnsi" w:cs="Arial"/>
                <w:sz w:val="16"/>
                <w:szCs w:val="16"/>
              </w:rPr>
              <w:t xml:space="preserve"> la structuration des bénéficiaires en association et micro entreprise et légalisation</w:t>
            </w: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cs="Arial"/>
                <w:sz w:val="16"/>
                <w:szCs w:val="16"/>
              </w:rPr>
            </w:pPr>
            <w:r w:rsidRPr="00133342">
              <w:rPr>
                <w:rFonts w:asciiTheme="majorHAnsi" w:hAnsiTheme="majorHAnsi" w:cs="Arial"/>
                <w:sz w:val="16"/>
                <w:szCs w:val="16"/>
              </w:rPr>
              <w:t xml:space="preserve">Orientation des bénéficiaires dans la sélection des idées de projets et  </w:t>
            </w:r>
            <w:r w:rsidR="009F0BE7" w:rsidRPr="00133342">
              <w:rPr>
                <w:rFonts w:asciiTheme="majorHAnsi" w:hAnsiTheme="majorHAnsi" w:cs="Arial"/>
                <w:sz w:val="16"/>
                <w:szCs w:val="16"/>
              </w:rPr>
              <w:t>à</w:t>
            </w:r>
            <w:r w:rsidRPr="00133342">
              <w:rPr>
                <w:rFonts w:asciiTheme="majorHAnsi" w:hAnsiTheme="majorHAnsi" w:cs="Arial"/>
                <w:sz w:val="16"/>
                <w:szCs w:val="16"/>
              </w:rPr>
              <w:t xml:space="preserve">  l’élaboration des microprojets d’AGR </w:t>
            </w:r>
            <w:r w:rsidRPr="00133342">
              <w:rPr>
                <w:rFonts w:asciiTheme="majorHAnsi" w:hAnsiTheme="majorHAnsi" w:cs="Arial"/>
                <w:sz w:val="16"/>
                <w:szCs w:val="16"/>
                <w:highlight w:val="yellow"/>
              </w:rPr>
              <w:t>(voir annexe 3)</w:t>
            </w: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cs="Arial"/>
                <w:sz w:val="16"/>
                <w:szCs w:val="16"/>
              </w:rPr>
            </w:pPr>
            <w:r w:rsidRPr="00133342">
              <w:rPr>
                <w:rFonts w:asciiTheme="majorHAnsi" w:hAnsiTheme="majorHAnsi" w:cs="Arial"/>
                <w:sz w:val="16"/>
                <w:szCs w:val="16"/>
              </w:rPr>
              <w:t>Contribution au capital de démarrage de microprojet en s’appuyant sur les épargnes</w:t>
            </w: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cs="Arial"/>
                <w:sz w:val="16"/>
                <w:szCs w:val="16"/>
              </w:rPr>
            </w:pPr>
            <w:r w:rsidRPr="00133342">
              <w:rPr>
                <w:rFonts w:asciiTheme="majorHAnsi" w:hAnsiTheme="majorHAnsi" w:cs="Arial"/>
                <w:sz w:val="16"/>
                <w:szCs w:val="16"/>
              </w:rPr>
              <w:t>Appui-conseils, renforcement des capacités à travers des formations dans divers domaines de compétences liées aux microprojets d’AGR et encadrement des bénéficiaires.</w:t>
            </w: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cs="Arial"/>
                <w:sz w:val="16"/>
                <w:szCs w:val="16"/>
              </w:rPr>
            </w:pPr>
            <w:r w:rsidRPr="00133342">
              <w:rPr>
                <w:rFonts w:asciiTheme="majorHAnsi" w:hAnsiTheme="majorHAnsi" w:cs="Arial"/>
                <w:sz w:val="16"/>
                <w:szCs w:val="16"/>
              </w:rPr>
              <w:t xml:space="preserve">Consolidation des appuis par la recherche de nouvelles opportunités (partenariats, réseautage, relation avec IMF, accès au </w:t>
            </w:r>
            <w:r w:rsidR="009F0BE7" w:rsidRPr="00133342">
              <w:rPr>
                <w:rFonts w:asciiTheme="majorHAnsi" w:hAnsiTheme="majorHAnsi" w:cs="Arial"/>
                <w:sz w:val="16"/>
                <w:szCs w:val="16"/>
              </w:rPr>
              <w:t>marché</w:t>
            </w:r>
            <w:r w:rsidRPr="00133342">
              <w:rPr>
                <w:rFonts w:asciiTheme="majorHAnsi" w:hAnsiTheme="majorHAnsi" w:cs="Arial"/>
                <w:sz w:val="16"/>
                <w:szCs w:val="16"/>
              </w:rPr>
              <w:t>) pour et avec les associations et/ou groupements des bénéficiaires.</w:t>
            </w: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shd w:val="clear" w:color="auto" w:fill="17365D"/>
          </w:tcPr>
          <w:p w:rsidR="009C5853" w:rsidRPr="00133342" w:rsidRDefault="009C5853" w:rsidP="00744478">
            <w:pPr>
              <w:pStyle w:val="Sansinterligne1"/>
              <w:rPr>
                <w:rFonts w:asciiTheme="majorHAnsi" w:hAnsiTheme="majorHAnsi"/>
                <w:b/>
                <w:bCs/>
                <w:iCs/>
              </w:rPr>
            </w:pPr>
            <w:r w:rsidRPr="00133342">
              <w:rPr>
                <w:rFonts w:asciiTheme="majorHAnsi" w:hAnsiTheme="majorHAnsi"/>
                <w:b/>
                <w:bCs/>
                <w:iCs/>
              </w:rPr>
              <w:t>2</w:t>
            </w:r>
          </w:p>
        </w:tc>
        <w:tc>
          <w:tcPr>
            <w:tcW w:w="3118" w:type="dxa"/>
            <w:tcBorders>
              <w:top w:val="single" w:sz="6" w:space="0" w:color="auto"/>
              <w:left w:val="single" w:sz="6" w:space="0" w:color="auto"/>
              <w:bottom w:val="single" w:sz="6" w:space="0" w:color="auto"/>
              <w:right w:val="single" w:sz="6" w:space="0" w:color="auto"/>
            </w:tcBorders>
            <w:shd w:val="clear" w:color="auto" w:fill="17365D"/>
          </w:tcPr>
          <w:p w:rsidR="009C5853" w:rsidRPr="00133342" w:rsidRDefault="009C5853" w:rsidP="00744478">
            <w:pPr>
              <w:pStyle w:val="Sansinterligne1"/>
              <w:rPr>
                <w:rFonts w:asciiTheme="majorHAnsi" w:hAnsiTheme="majorHAnsi"/>
                <w:b/>
                <w:bCs/>
                <w:iCs/>
              </w:rPr>
            </w:pPr>
            <w:r w:rsidRPr="00133342">
              <w:rPr>
                <w:rFonts w:asciiTheme="majorHAnsi" w:hAnsiTheme="majorHAnsi"/>
                <w:b/>
                <w:bCs/>
                <w:iCs/>
              </w:rPr>
              <w:t>Gestion du projet</w:t>
            </w:r>
          </w:p>
        </w:tc>
        <w:tc>
          <w:tcPr>
            <w:tcW w:w="992" w:type="dxa"/>
            <w:tcBorders>
              <w:top w:val="single" w:sz="6" w:space="0" w:color="auto"/>
              <w:left w:val="single" w:sz="6" w:space="0" w:color="auto"/>
              <w:bottom w:val="single" w:sz="6" w:space="0" w:color="auto"/>
              <w:right w:val="single" w:sz="6" w:space="0" w:color="auto"/>
            </w:tcBorders>
            <w:shd w:val="clear" w:color="auto" w:fill="17365D"/>
          </w:tcPr>
          <w:p w:rsidR="009C5853" w:rsidRPr="00133342" w:rsidRDefault="009C5853" w:rsidP="00744478">
            <w:pPr>
              <w:pStyle w:val="Sansinterligne1"/>
              <w:rPr>
                <w:rFonts w:asciiTheme="majorHAnsi" w:hAnsiTheme="majorHAnsi"/>
                <w:b/>
                <w:bCs/>
                <w:iCs/>
              </w:rPr>
            </w:pPr>
          </w:p>
        </w:tc>
        <w:tc>
          <w:tcPr>
            <w:tcW w:w="851" w:type="dxa"/>
            <w:tcBorders>
              <w:top w:val="single" w:sz="6" w:space="0" w:color="auto"/>
              <w:left w:val="single" w:sz="6" w:space="0" w:color="auto"/>
              <w:bottom w:val="single" w:sz="6" w:space="0" w:color="auto"/>
              <w:right w:val="single" w:sz="6" w:space="0" w:color="auto"/>
            </w:tcBorders>
            <w:shd w:val="clear" w:color="auto" w:fill="17365D"/>
          </w:tcPr>
          <w:p w:rsidR="009C5853" w:rsidRPr="00133342" w:rsidRDefault="009C5853" w:rsidP="00744478">
            <w:pPr>
              <w:pStyle w:val="Sansinterligne1"/>
              <w:rPr>
                <w:rFonts w:asciiTheme="majorHAnsi" w:hAnsiTheme="majorHAnsi"/>
                <w:b/>
                <w:bCs/>
                <w:iCs/>
              </w:rPr>
            </w:pPr>
          </w:p>
        </w:tc>
        <w:tc>
          <w:tcPr>
            <w:tcW w:w="850" w:type="dxa"/>
            <w:tcBorders>
              <w:top w:val="single" w:sz="6" w:space="0" w:color="auto"/>
              <w:left w:val="single" w:sz="6" w:space="0" w:color="auto"/>
              <w:bottom w:val="single" w:sz="6" w:space="0" w:color="auto"/>
              <w:right w:val="single" w:sz="6" w:space="0" w:color="auto"/>
            </w:tcBorders>
            <w:shd w:val="clear" w:color="auto" w:fill="17365D"/>
          </w:tcPr>
          <w:p w:rsidR="009C5853" w:rsidRPr="00133342" w:rsidRDefault="009C5853" w:rsidP="00744478">
            <w:pPr>
              <w:pStyle w:val="Sansinterligne1"/>
              <w:rPr>
                <w:rFonts w:asciiTheme="majorHAnsi" w:hAnsiTheme="majorHAnsi"/>
                <w:b/>
                <w:bCs/>
                <w:iCs/>
              </w:rPr>
            </w:pPr>
          </w:p>
        </w:tc>
        <w:tc>
          <w:tcPr>
            <w:tcW w:w="1134" w:type="dxa"/>
            <w:tcBorders>
              <w:top w:val="single" w:sz="6" w:space="0" w:color="auto"/>
              <w:left w:val="single" w:sz="6" w:space="0" w:color="auto"/>
              <w:bottom w:val="single" w:sz="6" w:space="0" w:color="auto"/>
              <w:right w:val="single" w:sz="6" w:space="0" w:color="auto"/>
            </w:tcBorders>
            <w:shd w:val="clear" w:color="auto" w:fill="17365D"/>
          </w:tcPr>
          <w:p w:rsidR="009C5853" w:rsidRPr="00133342" w:rsidRDefault="009C5853" w:rsidP="00744478">
            <w:pPr>
              <w:pStyle w:val="Sansinterligne1"/>
              <w:rPr>
                <w:rFonts w:asciiTheme="majorHAnsi" w:hAnsiTheme="majorHAnsi"/>
                <w:b/>
                <w:bCs/>
                <w:iCs/>
              </w:rPr>
            </w:pPr>
          </w:p>
        </w:tc>
        <w:tc>
          <w:tcPr>
            <w:tcW w:w="1418" w:type="dxa"/>
            <w:tcBorders>
              <w:top w:val="single" w:sz="6" w:space="0" w:color="auto"/>
              <w:left w:val="single" w:sz="6" w:space="0" w:color="auto"/>
              <w:bottom w:val="single" w:sz="6" w:space="0" w:color="auto"/>
              <w:right w:val="single" w:sz="6" w:space="0" w:color="auto"/>
            </w:tcBorders>
            <w:shd w:val="clear" w:color="auto" w:fill="17365D"/>
          </w:tcPr>
          <w:p w:rsidR="009C5853" w:rsidRPr="00133342" w:rsidRDefault="009C5853" w:rsidP="00744478">
            <w:pPr>
              <w:pStyle w:val="Sansinterligne1"/>
              <w:rPr>
                <w:rFonts w:asciiTheme="majorHAnsi" w:hAnsiTheme="majorHAnsi"/>
                <w:b/>
                <w:bCs/>
                <w:iCs/>
              </w:rPr>
            </w:pPr>
          </w:p>
        </w:tc>
        <w:tc>
          <w:tcPr>
            <w:tcW w:w="954" w:type="dxa"/>
            <w:tcBorders>
              <w:top w:val="single" w:sz="6" w:space="0" w:color="auto"/>
              <w:left w:val="single" w:sz="6" w:space="0" w:color="auto"/>
              <w:bottom w:val="single" w:sz="6" w:space="0" w:color="auto"/>
              <w:right w:val="single" w:sz="6" w:space="0" w:color="auto"/>
            </w:tcBorders>
            <w:shd w:val="clear" w:color="auto" w:fill="17365D"/>
          </w:tcPr>
          <w:p w:rsidR="009C5853" w:rsidRPr="00133342" w:rsidRDefault="009C5853" w:rsidP="00744478">
            <w:pPr>
              <w:pStyle w:val="Sansinterligne1"/>
              <w:rPr>
                <w:rFonts w:asciiTheme="majorHAnsi" w:hAnsiTheme="majorHAnsi"/>
                <w:b/>
                <w:bCs/>
                <w:i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rPr>
            </w:pP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rPr>
            </w:pPr>
            <w:r w:rsidRPr="00133342">
              <w:rPr>
                <w:rFonts w:asciiTheme="majorHAnsi" w:hAnsiTheme="majorHAnsi"/>
              </w:rPr>
              <w:t>2.1</w:t>
            </w: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rPr>
            </w:pPr>
            <w:r w:rsidRPr="00133342">
              <w:rPr>
                <w:rFonts w:asciiTheme="majorHAnsi" w:hAnsiTheme="majorHAnsi"/>
                <w:b/>
              </w:rPr>
              <w:t>Suivi-évaluation</w:t>
            </w: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iCs/>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iCs/>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i/>
                <w:iCs/>
              </w:rPr>
            </w:pPr>
            <w:r w:rsidRPr="00133342">
              <w:rPr>
                <w:rFonts w:asciiTheme="majorHAnsi" w:hAnsiTheme="majorHAnsi"/>
                <w:i/>
                <w:iCs/>
              </w:rPr>
              <w:t>2.2.</w:t>
            </w: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Cs/>
              </w:rPr>
            </w:pPr>
            <w:r w:rsidRPr="00133342">
              <w:rPr>
                <w:rFonts w:asciiTheme="majorHAnsi" w:hAnsiTheme="majorHAnsi"/>
                <w:b/>
                <w:bCs/>
                <w:iCs/>
              </w:rPr>
              <w:t>Personnel</w:t>
            </w: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iCs/>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iCs/>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i/>
                <w:iCs/>
              </w:rPr>
            </w:pPr>
            <w:r w:rsidRPr="00133342">
              <w:rPr>
                <w:rFonts w:asciiTheme="majorHAnsi" w:hAnsiTheme="majorHAnsi"/>
                <w:i/>
                <w:iCs/>
              </w:rPr>
              <w:t>2.3.</w:t>
            </w: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F0BE7" w:rsidP="00744478">
            <w:pPr>
              <w:pStyle w:val="Sansinterligne1"/>
              <w:rPr>
                <w:rFonts w:asciiTheme="majorHAnsi" w:hAnsiTheme="majorHAnsi"/>
                <w:b/>
                <w:bCs/>
                <w:iCs/>
              </w:rPr>
            </w:pPr>
            <w:r w:rsidRPr="00133342">
              <w:rPr>
                <w:rFonts w:asciiTheme="majorHAnsi" w:hAnsiTheme="majorHAnsi"/>
                <w:b/>
                <w:bCs/>
                <w:iCs/>
              </w:rPr>
              <w:t>Équipement</w:t>
            </w:r>
            <w:r w:rsidR="009C5853" w:rsidRPr="00133342">
              <w:rPr>
                <w:rFonts w:asciiTheme="majorHAnsi" w:hAnsiTheme="majorHAnsi"/>
                <w:b/>
                <w:bCs/>
                <w:iCs/>
              </w:rPr>
              <w:t xml:space="preserve"> (pour la gestion du projet</w:t>
            </w:r>
            <w:r w:rsidR="009C5853" w:rsidRPr="00133342">
              <w:rPr>
                <w:rStyle w:val="Appelnotedebasdep"/>
                <w:rFonts w:asciiTheme="majorHAnsi" w:hAnsiTheme="majorHAnsi"/>
                <w:b/>
                <w:bCs/>
                <w:iCs/>
                <w:sz w:val="20"/>
                <w:szCs w:val="20"/>
              </w:rPr>
              <w:footnoteReference w:id="2"/>
            </w:r>
            <w:r w:rsidR="009C5853" w:rsidRPr="00133342">
              <w:rPr>
                <w:rFonts w:asciiTheme="majorHAnsi" w:hAnsiTheme="majorHAnsi"/>
                <w:b/>
                <w:bCs/>
                <w:iCs/>
              </w:rPr>
              <w:t>)</w:t>
            </w: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iCs/>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iCs/>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i/>
                <w:iCs/>
              </w:rPr>
            </w:pPr>
            <w:r w:rsidRPr="00133342">
              <w:rPr>
                <w:rFonts w:asciiTheme="majorHAnsi" w:hAnsiTheme="majorHAnsi"/>
                <w:i/>
                <w:iCs/>
              </w:rPr>
              <w:t>2.4.</w:t>
            </w: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Cs/>
              </w:rPr>
            </w:pPr>
            <w:r w:rsidRPr="00133342">
              <w:rPr>
                <w:rFonts w:asciiTheme="majorHAnsi" w:hAnsiTheme="majorHAnsi"/>
                <w:b/>
                <w:bCs/>
                <w:iCs/>
              </w:rPr>
              <w:t>Fonctionnement</w:t>
            </w: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iCs/>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iCs/>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i/>
                <w:iCs/>
              </w:rPr>
            </w:pPr>
            <w:r w:rsidRPr="00133342">
              <w:rPr>
                <w:rFonts w:asciiTheme="majorHAnsi" w:hAnsiTheme="majorHAnsi"/>
                <w:i/>
                <w:iCs/>
              </w:rPr>
              <w:t>2.5.</w:t>
            </w: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Cs/>
              </w:rPr>
            </w:pPr>
            <w:r w:rsidRPr="00133342">
              <w:rPr>
                <w:rFonts w:asciiTheme="majorHAnsi" w:hAnsiTheme="majorHAnsi"/>
                <w:b/>
                <w:bCs/>
                <w:iCs/>
              </w:rPr>
              <w:t xml:space="preserve">Communication et visibilité </w:t>
            </w: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iCs/>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iCs/>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i/>
                <w:iCs/>
              </w:rPr>
            </w:pPr>
            <w:r w:rsidRPr="00133342">
              <w:rPr>
                <w:rFonts w:asciiTheme="majorHAnsi" w:hAnsiTheme="majorHAnsi"/>
                <w:i/>
                <w:iCs/>
              </w:rPr>
              <w:t>2.6.</w:t>
            </w: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Cs/>
              </w:rPr>
            </w:pPr>
            <w:r w:rsidRPr="00133342">
              <w:rPr>
                <w:rFonts w:asciiTheme="majorHAnsi" w:hAnsiTheme="majorHAnsi"/>
                <w:b/>
                <w:bCs/>
                <w:iCs/>
              </w:rPr>
              <w:t>Autres</w:t>
            </w: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iCs/>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iCs/>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i/>
                <w:iCs/>
              </w:rPr>
            </w:pPr>
            <w:r w:rsidRPr="00133342">
              <w:rPr>
                <w:rFonts w:asciiTheme="majorHAnsi" w:hAnsiTheme="majorHAnsi"/>
                <w:i/>
                <w:iCs/>
              </w:rPr>
              <w:t>2.7.</w:t>
            </w: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Cs/>
              </w:rPr>
            </w:pPr>
            <w:r w:rsidRPr="00133342">
              <w:rPr>
                <w:rFonts w:asciiTheme="majorHAnsi" w:hAnsiTheme="majorHAnsi"/>
                <w:b/>
                <w:bCs/>
                <w:iCs/>
              </w:rPr>
              <w:t>Frais d’exécution</w:t>
            </w: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
                <w:bCs/>
                <w:i/>
                <w:i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iCs/>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iCs/>
              </w:rPr>
            </w:pPr>
          </w:p>
        </w:tc>
        <w:tc>
          <w:tcPr>
            <w:tcW w:w="31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992"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851"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850"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113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1418"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c>
          <w:tcPr>
            <w:tcW w:w="954" w:type="dxa"/>
            <w:tcBorders>
              <w:top w:val="single" w:sz="6" w:space="0" w:color="auto"/>
              <w:left w:val="single" w:sz="6" w:space="0" w:color="auto"/>
              <w:bottom w:val="single" w:sz="6" w:space="0" w:color="auto"/>
              <w:right w:val="single" w:sz="6" w:space="0" w:color="auto"/>
            </w:tcBorders>
          </w:tcPr>
          <w:p w:rsidR="009C5853" w:rsidRPr="00133342" w:rsidRDefault="009C5853" w:rsidP="00744478">
            <w:pPr>
              <w:pStyle w:val="Sansinterligne1"/>
              <w:rPr>
                <w:rFonts w:asciiTheme="majorHAnsi" w:hAnsiTheme="majorHAnsi"/>
                <w:bCs/>
                <w:iCs/>
              </w:rPr>
            </w:pPr>
          </w:p>
        </w:tc>
      </w:tr>
      <w:tr w:rsidR="009C5853" w:rsidRPr="00133342" w:rsidTr="00744478">
        <w:trPr>
          <w:trHeight w:val="216"/>
        </w:trPr>
        <w:tc>
          <w:tcPr>
            <w:tcW w:w="456" w:type="dxa"/>
            <w:tcBorders>
              <w:top w:val="single" w:sz="6" w:space="0" w:color="auto"/>
              <w:left w:val="single" w:sz="6" w:space="0" w:color="auto"/>
              <w:bottom w:val="single" w:sz="6" w:space="0" w:color="auto"/>
              <w:right w:val="single" w:sz="6" w:space="0" w:color="auto"/>
            </w:tcBorders>
            <w:shd w:val="clear" w:color="auto" w:fill="663300"/>
            <w:vAlign w:val="bottom"/>
          </w:tcPr>
          <w:p w:rsidR="009C5853" w:rsidRPr="00133342" w:rsidRDefault="009C5853" w:rsidP="00744478">
            <w:pPr>
              <w:pStyle w:val="Sansinterligne1"/>
              <w:rPr>
                <w:rFonts w:asciiTheme="majorHAnsi" w:hAnsiTheme="majorHAnsi"/>
                <w:b/>
                <w:bCs/>
                <w:iCs/>
              </w:rPr>
            </w:pPr>
          </w:p>
        </w:tc>
        <w:tc>
          <w:tcPr>
            <w:tcW w:w="3118" w:type="dxa"/>
            <w:tcBorders>
              <w:top w:val="single" w:sz="6" w:space="0" w:color="auto"/>
              <w:left w:val="single" w:sz="6" w:space="0" w:color="auto"/>
              <w:bottom w:val="single" w:sz="6" w:space="0" w:color="auto"/>
              <w:right w:val="single" w:sz="6" w:space="0" w:color="auto"/>
            </w:tcBorders>
            <w:shd w:val="clear" w:color="auto" w:fill="663300"/>
            <w:vAlign w:val="bottom"/>
          </w:tcPr>
          <w:p w:rsidR="009C5853" w:rsidRPr="00133342" w:rsidRDefault="009C5853" w:rsidP="00744478">
            <w:pPr>
              <w:pStyle w:val="Sansinterligne1"/>
              <w:rPr>
                <w:rFonts w:asciiTheme="majorHAnsi" w:hAnsiTheme="majorHAnsi"/>
                <w:b/>
                <w:bCs/>
                <w:iCs/>
              </w:rPr>
            </w:pPr>
            <w:r w:rsidRPr="00133342">
              <w:rPr>
                <w:rFonts w:asciiTheme="majorHAnsi" w:hAnsiTheme="majorHAnsi"/>
                <w:b/>
                <w:bCs/>
                <w:iCs/>
              </w:rPr>
              <w:t>GRAND TOTAL</w:t>
            </w:r>
          </w:p>
        </w:tc>
        <w:tc>
          <w:tcPr>
            <w:tcW w:w="992" w:type="dxa"/>
            <w:tcBorders>
              <w:top w:val="single" w:sz="6" w:space="0" w:color="auto"/>
              <w:left w:val="single" w:sz="6" w:space="0" w:color="auto"/>
              <w:bottom w:val="single" w:sz="6" w:space="0" w:color="auto"/>
              <w:right w:val="single" w:sz="6" w:space="0" w:color="auto"/>
            </w:tcBorders>
            <w:shd w:val="clear" w:color="auto" w:fill="663300"/>
          </w:tcPr>
          <w:p w:rsidR="009C5853" w:rsidRPr="00133342" w:rsidRDefault="009C5853" w:rsidP="00744478">
            <w:pPr>
              <w:pStyle w:val="Sansinterligne1"/>
              <w:rPr>
                <w:rFonts w:asciiTheme="majorHAnsi" w:hAnsiTheme="majorHAnsi"/>
              </w:rPr>
            </w:pPr>
          </w:p>
        </w:tc>
        <w:tc>
          <w:tcPr>
            <w:tcW w:w="851" w:type="dxa"/>
            <w:tcBorders>
              <w:top w:val="single" w:sz="6" w:space="0" w:color="auto"/>
              <w:left w:val="single" w:sz="6" w:space="0" w:color="auto"/>
              <w:bottom w:val="single" w:sz="6" w:space="0" w:color="auto"/>
              <w:right w:val="single" w:sz="6" w:space="0" w:color="auto"/>
            </w:tcBorders>
            <w:shd w:val="clear" w:color="auto" w:fill="663300"/>
          </w:tcPr>
          <w:p w:rsidR="009C5853" w:rsidRPr="00133342" w:rsidRDefault="009C5853" w:rsidP="00744478">
            <w:pPr>
              <w:pStyle w:val="Sansinterligne1"/>
              <w:rPr>
                <w:rFonts w:asciiTheme="majorHAnsi" w:hAnsiTheme="majorHAnsi"/>
              </w:rPr>
            </w:pPr>
          </w:p>
        </w:tc>
        <w:tc>
          <w:tcPr>
            <w:tcW w:w="850" w:type="dxa"/>
            <w:tcBorders>
              <w:top w:val="single" w:sz="6" w:space="0" w:color="auto"/>
              <w:left w:val="single" w:sz="6" w:space="0" w:color="auto"/>
              <w:bottom w:val="single" w:sz="6" w:space="0" w:color="auto"/>
              <w:right w:val="single" w:sz="6" w:space="0" w:color="auto"/>
            </w:tcBorders>
            <w:shd w:val="clear" w:color="auto" w:fill="663300"/>
          </w:tcPr>
          <w:p w:rsidR="009C5853" w:rsidRPr="00133342" w:rsidRDefault="009C5853" w:rsidP="00744478">
            <w:pPr>
              <w:pStyle w:val="Sansinterligne1"/>
              <w:rPr>
                <w:rFonts w:asciiTheme="majorHAnsi" w:hAnsiTheme="majorHAnsi"/>
              </w:rPr>
            </w:pPr>
          </w:p>
        </w:tc>
        <w:tc>
          <w:tcPr>
            <w:tcW w:w="1134" w:type="dxa"/>
            <w:tcBorders>
              <w:top w:val="single" w:sz="6" w:space="0" w:color="auto"/>
              <w:left w:val="single" w:sz="6" w:space="0" w:color="auto"/>
              <w:bottom w:val="single" w:sz="6" w:space="0" w:color="auto"/>
              <w:right w:val="single" w:sz="6" w:space="0" w:color="auto"/>
            </w:tcBorders>
            <w:shd w:val="clear" w:color="auto" w:fill="663300"/>
          </w:tcPr>
          <w:p w:rsidR="009C5853" w:rsidRPr="00133342" w:rsidRDefault="009C5853" w:rsidP="00744478">
            <w:pPr>
              <w:pStyle w:val="Sansinterligne1"/>
              <w:rPr>
                <w:rFonts w:asciiTheme="majorHAnsi" w:hAnsiTheme="majorHAnsi"/>
              </w:rPr>
            </w:pPr>
          </w:p>
        </w:tc>
        <w:tc>
          <w:tcPr>
            <w:tcW w:w="1418" w:type="dxa"/>
            <w:tcBorders>
              <w:top w:val="single" w:sz="6" w:space="0" w:color="auto"/>
              <w:left w:val="single" w:sz="6" w:space="0" w:color="auto"/>
              <w:bottom w:val="single" w:sz="6" w:space="0" w:color="auto"/>
              <w:right w:val="single" w:sz="6" w:space="0" w:color="auto"/>
            </w:tcBorders>
            <w:shd w:val="clear" w:color="auto" w:fill="663300"/>
          </w:tcPr>
          <w:p w:rsidR="009C5853" w:rsidRPr="00133342" w:rsidRDefault="009C5853" w:rsidP="00744478">
            <w:pPr>
              <w:pStyle w:val="Sansinterligne1"/>
              <w:rPr>
                <w:rFonts w:asciiTheme="majorHAnsi" w:hAnsiTheme="majorHAnsi"/>
              </w:rPr>
            </w:pPr>
          </w:p>
        </w:tc>
        <w:tc>
          <w:tcPr>
            <w:tcW w:w="954" w:type="dxa"/>
            <w:tcBorders>
              <w:top w:val="single" w:sz="6" w:space="0" w:color="auto"/>
              <w:left w:val="single" w:sz="6" w:space="0" w:color="auto"/>
              <w:bottom w:val="single" w:sz="6" w:space="0" w:color="auto"/>
              <w:right w:val="single" w:sz="6" w:space="0" w:color="auto"/>
            </w:tcBorders>
            <w:shd w:val="clear" w:color="auto" w:fill="663300"/>
          </w:tcPr>
          <w:p w:rsidR="009C5853" w:rsidRPr="00133342" w:rsidRDefault="009C5853" w:rsidP="00744478">
            <w:pPr>
              <w:pStyle w:val="Sansinterligne1"/>
              <w:rPr>
                <w:rFonts w:asciiTheme="majorHAnsi" w:hAnsiTheme="majorHAnsi"/>
              </w:rPr>
            </w:pPr>
          </w:p>
        </w:tc>
      </w:tr>
    </w:tbl>
    <w:p w:rsidR="009C5853" w:rsidRPr="00133342" w:rsidRDefault="009C5853" w:rsidP="009C5853">
      <w:pPr>
        <w:pStyle w:val="Sansinterligne1"/>
        <w:rPr>
          <w:rFonts w:asciiTheme="majorHAnsi" w:hAnsiTheme="majorHAnsi"/>
          <w:sz w:val="20"/>
          <w:lang w:eastAsia="fr-FR"/>
        </w:rPr>
      </w:pPr>
    </w:p>
    <w:p w:rsidR="009C5853" w:rsidRPr="00133342" w:rsidRDefault="009C5853" w:rsidP="009C5853">
      <w:pPr>
        <w:pStyle w:val="Sansinterligne1"/>
        <w:rPr>
          <w:rFonts w:asciiTheme="majorHAnsi" w:hAnsiTheme="majorHAnsi"/>
        </w:rPr>
      </w:pPr>
      <w:r w:rsidRPr="00133342">
        <w:rPr>
          <w:rFonts w:asciiTheme="majorHAnsi" w:hAnsiTheme="majorHAnsi"/>
        </w:rPr>
        <w:t xml:space="preserve">10. Plan indicatif de décaissement du budget  financé par le PNUD </w:t>
      </w:r>
    </w:p>
    <w:p w:rsidR="009C5853" w:rsidRPr="00133342" w:rsidRDefault="009C5853" w:rsidP="009C5853">
      <w:pPr>
        <w:pStyle w:val="Sansinterligne1"/>
        <w:rPr>
          <w:rFonts w:asciiTheme="majorHAnsi" w:hAnsiTheme="majorHAnsi"/>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1260"/>
        <w:gridCol w:w="1620"/>
        <w:gridCol w:w="1623"/>
        <w:gridCol w:w="1701"/>
        <w:gridCol w:w="1275"/>
      </w:tblGrid>
      <w:tr w:rsidR="009C5853" w:rsidRPr="00133342" w:rsidTr="00DD3260">
        <w:trPr>
          <w:cantSplit/>
        </w:trPr>
        <w:tc>
          <w:tcPr>
            <w:tcW w:w="2160" w:type="dxa"/>
            <w:vMerge w:val="restart"/>
          </w:tcPr>
          <w:p w:rsidR="009C5853" w:rsidRPr="00133342" w:rsidRDefault="009C5853" w:rsidP="00DD3260">
            <w:pPr>
              <w:pStyle w:val="Sansinterligne1"/>
              <w:ind w:firstLine="72"/>
              <w:rPr>
                <w:rFonts w:asciiTheme="majorHAnsi" w:hAnsiTheme="majorHAnsi"/>
              </w:rPr>
            </w:pPr>
            <w:r w:rsidRPr="00133342">
              <w:rPr>
                <w:rFonts w:asciiTheme="majorHAnsi" w:hAnsiTheme="majorHAnsi"/>
              </w:rPr>
              <w:t>Rubrique</w:t>
            </w:r>
          </w:p>
        </w:tc>
        <w:tc>
          <w:tcPr>
            <w:tcW w:w="6204" w:type="dxa"/>
            <w:gridSpan w:val="4"/>
          </w:tcPr>
          <w:p w:rsidR="009C5853" w:rsidRPr="00133342" w:rsidRDefault="009C5853" w:rsidP="00744478">
            <w:pPr>
              <w:pStyle w:val="Sansinterligne1"/>
              <w:rPr>
                <w:rFonts w:asciiTheme="majorHAnsi" w:hAnsiTheme="majorHAnsi"/>
                <w:b/>
                <w:snapToGrid w:val="0"/>
                <w:szCs w:val="20"/>
              </w:rPr>
            </w:pPr>
            <w:r w:rsidRPr="00133342">
              <w:rPr>
                <w:rFonts w:asciiTheme="majorHAnsi" w:hAnsiTheme="majorHAnsi"/>
                <w:b/>
                <w:snapToGrid w:val="0"/>
                <w:szCs w:val="20"/>
              </w:rPr>
              <w:t>Plan de Financement (USD)</w:t>
            </w:r>
          </w:p>
        </w:tc>
        <w:tc>
          <w:tcPr>
            <w:tcW w:w="1275" w:type="dxa"/>
            <w:vMerge w:val="restart"/>
          </w:tcPr>
          <w:p w:rsidR="009C5853" w:rsidRPr="00133342" w:rsidRDefault="009C5853" w:rsidP="00744478">
            <w:pPr>
              <w:pStyle w:val="Sansinterligne1"/>
              <w:rPr>
                <w:rFonts w:asciiTheme="majorHAnsi" w:hAnsiTheme="majorHAnsi"/>
                <w:b/>
                <w:snapToGrid w:val="0"/>
                <w:szCs w:val="20"/>
              </w:rPr>
            </w:pPr>
            <w:r w:rsidRPr="00133342">
              <w:rPr>
                <w:rFonts w:asciiTheme="majorHAnsi" w:hAnsiTheme="majorHAnsi"/>
                <w:b/>
                <w:snapToGrid w:val="0"/>
                <w:szCs w:val="20"/>
              </w:rPr>
              <w:t>Total Financement du PNUD (USD)</w:t>
            </w:r>
          </w:p>
        </w:tc>
      </w:tr>
      <w:tr w:rsidR="009C5853" w:rsidRPr="00133342" w:rsidTr="00DD3260">
        <w:trPr>
          <w:cantSplit/>
        </w:trPr>
        <w:tc>
          <w:tcPr>
            <w:tcW w:w="2160" w:type="dxa"/>
            <w:vMerge/>
          </w:tcPr>
          <w:p w:rsidR="009C5853" w:rsidRPr="00133342" w:rsidRDefault="009C5853" w:rsidP="00744478">
            <w:pPr>
              <w:pStyle w:val="Sansinterligne1"/>
              <w:rPr>
                <w:rFonts w:asciiTheme="majorHAnsi" w:hAnsiTheme="majorHAnsi"/>
                <w:b/>
                <w:snapToGrid w:val="0"/>
                <w:szCs w:val="20"/>
              </w:rPr>
            </w:pPr>
          </w:p>
        </w:tc>
        <w:tc>
          <w:tcPr>
            <w:tcW w:w="1260" w:type="dxa"/>
          </w:tcPr>
          <w:p w:rsidR="009C5853" w:rsidRPr="00133342" w:rsidRDefault="009C5853" w:rsidP="00744478">
            <w:pPr>
              <w:pStyle w:val="Sansinterligne1"/>
              <w:rPr>
                <w:rFonts w:asciiTheme="majorHAnsi" w:hAnsiTheme="majorHAnsi"/>
                <w:b/>
                <w:snapToGrid w:val="0"/>
                <w:szCs w:val="20"/>
                <w:vertAlign w:val="superscript"/>
              </w:rPr>
            </w:pPr>
            <w:r w:rsidRPr="00133342">
              <w:rPr>
                <w:rFonts w:asciiTheme="majorHAnsi" w:hAnsiTheme="majorHAnsi"/>
                <w:b/>
                <w:snapToGrid w:val="0"/>
                <w:szCs w:val="20"/>
              </w:rPr>
              <w:t>1</w:t>
            </w:r>
            <w:r w:rsidRPr="00133342">
              <w:rPr>
                <w:rFonts w:asciiTheme="majorHAnsi" w:hAnsiTheme="majorHAnsi"/>
                <w:b/>
                <w:snapToGrid w:val="0"/>
                <w:szCs w:val="20"/>
                <w:vertAlign w:val="superscript"/>
              </w:rPr>
              <w:t>er</w:t>
            </w:r>
          </w:p>
          <w:p w:rsidR="009C5853" w:rsidRPr="00133342" w:rsidRDefault="009C5853" w:rsidP="00744478">
            <w:pPr>
              <w:pStyle w:val="Sansinterligne1"/>
              <w:rPr>
                <w:rFonts w:asciiTheme="majorHAnsi" w:hAnsiTheme="majorHAnsi"/>
                <w:b/>
                <w:snapToGrid w:val="0"/>
                <w:szCs w:val="20"/>
              </w:rPr>
            </w:pPr>
            <w:r w:rsidRPr="00133342">
              <w:rPr>
                <w:rFonts w:asciiTheme="majorHAnsi" w:hAnsiTheme="majorHAnsi"/>
                <w:b/>
                <w:snapToGrid w:val="0"/>
                <w:szCs w:val="20"/>
              </w:rPr>
              <w:t>Versement</w:t>
            </w:r>
          </w:p>
          <w:p w:rsidR="009C5853" w:rsidRPr="00133342" w:rsidRDefault="009C5853" w:rsidP="00744478">
            <w:pPr>
              <w:pStyle w:val="Sansinterligne1"/>
              <w:rPr>
                <w:rFonts w:asciiTheme="majorHAnsi" w:hAnsiTheme="majorHAnsi"/>
                <w:b/>
                <w:snapToGrid w:val="0"/>
                <w:szCs w:val="20"/>
              </w:rPr>
            </w:pPr>
            <w:r w:rsidRPr="00133342">
              <w:rPr>
                <w:rFonts w:asciiTheme="majorHAnsi" w:hAnsiTheme="majorHAnsi"/>
                <w:b/>
                <w:snapToGrid w:val="0"/>
                <w:szCs w:val="20"/>
              </w:rPr>
              <w:t>(Trimestre 1)</w:t>
            </w:r>
          </w:p>
        </w:tc>
        <w:tc>
          <w:tcPr>
            <w:tcW w:w="1620" w:type="dxa"/>
          </w:tcPr>
          <w:p w:rsidR="009C5853" w:rsidRPr="00133342" w:rsidRDefault="009C5853" w:rsidP="00744478">
            <w:pPr>
              <w:pStyle w:val="Sansinterligne1"/>
              <w:rPr>
                <w:rFonts w:asciiTheme="majorHAnsi" w:hAnsiTheme="majorHAnsi"/>
                <w:b/>
                <w:snapToGrid w:val="0"/>
                <w:szCs w:val="20"/>
              </w:rPr>
            </w:pPr>
            <w:r w:rsidRPr="00133342">
              <w:rPr>
                <w:rFonts w:asciiTheme="majorHAnsi" w:hAnsiTheme="majorHAnsi"/>
                <w:b/>
                <w:snapToGrid w:val="0"/>
                <w:szCs w:val="20"/>
              </w:rPr>
              <w:t>2</w:t>
            </w:r>
            <w:r w:rsidRPr="00133342">
              <w:rPr>
                <w:rFonts w:asciiTheme="majorHAnsi" w:hAnsiTheme="majorHAnsi"/>
                <w:b/>
                <w:snapToGrid w:val="0"/>
                <w:szCs w:val="20"/>
                <w:vertAlign w:val="superscript"/>
              </w:rPr>
              <w:t>ème</w:t>
            </w:r>
            <w:r w:rsidRPr="00133342">
              <w:rPr>
                <w:rFonts w:asciiTheme="majorHAnsi" w:hAnsiTheme="majorHAnsi"/>
                <w:b/>
                <w:snapToGrid w:val="0"/>
                <w:szCs w:val="20"/>
              </w:rPr>
              <w:t xml:space="preserve"> versement (Trimestre 2)</w:t>
            </w:r>
          </w:p>
        </w:tc>
        <w:tc>
          <w:tcPr>
            <w:tcW w:w="1623" w:type="dxa"/>
          </w:tcPr>
          <w:p w:rsidR="009C5853" w:rsidRPr="00133342" w:rsidRDefault="009C5853" w:rsidP="00744478">
            <w:pPr>
              <w:pStyle w:val="Sansinterligne1"/>
              <w:rPr>
                <w:rFonts w:asciiTheme="majorHAnsi" w:hAnsiTheme="majorHAnsi"/>
                <w:b/>
                <w:szCs w:val="20"/>
              </w:rPr>
            </w:pPr>
            <w:r w:rsidRPr="00133342">
              <w:rPr>
                <w:rFonts w:asciiTheme="majorHAnsi" w:hAnsiTheme="majorHAnsi"/>
                <w:b/>
                <w:snapToGrid w:val="0"/>
                <w:szCs w:val="20"/>
              </w:rPr>
              <w:t xml:space="preserve">Etc </w:t>
            </w:r>
            <w:r w:rsidRPr="00133342">
              <w:rPr>
                <w:rFonts w:asciiTheme="majorHAnsi" w:hAnsiTheme="majorHAnsi"/>
                <w:i/>
                <w:snapToGrid w:val="0"/>
                <w:szCs w:val="20"/>
              </w:rPr>
              <w:t>(rajouter autant de colonnes que de trimestres)</w:t>
            </w:r>
          </w:p>
        </w:tc>
        <w:tc>
          <w:tcPr>
            <w:tcW w:w="1701" w:type="dxa"/>
          </w:tcPr>
          <w:p w:rsidR="009C5853" w:rsidRPr="00133342" w:rsidRDefault="009C5853" w:rsidP="00744478">
            <w:pPr>
              <w:pStyle w:val="Sansinterligne1"/>
              <w:rPr>
                <w:rFonts w:asciiTheme="majorHAnsi" w:hAnsiTheme="majorHAnsi"/>
                <w:b/>
                <w:snapToGrid w:val="0"/>
                <w:szCs w:val="20"/>
              </w:rPr>
            </w:pPr>
            <w:r w:rsidRPr="00133342">
              <w:rPr>
                <w:rFonts w:asciiTheme="majorHAnsi" w:hAnsiTheme="majorHAnsi"/>
                <w:b/>
                <w:snapToGrid w:val="0"/>
                <w:szCs w:val="20"/>
              </w:rPr>
              <w:t>Retenue de Garantie</w:t>
            </w:r>
          </w:p>
          <w:p w:rsidR="009C5853" w:rsidRPr="00133342" w:rsidRDefault="009C5853" w:rsidP="00744478">
            <w:pPr>
              <w:pStyle w:val="Sansinterligne1"/>
              <w:rPr>
                <w:rFonts w:asciiTheme="majorHAnsi" w:hAnsiTheme="majorHAnsi"/>
                <w:b/>
                <w:szCs w:val="20"/>
              </w:rPr>
            </w:pPr>
            <w:r w:rsidRPr="00133342">
              <w:rPr>
                <w:rFonts w:asciiTheme="majorHAnsi" w:hAnsiTheme="majorHAnsi"/>
                <w:snapToGrid w:val="0"/>
                <w:szCs w:val="20"/>
              </w:rPr>
              <w:t>(si applicable)</w:t>
            </w:r>
            <w:r w:rsidRPr="00133342">
              <w:rPr>
                <w:rStyle w:val="Appelnotedebasdep"/>
                <w:rFonts w:asciiTheme="majorHAnsi" w:hAnsiTheme="majorHAnsi"/>
                <w:snapToGrid w:val="0"/>
                <w:sz w:val="20"/>
                <w:szCs w:val="20"/>
              </w:rPr>
              <w:footnoteReference w:id="3"/>
            </w:r>
          </w:p>
        </w:tc>
        <w:tc>
          <w:tcPr>
            <w:tcW w:w="1275" w:type="dxa"/>
            <w:vMerge/>
          </w:tcPr>
          <w:p w:rsidR="009C5853" w:rsidRPr="00133342" w:rsidRDefault="009C5853" w:rsidP="00744478">
            <w:pPr>
              <w:pStyle w:val="Sansinterligne1"/>
              <w:rPr>
                <w:rFonts w:asciiTheme="majorHAnsi" w:hAnsiTheme="majorHAnsi"/>
                <w:b/>
                <w:snapToGrid w:val="0"/>
                <w:szCs w:val="20"/>
              </w:rPr>
            </w:pPr>
          </w:p>
        </w:tc>
      </w:tr>
      <w:tr w:rsidR="009C5853" w:rsidRPr="00133342" w:rsidTr="00DD3260">
        <w:tc>
          <w:tcPr>
            <w:tcW w:w="2160" w:type="dxa"/>
          </w:tcPr>
          <w:p w:rsidR="009C5853" w:rsidRPr="00133342" w:rsidRDefault="009C5853" w:rsidP="00744478">
            <w:pPr>
              <w:pStyle w:val="Sansinterligne1"/>
              <w:rPr>
                <w:rFonts w:asciiTheme="majorHAnsi" w:hAnsiTheme="majorHAnsi"/>
                <w:szCs w:val="20"/>
              </w:rPr>
            </w:pPr>
            <w:r w:rsidRPr="00133342">
              <w:rPr>
                <w:rFonts w:asciiTheme="majorHAnsi" w:hAnsiTheme="majorHAnsi"/>
                <w:szCs w:val="20"/>
              </w:rPr>
              <w:t>Produit 1</w:t>
            </w:r>
          </w:p>
        </w:tc>
        <w:tc>
          <w:tcPr>
            <w:tcW w:w="1260" w:type="dxa"/>
          </w:tcPr>
          <w:p w:rsidR="009C5853" w:rsidRPr="00133342" w:rsidRDefault="009C5853" w:rsidP="00744478">
            <w:pPr>
              <w:pStyle w:val="Sansinterligne1"/>
              <w:rPr>
                <w:rFonts w:asciiTheme="majorHAnsi" w:hAnsiTheme="majorHAnsi"/>
                <w:snapToGrid w:val="0"/>
                <w:szCs w:val="20"/>
              </w:rPr>
            </w:pPr>
          </w:p>
        </w:tc>
        <w:tc>
          <w:tcPr>
            <w:tcW w:w="1620" w:type="dxa"/>
          </w:tcPr>
          <w:p w:rsidR="009C5853" w:rsidRPr="00133342" w:rsidRDefault="009C5853" w:rsidP="00744478">
            <w:pPr>
              <w:pStyle w:val="Sansinterligne1"/>
              <w:rPr>
                <w:rFonts w:asciiTheme="majorHAnsi" w:hAnsiTheme="majorHAnsi"/>
                <w:snapToGrid w:val="0"/>
                <w:szCs w:val="20"/>
              </w:rPr>
            </w:pPr>
          </w:p>
        </w:tc>
        <w:tc>
          <w:tcPr>
            <w:tcW w:w="1623" w:type="dxa"/>
          </w:tcPr>
          <w:p w:rsidR="009C5853" w:rsidRPr="00133342" w:rsidRDefault="009C5853" w:rsidP="00744478">
            <w:pPr>
              <w:pStyle w:val="Sansinterligne1"/>
              <w:rPr>
                <w:rFonts w:asciiTheme="majorHAnsi" w:hAnsiTheme="majorHAnsi"/>
                <w:snapToGrid w:val="0"/>
                <w:szCs w:val="20"/>
              </w:rPr>
            </w:pPr>
          </w:p>
        </w:tc>
        <w:tc>
          <w:tcPr>
            <w:tcW w:w="1701" w:type="dxa"/>
          </w:tcPr>
          <w:p w:rsidR="009C5853" w:rsidRPr="00133342" w:rsidRDefault="009C5853" w:rsidP="00744478">
            <w:pPr>
              <w:pStyle w:val="Sansinterligne1"/>
              <w:rPr>
                <w:rFonts w:asciiTheme="majorHAnsi" w:hAnsiTheme="majorHAnsi"/>
                <w:snapToGrid w:val="0"/>
                <w:szCs w:val="20"/>
              </w:rPr>
            </w:pPr>
          </w:p>
        </w:tc>
        <w:tc>
          <w:tcPr>
            <w:tcW w:w="1275" w:type="dxa"/>
          </w:tcPr>
          <w:p w:rsidR="009C5853" w:rsidRPr="00133342" w:rsidRDefault="009C5853" w:rsidP="00744478">
            <w:pPr>
              <w:pStyle w:val="Sansinterligne1"/>
              <w:rPr>
                <w:rFonts w:asciiTheme="majorHAnsi" w:hAnsiTheme="majorHAnsi"/>
                <w:szCs w:val="20"/>
              </w:rPr>
            </w:pPr>
          </w:p>
        </w:tc>
      </w:tr>
      <w:tr w:rsidR="009C5853" w:rsidRPr="00133342" w:rsidTr="00DD3260">
        <w:tc>
          <w:tcPr>
            <w:tcW w:w="2160" w:type="dxa"/>
          </w:tcPr>
          <w:p w:rsidR="009C5853" w:rsidRPr="00133342" w:rsidRDefault="009C5853" w:rsidP="00744478">
            <w:pPr>
              <w:pStyle w:val="Sansinterligne1"/>
              <w:rPr>
                <w:rFonts w:asciiTheme="majorHAnsi" w:hAnsiTheme="majorHAnsi"/>
                <w:szCs w:val="20"/>
              </w:rPr>
            </w:pPr>
            <w:r w:rsidRPr="00133342">
              <w:rPr>
                <w:rFonts w:asciiTheme="majorHAnsi" w:hAnsiTheme="majorHAnsi"/>
                <w:szCs w:val="20"/>
              </w:rPr>
              <w:t>Produit 2</w:t>
            </w:r>
          </w:p>
        </w:tc>
        <w:tc>
          <w:tcPr>
            <w:tcW w:w="1260" w:type="dxa"/>
          </w:tcPr>
          <w:p w:rsidR="009C5853" w:rsidRPr="00133342" w:rsidRDefault="009C5853" w:rsidP="00744478">
            <w:pPr>
              <w:pStyle w:val="Sansinterligne1"/>
              <w:rPr>
                <w:rFonts w:asciiTheme="majorHAnsi" w:hAnsiTheme="majorHAnsi"/>
                <w:snapToGrid w:val="0"/>
                <w:szCs w:val="20"/>
              </w:rPr>
            </w:pPr>
          </w:p>
        </w:tc>
        <w:tc>
          <w:tcPr>
            <w:tcW w:w="1620" w:type="dxa"/>
          </w:tcPr>
          <w:p w:rsidR="009C5853" w:rsidRPr="00133342" w:rsidRDefault="009C5853" w:rsidP="00744478">
            <w:pPr>
              <w:pStyle w:val="Sansinterligne1"/>
              <w:rPr>
                <w:rFonts w:asciiTheme="majorHAnsi" w:hAnsiTheme="majorHAnsi"/>
                <w:snapToGrid w:val="0"/>
                <w:szCs w:val="20"/>
              </w:rPr>
            </w:pPr>
          </w:p>
        </w:tc>
        <w:tc>
          <w:tcPr>
            <w:tcW w:w="1623" w:type="dxa"/>
          </w:tcPr>
          <w:p w:rsidR="009C5853" w:rsidRPr="00133342" w:rsidRDefault="009C5853" w:rsidP="00744478">
            <w:pPr>
              <w:pStyle w:val="Sansinterligne1"/>
              <w:rPr>
                <w:rFonts w:asciiTheme="majorHAnsi" w:hAnsiTheme="majorHAnsi"/>
                <w:snapToGrid w:val="0"/>
                <w:szCs w:val="20"/>
              </w:rPr>
            </w:pPr>
          </w:p>
        </w:tc>
        <w:tc>
          <w:tcPr>
            <w:tcW w:w="1701" w:type="dxa"/>
          </w:tcPr>
          <w:p w:rsidR="009C5853" w:rsidRPr="00133342" w:rsidRDefault="009C5853" w:rsidP="00744478">
            <w:pPr>
              <w:pStyle w:val="Sansinterligne1"/>
              <w:rPr>
                <w:rFonts w:asciiTheme="majorHAnsi" w:hAnsiTheme="majorHAnsi"/>
                <w:snapToGrid w:val="0"/>
                <w:szCs w:val="20"/>
              </w:rPr>
            </w:pPr>
          </w:p>
        </w:tc>
        <w:tc>
          <w:tcPr>
            <w:tcW w:w="1275" w:type="dxa"/>
          </w:tcPr>
          <w:p w:rsidR="009C5853" w:rsidRPr="00133342" w:rsidRDefault="009C5853" w:rsidP="00744478">
            <w:pPr>
              <w:pStyle w:val="Sansinterligne1"/>
              <w:rPr>
                <w:rFonts w:asciiTheme="majorHAnsi" w:hAnsiTheme="majorHAnsi"/>
                <w:szCs w:val="20"/>
              </w:rPr>
            </w:pPr>
          </w:p>
        </w:tc>
      </w:tr>
      <w:tr w:rsidR="009C5853" w:rsidRPr="00133342" w:rsidTr="00DD3260">
        <w:tc>
          <w:tcPr>
            <w:tcW w:w="2160" w:type="dxa"/>
          </w:tcPr>
          <w:p w:rsidR="009C5853" w:rsidRPr="00133342" w:rsidRDefault="009C5853" w:rsidP="00744478">
            <w:pPr>
              <w:pStyle w:val="Sansinterligne1"/>
              <w:rPr>
                <w:rFonts w:asciiTheme="majorHAnsi" w:hAnsiTheme="majorHAnsi"/>
                <w:szCs w:val="20"/>
              </w:rPr>
            </w:pPr>
            <w:r w:rsidRPr="00133342">
              <w:rPr>
                <w:rFonts w:asciiTheme="majorHAnsi" w:hAnsiTheme="majorHAnsi"/>
                <w:szCs w:val="20"/>
              </w:rPr>
              <w:t>Gestion du projet</w:t>
            </w:r>
          </w:p>
        </w:tc>
        <w:tc>
          <w:tcPr>
            <w:tcW w:w="1260" w:type="dxa"/>
          </w:tcPr>
          <w:p w:rsidR="009C5853" w:rsidRPr="00133342" w:rsidRDefault="009C5853" w:rsidP="00744478">
            <w:pPr>
              <w:pStyle w:val="Sansinterligne1"/>
              <w:rPr>
                <w:rFonts w:asciiTheme="majorHAnsi" w:hAnsiTheme="majorHAnsi"/>
                <w:snapToGrid w:val="0"/>
                <w:szCs w:val="20"/>
              </w:rPr>
            </w:pPr>
          </w:p>
        </w:tc>
        <w:tc>
          <w:tcPr>
            <w:tcW w:w="1620" w:type="dxa"/>
          </w:tcPr>
          <w:p w:rsidR="009C5853" w:rsidRPr="00133342" w:rsidRDefault="009C5853" w:rsidP="00744478">
            <w:pPr>
              <w:pStyle w:val="Sansinterligne1"/>
              <w:rPr>
                <w:rFonts w:asciiTheme="majorHAnsi" w:hAnsiTheme="majorHAnsi"/>
                <w:snapToGrid w:val="0"/>
                <w:szCs w:val="20"/>
              </w:rPr>
            </w:pPr>
          </w:p>
        </w:tc>
        <w:tc>
          <w:tcPr>
            <w:tcW w:w="1623" w:type="dxa"/>
          </w:tcPr>
          <w:p w:rsidR="009C5853" w:rsidRPr="00133342" w:rsidRDefault="009C5853" w:rsidP="00744478">
            <w:pPr>
              <w:pStyle w:val="Sansinterligne1"/>
              <w:rPr>
                <w:rFonts w:asciiTheme="majorHAnsi" w:hAnsiTheme="majorHAnsi"/>
                <w:snapToGrid w:val="0"/>
                <w:szCs w:val="20"/>
              </w:rPr>
            </w:pPr>
          </w:p>
        </w:tc>
        <w:tc>
          <w:tcPr>
            <w:tcW w:w="1701" w:type="dxa"/>
          </w:tcPr>
          <w:p w:rsidR="009C5853" w:rsidRPr="00133342" w:rsidRDefault="009C5853" w:rsidP="00744478">
            <w:pPr>
              <w:pStyle w:val="Sansinterligne1"/>
              <w:rPr>
                <w:rFonts w:asciiTheme="majorHAnsi" w:hAnsiTheme="majorHAnsi"/>
                <w:snapToGrid w:val="0"/>
                <w:szCs w:val="20"/>
              </w:rPr>
            </w:pPr>
          </w:p>
        </w:tc>
        <w:tc>
          <w:tcPr>
            <w:tcW w:w="1275" w:type="dxa"/>
          </w:tcPr>
          <w:p w:rsidR="009C5853" w:rsidRPr="00133342" w:rsidRDefault="009C5853" w:rsidP="00744478">
            <w:pPr>
              <w:pStyle w:val="Sansinterligne1"/>
              <w:rPr>
                <w:rFonts w:asciiTheme="majorHAnsi" w:hAnsiTheme="majorHAnsi"/>
                <w:szCs w:val="20"/>
              </w:rPr>
            </w:pPr>
          </w:p>
        </w:tc>
      </w:tr>
      <w:tr w:rsidR="009C5853" w:rsidRPr="00133342" w:rsidTr="00DD3260">
        <w:tc>
          <w:tcPr>
            <w:tcW w:w="2160" w:type="dxa"/>
          </w:tcPr>
          <w:p w:rsidR="009C5853" w:rsidRPr="00133342" w:rsidRDefault="009C5853" w:rsidP="00744478">
            <w:pPr>
              <w:pStyle w:val="Sansinterligne1"/>
              <w:rPr>
                <w:rFonts w:asciiTheme="majorHAnsi" w:hAnsiTheme="majorHAnsi"/>
                <w:snapToGrid w:val="0"/>
                <w:szCs w:val="20"/>
              </w:rPr>
            </w:pPr>
            <w:r w:rsidRPr="00133342">
              <w:rPr>
                <w:rFonts w:asciiTheme="majorHAnsi" w:hAnsiTheme="majorHAnsi"/>
                <w:snapToGrid w:val="0"/>
                <w:szCs w:val="20"/>
              </w:rPr>
              <w:t>Etc</w:t>
            </w:r>
          </w:p>
        </w:tc>
        <w:tc>
          <w:tcPr>
            <w:tcW w:w="1260" w:type="dxa"/>
          </w:tcPr>
          <w:p w:rsidR="009C5853" w:rsidRPr="00133342" w:rsidRDefault="009C5853" w:rsidP="00744478">
            <w:pPr>
              <w:pStyle w:val="Sansinterligne1"/>
              <w:rPr>
                <w:rFonts w:asciiTheme="majorHAnsi" w:hAnsiTheme="majorHAnsi"/>
                <w:snapToGrid w:val="0"/>
                <w:szCs w:val="20"/>
              </w:rPr>
            </w:pPr>
          </w:p>
        </w:tc>
        <w:tc>
          <w:tcPr>
            <w:tcW w:w="1620" w:type="dxa"/>
          </w:tcPr>
          <w:p w:rsidR="009C5853" w:rsidRPr="00133342" w:rsidRDefault="009C5853" w:rsidP="00744478">
            <w:pPr>
              <w:pStyle w:val="Sansinterligne1"/>
              <w:rPr>
                <w:rFonts w:asciiTheme="majorHAnsi" w:hAnsiTheme="majorHAnsi"/>
                <w:snapToGrid w:val="0"/>
                <w:szCs w:val="20"/>
              </w:rPr>
            </w:pPr>
          </w:p>
        </w:tc>
        <w:tc>
          <w:tcPr>
            <w:tcW w:w="1623" w:type="dxa"/>
          </w:tcPr>
          <w:p w:rsidR="009C5853" w:rsidRPr="00133342" w:rsidRDefault="009C5853" w:rsidP="00744478">
            <w:pPr>
              <w:pStyle w:val="Sansinterligne1"/>
              <w:rPr>
                <w:rFonts w:asciiTheme="majorHAnsi" w:hAnsiTheme="majorHAnsi"/>
                <w:snapToGrid w:val="0"/>
                <w:szCs w:val="20"/>
              </w:rPr>
            </w:pPr>
          </w:p>
        </w:tc>
        <w:tc>
          <w:tcPr>
            <w:tcW w:w="1701" w:type="dxa"/>
          </w:tcPr>
          <w:p w:rsidR="009C5853" w:rsidRPr="00133342" w:rsidRDefault="009C5853" w:rsidP="00744478">
            <w:pPr>
              <w:pStyle w:val="Sansinterligne1"/>
              <w:rPr>
                <w:rFonts w:asciiTheme="majorHAnsi" w:hAnsiTheme="majorHAnsi"/>
                <w:snapToGrid w:val="0"/>
                <w:szCs w:val="20"/>
              </w:rPr>
            </w:pPr>
          </w:p>
        </w:tc>
        <w:tc>
          <w:tcPr>
            <w:tcW w:w="1275" w:type="dxa"/>
          </w:tcPr>
          <w:p w:rsidR="009C5853" w:rsidRPr="00133342" w:rsidRDefault="009C5853" w:rsidP="00744478">
            <w:pPr>
              <w:pStyle w:val="Sansinterligne1"/>
              <w:rPr>
                <w:rFonts w:asciiTheme="majorHAnsi" w:hAnsiTheme="majorHAnsi"/>
                <w:szCs w:val="20"/>
              </w:rPr>
            </w:pPr>
          </w:p>
        </w:tc>
      </w:tr>
      <w:tr w:rsidR="009C5853" w:rsidRPr="00133342" w:rsidTr="00DD3260">
        <w:tc>
          <w:tcPr>
            <w:tcW w:w="2160" w:type="dxa"/>
          </w:tcPr>
          <w:p w:rsidR="009C5853" w:rsidRPr="00133342" w:rsidRDefault="009C5853" w:rsidP="00744478">
            <w:pPr>
              <w:pStyle w:val="Sansinterligne1"/>
              <w:rPr>
                <w:rFonts w:asciiTheme="majorHAnsi" w:hAnsiTheme="majorHAnsi"/>
                <w:b/>
                <w:snapToGrid w:val="0"/>
                <w:szCs w:val="20"/>
              </w:rPr>
            </w:pPr>
            <w:r w:rsidRPr="00133342">
              <w:rPr>
                <w:rFonts w:asciiTheme="majorHAnsi" w:hAnsiTheme="majorHAnsi"/>
                <w:b/>
                <w:snapToGrid w:val="0"/>
                <w:szCs w:val="20"/>
              </w:rPr>
              <w:t>TOTAL</w:t>
            </w:r>
          </w:p>
        </w:tc>
        <w:tc>
          <w:tcPr>
            <w:tcW w:w="1260" w:type="dxa"/>
          </w:tcPr>
          <w:p w:rsidR="009C5853" w:rsidRPr="00133342" w:rsidRDefault="009C5853" w:rsidP="00744478">
            <w:pPr>
              <w:pStyle w:val="Sansinterligne1"/>
              <w:rPr>
                <w:rFonts w:asciiTheme="majorHAnsi" w:hAnsiTheme="majorHAnsi"/>
                <w:b/>
                <w:snapToGrid w:val="0"/>
                <w:szCs w:val="20"/>
              </w:rPr>
            </w:pPr>
          </w:p>
        </w:tc>
        <w:tc>
          <w:tcPr>
            <w:tcW w:w="1620" w:type="dxa"/>
          </w:tcPr>
          <w:p w:rsidR="009C5853" w:rsidRPr="00133342" w:rsidRDefault="009C5853" w:rsidP="00744478">
            <w:pPr>
              <w:pStyle w:val="Sansinterligne1"/>
              <w:rPr>
                <w:rFonts w:asciiTheme="majorHAnsi" w:hAnsiTheme="majorHAnsi"/>
                <w:b/>
                <w:snapToGrid w:val="0"/>
                <w:szCs w:val="20"/>
              </w:rPr>
            </w:pPr>
          </w:p>
        </w:tc>
        <w:tc>
          <w:tcPr>
            <w:tcW w:w="1623" w:type="dxa"/>
          </w:tcPr>
          <w:p w:rsidR="009C5853" w:rsidRPr="00133342" w:rsidRDefault="009C5853" w:rsidP="00744478">
            <w:pPr>
              <w:pStyle w:val="Sansinterligne1"/>
              <w:rPr>
                <w:rFonts w:asciiTheme="majorHAnsi" w:hAnsiTheme="majorHAnsi"/>
                <w:b/>
                <w:snapToGrid w:val="0"/>
                <w:szCs w:val="20"/>
              </w:rPr>
            </w:pPr>
          </w:p>
        </w:tc>
        <w:tc>
          <w:tcPr>
            <w:tcW w:w="1701" w:type="dxa"/>
          </w:tcPr>
          <w:p w:rsidR="009C5853" w:rsidRPr="00133342" w:rsidRDefault="009C5853" w:rsidP="00744478">
            <w:pPr>
              <w:pStyle w:val="Sansinterligne1"/>
              <w:rPr>
                <w:rFonts w:asciiTheme="majorHAnsi" w:hAnsiTheme="majorHAnsi"/>
                <w:b/>
                <w:snapToGrid w:val="0"/>
                <w:szCs w:val="20"/>
              </w:rPr>
            </w:pPr>
          </w:p>
        </w:tc>
        <w:tc>
          <w:tcPr>
            <w:tcW w:w="1275" w:type="dxa"/>
          </w:tcPr>
          <w:p w:rsidR="009C5853" w:rsidRPr="00133342" w:rsidRDefault="009C5853" w:rsidP="00744478">
            <w:pPr>
              <w:pStyle w:val="Sansinterligne1"/>
              <w:rPr>
                <w:rFonts w:asciiTheme="majorHAnsi" w:hAnsiTheme="majorHAnsi"/>
                <w:b/>
                <w:snapToGrid w:val="0"/>
                <w:szCs w:val="20"/>
              </w:rPr>
            </w:pPr>
          </w:p>
        </w:tc>
      </w:tr>
    </w:tbl>
    <w:p w:rsidR="009C5853" w:rsidRPr="00133342" w:rsidRDefault="009C5853" w:rsidP="009C5853">
      <w:pPr>
        <w:pStyle w:val="Sansinterligne1"/>
        <w:rPr>
          <w:rFonts w:asciiTheme="majorHAnsi" w:hAnsiTheme="majorHAnsi"/>
          <w:i/>
          <w:sz w:val="20"/>
          <w:szCs w:val="20"/>
        </w:rPr>
      </w:pPr>
    </w:p>
    <w:p w:rsidR="009C5853" w:rsidRPr="00133342" w:rsidRDefault="009C5853" w:rsidP="009C5853">
      <w:pPr>
        <w:pStyle w:val="Sansinterligne1"/>
        <w:rPr>
          <w:rFonts w:asciiTheme="majorHAnsi" w:hAnsiTheme="majorHAnsi"/>
          <w:i/>
          <w:sz w:val="20"/>
          <w:szCs w:val="20"/>
        </w:rPr>
      </w:pPr>
      <w:r w:rsidRPr="00133342">
        <w:rPr>
          <w:rFonts w:asciiTheme="majorHAnsi" w:hAnsiTheme="majorHAnsi"/>
          <w:i/>
          <w:sz w:val="20"/>
          <w:szCs w:val="20"/>
        </w:rPr>
        <w:t xml:space="preserve">NB : sauf exception, les décaissements prévus (et les rapports) devront suivre les trimestres de l’année civile. </w:t>
      </w:r>
    </w:p>
    <w:p w:rsidR="009C5853" w:rsidRPr="00133342" w:rsidRDefault="009C5853" w:rsidP="009C5853">
      <w:pPr>
        <w:pStyle w:val="Sansinterligne1"/>
        <w:rPr>
          <w:rFonts w:asciiTheme="majorHAnsi" w:hAnsiTheme="majorHAnsi"/>
          <w:i/>
          <w:sz w:val="20"/>
          <w:szCs w:val="20"/>
        </w:rPr>
      </w:pPr>
    </w:p>
    <w:p w:rsidR="009C5853" w:rsidRPr="00133342" w:rsidRDefault="009C5853" w:rsidP="009C5853">
      <w:pPr>
        <w:pStyle w:val="Sansinterligne1"/>
        <w:rPr>
          <w:rFonts w:asciiTheme="majorHAnsi" w:hAnsiTheme="majorHAnsi"/>
        </w:rPr>
      </w:pPr>
      <w:r w:rsidRPr="00133342">
        <w:rPr>
          <w:rFonts w:asciiTheme="majorHAnsi" w:hAnsiTheme="majorHAnsi"/>
        </w:rPr>
        <w:t>11. Présentation du soumissionnaire / agence de réalisation</w:t>
      </w:r>
    </w:p>
    <w:p w:rsidR="009C5853" w:rsidRPr="00133342" w:rsidRDefault="009C5853" w:rsidP="009C5853">
      <w:pPr>
        <w:pStyle w:val="Sansinterligne1"/>
        <w:rPr>
          <w:rFonts w:asciiTheme="majorHAnsi" w:hAnsiTheme="majorHAnsi"/>
          <w:sz w:val="20"/>
          <w:szCs w:val="20"/>
          <w:lang w:val="fr-BE"/>
        </w:rPr>
      </w:pPr>
      <w:r w:rsidRPr="00133342">
        <w:rPr>
          <w:rFonts w:asciiTheme="majorHAnsi" w:hAnsiTheme="majorHAnsi"/>
          <w:i/>
          <w:sz w:val="20"/>
          <w:szCs w:val="20"/>
        </w:rPr>
        <w:t>Il s’agit de présenter l’ONG d’exécution du projet. Les preuves de sa reconnaissance par les autorités compétentes pour œuvrer dans le milieu (acte notarié ou autre autorisation de l’autorité légale). Préciser son secteur d’intervention, ses réalisations et surtout insister sur ses réalisations dans le domaine du projet afin de dégager si elle possède des capacités pour permettre d’aboutir aux résultats escomptés. Spécifiez aussi si l’ONG a déjà travaillé avec un autre bailleur. L’ONG doit annexer les documents officiels ainsi que la composition de la structure dirigeante.</w:t>
      </w:r>
    </w:p>
    <w:p w:rsidR="009C5853" w:rsidRPr="00133342" w:rsidRDefault="009C5853" w:rsidP="009C5853">
      <w:pPr>
        <w:pStyle w:val="Sansinterligne1"/>
        <w:rPr>
          <w:rFonts w:asciiTheme="majorHAnsi" w:hAnsiTheme="majorHAnsi"/>
          <w:sz w:val="20"/>
          <w:szCs w:val="20"/>
        </w:rPr>
      </w:pPr>
    </w:p>
    <w:p w:rsidR="009C5853" w:rsidRPr="00133342" w:rsidRDefault="009C5853" w:rsidP="009C5853">
      <w:pPr>
        <w:pStyle w:val="Sansinterligne1"/>
        <w:rPr>
          <w:rFonts w:asciiTheme="majorHAnsi" w:hAnsiTheme="majorHAnsi"/>
          <w:sz w:val="20"/>
          <w:szCs w:val="20"/>
        </w:rPr>
      </w:pPr>
    </w:p>
    <w:p w:rsidR="009C5853" w:rsidRPr="00133342" w:rsidRDefault="009C5853" w:rsidP="009C5853">
      <w:pPr>
        <w:pStyle w:val="Sansinterligne1"/>
        <w:rPr>
          <w:rFonts w:asciiTheme="majorHAnsi" w:hAnsiTheme="majorHAnsi"/>
          <w:sz w:val="20"/>
          <w:szCs w:val="20"/>
        </w:rPr>
      </w:pPr>
    </w:p>
    <w:p w:rsidR="009C5853" w:rsidRPr="00133342" w:rsidRDefault="009C5853" w:rsidP="009C5853">
      <w:pPr>
        <w:pStyle w:val="Sansinterligne1"/>
        <w:rPr>
          <w:rFonts w:asciiTheme="majorHAnsi" w:hAnsiTheme="majorHAnsi"/>
          <w:sz w:val="20"/>
          <w:szCs w:val="20"/>
        </w:rPr>
      </w:pPr>
    </w:p>
    <w:p w:rsidR="009C5853" w:rsidRPr="00133342" w:rsidRDefault="009C5853" w:rsidP="009C5853">
      <w:pPr>
        <w:pStyle w:val="Sansinterligne1"/>
        <w:rPr>
          <w:rFonts w:asciiTheme="majorHAnsi" w:hAnsiTheme="majorHAnsi"/>
          <w:sz w:val="20"/>
          <w:szCs w:val="20"/>
        </w:rPr>
      </w:pPr>
    </w:p>
    <w:p w:rsidR="009C5853" w:rsidRPr="00133342" w:rsidRDefault="009C5853" w:rsidP="009C5853">
      <w:pPr>
        <w:pStyle w:val="Sansinterligne1"/>
        <w:rPr>
          <w:rFonts w:asciiTheme="majorHAnsi" w:hAnsiTheme="majorHAnsi"/>
          <w:sz w:val="20"/>
          <w:szCs w:val="20"/>
        </w:rPr>
      </w:pPr>
    </w:p>
    <w:p w:rsidR="009C5853" w:rsidRPr="00133342" w:rsidRDefault="009C5853" w:rsidP="009C5853">
      <w:pPr>
        <w:pStyle w:val="Sansinterligne1"/>
        <w:rPr>
          <w:rFonts w:asciiTheme="majorHAnsi" w:hAnsiTheme="majorHAnsi"/>
          <w:sz w:val="20"/>
          <w:szCs w:val="20"/>
        </w:rPr>
      </w:pPr>
    </w:p>
    <w:p w:rsidR="009C5853" w:rsidRPr="00133342" w:rsidRDefault="009C5853" w:rsidP="009C5853">
      <w:pPr>
        <w:pStyle w:val="Sansinterligne1"/>
        <w:rPr>
          <w:rFonts w:asciiTheme="majorHAnsi" w:hAnsiTheme="majorHAnsi"/>
          <w:sz w:val="20"/>
          <w:szCs w:val="20"/>
        </w:rPr>
      </w:pPr>
    </w:p>
    <w:p w:rsidR="009C5853" w:rsidRPr="00133342" w:rsidRDefault="009C5853" w:rsidP="009C5853">
      <w:pPr>
        <w:pStyle w:val="Corpsdetexte"/>
        <w:pBdr>
          <w:top w:val="none" w:sz="0" w:space="0" w:color="auto"/>
        </w:pBdr>
        <w:ind w:left="-567" w:right="-171"/>
        <w:rPr>
          <w:rFonts w:asciiTheme="majorHAnsi" w:hAnsiTheme="majorHAnsi"/>
          <w:sz w:val="20"/>
          <w:szCs w:val="20"/>
        </w:rPr>
      </w:pPr>
    </w:p>
    <w:p w:rsidR="009C5853" w:rsidRPr="00133342" w:rsidRDefault="009C5853" w:rsidP="009C5853">
      <w:pPr>
        <w:pStyle w:val="Corpsdetexte"/>
        <w:pBdr>
          <w:top w:val="none" w:sz="0" w:space="0" w:color="auto"/>
        </w:pBdr>
        <w:ind w:left="-567" w:right="-171"/>
        <w:rPr>
          <w:rFonts w:asciiTheme="majorHAnsi" w:hAnsiTheme="majorHAnsi"/>
          <w:sz w:val="20"/>
          <w:szCs w:val="20"/>
        </w:rPr>
      </w:pPr>
    </w:p>
    <w:p w:rsidR="009C5853" w:rsidRPr="00133342" w:rsidRDefault="009C5853" w:rsidP="009C5853">
      <w:pPr>
        <w:pStyle w:val="Corpsdetexte"/>
        <w:pBdr>
          <w:top w:val="none" w:sz="0" w:space="0" w:color="auto"/>
        </w:pBdr>
        <w:ind w:left="-567" w:right="-171"/>
        <w:rPr>
          <w:rFonts w:asciiTheme="majorHAnsi" w:hAnsiTheme="majorHAnsi"/>
          <w:sz w:val="20"/>
          <w:szCs w:val="20"/>
        </w:rPr>
      </w:pPr>
    </w:p>
    <w:p w:rsidR="009C5853" w:rsidRPr="00133342" w:rsidRDefault="009C5853" w:rsidP="009C5853">
      <w:pPr>
        <w:pStyle w:val="Corpsdetexte"/>
        <w:pBdr>
          <w:top w:val="none" w:sz="0" w:space="0" w:color="auto"/>
        </w:pBdr>
        <w:ind w:left="-567" w:right="-171"/>
        <w:rPr>
          <w:rFonts w:asciiTheme="majorHAnsi" w:hAnsiTheme="majorHAnsi"/>
          <w:sz w:val="20"/>
          <w:szCs w:val="20"/>
        </w:rPr>
      </w:pPr>
    </w:p>
    <w:p w:rsidR="009C5853" w:rsidRPr="00133342" w:rsidRDefault="009C5853" w:rsidP="009C5853">
      <w:pPr>
        <w:pStyle w:val="Corpsdetexte"/>
        <w:pBdr>
          <w:top w:val="none" w:sz="0" w:space="0" w:color="auto"/>
        </w:pBdr>
        <w:ind w:left="-567" w:right="-171"/>
        <w:rPr>
          <w:rFonts w:asciiTheme="majorHAnsi" w:hAnsiTheme="majorHAnsi"/>
          <w:sz w:val="20"/>
          <w:szCs w:val="20"/>
        </w:rPr>
      </w:pPr>
    </w:p>
    <w:p w:rsidR="009C5853" w:rsidRPr="00133342" w:rsidRDefault="009C5853" w:rsidP="009C5853">
      <w:pPr>
        <w:pStyle w:val="Corpsdetexte"/>
        <w:pBdr>
          <w:top w:val="none" w:sz="0" w:space="0" w:color="auto"/>
        </w:pBdr>
        <w:ind w:left="-567" w:right="-171"/>
        <w:rPr>
          <w:rFonts w:asciiTheme="majorHAnsi" w:hAnsiTheme="majorHAnsi"/>
          <w:sz w:val="20"/>
          <w:szCs w:val="20"/>
        </w:rPr>
      </w:pPr>
    </w:p>
    <w:p w:rsidR="009C5853" w:rsidRPr="00133342" w:rsidRDefault="009C5853" w:rsidP="009C5853">
      <w:pPr>
        <w:pStyle w:val="Corpsdetexte"/>
        <w:pBdr>
          <w:top w:val="none" w:sz="0" w:space="0" w:color="auto"/>
        </w:pBdr>
        <w:ind w:left="-567" w:right="-171"/>
        <w:rPr>
          <w:rFonts w:asciiTheme="majorHAnsi" w:hAnsiTheme="majorHAnsi"/>
          <w:sz w:val="20"/>
          <w:szCs w:val="20"/>
        </w:rPr>
      </w:pPr>
    </w:p>
    <w:p w:rsidR="009C5853" w:rsidRPr="00133342" w:rsidRDefault="009C5853" w:rsidP="009C5853">
      <w:pPr>
        <w:pStyle w:val="Corpsdetexte"/>
        <w:pBdr>
          <w:top w:val="none" w:sz="0" w:space="0" w:color="auto"/>
        </w:pBdr>
        <w:ind w:left="-567" w:right="-171"/>
        <w:rPr>
          <w:rFonts w:asciiTheme="majorHAnsi" w:hAnsiTheme="majorHAnsi"/>
          <w:sz w:val="20"/>
          <w:szCs w:val="20"/>
        </w:rPr>
      </w:pPr>
    </w:p>
    <w:p w:rsidR="009C5853" w:rsidRDefault="009C5853" w:rsidP="009C5853">
      <w:pPr>
        <w:pStyle w:val="Corpsdetexte"/>
        <w:pBdr>
          <w:top w:val="none" w:sz="0" w:space="0" w:color="auto"/>
        </w:pBdr>
        <w:ind w:left="-567" w:right="-171"/>
        <w:rPr>
          <w:rFonts w:asciiTheme="majorHAnsi" w:hAnsiTheme="majorHAnsi"/>
          <w:sz w:val="20"/>
          <w:szCs w:val="20"/>
        </w:rPr>
      </w:pPr>
    </w:p>
    <w:p w:rsidR="00133342" w:rsidRDefault="00133342" w:rsidP="009C5853">
      <w:pPr>
        <w:pStyle w:val="Corpsdetexte"/>
        <w:pBdr>
          <w:top w:val="none" w:sz="0" w:space="0" w:color="auto"/>
        </w:pBdr>
        <w:ind w:left="-567" w:right="-171"/>
        <w:rPr>
          <w:rFonts w:asciiTheme="majorHAnsi" w:hAnsiTheme="majorHAnsi"/>
          <w:sz w:val="20"/>
          <w:szCs w:val="20"/>
        </w:rPr>
      </w:pPr>
    </w:p>
    <w:p w:rsidR="00133342" w:rsidRDefault="00133342" w:rsidP="009C5853">
      <w:pPr>
        <w:pStyle w:val="Corpsdetexte"/>
        <w:pBdr>
          <w:top w:val="none" w:sz="0" w:space="0" w:color="auto"/>
        </w:pBdr>
        <w:ind w:left="-567" w:right="-171"/>
        <w:rPr>
          <w:rFonts w:asciiTheme="majorHAnsi" w:hAnsiTheme="majorHAnsi"/>
          <w:sz w:val="20"/>
          <w:szCs w:val="20"/>
        </w:rPr>
      </w:pPr>
    </w:p>
    <w:p w:rsidR="00133342" w:rsidRDefault="00133342" w:rsidP="009C5853">
      <w:pPr>
        <w:pStyle w:val="Corpsdetexte"/>
        <w:pBdr>
          <w:top w:val="none" w:sz="0" w:space="0" w:color="auto"/>
        </w:pBdr>
        <w:ind w:left="-567" w:right="-171"/>
        <w:rPr>
          <w:rFonts w:asciiTheme="majorHAnsi" w:hAnsiTheme="majorHAnsi"/>
          <w:sz w:val="20"/>
          <w:szCs w:val="20"/>
        </w:rPr>
      </w:pPr>
    </w:p>
    <w:p w:rsidR="0087203B" w:rsidRDefault="0087203B" w:rsidP="009C5853">
      <w:pPr>
        <w:pStyle w:val="Corpsdetexte"/>
        <w:pBdr>
          <w:top w:val="none" w:sz="0" w:space="0" w:color="auto"/>
        </w:pBdr>
        <w:ind w:left="-567" w:right="-171"/>
        <w:rPr>
          <w:rFonts w:asciiTheme="majorHAnsi" w:hAnsiTheme="majorHAnsi"/>
          <w:sz w:val="20"/>
          <w:szCs w:val="20"/>
        </w:rPr>
      </w:pPr>
    </w:p>
    <w:p w:rsidR="0087203B" w:rsidRDefault="0087203B" w:rsidP="009C5853">
      <w:pPr>
        <w:pStyle w:val="Corpsdetexte"/>
        <w:pBdr>
          <w:top w:val="none" w:sz="0" w:space="0" w:color="auto"/>
        </w:pBdr>
        <w:ind w:left="-567" w:right="-171"/>
        <w:rPr>
          <w:rFonts w:asciiTheme="majorHAnsi" w:hAnsiTheme="majorHAnsi"/>
          <w:sz w:val="20"/>
          <w:szCs w:val="20"/>
        </w:rPr>
      </w:pPr>
    </w:p>
    <w:p w:rsidR="0087203B" w:rsidRDefault="0087203B" w:rsidP="009C5853">
      <w:pPr>
        <w:pStyle w:val="Corpsdetexte"/>
        <w:pBdr>
          <w:top w:val="none" w:sz="0" w:space="0" w:color="auto"/>
        </w:pBdr>
        <w:ind w:left="-567" w:right="-171"/>
        <w:rPr>
          <w:rFonts w:asciiTheme="majorHAnsi" w:hAnsiTheme="majorHAnsi"/>
          <w:sz w:val="20"/>
          <w:szCs w:val="20"/>
        </w:rPr>
      </w:pPr>
    </w:p>
    <w:p w:rsidR="0087203B" w:rsidRDefault="0087203B" w:rsidP="009C5853">
      <w:pPr>
        <w:pStyle w:val="Corpsdetexte"/>
        <w:pBdr>
          <w:top w:val="none" w:sz="0" w:space="0" w:color="auto"/>
        </w:pBdr>
        <w:ind w:left="-567" w:right="-171"/>
        <w:rPr>
          <w:rFonts w:asciiTheme="majorHAnsi" w:hAnsiTheme="majorHAnsi"/>
          <w:sz w:val="20"/>
          <w:szCs w:val="20"/>
        </w:rPr>
      </w:pPr>
    </w:p>
    <w:p w:rsidR="0087203B" w:rsidRDefault="0087203B" w:rsidP="009C5853">
      <w:pPr>
        <w:pStyle w:val="Corpsdetexte"/>
        <w:pBdr>
          <w:top w:val="none" w:sz="0" w:space="0" w:color="auto"/>
        </w:pBdr>
        <w:ind w:left="-567" w:right="-171"/>
        <w:rPr>
          <w:rFonts w:asciiTheme="majorHAnsi" w:hAnsiTheme="majorHAnsi"/>
          <w:sz w:val="20"/>
          <w:szCs w:val="20"/>
        </w:rPr>
      </w:pPr>
    </w:p>
    <w:p w:rsidR="0087203B" w:rsidRDefault="0087203B" w:rsidP="009C5853">
      <w:pPr>
        <w:pStyle w:val="Corpsdetexte"/>
        <w:pBdr>
          <w:top w:val="none" w:sz="0" w:space="0" w:color="auto"/>
        </w:pBdr>
        <w:ind w:left="-567" w:right="-171"/>
        <w:rPr>
          <w:rFonts w:asciiTheme="majorHAnsi" w:hAnsiTheme="majorHAnsi"/>
          <w:sz w:val="20"/>
          <w:szCs w:val="20"/>
        </w:rPr>
      </w:pPr>
    </w:p>
    <w:p w:rsidR="0087203B" w:rsidRPr="00133342" w:rsidRDefault="0087203B" w:rsidP="009C5853">
      <w:pPr>
        <w:pStyle w:val="Corpsdetexte"/>
        <w:pBdr>
          <w:top w:val="none" w:sz="0" w:space="0" w:color="auto"/>
        </w:pBdr>
        <w:ind w:left="-567" w:right="-171"/>
        <w:rPr>
          <w:rFonts w:asciiTheme="majorHAnsi" w:hAnsiTheme="majorHAnsi"/>
          <w:sz w:val="20"/>
          <w:szCs w:val="20"/>
        </w:rPr>
      </w:pPr>
      <w:bookmarkStart w:id="92" w:name="_GoBack"/>
      <w:bookmarkEnd w:id="92"/>
    </w:p>
    <w:p w:rsidR="009C5853" w:rsidRPr="00133342" w:rsidRDefault="009C5853" w:rsidP="009C5853">
      <w:pPr>
        <w:pStyle w:val="Corpsdetexte"/>
        <w:pBdr>
          <w:top w:val="none" w:sz="0" w:space="0" w:color="auto"/>
        </w:pBdr>
        <w:ind w:left="-567" w:right="-171"/>
        <w:rPr>
          <w:rFonts w:asciiTheme="majorHAnsi" w:hAnsiTheme="majorHAnsi"/>
          <w:sz w:val="20"/>
          <w:szCs w:val="20"/>
        </w:rPr>
      </w:pPr>
    </w:p>
    <w:p w:rsidR="009C5853" w:rsidRPr="00133342" w:rsidRDefault="009C5853" w:rsidP="009C5853">
      <w:pPr>
        <w:pStyle w:val="Corpsdetexte"/>
        <w:pBdr>
          <w:top w:val="none" w:sz="0" w:space="0" w:color="auto"/>
        </w:pBdr>
        <w:ind w:left="-567" w:right="-171"/>
        <w:rPr>
          <w:rFonts w:asciiTheme="majorHAnsi" w:hAnsiTheme="majorHAnsi"/>
          <w:sz w:val="20"/>
          <w:szCs w:val="20"/>
        </w:rPr>
      </w:pPr>
    </w:p>
    <w:p w:rsidR="009C5853" w:rsidRPr="00133342" w:rsidRDefault="009C5853" w:rsidP="009C5853">
      <w:pPr>
        <w:pStyle w:val="Corpsdetexte"/>
        <w:pBdr>
          <w:top w:val="none" w:sz="0" w:space="0" w:color="auto"/>
        </w:pBdr>
        <w:ind w:left="-567" w:right="-171"/>
        <w:rPr>
          <w:rFonts w:asciiTheme="majorHAnsi" w:hAnsiTheme="majorHAnsi" w:cs="Calibri"/>
          <w:b w:val="0"/>
          <w:bCs w:val="0"/>
          <w:sz w:val="20"/>
          <w:szCs w:val="20"/>
        </w:rPr>
      </w:pPr>
      <w:r w:rsidRPr="00133342">
        <w:rPr>
          <w:rFonts w:asciiTheme="majorHAnsi" w:hAnsiTheme="majorHAnsi"/>
          <w:sz w:val="20"/>
          <w:szCs w:val="20"/>
        </w:rPr>
        <w:lastRenderedPageBreak/>
        <w:t>Annexe 2. Formulaire de « Vendor ».</w:t>
      </w:r>
    </w:p>
    <w:tbl>
      <w:tblPr>
        <w:tblpPr w:leftFromText="141" w:rightFromText="141" w:vertAnchor="text" w:horzAnchor="margin" w:tblpXSpec="center" w:tblpY="126"/>
        <w:tblW w:w="104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3870"/>
        <w:gridCol w:w="2880"/>
        <w:gridCol w:w="3660"/>
      </w:tblGrid>
      <w:tr w:rsidR="009C5853" w:rsidRPr="00133342" w:rsidTr="00744478">
        <w:trPr>
          <w:cantSplit/>
          <w:trHeight w:hRule="exact" w:val="366"/>
        </w:trPr>
        <w:tc>
          <w:tcPr>
            <w:tcW w:w="10410" w:type="dxa"/>
            <w:gridSpan w:val="3"/>
            <w:tcBorders>
              <w:top w:val="single" w:sz="12" w:space="0" w:color="auto"/>
            </w:tcBorders>
            <w:shd w:val="clear" w:color="auto" w:fill="E6E6E6"/>
            <w:vAlign w:val="center"/>
          </w:tcPr>
          <w:p w:rsidR="009C5853" w:rsidRPr="00133342" w:rsidRDefault="009C5853" w:rsidP="00744478">
            <w:pPr>
              <w:pStyle w:val="Question"/>
              <w:tabs>
                <w:tab w:val="left" w:pos="1782"/>
              </w:tabs>
              <w:spacing w:before="20"/>
              <w:ind w:right="-171"/>
              <w:rPr>
                <w:rFonts w:asciiTheme="majorHAnsi" w:hAnsiTheme="majorHAnsi" w:cs="Times New Roman"/>
                <w:b/>
                <w:bCs/>
                <w:sz w:val="20"/>
                <w:szCs w:val="20"/>
              </w:rPr>
            </w:pPr>
            <w:r w:rsidRPr="00133342">
              <w:rPr>
                <w:rFonts w:asciiTheme="majorHAnsi" w:hAnsiTheme="majorHAnsi"/>
                <w:b/>
                <w:bCs/>
                <w:sz w:val="20"/>
                <w:szCs w:val="20"/>
              </w:rPr>
              <w:t>SECTION 1 (For Internal Use only)                                 UN INFORMATION</w:t>
            </w:r>
          </w:p>
        </w:tc>
      </w:tr>
      <w:tr w:rsidR="009C5853" w:rsidRPr="00133342" w:rsidTr="00744478">
        <w:trPr>
          <w:cantSplit/>
          <w:trHeight w:hRule="exact" w:val="366"/>
        </w:trPr>
        <w:tc>
          <w:tcPr>
            <w:tcW w:w="3870" w:type="dxa"/>
            <w:shd w:val="clear" w:color="auto" w:fill="E6E6E6"/>
            <w:vAlign w:val="center"/>
          </w:tcPr>
          <w:p w:rsidR="009C5853" w:rsidRPr="00133342" w:rsidRDefault="009C5853" w:rsidP="00744478">
            <w:pPr>
              <w:pStyle w:val="Question"/>
              <w:tabs>
                <w:tab w:val="left" w:pos="1782"/>
              </w:tabs>
              <w:spacing w:before="20" w:after="20"/>
              <w:ind w:right="-171"/>
              <w:jc w:val="center"/>
              <w:rPr>
                <w:rFonts w:asciiTheme="majorHAnsi" w:hAnsiTheme="majorHAnsi"/>
                <w:b/>
                <w:bCs/>
                <w:sz w:val="20"/>
                <w:szCs w:val="20"/>
                <w:lang w:val="fr-FR"/>
              </w:rPr>
            </w:pPr>
            <w:r w:rsidRPr="00133342">
              <w:rPr>
                <w:rFonts w:asciiTheme="majorHAnsi" w:hAnsiTheme="majorHAnsi"/>
                <w:b/>
                <w:bCs/>
                <w:sz w:val="20"/>
                <w:szCs w:val="20"/>
                <w:lang w:val="fr-FR"/>
              </w:rPr>
              <w:t>Requesting Person:</w:t>
            </w:r>
          </w:p>
        </w:tc>
        <w:tc>
          <w:tcPr>
            <w:tcW w:w="2880" w:type="dxa"/>
            <w:shd w:val="clear" w:color="auto" w:fill="E6E6E6"/>
          </w:tcPr>
          <w:p w:rsidR="009C5853" w:rsidRPr="00133342" w:rsidRDefault="009C5853" w:rsidP="00744478">
            <w:pPr>
              <w:pStyle w:val="Question"/>
              <w:tabs>
                <w:tab w:val="left" w:pos="1782"/>
              </w:tabs>
              <w:spacing w:before="20" w:after="20"/>
              <w:ind w:right="-171"/>
              <w:rPr>
                <w:rFonts w:asciiTheme="majorHAnsi" w:hAnsiTheme="majorHAnsi" w:cs="Times New Roman"/>
                <w:b/>
                <w:bCs/>
                <w:sz w:val="20"/>
                <w:szCs w:val="20"/>
                <w:lang w:val="fr-FR"/>
              </w:rPr>
            </w:pPr>
            <w:r w:rsidRPr="00133342">
              <w:rPr>
                <w:rFonts w:asciiTheme="majorHAnsi" w:hAnsiTheme="majorHAnsi"/>
                <w:b/>
                <w:bCs/>
                <w:sz w:val="20"/>
                <w:szCs w:val="20"/>
                <w:lang w:val="fr-FR"/>
              </w:rPr>
              <w:t xml:space="preserve">Date: </w:t>
            </w:r>
            <w:r w:rsidRPr="00133342">
              <w:rPr>
                <w:rFonts w:asciiTheme="majorHAnsi" w:hAnsiTheme="majorHAnsi"/>
                <w:b/>
                <w:bCs/>
                <w:sz w:val="20"/>
                <w:szCs w:val="20"/>
                <w:lang w:val="fr-FR"/>
              </w:rPr>
              <w:br/>
            </w:r>
            <w:r w:rsidRPr="00133342">
              <w:rPr>
                <w:rFonts w:asciiTheme="majorHAnsi" w:hAnsiTheme="majorHAnsi"/>
                <w:sz w:val="20"/>
                <w:szCs w:val="20"/>
                <w:lang w:val="fr-FR"/>
              </w:rPr>
              <w:fldChar w:fldCharType="begin">
                <w:ffData>
                  <w:name w:val="Text34"/>
                  <w:enabled/>
                  <w:calcOnExit w:val="0"/>
                  <w:textInput/>
                </w:ffData>
              </w:fldChar>
            </w:r>
            <w:r w:rsidRPr="00133342">
              <w:rPr>
                <w:rFonts w:asciiTheme="majorHAnsi" w:hAnsiTheme="majorHAnsi"/>
                <w:sz w:val="20"/>
                <w:szCs w:val="20"/>
                <w:lang w:val="fr-FR"/>
              </w:rPr>
              <w:instrText xml:space="preserve"> FORMTEXT </w:instrText>
            </w:r>
            <w:r w:rsidRPr="00133342">
              <w:rPr>
                <w:rFonts w:asciiTheme="majorHAnsi" w:hAnsiTheme="majorHAnsi"/>
                <w:sz w:val="20"/>
                <w:szCs w:val="20"/>
                <w:lang w:val="fr-FR"/>
              </w:rPr>
            </w:r>
            <w:r w:rsidRPr="00133342">
              <w:rPr>
                <w:rFonts w:asciiTheme="majorHAnsi" w:hAnsiTheme="majorHAnsi"/>
                <w:sz w:val="20"/>
                <w:szCs w:val="20"/>
                <w:lang w:val="fr-FR"/>
              </w:rPr>
              <w:fldChar w:fldCharType="separate"/>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sz w:val="20"/>
                <w:szCs w:val="20"/>
                <w:lang w:val="fr-FR"/>
              </w:rPr>
              <w:fldChar w:fldCharType="end"/>
            </w:r>
          </w:p>
        </w:tc>
        <w:tc>
          <w:tcPr>
            <w:tcW w:w="3660" w:type="dxa"/>
            <w:shd w:val="clear" w:color="auto" w:fill="E6E6E6"/>
          </w:tcPr>
          <w:p w:rsidR="009C5853" w:rsidRPr="00133342" w:rsidRDefault="009C5853" w:rsidP="00744478">
            <w:pPr>
              <w:pStyle w:val="Question"/>
              <w:tabs>
                <w:tab w:val="left" w:pos="1782"/>
              </w:tabs>
              <w:spacing w:before="20"/>
              <w:ind w:right="-171"/>
              <w:rPr>
                <w:rFonts w:asciiTheme="majorHAnsi" w:hAnsiTheme="majorHAnsi" w:cs="Times New Roman"/>
                <w:b/>
                <w:bCs/>
                <w:sz w:val="20"/>
                <w:szCs w:val="20"/>
                <w:lang w:val="fr-FR"/>
              </w:rPr>
            </w:pPr>
            <w:r w:rsidRPr="00133342">
              <w:rPr>
                <w:rFonts w:asciiTheme="majorHAnsi" w:hAnsiTheme="majorHAnsi"/>
                <w:b/>
                <w:bCs/>
                <w:sz w:val="20"/>
                <w:szCs w:val="20"/>
                <w:lang w:val="fr-FR"/>
              </w:rPr>
              <w:t xml:space="preserve">Atlas Vendor No: </w:t>
            </w:r>
            <w:r w:rsidRPr="00133342">
              <w:rPr>
                <w:rFonts w:asciiTheme="majorHAnsi" w:hAnsiTheme="majorHAnsi"/>
                <w:b/>
                <w:bCs/>
                <w:sz w:val="20"/>
                <w:szCs w:val="20"/>
                <w:lang w:val="fr-FR"/>
              </w:rPr>
              <w:fldChar w:fldCharType="begin">
                <w:ffData>
                  <w:name w:val="Text109"/>
                  <w:enabled/>
                  <w:calcOnExit w:val="0"/>
                  <w:textInput/>
                </w:ffData>
              </w:fldChar>
            </w:r>
            <w:r w:rsidRPr="00133342">
              <w:rPr>
                <w:rFonts w:asciiTheme="majorHAnsi" w:hAnsiTheme="majorHAnsi"/>
                <w:b/>
                <w:bCs/>
                <w:sz w:val="20"/>
                <w:szCs w:val="20"/>
                <w:lang w:val="fr-FR"/>
              </w:rPr>
              <w:instrText xml:space="preserve"> FORMTEXT </w:instrText>
            </w:r>
            <w:r w:rsidRPr="00133342">
              <w:rPr>
                <w:rFonts w:asciiTheme="majorHAnsi" w:hAnsiTheme="majorHAnsi"/>
                <w:b/>
                <w:bCs/>
                <w:sz w:val="20"/>
                <w:szCs w:val="20"/>
                <w:lang w:val="fr-FR"/>
              </w:rPr>
            </w:r>
            <w:r w:rsidRPr="00133342">
              <w:rPr>
                <w:rFonts w:asciiTheme="majorHAnsi" w:hAnsiTheme="majorHAnsi"/>
                <w:b/>
                <w:bCs/>
                <w:sz w:val="20"/>
                <w:szCs w:val="20"/>
                <w:lang w:val="fr-FR"/>
              </w:rPr>
              <w:fldChar w:fldCharType="separate"/>
            </w:r>
            <w:r w:rsidRPr="00133342">
              <w:rPr>
                <w:rFonts w:asciiTheme="majorHAnsi" w:hAnsiTheme="majorHAnsi"/>
                <w:b/>
                <w:bCs/>
                <w:noProof/>
                <w:sz w:val="20"/>
                <w:szCs w:val="20"/>
                <w:lang w:val="fr-FR"/>
              </w:rPr>
              <w:t> </w:t>
            </w:r>
            <w:r w:rsidRPr="00133342">
              <w:rPr>
                <w:rFonts w:asciiTheme="majorHAnsi" w:hAnsiTheme="majorHAnsi"/>
                <w:b/>
                <w:bCs/>
                <w:noProof/>
                <w:sz w:val="20"/>
                <w:szCs w:val="20"/>
                <w:lang w:val="fr-FR"/>
              </w:rPr>
              <w:t> </w:t>
            </w:r>
            <w:r w:rsidRPr="00133342">
              <w:rPr>
                <w:rFonts w:asciiTheme="majorHAnsi" w:hAnsiTheme="majorHAnsi"/>
                <w:b/>
                <w:bCs/>
                <w:noProof/>
                <w:sz w:val="20"/>
                <w:szCs w:val="20"/>
                <w:lang w:val="fr-FR"/>
              </w:rPr>
              <w:t> </w:t>
            </w:r>
            <w:r w:rsidRPr="00133342">
              <w:rPr>
                <w:rFonts w:asciiTheme="majorHAnsi" w:hAnsiTheme="majorHAnsi"/>
                <w:b/>
                <w:bCs/>
                <w:noProof/>
                <w:sz w:val="20"/>
                <w:szCs w:val="20"/>
                <w:lang w:val="fr-FR"/>
              </w:rPr>
              <w:t> </w:t>
            </w:r>
            <w:r w:rsidRPr="00133342">
              <w:rPr>
                <w:rFonts w:asciiTheme="majorHAnsi" w:hAnsiTheme="majorHAnsi"/>
                <w:b/>
                <w:bCs/>
                <w:noProof/>
                <w:sz w:val="20"/>
                <w:szCs w:val="20"/>
                <w:lang w:val="fr-FR"/>
              </w:rPr>
              <w:t> </w:t>
            </w:r>
            <w:r w:rsidRPr="00133342">
              <w:rPr>
                <w:rFonts w:asciiTheme="majorHAnsi" w:hAnsiTheme="majorHAnsi"/>
                <w:b/>
                <w:bCs/>
                <w:sz w:val="20"/>
                <w:szCs w:val="20"/>
                <w:lang w:val="fr-FR"/>
              </w:rPr>
              <w:fldChar w:fldCharType="end"/>
            </w:r>
          </w:p>
        </w:tc>
      </w:tr>
      <w:tr w:rsidR="009C5853" w:rsidRPr="00133342" w:rsidTr="00744478">
        <w:trPr>
          <w:cantSplit/>
          <w:trHeight w:hRule="exact" w:val="366"/>
        </w:trPr>
        <w:tc>
          <w:tcPr>
            <w:tcW w:w="6750" w:type="dxa"/>
            <w:gridSpan w:val="2"/>
            <w:shd w:val="clear" w:color="auto" w:fill="E6E6E6"/>
            <w:vAlign w:val="center"/>
          </w:tcPr>
          <w:p w:rsidR="009C5853" w:rsidRPr="00133342" w:rsidRDefault="009C5853" w:rsidP="00744478">
            <w:pPr>
              <w:pStyle w:val="Question"/>
              <w:spacing w:before="20"/>
              <w:ind w:right="-171"/>
              <w:rPr>
                <w:rFonts w:asciiTheme="majorHAnsi" w:hAnsiTheme="majorHAnsi"/>
                <w:sz w:val="20"/>
                <w:szCs w:val="20"/>
                <w:lang w:val="fr-FR"/>
              </w:rPr>
            </w:pPr>
            <w:r w:rsidRPr="00133342">
              <w:rPr>
                <w:rFonts w:asciiTheme="majorHAnsi" w:hAnsiTheme="majorHAnsi"/>
                <w:sz w:val="20"/>
                <w:szCs w:val="20"/>
                <w:lang w:val="fr-FR"/>
              </w:rPr>
              <w:t>First Name / Last Name/Extension</w:t>
            </w:r>
          </w:p>
          <w:p w:rsidR="009C5853" w:rsidRPr="00133342" w:rsidRDefault="009C5853" w:rsidP="00744478">
            <w:pPr>
              <w:pStyle w:val="Style1"/>
              <w:spacing w:before="20"/>
              <w:ind w:right="-171"/>
              <w:rPr>
                <w:rFonts w:asciiTheme="majorHAnsi" w:hAnsiTheme="majorHAnsi" w:cs="Times New Roman"/>
                <w:sz w:val="20"/>
                <w:szCs w:val="20"/>
                <w:lang w:val="fr-FR"/>
              </w:rPr>
            </w:pPr>
            <w:r w:rsidRPr="00133342">
              <w:rPr>
                <w:rFonts w:asciiTheme="majorHAnsi" w:hAnsiTheme="majorHAnsi"/>
                <w:sz w:val="20"/>
                <w:szCs w:val="20"/>
                <w:lang w:val="fr-FR"/>
              </w:rPr>
              <w:fldChar w:fldCharType="begin">
                <w:ffData>
                  <w:name w:val="Text33"/>
                  <w:enabled/>
                  <w:calcOnExit w:val="0"/>
                  <w:textInput/>
                </w:ffData>
              </w:fldChar>
            </w:r>
            <w:r w:rsidRPr="00133342">
              <w:rPr>
                <w:rFonts w:asciiTheme="majorHAnsi" w:hAnsiTheme="majorHAnsi"/>
                <w:sz w:val="20"/>
                <w:szCs w:val="20"/>
                <w:lang w:val="fr-FR"/>
              </w:rPr>
              <w:instrText xml:space="preserve"> FORMTEXT </w:instrText>
            </w:r>
            <w:r w:rsidRPr="00133342">
              <w:rPr>
                <w:rFonts w:asciiTheme="majorHAnsi" w:hAnsiTheme="majorHAnsi"/>
                <w:sz w:val="20"/>
                <w:szCs w:val="20"/>
                <w:lang w:val="fr-FR"/>
              </w:rPr>
            </w:r>
            <w:r w:rsidRPr="00133342">
              <w:rPr>
                <w:rFonts w:asciiTheme="majorHAnsi" w:hAnsiTheme="majorHAnsi"/>
                <w:sz w:val="20"/>
                <w:szCs w:val="20"/>
                <w:lang w:val="fr-FR"/>
              </w:rPr>
              <w:fldChar w:fldCharType="separate"/>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sz w:val="20"/>
                <w:szCs w:val="20"/>
                <w:lang w:val="fr-FR"/>
              </w:rPr>
              <w:fldChar w:fldCharType="end"/>
            </w:r>
          </w:p>
        </w:tc>
        <w:tc>
          <w:tcPr>
            <w:tcW w:w="3660" w:type="dxa"/>
            <w:shd w:val="clear" w:color="auto" w:fill="E6E6E6"/>
          </w:tcPr>
          <w:p w:rsidR="009C5853" w:rsidRPr="00133342" w:rsidRDefault="009C5853" w:rsidP="00744478">
            <w:pPr>
              <w:pStyle w:val="Question"/>
              <w:tabs>
                <w:tab w:val="left" w:pos="1782"/>
              </w:tabs>
              <w:spacing w:before="20"/>
              <w:ind w:right="-171"/>
              <w:rPr>
                <w:rFonts w:asciiTheme="majorHAnsi" w:hAnsiTheme="majorHAnsi" w:cs="Times New Roman"/>
                <w:b/>
                <w:bCs/>
                <w:sz w:val="20"/>
                <w:szCs w:val="20"/>
                <w:lang w:val="fr-FR"/>
              </w:rPr>
            </w:pPr>
            <w:r w:rsidRPr="00133342">
              <w:rPr>
                <w:rFonts w:asciiTheme="majorHAnsi" w:hAnsiTheme="majorHAnsi"/>
                <w:b/>
                <w:bCs/>
                <w:sz w:val="20"/>
                <w:szCs w:val="20"/>
                <w:lang w:val="fr-FR"/>
              </w:rPr>
              <w:t xml:space="preserve">UN Index No:     </w:t>
            </w:r>
            <w:r w:rsidRPr="00133342">
              <w:rPr>
                <w:rFonts w:asciiTheme="majorHAnsi" w:hAnsiTheme="majorHAnsi"/>
                <w:b/>
                <w:bCs/>
                <w:sz w:val="20"/>
                <w:szCs w:val="20"/>
                <w:lang w:val="fr-FR"/>
              </w:rPr>
              <w:fldChar w:fldCharType="begin">
                <w:ffData>
                  <w:name w:val="Text109"/>
                  <w:enabled/>
                  <w:calcOnExit w:val="0"/>
                  <w:textInput/>
                </w:ffData>
              </w:fldChar>
            </w:r>
            <w:r w:rsidRPr="00133342">
              <w:rPr>
                <w:rFonts w:asciiTheme="majorHAnsi" w:hAnsiTheme="majorHAnsi"/>
                <w:b/>
                <w:bCs/>
                <w:sz w:val="20"/>
                <w:szCs w:val="20"/>
                <w:lang w:val="fr-FR"/>
              </w:rPr>
              <w:instrText xml:space="preserve"> FORMTEXT </w:instrText>
            </w:r>
            <w:r w:rsidRPr="00133342">
              <w:rPr>
                <w:rFonts w:asciiTheme="majorHAnsi" w:hAnsiTheme="majorHAnsi"/>
                <w:b/>
                <w:bCs/>
                <w:sz w:val="20"/>
                <w:szCs w:val="20"/>
                <w:lang w:val="fr-FR"/>
              </w:rPr>
            </w:r>
            <w:r w:rsidRPr="00133342">
              <w:rPr>
                <w:rFonts w:asciiTheme="majorHAnsi" w:hAnsiTheme="majorHAnsi"/>
                <w:b/>
                <w:bCs/>
                <w:sz w:val="20"/>
                <w:szCs w:val="20"/>
                <w:lang w:val="fr-FR"/>
              </w:rPr>
              <w:fldChar w:fldCharType="separate"/>
            </w:r>
            <w:r w:rsidRPr="00133342">
              <w:rPr>
                <w:rFonts w:asciiTheme="majorHAnsi" w:hAnsiTheme="majorHAnsi"/>
                <w:b/>
                <w:bCs/>
                <w:noProof/>
                <w:sz w:val="20"/>
                <w:szCs w:val="20"/>
                <w:lang w:val="fr-FR"/>
              </w:rPr>
              <w:t> </w:t>
            </w:r>
            <w:r w:rsidRPr="00133342">
              <w:rPr>
                <w:rFonts w:asciiTheme="majorHAnsi" w:hAnsiTheme="majorHAnsi"/>
                <w:b/>
                <w:bCs/>
                <w:noProof/>
                <w:sz w:val="20"/>
                <w:szCs w:val="20"/>
                <w:lang w:val="fr-FR"/>
              </w:rPr>
              <w:t> </w:t>
            </w:r>
            <w:r w:rsidRPr="00133342">
              <w:rPr>
                <w:rFonts w:asciiTheme="majorHAnsi" w:hAnsiTheme="majorHAnsi"/>
                <w:b/>
                <w:bCs/>
                <w:noProof/>
                <w:sz w:val="20"/>
                <w:szCs w:val="20"/>
                <w:lang w:val="fr-FR"/>
              </w:rPr>
              <w:t> </w:t>
            </w:r>
            <w:r w:rsidRPr="00133342">
              <w:rPr>
                <w:rFonts w:asciiTheme="majorHAnsi" w:hAnsiTheme="majorHAnsi"/>
                <w:b/>
                <w:bCs/>
                <w:noProof/>
                <w:sz w:val="20"/>
                <w:szCs w:val="20"/>
                <w:lang w:val="fr-FR"/>
              </w:rPr>
              <w:t> </w:t>
            </w:r>
            <w:r w:rsidRPr="00133342">
              <w:rPr>
                <w:rFonts w:asciiTheme="majorHAnsi" w:hAnsiTheme="majorHAnsi"/>
                <w:b/>
                <w:bCs/>
                <w:noProof/>
                <w:sz w:val="20"/>
                <w:szCs w:val="20"/>
                <w:lang w:val="fr-FR"/>
              </w:rPr>
              <w:t> </w:t>
            </w:r>
            <w:r w:rsidRPr="00133342">
              <w:rPr>
                <w:rFonts w:asciiTheme="majorHAnsi" w:hAnsiTheme="majorHAnsi"/>
                <w:b/>
                <w:bCs/>
                <w:sz w:val="20"/>
                <w:szCs w:val="20"/>
                <w:lang w:val="fr-FR"/>
              </w:rPr>
              <w:fldChar w:fldCharType="end"/>
            </w:r>
          </w:p>
        </w:tc>
      </w:tr>
      <w:tr w:rsidR="009C5853" w:rsidRPr="00133342" w:rsidTr="00744478">
        <w:trPr>
          <w:cantSplit/>
          <w:trHeight w:hRule="exact" w:val="469"/>
        </w:trPr>
        <w:tc>
          <w:tcPr>
            <w:tcW w:w="10410" w:type="dxa"/>
            <w:gridSpan w:val="3"/>
            <w:shd w:val="clear" w:color="auto" w:fill="E6E6E6"/>
          </w:tcPr>
          <w:p w:rsidR="009C5853" w:rsidRPr="00133342" w:rsidRDefault="009C5853" w:rsidP="009C5853">
            <w:pPr>
              <w:pStyle w:val="Titre3"/>
              <w:numPr>
                <w:ilvl w:val="1"/>
                <w:numId w:val="19"/>
              </w:numPr>
              <w:ind w:right="-171"/>
              <w:rPr>
                <w:rFonts w:asciiTheme="majorHAnsi" w:hAnsiTheme="majorHAnsi" w:cs="Times New Roman"/>
                <w:b w:val="0"/>
                <w:bCs w:val="0"/>
                <w:smallCaps/>
                <w:szCs w:val="20"/>
                <w:lang w:val="en-US"/>
              </w:rPr>
            </w:pPr>
            <w:r w:rsidRPr="00133342">
              <w:rPr>
                <w:rFonts w:asciiTheme="majorHAnsi" w:hAnsiTheme="majorHAnsi"/>
                <w:caps/>
                <w:szCs w:val="20"/>
                <w:lang w:val="en-US"/>
              </w:rPr>
              <w:t>Vendor Type:</w:t>
            </w:r>
            <w:r w:rsidRPr="00133342">
              <w:rPr>
                <w:rFonts w:asciiTheme="majorHAnsi" w:hAnsiTheme="majorHAnsi"/>
                <w:caps/>
                <w:szCs w:val="20"/>
                <w:lang w:val="fr-FR"/>
              </w:rPr>
              <w:fldChar w:fldCharType="begin">
                <w:ffData>
                  <w:name w:val="Check17"/>
                  <w:enabled/>
                  <w:calcOnExit w:val="0"/>
                  <w:checkBox>
                    <w:sizeAuto/>
                    <w:default w:val="0"/>
                  </w:checkBox>
                </w:ffData>
              </w:fldChar>
            </w:r>
            <w:r w:rsidRPr="00133342">
              <w:rPr>
                <w:rFonts w:asciiTheme="majorHAnsi" w:hAnsiTheme="majorHAnsi"/>
                <w:caps/>
                <w:szCs w:val="20"/>
                <w:lang w:val="en-US"/>
              </w:rPr>
              <w:instrText xml:space="preserve"> FORMCHECKBOX </w:instrText>
            </w:r>
            <w:r w:rsidR="001A04B6">
              <w:rPr>
                <w:rFonts w:asciiTheme="majorHAnsi" w:hAnsiTheme="majorHAnsi"/>
                <w:caps/>
                <w:szCs w:val="20"/>
                <w:lang w:val="fr-FR"/>
              </w:rPr>
            </w:r>
            <w:r w:rsidR="001A04B6">
              <w:rPr>
                <w:rFonts w:asciiTheme="majorHAnsi" w:hAnsiTheme="majorHAnsi"/>
                <w:caps/>
                <w:szCs w:val="20"/>
                <w:lang w:val="fr-FR"/>
              </w:rPr>
              <w:fldChar w:fldCharType="separate"/>
            </w:r>
            <w:r w:rsidRPr="00133342">
              <w:rPr>
                <w:rFonts w:asciiTheme="majorHAnsi" w:hAnsiTheme="majorHAnsi"/>
                <w:caps/>
                <w:szCs w:val="20"/>
                <w:lang w:val="fr-FR"/>
              </w:rPr>
              <w:fldChar w:fldCharType="end"/>
            </w:r>
            <w:r w:rsidRPr="00133342">
              <w:rPr>
                <w:rFonts w:asciiTheme="majorHAnsi" w:hAnsiTheme="majorHAnsi"/>
                <w:caps/>
                <w:szCs w:val="20"/>
                <w:lang w:val="en-US"/>
              </w:rPr>
              <w:t xml:space="preserve"> </w:t>
            </w:r>
            <w:r w:rsidRPr="00133342">
              <w:rPr>
                <w:rFonts w:asciiTheme="majorHAnsi" w:hAnsiTheme="majorHAnsi"/>
                <w:szCs w:val="20"/>
                <w:lang w:val="en-US"/>
              </w:rPr>
              <w:t xml:space="preserve"> Staff</w:t>
            </w:r>
            <w:r w:rsidRPr="00133342">
              <w:rPr>
                <w:rFonts w:asciiTheme="majorHAnsi" w:hAnsiTheme="majorHAnsi"/>
                <w:caps/>
                <w:szCs w:val="20"/>
                <w:lang w:val="en-US"/>
              </w:rPr>
              <w:t xml:space="preserve">       </w:t>
            </w:r>
            <w:r w:rsidRPr="00133342">
              <w:rPr>
                <w:rFonts w:asciiTheme="majorHAnsi" w:hAnsiTheme="majorHAnsi"/>
                <w:szCs w:val="20"/>
                <w:lang w:val="fr-FR"/>
              </w:rPr>
              <w:fldChar w:fldCharType="begin">
                <w:ffData>
                  <w:name w:val="Check17"/>
                  <w:enabled/>
                  <w:calcOnExit w:val="0"/>
                  <w:checkBox>
                    <w:sizeAuto/>
                    <w:default w:val="0"/>
                  </w:checkBox>
                </w:ffData>
              </w:fldChar>
            </w:r>
            <w:r w:rsidRPr="00133342">
              <w:rPr>
                <w:rFonts w:asciiTheme="majorHAnsi" w:hAnsiTheme="majorHAnsi"/>
                <w:szCs w:val="20"/>
                <w:lang w:val="en-US"/>
              </w:rPr>
              <w:instrText xml:space="preserve"> FORMCHECKBOX </w:instrText>
            </w:r>
            <w:r w:rsidR="001A04B6">
              <w:rPr>
                <w:rFonts w:asciiTheme="majorHAnsi" w:hAnsiTheme="majorHAnsi"/>
                <w:szCs w:val="20"/>
                <w:lang w:val="fr-FR"/>
              </w:rPr>
            </w:r>
            <w:r w:rsidR="001A04B6">
              <w:rPr>
                <w:rFonts w:asciiTheme="majorHAnsi" w:hAnsiTheme="majorHAnsi"/>
                <w:szCs w:val="20"/>
                <w:lang w:val="fr-FR"/>
              </w:rPr>
              <w:fldChar w:fldCharType="separate"/>
            </w:r>
            <w:r w:rsidRPr="00133342">
              <w:rPr>
                <w:rFonts w:asciiTheme="majorHAnsi" w:hAnsiTheme="majorHAnsi"/>
                <w:szCs w:val="20"/>
                <w:lang w:val="fr-FR"/>
              </w:rPr>
              <w:fldChar w:fldCharType="end"/>
            </w:r>
            <w:r w:rsidRPr="00133342">
              <w:rPr>
                <w:rFonts w:asciiTheme="majorHAnsi" w:hAnsiTheme="majorHAnsi"/>
                <w:szCs w:val="20"/>
                <w:lang w:val="en-US"/>
              </w:rPr>
              <w:t xml:space="preserve"> </w:t>
            </w:r>
            <w:r w:rsidRPr="00133342">
              <w:rPr>
                <w:rFonts w:asciiTheme="majorHAnsi" w:hAnsiTheme="majorHAnsi"/>
                <w:caps/>
                <w:szCs w:val="20"/>
                <w:lang w:val="en-US"/>
              </w:rPr>
              <w:t xml:space="preserve">SSA      </w:t>
            </w:r>
            <w:r w:rsidRPr="00133342">
              <w:rPr>
                <w:rFonts w:asciiTheme="majorHAnsi" w:hAnsiTheme="majorHAnsi"/>
                <w:szCs w:val="20"/>
                <w:lang w:val="fr-FR"/>
              </w:rPr>
              <w:fldChar w:fldCharType="begin">
                <w:ffData>
                  <w:name w:val="Check17"/>
                  <w:enabled/>
                  <w:calcOnExit w:val="0"/>
                  <w:checkBox>
                    <w:sizeAuto/>
                    <w:default w:val="0"/>
                  </w:checkBox>
                </w:ffData>
              </w:fldChar>
            </w:r>
            <w:r w:rsidRPr="00133342">
              <w:rPr>
                <w:rFonts w:asciiTheme="majorHAnsi" w:hAnsiTheme="majorHAnsi"/>
                <w:szCs w:val="20"/>
                <w:lang w:val="en-US"/>
              </w:rPr>
              <w:instrText xml:space="preserve"> FORMCHECKBOX </w:instrText>
            </w:r>
            <w:r w:rsidR="001A04B6">
              <w:rPr>
                <w:rFonts w:asciiTheme="majorHAnsi" w:hAnsiTheme="majorHAnsi"/>
                <w:szCs w:val="20"/>
                <w:lang w:val="fr-FR"/>
              </w:rPr>
            </w:r>
            <w:r w:rsidR="001A04B6">
              <w:rPr>
                <w:rFonts w:asciiTheme="majorHAnsi" w:hAnsiTheme="majorHAnsi"/>
                <w:szCs w:val="20"/>
                <w:lang w:val="fr-FR"/>
              </w:rPr>
              <w:fldChar w:fldCharType="separate"/>
            </w:r>
            <w:r w:rsidRPr="00133342">
              <w:rPr>
                <w:rFonts w:asciiTheme="majorHAnsi" w:hAnsiTheme="majorHAnsi"/>
                <w:szCs w:val="20"/>
                <w:lang w:val="fr-FR"/>
              </w:rPr>
              <w:fldChar w:fldCharType="end"/>
            </w:r>
            <w:r w:rsidRPr="00133342">
              <w:rPr>
                <w:rFonts w:asciiTheme="majorHAnsi" w:hAnsiTheme="majorHAnsi"/>
                <w:szCs w:val="20"/>
                <w:lang w:val="en-US"/>
              </w:rPr>
              <w:t xml:space="preserve"> Service Contract       </w:t>
            </w:r>
            <w:r w:rsidRPr="00133342">
              <w:rPr>
                <w:rFonts w:asciiTheme="majorHAnsi" w:hAnsiTheme="majorHAnsi"/>
                <w:szCs w:val="20"/>
                <w:lang w:val="fr-FR"/>
              </w:rPr>
              <w:fldChar w:fldCharType="begin">
                <w:ffData>
                  <w:name w:val="Check17"/>
                  <w:enabled/>
                  <w:calcOnExit w:val="0"/>
                  <w:checkBox>
                    <w:sizeAuto/>
                    <w:default w:val="0"/>
                  </w:checkBox>
                </w:ffData>
              </w:fldChar>
            </w:r>
            <w:r w:rsidRPr="00133342">
              <w:rPr>
                <w:rFonts w:asciiTheme="majorHAnsi" w:hAnsiTheme="majorHAnsi"/>
                <w:szCs w:val="20"/>
                <w:lang w:val="en-US"/>
              </w:rPr>
              <w:instrText xml:space="preserve"> FORMCHECKBOX </w:instrText>
            </w:r>
            <w:r w:rsidR="001A04B6">
              <w:rPr>
                <w:rFonts w:asciiTheme="majorHAnsi" w:hAnsiTheme="majorHAnsi"/>
                <w:szCs w:val="20"/>
                <w:lang w:val="fr-FR"/>
              </w:rPr>
            </w:r>
            <w:r w:rsidR="001A04B6">
              <w:rPr>
                <w:rFonts w:asciiTheme="majorHAnsi" w:hAnsiTheme="majorHAnsi"/>
                <w:szCs w:val="20"/>
                <w:lang w:val="fr-FR"/>
              </w:rPr>
              <w:fldChar w:fldCharType="separate"/>
            </w:r>
            <w:r w:rsidRPr="00133342">
              <w:rPr>
                <w:rFonts w:asciiTheme="majorHAnsi" w:hAnsiTheme="majorHAnsi"/>
                <w:szCs w:val="20"/>
                <w:lang w:val="fr-FR"/>
              </w:rPr>
              <w:fldChar w:fldCharType="end"/>
            </w:r>
            <w:r w:rsidRPr="00133342">
              <w:rPr>
                <w:rFonts w:asciiTheme="majorHAnsi" w:hAnsiTheme="majorHAnsi"/>
                <w:szCs w:val="20"/>
                <w:lang w:val="en-US"/>
              </w:rPr>
              <w:t xml:space="preserve"> Meeting Participant       </w:t>
            </w:r>
            <w:r w:rsidRPr="00133342">
              <w:rPr>
                <w:rFonts w:asciiTheme="majorHAnsi" w:hAnsiTheme="majorHAnsi"/>
                <w:szCs w:val="20"/>
                <w:lang w:val="fr-FR"/>
              </w:rPr>
              <w:fldChar w:fldCharType="begin">
                <w:ffData>
                  <w:name w:val="Check17"/>
                  <w:enabled/>
                  <w:calcOnExit w:val="0"/>
                  <w:checkBox>
                    <w:sizeAuto/>
                    <w:default w:val="0"/>
                  </w:checkBox>
                </w:ffData>
              </w:fldChar>
            </w:r>
            <w:r w:rsidRPr="00133342">
              <w:rPr>
                <w:rFonts w:asciiTheme="majorHAnsi" w:hAnsiTheme="majorHAnsi"/>
                <w:szCs w:val="20"/>
                <w:lang w:val="en-US"/>
              </w:rPr>
              <w:instrText xml:space="preserve"> FORMCHECKBOX </w:instrText>
            </w:r>
            <w:r w:rsidR="001A04B6">
              <w:rPr>
                <w:rFonts w:asciiTheme="majorHAnsi" w:hAnsiTheme="majorHAnsi"/>
                <w:szCs w:val="20"/>
                <w:lang w:val="fr-FR"/>
              </w:rPr>
            </w:r>
            <w:r w:rsidR="001A04B6">
              <w:rPr>
                <w:rFonts w:asciiTheme="majorHAnsi" w:hAnsiTheme="majorHAnsi"/>
                <w:szCs w:val="20"/>
                <w:lang w:val="fr-FR"/>
              </w:rPr>
              <w:fldChar w:fldCharType="separate"/>
            </w:r>
            <w:r w:rsidRPr="00133342">
              <w:rPr>
                <w:rFonts w:asciiTheme="majorHAnsi" w:hAnsiTheme="majorHAnsi"/>
                <w:szCs w:val="20"/>
                <w:lang w:val="fr-FR"/>
              </w:rPr>
              <w:fldChar w:fldCharType="end"/>
            </w:r>
            <w:r w:rsidRPr="00133342">
              <w:rPr>
                <w:rFonts w:asciiTheme="majorHAnsi" w:hAnsiTheme="majorHAnsi"/>
                <w:szCs w:val="20"/>
                <w:lang w:val="en-US"/>
              </w:rPr>
              <w:t xml:space="preserve"> </w:t>
            </w:r>
            <w:r w:rsidRPr="00133342">
              <w:rPr>
                <w:rFonts w:asciiTheme="majorHAnsi" w:hAnsiTheme="majorHAnsi"/>
                <w:caps/>
                <w:szCs w:val="20"/>
                <w:lang w:val="en-US"/>
              </w:rPr>
              <w:t xml:space="preserve">ngo </w:t>
            </w:r>
            <w:r w:rsidRPr="00133342">
              <w:rPr>
                <w:rFonts w:asciiTheme="majorHAnsi" w:hAnsiTheme="majorHAnsi"/>
                <w:szCs w:val="20"/>
                <w:lang w:val="en-US"/>
              </w:rPr>
              <w:t xml:space="preserve">      </w:t>
            </w:r>
            <w:r w:rsidRPr="00133342">
              <w:rPr>
                <w:rFonts w:asciiTheme="majorHAnsi" w:hAnsiTheme="majorHAnsi"/>
                <w:szCs w:val="20"/>
                <w:lang w:val="fr-FR"/>
              </w:rPr>
              <w:fldChar w:fldCharType="begin">
                <w:ffData>
                  <w:name w:val="Check17"/>
                  <w:enabled/>
                  <w:calcOnExit w:val="0"/>
                  <w:checkBox>
                    <w:sizeAuto/>
                    <w:default w:val="0"/>
                  </w:checkBox>
                </w:ffData>
              </w:fldChar>
            </w:r>
            <w:r w:rsidRPr="00133342">
              <w:rPr>
                <w:rFonts w:asciiTheme="majorHAnsi" w:hAnsiTheme="majorHAnsi"/>
                <w:szCs w:val="20"/>
                <w:lang w:val="en-US"/>
              </w:rPr>
              <w:instrText xml:space="preserve"> FORMCHECKBOX </w:instrText>
            </w:r>
            <w:r w:rsidR="001A04B6">
              <w:rPr>
                <w:rFonts w:asciiTheme="majorHAnsi" w:hAnsiTheme="majorHAnsi"/>
                <w:szCs w:val="20"/>
                <w:lang w:val="fr-FR"/>
              </w:rPr>
            </w:r>
            <w:r w:rsidR="001A04B6">
              <w:rPr>
                <w:rFonts w:asciiTheme="majorHAnsi" w:hAnsiTheme="majorHAnsi"/>
                <w:szCs w:val="20"/>
                <w:lang w:val="fr-FR"/>
              </w:rPr>
              <w:fldChar w:fldCharType="separate"/>
            </w:r>
            <w:r w:rsidRPr="00133342">
              <w:rPr>
                <w:rFonts w:asciiTheme="majorHAnsi" w:hAnsiTheme="majorHAnsi"/>
                <w:szCs w:val="20"/>
                <w:lang w:val="fr-FR"/>
              </w:rPr>
              <w:fldChar w:fldCharType="end"/>
            </w:r>
            <w:r w:rsidRPr="00133342">
              <w:rPr>
                <w:rFonts w:asciiTheme="majorHAnsi" w:hAnsiTheme="majorHAnsi"/>
                <w:szCs w:val="20"/>
                <w:lang w:val="en-US"/>
              </w:rPr>
              <w:t xml:space="preserve"> Supplier       </w:t>
            </w:r>
            <w:r w:rsidRPr="00133342">
              <w:rPr>
                <w:rFonts w:asciiTheme="majorHAnsi" w:hAnsiTheme="majorHAnsi"/>
                <w:szCs w:val="20"/>
                <w:lang w:val="fr-FR"/>
              </w:rPr>
              <w:fldChar w:fldCharType="begin">
                <w:ffData>
                  <w:name w:val="Check17"/>
                  <w:enabled/>
                  <w:calcOnExit w:val="0"/>
                  <w:checkBox>
                    <w:sizeAuto/>
                    <w:default w:val="0"/>
                  </w:checkBox>
                </w:ffData>
              </w:fldChar>
            </w:r>
            <w:r w:rsidRPr="00133342">
              <w:rPr>
                <w:rFonts w:asciiTheme="majorHAnsi" w:hAnsiTheme="majorHAnsi"/>
                <w:szCs w:val="20"/>
                <w:lang w:val="en-US"/>
              </w:rPr>
              <w:instrText xml:space="preserve"> FORMCHECKBOX </w:instrText>
            </w:r>
            <w:r w:rsidR="001A04B6">
              <w:rPr>
                <w:rFonts w:asciiTheme="majorHAnsi" w:hAnsiTheme="majorHAnsi"/>
                <w:szCs w:val="20"/>
                <w:lang w:val="fr-FR"/>
              </w:rPr>
            </w:r>
            <w:r w:rsidR="001A04B6">
              <w:rPr>
                <w:rFonts w:asciiTheme="majorHAnsi" w:hAnsiTheme="majorHAnsi"/>
                <w:szCs w:val="20"/>
                <w:lang w:val="fr-FR"/>
              </w:rPr>
              <w:fldChar w:fldCharType="separate"/>
            </w:r>
            <w:r w:rsidRPr="00133342">
              <w:rPr>
                <w:rFonts w:asciiTheme="majorHAnsi" w:hAnsiTheme="majorHAnsi"/>
                <w:szCs w:val="20"/>
                <w:lang w:val="fr-FR"/>
              </w:rPr>
              <w:fldChar w:fldCharType="end"/>
            </w:r>
            <w:r w:rsidRPr="00133342">
              <w:rPr>
                <w:rFonts w:asciiTheme="majorHAnsi" w:hAnsiTheme="majorHAnsi"/>
                <w:szCs w:val="20"/>
                <w:lang w:val="en-US"/>
              </w:rPr>
              <w:t xml:space="preserve"> Other</w:t>
            </w:r>
          </w:p>
        </w:tc>
      </w:tr>
      <w:tr w:rsidR="009C5853" w:rsidRPr="00133342" w:rsidTr="00744478">
        <w:trPr>
          <w:cantSplit/>
          <w:trHeight w:hRule="exact" w:val="277"/>
        </w:trPr>
        <w:tc>
          <w:tcPr>
            <w:tcW w:w="10410" w:type="dxa"/>
            <w:gridSpan w:val="3"/>
            <w:tcBorders>
              <w:bottom w:val="single" w:sz="12" w:space="0" w:color="auto"/>
            </w:tcBorders>
            <w:shd w:val="clear" w:color="auto" w:fill="E6E6E6"/>
            <w:vAlign w:val="center"/>
          </w:tcPr>
          <w:p w:rsidR="009C5853" w:rsidRPr="00133342" w:rsidRDefault="009C5853" w:rsidP="00744478">
            <w:pPr>
              <w:spacing w:line="240" w:lineRule="auto"/>
              <w:ind w:right="-171"/>
              <w:rPr>
                <w:rFonts w:asciiTheme="majorHAnsi" w:hAnsiTheme="majorHAnsi"/>
                <w:b/>
                <w:bCs/>
                <w:sz w:val="20"/>
                <w:szCs w:val="20"/>
                <w:lang w:val="fr-FR"/>
              </w:rPr>
            </w:pPr>
            <w:r w:rsidRPr="00133342">
              <w:rPr>
                <w:rFonts w:asciiTheme="majorHAnsi" w:hAnsiTheme="majorHAnsi"/>
                <w:b/>
                <w:bCs/>
                <w:sz w:val="20"/>
                <w:szCs w:val="20"/>
                <w:lang w:val="fr-FR"/>
              </w:rPr>
              <w:t>VENDOR APPROVER SIGNATURE: ___________________________________________        DATE: _______________</w:t>
            </w:r>
          </w:p>
        </w:tc>
      </w:tr>
    </w:tbl>
    <w:p w:rsidR="009C5853" w:rsidRPr="00133342" w:rsidRDefault="009C5853" w:rsidP="009C5853">
      <w:pPr>
        <w:spacing w:line="240" w:lineRule="auto"/>
        <w:ind w:left="-426" w:right="-171"/>
        <w:rPr>
          <w:rFonts w:asciiTheme="majorHAnsi" w:hAnsiTheme="majorHAnsi" w:cs="Times New Roman"/>
          <w:sz w:val="20"/>
          <w:szCs w:val="20"/>
          <w:u w:val="single"/>
          <w:lang w:val="fr-FR"/>
        </w:rPr>
      </w:pPr>
    </w:p>
    <w:tbl>
      <w:tblPr>
        <w:tblpPr w:leftFromText="141" w:rightFromText="141" w:vertAnchor="text" w:horzAnchor="margin" w:tblpXSpec="center" w:tblpY="233"/>
        <w:tblW w:w="10410"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3870"/>
        <w:gridCol w:w="2160"/>
        <w:gridCol w:w="720"/>
        <w:gridCol w:w="3660"/>
      </w:tblGrid>
      <w:tr w:rsidR="009C5853" w:rsidRPr="00133342" w:rsidTr="00744478">
        <w:trPr>
          <w:cantSplit/>
          <w:trHeight w:hRule="exact" w:val="442"/>
        </w:trPr>
        <w:tc>
          <w:tcPr>
            <w:tcW w:w="10410" w:type="dxa"/>
            <w:gridSpan w:val="4"/>
            <w:tcBorders>
              <w:top w:val="single" w:sz="12" w:space="0" w:color="auto"/>
            </w:tcBorders>
            <w:shd w:val="clear" w:color="auto" w:fill="E6E6E6"/>
          </w:tcPr>
          <w:p w:rsidR="009C5853" w:rsidRPr="00133342" w:rsidRDefault="009C5853" w:rsidP="00744478">
            <w:pPr>
              <w:pStyle w:val="Titre3"/>
              <w:tabs>
                <w:tab w:val="left" w:pos="2058"/>
                <w:tab w:val="left" w:pos="3378"/>
              </w:tabs>
              <w:ind w:right="-171"/>
              <w:rPr>
                <w:rFonts w:asciiTheme="majorHAnsi" w:hAnsiTheme="majorHAnsi" w:cs="Times New Roman"/>
                <w:smallCaps/>
                <w:szCs w:val="20"/>
                <w:lang w:val="en-US"/>
              </w:rPr>
            </w:pPr>
            <w:r w:rsidRPr="00133342">
              <w:rPr>
                <w:rFonts w:asciiTheme="majorHAnsi" w:hAnsiTheme="majorHAnsi"/>
                <w:szCs w:val="20"/>
                <w:lang w:val="en-US"/>
              </w:rPr>
              <w:t xml:space="preserve">SECTION 2                                             </w:t>
            </w:r>
            <w:r w:rsidRPr="00133342">
              <w:rPr>
                <w:rFonts w:asciiTheme="majorHAnsi" w:hAnsiTheme="majorHAnsi"/>
                <w:smallCaps/>
                <w:szCs w:val="20"/>
                <w:lang w:val="en-US"/>
              </w:rPr>
              <w:t>PERSON INFORMATION (For Individuals only)</w:t>
            </w:r>
          </w:p>
          <w:p w:rsidR="009C5853" w:rsidRPr="00133342" w:rsidRDefault="009C5853" w:rsidP="00744478">
            <w:pPr>
              <w:spacing w:line="240" w:lineRule="auto"/>
              <w:ind w:right="-171"/>
              <w:rPr>
                <w:rFonts w:asciiTheme="majorHAnsi" w:hAnsiTheme="majorHAnsi" w:cs="Times New Roman"/>
                <w:sz w:val="20"/>
                <w:szCs w:val="20"/>
                <w:lang w:val="en-US"/>
              </w:rPr>
            </w:pPr>
          </w:p>
        </w:tc>
      </w:tr>
      <w:tr w:rsidR="009C5853" w:rsidRPr="00133342" w:rsidTr="00744478">
        <w:trPr>
          <w:cantSplit/>
          <w:trHeight w:hRule="exact" w:val="424"/>
        </w:trPr>
        <w:tc>
          <w:tcPr>
            <w:tcW w:w="10410" w:type="dxa"/>
            <w:gridSpan w:val="4"/>
          </w:tcPr>
          <w:p w:rsidR="009C5853" w:rsidRPr="00133342" w:rsidRDefault="009C5853" w:rsidP="00744478">
            <w:pPr>
              <w:pStyle w:val="Titre4"/>
              <w:keepNext w:val="0"/>
              <w:tabs>
                <w:tab w:val="left" w:pos="5202"/>
                <w:tab w:val="left" w:pos="7740"/>
              </w:tabs>
              <w:spacing w:before="20" w:line="240" w:lineRule="auto"/>
              <w:ind w:right="-171"/>
              <w:rPr>
                <w:rFonts w:asciiTheme="majorHAnsi" w:hAnsiTheme="majorHAnsi" w:cs="Arial"/>
                <w:b w:val="0"/>
                <w:bCs w:val="0"/>
                <w:sz w:val="20"/>
                <w:szCs w:val="20"/>
                <w:lang w:val="en-US"/>
              </w:rPr>
            </w:pPr>
            <w:r w:rsidRPr="00133342">
              <w:rPr>
                <w:rFonts w:asciiTheme="majorHAnsi" w:hAnsiTheme="majorHAnsi" w:cs="Arial"/>
                <w:b w:val="0"/>
                <w:bCs w:val="0"/>
                <w:sz w:val="20"/>
                <w:szCs w:val="20"/>
                <w:lang w:val="en-US"/>
              </w:rPr>
              <w:t xml:space="preserve">Last Name                                                                                                                First Name </w:t>
            </w:r>
            <w:r w:rsidRPr="00133342">
              <w:rPr>
                <w:rFonts w:asciiTheme="majorHAnsi" w:hAnsiTheme="majorHAnsi" w:cs="Arial"/>
                <w:b w:val="0"/>
                <w:bCs w:val="0"/>
                <w:sz w:val="20"/>
                <w:szCs w:val="20"/>
                <w:lang w:val="en-US"/>
              </w:rPr>
              <w:tab/>
              <w:t xml:space="preserve">                                                                                     Middle Name </w:t>
            </w:r>
          </w:p>
          <w:p w:rsidR="009C5853" w:rsidRPr="00133342" w:rsidRDefault="009C5853" w:rsidP="00744478">
            <w:pPr>
              <w:pStyle w:val="Titre3"/>
              <w:ind w:right="-171"/>
              <w:rPr>
                <w:rFonts w:asciiTheme="majorHAnsi" w:hAnsiTheme="majorHAnsi" w:cs="Times New Roman"/>
                <w:szCs w:val="20"/>
                <w:lang w:val="fr-FR"/>
              </w:rPr>
            </w:pPr>
            <w:r w:rsidRPr="00133342">
              <w:rPr>
                <w:rFonts w:asciiTheme="majorHAnsi" w:hAnsiTheme="majorHAnsi"/>
                <w:szCs w:val="20"/>
                <w:lang w:val="fr-FR"/>
              </w:rPr>
              <w:fldChar w:fldCharType="begin">
                <w:ffData>
                  <w:name w:val="Text25"/>
                  <w:enabled/>
                  <w:calcOnExit w:val="0"/>
                  <w:textInput/>
                </w:ffData>
              </w:fldChar>
            </w:r>
            <w:r w:rsidRPr="00133342">
              <w:rPr>
                <w:rFonts w:asciiTheme="majorHAnsi" w:hAnsiTheme="majorHAnsi"/>
                <w:szCs w:val="20"/>
                <w:lang w:val="fr-FR"/>
              </w:rPr>
              <w:instrText xml:space="preserve"> FORMTEXT </w:instrText>
            </w:r>
            <w:r w:rsidRPr="00133342">
              <w:rPr>
                <w:rFonts w:asciiTheme="majorHAnsi" w:hAnsiTheme="majorHAnsi"/>
                <w:szCs w:val="20"/>
                <w:lang w:val="fr-FR"/>
              </w:rPr>
            </w:r>
            <w:r w:rsidRPr="00133342">
              <w:rPr>
                <w:rFonts w:asciiTheme="majorHAnsi" w:hAnsiTheme="majorHAnsi"/>
                <w:szCs w:val="20"/>
                <w:lang w:val="fr-FR"/>
              </w:rPr>
              <w:fldChar w:fldCharType="separate"/>
            </w:r>
            <w:r w:rsidRPr="00133342">
              <w:rPr>
                <w:rFonts w:asciiTheme="majorHAnsi" w:hAnsiTheme="majorHAnsi"/>
                <w:noProof/>
                <w:szCs w:val="20"/>
                <w:lang w:val="fr-FR"/>
              </w:rPr>
              <w:t> </w:t>
            </w:r>
            <w:r w:rsidRPr="00133342">
              <w:rPr>
                <w:rFonts w:asciiTheme="majorHAnsi" w:hAnsiTheme="majorHAnsi"/>
                <w:noProof/>
                <w:szCs w:val="20"/>
                <w:lang w:val="fr-FR"/>
              </w:rPr>
              <w:t> </w:t>
            </w:r>
            <w:r w:rsidRPr="00133342">
              <w:rPr>
                <w:rFonts w:asciiTheme="majorHAnsi" w:hAnsiTheme="majorHAnsi"/>
                <w:noProof/>
                <w:szCs w:val="20"/>
                <w:lang w:val="fr-FR"/>
              </w:rPr>
              <w:t> </w:t>
            </w:r>
            <w:r w:rsidRPr="00133342">
              <w:rPr>
                <w:rFonts w:asciiTheme="majorHAnsi" w:hAnsiTheme="majorHAnsi"/>
                <w:noProof/>
                <w:szCs w:val="20"/>
                <w:lang w:val="fr-FR"/>
              </w:rPr>
              <w:t> </w:t>
            </w:r>
            <w:r w:rsidRPr="00133342">
              <w:rPr>
                <w:rFonts w:asciiTheme="majorHAnsi" w:hAnsiTheme="majorHAnsi"/>
                <w:noProof/>
                <w:szCs w:val="20"/>
                <w:lang w:val="fr-FR"/>
              </w:rPr>
              <w:t> </w:t>
            </w:r>
            <w:r w:rsidRPr="00133342">
              <w:rPr>
                <w:rFonts w:asciiTheme="majorHAnsi" w:hAnsiTheme="majorHAnsi"/>
                <w:szCs w:val="20"/>
                <w:lang w:val="fr-FR"/>
              </w:rPr>
              <w:fldChar w:fldCharType="end"/>
            </w:r>
            <w:r w:rsidRPr="00133342">
              <w:rPr>
                <w:rFonts w:asciiTheme="majorHAnsi" w:hAnsiTheme="majorHAnsi" w:cs="Times New Roman"/>
                <w:szCs w:val="20"/>
                <w:lang w:val="fr-FR"/>
              </w:rPr>
              <w:tab/>
            </w:r>
            <w:r w:rsidRPr="00133342">
              <w:rPr>
                <w:rFonts w:asciiTheme="majorHAnsi" w:hAnsiTheme="majorHAnsi"/>
                <w:szCs w:val="20"/>
                <w:lang w:val="fr-FR"/>
              </w:rPr>
              <w:t xml:space="preserve">                                                                                   </w:t>
            </w:r>
            <w:r w:rsidRPr="00133342">
              <w:rPr>
                <w:rFonts w:asciiTheme="majorHAnsi" w:hAnsiTheme="majorHAnsi"/>
                <w:szCs w:val="20"/>
                <w:lang w:val="fr-FR"/>
              </w:rPr>
              <w:fldChar w:fldCharType="begin">
                <w:ffData>
                  <w:name w:val="Text26"/>
                  <w:enabled/>
                  <w:calcOnExit w:val="0"/>
                  <w:textInput/>
                </w:ffData>
              </w:fldChar>
            </w:r>
            <w:r w:rsidRPr="00133342">
              <w:rPr>
                <w:rFonts w:asciiTheme="majorHAnsi" w:hAnsiTheme="majorHAnsi"/>
                <w:szCs w:val="20"/>
                <w:lang w:val="fr-FR"/>
              </w:rPr>
              <w:instrText xml:space="preserve"> FORMTEXT </w:instrText>
            </w:r>
            <w:r w:rsidRPr="00133342">
              <w:rPr>
                <w:rFonts w:asciiTheme="majorHAnsi" w:hAnsiTheme="majorHAnsi"/>
                <w:szCs w:val="20"/>
                <w:lang w:val="fr-FR"/>
              </w:rPr>
            </w:r>
            <w:r w:rsidRPr="00133342">
              <w:rPr>
                <w:rFonts w:asciiTheme="majorHAnsi" w:hAnsiTheme="majorHAnsi"/>
                <w:szCs w:val="20"/>
                <w:lang w:val="fr-FR"/>
              </w:rPr>
              <w:fldChar w:fldCharType="separate"/>
            </w:r>
            <w:r w:rsidRPr="00133342">
              <w:rPr>
                <w:rFonts w:asciiTheme="majorHAnsi" w:hAnsiTheme="majorHAnsi"/>
                <w:noProof/>
                <w:szCs w:val="20"/>
                <w:lang w:val="fr-FR"/>
              </w:rPr>
              <w:t> </w:t>
            </w:r>
            <w:r w:rsidRPr="00133342">
              <w:rPr>
                <w:rFonts w:asciiTheme="majorHAnsi" w:hAnsiTheme="majorHAnsi"/>
                <w:noProof/>
                <w:szCs w:val="20"/>
                <w:lang w:val="fr-FR"/>
              </w:rPr>
              <w:t> </w:t>
            </w:r>
            <w:r w:rsidRPr="00133342">
              <w:rPr>
                <w:rFonts w:asciiTheme="majorHAnsi" w:hAnsiTheme="majorHAnsi"/>
                <w:noProof/>
                <w:szCs w:val="20"/>
                <w:lang w:val="fr-FR"/>
              </w:rPr>
              <w:t> </w:t>
            </w:r>
            <w:r w:rsidRPr="00133342">
              <w:rPr>
                <w:rFonts w:asciiTheme="majorHAnsi" w:hAnsiTheme="majorHAnsi"/>
                <w:noProof/>
                <w:szCs w:val="20"/>
                <w:lang w:val="fr-FR"/>
              </w:rPr>
              <w:t> </w:t>
            </w:r>
            <w:r w:rsidRPr="00133342">
              <w:rPr>
                <w:rFonts w:asciiTheme="majorHAnsi" w:hAnsiTheme="majorHAnsi"/>
                <w:noProof/>
                <w:szCs w:val="20"/>
                <w:lang w:val="fr-FR"/>
              </w:rPr>
              <w:t> </w:t>
            </w:r>
            <w:r w:rsidRPr="00133342">
              <w:rPr>
                <w:rFonts w:asciiTheme="majorHAnsi" w:hAnsiTheme="majorHAnsi"/>
                <w:szCs w:val="20"/>
                <w:lang w:val="fr-FR"/>
              </w:rPr>
              <w:fldChar w:fldCharType="end"/>
            </w:r>
            <w:r w:rsidRPr="00133342">
              <w:rPr>
                <w:rFonts w:asciiTheme="majorHAnsi" w:hAnsiTheme="majorHAnsi"/>
                <w:szCs w:val="20"/>
                <w:lang w:val="fr-FR"/>
              </w:rPr>
              <w:t xml:space="preserve">                                                                                         </w:t>
            </w:r>
            <w:r w:rsidRPr="00133342">
              <w:rPr>
                <w:rFonts w:asciiTheme="majorHAnsi" w:hAnsiTheme="majorHAnsi"/>
                <w:szCs w:val="20"/>
                <w:lang w:val="fr-FR"/>
              </w:rPr>
              <w:fldChar w:fldCharType="begin">
                <w:ffData>
                  <w:name w:val="Text26"/>
                  <w:enabled/>
                  <w:calcOnExit w:val="0"/>
                  <w:textInput/>
                </w:ffData>
              </w:fldChar>
            </w:r>
            <w:r w:rsidRPr="00133342">
              <w:rPr>
                <w:rFonts w:asciiTheme="majorHAnsi" w:hAnsiTheme="majorHAnsi"/>
                <w:szCs w:val="20"/>
                <w:lang w:val="fr-FR"/>
              </w:rPr>
              <w:instrText xml:space="preserve"> FORMTEXT </w:instrText>
            </w:r>
            <w:r w:rsidRPr="00133342">
              <w:rPr>
                <w:rFonts w:asciiTheme="majorHAnsi" w:hAnsiTheme="majorHAnsi"/>
                <w:szCs w:val="20"/>
                <w:lang w:val="fr-FR"/>
              </w:rPr>
            </w:r>
            <w:r w:rsidRPr="00133342">
              <w:rPr>
                <w:rFonts w:asciiTheme="majorHAnsi" w:hAnsiTheme="majorHAnsi"/>
                <w:szCs w:val="20"/>
                <w:lang w:val="fr-FR"/>
              </w:rPr>
              <w:fldChar w:fldCharType="separate"/>
            </w:r>
            <w:r w:rsidRPr="00133342">
              <w:rPr>
                <w:rFonts w:asciiTheme="majorHAnsi" w:hAnsiTheme="majorHAnsi"/>
                <w:noProof/>
                <w:szCs w:val="20"/>
                <w:lang w:val="fr-FR"/>
              </w:rPr>
              <w:t> </w:t>
            </w:r>
            <w:r w:rsidRPr="00133342">
              <w:rPr>
                <w:rFonts w:asciiTheme="majorHAnsi" w:hAnsiTheme="majorHAnsi"/>
                <w:noProof/>
                <w:szCs w:val="20"/>
                <w:lang w:val="fr-FR"/>
              </w:rPr>
              <w:t> </w:t>
            </w:r>
            <w:r w:rsidRPr="00133342">
              <w:rPr>
                <w:rFonts w:asciiTheme="majorHAnsi" w:hAnsiTheme="majorHAnsi"/>
                <w:noProof/>
                <w:szCs w:val="20"/>
                <w:lang w:val="fr-FR"/>
              </w:rPr>
              <w:t> </w:t>
            </w:r>
            <w:r w:rsidRPr="00133342">
              <w:rPr>
                <w:rFonts w:asciiTheme="majorHAnsi" w:hAnsiTheme="majorHAnsi"/>
                <w:noProof/>
                <w:szCs w:val="20"/>
                <w:lang w:val="fr-FR"/>
              </w:rPr>
              <w:t> </w:t>
            </w:r>
            <w:r w:rsidRPr="00133342">
              <w:rPr>
                <w:rFonts w:asciiTheme="majorHAnsi" w:hAnsiTheme="majorHAnsi"/>
                <w:noProof/>
                <w:szCs w:val="20"/>
                <w:lang w:val="fr-FR"/>
              </w:rPr>
              <w:t> </w:t>
            </w:r>
            <w:r w:rsidRPr="00133342">
              <w:rPr>
                <w:rFonts w:asciiTheme="majorHAnsi" w:hAnsiTheme="majorHAnsi"/>
                <w:szCs w:val="20"/>
                <w:lang w:val="fr-FR"/>
              </w:rPr>
              <w:fldChar w:fldCharType="end"/>
            </w:r>
          </w:p>
        </w:tc>
      </w:tr>
      <w:tr w:rsidR="009C5853" w:rsidRPr="00133342" w:rsidTr="00744478">
        <w:trPr>
          <w:cantSplit/>
          <w:trHeight w:hRule="exact" w:val="271"/>
        </w:trPr>
        <w:tc>
          <w:tcPr>
            <w:tcW w:w="6030" w:type="dxa"/>
            <w:gridSpan w:val="2"/>
          </w:tcPr>
          <w:p w:rsidR="009C5853" w:rsidRPr="00133342" w:rsidRDefault="009C5853" w:rsidP="00744478">
            <w:pPr>
              <w:pStyle w:val="Question"/>
              <w:ind w:right="-171"/>
              <w:rPr>
                <w:rFonts w:asciiTheme="majorHAnsi" w:hAnsiTheme="majorHAnsi"/>
                <w:sz w:val="20"/>
                <w:szCs w:val="20"/>
                <w:lang w:val="fr-FR"/>
              </w:rPr>
            </w:pPr>
            <w:r w:rsidRPr="00133342">
              <w:rPr>
                <w:rFonts w:asciiTheme="majorHAnsi" w:hAnsiTheme="majorHAnsi"/>
                <w:sz w:val="20"/>
                <w:szCs w:val="20"/>
                <w:lang w:val="fr-FR"/>
              </w:rPr>
              <w:t>Nationality</w:t>
            </w:r>
          </w:p>
          <w:p w:rsidR="009C5853" w:rsidRPr="00133342" w:rsidRDefault="009C5853" w:rsidP="00744478">
            <w:pPr>
              <w:pStyle w:val="Question"/>
              <w:ind w:right="-171"/>
              <w:rPr>
                <w:rFonts w:asciiTheme="majorHAnsi" w:hAnsiTheme="majorHAnsi" w:cs="Times New Roman"/>
                <w:sz w:val="20"/>
                <w:szCs w:val="20"/>
                <w:lang w:val="fr-FR"/>
              </w:rPr>
            </w:pPr>
            <w:r w:rsidRPr="00133342">
              <w:rPr>
                <w:rFonts w:asciiTheme="majorHAnsi" w:hAnsiTheme="majorHAnsi"/>
                <w:sz w:val="20"/>
                <w:szCs w:val="20"/>
                <w:lang w:val="fr-FR"/>
              </w:rPr>
              <w:fldChar w:fldCharType="begin">
                <w:ffData>
                  <w:name w:val="Text1"/>
                  <w:enabled/>
                  <w:calcOnExit w:val="0"/>
                  <w:textInput/>
                </w:ffData>
              </w:fldChar>
            </w:r>
            <w:r w:rsidRPr="00133342">
              <w:rPr>
                <w:rFonts w:asciiTheme="majorHAnsi" w:hAnsiTheme="majorHAnsi"/>
                <w:sz w:val="20"/>
                <w:szCs w:val="20"/>
                <w:lang w:val="fr-FR"/>
              </w:rPr>
              <w:instrText xml:space="preserve"> FORMTEXT </w:instrText>
            </w:r>
            <w:r w:rsidRPr="00133342">
              <w:rPr>
                <w:rFonts w:asciiTheme="majorHAnsi" w:hAnsiTheme="majorHAnsi"/>
                <w:sz w:val="20"/>
                <w:szCs w:val="20"/>
                <w:lang w:val="fr-FR"/>
              </w:rPr>
            </w:r>
            <w:r w:rsidRPr="00133342">
              <w:rPr>
                <w:rFonts w:asciiTheme="majorHAnsi" w:hAnsiTheme="majorHAnsi"/>
                <w:sz w:val="20"/>
                <w:szCs w:val="20"/>
                <w:lang w:val="fr-FR"/>
              </w:rPr>
              <w:fldChar w:fldCharType="separate"/>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sz w:val="20"/>
                <w:szCs w:val="20"/>
                <w:lang w:val="fr-FR"/>
              </w:rPr>
              <w:fldChar w:fldCharType="end"/>
            </w:r>
          </w:p>
        </w:tc>
        <w:tc>
          <w:tcPr>
            <w:tcW w:w="4380" w:type="dxa"/>
            <w:gridSpan w:val="2"/>
          </w:tcPr>
          <w:p w:rsidR="009C5853" w:rsidRPr="00133342" w:rsidRDefault="009C5853" w:rsidP="00744478">
            <w:pPr>
              <w:pStyle w:val="Question"/>
              <w:ind w:right="-171"/>
              <w:rPr>
                <w:rFonts w:asciiTheme="majorHAnsi" w:hAnsiTheme="majorHAnsi" w:cs="Times New Roman"/>
                <w:sz w:val="20"/>
                <w:szCs w:val="20"/>
                <w:lang w:val="fr-FR"/>
              </w:rPr>
            </w:pPr>
            <w:r w:rsidRPr="00133342">
              <w:rPr>
                <w:rFonts w:asciiTheme="majorHAnsi" w:hAnsiTheme="majorHAnsi"/>
                <w:sz w:val="20"/>
                <w:szCs w:val="20"/>
                <w:lang w:val="fr-FR"/>
              </w:rPr>
              <w:t xml:space="preserve">Sex:     Male </w:t>
            </w:r>
            <w:r w:rsidRPr="00133342">
              <w:rPr>
                <w:rFonts w:asciiTheme="majorHAnsi" w:hAnsiTheme="majorHAnsi"/>
                <w:sz w:val="20"/>
                <w:szCs w:val="20"/>
                <w:lang w:val="fr-FR"/>
              </w:rPr>
              <w:fldChar w:fldCharType="begin">
                <w:ffData>
                  <w:name w:val="Check12"/>
                  <w:enabled/>
                  <w:calcOnExit w:val="0"/>
                  <w:checkBox>
                    <w:sizeAuto/>
                    <w:default w:val="0"/>
                  </w:checkBox>
                </w:ffData>
              </w:fldChar>
            </w:r>
            <w:r w:rsidRPr="00133342">
              <w:rPr>
                <w:rFonts w:asciiTheme="majorHAnsi" w:hAnsiTheme="majorHAnsi"/>
                <w:sz w:val="20"/>
                <w:szCs w:val="20"/>
                <w:lang w:val="fr-FR"/>
              </w:rPr>
              <w:instrText xml:space="preserve"> FORMCHECKBOX </w:instrText>
            </w:r>
            <w:r w:rsidR="001A04B6">
              <w:rPr>
                <w:rFonts w:asciiTheme="majorHAnsi" w:hAnsiTheme="majorHAnsi"/>
                <w:sz w:val="20"/>
                <w:szCs w:val="20"/>
                <w:lang w:val="fr-FR"/>
              </w:rPr>
            </w:r>
            <w:r w:rsidR="001A04B6">
              <w:rPr>
                <w:rFonts w:asciiTheme="majorHAnsi" w:hAnsiTheme="majorHAnsi"/>
                <w:sz w:val="20"/>
                <w:szCs w:val="20"/>
                <w:lang w:val="fr-FR"/>
              </w:rPr>
              <w:fldChar w:fldCharType="separate"/>
            </w:r>
            <w:r w:rsidRPr="00133342">
              <w:rPr>
                <w:rFonts w:asciiTheme="majorHAnsi" w:hAnsiTheme="majorHAnsi"/>
                <w:sz w:val="20"/>
                <w:szCs w:val="20"/>
                <w:lang w:val="fr-FR"/>
              </w:rPr>
              <w:fldChar w:fldCharType="end"/>
            </w:r>
            <w:r w:rsidRPr="00133342">
              <w:rPr>
                <w:rFonts w:asciiTheme="majorHAnsi" w:hAnsiTheme="majorHAnsi"/>
                <w:sz w:val="20"/>
                <w:szCs w:val="20"/>
                <w:lang w:val="fr-FR"/>
              </w:rPr>
              <w:t xml:space="preserve">    Female </w:t>
            </w:r>
            <w:r w:rsidRPr="00133342">
              <w:rPr>
                <w:rFonts w:asciiTheme="majorHAnsi" w:hAnsiTheme="majorHAnsi"/>
                <w:sz w:val="20"/>
                <w:szCs w:val="20"/>
                <w:lang w:val="fr-FR"/>
              </w:rPr>
              <w:fldChar w:fldCharType="begin">
                <w:ffData>
                  <w:name w:val="Check13"/>
                  <w:enabled/>
                  <w:calcOnExit w:val="0"/>
                  <w:checkBox>
                    <w:sizeAuto/>
                    <w:default w:val="0"/>
                  </w:checkBox>
                </w:ffData>
              </w:fldChar>
            </w:r>
            <w:r w:rsidRPr="00133342">
              <w:rPr>
                <w:rFonts w:asciiTheme="majorHAnsi" w:hAnsiTheme="majorHAnsi"/>
                <w:sz w:val="20"/>
                <w:szCs w:val="20"/>
                <w:lang w:val="fr-FR"/>
              </w:rPr>
              <w:instrText xml:space="preserve"> FORMCHECKBOX </w:instrText>
            </w:r>
            <w:r w:rsidR="001A04B6">
              <w:rPr>
                <w:rFonts w:asciiTheme="majorHAnsi" w:hAnsiTheme="majorHAnsi"/>
                <w:sz w:val="20"/>
                <w:szCs w:val="20"/>
                <w:lang w:val="fr-FR"/>
              </w:rPr>
            </w:r>
            <w:r w:rsidR="001A04B6">
              <w:rPr>
                <w:rFonts w:asciiTheme="majorHAnsi" w:hAnsiTheme="majorHAnsi"/>
                <w:sz w:val="20"/>
                <w:szCs w:val="20"/>
                <w:lang w:val="fr-FR"/>
              </w:rPr>
              <w:fldChar w:fldCharType="separate"/>
            </w:r>
            <w:r w:rsidRPr="00133342">
              <w:rPr>
                <w:rFonts w:asciiTheme="majorHAnsi" w:hAnsiTheme="majorHAnsi"/>
                <w:sz w:val="20"/>
                <w:szCs w:val="20"/>
                <w:lang w:val="fr-FR"/>
              </w:rPr>
              <w:fldChar w:fldCharType="end"/>
            </w:r>
          </w:p>
        </w:tc>
      </w:tr>
      <w:tr w:rsidR="009C5853" w:rsidRPr="00133342" w:rsidTr="00744478">
        <w:trPr>
          <w:cantSplit/>
          <w:trHeight w:hRule="exact" w:val="271"/>
        </w:trPr>
        <w:tc>
          <w:tcPr>
            <w:tcW w:w="10410" w:type="dxa"/>
            <w:gridSpan w:val="4"/>
            <w:vAlign w:val="bottom"/>
          </w:tcPr>
          <w:p w:rsidR="009C5853" w:rsidRPr="00133342" w:rsidRDefault="009C5853" w:rsidP="00744478">
            <w:pPr>
              <w:pStyle w:val="Question"/>
              <w:ind w:right="-171"/>
              <w:rPr>
                <w:rFonts w:asciiTheme="majorHAnsi" w:hAnsiTheme="majorHAnsi"/>
                <w:sz w:val="20"/>
                <w:szCs w:val="20"/>
                <w:lang w:val="fr-FR"/>
              </w:rPr>
            </w:pPr>
            <w:r w:rsidRPr="00133342">
              <w:rPr>
                <w:rFonts w:asciiTheme="majorHAnsi" w:hAnsiTheme="majorHAnsi"/>
                <w:sz w:val="20"/>
                <w:szCs w:val="20"/>
                <w:lang w:val="fr-FR"/>
              </w:rPr>
              <w:t>Address</w:t>
            </w:r>
          </w:p>
          <w:p w:rsidR="009C5853" w:rsidRPr="00133342" w:rsidRDefault="009C5853" w:rsidP="00744478">
            <w:pPr>
              <w:pStyle w:val="Style1"/>
              <w:ind w:right="-171"/>
              <w:rPr>
                <w:rFonts w:asciiTheme="majorHAnsi" w:hAnsiTheme="majorHAnsi" w:cs="Times New Roman"/>
                <w:sz w:val="20"/>
                <w:szCs w:val="20"/>
                <w:lang w:val="fr-FR"/>
              </w:rPr>
            </w:pPr>
            <w:r w:rsidRPr="00133342">
              <w:rPr>
                <w:rFonts w:asciiTheme="majorHAnsi" w:hAnsiTheme="majorHAnsi"/>
                <w:sz w:val="20"/>
                <w:szCs w:val="20"/>
                <w:lang w:val="fr-FR"/>
              </w:rPr>
              <w:fldChar w:fldCharType="begin">
                <w:ffData>
                  <w:name w:val="Text1"/>
                  <w:enabled/>
                  <w:calcOnExit w:val="0"/>
                  <w:textInput/>
                </w:ffData>
              </w:fldChar>
            </w:r>
            <w:r w:rsidRPr="00133342">
              <w:rPr>
                <w:rFonts w:asciiTheme="majorHAnsi" w:hAnsiTheme="majorHAnsi"/>
                <w:sz w:val="20"/>
                <w:szCs w:val="20"/>
                <w:lang w:val="fr-FR"/>
              </w:rPr>
              <w:instrText xml:space="preserve"> FORMTEXT </w:instrText>
            </w:r>
            <w:r w:rsidRPr="00133342">
              <w:rPr>
                <w:rFonts w:asciiTheme="majorHAnsi" w:hAnsiTheme="majorHAnsi"/>
                <w:sz w:val="20"/>
                <w:szCs w:val="20"/>
                <w:lang w:val="fr-FR"/>
              </w:rPr>
            </w:r>
            <w:r w:rsidRPr="00133342">
              <w:rPr>
                <w:rFonts w:asciiTheme="majorHAnsi" w:hAnsiTheme="majorHAnsi"/>
                <w:sz w:val="20"/>
                <w:szCs w:val="20"/>
                <w:lang w:val="fr-FR"/>
              </w:rPr>
              <w:fldChar w:fldCharType="separate"/>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sz w:val="20"/>
                <w:szCs w:val="20"/>
                <w:lang w:val="fr-FR"/>
              </w:rPr>
              <w:fldChar w:fldCharType="end"/>
            </w:r>
          </w:p>
        </w:tc>
      </w:tr>
      <w:tr w:rsidR="009C5853" w:rsidRPr="00133342" w:rsidTr="00744478">
        <w:trPr>
          <w:cantSplit/>
          <w:trHeight w:hRule="exact" w:val="347"/>
        </w:trPr>
        <w:tc>
          <w:tcPr>
            <w:tcW w:w="10410" w:type="dxa"/>
            <w:gridSpan w:val="4"/>
          </w:tcPr>
          <w:p w:rsidR="009C5853" w:rsidRPr="00133342" w:rsidRDefault="009C5853" w:rsidP="00744478">
            <w:pPr>
              <w:pStyle w:val="Question"/>
              <w:tabs>
                <w:tab w:val="left" w:pos="2880"/>
                <w:tab w:val="left" w:pos="5220"/>
                <w:tab w:val="left" w:pos="7920"/>
              </w:tabs>
              <w:ind w:right="-171"/>
              <w:rPr>
                <w:rFonts w:asciiTheme="majorHAnsi" w:hAnsiTheme="majorHAnsi"/>
                <w:position w:val="-6"/>
                <w:sz w:val="20"/>
                <w:szCs w:val="20"/>
              </w:rPr>
            </w:pPr>
            <w:r w:rsidRPr="00133342">
              <w:rPr>
                <w:rFonts w:asciiTheme="majorHAnsi" w:hAnsiTheme="majorHAnsi"/>
                <w:position w:val="-6"/>
                <w:sz w:val="20"/>
                <w:szCs w:val="20"/>
              </w:rPr>
              <w:t xml:space="preserve">City, </w:t>
            </w:r>
            <w:r w:rsidRPr="00133342">
              <w:rPr>
                <w:rFonts w:asciiTheme="majorHAnsi" w:hAnsiTheme="majorHAnsi"/>
                <w:position w:val="-6"/>
                <w:sz w:val="20"/>
                <w:szCs w:val="20"/>
              </w:rPr>
              <w:tab/>
            </w:r>
            <w:r w:rsidRPr="00133342">
              <w:rPr>
                <w:rFonts w:asciiTheme="majorHAnsi" w:hAnsiTheme="majorHAnsi"/>
                <w:sz w:val="20"/>
                <w:szCs w:val="20"/>
              </w:rPr>
              <w:t>State/Province/County</w:t>
            </w:r>
            <w:r w:rsidRPr="00133342">
              <w:rPr>
                <w:rFonts w:asciiTheme="majorHAnsi" w:hAnsiTheme="majorHAnsi"/>
                <w:position w:val="-6"/>
                <w:sz w:val="20"/>
                <w:szCs w:val="20"/>
              </w:rPr>
              <w:t xml:space="preserve"> </w:t>
            </w:r>
            <w:r w:rsidRPr="00133342">
              <w:rPr>
                <w:rFonts w:asciiTheme="majorHAnsi" w:hAnsiTheme="majorHAnsi"/>
                <w:position w:val="-6"/>
                <w:sz w:val="20"/>
                <w:szCs w:val="20"/>
              </w:rPr>
              <w:tab/>
              <w:t xml:space="preserve">Postal Code (ZIP) </w:t>
            </w:r>
            <w:r w:rsidRPr="00133342">
              <w:rPr>
                <w:rFonts w:asciiTheme="majorHAnsi" w:hAnsiTheme="majorHAnsi"/>
                <w:position w:val="-6"/>
                <w:sz w:val="20"/>
                <w:szCs w:val="20"/>
              </w:rPr>
              <w:tab/>
              <w:t>Country</w:t>
            </w:r>
          </w:p>
          <w:p w:rsidR="009C5853" w:rsidRPr="00133342" w:rsidRDefault="009C5853" w:rsidP="00744478">
            <w:pPr>
              <w:tabs>
                <w:tab w:val="left" w:pos="2880"/>
                <w:tab w:val="left" w:pos="5220"/>
                <w:tab w:val="left" w:pos="7920"/>
              </w:tabs>
              <w:spacing w:before="40" w:line="240" w:lineRule="auto"/>
              <w:ind w:right="-171"/>
              <w:rPr>
                <w:rFonts w:asciiTheme="majorHAnsi" w:hAnsiTheme="majorHAnsi" w:cs="Times New Roman"/>
                <w:position w:val="-6"/>
                <w:sz w:val="20"/>
                <w:szCs w:val="20"/>
                <w:lang w:val="fr-FR"/>
              </w:rPr>
            </w:pPr>
            <w:r w:rsidRPr="00133342">
              <w:rPr>
                <w:rFonts w:asciiTheme="majorHAnsi" w:hAnsiTheme="majorHAnsi"/>
                <w:sz w:val="20"/>
                <w:szCs w:val="20"/>
                <w:lang w:val="fr-FR"/>
              </w:rPr>
              <w:fldChar w:fldCharType="begin">
                <w:ffData>
                  <w:name w:val="Text27"/>
                  <w:enabled/>
                  <w:calcOnExit w:val="0"/>
                  <w:textInput/>
                </w:ffData>
              </w:fldChar>
            </w:r>
            <w:r w:rsidRPr="00133342">
              <w:rPr>
                <w:rFonts w:asciiTheme="majorHAnsi" w:hAnsiTheme="majorHAnsi"/>
                <w:sz w:val="20"/>
                <w:szCs w:val="20"/>
                <w:lang w:val="fr-FR"/>
              </w:rPr>
              <w:instrText xml:space="preserve"> FORMTEXT </w:instrText>
            </w:r>
            <w:r w:rsidRPr="00133342">
              <w:rPr>
                <w:rFonts w:asciiTheme="majorHAnsi" w:hAnsiTheme="majorHAnsi"/>
                <w:sz w:val="20"/>
                <w:szCs w:val="20"/>
                <w:lang w:val="fr-FR"/>
              </w:rPr>
            </w:r>
            <w:r w:rsidRPr="00133342">
              <w:rPr>
                <w:rFonts w:asciiTheme="majorHAnsi" w:hAnsiTheme="majorHAnsi"/>
                <w:sz w:val="20"/>
                <w:szCs w:val="20"/>
                <w:lang w:val="fr-FR"/>
              </w:rPr>
              <w:fldChar w:fldCharType="separate"/>
            </w:r>
            <w:r w:rsidRPr="00133342">
              <w:rPr>
                <w:rFonts w:asciiTheme="majorHAnsi" w:hAnsiTheme="majorHAnsi" w:cs="Arial"/>
                <w:noProof/>
                <w:sz w:val="20"/>
                <w:szCs w:val="20"/>
                <w:lang w:val="fr-FR"/>
              </w:rPr>
              <w:t> </w:t>
            </w:r>
            <w:r w:rsidRPr="00133342">
              <w:rPr>
                <w:rFonts w:asciiTheme="majorHAnsi" w:hAnsiTheme="majorHAnsi" w:cs="Arial"/>
                <w:noProof/>
                <w:sz w:val="20"/>
                <w:szCs w:val="20"/>
                <w:lang w:val="fr-FR"/>
              </w:rPr>
              <w:t> </w:t>
            </w:r>
            <w:r w:rsidRPr="00133342">
              <w:rPr>
                <w:rFonts w:asciiTheme="majorHAnsi" w:hAnsiTheme="majorHAnsi" w:cs="Arial"/>
                <w:noProof/>
                <w:sz w:val="20"/>
                <w:szCs w:val="20"/>
                <w:lang w:val="fr-FR"/>
              </w:rPr>
              <w:t> </w:t>
            </w:r>
            <w:r w:rsidRPr="00133342">
              <w:rPr>
                <w:rFonts w:asciiTheme="majorHAnsi" w:hAnsiTheme="majorHAnsi" w:cs="Arial"/>
                <w:noProof/>
                <w:sz w:val="20"/>
                <w:szCs w:val="20"/>
                <w:lang w:val="fr-FR"/>
              </w:rPr>
              <w:t> </w:t>
            </w:r>
            <w:r w:rsidRPr="00133342">
              <w:rPr>
                <w:rFonts w:asciiTheme="majorHAnsi" w:hAnsiTheme="majorHAnsi" w:cs="Arial"/>
                <w:noProof/>
                <w:sz w:val="20"/>
                <w:szCs w:val="20"/>
                <w:lang w:val="fr-FR"/>
              </w:rPr>
              <w:t> </w:t>
            </w:r>
            <w:r w:rsidRPr="00133342">
              <w:rPr>
                <w:rFonts w:asciiTheme="majorHAnsi" w:hAnsiTheme="majorHAnsi"/>
                <w:sz w:val="20"/>
                <w:szCs w:val="20"/>
                <w:lang w:val="fr-FR"/>
              </w:rPr>
              <w:fldChar w:fldCharType="end"/>
            </w:r>
            <w:r w:rsidRPr="00133342">
              <w:rPr>
                <w:rFonts w:asciiTheme="majorHAnsi" w:hAnsiTheme="majorHAnsi" w:cs="Times New Roman"/>
                <w:position w:val="-6"/>
                <w:sz w:val="20"/>
                <w:szCs w:val="20"/>
                <w:lang w:val="fr-FR"/>
              </w:rPr>
              <w:tab/>
            </w:r>
            <w:r w:rsidRPr="00133342">
              <w:rPr>
                <w:rFonts w:asciiTheme="majorHAnsi" w:hAnsiTheme="majorHAnsi"/>
                <w:sz w:val="20"/>
                <w:szCs w:val="20"/>
                <w:lang w:val="fr-FR"/>
              </w:rPr>
              <w:fldChar w:fldCharType="begin">
                <w:ffData>
                  <w:name w:val="Text28"/>
                  <w:enabled/>
                  <w:calcOnExit w:val="0"/>
                  <w:textInput/>
                </w:ffData>
              </w:fldChar>
            </w:r>
            <w:r w:rsidRPr="00133342">
              <w:rPr>
                <w:rFonts w:asciiTheme="majorHAnsi" w:hAnsiTheme="majorHAnsi"/>
                <w:sz w:val="20"/>
                <w:szCs w:val="20"/>
                <w:lang w:val="fr-FR"/>
              </w:rPr>
              <w:instrText xml:space="preserve"> FORMTEXT </w:instrText>
            </w:r>
            <w:r w:rsidRPr="00133342">
              <w:rPr>
                <w:rFonts w:asciiTheme="majorHAnsi" w:hAnsiTheme="majorHAnsi"/>
                <w:sz w:val="20"/>
                <w:szCs w:val="20"/>
                <w:lang w:val="fr-FR"/>
              </w:rPr>
            </w:r>
            <w:r w:rsidRPr="00133342">
              <w:rPr>
                <w:rFonts w:asciiTheme="majorHAnsi" w:hAnsiTheme="majorHAnsi"/>
                <w:sz w:val="20"/>
                <w:szCs w:val="20"/>
                <w:lang w:val="fr-FR"/>
              </w:rPr>
              <w:fldChar w:fldCharType="separate"/>
            </w:r>
            <w:r w:rsidRPr="00133342">
              <w:rPr>
                <w:rFonts w:asciiTheme="majorHAnsi" w:hAnsiTheme="majorHAnsi" w:cs="Arial"/>
                <w:noProof/>
                <w:sz w:val="20"/>
                <w:szCs w:val="20"/>
                <w:lang w:val="fr-FR"/>
              </w:rPr>
              <w:t> </w:t>
            </w:r>
            <w:r w:rsidRPr="00133342">
              <w:rPr>
                <w:rFonts w:asciiTheme="majorHAnsi" w:hAnsiTheme="majorHAnsi" w:cs="Arial"/>
                <w:noProof/>
                <w:sz w:val="20"/>
                <w:szCs w:val="20"/>
                <w:lang w:val="fr-FR"/>
              </w:rPr>
              <w:t> </w:t>
            </w:r>
            <w:r w:rsidRPr="00133342">
              <w:rPr>
                <w:rFonts w:asciiTheme="majorHAnsi" w:hAnsiTheme="majorHAnsi" w:cs="Arial"/>
                <w:noProof/>
                <w:sz w:val="20"/>
                <w:szCs w:val="20"/>
                <w:lang w:val="fr-FR"/>
              </w:rPr>
              <w:t> </w:t>
            </w:r>
            <w:r w:rsidRPr="00133342">
              <w:rPr>
                <w:rFonts w:asciiTheme="majorHAnsi" w:hAnsiTheme="majorHAnsi" w:cs="Arial"/>
                <w:noProof/>
                <w:sz w:val="20"/>
                <w:szCs w:val="20"/>
                <w:lang w:val="fr-FR"/>
              </w:rPr>
              <w:t> </w:t>
            </w:r>
            <w:r w:rsidRPr="00133342">
              <w:rPr>
                <w:rFonts w:asciiTheme="majorHAnsi" w:hAnsiTheme="majorHAnsi" w:cs="Arial"/>
                <w:noProof/>
                <w:sz w:val="20"/>
                <w:szCs w:val="20"/>
                <w:lang w:val="fr-FR"/>
              </w:rPr>
              <w:t> </w:t>
            </w:r>
            <w:r w:rsidRPr="00133342">
              <w:rPr>
                <w:rFonts w:asciiTheme="majorHAnsi" w:hAnsiTheme="majorHAnsi"/>
                <w:sz w:val="20"/>
                <w:szCs w:val="20"/>
                <w:lang w:val="fr-FR"/>
              </w:rPr>
              <w:fldChar w:fldCharType="end"/>
            </w:r>
            <w:r w:rsidRPr="00133342">
              <w:rPr>
                <w:rFonts w:asciiTheme="majorHAnsi" w:hAnsiTheme="majorHAnsi" w:cs="Times New Roman"/>
                <w:position w:val="-6"/>
                <w:sz w:val="20"/>
                <w:szCs w:val="20"/>
                <w:lang w:val="fr-FR"/>
              </w:rPr>
              <w:tab/>
            </w:r>
            <w:r w:rsidRPr="00133342">
              <w:rPr>
                <w:rFonts w:asciiTheme="majorHAnsi" w:hAnsiTheme="majorHAnsi"/>
                <w:sz w:val="20"/>
                <w:szCs w:val="20"/>
                <w:lang w:val="fr-FR"/>
              </w:rPr>
              <w:fldChar w:fldCharType="begin">
                <w:ffData>
                  <w:name w:val="Text29"/>
                  <w:enabled/>
                  <w:calcOnExit w:val="0"/>
                  <w:textInput/>
                </w:ffData>
              </w:fldChar>
            </w:r>
            <w:r w:rsidRPr="00133342">
              <w:rPr>
                <w:rFonts w:asciiTheme="majorHAnsi" w:hAnsiTheme="majorHAnsi"/>
                <w:sz w:val="20"/>
                <w:szCs w:val="20"/>
                <w:lang w:val="fr-FR"/>
              </w:rPr>
              <w:instrText xml:space="preserve"> FORMTEXT </w:instrText>
            </w:r>
            <w:r w:rsidRPr="00133342">
              <w:rPr>
                <w:rFonts w:asciiTheme="majorHAnsi" w:hAnsiTheme="majorHAnsi"/>
                <w:sz w:val="20"/>
                <w:szCs w:val="20"/>
                <w:lang w:val="fr-FR"/>
              </w:rPr>
            </w:r>
            <w:r w:rsidRPr="00133342">
              <w:rPr>
                <w:rFonts w:asciiTheme="majorHAnsi" w:hAnsiTheme="majorHAnsi"/>
                <w:sz w:val="20"/>
                <w:szCs w:val="20"/>
                <w:lang w:val="fr-FR"/>
              </w:rPr>
              <w:fldChar w:fldCharType="separate"/>
            </w:r>
            <w:r w:rsidRPr="00133342">
              <w:rPr>
                <w:rFonts w:asciiTheme="majorHAnsi" w:hAnsiTheme="majorHAnsi" w:cs="Arial"/>
                <w:noProof/>
                <w:sz w:val="20"/>
                <w:szCs w:val="20"/>
                <w:lang w:val="fr-FR"/>
              </w:rPr>
              <w:t> </w:t>
            </w:r>
            <w:r w:rsidRPr="00133342">
              <w:rPr>
                <w:rFonts w:asciiTheme="majorHAnsi" w:hAnsiTheme="majorHAnsi" w:cs="Arial"/>
                <w:noProof/>
                <w:sz w:val="20"/>
                <w:szCs w:val="20"/>
                <w:lang w:val="fr-FR"/>
              </w:rPr>
              <w:t> </w:t>
            </w:r>
            <w:r w:rsidRPr="00133342">
              <w:rPr>
                <w:rFonts w:asciiTheme="majorHAnsi" w:hAnsiTheme="majorHAnsi" w:cs="Arial"/>
                <w:noProof/>
                <w:sz w:val="20"/>
                <w:szCs w:val="20"/>
                <w:lang w:val="fr-FR"/>
              </w:rPr>
              <w:t> </w:t>
            </w:r>
            <w:r w:rsidRPr="00133342">
              <w:rPr>
                <w:rFonts w:asciiTheme="majorHAnsi" w:hAnsiTheme="majorHAnsi" w:cs="Arial"/>
                <w:noProof/>
                <w:sz w:val="20"/>
                <w:szCs w:val="20"/>
                <w:lang w:val="fr-FR"/>
              </w:rPr>
              <w:t> </w:t>
            </w:r>
            <w:r w:rsidRPr="00133342">
              <w:rPr>
                <w:rFonts w:asciiTheme="majorHAnsi" w:hAnsiTheme="majorHAnsi" w:cs="Arial"/>
                <w:noProof/>
                <w:sz w:val="20"/>
                <w:szCs w:val="20"/>
                <w:lang w:val="fr-FR"/>
              </w:rPr>
              <w:t> </w:t>
            </w:r>
            <w:r w:rsidRPr="00133342">
              <w:rPr>
                <w:rFonts w:asciiTheme="majorHAnsi" w:hAnsiTheme="majorHAnsi"/>
                <w:sz w:val="20"/>
                <w:szCs w:val="20"/>
                <w:lang w:val="fr-FR"/>
              </w:rPr>
              <w:fldChar w:fldCharType="end"/>
            </w:r>
            <w:r w:rsidRPr="00133342">
              <w:rPr>
                <w:rFonts w:asciiTheme="majorHAnsi" w:hAnsiTheme="majorHAnsi" w:cs="Times New Roman"/>
                <w:position w:val="-6"/>
                <w:sz w:val="20"/>
                <w:szCs w:val="20"/>
                <w:lang w:val="fr-FR"/>
              </w:rPr>
              <w:tab/>
            </w:r>
            <w:r w:rsidRPr="00133342">
              <w:rPr>
                <w:rFonts w:asciiTheme="majorHAnsi" w:hAnsiTheme="majorHAnsi"/>
                <w:sz w:val="20"/>
                <w:szCs w:val="20"/>
                <w:lang w:val="fr-FR"/>
              </w:rPr>
              <w:fldChar w:fldCharType="begin">
                <w:ffData>
                  <w:name w:val="Text30"/>
                  <w:enabled/>
                  <w:calcOnExit w:val="0"/>
                  <w:textInput/>
                </w:ffData>
              </w:fldChar>
            </w:r>
            <w:r w:rsidRPr="00133342">
              <w:rPr>
                <w:rFonts w:asciiTheme="majorHAnsi" w:hAnsiTheme="majorHAnsi"/>
                <w:sz w:val="20"/>
                <w:szCs w:val="20"/>
                <w:lang w:val="fr-FR"/>
              </w:rPr>
              <w:instrText xml:space="preserve"> FORMTEXT </w:instrText>
            </w:r>
            <w:r w:rsidRPr="00133342">
              <w:rPr>
                <w:rFonts w:asciiTheme="majorHAnsi" w:hAnsiTheme="majorHAnsi"/>
                <w:sz w:val="20"/>
                <w:szCs w:val="20"/>
                <w:lang w:val="fr-FR"/>
              </w:rPr>
            </w:r>
            <w:r w:rsidRPr="00133342">
              <w:rPr>
                <w:rFonts w:asciiTheme="majorHAnsi" w:hAnsiTheme="majorHAnsi"/>
                <w:sz w:val="20"/>
                <w:szCs w:val="20"/>
                <w:lang w:val="fr-FR"/>
              </w:rPr>
              <w:fldChar w:fldCharType="separate"/>
            </w:r>
            <w:r w:rsidRPr="00133342">
              <w:rPr>
                <w:rFonts w:asciiTheme="majorHAnsi" w:hAnsiTheme="majorHAnsi" w:cs="Arial"/>
                <w:noProof/>
                <w:sz w:val="20"/>
                <w:szCs w:val="20"/>
                <w:lang w:val="fr-FR"/>
              </w:rPr>
              <w:t> </w:t>
            </w:r>
            <w:r w:rsidRPr="00133342">
              <w:rPr>
                <w:rFonts w:asciiTheme="majorHAnsi" w:hAnsiTheme="majorHAnsi" w:cs="Arial"/>
                <w:noProof/>
                <w:sz w:val="20"/>
                <w:szCs w:val="20"/>
                <w:lang w:val="fr-FR"/>
              </w:rPr>
              <w:t> </w:t>
            </w:r>
            <w:r w:rsidRPr="00133342">
              <w:rPr>
                <w:rFonts w:asciiTheme="majorHAnsi" w:hAnsiTheme="majorHAnsi" w:cs="Arial"/>
                <w:noProof/>
                <w:sz w:val="20"/>
                <w:szCs w:val="20"/>
                <w:lang w:val="fr-FR"/>
              </w:rPr>
              <w:t> </w:t>
            </w:r>
            <w:r w:rsidRPr="00133342">
              <w:rPr>
                <w:rFonts w:asciiTheme="majorHAnsi" w:hAnsiTheme="majorHAnsi" w:cs="Arial"/>
                <w:noProof/>
                <w:sz w:val="20"/>
                <w:szCs w:val="20"/>
                <w:lang w:val="fr-FR"/>
              </w:rPr>
              <w:t> </w:t>
            </w:r>
            <w:r w:rsidRPr="00133342">
              <w:rPr>
                <w:rFonts w:asciiTheme="majorHAnsi" w:hAnsiTheme="majorHAnsi" w:cs="Arial"/>
                <w:noProof/>
                <w:sz w:val="20"/>
                <w:szCs w:val="20"/>
                <w:lang w:val="fr-FR"/>
              </w:rPr>
              <w:t> </w:t>
            </w:r>
            <w:r w:rsidRPr="00133342">
              <w:rPr>
                <w:rFonts w:asciiTheme="majorHAnsi" w:hAnsiTheme="majorHAnsi"/>
                <w:sz w:val="20"/>
                <w:szCs w:val="20"/>
                <w:lang w:val="fr-FR"/>
              </w:rPr>
              <w:fldChar w:fldCharType="end"/>
            </w:r>
          </w:p>
        </w:tc>
      </w:tr>
      <w:tr w:rsidR="009C5853" w:rsidRPr="00133342" w:rsidTr="00744478">
        <w:trPr>
          <w:cantSplit/>
          <w:trHeight w:hRule="exact" w:val="271"/>
        </w:trPr>
        <w:tc>
          <w:tcPr>
            <w:tcW w:w="3870" w:type="dxa"/>
            <w:tcBorders>
              <w:bottom w:val="single" w:sz="12" w:space="0" w:color="auto"/>
            </w:tcBorders>
            <w:vAlign w:val="center"/>
          </w:tcPr>
          <w:p w:rsidR="009C5853" w:rsidRPr="00133342" w:rsidRDefault="009C5853" w:rsidP="00744478">
            <w:pPr>
              <w:pStyle w:val="Question"/>
              <w:ind w:right="-171"/>
              <w:rPr>
                <w:rFonts w:asciiTheme="majorHAnsi" w:hAnsiTheme="majorHAnsi"/>
                <w:sz w:val="20"/>
                <w:szCs w:val="20"/>
                <w:lang w:val="fr-FR"/>
              </w:rPr>
            </w:pPr>
            <w:r w:rsidRPr="00133342">
              <w:rPr>
                <w:rFonts w:asciiTheme="majorHAnsi" w:hAnsiTheme="majorHAnsi"/>
                <w:sz w:val="20"/>
                <w:szCs w:val="20"/>
                <w:lang w:val="fr-FR"/>
              </w:rPr>
              <w:t xml:space="preserve">E-mail Address </w:t>
            </w:r>
          </w:p>
          <w:p w:rsidR="009C5853" w:rsidRPr="00133342" w:rsidRDefault="009C5853" w:rsidP="00744478">
            <w:pPr>
              <w:pStyle w:val="Style1"/>
              <w:ind w:right="-171"/>
              <w:rPr>
                <w:rFonts w:asciiTheme="majorHAnsi" w:hAnsiTheme="majorHAnsi" w:cs="Times New Roman"/>
                <w:sz w:val="20"/>
                <w:szCs w:val="20"/>
                <w:lang w:val="fr-FR"/>
              </w:rPr>
            </w:pPr>
          </w:p>
        </w:tc>
        <w:tc>
          <w:tcPr>
            <w:tcW w:w="2880" w:type="dxa"/>
            <w:gridSpan w:val="2"/>
            <w:tcBorders>
              <w:bottom w:val="single" w:sz="12" w:space="0" w:color="auto"/>
            </w:tcBorders>
            <w:vAlign w:val="center"/>
          </w:tcPr>
          <w:p w:rsidR="009C5853" w:rsidRPr="00133342" w:rsidRDefault="009C5853" w:rsidP="00744478">
            <w:pPr>
              <w:pStyle w:val="Question"/>
              <w:ind w:right="-171"/>
              <w:rPr>
                <w:rFonts w:asciiTheme="majorHAnsi" w:hAnsiTheme="majorHAnsi"/>
                <w:sz w:val="20"/>
                <w:szCs w:val="20"/>
                <w:lang w:val="fr-FR"/>
              </w:rPr>
            </w:pPr>
            <w:r w:rsidRPr="00133342">
              <w:rPr>
                <w:rFonts w:asciiTheme="majorHAnsi" w:hAnsiTheme="majorHAnsi"/>
                <w:sz w:val="20"/>
                <w:szCs w:val="20"/>
                <w:lang w:val="fr-FR"/>
              </w:rPr>
              <w:t>Telephone Number</w:t>
            </w:r>
          </w:p>
          <w:p w:rsidR="009C5853" w:rsidRPr="00133342" w:rsidRDefault="009C5853" w:rsidP="00744478">
            <w:pPr>
              <w:pStyle w:val="Style1"/>
              <w:ind w:right="-171"/>
              <w:rPr>
                <w:rFonts w:asciiTheme="majorHAnsi" w:hAnsiTheme="majorHAnsi" w:cs="Times New Roman"/>
                <w:sz w:val="20"/>
                <w:szCs w:val="20"/>
                <w:lang w:val="fr-FR"/>
              </w:rPr>
            </w:pPr>
          </w:p>
        </w:tc>
        <w:tc>
          <w:tcPr>
            <w:tcW w:w="3660" w:type="dxa"/>
            <w:tcBorders>
              <w:bottom w:val="single" w:sz="12" w:space="0" w:color="auto"/>
            </w:tcBorders>
            <w:vAlign w:val="center"/>
          </w:tcPr>
          <w:p w:rsidR="009C5853" w:rsidRPr="00133342" w:rsidRDefault="009C5853" w:rsidP="00744478">
            <w:pPr>
              <w:pStyle w:val="Question"/>
              <w:ind w:right="-171"/>
              <w:rPr>
                <w:rFonts w:asciiTheme="majorHAnsi" w:hAnsiTheme="majorHAnsi"/>
                <w:sz w:val="20"/>
                <w:szCs w:val="20"/>
                <w:lang w:val="fr-FR"/>
              </w:rPr>
            </w:pPr>
            <w:r w:rsidRPr="00133342">
              <w:rPr>
                <w:rFonts w:asciiTheme="majorHAnsi" w:hAnsiTheme="majorHAnsi"/>
                <w:sz w:val="20"/>
                <w:szCs w:val="20"/>
                <w:lang w:val="fr-FR"/>
              </w:rPr>
              <w:t>Fax Number</w:t>
            </w:r>
          </w:p>
          <w:p w:rsidR="009C5853" w:rsidRPr="00133342" w:rsidRDefault="009C5853" w:rsidP="00744478">
            <w:pPr>
              <w:pStyle w:val="Style1"/>
              <w:tabs>
                <w:tab w:val="left" w:pos="2736"/>
              </w:tabs>
              <w:ind w:right="-171"/>
              <w:rPr>
                <w:rFonts w:asciiTheme="majorHAnsi" w:hAnsiTheme="majorHAnsi" w:cs="Times New Roman"/>
                <w:sz w:val="20"/>
                <w:szCs w:val="20"/>
                <w:lang w:val="fr-FR"/>
              </w:rPr>
            </w:pPr>
          </w:p>
        </w:tc>
      </w:tr>
    </w:tbl>
    <w:p w:rsidR="009C5853" w:rsidRPr="00133342" w:rsidRDefault="009C5853" w:rsidP="009C5853">
      <w:pPr>
        <w:spacing w:line="240" w:lineRule="auto"/>
        <w:ind w:right="-171"/>
        <w:rPr>
          <w:rFonts w:asciiTheme="majorHAnsi" w:hAnsiTheme="majorHAnsi"/>
          <w:b/>
          <w:bCs/>
          <w:sz w:val="20"/>
          <w:szCs w:val="20"/>
          <w:lang w:val="en-US"/>
        </w:rPr>
      </w:pPr>
      <w:r w:rsidRPr="00133342">
        <w:rPr>
          <w:rFonts w:asciiTheme="majorHAnsi" w:hAnsiTheme="majorHAnsi"/>
          <w:b/>
          <w:bCs/>
          <w:sz w:val="20"/>
          <w:szCs w:val="20"/>
          <w:lang w:val="en-US"/>
        </w:rPr>
        <w:t>Complete either Section 2 or Section 3 (not both)</w:t>
      </w:r>
    </w:p>
    <w:tbl>
      <w:tblPr>
        <w:tblpPr w:leftFromText="141" w:rightFromText="141" w:vertAnchor="text" w:horzAnchor="margin" w:tblpXSpec="center" w:tblpY="26"/>
        <w:tblW w:w="1043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336"/>
        <w:gridCol w:w="181"/>
        <w:gridCol w:w="3066"/>
        <w:gridCol w:w="1803"/>
        <w:gridCol w:w="2044"/>
      </w:tblGrid>
      <w:tr w:rsidR="009C5853" w:rsidRPr="00133342" w:rsidTr="00744478">
        <w:trPr>
          <w:cantSplit/>
          <w:trHeight w:val="353"/>
        </w:trPr>
        <w:tc>
          <w:tcPr>
            <w:tcW w:w="10430" w:type="dxa"/>
            <w:gridSpan w:val="5"/>
            <w:shd w:val="clear" w:color="auto" w:fill="E6E6E6"/>
          </w:tcPr>
          <w:p w:rsidR="009C5853" w:rsidRPr="00133342" w:rsidRDefault="009C5853" w:rsidP="00744478">
            <w:pPr>
              <w:pStyle w:val="Titre3"/>
              <w:ind w:right="-171"/>
              <w:rPr>
                <w:rFonts w:asciiTheme="majorHAnsi" w:hAnsiTheme="majorHAnsi"/>
                <w:smallCaps/>
                <w:szCs w:val="20"/>
                <w:lang w:val="en-US"/>
              </w:rPr>
            </w:pPr>
            <w:r w:rsidRPr="00133342">
              <w:rPr>
                <w:rFonts w:asciiTheme="majorHAnsi" w:hAnsiTheme="majorHAnsi"/>
                <w:szCs w:val="20"/>
                <w:lang w:val="en-US"/>
              </w:rPr>
              <w:t xml:space="preserve">SECTION 3                                         </w:t>
            </w:r>
            <w:r w:rsidRPr="00133342">
              <w:rPr>
                <w:rFonts w:asciiTheme="majorHAnsi" w:hAnsiTheme="majorHAnsi"/>
                <w:smallCaps/>
                <w:szCs w:val="20"/>
                <w:lang w:val="en-US"/>
              </w:rPr>
              <w:t>SUPPLIER INFORMATION (For Companies only)</w:t>
            </w:r>
          </w:p>
        </w:tc>
      </w:tr>
      <w:tr w:rsidR="009C5853" w:rsidRPr="00133342" w:rsidTr="00744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55"/>
        </w:trPr>
        <w:tc>
          <w:tcPr>
            <w:tcW w:w="3517" w:type="dxa"/>
            <w:gridSpan w:val="2"/>
          </w:tcPr>
          <w:p w:rsidR="009C5853" w:rsidRPr="00133342" w:rsidRDefault="009C5853" w:rsidP="00744478">
            <w:pPr>
              <w:pStyle w:val="Question"/>
              <w:ind w:right="-171"/>
              <w:rPr>
                <w:rFonts w:asciiTheme="majorHAnsi" w:hAnsiTheme="majorHAnsi"/>
                <w:sz w:val="20"/>
                <w:szCs w:val="20"/>
                <w:lang w:val="fr-FR"/>
              </w:rPr>
            </w:pPr>
            <w:r w:rsidRPr="00133342">
              <w:rPr>
                <w:rFonts w:asciiTheme="majorHAnsi" w:hAnsiTheme="majorHAnsi"/>
                <w:sz w:val="20"/>
                <w:szCs w:val="20"/>
                <w:lang w:val="fr-FR"/>
              </w:rPr>
              <w:t xml:space="preserve">Company Name:    </w:t>
            </w:r>
          </w:p>
          <w:bookmarkStart w:id="93" w:name="Text57"/>
          <w:p w:rsidR="009C5853" w:rsidRPr="00133342" w:rsidRDefault="009C5853" w:rsidP="00744478">
            <w:pPr>
              <w:pStyle w:val="Question"/>
              <w:ind w:right="-171"/>
              <w:rPr>
                <w:rFonts w:asciiTheme="majorHAnsi" w:hAnsiTheme="majorHAnsi"/>
                <w:sz w:val="20"/>
                <w:szCs w:val="20"/>
                <w:lang w:val="fr-FR"/>
              </w:rPr>
            </w:pPr>
            <w:r w:rsidRPr="00133342">
              <w:rPr>
                <w:rFonts w:asciiTheme="majorHAnsi" w:hAnsiTheme="majorHAnsi"/>
                <w:sz w:val="20"/>
                <w:szCs w:val="20"/>
                <w:lang w:val="fr-FR"/>
              </w:rPr>
              <w:fldChar w:fldCharType="begin">
                <w:ffData>
                  <w:name w:val="Text57"/>
                  <w:enabled/>
                  <w:calcOnExit w:val="0"/>
                  <w:textInput/>
                </w:ffData>
              </w:fldChar>
            </w:r>
            <w:r w:rsidRPr="00133342">
              <w:rPr>
                <w:rFonts w:asciiTheme="majorHAnsi" w:hAnsiTheme="majorHAnsi"/>
                <w:sz w:val="20"/>
                <w:szCs w:val="20"/>
                <w:lang w:val="fr-FR"/>
              </w:rPr>
              <w:instrText xml:space="preserve"> FORMTEXT </w:instrText>
            </w:r>
            <w:r w:rsidRPr="00133342">
              <w:rPr>
                <w:rFonts w:asciiTheme="majorHAnsi" w:hAnsiTheme="majorHAnsi"/>
                <w:sz w:val="20"/>
                <w:szCs w:val="20"/>
                <w:lang w:val="fr-FR"/>
              </w:rPr>
            </w:r>
            <w:r w:rsidRPr="00133342">
              <w:rPr>
                <w:rFonts w:asciiTheme="majorHAnsi" w:hAnsiTheme="majorHAnsi"/>
                <w:sz w:val="20"/>
                <w:szCs w:val="20"/>
                <w:lang w:val="fr-FR"/>
              </w:rPr>
              <w:fldChar w:fldCharType="separate"/>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sz w:val="20"/>
                <w:szCs w:val="20"/>
                <w:lang w:val="fr-FR"/>
              </w:rPr>
              <w:fldChar w:fldCharType="end"/>
            </w:r>
            <w:bookmarkEnd w:id="93"/>
            <w:r w:rsidRPr="00133342">
              <w:rPr>
                <w:rFonts w:asciiTheme="majorHAnsi" w:hAnsiTheme="majorHAnsi"/>
                <w:sz w:val="20"/>
                <w:szCs w:val="20"/>
                <w:lang w:val="fr-FR"/>
              </w:rPr>
              <w:t xml:space="preserve">                                                                                                </w:t>
            </w:r>
          </w:p>
        </w:tc>
        <w:tc>
          <w:tcPr>
            <w:tcW w:w="3066" w:type="dxa"/>
          </w:tcPr>
          <w:p w:rsidR="009C5853" w:rsidRPr="00133342" w:rsidRDefault="009C5853" w:rsidP="00744478">
            <w:pPr>
              <w:pStyle w:val="Style1"/>
              <w:tabs>
                <w:tab w:val="left" w:pos="3942"/>
                <w:tab w:val="left" w:pos="7182"/>
              </w:tabs>
              <w:ind w:right="-171"/>
              <w:rPr>
                <w:rFonts w:asciiTheme="majorHAnsi" w:hAnsiTheme="majorHAnsi" w:cs="Times New Roman"/>
                <w:sz w:val="20"/>
                <w:szCs w:val="20"/>
              </w:rPr>
            </w:pPr>
            <w:r w:rsidRPr="00133342">
              <w:rPr>
                <w:rFonts w:asciiTheme="majorHAnsi" w:hAnsiTheme="majorHAnsi"/>
                <w:sz w:val="20"/>
                <w:szCs w:val="20"/>
              </w:rPr>
              <w:t xml:space="preserve">Parent Company Name (if applicable)                                                                                                                                                                                           </w:t>
            </w:r>
            <w:r w:rsidRPr="00133342">
              <w:rPr>
                <w:rFonts w:asciiTheme="majorHAnsi" w:hAnsiTheme="majorHAnsi"/>
                <w:sz w:val="20"/>
                <w:szCs w:val="20"/>
                <w:lang w:val="fr-FR"/>
              </w:rPr>
              <w:fldChar w:fldCharType="begin">
                <w:ffData>
                  <w:name w:val="Text57"/>
                  <w:enabled/>
                  <w:calcOnExit w:val="0"/>
                  <w:textInput/>
                </w:ffData>
              </w:fldChar>
            </w:r>
            <w:r w:rsidRPr="00133342">
              <w:rPr>
                <w:rFonts w:asciiTheme="majorHAnsi" w:hAnsiTheme="majorHAnsi"/>
                <w:sz w:val="20"/>
                <w:szCs w:val="20"/>
              </w:rPr>
              <w:instrText xml:space="preserve"> FORMTEXT </w:instrText>
            </w:r>
            <w:r w:rsidRPr="00133342">
              <w:rPr>
                <w:rFonts w:asciiTheme="majorHAnsi" w:hAnsiTheme="majorHAnsi"/>
                <w:sz w:val="20"/>
                <w:szCs w:val="20"/>
                <w:lang w:val="fr-FR"/>
              </w:rPr>
            </w:r>
            <w:r w:rsidRPr="00133342">
              <w:rPr>
                <w:rFonts w:asciiTheme="majorHAnsi" w:hAnsiTheme="majorHAnsi"/>
                <w:sz w:val="20"/>
                <w:szCs w:val="20"/>
                <w:lang w:val="fr-FR"/>
              </w:rPr>
              <w:fldChar w:fldCharType="separate"/>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sz w:val="20"/>
                <w:szCs w:val="20"/>
                <w:lang w:val="fr-FR"/>
              </w:rPr>
              <w:fldChar w:fldCharType="end"/>
            </w:r>
          </w:p>
        </w:tc>
        <w:tc>
          <w:tcPr>
            <w:tcW w:w="3847" w:type="dxa"/>
            <w:gridSpan w:val="2"/>
          </w:tcPr>
          <w:p w:rsidR="009C5853" w:rsidRPr="00133342" w:rsidRDefault="009C5853" w:rsidP="00744478">
            <w:pPr>
              <w:pStyle w:val="Style1"/>
              <w:tabs>
                <w:tab w:val="left" w:pos="3942"/>
                <w:tab w:val="left" w:pos="7182"/>
              </w:tabs>
              <w:ind w:right="-171"/>
              <w:rPr>
                <w:rFonts w:asciiTheme="majorHAnsi" w:hAnsiTheme="majorHAnsi"/>
                <w:sz w:val="20"/>
                <w:szCs w:val="20"/>
              </w:rPr>
            </w:pPr>
            <w:r w:rsidRPr="00133342">
              <w:rPr>
                <w:rFonts w:asciiTheme="majorHAnsi" w:hAnsiTheme="majorHAnsi"/>
                <w:sz w:val="20"/>
                <w:szCs w:val="20"/>
              </w:rPr>
              <w:t>Web Site URL: (if applicable)</w:t>
            </w:r>
          </w:p>
          <w:p w:rsidR="009C5853" w:rsidRPr="00133342" w:rsidRDefault="009C5853" w:rsidP="00744478">
            <w:pPr>
              <w:pStyle w:val="Style1"/>
              <w:tabs>
                <w:tab w:val="left" w:pos="3942"/>
                <w:tab w:val="left" w:pos="7182"/>
              </w:tabs>
              <w:ind w:right="-171"/>
              <w:rPr>
                <w:rFonts w:asciiTheme="majorHAnsi" w:hAnsiTheme="majorHAnsi" w:cs="Times New Roman"/>
                <w:sz w:val="20"/>
                <w:szCs w:val="20"/>
                <w:lang w:val="fr-FR"/>
              </w:rPr>
            </w:pPr>
            <w:r w:rsidRPr="00133342">
              <w:rPr>
                <w:rFonts w:asciiTheme="majorHAnsi" w:hAnsiTheme="majorHAnsi"/>
                <w:sz w:val="20"/>
                <w:szCs w:val="20"/>
                <w:lang w:val="fr-FR"/>
              </w:rPr>
              <w:fldChar w:fldCharType="begin">
                <w:ffData>
                  <w:name w:val="Text57"/>
                  <w:enabled/>
                  <w:calcOnExit w:val="0"/>
                  <w:textInput/>
                </w:ffData>
              </w:fldChar>
            </w:r>
            <w:r w:rsidRPr="00133342">
              <w:rPr>
                <w:rFonts w:asciiTheme="majorHAnsi" w:hAnsiTheme="majorHAnsi"/>
                <w:sz w:val="20"/>
                <w:szCs w:val="20"/>
                <w:lang w:val="fr-FR"/>
              </w:rPr>
              <w:instrText xml:space="preserve"> FORMTEXT </w:instrText>
            </w:r>
            <w:r w:rsidRPr="00133342">
              <w:rPr>
                <w:rFonts w:asciiTheme="majorHAnsi" w:hAnsiTheme="majorHAnsi"/>
                <w:sz w:val="20"/>
                <w:szCs w:val="20"/>
                <w:lang w:val="fr-FR"/>
              </w:rPr>
            </w:r>
            <w:r w:rsidRPr="00133342">
              <w:rPr>
                <w:rFonts w:asciiTheme="majorHAnsi" w:hAnsiTheme="majorHAnsi"/>
                <w:sz w:val="20"/>
                <w:szCs w:val="20"/>
                <w:lang w:val="fr-FR"/>
              </w:rPr>
              <w:fldChar w:fldCharType="separate"/>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sz w:val="20"/>
                <w:szCs w:val="20"/>
                <w:lang w:val="fr-FR"/>
              </w:rPr>
              <w:fldChar w:fldCharType="end"/>
            </w:r>
          </w:p>
        </w:tc>
      </w:tr>
      <w:tr w:rsidR="009C5853" w:rsidRPr="00133342" w:rsidTr="00744478">
        <w:trPr>
          <w:cantSplit/>
          <w:trHeight w:val="309"/>
        </w:trPr>
        <w:tc>
          <w:tcPr>
            <w:tcW w:w="10430" w:type="dxa"/>
            <w:gridSpan w:val="5"/>
            <w:tcBorders>
              <w:bottom w:val="nil"/>
            </w:tcBorders>
          </w:tcPr>
          <w:p w:rsidR="009C5853" w:rsidRPr="00133342" w:rsidRDefault="009C5853" w:rsidP="00744478">
            <w:pPr>
              <w:pStyle w:val="Question"/>
              <w:ind w:right="-171"/>
              <w:rPr>
                <w:rFonts w:asciiTheme="majorHAnsi" w:hAnsiTheme="majorHAnsi"/>
                <w:sz w:val="20"/>
                <w:szCs w:val="20"/>
                <w:lang w:val="fr-FR"/>
              </w:rPr>
            </w:pPr>
            <w:r w:rsidRPr="00133342">
              <w:rPr>
                <w:rFonts w:asciiTheme="majorHAnsi" w:hAnsiTheme="majorHAnsi"/>
                <w:sz w:val="20"/>
                <w:szCs w:val="20"/>
                <w:lang w:val="fr-FR"/>
              </w:rPr>
              <w:t xml:space="preserve"> Street Address        </w:t>
            </w:r>
          </w:p>
          <w:p w:rsidR="009C5853" w:rsidRPr="00133342" w:rsidRDefault="009C5853" w:rsidP="00744478">
            <w:pPr>
              <w:pStyle w:val="Style1"/>
              <w:ind w:right="-171"/>
              <w:rPr>
                <w:rFonts w:asciiTheme="majorHAnsi" w:hAnsiTheme="majorHAnsi"/>
                <w:sz w:val="20"/>
                <w:szCs w:val="20"/>
                <w:lang w:val="fr-FR"/>
              </w:rPr>
            </w:pPr>
            <w:r w:rsidRPr="00133342">
              <w:rPr>
                <w:rFonts w:asciiTheme="majorHAnsi" w:hAnsiTheme="majorHAnsi"/>
                <w:sz w:val="20"/>
                <w:szCs w:val="20"/>
                <w:lang w:val="fr-FR"/>
              </w:rPr>
              <w:fldChar w:fldCharType="begin">
                <w:ffData>
                  <w:name w:val="Text58"/>
                  <w:enabled/>
                  <w:calcOnExit w:val="0"/>
                  <w:textInput/>
                </w:ffData>
              </w:fldChar>
            </w:r>
            <w:r w:rsidRPr="00133342">
              <w:rPr>
                <w:rFonts w:asciiTheme="majorHAnsi" w:hAnsiTheme="majorHAnsi"/>
                <w:sz w:val="20"/>
                <w:szCs w:val="20"/>
                <w:lang w:val="fr-FR"/>
              </w:rPr>
              <w:instrText xml:space="preserve"> FORMTEXT </w:instrText>
            </w:r>
            <w:r w:rsidRPr="00133342">
              <w:rPr>
                <w:rFonts w:asciiTheme="majorHAnsi" w:hAnsiTheme="majorHAnsi"/>
                <w:sz w:val="20"/>
                <w:szCs w:val="20"/>
                <w:lang w:val="fr-FR"/>
              </w:rPr>
            </w:r>
            <w:r w:rsidRPr="00133342">
              <w:rPr>
                <w:rFonts w:asciiTheme="majorHAnsi" w:hAnsiTheme="majorHAnsi"/>
                <w:sz w:val="20"/>
                <w:szCs w:val="20"/>
                <w:lang w:val="fr-FR"/>
              </w:rPr>
              <w:fldChar w:fldCharType="separate"/>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sz w:val="20"/>
                <w:szCs w:val="20"/>
                <w:lang w:val="fr-FR"/>
              </w:rPr>
              <w:fldChar w:fldCharType="end"/>
            </w:r>
            <w:r w:rsidRPr="00133342">
              <w:rPr>
                <w:rFonts w:asciiTheme="majorHAnsi" w:hAnsiTheme="majorHAnsi"/>
                <w:sz w:val="20"/>
                <w:szCs w:val="20"/>
                <w:lang w:val="fr-FR"/>
              </w:rPr>
              <w:t xml:space="preserve">  </w:t>
            </w:r>
          </w:p>
        </w:tc>
      </w:tr>
      <w:tr w:rsidR="009C5853" w:rsidRPr="00133342" w:rsidTr="00744478">
        <w:trPr>
          <w:cantSplit/>
          <w:trHeight w:val="309"/>
        </w:trPr>
        <w:tc>
          <w:tcPr>
            <w:tcW w:w="6583" w:type="dxa"/>
            <w:gridSpan w:val="3"/>
            <w:tcBorders>
              <w:bottom w:val="nil"/>
            </w:tcBorders>
          </w:tcPr>
          <w:p w:rsidR="009C5853" w:rsidRPr="00133342" w:rsidRDefault="009C5853" w:rsidP="00744478">
            <w:pPr>
              <w:pStyle w:val="Question"/>
              <w:ind w:right="-171"/>
              <w:rPr>
                <w:rFonts w:asciiTheme="majorHAnsi" w:hAnsiTheme="majorHAnsi"/>
                <w:sz w:val="20"/>
                <w:szCs w:val="20"/>
              </w:rPr>
            </w:pPr>
            <w:r w:rsidRPr="00133342">
              <w:rPr>
                <w:rFonts w:asciiTheme="majorHAnsi" w:hAnsiTheme="majorHAnsi"/>
                <w:sz w:val="20"/>
                <w:szCs w:val="20"/>
              </w:rPr>
              <w:t>City                                                           State/Province/County              Postal Code</w:t>
            </w:r>
          </w:p>
          <w:bookmarkStart w:id="94" w:name="Text100"/>
          <w:p w:rsidR="009C5853" w:rsidRPr="00133342" w:rsidRDefault="009C5853" w:rsidP="00744478">
            <w:pPr>
              <w:pStyle w:val="Style1"/>
              <w:tabs>
                <w:tab w:val="left" w:pos="2322"/>
                <w:tab w:val="left" w:pos="3942"/>
              </w:tabs>
              <w:ind w:right="-171"/>
              <w:rPr>
                <w:rFonts w:asciiTheme="majorHAnsi" w:hAnsiTheme="majorHAnsi" w:cs="Times New Roman"/>
                <w:sz w:val="20"/>
                <w:szCs w:val="20"/>
                <w:lang w:val="fr-FR"/>
              </w:rPr>
            </w:pPr>
            <w:r w:rsidRPr="00133342">
              <w:rPr>
                <w:rFonts w:asciiTheme="majorHAnsi" w:hAnsiTheme="majorHAnsi"/>
                <w:sz w:val="20"/>
                <w:szCs w:val="20"/>
                <w:lang w:val="fr-FR"/>
              </w:rPr>
              <w:fldChar w:fldCharType="begin">
                <w:ffData>
                  <w:name w:val="Text100"/>
                  <w:enabled/>
                  <w:calcOnExit w:val="0"/>
                  <w:textInput/>
                </w:ffData>
              </w:fldChar>
            </w:r>
            <w:r w:rsidRPr="00133342">
              <w:rPr>
                <w:rFonts w:asciiTheme="majorHAnsi" w:hAnsiTheme="majorHAnsi"/>
                <w:sz w:val="20"/>
                <w:szCs w:val="20"/>
                <w:lang w:val="fr-FR"/>
              </w:rPr>
              <w:instrText xml:space="preserve"> FORMTEXT </w:instrText>
            </w:r>
            <w:r w:rsidRPr="00133342">
              <w:rPr>
                <w:rFonts w:asciiTheme="majorHAnsi" w:hAnsiTheme="majorHAnsi"/>
                <w:sz w:val="20"/>
                <w:szCs w:val="20"/>
                <w:lang w:val="fr-FR"/>
              </w:rPr>
            </w:r>
            <w:r w:rsidRPr="00133342">
              <w:rPr>
                <w:rFonts w:asciiTheme="majorHAnsi" w:hAnsiTheme="majorHAnsi"/>
                <w:sz w:val="20"/>
                <w:szCs w:val="20"/>
                <w:lang w:val="fr-FR"/>
              </w:rPr>
              <w:fldChar w:fldCharType="separate"/>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sz w:val="20"/>
                <w:szCs w:val="20"/>
                <w:lang w:val="fr-FR"/>
              </w:rPr>
              <w:fldChar w:fldCharType="end"/>
            </w:r>
            <w:bookmarkEnd w:id="94"/>
            <w:r w:rsidRPr="00133342">
              <w:rPr>
                <w:rFonts w:asciiTheme="majorHAnsi" w:hAnsiTheme="majorHAnsi"/>
                <w:sz w:val="20"/>
                <w:szCs w:val="20"/>
                <w:lang w:val="fr-FR"/>
              </w:rPr>
              <w:t xml:space="preserve">                                        </w:t>
            </w:r>
            <w:bookmarkStart w:id="95" w:name="Text101"/>
            <w:r w:rsidRPr="00133342">
              <w:rPr>
                <w:rFonts w:asciiTheme="majorHAnsi" w:hAnsiTheme="majorHAnsi"/>
                <w:sz w:val="20"/>
                <w:szCs w:val="20"/>
                <w:lang w:val="fr-FR"/>
              </w:rPr>
              <w:fldChar w:fldCharType="begin">
                <w:ffData>
                  <w:name w:val="Text101"/>
                  <w:enabled/>
                  <w:calcOnExit w:val="0"/>
                  <w:textInput/>
                </w:ffData>
              </w:fldChar>
            </w:r>
            <w:r w:rsidRPr="00133342">
              <w:rPr>
                <w:rFonts w:asciiTheme="majorHAnsi" w:hAnsiTheme="majorHAnsi"/>
                <w:sz w:val="20"/>
                <w:szCs w:val="20"/>
                <w:lang w:val="fr-FR"/>
              </w:rPr>
              <w:instrText xml:space="preserve"> FORMTEXT </w:instrText>
            </w:r>
            <w:r w:rsidRPr="00133342">
              <w:rPr>
                <w:rFonts w:asciiTheme="majorHAnsi" w:hAnsiTheme="majorHAnsi"/>
                <w:sz w:val="20"/>
                <w:szCs w:val="20"/>
                <w:lang w:val="fr-FR"/>
              </w:rPr>
            </w:r>
            <w:r w:rsidRPr="00133342">
              <w:rPr>
                <w:rFonts w:asciiTheme="majorHAnsi" w:hAnsiTheme="majorHAnsi"/>
                <w:sz w:val="20"/>
                <w:szCs w:val="20"/>
                <w:lang w:val="fr-FR"/>
              </w:rPr>
              <w:fldChar w:fldCharType="separate"/>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sz w:val="20"/>
                <w:szCs w:val="20"/>
                <w:lang w:val="fr-FR"/>
              </w:rPr>
              <w:fldChar w:fldCharType="end"/>
            </w:r>
            <w:bookmarkEnd w:id="95"/>
            <w:r w:rsidRPr="00133342">
              <w:rPr>
                <w:rFonts w:asciiTheme="majorHAnsi" w:hAnsiTheme="majorHAnsi"/>
                <w:sz w:val="20"/>
                <w:szCs w:val="20"/>
                <w:lang w:val="fr-FR"/>
              </w:rPr>
              <w:t xml:space="preserve">                          </w:t>
            </w:r>
            <w:bookmarkStart w:id="96" w:name="Text102"/>
            <w:r w:rsidRPr="00133342">
              <w:rPr>
                <w:rFonts w:asciiTheme="majorHAnsi" w:hAnsiTheme="majorHAnsi"/>
                <w:sz w:val="20"/>
                <w:szCs w:val="20"/>
                <w:lang w:val="fr-FR"/>
              </w:rPr>
              <w:fldChar w:fldCharType="begin">
                <w:ffData>
                  <w:name w:val="Text102"/>
                  <w:enabled/>
                  <w:calcOnExit w:val="0"/>
                  <w:textInput/>
                </w:ffData>
              </w:fldChar>
            </w:r>
            <w:r w:rsidRPr="00133342">
              <w:rPr>
                <w:rFonts w:asciiTheme="majorHAnsi" w:hAnsiTheme="majorHAnsi"/>
                <w:sz w:val="20"/>
                <w:szCs w:val="20"/>
                <w:lang w:val="fr-FR"/>
              </w:rPr>
              <w:instrText xml:space="preserve"> FORMTEXT </w:instrText>
            </w:r>
            <w:r w:rsidRPr="00133342">
              <w:rPr>
                <w:rFonts w:asciiTheme="majorHAnsi" w:hAnsiTheme="majorHAnsi"/>
                <w:sz w:val="20"/>
                <w:szCs w:val="20"/>
                <w:lang w:val="fr-FR"/>
              </w:rPr>
            </w:r>
            <w:r w:rsidRPr="00133342">
              <w:rPr>
                <w:rFonts w:asciiTheme="majorHAnsi" w:hAnsiTheme="majorHAnsi"/>
                <w:sz w:val="20"/>
                <w:szCs w:val="20"/>
                <w:lang w:val="fr-FR"/>
              </w:rPr>
              <w:fldChar w:fldCharType="separate"/>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sz w:val="20"/>
                <w:szCs w:val="20"/>
                <w:lang w:val="fr-FR"/>
              </w:rPr>
              <w:fldChar w:fldCharType="end"/>
            </w:r>
            <w:bookmarkEnd w:id="96"/>
          </w:p>
        </w:tc>
        <w:tc>
          <w:tcPr>
            <w:tcW w:w="3847" w:type="dxa"/>
            <w:gridSpan w:val="2"/>
            <w:tcBorders>
              <w:bottom w:val="nil"/>
            </w:tcBorders>
          </w:tcPr>
          <w:p w:rsidR="009C5853" w:rsidRPr="00133342" w:rsidRDefault="009C5853" w:rsidP="00744478">
            <w:pPr>
              <w:pStyle w:val="Question"/>
              <w:ind w:right="-171"/>
              <w:rPr>
                <w:rFonts w:asciiTheme="majorHAnsi" w:hAnsiTheme="majorHAnsi"/>
                <w:sz w:val="20"/>
                <w:szCs w:val="20"/>
                <w:lang w:val="fr-FR"/>
              </w:rPr>
            </w:pPr>
            <w:r w:rsidRPr="00133342">
              <w:rPr>
                <w:rFonts w:asciiTheme="majorHAnsi" w:hAnsiTheme="majorHAnsi"/>
                <w:sz w:val="20"/>
                <w:szCs w:val="20"/>
                <w:lang w:val="fr-FR"/>
              </w:rPr>
              <w:t xml:space="preserve"> Country</w:t>
            </w:r>
          </w:p>
          <w:p w:rsidR="009C5853" w:rsidRPr="00133342" w:rsidRDefault="009C5853" w:rsidP="00744478">
            <w:pPr>
              <w:pStyle w:val="Style1"/>
              <w:tabs>
                <w:tab w:val="left" w:pos="2052"/>
                <w:tab w:val="left" w:pos="3672"/>
              </w:tabs>
              <w:ind w:right="-171"/>
              <w:rPr>
                <w:rFonts w:asciiTheme="majorHAnsi" w:hAnsiTheme="majorHAnsi" w:cs="Times New Roman"/>
                <w:sz w:val="20"/>
                <w:szCs w:val="20"/>
                <w:lang w:val="fr-FR"/>
              </w:rPr>
            </w:pPr>
          </w:p>
        </w:tc>
      </w:tr>
      <w:tr w:rsidR="009C5853" w:rsidRPr="00133342" w:rsidTr="00744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21"/>
        </w:trPr>
        <w:tc>
          <w:tcPr>
            <w:tcW w:w="3336" w:type="dxa"/>
            <w:tcBorders>
              <w:bottom w:val="nil"/>
            </w:tcBorders>
            <w:shd w:val="pct12" w:color="auto" w:fill="FFFFFF"/>
          </w:tcPr>
          <w:p w:rsidR="009C5853" w:rsidRPr="00133342" w:rsidRDefault="009C5853" w:rsidP="00744478">
            <w:pPr>
              <w:pStyle w:val="Question"/>
              <w:tabs>
                <w:tab w:val="left" w:pos="2520"/>
                <w:tab w:val="left" w:pos="5760"/>
                <w:tab w:val="left" w:pos="7200"/>
              </w:tabs>
              <w:ind w:right="-171"/>
              <w:rPr>
                <w:rFonts w:asciiTheme="majorHAnsi" w:hAnsiTheme="majorHAnsi"/>
                <w:b/>
                <w:bCs/>
                <w:sz w:val="20"/>
                <w:szCs w:val="20"/>
                <w:lang w:val="fr-FR"/>
              </w:rPr>
            </w:pPr>
            <w:r w:rsidRPr="00133342">
              <w:rPr>
                <w:rFonts w:asciiTheme="majorHAnsi" w:hAnsiTheme="majorHAnsi"/>
                <w:b/>
                <w:bCs/>
                <w:sz w:val="20"/>
                <w:szCs w:val="20"/>
                <w:lang w:val="fr-FR"/>
              </w:rPr>
              <w:t>Contact Person (MAIN ADDRESS)</w:t>
            </w:r>
          </w:p>
        </w:tc>
        <w:tc>
          <w:tcPr>
            <w:tcW w:w="3246" w:type="dxa"/>
            <w:gridSpan w:val="2"/>
            <w:shd w:val="pct12" w:color="auto" w:fill="FFFFFF"/>
          </w:tcPr>
          <w:p w:rsidR="009C5853" w:rsidRPr="00133342" w:rsidRDefault="009C5853" w:rsidP="00744478">
            <w:pPr>
              <w:pStyle w:val="Question"/>
              <w:tabs>
                <w:tab w:val="left" w:pos="2520"/>
                <w:tab w:val="left" w:pos="5760"/>
                <w:tab w:val="left" w:pos="7200"/>
              </w:tabs>
              <w:ind w:right="-171"/>
              <w:rPr>
                <w:rFonts w:asciiTheme="majorHAnsi" w:hAnsiTheme="majorHAnsi"/>
                <w:b/>
                <w:bCs/>
                <w:sz w:val="20"/>
                <w:szCs w:val="20"/>
                <w:lang w:val="fr-FR"/>
              </w:rPr>
            </w:pPr>
            <w:r w:rsidRPr="00133342">
              <w:rPr>
                <w:rFonts w:asciiTheme="majorHAnsi" w:hAnsiTheme="majorHAnsi"/>
                <w:b/>
                <w:bCs/>
                <w:sz w:val="20"/>
                <w:szCs w:val="20"/>
                <w:lang w:val="fr-FR"/>
              </w:rPr>
              <w:t>Telephone</w:t>
            </w:r>
          </w:p>
        </w:tc>
        <w:tc>
          <w:tcPr>
            <w:tcW w:w="1803" w:type="dxa"/>
            <w:shd w:val="pct12" w:color="auto" w:fill="FFFFFF"/>
          </w:tcPr>
          <w:p w:rsidR="009C5853" w:rsidRPr="00133342" w:rsidRDefault="009C5853" w:rsidP="00744478">
            <w:pPr>
              <w:pStyle w:val="Question"/>
              <w:tabs>
                <w:tab w:val="left" w:pos="2520"/>
                <w:tab w:val="left" w:pos="5760"/>
                <w:tab w:val="left" w:pos="7200"/>
              </w:tabs>
              <w:ind w:right="-171"/>
              <w:rPr>
                <w:rFonts w:asciiTheme="majorHAnsi" w:hAnsiTheme="majorHAnsi"/>
                <w:b/>
                <w:bCs/>
                <w:sz w:val="20"/>
                <w:szCs w:val="20"/>
                <w:lang w:val="fr-FR"/>
              </w:rPr>
            </w:pPr>
            <w:r w:rsidRPr="00133342">
              <w:rPr>
                <w:rFonts w:asciiTheme="majorHAnsi" w:hAnsiTheme="majorHAnsi"/>
                <w:b/>
                <w:bCs/>
                <w:sz w:val="20"/>
                <w:szCs w:val="20"/>
                <w:lang w:val="fr-FR"/>
              </w:rPr>
              <w:t xml:space="preserve">Fax </w:t>
            </w:r>
          </w:p>
        </w:tc>
        <w:tc>
          <w:tcPr>
            <w:tcW w:w="2044" w:type="dxa"/>
            <w:shd w:val="pct12" w:color="auto" w:fill="FFFFFF"/>
          </w:tcPr>
          <w:p w:rsidR="009C5853" w:rsidRPr="00133342" w:rsidRDefault="009C5853" w:rsidP="00744478">
            <w:pPr>
              <w:pStyle w:val="Question"/>
              <w:tabs>
                <w:tab w:val="left" w:pos="2520"/>
                <w:tab w:val="left" w:pos="5760"/>
                <w:tab w:val="left" w:pos="7200"/>
              </w:tabs>
              <w:ind w:right="-171"/>
              <w:rPr>
                <w:rFonts w:asciiTheme="majorHAnsi" w:hAnsiTheme="majorHAnsi"/>
                <w:b/>
                <w:bCs/>
                <w:sz w:val="20"/>
                <w:szCs w:val="20"/>
                <w:lang w:val="fr-FR"/>
              </w:rPr>
            </w:pPr>
            <w:r w:rsidRPr="00133342">
              <w:rPr>
                <w:rFonts w:asciiTheme="majorHAnsi" w:hAnsiTheme="majorHAnsi"/>
                <w:b/>
                <w:bCs/>
                <w:sz w:val="20"/>
                <w:szCs w:val="20"/>
                <w:lang w:val="fr-FR"/>
              </w:rPr>
              <w:t xml:space="preserve">E-mail Address </w:t>
            </w:r>
          </w:p>
          <w:p w:rsidR="009C5853" w:rsidRPr="00133342" w:rsidRDefault="009C5853" w:rsidP="00744478">
            <w:pPr>
              <w:pStyle w:val="Question"/>
              <w:tabs>
                <w:tab w:val="left" w:pos="2520"/>
                <w:tab w:val="left" w:pos="5760"/>
                <w:tab w:val="left" w:pos="7200"/>
              </w:tabs>
              <w:ind w:right="-171"/>
              <w:rPr>
                <w:rFonts w:asciiTheme="majorHAnsi" w:hAnsiTheme="majorHAnsi"/>
                <w:b/>
                <w:bCs/>
                <w:sz w:val="20"/>
                <w:szCs w:val="20"/>
                <w:lang w:val="fr-FR"/>
              </w:rPr>
            </w:pPr>
          </w:p>
        </w:tc>
      </w:tr>
      <w:tr w:rsidR="009C5853" w:rsidRPr="00133342" w:rsidTr="00744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16"/>
        </w:trPr>
        <w:tc>
          <w:tcPr>
            <w:tcW w:w="3336" w:type="dxa"/>
          </w:tcPr>
          <w:p w:rsidR="009C5853" w:rsidRPr="00133342" w:rsidRDefault="009C5853" w:rsidP="00744478">
            <w:pPr>
              <w:pStyle w:val="Style1"/>
              <w:ind w:right="-171"/>
              <w:rPr>
                <w:rFonts w:asciiTheme="majorHAnsi" w:hAnsiTheme="majorHAnsi" w:cs="Times New Roman"/>
                <w:sz w:val="20"/>
                <w:szCs w:val="20"/>
                <w:lang w:val="fr-FR"/>
              </w:rPr>
            </w:pPr>
            <w:r w:rsidRPr="00133342">
              <w:rPr>
                <w:rFonts w:asciiTheme="majorHAnsi" w:hAnsiTheme="majorHAnsi"/>
                <w:sz w:val="20"/>
                <w:szCs w:val="20"/>
                <w:lang w:val="fr-FR"/>
              </w:rPr>
              <w:t xml:space="preserve">Name: </w:t>
            </w:r>
            <w:bookmarkStart w:id="97" w:name="Text76"/>
            <w:r w:rsidRPr="00133342">
              <w:rPr>
                <w:rFonts w:asciiTheme="majorHAnsi" w:hAnsiTheme="majorHAnsi"/>
                <w:sz w:val="20"/>
                <w:szCs w:val="20"/>
                <w:lang w:val="fr-FR"/>
              </w:rPr>
              <w:fldChar w:fldCharType="begin">
                <w:ffData>
                  <w:name w:val="Text76"/>
                  <w:enabled/>
                  <w:calcOnExit w:val="0"/>
                  <w:textInput/>
                </w:ffData>
              </w:fldChar>
            </w:r>
            <w:r w:rsidRPr="00133342">
              <w:rPr>
                <w:rFonts w:asciiTheme="majorHAnsi" w:hAnsiTheme="majorHAnsi"/>
                <w:sz w:val="20"/>
                <w:szCs w:val="20"/>
                <w:lang w:val="fr-FR"/>
              </w:rPr>
              <w:instrText xml:space="preserve"> FORMTEXT </w:instrText>
            </w:r>
            <w:r w:rsidRPr="00133342">
              <w:rPr>
                <w:rFonts w:asciiTheme="majorHAnsi" w:hAnsiTheme="majorHAnsi"/>
                <w:sz w:val="20"/>
                <w:szCs w:val="20"/>
                <w:lang w:val="fr-FR"/>
              </w:rPr>
            </w:r>
            <w:r w:rsidRPr="00133342">
              <w:rPr>
                <w:rFonts w:asciiTheme="majorHAnsi" w:hAnsiTheme="majorHAnsi"/>
                <w:sz w:val="20"/>
                <w:szCs w:val="20"/>
                <w:lang w:val="fr-FR"/>
              </w:rPr>
              <w:fldChar w:fldCharType="separate"/>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sz w:val="20"/>
                <w:szCs w:val="20"/>
                <w:lang w:val="fr-FR"/>
              </w:rPr>
              <w:fldChar w:fldCharType="end"/>
            </w:r>
            <w:bookmarkEnd w:id="97"/>
          </w:p>
          <w:p w:rsidR="009C5853" w:rsidRPr="00133342" w:rsidRDefault="009C5853" w:rsidP="00744478">
            <w:pPr>
              <w:pStyle w:val="Style1"/>
              <w:ind w:right="-171"/>
              <w:rPr>
                <w:rFonts w:asciiTheme="majorHAnsi" w:hAnsiTheme="majorHAnsi" w:cs="Times New Roman"/>
                <w:sz w:val="20"/>
                <w:szCs w:val="20"/>
                <w:lang w:val="fr-FR"/>
              </w:rPr>
            </w:pPr>
          </w:p>
          <w:p w:rsidR="009C5853" w:rsidRPr="00133342" w:rsidRDefault="009C5853" w:rsidP="00744478">
            <w:pPr>
              <w:pStyle w:val="Style1"/>
              <w:ind w:right="-171"/>
              <w:rPr>
                <w:rFonts w:asciiTheme="majorHAnsi" w:hAnsiTheme="majorHAnsi" w:cs="Times New Roman"/>
                <w:sz w:val="20"/>
                <w:szCs w:val="20"/>
                <w:lang w:val="fr-FR"/>
              </w:rPr>
            </w:pPr>
            <w:r w:rsidRPr="00133342">
              <w:rPr>
                <w:rFonts w:asciiTheme="majorHAnsi" w:hAnsiTheme="majorHAnsi"/>
                <w:sz w:val="20"/>
                <w:szCs w:val="20"/>
                <w:lang w:val="fr-FR"/>
              </w:rPr>
              <w:t xml:space="preserve">Title:   </w:t>
            </w:r>
            <w:r w:rsidRPr="00133342">
              <w:rPr>
                <w:rFonts w:asciiTheme="majorHAnsi" w:hAnsiTheme="majorHAnsi"/>
                <w:sz w:val="20"/>
                <w:szCs w:val="20"/>
                <w:lang w:val="fr-FR"/>
              </w:rPr>
              <w:fldChar w:fldCharType="begin">
                <w:ffData>
                  <w:name w:val="Text76"/>
                  <w:enabled/>
                  <w:calcOnExit w:val="0"/>
                  <w:textInput/>
                </w:ffData>
              </w:fldChar>
            </w:r>
            <w:r w:rsidRPr="00133342">
              <w:rPr>
                <w:rFonts w:asciiTheme="majorHAnsi" w:hAnsiTheme="majorHAnsi"/>
                <w:sz w:val="20"/>
                <w:szCs w:val="20"/>
                <w:lang w:val="fr-FR"/>
              </w:rPr>
              <w:instrText xml:space="preserve"> FORMTEXT </w:instrText>
            </w:r>
            <w:r w:rsidRPr="00133342">
              <w:rPr>
                <w:rFonts w:asciiTheme="majorHAnsi" w:hAnsiTheme="majorHAnsi"/>
                <w:sz w:val="20"/>
                <w:szCs w:val="20"/>
                <w:lang w:val="fr-FR"/>
              </w:rPr>
            </w:r>
            <w:r w:rsidRPr="00133342">
              <w:rPr>
                <w:rFonts w:asciiTheme="majorHAnsi" w:hAnsiTheme="majorHAnsi"/>
                <w:sz w:val="20"/>
                <w:szCs w:val="20"/>
                <w:lang w:val="fr-FR"/>
              </w:rPr>
              <w:fldChar w:fldCharType="separate"/>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sz w:val="20"/>
                <w:szCs w:val="20"/>
                <w:lang w:val="fr-FR"/>
              </w:rPr>
              <w:fldChar w:fldCharType="end"/>
            </w:r>
          </w:p>
          <w:p w:rsidR="009C5853" w:rsidRPr="00133342" w:rsidRDefault="009C5853" w:rsidP="00744478">
            <w:pPr>
              <w:pStyle w:val="Style1"/>
              <w:ind w:right="-171"/>
              <w:rPr>
                <w:rFonts w:asciiTheme="majorHAnsi" w:hAnsiTheme="majorHAnsi" w:cs="Times New Roman"/>
                <w:sz w:val="20"/>
                <w:szCs w:val="20"/>
                <w:lang w:val="fr-FR"/>
              </w:rPr>
            </w:pPr>
          </w:p>
          <w:p w:rsidR="009C5853" w:rsidRPr="00133342" w:rsidRDefault="009C5853" w:rsidP="00744478">
            <w:pPr>
              <w:pStyle w:val="Style1"/>
              <w:ind w:right="-171"/>
              <w:rPr>
                <w:rFonts w:asciiTheme="majorHAnsi" w:hAnsiTheme="majorHAnsi" w:cs="Times New Roman"/>
                <w:sz w:val="20"/>
                <w:szCs w:val="20"/>
                <w:lang w:val="fr-FR"/>
              </w:rPr>
            </w:pPr>
          </w:p>
          <w:p w:rsidR="009C5853" w:rsidRPr="00133342" w:rsidRDefault="009C5853" w:rsidP="00744478">
            <w:pPr>
              <w:pStyle w:val="Style1"/>
              <w:ind w:right="-171"/>
              <w:rPr>
                <w:rFonts w:asciiTheme="majorHAnsi" w:hAnsiTheme="majorHAnsi" w:cs="Times New Roman"/>
                <w:sz w:val="20"/>
                <w:szCs w:val="20"/>
                <w:lang w:val="fr-FR"/>
              </w:rPr>
            </w:pPr>
          </w:p>
          <w:p w:rsidR="009C5853" w:rsidRPr="00133342" w:rsidRDefault="009C5853" w:rsidP="00744478">
            <w:pPr>
              <w:pStyle w:val="Style1"/>
              <w:ind w:right="-171"/>
              <w:rPr>
                <w:rFonts w:asciiTheme="majorHAnsi" w:hAnsiTheme="majorHAnsi" w:cs="Times New Roman"/>
                <w:sz w:val="20"/>
                <w:szCs w:val="20"/>
                <w:lang w:val="fr-FR"/>
              </w:rPr>
            </w:pPr>
          </w:p>
          <w:p w:rsidR="009C5853" w:rsidRPr="00133342" w:rsidRDefault="009C5853" w:rsidP="00744478">
            <w:pPr>
              <w:pStyle w:val="Style1"/>
              <w:ind w:right="-171"/>
              <w:rPr>
                <w:rFonts w:asciiTheme="majorHAnsi" w:hAnsiTheme="majorHAnsi" w:cs="Times New Roman"/>
                <w:sz w:val="20"/>
                <w:szCs w:val="20"/>
                <w:lang w:val="fr-FR"/>
              </w:rPr>
            </w:pPr>
          </w:p>
        </w:tc>
        <w:bookmarkStart w:id="98" w:name="Text77"/>
        <w:tc>
          <w:tcPr>
            <w:tcW w:w="3246" w:type="dxa"/>
            <w:gridSpan w:val="2"/>
          </w:tcPr>
          <w:p w:rsidR="009C5853" w:rsidRPr="00133342" w:rsidRDefault="009C5853" w:rsidP="00744478">
            <w:pPr>
              <w:pStyle w:val="Style1"/>
              <w:ind w:right="-171"/>
              <w:rPr>
                <w:rFonts w:asciiTheme="majorHAnsi" w:hAnsiTheme="majorHAnsi" w:cs="Times New Roman"/>
                <w:sz w:val="20"/>
                <w:szCs w:val="20"/>
                <w:lang w:val="fr-FR"/>
              </w:rPr>
            </w:pPr>
            <w:r w:rsidRPr="00133342">
              <w:rPr>
                <w:rFonts w:asciiTheme="majorHAnsi" w:hAnsiTheme="majorHAnsi"/>
                <w:sz w:val="20"/>
                <w:szCs w:val="20"/>
                <w:lang w:val="fr-FR"/>
              </w:rPr>
              <w:fldChar w:fldCharType="begin">
                <w:ffData>
                  <w:name w:val="Text77"/>
                  <w:enabled/>
                  <w:calcOnExit w:val="0"/>
                  <w:textInput/>
                </w:ffData>
              </w:fldChar>
            </w:r>
            <w:r w:rsidRPr="00133342">
              <w:rPr>
                <w:rFonts w:asciiTheme="majorHAnsi" w:hAnsiTheme="majorHAnsi"/>
                <w:sz w:val="20"/>
                <w:szCs w:val="20"/>
                <w:lang w:val="fr-FR"/>
              </w:rPr>
              <w:instrText xml:space="preserve"> FORMTEXT </w:instrText>
            </w:r>
            <w:r w:rsidRPr="00133342">
              <w:rPr>
                <w:rFonts w:asciiTheme="majorHAnsi" w:hAnsiTheme="majorHAnsi"/>
                <w:sz w:val="20"/>
                <w:szCs w:val="20"/>
                <w:lang w:val="fr-FR"/>
              </w:rPr>
            </w:r>
            <w:r w:rsidRPr="00133342">
              <w:rPr>
                <w:rFonts w:asciiTheme="majorHAnsi" w:hAnsiTheme="majorHAnsi"/>
                <w:sz w:val="20"/>
                <w:szCs w:val="20"/>
                <w:lang w:val="fr-FR"/>
              </w:rPr>
              <w:fldChar w:fldCharType="separate"/>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sz w:val="20"/>
                <w:szCs w:val="20"/>
                <w:lang w:val="fr-FR"/>
              </w:rPr>
              <w:fldChar w:fldCharType="end"/>
            </w:r>
            <w:bookmarkEnd w:id="98"/>
          </w:p>
        </w:tc>
        <w:bookmarkStart w:id="99" w:name="Text79"/>
        <w:tc>
          <w:tcPr>
            <w:tcW w:w="1803" w:type="dxa"/>
          </w:tcPr>
          <w:p w:rsidR="009C5853" w:rsidRPr="00133342" w:rsidRDefault="009C5853" w:rsidP="00744478">
            <w:pPr>
              <w:pStyle w:val="Style1"/>
              <w:ind w:right="-171"/>
              <w:rPr>
                <w:rFonts w:asciiTheme="majorHAnsi" w:hAnsiTheme="majorHAnsi" w:cs="Times New Roman"/>
                <w:sz w:val="20"/>
                <w:szCs w:val="20"/>
                <w:lang w:val="fr-FR"/>
              </w:rPr>
            </w:pPr>
            <w:r w:rsidRPr="00133342">
              <w:rPr>
                <w:rFonts w:asciiTheme="majorHAnsi" w:hAnsiTheme="majorHAnsi"/>
                <w:sz w:val="20"/>
                <w:szCs w:val="20"/>
                <w:lang w:val="fr-FR"/>
              </w:rPr>
              <w:fldChar w:fldCharType="begin">
                <w:ffData>
                  <w:name w:val="Text79"/>
                  <w:enabled/>
                  <w:calcOnExit w:val="0"/>
                  <w:textInput/>
                </w:ffData>
              </w:fldChar>
            </w:r>
            <w:r w:rsidRPr="00133342">
              <w:rPr>
                <w:rFonts w:asciiTheme="majorHAnsi" w:hAnsiTheme="majorHAnsi"/>
                <w:sz w:val="20"/>
                <w:szCs w:val="20"/>
                <w:lang w:val="fr-FR"/>
              </w:rPr>
              <w:instrText xml:space="preserve"> FORMTEXT </w:instrText>
            </w:r>
            <w:r w:rsidRPr="00133342">
              <w:rPr>
                <w:rFonts w:asciiTheme="majorHAnsi" w:hAnsiTheme="majorHAnsi"/>
                <w:sz w:val="20"/>
                <w:szCs w:val="20"/>
                <w:lang w:val="fr-FR"/>
              </w:rPr>
            </w:r>
            <w:r w:rsidRPr="00133342">
              <w:rPr>
                <w:rFonts w:asciiTheme="majorHAnsi" w:hAnsiTheme="majorHAnsi"/>
                <w:sz w:val="20"/>
                <w:szCs w:val="20"/>
                <w:lang w:val="fr-FR"/>
              </w:rPr>
              <w:fldChar w:fldCharType="separate"/>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sz w:val="20"/>
                <w:szCs w:val="20"/>
                <w:lang w:val="fr-FR"/>
              </w:rPr>
              <w:fldChar w:fldCharType="end"/>
            </w:r>
            <w:bookmarkEnd w:id="99"/>
          </w:p>
        </w:tc>
        <w:bookmarkStart w:id="100" w:name="Text80"/>
        <w:tc>
          <w:tcPr>
            <w:tcW w:w="2044" w:type="dxa"/>
          </w:tcPr>
          <w:p w:rsidR="009C5853" w:rsidRPr="00133342" w:rsidRDefault="009C5853" w:rsidP="00744478">
            <w:pPr>
              <w:pStyle w:val="Style1"/>
              <w:ind w:right="-171"/>
              <w:rPr>
                <w:rFonts w:asciiTheme="majorHAnsi" w:hAnsiTheme="majorHAnsi" w:cs="Times New Roman"/>
                <w:sz w:val="20"/>
                <w:szCs w:val="20"/>
                <w:lang w:val="fr-FR"/>
              </w:rPr>
            </w:pPr>
            <w:r w:rsidRPr="00133342">
              <w:rPr>
                <w:rFonts w:asciiTheme="majorHAnsi" w:hAnsiTheme="majorHAnsi"/>
                <w:sz w:val="20"/>
                <w:szCs w:val="20"/>
                <w:lang w:val="fr-FR"/>
              </w:rPr>
              <w:fldChar w:fldCharType="begin">
                <w:ffData>
                  <w:name w:val="Text80"/>
                  <w:enabled/>
                  <w:calcOnExit w:val="0"/>
                  <w:textInput/>
                </w:ffData>
              </w:fldChar>
            </w:r>
            <w:r w:rsidRPr="00133342">
              <w:rPr>
                <w:rFonts w:asciiTheme="majorHAnsi" w:hAnsiTheme="majorHAnsi"/>
                <w:sz w:val="20"/>
                <w:szCs w:val="20"/>
                <w:lang w:val="fr-FR"/>
              </w:rPr>
              <w:instrText xml:space="preserve"> FORMTEXT </w:instrText>
            </w:r>
            <w:r w:rsidRPr="00133342">
              <w:rPr>
                <w:rFonts w:asciiTheme="majorHAnsi" w:hAnsiTheme="majorHAnsi"/>
                <w:sz w:val="20"/>
                <w:szCs w:val="20"/>
                <w:lang w:val="fr-FR"/>
              </w:rPr>
            </w:r>
            <w:r w:rsidRPr="00133342">
              <w:rPr>
                <w:rFonts w:asciiTheme="majorHAnsi" w:hAnsiTheme="majorHAnsi"/>
                <w:sz w:val="20"/>
                <w:szCs w:val="20"/>
                <w:lang w:val="fr-FR"/>
              </w:rPr>
              <w:fldChar w:fldCharType="separate"/>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sz w:val="20"/>
                <w:szCs w:val="20"/>
                <w:lang w:val="fr-FR"/>
              </w:rPr>
              <w:fldChar w:fldCharType="end"/>
            </w:r>
            <w:bookmarkEnd w:id="100"/>
          </w:p>
        </w:tc>
      </w:tr>
    </w:tbl>
    <w:p w:rsidR="009C5853" w:rsidRPr="00133342" w:rsidRDefault="009C5853" w:rsidP="009C5853">
      <w:pPr>
        <w:spacing w:line="240" w:lineRule="auto"/>
        <w:ind w:right="-171"/>
        <w:rPr>
          <w:rFonts w:asciiTheme="majorHAnsi" w:hAnsiTheme="majorHAnsi" w:cs="Times New Roman"/>
          <w:sz w:val="20"/>
          <w:szCs w:val="20"/>
          <w:lang w:val="fr-FR"/>
        </w:rPr>
      </w:pPr>
    </w:p>
    <w:tbl>
      <w:tblPr>
        <w:tblpPr w:leftFromText="141" w:rightFromText="141" w:vertAnchor="text" w:horzAnchor="margin" w:tblpXSpec="center" w:tblpY="16"/>
        <w:tblW w:w="104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637"/>
        <w:gridCol w:w="1498"/>
        <w:gridCol w:w="1080"/>
        <w:gridCol w:w="719"/>
        <w:gridCol w:w="180"/>
        <w:gridCol w:w="717"/>
        <w:gridCol w:w="1440"/>
        <w:gridCol w:w="2160"/>
      </w:tblGrid>
      <w:tr w:rsidR="009C5853" w:rsidRPr="00133342" w:rsidTr="00744478">
        <w:trPr>
          <w:cantSplit/>
          <w:trHeight w:val="355"/>
        </w:trPr>
        <w:tc>
          <w:tcPr>
            <w:tcW w:w="10431" w:type="dxa"/>
            <w:gridSpan w:val="8"/>
            <w:shd w:val="pct12" w:color="auto" w:fill="FFFFFF"/>
          </w:tcPr>
          <w:p w:rsidR="009C5853" w:rsidRPr="00133342" w:rsidRDefault="009C5853" w:rsidP="00744478">
            <w:pPr>
              <w:spacing w:line="240" w:lineRule="auto"/>
              <w:ind w:right="-171"/>
              <w:rPr>
                <w:rFonts w:asciiTheme="majorHAnsi" w:hAnsiTheme="majorHAnsi" w:cs="Times New Roman"/>
                <w:b/>
                <w:bCs/>
                <w:sz w:val="20"/>
                <w:szCs w:val="20"/>
                <w:lang w:val="fr-FR"/>
              </w:rPr>
            </w:pPr>
            <w:r w:rsidRPr="00133342">
              <w:rPr>
                <w:rFonts w:asciiTheme="majorHAnsi" w:hAnsiTheme="majorHAnsi"/>
                <w:b/>
                <w:bCs/>
                <w:sz w:val="20"/>
                <w:szCs w:val="20"/>
                <w:lang w:val="fr-FR"/>
              </w:rPr>
              <w:t xml:space="preserve">SECTION 4                                 BENEFICIARY </w:t>
            </w:r>
            <w:r w:rsidRPr="00133342">
              <w:rPr>
                <w:rFonts w:asciiTheme="majorHAnsi" w:hAnsiTheme="majorHAnsi"/>
                <w:b/>
                <w:bCs/>
                <w:smallCaps/>
                <w:sz w:val="20"/>
                <w:szCs w:val="20"/>
                <w:lang w:val="fr-FR"/>
              </w:rPr>
              <w:t xml:space="preserve">BANKING INFORMATION </w:t>
            </w:r>
          </w:p>
        </w:tc>
      </w:tr>
      <w:tr w:rsidR="009C5853" w:rsidRPr="00133342" w:rsidTr="00744478">
        <w:trPr>
          <w:cantSplit/>
          <w:trHeight w:val="460"/>
        </w:trPr>
        <w:tc>
          <w:tcPr>
            <w:tcW w:w="10431" w:type="dxa"/>
            <w:gridSpan w:val="8"/>
          </w:tcPr>
          <w:p w:rsidR="009C5853" w:rsidRPr="00133342" w:rsidRDefault="009C5853" w:rsidP="00744478">
            <w:pPr>
              <w:pStyle w:val="Question"/>
              <w:ind w:right="-171"/>
              <w:rPr>
                <w:rFonts w:asciiTheme="majorHAnsi" w:hAnsiTheme="majorHAnsi"/>
                <w:sz w:val="20"/>
                <w:szCs w:val="20"/>
                <w:lang w:val="fr-FR"/>
              </w:rPr>
            </w:pPr>
            <w:r w:rsidRPr="00133342">
              <w:rPr>
                <w:rFonts w:asciiTheme="majorHAnsi" w:hAnsiTheme="majorHAnsi"/>
                <w:sz w:val="20"/>
                <w:szCs w:val="20"/>
                <w:lang w:val="fr-FR"/>
              </w:rPr>
              <w:t xml:space="preserve">Bank Name                                                                                    </w:t>
            </w:r>
          </w:p>
          <w:bookmarkStart w:id="101" w:name="Text23"/>
          <w:p w:rsidR="009C5853" w:rsidRPr="00133342" w:rsidRDefault="009C5853" w:rsidP="00744478">
            <w:pPr>
              <w:pStyle w:val="Style1"/>
              <w:ind w:right="-171"/>
              <w:rPr>
                <w:rFonts w:asciiTheme="majorHAnsi" w:hAnsiTheme="majorHAnsi" w:cs="Times New Roman"/>
                <w:sz w:val="20"/>
                <w:szCs w:val="20"/>
                <w:lang w:val="fr-FR"/>
              </w:rPr>
            </w:pPr>
            <w:r w:rsidRPr="00133342">
              <w:rPr>
                <w:rFonts w:asciiTheme="majorHAnsi" w:hAnsiTheme="majorHAnsi"/>
                <w:sz w:val="20"/>
                <w:szCs w:val="20"/>
                <w:lang w:val="fr-FR"/>
              </w:rPr>
              <w:fldChar w:fldCharType="begin">
                <w:ffData>
                  <w:name w:val="Text23"/>
                  <w:enabled/>
                  <w:calcOnExit w:val="0"/>
                  <w:textInput/>
                </w:ffData>
              </w:fldChar>
            </w:r>
            <w:r w:rsidRPr="00133342">
              <w:rPr>
                <w:rFonts w:asciiTheme="majorHAnsi" w:hAnsiTheme="majorHAnsi"/>
                <w:sz w:val="20"/>
                <w:szCs w:val="20"/>
                <w:lang w:val="fr-FR"/>
              </w:rPr>
              <w:instrText xml:space="preserve"> FORMTEXT </w:instrText>
            </w:r>
            <w:r w:rsidRPr="00133342">
              <w:rPr>
                <w:rFonts w:asciiTheme="majorHAnsi" w:hAnsiTheme="majorHAnsi"/>
                <w:sz w:val="20"/>
                <w:szCs w:val="20"/>
                <w:lang w:val="fr-FR"/>
              </w:rPr>
            </w:r>
            <w:r w:rsidRPr="00133342">
              <w:rPr>
                <w:rFonts w:asciiTheme="majorHAnsi" w:hAnsiTheme="majorHAnsi"/>
                <w:sz w:val="20"/>
                <w:szCs w:val="20"/>
                <w:lang w:val="fr-FR"/>
              </w:rPr>
              <w:fldChar w:fldCharType="separate"/>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sz w:val="20"/>
                <w:szCs w:val="20"/>
                <w:lang w:val="fr-FR"/>
              </w:rPr>
              <w:fldChar w:fldCharType="end"/>
            </w:r>
            <w:bookmarkEnd w:id="101"/>
          </w:p>
        </w:tc>
      </w:tr>
      <w:tr w:rsidR="009C5853" w:rsidRPr="00133342" w:rsidTr="00744478">
        <w:trPr>
          <w:cantSplit/>
          <w:trHeight w:val="617"/>
        </w:trPr>
        <w:tc>
          <w:tcPr>
            <w:tcW w:w="2637" w:type="dxa"/>
            <w:tcBorders>
              <w:right w:val="nil"/>
            </w:tcBorders>
          </w:tcPr>
          <w:p w:rsidR="009C5853" w:rsidRPr="00133342" w:rsidRDefault="009C5853" w:rsidP="00744478">
            <w:pPr>
              <w:pStyle w:val="Question"/>
              <w:ind w:right="-171"/>
              <w:rPr>
                <w:rFonts w:asciiTheme="majorHAnsi" w:hAnsiTheme="majorHAnsi"/>
                <w:sz w:val="20"/>
                <w:szCs w:val="20"/>
                <w:lang w:val="fr-FR"/>
              </w:rPr>
            </w:pPr>
            <w:r w:rsidRPr="00133342">
              <w:rPr>
                <w:rFonts w:asciiTheme="majorHAnsi" w:hAnsiTheme="majorHAnsi"/>
                <w:sz w:val="20"/>
                <w:szCs w:val="20"/>
                <w:lang w:val="fr-FR"/>
              </w:rPr>
              <w:t>Bank ID:</w:t>
            </w:r>
          </w:p>
        </w:tc>
        <w:tc>
          <w:tcPr>
            <w:tcW w:w="3297" w:type="dxa"/>
            <w:gridSpan w:val="3"/>
          </w:tcPr>
          <w:p w:rsidR="009C5853" w:rsidRPr="00133342" w:rsidRDefault="009C5853" w:rsidP="00744478">
            <w:pPr>
              <w:pStyle w:val="Style1"/>
              <w:ind w:right="-171"/>
              <w:rPr>
                <w:rFonts w:asciiTheme="majorHAnsi" w:hAnsiTheme="majorHAnsi" w:cs="Times New Roman"/>
                <w:sz w:val="20"/>
                <w:szCs w:val="20"/>
              </w:rPr>
            </w:pPr>
            <w:r w:rsidRPr="00133342">
              <w:rPr>
                <w:rFonts w:asciiTheme="majorHAnsi" w:hAnsiTheme="majorHAnsi"/>
                <w:b/>
                <w:bCs/>
                <w:sz w:val="20"/>
                <w:szCs w:val="20"/>
                <w:u w:val="single"/>
              </w:rPr>
              <w:t>For US banks only use whether</w:t>
            </w:r>
            <w:r w:rsidRPr="00133342">
              <w:rPr>
                <w:rFonts w:asciiTheme="majorHAnsi" w:hAnsiTheme="majorHAnsi"/>
                <w:b/>
                <w:bCs/>
                <w:sz w:val="20"/>
                <w:szCs w:val="20"/>
              </w:rPr>
              <w:t>:  (9 digits)</w:t>
            </w:r>
          </w:p>
          <w:p w:rsidR="009C5853" w:rsidRPr="00133342" w:rsidRDefault="009C5853" w:rsidP="00744478">
            <w:pPr>
              <w:pStyle w:val="Style1"/>
              <w:ind w:right="-171"/>
              <w:rPr>
                <w:rFonts w:asciiTheme="majorHAnsi" w:hAnsiTheme="majorHAnsi" w:cs="Times New Roman"/>
                <w:sz w:val="20"/>
                <w:szCs w:val="20"/>
              </w:rPr>
            </w:pPr>
          </w:p>
          <w:p w:rsidR="009C5853" w:rsidRPr="00133342" w:rsidRDefault="009C5853" w:rsidP="00744478">
            <w:pPr>
              <w:pStyle w:val="Style1"/>
              <w:ind w:right="-171"/>
              <w:rPr>
                <w:rFonts w:asciiTheme="majorHAnsi" w:hAnsiTheme="majorHAnsi"/>
                <w:sz w:val="20"/>
                <w:szCs w:val="20"/>
                <w:lang w:val="fr-FR"/>
              </w:rPr>
            </w:pPr>
            <w:r w:rsidRPr="00133342">
              <w:rPr>
                <w:rFonts w:asciiTheme="majorHAnsi" w:hAnsiTheme="majorHAnsi"/>
                <w:sz w:val="20"/>
                <w:szCs w:val="20"/>
                <w:lang w:val="fr-FR"/>
              </w:rPr>
              <w:t xml:space="preserve">ACH  </w:t>
            </w:r>
            <w:r w:rsidRPr="00133342">
              <w:rPr>
                <w:rFonts w:asciiTheme="majorHAnsi" w:hAnsiTheme="majorHAnsi"/>
                <w:sz w:val="20"/>
                <w:szCs w:val="20"/>
                <w:lang w:val="fr-FR"/>
              </w:rPr>
              <w:fldChar w:fldCharType="begin">
                <w:ffData>
                  <w:name w:val="Check25"/>
                  <w:enabled/>
                  <w:calcOnExit w:val="0"/>
                  <w:checkBox>
                    <w:sizeAuto/>
                    <w:default w:val="0"/>
                  </w:checkBox>
                </w:ffData>
              </w:fldChar>
            </w:r>
            <w:r w:rsidRPr="00133342">
              <w:rPr>
                <w:rFonts w:asciiTheme="majorHAnsi" w:hAnsiTheme="majorHAnsi"/>
                <w:sz w:val="20"/>
                <w:szCs w:val="20"/>
                <w:lang w:val="fr-FR"/>
              </w:rPr>
              <w:instrText xml:space="preserve"> FORMCHECKBOX </w:instrText>
            </w:r>
            <w:r w:rsidR="001A04B6">
              <w:rPr>
                <w:rFonts w:asciiTheme="majorHAnsi" w:hAnsiTheme="majorHAnsi"/>
                <w:sz w:val="20"/>
                <w:szCs w:val="20"/>
                <w:lang w:val="fr-FR"/>
              </w:rPr>
            </w:r>
            <w:r w:rsidR="001A04B6">
              <w:rPr>
                <w:rFonts w:asciiTheme="majorHAnsi" w:hAnsiTheme="majorHAnsi"/>
                <w:sz w:val="20"/>
                <w:szCs w:val="20"/>
                <w:lang w:val="fr-FR"/>
              </w:rPr>
              <w:fldChar w:fldCharType="separate"/>
            </w:r>
            <w:r w:rsidRPr="00133342">
              <w:rPr>
                <w:rFonts w:asciiTheme="majorHAnsi" w:hAnsiTheme="majorHAnsi"/>
                <w:sz w:val="20"/>
                <w:szCs w:val="20"/>
                <w:lang w:val="fr-FR"/>
              </w:rPr>
              <w:fldChar w:fldCharType="end"/>
            </w:r>
            <w:r w:rsidRPr="00133342">
              <w:rPr>
                <w:rFonts w:asciiTheme="majorHAnsi" w:hAnsiTheme="majorHAnsi"/>
                <w:sz w:val="20"/>
                <w:szCs w:val="20"/>
                <w:lang w:val="fr-FR"/>
              </w:rPr>
              <w:t xml:space="preserve">                            </w:t>
            </w:r>
            <w:r w:rsidRPr="00133342">
              <w:rPr>
                <w:rFonts w:asciiTheme="majorHAnsi" w:hAnsiTheme="majorHAnsi"/>
                <w:sz w:val="20"/>
                <w:szCs w:val="20"/>
                <w:lang w:val="fr-FR"/>
              </w:rPr>
              <w:fldChar w:fldCharType="begin">
                <w:ffData>
                  <w:name w:val="Check25"/>
                  <w:enabled/>
                  <w:calcOnExit w:val="0"/>
                  <w:checkBox>
                    <w:sizeAuto/>
                    <w:default w:val="0"/>
                  </w:checkBox>
                </w:ffData>
              </w:fldChar>
            </w:r>
            <w:r w:rsidRPr="00133342">
              <w:rPr>
                <w:rFonts w:asciiTheme="majorHAnsi" w:hAnsiTheme="majorHAnsi"/>
                <w:sz w:val="20"/>
                <w:szCs w:val="20"/>
                <w:lang w:val="fr-FR"/>
              </w:rPr>
              <w:instrText xml:space="preserve"> FORMCHECKBOX </w:instrText>
            </w:r>
            <w:r w:rsidR="001A04B6">
              <w:rPr>
                <w:rFonts w:asciiTheme="majorHAnsi" w:hAnsiTheme="majorHAnsi"/>
                <w:sz w:val="20"/>
                <w:szCs w:val="20"/>
                <w:lang w:val="fr-FR"/>
              </w:rPr>
            </w:r>
            <w:r w:rsidR="001A04B6">
              <w:rPr>
                <w:rFonts w:asciiTheme="majorHAnsi" w:hAnsiTheme="majorHAnsi"/>
                <w:sz w:val="20"/>
                <w:szCs w:val="20"/>
                <w:lang w:val="fr-FR"/>
              </w:rPr>
              <w:fldChar w:fldCharType="separate"/>
            </w:r>
            <w:r w:rsidRPr="00133342">
              <w:rPr>
                <w:rFonts w:asciiTheme="majorHAnsi" w:hAnsiTheme="majorHAnsi"/>
                <w:sz w:val="20"/>
                <w:szCs w:val="20"/>
                <w:lang w:val="fr-FR"/>
              </w:rPr>
              <w:fldChar w:fldCharType="end"/>
            </w:r>
            <w:r w:rsidRPr="00133342">
              <w:rPr>
                <w:rFonts w:asciiTheme="majorHAnsi" w:hAnsiTheme="majorHAnsi"/>
                <w:sz w:val="20"/>
                <w:szCs w:val="20"/>
                <w:lang w:val="fr-FR"/>
              </w:rPr>
              <w:t xml:space="preserve">  Fed wire  </w:t>
            </w:r>
          </w:p>
        </w:tc>
        <w:tc>
          <w:tcPr>
            <w:tcW w:w="4497" w:type="dxa"/>
            <w:gridSpan w:val="4"/>
          </w:tcPr>
          <w:p w:rsidR="009C5853" w:rsidRPr="00133342" w:rsidRDefault="009C5853" w:rsidP="00744478">
            <w:pPr>
              <w:pStyle w:val="Question"/>
              <w:ind w:right="-171"/>
              <w:rPr>
                <w:rFonts w:asciiTheme="majorHAnsi" w:hAnsiTheme="majorHAnsi"/>
                <w:b/>
                <w:bCs/>
                <w:sz w:val="20"/>
                <w:szCs w:val="20"/>
              </w:rPr>
            </w:pPr>
            <w:r w:rsidRPr="00133342">
              <w:rPr>
                <w:rFonts w:asciiTheme="majorHAnsi" w:hAnsiTheme="majorHAnsi"/>
                <w:b/>
                <w:bCs/>
                <w:sz w:val="20"/>
                <w:szCs w:val="20"/>
              </w:rPr>
              <w:t>SWIFT code  8 or 11 characters (required for overboard payments)</w:t>
            </w:r>
          </w:p>
          <w:p w:rsidR="009C5853" w:rsidRPr="00133342" w:rsidRDefault="009C5853" w:rsidP="00744478">
            <w:pPr>
              <w:pStyle w:val="Style1"/>
              <w:ind w:right="-171"/>
              <w:rPr>
                <w:rFonts w:asciiTheme="majorHAnsi" w:hAnsiTheme="majorHAnsi" w:cs="Times New Roman"/>
                <w:b/>
                <w:bCs/>
                <w:sz w:val="20"/>
                <w:szCs w:val="20"/>
                <w:lang w:val="fr-FR"/>
              </w:rPr>
            </w:pPr>
            <w:r w:rsidRPr="00133342">
              <w:rPr>
                <w:rFonts w:asciiTheme="majorHAnsi" w:hAnsiTheme="majorHAnsi"/>
                <w:b/>
                <w:bCs/>
                <w:sz w:val="20"/>
                <w:szCs w:val="20"/>
                <w:lang w:val="fr-FR"/>
              </w:rPr>
              <w:fldChar w:fldCharType="begin">
                <w:ffData>
                  <w:name w:val="Text90"/>
                  <w:enabled/>
                  <w:calcOnExit w:val="0"/>
                  <w:textInput/>
                </w:ffData>
              </w:fldChar>
            </w:r>
            <w:r w:rsidRPr="00133342">
              <w:rPr>
                <w:rFonts w:asciiTheme="majorHAnsi" w:hAnsiTheme="majorHAnsi"/>
                <w:b/>
                <w:bCs/>
                <w:sz w:val="20"/>
                <w:szCs w:val="20"/>
                <w:lang w:val="fr-FR"/>
              </w:rPr>
              <w:instrText xml:space="preserve"> FORMTEXT </w:instrText>
            </w:r>
            <w:r w:rsidRPr="00133342">
              <w:rPr>
                <w:rFonts w:asciiTheme="majorHAnsi" w:hAnsiTheme="majorHAnsi"/>
                <w:b/>
                <w:bCs/>
                <w:sz w:val="20"/>
                <w:szCs w:val="20"/>
                <w:lang w:val="fr-FR"/>
              </w:rPr>
            </w:r>
            <w:r w:rsidRPr="00133342">
              <w:rPr>
                <w:rFonts w:asciiTheme="majorHAnsi" w:hAnsiTheme="majorHAnsi"/>
                <w:b/>
                <w:bCs/>
                <w:sz w:val="20"/>
                <w:szCs w:val="20"/>
                <w:lang w:val="fr-FR"/>
              </w:rPr>
              <w:fldChar w:fldCharType="separate"/>
            </w:r>
            <w:r w:rsidRPr="00133342">
              <w:rPr>
                <w:rFonts w:asciiTheme="majorHAnsi" w:hAnsiTheme="majorHAnsi"/>
                <w:b/>
                <w:bCs/>
                <w:noProof/>
                <w:sz w:val="20"/>
                <w:szCs w:val="20"/>
                <w:lang w:val="fr-FR"/>
              </w:rPr>
              <w:t> </w:t>
            </w:r>
            <w:r w:rsidRPr="00133342">
              <w:rPr>
                <w:rFonts w:asciiTheme="majorHAnsi" w:hAnsiTheme="majorHAnsi"/>
                <w:b/>
                <w:bCs/>
                <w:noProof/>
                <w:sz w:val="20"/>
                <w:szCs w:val="20"/>
                <w:lang w:val="fr-FR"/>
              </w:rPr>
              <w:t> </w:t>
            </w:r>
            <w:r w:rsidRPr="00133342">
              <w:rPr>
                <w:rFonts w:asciiTheme="majorHAnsi" w:hAnsiTheme="majorHAnsi"/>
                <w:b/>
                <w:bCs/>
                <w:noProof/>
                <w:sz w:val="20"/>
                <w:szCs w:val="20"/>
                <w:lang w:val="fr-FR"/>
              </w:rPr>
              <w:t> </w:t>
            </w:r>
            <w:r w:rsidRPr="00133342">
              <w:rPr>
                <w:rFonts w:asciiTheme="majorHAnsi" w:hAnsiTheme="majorHAnsi"/>
                <w:b/>
                <w:bCs/>
                <w:noProof/>
                <w:sz w:val="20"/>
                <w:szCs w:val="20"/>
                <w:lang w:val="fr-FR"/>
              </w:rPr>
              <w:t> </w:t>
            </w:r>
            <w:r w:rsidRPr="00133342">
              <w:rPr>
                <w:rFonts w:asciiTheme="majorHAnsi" w:hAnsiTheme="majorHAnsi"/>
                <w:b/>
                <w:bCs/>
                <w:noProof/>
                <w:sz w:val="20"/>
                <w:szCs w:val="20"/>
                <w:lang w:val="fr-FR"/>
              </w:rPr>
              <w:t> </w:t>
            </w:r>
            <w:r w:rsidRPr="00133342">
              <w:rPr>
                <w:rFonts w:asciiTheme="majorHAnsi" w:hAnsiTheme="majorHAnsi"/>
                <w:b/>
                <w:bCs/>
                <w:sz w:val="20"/>
                <w:szCs w:val="20"/>
                <w:lang w:val="fr-FR"/>
              </w:rPr>
              <w:fldChar w:fldCharType="end"/>
            </w:r>
          </w:p>
        </w:tc>
      </w:tr>
      <w:tr w:rsidR="009C5853" w:rsidRPr="00133342" w:rsidTr="00744478">
        <w:trPr>
          <w:cantSplit/>
          <w:trHeight w:val="457"/>
        </w:trPr>
        <w:tc>
          <w:tcPr>
            <w:tcW w:w="5215" w:type="dxa"/>
            <w:gridSpan w:val="3"/>
            <w:tcBorders>
              <w:bottom w:val="nil"/>
            </w:tcBorders>
          </w:tcPr>
          <w:p w:rsidR="009C5853" w:rsidRPr="00133342" w:rsidRDefault="009C5853" w:rsidP="00744478">
            <w:pPr>
              <w:pStyle w:val="Style1"/>
              <w:tabs>
                <w:tab w:val="left" w:pos="2862"/>
                <w:tab w:val="left" w:pos="5202"/>
                <w:tab w:val="left" w:pos="8082"/>
              </w:tabs>
              <w:ind w:right="-171"/>
              <w:rPr>
                <w:rFonts w:asciiTheme="majorHAnsi" w:hAnsiTheme="majorHAnsi" w:cs="Times New Roman"/>
                <w:sz w:val="20"/>
                <w:szCs w:val="20"/>
              </w:rPr>
            </w:pPr>
            <w:r w:rsidRPr="00133342">
              <w:rPr>
                <w:rFonts w:asciiTheme="majorHAnsi" w:hAnsiTheme="majorHAnsi"/>
                <w:sz w:val="20"/>
                <w:szCs w:val="20"/>
              </w:rPr>
              <w:t>Branch ID: (</w:t>
            </w:r>
            <w:r w:rsidRPr="00133342">
              <w:rPr>
                <w:rFonts w:asciiTheme="majorHAnsi" w:hAnsiTheme="majorHAnsi"/>
                <w:b/>
                <w:bCs/>
                <w:sz w:val="20"/>
                <w:szCs w:val="20"/>
              </w:rPr>
              <w:t>for Canadian Banks only</w:t>
            </w:r>
            <w:r w:rsidRPr="00133342">
              <w:rPr>
                <w:rFonts w:asciiTheme="majorHAnsi" w:hAnsiTheme="majorHAnsi"/>
                <w:sz w:val="20"/>
                <w:szCs w:val="20"/>
              </w:rPr>
              <w:t xml:space="preserve">) 9 digits routing no. </w:t>
            </w:r>
          </w:p>
          <w:p w:rsidR="009C5853" w:rsidRPr="00133342" w:rsidRDefault="009C5853" w:rsidP="00744478">
            <w:pPr>
              <w:pStyle w:val="Style1"/>
              <w:tabs>
                <w:tab w:val="left" w:pos="2862"/>
                <w:tab w:val="left" w:pos="5202"/>
                <w:tab w:val="left" w:pos="8082"/>
              </w:tabs>
              <w:ind w:right="-171"/>
              <w:rPr>
                <w:rFonts w:asciiTheme="majorHAnsi" w:hAnsiTheme="majorHAnsi" w:cs="Times New Roman"/>
                <w:sz w:val="20"/>
                <w:szCs w:val="20"/>
              </w:rPr>
            </w:pPr>
          </w:p>
        </w:tc>
        <w:tc>
          <w:tcPr>
            <w:tcW w:w="5216" w:type="dxa"/>
            <w:gridSpan w:val="5"/>
            <w:tcBorders>
              <w:bottom w:val="nil"/>
            </w:tcBorders>
          </w:tcPr>
          <w:p w:rsidR="009C5853" w:rsidRPr="00133342" w:rsidRDefault="009C5853" w:rsidP="00744478">
            <w:pPr>
              <w:pStyle w:val="Style1"/>
              <w:tabs>
                <w:tab w:val="left" w:pos="2862"/>
                <w:tab w:val="left" w:pos="5202"/>
                <w:tab w:val="left" w:pos="8082"/>
              </w:tabs>
              <w:ind w:right="-171"/>
              <w:rPr>
                <w:rFonts w:asciiTheme="majorHAnsi" w:hAnsiTheme="majorHAnsi" w:cs="Times New Roman"/>
                <w:sz w:val="20"/>
                <w:szCs w:val="20"/>
                <w:lang w:val="fr-FR"/>
              </w:rPr>
            </w:pPr>
            <w:r w:rsidRPr="00133342">
              <w:rPr>
                <w:rFonts w:asciiTheme="majorHAnsi" w:hAnsiTheme="majorHAnsi"/>
                <w:sz w:val="20"/>
                <w:szCs w:val="20"/>
                <w:lang w:val="fr-FR"/>
              </w:rPr>
              <w:t xml:space="preserve">Branch Name: </w:t>
            </w:r>
          </w:p>
        </w:tc>
      </w:tr>
      <w:tr w:rsidR="009C5853" w:rsidRPr="00133342" w:rsidTr="00744478">
        <w:trPr>
          <w:cantSplit/>
          <w:trHeight w:val="434"/>
        </w:trPr>
        <w:tc>
          <w:tcPr>
            <w:tcW w:w="10431" w:type="dxa"/>
            <w:gridSpan w:val="8"/>
            <w:tcBorders>
              <w:bottom w:val="nil"/>
            </w:tcBorders>
          </w:tcPr>
          <w:p w:rsidR="009C5853" w:rsidRPr="00133342" w:rsidRDefault="009C5853" w:rsidP="00744478">
            <w:pPr>
              <w:pStyle w:val="Style1"/>
              <w:tabs>
                <w:tab w:val="left" w:pos="2862"/>
                <w:tab w:val="left" w:pos="5202"/>
                <w:tab w:val="left" w:pos="8082"/>
              </w:tabs>
              <w:ind w:right="-171"/>
              <w:rPr>
                <w:rFonts w:asciiTheme="majorHAnsi" w:hAnsiTheme="majorHAnsi" w:cs="Times New Roman"/>
                <w:sz w:val="20"/>
                <w:szCs w:val="20"/>
                <w:lang w:val="fr-FR"/>
              </w:rPr>
            </w:pPr>
            <w:r w:rsidRPr="00133342">
              <w:rPr>
                <w:rFonts w:asciiTheme="majorHAnsi" w:hAnsiTheme="majorHAnsi"/>
                <w:sz w:val="20"/>
                <w:szCs w:val="20"/>
                <w:lang w:val="fr-FR"/>
              </w:rPr>
              <w:t xml:space="preserve">Street Address: </w:t>
            </w:r>
          </w:p>
        </w:tc>
      </w:tr>
      <w:tr w:rsidR="009C5853" w:rsidRPr="00133342" w:rsidTr="00744478">
        <w:trPr>
          <w:cantSplit/>
          <w:trHeight w:val="460"/>
        </w:trPr>
        <w:tc>
          <w:tcPr>
            <w:tcW w:w="10431" w:type="dxa"/>
            <w:gridSpan w:val="8"/>
            <w:tcBorders>
              <w:bottom w:val="nil"/>
            </w:tcBorders>
          </w:tcPr>
          <w:p w:rsidR="009C5853" w:rsidRPr="00133342" w:rsidRDefault="009C5853" w:rsidP="00744478">
            <w:pPr>
              <w:pStyle w:val="Question"/>
              <w:tabs>
                <w:tab w:val="left" w:pos="2862"/>
                <w:tab w:val="left" w:pos="5202"/>
                <w:tab w:val="left" w:pos="8082"/>
              </w:tabs>
              <w:ind w:right="-171"/>
              <w:rPr>
                <w:rFonts w:asciiTheme="majorHAnsi" w:hAnsiTheme="majorHAnsi"/>
                <w:sz w:val="20"/>
                <w:szCs w:val="20"/>
              </w:rPr>
            </w:pPr>
            <w:r w:rsidRPr="00133342">
              <w:rPr>
                <w:rFonts w:asciiTheme="majorHAnsi" w:hAnsiTheme="majorHAnsi"/>
                <w:sz w:val="20"/>
                <w:szCs w:val="20"/>
              </w:rPr>
              <w:t xml:space="preserve">City                                                                      State/Province                                               Postal Code   </w:t>
            </w:r>
            <w:r w:rsidRPr="00133342">
              <w:rPr>
                <w:rFonts w:asciiTheme="majorHAnsi" w:hAnsiTheme="majorHAnsi"/>
                <w:sz w:val="20"/>
                <w:szCs w:val="20"/>
              </w:rPr>
              <w:tab/>
              <w:t>Country</w:t>
            </w:r>
          </w:p>
          <w:p w:rsidR="009C5853" w:rsidRPr="00133342" w:rsidRDefault="009C5853" w:rsidP="00744478">
            <w:pPr>
              <w:pStyle w:val="Question"/>
              <w:tabs>
                <w:tab w:val="left" w:pos="2862"/>
                <w:tab w:val="left" w:pos="5202"/>
                <w:tab w:val="left" w:pos="8082"/>
              </w:tabs>
              <w:ind w:right="-171"/>
              <w:rPr>
                <w:rFonts w:asciiTheme="majorHAnsi" w:hAnsiTheme="majorHAnsi" w:cs="Times New Roman"/>
                <w:sz w:val="20"/>
                <w:szCs w:val="20"/>
                <w:lang w:val="fr-FR"/>
              </w:rPr>
            </w:pPr>
            <w:r w:rsidRPr="00133342">
              <w:rPr>
                <w:rFonts w:asciiTheme="majorHAnsi" w:hAnsiTheme="majorHAnsi"/>
                <w:sz w:val="20"/>
                <w:szCs w:val="20"/>
                <w:lang w:val="fr-FR"/>
              </w:rPr>
              <w:fldChar w:fldCharType="begin">
                <w:ffData>
                  <w:name w:val="Text96"/>
                  <w:enabled/>
                  <w:calcOnExit w:val="0"/>
                  <w:textInput/>
                </w:ffData>
              </w:fldChar>
            </w:r>
            <w:r w:rsidRPr="00133342">
              <w:rPr>
                <w:rFonts w:asciiTheme="majorHAnsi" w:hAnsiTheme="majorHAnsi"/>
                <w:sz w:val="20"/>
                <w:szCs w:val="20"/>
                <w:lang w:val="fr-FR"/>
              </w:rPr>
              <w:instrText xml:space="preserve"> FORMTEXT </w:instrText>
            </w:r>
            <w:r w:rsidRPr="00133342">
              <w:rPr>
                <w:rFonts w:asciiTheme="majorHAnsi" w:hAnsiTheme="majorHAnsi"/>
                <w:sz w:val="20"/>
                <w:szCs w:val="20"/>
                <w:lang w:val="fr-FR"/>
              </w:rPr>
            </w:r>
            <w:r w:rsidRPr="00133342">
              <w:rPr>
                <w:rFonts w:asciiTheme="majorHAnsi" w:hAnsiTheme="majorHAnsi"/>
                <w:sz w:val="20"/>
                <w:szCs w:val="20"/>
                <w:lang w:val="fr-FR"/>
              </w:rPr>
              <w:fldChar w:fldCharType="separate"/>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sz w:val="20"/>
                <w:szCs w:val="20"/>
                <w:lang w:val="fr-FR"/>
              </w:rPr>
              <w:fldChar w:fldCharType="end"/>
            </w:r>
            <w:r w:rsidRPr="00133342">
              <w:rPr>
                <w:rFonts w:asciiTheme="majorHAnsi" w:hAnsiTheme="majorHAnsi" w:cs="Times New Roman"/>
                <w:sz w:val="20"/>
                <w:szCs w:val="20"/>
                <w:lang w:val="fr-FR"/>
              </w:rPr>
              <w:tab/>
            </w:r>
            <w:r w:rsidRPr="00133342">
              <w:rPr>
                <w:rFonts w:asciiTheme="majorHAnsi" w:hAnsiTheme="majorHAnsi"/>
                <w:sz w:val="20"/>
                <w:szCs w:val="20"/>
                <w:lang w:val="fr-FR"/>
              </w:rPr>
              <w:fldChar w:fldCharType="begin">
                <w:ffData>
                  <w:name w:val="Text97"/>
                  <w:enabled/>
                  <w:calcOnExit w:val="0"/>
                  <w:textInput/>
                </w:ffData>
              </w:fldChar>
            </w:r>
            <w:r w:rsidRPr="00133342">
              <w:rPr>
                <w:rFonts w:asciiTheme="majorHAnsi" w:hAnsiTheme="majorHAnsi"/>
                <w:sz w:val="20"/>
                <w:szCs w:val="20"/>
                <w:lang w:val="fr-FR"/>
              </w:rPr>
              <w:instrText xml:space="preserve"> FORMTEXT </w:instrText>
            </w:r>
            <w:r w:rsidRPr="00133342">
              <w:rPr>
                <w:rFonts w:asciiTheme="majorHAnsi" w:hAnsiTheme="majorHAnsi"/>
                <w:sz w:val="20"/>
                <w:szCs w:val="20"/>
                <w:lang w:val="fr-FR"/>
              </w:rPr>
            </w:r>
            <w:r w:rsidRPr="00133342">
              <w:rPr>
                <w:rFonts w:asciiTheme="majorHAnsi" w:hAnsiTheme="majorHAnsi"/>
                <w:sz w:val="20"/>
                <w:szCs w:val="20"/>
                <w:lang w:val="fr-FR"/>
              </w:rPr>
              <w:fldChar w:fldCharType="separate"/>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sz w:val="20"/>
                <w:szCs w:val="20"/>
                <w:lang w:val="fr-FR"/>
              </w:rPr>
              <w:fldChar w:fldCharType="end"/>
            </w:r>
            <w:r w:rsidRPr="00133342">
              <w:rPr>
                <w:rFonts w:asciiTheme="majorHAnsi" w:hAnsiTheme="majorHAnsi" w:cs="Times New Roman"/>
                <w:sz w:val="20"/>
                <w:szCs w:val="20"/>
                <w:lang w:val="fr-FR"/>
              </w:rPr>
              <w:tab/>
            </w:r>
            <w:r w:rsidRPr="00133342">
              <w:rPr>
                <w:rFonts w:asciiTheme="majorHAnsi" w:hAnsiTheme="majorHAnsi"/>
                <w:sz w:val="20"/>
                <w:szCs w:val="20"/>
                <w:lang w:val="fr-FR"/>
              </w:rPr>
              <w:fldChar w:fldCharType="begin">
                <w:ffData>
                  <w:name w:val="Text98"/>
                  <w:enabled/>
                  <w:calcOnExit w:val="0"/>
                  <w:textInput/>
                </w:ffData>
              </w:fldChar>
            </w:r>
            <w:r w:rsidRPr="00133342">
              <w:rPr>
                <w:rFonts w:asciiTheme="majorHAnsi" w:hAnsiTheme="majorHAnsi"/>
                <w:sz w:val="20"/>
                <w:szCs w:val="20"/>
                <w:lang w:val="fr-FR"/>
              </w:rPr>
              <w:instrText xml:space="preserve"> FORMTEXT </w:instrText>
            </w:r>
            <w:r w:rsidRPr="00133342">
              <w:rPr>
                <w:rFonts w:asciiTheme="majorHAnsi" w:hAnsiTheme="majorHAnsi"/>
                <w:sz w:val="20"/>
                <w:szCs w:val="20"/>
                <w:lang w:val="fr-FR"/>
              </w:rPr>
            </w:r>
            <w:r w:rsidRPr="00133342">
              <w:rPr>
                <w:rFonts w:asciiTheme="majorHAnsi" w:hAnsiTheme="majorHAnsi"/>
                <w:sz w:val="20"/>
                <w:szCs w:val="20"/>
                <w:lang w:val="fr-FR"/>
              </w:rPr>
              <w:fldChar w:fldCharType="separate"/>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sz w:val="20"/>
                <w:szCs w:val="20"/>
                <w:lang w:val="fr-FR"/>
              </w:rPr>
              <w:fldChar w:fldCharType="end"/>
            </w:r>
            <w:r w:rsidRPr="00133342">
              <w:rPr>
                <w:rFonts w:asciiTheme="majorHAnsi" w:hAnsiTheme="majorHAnsi" w:cs="Times New Roman"/>
                <w:sz w:val="20"/>
                <w:szCs w:val="20"/>
                <w:lang w:val="fr-FR"/>
              </w:rPr>
              <w:tab/>
            </w:r>
            <w:r w:rsidRPr="00133342">
              <w:rPr>
                <w:rFonts w:asciiTheme="majorHAnsi" w:hAnsiTheme="majorHAnsi"/>
                <w:sz w:val="20"/>
                <w:szCs w:val="20"/>
                <w:lang w:val="fr-FR"/>
              </w:rPr>
              <w:fldChar w:fldCharType="begin">
                <w:ffData>
                  <w:name w:val="Text99"/>
                  <w:enabled/>
                  <w:calcOnExit w:val="0"/>
                  <w:textInput/>
                </w:ffData>
              </w:fldChar>
            </w:r>
            <w:r w:rsidRPr="00133342">
              <w:rPr>
                <w:rFonts w:asciiTheme="majorHAnsi" w:hAnsiTheme="majorHAnsi"/>
                <w:sz w:val="20"/>
                <w:szCs w:val="20"/>
                <w:lang w:val="fr-FR"/>
              </w:rPr>
              <w:instrText xml:space="preserve"> FORMTEXT </w:instrText>
            </w:r>
            <w:r w:rsidRPr="00133342">
              <w:rPr>
                <w:rFonts w:asciiTheme="majorHAnsi" w:hAnsiTheme="majorHAnsi"/>
                <w:sz w:val="20"/>
                <w:szCs w:val="20"/>
                <w:lang w:val="fr-FR"/>
              </w:rPr>
            </w:r>
            <w:r w:rsidRPr="00133342">
              <w:rPr>
                <w:rFonts w:asciiTheme="majorHAnsi" w:hAnsiTheme="majorHAnsi"/>
                <w:sz w:val="20"/>
                <w:szCs w:val="20"/>
                <w:lang w:val="fr-FR"/>
              </w:rPr>
              <w:fldChar w:fldCharType="separate"/>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noProof/>
                <w:sz w:val="20"/>
                <w:szCs w:val="20"/>
                <w:lang w:val="fr-FR"/>
              </w:rPr>
              <w:t> </w:t>
            </w:r>
            <w:r w:rsidRPr="00133342">
              <w:rPr>
                <w:rFonts w:asciiTheme="majorHAnsi" w:hAnsiTheme="majorHAnsi"/>
                <w:sz w:val="20"/>
                <w:szCs w:val="20"/>
                <w:lang w:val="fr-FR"/>
              </w:rPr>
              <w:fldChar w:fldCharType="end"/>
            </w:r>
          </w:p>
        </w:tc>
      </w:tr>
      <w:tr w:rsidR="009C5853" w:rsidRPr="00133342" w:rsidTr="00744478">
        <w:trPr>
          <w:cantSplit/>
          <w:trHeight w:val="343"/>
        </w:trPr>
        <w:tc>
          <w:tcPr>
            <w:tcW w:w="10431" w:type="dxa"/>
            <w:gridSpan w:val="8"/>
            <w:shd w:val="pct12" w:color="auto" w:fill="FFFFFF"/>
          </w:tcPr>
          <w:p w:rsidR="009C5853" w:rsidRPr="00133342" w:rsidRDefault="009C5853" w:rsidP="00744478">
            <w:pPr>
              <w:pStyle w:val="Question"/>
              <w:tabs>
                <w:tab w:val="left" w:pos="2052"/>
              </w:tabs>
              <w:ind w:right="-171"/>
              <w:rPr>
                <w:rFonts w:asciiTheme="majorHAnsi" w:hAnsiTheme="majorHAnsi"/>
                <w:b/>
                <w:bCs/>
                <w:sz w:val="20"/>
                <w:szCs w:val="20"/>
              </w:rPr>
            </w:pPr>
            <w:r w:rsidRPr="00133342">
              <w:rPr>
                <w:rFonts w:asciiTheme="majorHAnsi" w:hAnsiTheme="majorHAnsi"/>
                <w:b/>
                <w:bCs/>
                <w:sz w:val="20"/>
                <w:szCs w:val="20"/>
              </w:rPr>
              <w:t>SECTION 5                                  BENEFICIARY BANK ACCOUNT DETAILS</w:t>
            </w:r>
          </w:p>
        </w:tc>
      </w:tr>
      <w:tr w:rsidR="009C5853" w:rsidRPr="00133342" w:rsidTr="00744478">
        <w:trPr>
          <w:cantSplit/>
          <w:trHeight w:val="460"/>
        </w:trPr>
        <w:tc>
          <w:tcPr>
            <w:tcW w:w="6114" w:type="dxa"/>
            <w:gridSpan w:val="5"/>
            <w:tcBorders>
              <w:bottom w:val="nil"/>
              <w:right w:val="nil"/>
            </w:tcBorders>
          </w:tcPr>
          <w:p w:rsidR="009C5853" w:rsidRPr="00133342" w:rsidRDefault="009C5853" w:rsidP="00744478">
            <w:pPr>
              <w:pStyle w:val="Style1"/>
              <w:tabs>
                <w:tab w:val="left" w:pos="2862"/>
              </w:tabs>
              <w:ind w:right="-171"/>
              <w:rPr>
                <w:rFonts w:asciiTheme="majorHAnsi" w:hAnsiTheme="majorHAnsi"/>
                <w:sz w:val="20"/>
                <w:szCs w:val="20"/>
              </w:rPr>
            </w:pPr>
            <w:r w:rsidRPr="00133342">
              <w:rPr>
                <w:rFonts w:asciiTheme="majorHAnsi" w:hAnsiTheme="majorHAnsi"/>
                <w:sz w:val="20"/>
                <w:szCs w:val="20"/>
              </w:rPr>
              <w:t>Account Name: (name as it appears on bank account)</w:t>
            </w:r>
          </w:p>
        </w:tc>
        <w:tc>
          <w:tcPr>
            <w:tcW w:w="4317" w:type="dxa"/>
            <w:gridSpan w:val="3"/>
            <w:tcBorders>
              <w:left w:val="nil"/>
              <w:bottom w:val="nil"/>
            </w:tcBorders>
          </w:tcPr>
          <w:p w:rsidR="009C5853" w:rsidRPr="00133342" w:rsidRDefault="009C5853" w:rsidP="00744478">
            <w:pPr>
              <w:pStyle w:val="Style1"/>
              <w:tabs>
                <w:tab w:val="left" w:pos="2862"/>
                <w:tab w:val="left" w:pos="4302"/>
              </w:tabs>
              <w:ind w:right="-171"/>
              <w:rPr>
                <w:rFonts w:asciiTheme="majorHAnsi" w:hAnsiTheme="majorHAnsi"/>
                <w:sz w:val="20"/>
                <w:szCs w:val="20"/>
              </w:rPr>
            </w:pPr>
            <w:r w:rsidRPr="00133342">
              <w:rPr>
                <w:rFonts w:asciiTheme="majorHAnsi" w:hAnsiTheme="majorHAnsi"/>
                <w:sz w:val="20"/>
                <w:szCs w:val="20"/>
              </w:rPr>
              <w:t xml:space="preserve">Bank Account Currency </w:t>
            </w:r>
          </w:p>
          <w:p w:rsidR="009C5853" w:rsidRPr="00133342" w:rsidRDefault="009C5853" w:rsidP="00744478">
            <w:pPr>
              <w:pStyle w:val="Style1"/>
              <w:tabs>
                <w:tab w:val="left" w:pos="2862"/>
                <w:tab w:val="left" w:pos="4302"/>
              </w:tabs>
              <w:ind w:right="-171"/>
              <w:rPr>
                <w:rFonts w:asciiTheme="majorHAnsi" w:hAnsiTheme="majorHAnsi"/>
                <w:sz w:val="20"/>
                <w:szCs w:val="20"/>
              </w:rPr>
            </w:pPr>
            <w:r w:rsidRPr="00133342">
              <w:rPr>
                <w:rFonts w:asciiTheme="majorHAnsi" w:hAnsiTheme="majorHAnsi"/>
                <w:sz w:val="20"/>
                <w:szCs w:val="20"/>
                <w:lang w:val="fr-FR"/>
              </w:rPr>
              <w:fldChar w:fldCharType="begin">
                <w:ffData>
                  <w:name w:val="Check25"/>
                  <w:enabled/>
                  <w:calcOnExit w:val="0"/>
                  <w:checkBox>
                    <w:sizeAuto/>
                    <w:default w:val="0"/>
                  </w:checkBox>
                </w:ffData>
              </w:fldChar>
            </w:r>
            <w:r w:rsidRPr="00133342">
              <w:rPr>
                <w:rFonts w:asciiTheme="majorHAnsi" w:hAnsiTheme="majorHAnsi"/>
                <w:sz w:val="20"/>
                <w:szCs w:val="20"/>
              </w:rPr>
              <w:instrText xml:space="preserve"> FORMCHECKBOX </w:instrText>
            </w:r>
            <w:r w:rsidR="001A04B6">
              <w:rPr>
                <w:rFonts w:asciiTheme="majorHAnsi" w:hAnsiTheme="majorHAnsi"/>
                <w:sz w:val="20"/>
                <w:szCs w:val="20"/>
                <w:lang w:val="fr-FR"/>
              </w:rPr>
            </w:r>
            <w:r w:rsidR="001A04B6">
              <w:rPr>
                <w:rFonts w:asciiTheme="majorHAnsi" w:hAnsiTheme="majorHAnsi"/>
                <w:sz w:val="20"/>
                <w:szCs w:val="20"/>
                <w:lang w:val="fr-FR"/>
              </w:rPr>
              <w:fldChar w:fldCharType="separate"/>
            </w:r>
            <w:r w:rsidRPr="00133342">
              <w:rPr>
                <w:rFonts w:asciiTheme="majorHAnsi" w:hAnsiTheme="majorHAnsi"/>
                <w:sz w:val="20"/>
                <w:szCs w:val="20"/>
                <w:lang w:val="fr-FR"/>
              </w:rPr>
              <w:fldChar w:fldCharType="end"/>
            </w:r>
            <w:r w:rsidRPr="00133342">
              <w:rPr>
                <w:rFonts w:asciiTheme="majorHAnsi" w:hAnsiTheme="majorHAnsi"/>
                <w:sz w:val="20"/>
                <w:szCs w:val="20"/>
              </w:rPr>
              <w:t xml:space="preserve">   US$                           </w:t>
            </w:r>
            <w:r w:rsidRPr="00133342">
              <w:rPr>
                <w:rFonts w:asciiTheme="majorHAnsi" w:hAnsiTheme="majorHAnsi"/>
                <w:sz w:val="20"/>
                <w:szCs w:val="20"/>
                <w:lang w:val="fr-FR"/>
              </w:rPr>
              <w:fldChar w:fldCharType="begin">
                <w:ffData>
                  <w:name w:val="Check25"/>
                  <w:enabled/>
                  <w:calcOnExit w:val="0"/>
                  <w:checkBox>
                    <w:sizeAuto/>
                    <w:default w:val="0"/>
                  </w:checkBox>
                </w:ffData>
              </w:fldChar>
            </w:r>
            <w:r w:rsidRPr="00133342">
              <w:rPr>
                <w:rFonts w:asciiTheme="majorHAnsi" w:hAnsiTheme="majorHAnsi"/>
                <w:sz w:val="20"/>
                <w:szCs w:val="20"/>
              </w:rPr>
              <w:instrText xml:space="preserve"> FORMCHECKBOX </w:instrText>
            </w:r>
            <w:r w:rsidR="001A04B6">
              <w:rPr>
                <w:rFonts w:asciiTheme="majorHAnsi" w:hAnsiTheme="majorHAnsi"/>
                <w:sz w:val="20"/>
                <w:szCs w:val="20"/>
                <w:lang w:val="fr-FR"/>
              </w:rPr>
            </w:r>
            <w:r w:rsidR="001A04B6">
              <w:rPr>
                <w:rFonts w:asciiTheme="majorHAnsi" w:hAnsiTheme="majorHAnsi"/>
                <w:sz w:val="20"/>
                <w:szCs w:val="20"/>
                <w:lang w:val="fr-FR"/>
              </w:rPr>
              <w:fldChar w:fldCharType="separate"/>
            </w:r>
            <w:r w:rsidRPr="00133342">
              <w:rPr>
                <w:rFonts w:asciiTheme="majorHAnsi" w:hAnsiTheme="majorHAnsi"/>
                <w:sz w:val="20"/>
                <w:szCs w:val="20"/>
                <w:lang w:val="fr-FR"/>
              </w:rPr>
              <w:fldChar w:fldCharType="end"/>
            </w:r>
            <w:r w:rsidRPr="00133342">
              <w:rPr>
                <w:rFonts w:asciiTheme="majorHAnsi" w:hAnsiTheme="majorHAnsi"/>
                <w:sz w:val="20"/>
                <w:szCs w:val="20"/>
              </w:rPr>
              <w:t xml:space="preserve">     Other (PLEASE INDICATE)   ________</w:t>
            </w:r>
          </w:p>
          <w:p w:rsidR="009C5853" w:rsidRPr="00133342" w:rsidRDefault="009C5853" w:rsidP="00744478">
            <w:pPr>
              <w:pStyle w:val="Style1"/>
              <w:tabs>
                <w:tab w:val="left" w:pos="2862"/>
                <w:tab w:val="left" w:pos="4302"/>
              </w:tabs>
              <w:ind w:right="-171"/>
              <w:rPr>
                <w:rFonts w:asciiTheme="majorHAnsi" w:hAnsiTheme="majorHAnsi"/>
                <w:sz w:val="20"/>
                <w:szCs w:val="20"/>
              </w:rPr>
            </w:pPr>
          </w:p>
        </w:tc>
      </w:tr>
      <w:tr w:rsidR="009C5853" w:rsidRPr="00133342" w:rsidTr="00744478">
        <w:trPr>
          <w:cantSplit/>
          <w:trHeight w:val="423"/>
        </w:trPr>
        <w:tc>
          <w:tcPr>
            <w:tcW w:w="6114" w:type="dxa"/>
            <w:gridSpan w:val="5"/>
            <w:tcBorders>
              <w:bottom w:val="nil"/>
              <w:right w:val="nil"/>
            </w:tcBorders>
          </w:tcPr>
          <w:p w:rsidR="009C5853" w:rsidRPr="00133342" w:rsidRDefault="009C5853" w:rsidP="00744478">
            <w:pPr>
              <w:pStyle w:val="Style1"/>
              <w:tabs>
                <w:tab w:val="left" w:pos="2052"/>
                <w:tab w:val="left" w:pos="2862"/>
              </w:tabs>
              <w:ind w:right="-171"/>
              <w:rPr>
                <w:rFonts w:asciiTheme="majorHAnsi" w:hAnsiTheme="majorHAnsi" w:cs="Times New Roman"/>
                <w:sz w:val="20"/>
                <w:szCs w:val="20"/>
              </w:rPr>
            </w:pPr>
            <w:r w:rsidRPr="00133342">
              <w:rPr>
                <w:rFonts w:asciiTheme="majorHAnsi" w:hAnsiTheme="majorHAnsi"/>
                <w:sz w:val="20"/>
                <w:szCs w:val="20"/>
              </w:rPr>
              <w:t>Bank Account No. :         (ENTER WITH NO PUNCTUATION,NO DOTS, DASHES OR SPACES)</w:t>
            </w:r>
          </w:p>
        </w:tc>
        <w:tc>
          <w:tcPr>
            <w:tcW w:w="4317" w:type="dxa"/>
            <w:gridSpan w:val="3"/>
            <w:tcBorders>
              <w:left w:val="nil"/>
              <w:bottom w:val="nil"/>
            </w:tcBorders>
          </w:tcPr>
          <w:p w:rsidR="009C5853" w:rsidRPr="00133342" w:rsidRDefault="009C5853" w:rsidP="00744478">
            <w:pPr>
              <w:pStyle w:val="Style1"/>
              <w:tabs>
                <w:tab w:val="left" w:pos="2862"/>
                <w:tab w:val="left" w:pos="4302"/>
              </w:tabs>
              <w:ind w:right="-171"/>
              <w:rPr>
                <w:rFonts w:asciiTheme="majorHAnsi" w:hAnsiTheme="majorHAnsi"/>
                <w:sz w:val="20"/>
                <w:szCs w:val="20"/>
                <w:lang w:val="fr-FR"/>
              </w:rPr>
            </w:pPr>
            <w:r w:rsidRPr="00133342">
              <w:rPr>
                <w:rFonts w:asciiTheme="majorHAnsi" w:hAnsiTheme="majorHAnsi"/>
                <w:sz w:val="20"/>
                <w:szCs w:val="20"/>
                <w:lang w:val="fr-FR"/>
              </w:rPr>
              <w:t xml:space="preserve">Account Type:               </w:t>
            </w:r>
            <w:r w:rsidRPr="00133342">
              <w:rPr>
                <w:rFonts w:asciiTheme="majorHAnsi" w:hAnsiTheme="majorHAnsi"/>
                <w:sz w:val="20"/>
                <w:szCs w:val="20"/>
                <w:lang w:val="fr-FR"/>
              </w:rPr>
              <w:fldChar w:fldCharType="begin">
                <w:ffData>
                  <w:name w:val="Check26"/>
                  <w:enabled/>
                  <w:calcOnExit w:val="0"/>
                  <w:checkBox>
                    <w:sizeAuto/>
                    <w:default w:val="0"/>
                  </w:checkBox>
                </w:ffData>
              </w:fldChar>
            </w:r>
            <w:r w:rsidRPr="00133342">
              <w:rPr>
                <w:rFonts w:asciiTheme="majorHAnsi" w:hAnsiTheme="majorHAnsi"/>
                <w:sz w:val="20"/>
                <w:szCs w:val="20"/>
                <w:lang w:val="fr-FR"/>
              </w:rPr>
              <w:instrText xml:space="preserve"> FORMCHECKBOX </w:instrText>
            </w:r>
            <w:r w:rsidR="001A04B6">
              <w:rPr>
                <w:rFonts w:asciiTheme="majorHAnsi" w:hAnsiTheme="majorHAnsi"/>
                <w:sz w:val="20"/>
                <w:szCs w:val="20"/>
                <w:lang w:val="fr-FR"/>
              </w:rPr>
            </w:r>
            <w:r w:rsidR="001A04B6">
              <w:rPr>
                <w:rFonts w:asciiTheme="majorHAnsi" w:hAnsiTheme="majorHAnsi"/>
                <w:sz w:val="20"/>
                <w:szCs w:val="20"/>
                <w:lang w:val="fr-FR"/>
              </w:rPr>
              <w:fldChar w:fldCharType="separate"/>
            </w:r>
            <w:r w:rsidRPr="00133342">
              <w:rPr>
                <w:rFonts w:asciiTheme="majorHAnsi" w:hAnsiTheme="majorHAnsi"/>
                <w:sz w:val="20"/>
                <w:szCs w:val="20"/>
                <w:lang w:val="fr-FR"/>
              </w:rPr>
              <w:fldChar w:fldCharType="end"/>
            </w:r>
            <w:r w:rsidRPr="00133342">
              <w:rPr>
                <w:rFonts w:asciiTheme="majorHAnsi" w:hAnsiTheme="majorHAnsi"/>
                <w:sz w:val="20"/>
                <w:szCs w:val="20"/>
                <w:lang w:val="fr-FR"/>
              </w:rPr>
              <w:t xml:space="preserve"> Checking                              </w:t>
            </w:r>
            <w:r w:rsidRPr="00133342">
              <w:rPr>
                <w:rFonts w:asciiTheme="majorHAnsi" w:hAnsiTheme="majorHAnsi"/>
                <w:sz w:val="20"/>
                <w:szCs w:val="20"/>
                <w:lang w:val="fr-FR"/>
              </w:rPr>
              <w:fldChar w:fldCharType="begin">
                <w:ffData>
                  <w:name w:val="Check27"/>
                  <w:enabled/>
                  <w:calcOnExit w:val="0"/>
                  <w:checkBox>
                    <w:sizeAuto/>
                    <w:default w:val="0"/>
                  </w:checkBox>
                </w:ffData>
              </w:fldChar>
            </w:r>
            <w:r w:rsidRPr="00133342">
              <w:rPr>
                <w:rFonts w:asciiTheme="majorHAnsi" w:hAnsiTheme="majorHAnsi"/>
                <w:sz w:val="20"/>
                <w:szCs w:val="20"/>
                <w:lang w:val="fr-FR"/>
              </w:rPr>
              <w:instrText xml:space="preserve"> FORMCHECKBOX </w:instrText>
            </w:r>
            <w:r w:rsidR="001A04B6">
              <w:rPr>
                <w:rFonts w:asciiTheme="majorHAnsi" w:hAnsiTheme="majorHAnsi"/>
                <w:sz w:val="20"/>
                <w:szCs w:val="20"/>
                <w:lang w:val="fr-FR"/>
              </w:rPr>
            </w:r>
            <w:r w:rsidR="001A04B6">
              <w:rPr>
                <w:rFonts w:asciiTheme="majorHAnsi" w:hAnsiTheme="majorHAnsi"/>
                <w:sz w:val="20"/>
                <w:szCs w:val="20"/>
                <w:lang w:val="fr-FR"/>
              </w:rPr>
              <w:fldChar w:fldCharType="separate"/>
            </w:r>
            <w:r w:rsidRPr="00133342">
              <w:rPr>
                <w:rFonts w:asciiTheme="majorHAnsi" w:hAnsiTheme="majorHAnsi"/>
                <w:sz w:val="20"/>
                <w:szCs w:val="20"/>
                <w:lang w:val="fr-FR"/>
              </w:rPr>
              <w:fldChar w:fldCharType="end"/>
            </w:r>
            <w:r w:rsidRPr="00133342">
              <w:rPr>
                <w:rFonts w:asciiTheme="majorHAnsi" w:hAnsiTheme="majorHAnsi"/>
                <w:sz w:val="20"/>
                <w:szCs w:val="20"/>
                <w:lang w:val="fr-FR"/>
              </w:rPr>
              <w:t xml:space="preserve"> Savings</w:t>
            </w:r>
          </w:p>
        </w:tc>
      </w:tr>
      <w:tr w:rsidR="009C5853" w:rsidRPr="00133342" w:rsidTr="00744478">
        <w:trPr>
          <w:cantSplit/>
          <w:trHeight w:val="333"/>
        </w:trPr>
        <w:tc>
          <w:tcPr>
            <w:tcW w:w="10431" w:type="dxa"/>
            <w:gridSpan w:val="8"/>
            <w:tcBorders>
              <w:bottom w:val="nil"/>
            </w:tcBorders>
          </w:tcPr>
          <w:p w:rsidR="009C5853" w:rsidRPr="00133342" w:rsidRDefault="009C5853" w:rsidP="00744478">
            <w:pPr>
              <w:pStyle w:val="Style1"/>
              <w:tabs>
                <w:tab w:val="left" w:pos="2142"/>
              </w:tabs>
              <w:ind w:right="-171"/>
              <w:rPr>
                <w:rFonts w:asciiTheme="majorHAnsi" w:hAnsiTheme="majorHAnsi"/>
                <w:sz w:val="20"/>
                <w:szCs w:val="20"/>
                <w:lang w:val="fr-FR"/>
              </w:rPr>
            </w:pPr>
            <w:r w:rsidRPr="00133342">
              <w:rPr>
                <w:rFonts w:asciiTheme="majorHAnsi" w:hAnsiTheme="majorHAnsi"/>
                <w:sz w:val="20"/>
                <w:szCs w:val="20"/>
                <w:lang w:val="fr-FR"/>
              </w:rPr>
              <w:lastRenderedPageBreak/>
              <w:t>IBAN (European Banks)</w:t>
            </w:r>
          </w:p>
          <w:p w:rsidR="009C5853" w:rsidRPr="00133342" w:rsidRDefault="009C5853" w:rsidP="00744478">
            <w:pPr>
              <w:pStyle w:val="Style1"/>
              <w:tabs>
                <w:tab w:val="left" w:pos="2862"/>
                <w:tab w:val="left" w:pos="4302"/>
              </w:tabs>
              <w:ind w:right="-171"/>
              <w:rPr>
                <w:rFonts w:asciiTheme="majorHAnsi" w:hAnsiTheme="majorHAnsi" w:cs="Times New Roman"/>
                <w:sz w:val="20"/>
                <w:szCs w:val="20"/>
                <w:lang w:val="fr-FR"/>
              </w:rPr>
            </w:pPr>
          </w:p>
        </w:tc>
      </w:tr>
      <w:tr w:rsidR="009C5853" w:rsidRPr="00133342" w:rsidTr="00744478">
        <w:trPr>
          <w:cantSplit/>
          <w:trHeight w:val="569"/>
        </w:trPr>
        <w:tc>
          <w:tcPr>
            <w:tcW w:w="4135" w:type="dxa"/>
            <w:gridSpan w:val="2"/>
            <w:tcBorders>
              <w:bottom w:val="nil"/>
            </w:tcBorders>
          </w:tcPr>
          <w:p w:rsidR="009C5853" w:rsidRPr="00133342" w:rsidRDefault="009C5853" w:rsidP="00744478">
            <w:pPr>
              <w:pStyle w:val="Style1"/>
              <w:tabs>
                <w:tab w:val="left" w:pos="2142"/>
              </w:tabs>
              <w:ind w:right="-171"/>
              <w:rPr>
                <w:rFonts w:asciiTheme="majorHAnsi" w:hAnsiTheme="majorHAnsi"/>
                <w:sz w:val="20"/>
                <w:szCs w:val="20"/>
                <w:lang w:val="fr-FR"/>
              </w:rPr>
            </w:pPr>
            <w:r w:rsidRPr="00133342">
              <w:rPr>
                <w:rFonts w:asciiTheme="majorHAnsi" w:hAnsiTheme="majorHAnsi"/>
                <w:sz w:val="20"/>
                <w:szCs w:val="20"/>
                <w:lang w:val="fr-FR"/>
              </w:rPr>
              <w:t>Transit  Code ( 5 digit ) Canadian Banks</w:t>
            </w:r>
          </w:p>
        </w:tc>
        <w:tc>
          <w:tcPr>
            <w:tcW w:w="2696" w:type="dxa"/>
            <w:gridSpan w:val="4"/>
            <w:tcBorders>
              <w:bottom w:val="nil"/>
            </w:tcBorders>
          </w:tcPr>
          <w:p w:rsidR="009C5853" w:rsidRPr="00133342" w:rsidRDefault="009C5853" w:rsidP="00744478">
            <w:pPr>
              <w:pStyle w:val="Style1"/>
              <w:tabs>
                <w:tab w:val="left" w:pos="2862"/>
                <w:tab w:val="left" w:pos="4302"/>
              </w:tabs>
              <w:ind w:right="-171"/>
              <w:rPr>
                <w:rFonts w:asciiTheme="majorHAnsi" w:hAnsiTheme="majorHAnsi"/>
                <w:sz w:val="20"/>
                <w:szCs w:val="20"/>
                <w:lang w:val="fr-FR"/>
              </w:rPr>
            </w:pPr>
            <w:r w:rsidRPr="00133342">
              <w:rPr>
                <w:rFonts w:asciiTheme="majorHAnsi" w:hAnsiTheme="majorHAnsi"/>
                <w:sz w:val="20"/>
                <w:szCs w:val="20"/>
                <w:lang w:val="fr-FR"/>
              </w:rPr>
              <w:t>Sort Code (6 digits) UK  Banks</w:t>
            </w:r>
          </w:p>
        </w:tc>
        <w:tc>
          <w:tcPr>
            <w:tcW w:w="3599" w:type="dxa"/>
            <w:gridSpan w:val="2"/>
            <w:tcBorders>
              <w:bottom w:val="nil"/>
            </w:tcBorders>
          </w:tcPr>
          <w:p w:rsidR="009C5853" w:rsidRPr="00133342" w:rsidRDefault="009C5853" w:rsidP="00744478">
            <w:pPr>
              <w:pStyle w:val="Style1"/>
              <w:tabs>
                <w:tab w:val="left" w:pos="2862"/>
                <w:tab w:val="left" w:pos="4302"/>
              </w:tabs>
              <w:ind w:right="-171"/>
              <w:rPr>
                <w:rFonts w:asciiTheme="majorHAnsi" w:hAnsiTheme="majorHAnsi"/>
                <w:sz w:val="20"/>
                <w:szCs w:val="20"/>
                <w:lang w:val="fr-FR"/>
              </w:rPr>
            </w:pPr>
            <w:r w:rsidRPr="00133342">
              <w:rPr>
                <w:rFonts w:asciiTheme="majorHAnsi" w:hAnsiTheme="majorHAnsi"/>
                <w:sz w:val="20"/>
                <w:szCs w:val="20"/>
                <w:lang w:val="fr-FR"/>
              </w:rPr>
              <w:t>BSB code (6 digit) Australia Banks</w:t>
            </w:r>
          </w:p>
        </w:tc>
      </w:tr>
      <w:tr w:rsidR="009C5853" w:rsidRPr="00133342" w:rsidTr="00744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34"/>
        </w:trPr>
        <w:tc>
          <w:tcPr>
            <w:tcW w:w="10431" w:type="dxa"/>
            <w:gridSpan w:val="8"/>
            <w:tcBorders>
              <w:top w:val="single" w:sz="18" w:space="0" w:color="auto"/>
            </w:tcBorders>
            <w:shd w:val="pct10" w:color="auto" w:fill="FFFFFF"/>
          </w:tcPr>
          <w:p w:rsidR="009C5853" w:rsidRPr="00133342" w:rsidRDefault="009C5853" w:rsidP="00744478">
            <w:pPr>
              <w:pStyle w:val="Question"/>
              <w:ind w:right="-171"/>
              <w:rPr>
                <w:rFonts w:asciiTheme="majorHAnsi" w:hAnsiTheme="majorHAnsi" w:cs="Times New Roman"/>
                <w:b/>
                <w:bCs/>
                <w:sz w:val="20"/>
                <w:szCs w:val="20"/>
              </w:rPr>
            </w:pPr>
            <w:r w:rsidRPr="00133342">
              <w:rPr>
                <w:rFonts w:asciiTheme="majorHAnsi" w:hAnsiTheme="majorHAnsi"/>
                <w:b/>
                <w:bCs/>
                <w:sz w:val="20"/>
                <w:szCs w:val="20"/>
              </w:rPr>
              <w:t>Bank Information for Intermediary/Correspondent Bank ( if applicable)</w:t>
            </w:r>
          </w:p>
        </w:tc>
      </w:tr>
      <w:tr w:rsidR="009C5853" w:rsidRPr="00133342" w:rsidTr="00744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3"/>
        </w:trPr>
        <w:tc>
          <w:tcPr>
            <w:tcW w:w="6114" w:type="dxa"/>
            <w:gridSpan w:val="5"/>
            <w:tcBorders>
              <w:right w:val="nil"/>
            </w:tcBorders>
            <w:shd w:val="clear" w:color="auto" w:fill="FFFFFF"/>
          </w:tcPr>
          <w:p w:rsidR="009C5853" w:rsidRPr="00133342" w:rsidRDefault="009C5853" w:rsidP="00744478">
            <w:pPr>
              <w:pStyle w:val="Style1"/>
              <w:keepNext/>
              <w:tabs>
                <w:tab w:val="right" w:pos="10080"/>
              </w:tabs>
              <w:ind w:right="-171"/>
              <w:rPr>
                <w:rFonts w:asciiTheme="majorHAnsi" w:hAnsiTheme="majorHAnsi" w:cs="Times New Roman"/>
                <w:b/>
                <w:bCs/>
                <w:smallCaps/>
                <w:sz w:val="20"/>
                <w:szCs w:val="20"/>
                <w:lang w:val="fr-FR"/>
              </w:rPr>
            </w:pPr>
            <w:r w:rsidRPr="00133342">
              <w:rPr>
                <w:rFonts w:asciiTheme="majorHAnsi" w:hAnsiTheme="majorHAnsi"/>
                <w:sz w:val="20"/>
                <w:szCs w:val="20"/>
                <w:lang w:val="fr-FR"/>
              </w:rPr>
              <w:t xml:space="preserve">Name of Bank :                                                             </w:t>
            </w:r>
            <w:r w:rsidRPr="00133342">
              <w:rPr>
                <w:rFonts w:asciiTheme="majorHAnsi" w:hAnsiTheme="majorHAnsi"/>
                <w:sz w:val="20"/>
                <w:szCs w:val="20"/>
                <w:lang w:val="fr-FR"/>
              </w:rPr>
              <w:fldChar w:fldCharType="begin">
                <w:ffData>
                  <w:name w:val=""/>
                  <w:enabled/>
                  <w:calcOnExit w:val="0"/>
                  <w:textInput>
                    <w:default w:val="                                                 "/>
                  </w:textInput>
                </w:ffData>
              </w:fldChar>
            </w:r>
            <w:r w:rsidRPr="00133342">
              <w:rPr>
                <w:rFonts w:asciiTheme="majorHAnsi" w:hAnsiTheme="majorHAnsi"/>
                <w:sz w:val="20"/>
                <w:szCs w:val="20"/>
                <w:lang w:val="fr-FR"/>
              </w:rPr>
              <w:instrText xml:space="preserve"> FORMTEXT </w:instrText>
            </w:r>
            <w:r w:rsidRPr="00133342">
              <w:rPr>
                <w:rFonts w:asciiTheme="majorHAnsi" w:hAnsiTheme="majorHAnsi"/>
                <w:sz w:val="20"/>
                <w:szCs w:val="20"/>
                <w:lang w:val="fr-FR"/>
              </w:rPr>
            </w:r>
            <w:r w:rsidRPr="00133342">
              <w:rPr>
                <w:rFonts w:asciiTheme="majorHAnsi" w:hAnsiTheme="majorHAnsi"/>
                <w:sz w:val="20"/>
                <w:szCs w:val="20"/>
                <w:lang w:val="fr-FR"/>
              </w:rPr>
              <w:fldChar w:fldCharType="separate"/>
            </w:r>
            <w:r w:rsidRPr="00133342">
              <w:rPr>
                <w:rFonts w:asciiTheme="majorHAnsi" w:hAnsiTheme="majorHAnsi"/>
                <w:noProof/>
                <w:sz w:val="20"/>
                <w:szCs w:val="20"/>
                <w:lang w:val="fr-FR"/>
              </w:rPr>
              <w:t xml:space="preserve">                                                 </w:t>
            </w:r>
            <w:r w:rsidRPr="00133342">
              <w:rPr>
                <w:rFonts w:asciiTheme="majorHAnsi" w:hAnsiTheme="majorHAnsi"/>
                <w:sz w:val="20"/>
                <w:szCs w:val="20"/>
                <w:lang w:val="fr-FR"/>
              </w:rPr>
              <w:fldChar w:fldCharType="end"/>
            </w:r>
          </w:p>
        </w:tc>
        <w:tc>
          <w:tcPr>
            <w:tcW w:w="4317" w:type="dxa"/>
            <w:gridSpan w:val="3"/>
            <w:tcBorders>
              <w:left w:val="nil"/>
            </w:tcBorders>
            <w:shd w:val="clear" w:color="auto" w:fill="FFFFFF"/>
          </w:tcPr>
          <w:p w:rsidR="009C5853" w:rsidRPr="00133342" w:rsidRDefault="009C5853" w:rsidP="00744478">
            <w:pPr>
              <w:pStyle w:val="Style1"/>
              <w:keepNext/>
              <w:tabs>
                <w:tab w:val="right" w:pos="10080"/>
              </w:tabs>
              <w:ind w:right="-171"/>
              <w:rPr>
                <w:rFonts w:asciiTheme="majorHAnsi" w:hAnsiTheme="majorHAnsi" w:cs="Times New Roman"/>
                <w:b/>
                <w:bCs/>
                <w:smallCaps/>
                <w:sz w:val="20"/>
                <w:szCs w:val="20"/>
                <w:lang w:val="fr-FR"/>
              </w:rPr>
            </w:pPr>
            <w:r w:rsidRPr="00133342">
              <w:rPr>
                <w:rFonts w:asciiTheme="majorHAnsi" w:hAnsiTheme="majorHAnsi"/>
                <w:sz w:val="20"/>
                <w:szCs w:val="20"/>
                <w:lang w:val="fr-FR"/>
              </w:rPr>
              <w:t xml:space="preserve">Address of Bank : </w:t>
            </w:r>
            <w:r w:rsidRPr="00133342">
              <w:rPr>
                <w:rFonts w:asciiTheme="majorHAnsi" w:hAnsiTheme="majorHAnsi"/>
                <w:sz w:val="20"/>
                <w:szCs w:val="20"/>
                <w:lang w:val="fr-FR"/>
              </w:rPr>
              <w:fldChar w:fldCharType="begin">
                <w:ffData>
                  <w:name w:val=""/>
                  <w:enabled/>
                  <w:calcOnExit w:val="0"/>
                  <w:textInput>
                    <w:default w:val="                                                 "/>
                  </w:textInput>
                </w:ffData>
              </w:fldChar>
            </w:r>
            <w:r w:rsidRPr="00133342">
              <w:rPr>
                <w:rFonts w:asciiTheme="majorHAnsi" w:hAnsiTheme="majorHAnsi"/>
                <w:sz w:val="20"/>
                <w:szCs w:val="20"/>
                <w:lang w:val="fr-FR"/>
              </w:rPr>
              <w:instrText xml:space="preserve"> FORMTEXT </w:instrText>
            </w:r>
            <w:r w:rsidRPr="00133342">
              <w:rPr>
                <w:rFonts w:asciiTheme="majorHAnsi" w:hAnsiTheme="majorHAnsi"/>
                <w:sz w:val="20"/>
                <w:szCs w:val="20"/>
                <w:lang w:val="fr-FR"/>
              </w:rPr>
            </w:r>
            <w:r w:rsidRPr="00133342">
              <w:rPr>
                <w:rFonts w:asciiTheme="majorHAnsi" w:hAnsiTheme="majorHAnsi"/>
                <w:sz w:val="20"/>
                <w:szCs w:val="20"/>
                <w:lang w:val="fr-FR"/>
              </w:rPr>
              <w:fldChar w:fldCharType="separate"/>
            </w:r>
            <w:r w:rsidRPr="00133342">
              <w:rPr>
                <w:rFonts w:asciiTheme="majorHAnsi" w:hAnsiTheme="majorHAnsi"/>
                <w:noProof/>
                <w:sz w:val="20"/>
                <w:szCs w:val="20"/>
                <w:lang w:val="fr-FR"/>
              </w:rPr>
              <w:t xml:space="preserve">                                                 </w:t>
            </w:r>
            <w:r w:rsidRPr="00133342">
              <w:rPr>
                <w:rFonts w:asciiTheme="majorHAnsi" w:hAnsiTheme="majorHAnsi"/>
                <w:sz w:val="20"/>
                <w:szCs w:val="20"/>
                <w:lang w:val="fr-FR"/>
              </w:rPr>
              <w:fldChar w:fldCharType="end"/>
            </w:r>
          </w:p>
        </w:tc>
      </w:tr>
      <w:tr w:rsidR="009C5853" w:rsidRPr="00133342" w:rsidTr="00744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08"/>
        </w:trPr>
        <w:tc>
          <w:tcPr>
            <w:tcW w:w="6114" w:type="dxa"/>
            <w:gridSpan w:val="5"/>
            <w:tcBorders>
              <w:right w:val="nil"/>
            </w:tcBorders>
            <w:shd w:val="clear" w:color="auto" w:fill="FFFFFF"/>
          </w:tcPr>
          <w:p w:rsidR="009C5853" w:rsidRPr="00133342" w:rsidRDefault="009C5853" w:rsidP="00744478">
            <w:pPr>
              <w:pStyle w:val="Style1"/>
              <w:keepNext/>
              <w:tabs>
                <w:tab w:val="right" w:pos="10080"/>
              </w:tabs>
              <w:ind w:right="-171"/>
              <w:rPr>
                <w:rFonts w:asciiTheme="majorHAnsi" w:hAnsiTheme="majorHAnsi" w:cs="Times New Roman"/>
                <w:sz w:val="20"/>
                <w:szCs w:val="20"/>
              </w:rPr>
            </w:pPr>
            <w:r w:rsidRPr="00133342">
              <w:rPr>
                <w:rFonts w:asciiTheme="majorHAnsi" w:hAnsiTheme="majorHAnsi"/>
                <w:sz w:val="20"/>
                <w:szCs w:val="20"/>
              </w:rPr>
              <w:t xml:space="preserve">Bank Account No                                                          </w:t>
            </w:r>
            <w:r w:rsidRPr="00133342">
              <w:rPr>
                <w:rFonts w:asciiTheme="majorHAnsi" w:hAnsiTheme="majorHAnsi"/>
                <w:sz w:val="20"/>
                <w:szCs w:val="20"/>
                <w:lang w:val="fr-FR"/>
              </w:rPr>
              <w:fldChar w:fldCharType="begin">
                <w:ffData>
                  <w:name w:val=""/>
                  <w:enabled/>
                  <w:calcOnExit w:val="0"/>
                  <w:textInput>
                    <w:default w:val="                                                 "/>
                  </w:textInput>
                </w:ffData>
              </w:fldChar>
            </w:r>
            <w:r w:rsidRPr="00133342">
              <w:rPr>
                <w:rFonts w:asciiTheme="majorHAnsi" w:hAnsiTheme="majorHAnsi"/>
                <w:sz w:val="20"/>
                <w:szCs w:val="20"/>
              </w:rPr>
              <w:instrText xml:space="preserve"> FORMTEXT </w:instrText>
            </w:r>
            <w:r w:rsidRPr="00133342">
              <w:rPr>
                <w:rFonts w:asciiTheme="majorHAnsi" w:hAnsiTheme="majorHAnsi"/>
                <w:sz w:val="20"/>
                <w:szCs w:val="20"/>
                <w:lang w:val="fr-FR"/>
              </w:rPr>
            </w:r>
            <w:r w:rsidRPr="00133342">
              <w:rPr>
                <w:rFonts w:asciiTheme="majorHAnsi" w:hAnsiTheme="majorHAnsi"/>
                <w:sz w:val="20"/>
                <w:szCs w:val="20"/>
                <w:lang w:val="fr-FR"/>
              </w:rPr>
              <w:fldChar w:fldCharType="separate"/>
            </w:r>
            <w:r w:rsidRPr="00133342">
              <w:rPr>
                <w:rFonts w:asciiTheme="majorHAnsi" w:hAnsiTheme="majorHAnsi"/>
                <w:noProof/>
                <w:sz w:val="20"/>
                <w:szCs w:val="20"/>
              </w:rPr>
              <w:t xml:space="preserve">                                                 </w:t>
            </w:r>
            <w:r w:rsidRPr="00133342">
              <w:rPr>
                <w:rFonts w:asciiTheme="majorHAnsi" w:hAnsiTheme="majorHAnsi"/>
                <w:sz w:val="20"/>
                <w:szCs w:val="20"/>
                <w:lang w:val="fr-FR"/>
              </w:rPr>
              <w:fldChar w:fldCharType="end"/>
            </w:r>
          </w:p>
          <w:p w:rsidR="009C5853" w:rsidRPr="00133342" w:rsidRDefault="009C5853" w:rsidP="00744478">
            <w:pPr>
              <w:pStyle w:val="Style1"/>
              <w:keepNext/>
              <w:tabs>
                <w:tab w:val="right" w:pos="10080"/>
              </w:tabs>
              <w:ind w:right="-171"/>
              <w:rPr>
                <w:rFonts w:asciiTheme="majorHAnsi" w:hAnsiTheme="majorHAnsi" w:cs="Times New Roman"/>
                <w:b/>
                <w:bCs/>
                <w:smallCaps/>
                <w:sz w:val="20"/>
                <w:szCs w:val="20"/>
              </w:rPr>
            </w:pPr>
            <w:r w:rsidRPr="00133342">
              <w:rPr>
                <w:rFonts w:asciiTheme="majorHAnsi" w:hAnsiTheme="majorHAnsi"/>
                <w:sz w:val="20"/>
                <w:szCs w:val="20"/>
              </w:rPr>
              <w:t xml:space="preserve">(of beneficiary bank with intermediary bank)                </w:t>
            </w:r>
            <w:r w:rsidRPr="00133342">
              <w:rPr>
                <w:rFonts w:asciiTheme="majorHAnsi" w:hAnsiTheme="majorHAnsi"/>
                <w:sz w:val="20"/>
                <w:szCs w:val="20"/>
                <w:lang w:val="fr-FR"/>
              </w:rPr>
              <w:fldChar w:fldCharType="begin">
                <w:ffData>
                  <w:name w:val=""/>
                  <w:enabled/>
                  <w:calcOnExit w:val="0"/>
                  <w:textInput>
                    <w:default w:val="                                                 "/>
                  </w:textInput>
                </w:ffData>
              </w:fldChar>
            </w:r>
            <w:r w:rsidRPr="00133342">
              <w:rPr>
                <w:rFonts w:asciiTheme="majorHAnsi" w:hAnsiTheme="majorHAnsi"/>
                <w:sz w:val="20"/>
                <w:szCs w:val="20"/>
              </w:rPr>
              <w:instrText xml:space="preserve"> FORMTEXT </w:instrText>
            </w:r>
            <w:r w:rsidRPr="00133342">
              <w:rPr>
                <w:rFonts w:asciiTheme="majorHAnsi" w:hAnsiTheme="majorHAnsi"/>
                <w:sz w:val="20"/>
                <w:szCs w:val="20"/>
                <w:lang w:val="fr-FR"/>
              </w:rPr>
            </w:r>
            <w:r w:rsidRPr="00133342">
              <w:rPr>
                <w:rFonts w:asciiTheme="majorHAnsi" w:hAnsiTheme="majorHAnsi"/>
                <w:sz w:val="20"/>
                <w:szCs w:val="20"/>
                <w:lang w:val="fr-FR"/>
              </w:rPr>
              <w:fldChar w:fldCharType="separate"/>
            </w:r>
            <w:r w:rsidRPr="00133342">
              <w:rPr>
                <w:rFonts w:asciiTheme="majorHAnsi" w:hAnsiTheme="majorHAnsi"/>
                <w:noProof/>
                <w:sz w:val="20"/>
                <w:szCs w:val="20"/>
              </w:rPr>
              <w:t xml:space="preserve">                                                 </w:t>
            </w:r>
            <w:r w:rsidRPr="00133342">
              <w:rPr>
                <w:rFonts w:asciiTheme="majorHAnsi" w:hAnsiTheme="majorHAnsi"/>
                <w:sz w:val="20"/>
                <w:szCs w:val="20"/>
                <w:lang w:val="fr-FR"/>
              </w:rPr>
              <w:fldChar w:fldCharType="end"/>
            </w:r>
          </w:p>
        </w:tc>
        <w:tc>
          <w:tcPr>
            <w:tcW w:w="2157" w:type="dxa"/>
            <w:gridSpan w:val="2"/>
            <w:tcBorders>
              <w:left w:val="nil"/>
            </w:tcBorders>
            <w:shd w:val="clear" w:color="auto" w:fill="FFFFFF"/>
          </w:tcPr>
          <w:p w:rsidR="009C5853" w:rsidRPr="00133342" w:rsidRDefault="009C5853" w:rsidP="00744478">
            <w:pPr>
              <w:pStyle w:val="Style1"/>
              <w:keepNext/>
              <w:tabs>
                <w:tab w:val="right" w:pos="10080"/>
              </w:tabs>
              <w:ind w:right="-171"/>
              <w:rPr>
                <w:rFonts w:asciiTheme="majorHAnsi" w:hAnsiTheme="majorHAnsi" w:cs="Times New Roman"/>
                <w:b/>
                <w:bCs/>
                <w:smallCaps/>
                <w:sz w:val="20"/>
                <w:szCs w:val="20"/>
                <w:lang w:val="fr-FR"/>
              </w:rPr>
            </w:pPr>
            <w:r w:rsidRPr="00133342">
              <w:rPr>
                <w:rFonts w:asciiTheme="majorHAnsi" w:hAnsiTheme="majorHAnsi"/>
                <w:sz w:val="20"/>
                <w:szCs w:val="20"/>
                <w:lang w:val="fr-FR"/>
              </w:rPr>
              <w:t xml:space="preserve">SWIFT Code:       </w:t>
            </w:r>
            <w:r w:rsidRPr="00133342">
              <w:rPr>
                <w:rFonts w:asciiTheme="majorHAnsi" w:hAnsiTheme="majorHAnsi"/>
                <w:sz w:val="20"/>
                <w:szCs w:val="20"/>
                <w:lang w:val="fr-FR"/>
              </w:rPr>
              <w:fldChar w:fldCharType="begin">
                <w:ffData>
                  <w:name w:val=""/>
                  <w:enabled/>
                  <w:calcOnExit w:val="0"/>
                  <w:textInput>
                    <w:default w:val="                                                 "/>
                  </w:textInput>
                </w:ffData>
              </w:fldChar>
            </w:r>
            <w:r w:rsidRPr="00133342">
              <w:rPr>
                <w:rFonts w:asciiTheme="majorHAnsi" w:hAnsiTheme="majorHAnsi"/>
                <w:sz w:val="20"/>
                <w:szCs w:val="20"/>
                <w:lang w:val="fr-FR"/>
              </w:rPr>
              <w:instrText xml:space="preserve"> FORMTEXT </w:instrText>
            </w:r>
            <w:r w:rsidRPr="00133342">
              <w:rPr>
                <w:rFonts w:asciiTheme="majorHAnsi" w:hAnsiTheme="majorHAnsi"/>
                <w:sz w:val="20"/>
                <w:szCs w:val="20"/>
                <w:lang w:val="fr-FR"/>
              </w:rPr>
            </w:r>
            <w:r w:rsidRPr="00133342">
              <w:rPr>
                <w:rFonts w:asciiTheme="majorHAnsi" w:hAnsiTheme="majorHAnsi"/>
                <w:sz w:val="20"/>
                <w:szCs w:val="20"/>
                <w:lang w:val="fr-FR"/>
              </w:rPr>
              <w:fldChar w:fldCharType="separate"/>
            </w:r>
            <w:r w:rsidRPr="00133342">
              <w:rPr>
                <w:rFonts w:asciiTheme="majorHAnsi" w:hAnsiTheme="majorHAnsi"/>
                <w:noProof/>
                <w:sz w:val="20"/>
                <w:szCs w:val="20"/>
                <w:lang w:val="fr-FR"/>
              </w:rPr>
              <w:t xml:space="preserve">                                                 </w:t>
            </w:r>
            <w:r w:rsidRPr="00133342">
              <w:rPr>
                <w:rFonts w:asciiTheme="majorHAnsi" w:hAnsiTheme="majorHAnsi"/>
                <w:sz w:val="20"/>
                <w:szCs w:val="20"/>
                <w:lang w:val="fr-FR"/>
              </w:rPr>
              <w:fldChar w:fldCharType="end"/>
            </w:r>
          </w:p>
        </w:tc>
        <w:tc>
          <w:tcPr>
            <w:tcW w:w="2159" w:type="dxa"/>
            <w:tcBorders>
              <w:left w:val="nil"/>
            </w:tcBorders>
            <w:shd w:val="clear" w:color="auto" w:fill="FFFFFF"/>
          </w:tcPr>
          <w:p w:rsidR="009C5853" w:rsidRPr="00133342" w:rsidRDefault="009C5853" w:rsidP="00744478">
            <w:pPr>
              <w:pStyle w:val="Style1"/>
              <w:keepNext/>
              <w:tabs>
                <w:tab w:val="right" w:pos="10080"/>
              </w:tabs>
              <w:ind w:right="-171"/>
              <w:rPr>
                <w:rFonts w:asciiTheme="majorHAnsi" w:hAnsiTheme="majorHAnsi"/>
                <w:b/>
                <w:bCs/>
                <w:smallCaps/>
                <w:sz w:val="20"/>
                <w:szCs w:val="20"/>
              </w:rPr>
            </w:pPr>
            <w:r w:rsidRPr="00133342">
              <w:rPr>
                <w:rFonts w:asciiTheme="majorHAnsi" w:hAnsiTheme="majorHAnsi"/>
                <w:b/>
                <w:bCs/>
                <w:smallCaps/>
                <w:sz w:val="20"/>
                <w:szCs w:val="20"/>
              </w:rPr>
              <w:t>Fed  wire  No. ( US banks only)</w:t>
            </w:r>
          </w:p>
        </w:tc>
      </w:tr>
      <w:tr w:rsidR="009C5853" w:rsidRPr="00133342" w:rsidTr="00744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343"/>
        </w:trPr>
        <w:tc>
          <w:tcPr>
            <w:tcW w:w="10431" w:type="dxa"/>
            <w:gridSpan w:val="8"/>
            <w:tcBorders>
              <w:top w:val="single" w:sz="18" w:space="0" w:color="auto"/>
              <w:left w:val="nil"/>
              <w:bottom w:val="nil"/>
              <w:right w:val="nil"/>
            </w:tcBorders>
            <w:shd w:val="clear" w:color="auto" w:fill="FFFFFF"/>
          </w:tcPr>
          <w:p w:rsidR="009C5853" w:rsidRPr="00133342" w:rsidRDefault="009C5853" w:rsidP="00744478">
            <w:pPr>
              <w:pStyle w:val="Style1"/>
              <w:pBdr>
                <w:top w:val="single" w:sz="4" w:space="1" w:color="auto"/>
                <w:left w:val="single" w:sz="4" w:space="4" w:color="auto"/>
                <w:bottom w:val="single" w:sz="4" w:space="1" w:color="auto"/>
                <w:right w:val="single" w:sz="4" w:space="4" w:color="auto"/>
              </w:pBdr>
              <w:ind w:right="-171"/>
              <w:rPr>
                <w:rFonts w:asciiTheme="majorHAnsi" w:hAnsiTheme="majorHAnsi" w:cs="Times New Roman"/>
                <w:b/>
                <w:bCs/>
                <w:sz w:val="20"/>
                <w:szCs w:val="20"/>
              </w:rPr>
            </w:pPr>
          </w:p>
          <w:p w:rsidR="009C5853" w:rsidRPr="00133342" w:rsidRDefault="009C5853" w:rsidP="00744478">
            <w:pPr>
              <w:pStyle w:val="Style1"/>
              <w:pBdr>
                <w:top w:val="single" w:sz="4" w:space="1" w:color="auto"/>
                <w:left w:val="single" w:sz="4" w:space="4" w:color="auto"/>
                <w:bottom w:val="single" w:sz="4" w:space="1" w:color="auto"/>
                <w:right w:val="single" w:sz="4" w:space="4" w:color="auto"/>
              </w:pBdr>
              <w:ind w:right="-171"/>
              <w:rPr>
                <w:rFonts w:asciiTheme="majorHAnsi" w:hAnsiTheme="majorHAnsi"/>
                <w:b/>
                <w:bCs/>
                <w:sz w:val="20"/>
                <w:szCs w:val="20"/>
              </w:rPr>
            </w:pPr>
            <w:r w:rsidRPr="00133342">
              <w:rPr>
                <w:rFonts w:asciiTheme="majorHAnsi" w:hAnsiTheme="majorHAnsi"/>
                <w:b/>
                <w:bCs/>
                <w:sz w:val="20"/>
                <w:szCs w:val="20"/>
              </w:rPr>
              <w:t xml:space="preserve">I, _______________________, in my capacity as ________________________________, hereby authorize the agency to direct </w:t>
            </w:r>
          </w:p>
          <w:p w:rsidR="009C5853" w:rsidRPr="00133342" w:rsidRDefault="009C5853" w:rsidP="00744478">
            <w:pPr>
              <w:pStyle w:val="Style1"/>
              <w:pBdr>
                <w:top w:val="single" w:sz="4" w:space="1" w:color="auto"/>
                <w:left w:val="single" w:sz="4" w:space="4" w:color="auto"/>
                <w:bottom w:val="single" w:sz="4" w:space="1" w:color="auto"/>
                <w:right w:val="single" w:sz="4" w:space="4" w:color="auto"/>
              </w:pBdr>
              <w:ind w:right="-171"/>
              <w:rPr>
                <w:rFonts w:asciiTheme="majorHAnsi" w:hAnsiTheme="majorHAnsi"/>
                <w:b/>
                <w:bCs/>
                <w:sz w:val="20"/>
                <w:szCs w:val="20"/>
              </w:rPr>
            </w:pPr>
          </w:p>
          <w:p w:rsidR="009C5853" w:rsidRPr="00133342" w:rsidRDefault="009C5853" w:rsidP="00744478">
            <w:pPr>
              <w:pStyle w:val="Style1"/>
              <w:pBdr>
                <w:top w:val="single" w:sz="4" w:space="1" w:color="auto"/>
                <w:left w:val="single" w:sz="4" w:space="4" w:color="auto"/>
                <w:bottom w:val="single" w:sz="4" w:space="1" w:color="auto"/>
                <w:right w:val="single" w:sz="4" w:space="4" w:color="auto"/>
              </w:pBdr>
              <w:ind w:right="-171"/>
              <w:rPr>
                <w:rFonts w:asciiTheme="majorHAnsi" w:hAnsiTheme="majorHAnsi"/>
                <w:sz w:val="20"/>
                <w:szCs w:val="20"/>
                <w:lang w:val="fr-FR"/>
              </w:rPr>
            </w:pPr>
            <w:r w:rsidRPr="00133342">
              <w:rPr>
                <w:rFonts w:asciiTheme="majorHAnsi" w:hAnsiTheme="majorHAnsi"/>
                <w:b/>
                <w:bCs/>
                <w:sz w:val="20"/>
                <w:szCs w:val="20"/>
              </w:rPr>
              <w:t xml:space="preserve">payments for goods and services to the above account.                                                                 </w:t>
            </w:r>
            <w:r w:rsidRPr="00133342">
              <w:rPr>
                <w:rFonts w:asciiTheme="majorHAnsi" w:hAnsiTheme="majorHAnsi"/>
                <w:b/>
                <w:bCs/>
                <w:sz w:val="20"/>
                <w:szCs w:val="20"/>
                <w:lang w:val="fr-FR"/>
              </w:rPr>
              <w:t xml:space="preserve">Signature:  ___________________________________________________                                                                                                                                                                                                                                      </w:t>
            </w:r>
            <w:r w:rsidRPr="00133342">
              <w:rPr>
                <w:rFonts w:asciiTheme="majorHAnsi" w:hAnsiTheme="majorHAnsi"/>
                <w:sz w:val="20"/>
                <w:szCs w:val="20"/>
                <w:lang w:val="fr-FR"/>
              </w:rPr>
              <w:t xml:space="preserve">                                                                                                                                                        </w:t>
            </w:r>
          </w:p>
          <w:p w:rsidR="009C5853" w:rsidRPr="00133342" w:rsidRDefault="009C5853" w:rsidP="00744478">
            <w:pPr>
              <w:pStyle w:val="Style1"/>
              <w:pBdr>
                <w:top w:val="single" w:sz="4" w:space="1" w:color="auto"/>
                <w:left w:val="single" w:sz="4" w:space="4" w:color="auto"/>
                <w:bottom w:val="single" w:sz="4" w:space="1" w:color="auto"/>
                <w:right w:val="single" w:sz="4" w:space="4" w:color="auto"/>
              </w:pBdr>
              <w:ind w:right="-171"/>
              <w:rPr>
                <w:rFonts w:asciiTheme="majorHAnsi" w:hAnsiTheme="majorHAnsi" w:cs="Times New Roman"/>
                <w:sz w:val="20"/>
                <w:szCs w:val="20"/>
                <w:lang w:val="fr-FR"/>
              </w:rPr>
            </w:pPr>
          </w:p>
          <w:p w:rsidR="009C5853" w:rsidRPr="00133342" w:rsidRDefault="009C5853" w:rsidP="00744478">
            <w:pPr>
              <w:pStyle w:val="Style1"/>
              <w:keepNext/>
              <w:tabs>
                <w:tab w:val="right" w:pos="10080"/>
              </w:tabs>
              <w:ind w:right="-171"/>
              <w:rPr>
                <w:rFonts w:asciiTheme="majorHAnsi" w:hAnsiTheme="majorHAnsi" w:cs="Times New Roman"/>
                <w:b/>
                <w:bCs/>
                <w:smallCaps/>
                <w:sz w:val="20"/>
                <w:szCs w:val="20"/>
                <w:lang w:val="fr-FR"/>
              </w:rPr>
            </w:pPr>
          </w:p>
        </w:tc>
      </w:tr>
    </w:tbl>
    <w:p w:rsidR="009C5853" w:rsidRPr="00133342" w:rsidRDefault="009C5853" w:rsidP="009C5853">
      <w:pPr>
        <w:spacing w:after="0" w:line="240" w:lineRule="auto"/>
        <w:rPr>
          <w:rFonts w:asciiTheme="majorHAnsi" w:hAnsiTheme="majorHAnsi"/>
          <w:b/>
          <w:bCs/>
          <w:sz w:val="20"/>
          <w:szCs w:val="20"/>
          <w:lang w:val="fr-FR"/>
        </w:rPr>
      </w:pPr>
    </w:p>
    <w:p w:rsidR="009C5853" w:rsidRPr="00133342" w:rsidRDefault="009C5853" w:rsidP="009C5853">
      <w:pPr>
        <w:spacing w:after="0" w:line="240" w:lineRule="auto"/>
        <w:rPr>
          <w:rFonts w:asciiTheme="majorHAnsi" w:hAnsiTheme="majorHAnsi"/>
          <w:b/>
          <w:sz w:val="20"/>
          <w:szCs w:val="20"/>
          <w:lang w:val="fr-FR"/>
        </w:rPr>
      </w:pPr>
    </w:p>
    <w:p w:rsidR="009C5853" w:rsidRPr="00133342" w:rsidRDefault="009C5853" w:rsidP="009C5853">
      <w:pPr>
        <w:spacing w:after="0" w:line="240" w:lineRule="auto"/>
        <w:rPr>
          <w:rFonts w:asciiTheme="majorHAnsi" w:hAnsiTheme="majorHAnsi"/>
          <w:b/>
          <w:sz w:val="20"/>
          <w:szCs w:val="20"/>
          <w:lang w:val="fr-FR"/>
        </w:rPr>
      </w:pPr>
    </w:p>
    <w:p w:rsidR="009C5853" w:rsidRPr="00133342" w:rsidRDefault="009C5853" w:rsidP="009C5853">
      <w:pPr>
        <w:spacing w:after="0" w:line="240" w:lineRule="auto"/>
        <w:rPr>
          <w:rFonts w:asciiTheme="majorHAnsi" w:hAnsiTheme="majorHAnsi"/>
          <w:b/>
          <w:sz w:val="20"/>
          <w:szCs w:val="20"/>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E02881" w:rsidRPr="00133342" w:rsidRDefault="00E02881" w:rsidP="009C5853">
      <w:pPr>
        <w:pStyle w:val="Paragraphedeliste"/>
        <w:spacing w:after="0" w:line="240" w:lineRule="auto"/>
        <w:ind w:left="0" w:right="-30"/>
        <w:rPr>
          <w:rFonts w:asciiTheme="majorHAnsi" w:hAnsiTheme="majorHAnsi"/>
          <w:b/>
          <w:lang w:val="fr-FR"/>
        </w:rPr>
      </w:pPr>
    </w:p>
    <w:p w:rsidR="009C5853" w:rsidRDefault="009C5853" w:rsidP="009C5853">
      <w:pPr>
        <w:pStyle w:val="Paragraphedeliste"/>
        <w:spacing w:after="0" w:line="240" w:lineRule="auto"/>
        <w:ind w:left="0" w:right="-30"/>
        <w:rPr>
          <w:rFonts w:asciiTheme="majorHAnsi" w:hAnsiTheme="majorHAnsi"/>
          <w:b/>
          <w:lang w:val="fr-FR"/>
        </w:rPr>
      </w:pPr>
    </w:p>
    <w:p w:rsidR="00400EB1" w:rsidRDefault="00400EB1" w:rsidP="009C5853">
      <w:pPr>
        <w:pStyle w:val="Paragraphedeliste"/>
        <w:spacing w:after="0" w:line="240" w:lineRule="auto"/>
        <w:ind w:left="0" w:right="-30"/>
        <w:rPr>
          <w:rFonts w:asciiTheme="majorHAnsi" w:hAnsiTheme="majorHAnsi"/>
          <w:b/>
          <w:lang w:val="fr-FR"/>
        </w:rPr>
      </w:pPr>
    </w:p>
    <w:p w:rsidR="00400EB1" w:rsidRDefault="00400EB1" w:rsidP="009C5853">
      <w:pPr>
        <w:pStyle w:val="Paragraphedeliste"/>
        <w:spacing w:after="0" w:line="240" w:lineRule="auto"/>
        <w:ind w:left="0" w:right="-30"/>
        <w:rPr>
          <w:rFonts w:asciiTheme="majorHAnsi" w:hAnsiTheme="majorHAnsi"/>
          <w:b/>
          <w:lang w:val="fr-FR"/>
        </w:rPr>
      </w:pPr>
    </w:p>
    <w:p w:rsidR="00400EB1" w:rsidRDefault="00400EB1" w:rsidP="009C5853">
      <w:pPr>
        <w:pStyle w:val="Paragraphedeliste"/>
        <w:spacing w:after="0" w:line="240" w:lineRule="auto"/>
        <w:ind w:left="0" w:right="-30"/>
        <w:rPr>
          <w:rFonts w:asciiTheme="majorHAnsi" w:hAnsiTheme="majorHAnsi"/>
          <w:b/>
          <w:lang w:val="fr-FR"/>
        </w:rPr>
      </w:pPr>
    </w:p>
    <w:p w:rsidR="00400EB1" w:rsidRDefault="00400EB1" w:rsidP="009C5853">
      <w:pPr>
        <w:pStyle w:val="Paragraphedeliste"/>
        <w:spacing w:after="0" w:line="240" w:lineRule="auto"/>
        <w:ind w:left="0" w:right="-30"/>
        <w:rPr>
          <w:rFonts w:asciiTheme="majorHAnsi" w:hAnsiTheme="majorHAnsi"/>
          <w:b/>
          <w:lang w:val="fr-FR"/>
        </w:rPr>
      </w:pPr>
    </w:p>
    <w:p w:rsidR="00400EB1" w:rsidRDefault="00400EB1" w:rsidP="009C5853">
      <w:pPr>
        <w:pStyle w:val="Paragraphedeliste"/>
        <w:spacing w:after="0" w:line="240" w:lineRule="auto"/>
        <w:ind w:left="0" w:right="-30"/>
        <w:rPr>
          <w:rFonts w:asciiTheme="majorHAnsi" w:hAnsiTheme="majorHAnsi"/>
          <w:b/>
          <w:lang w:val="fr-FR"/>
        </w:rPr>
      </w:pPr>
    </w:p>
    <w:p w:rsidR="00400EB1" w:rsidRDefault="00400EB1" w:rsidP="009C5853">
      <w:pPr>
        <w:pStyle w:val="Paragraphedeliste"/>
        <w:spacing w:after="0" w:line="240" w:lineRule="auto"/>
        <w:ind w:left="0" w:right="-30"/>
        <w:rPr>
          <w:rFonts w:asciiTheme="majorHAnsi" w:hAnsiTheme="majorHAnsi"/>
          <w:b/>
          <w:lang w:val="fr-FR"/>
        </w:rPr>
      </w:pPr>
    </w:p>
    <w:p w:rsidR="00400EB1" w:rsidRDefault="00400EB1" w:rsidP="009C5853">
      <w:pPr>
        <w:pStyle w:val="Paragraphedeliste"/>
        <w:spacing w:after="0" w:line="240" w:lineRule="auto"/>
        <w:ind w:left="0" w:right="-30"/>
        <w:rPr>
          <w:rFonts w:asciiTheme="majorHAnsi" w:hAnsiTheme="majorHAnsi"/>
          <w:b/>
          <w:lang w:val="fr-FR"/>
        </w:rPr>
      </w:pPr>
    </w:p>
    <w:p w:rsidR="00400EB1" w:rsidRDefault="00400EB1" w:rsidP="009C5853">
      <w:pPr>
        <w:pStyle w:val="Paragraphedeliste"/>
        <w:spacing w:after="0" w:line="240" w:lineRule="auto"/>
        <w:ind w:left="0" w:right="-30"/>
        <w:rPr>
          <w:rFonts w:asciiTheme="majorHAnsi" w:hAnsiTheme="majorHAnsi"/>
          <w:b/>
          <w:lang w:val="fr-FR"/>
        </w:rPr>
      </w:pPr>
    </w:p>
    <w:p w:rsidR="00400EB1" w:rsidRDefault="00400EB1" w:rsidP="009C5853">
      <w:pPr>
        <w:pStyle w:val="Paragraphedeliste"/>
        <w:spacing w:after="0" w:line="240" w:lineRule="auto"/>
        <w:ind w:left="0" w:right="-30"/>
        <w:rPr>
          <w:rFonts w:asciiTheme="majorHAnsi" w:hAnsiTheme="majorHAnsi"/>
          <w:b/>
          <w:lang w:val="fr-FR"/>
        </w:rPr>
      </w:pPr>
    </w:p>
    <w:p w:rsidR="00400EB1" w:rsidRDefault="00400EB1" w:rsidP="009C5853">
      <w:pPr>
        <w:pStyle w:val="Paragraphedeliste"/>
        <w:spacing w:after="0" w:line="240" w:lineRule="auto"/>
        <w:ind w:left="0" w:right="-30"/>
        <w:rPr>
          <w:rFonts w:asciiTheme="majorHAnsi" w:hAnsiTheme="majorHAnsi"/>
          <w:b/>
          <w:lang w:val="fr-FR"/>
        </w:rPr>
      </w:pPr>
    </w:p>
    <w:p w:rsidR="00400EB1" w:rsidRDefault="00400EB1" w:rsidP="009C5853">
      <w:pPr>
        <w:pStyle w:val="Paragraphedeliste"/>
        <w:spacing w:after="0" w:line="240" w:lineRule="auto"/>
        <w:ind w:left="0" w:right="-30"/>
        <w:rPr>
          <w:rFonts w:asciiTheme="majorHAnsi" w:hAnsiTheme="majorHAnsi"/>
          <w:b/>
          <w:lang w:val="fr-FR"/>
        </w:rPr>
      </w:pPr>
    </w:p>
    <w:p w:rsidR="00400EB1" w:rsidRPr="00133342" w:rsidRDefault="00400EB1"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6C4CA0" w:rsidRDefault="006C4CA0" w:rsidP="009C5853">
      <w:pPr>
        <w:pStyle w:val="Paragraphedeliste"/>
        <w:spacing w:after="0" w:line="240" w:lineRule="auto"/>
        <w:ind w:left="0" w:right="-30"/>
        <w:rPr>
          <w:rFonts w:asciiTheme="minorHAnsi" w:hAnsiTheme="minorHAnsi"/>
          <w:b/>
          <w:lang w:val="fr-FR"/>
        </w:rPr>
      </w:pPr>
      <w:r>
        <w:rPr>
          <w:rFonts w:asciiTheme="minorHAnsi" w:hAnsiTheme="minorHAnsi"/>
          <w:b/>
          <w:lang w:val="fr-FR"/>
        </w:rPr>
        <w:t>Annexe 3</w:t>
      </w:r>
      <w:r w:rsidR="00E02881" w:rsidRPr="00133342">
        <w:rPr>
          <w:rFonts w:asciiTheme="minorHAnsi" w:hAnsiTheme="minorHAnsi"/>
          <w:b/>
          <w:lang w:val="fr-FR"/>
        </w:rPr>
        <w:t xml:space="preserve"> : </w:t>
      </w:r>
      <w:r w:rsidR="009F0BE7">
        <w:rPr>
          <w:rFonts w:asciiTheme="minorHAnsi" w:hAnsiTheme="minorHAnsi"/>
          <w:b/>
          <w:lang w:val="fr-FR"/>
        </w:rPr>
        <w:t>Exemplaire</w:t>
      </w:r>
      <w:r>
        <w:rPr>
          <w:rFonts w:asciiTheme="minorHAnsi" w:hAnsiTheme="minorHAnsi"/>
          <w:b/>
          <w:lang w:val="fr-FR"/>
        </w:rPr>
        <w:t xml:space="preserve"> de Procès-Verbal de sélection/projet</w:t>
      </w:r>
    </w:p>
    <w:p w:rsidR="006C4CA0" w:rsidRDefault="006C4CA0" w:rsidP="009C5853">
      <w:pPr>
        <w:pStyle w:val="Paragraphedeliste"/>
        <w:spacing w:after="0" w:line="240" w:lineRule="auto"/>
        <w:ind w:left="0" w:right="-30"/>
        <w:rPr>
          <w:rFonts w:asciiTheme="minorHAnsi" w:hAnsiTheme="minorHAnsi"/>
          <w:b/>
          <w:lang w:val="fr-FR"/>
        </w:rPr>
      </w:pPr>
    </w:p>
    <w:tbl>
      <w:tblPr>
        <w:tblStyle w:val="Grilledutableau"/>
        <w:tblW w:w="9776" w:type="dxa"/>
        <w:jc w:val="center"/>
        <w:tblLook w:val="04A0" w:firstRow="1" w:lastRow="0" w:firstColumn="1" w:lastColumn="0" w:noHBand="0" w:noVBand="1"/>
      </w:tblPr>
      <w:tblGrid>
        <w:gridCol w:w="9776"/>
      </w:tblGrid>
      <w:tr w:rsidR="00400EB1" w:rsidRPr="0057245C" w:rsidTr="0044087F">
        <w:trPr>
          <w:jc w:val="center"/>
        </w:trPr>
        <w:tc>
          <w:tcPr>
            <w:tcW w:w="9776" w:type="dxa"/>
          </w:tcPr>
          <w:p w:rsidR="00400EB1" w:rsidRPr="0057245C" w:rsidRDefault="00400EB1" w:rsidP="0044087F">
            <w:pPr>
              <w:jc w:val="center"/>
              <w:rPr>
                <w:rFonts w:ascii="Arial Narrow" w:hAnsi="Arial Narrow" w:cs="Arial"/>
                <w:b/>
              </w:rPr>
            </w:pPr>
          </w:p>
          <w:p w:rsidR="00400EB1" w:rsidRPr="0057245C" w:rsidRDefault="00400EB1" w:rsidP="0044087F">
            <w:pPr>
              <w:shd w:val="clear" w:color="auto" w:fill="F2F2F2" w:themeFill="background1" w:themeFillShade="F2"/>
              <w:jc w:val="center"/>
              <w:rPr>
                <w:rFonts w:ascii="Arial Narrow" w:hAnsi="Arial Narrow" w:cs="Arial"/>
                <w:b/>
                <w:u w:val="single"/>
              </w:rPr>
            </w:pPr>
            <w:r w:rsidRPr="0057245C">
              <w:rPr>
                <w:rFonts w:ascii="Arial Narrow" w:hAnsi="Arial Narrow" w:cs="Arial"/>
                <w:b/>
              </w:rPr>
              <w:t>PNUD/Bureau de Terrain Goma – Programme CIDD</w:t>
            </w:r>
          </w:p>
          <w:p w:rsidR="00400EB1" w:rsidRPr="0057245C" w:rsidRDefault="00400EB1" w:rsidP="0044087F">
            <w:pPr>
              <w:shd w:val="clear" w:color="auto" w:fill="F2F2F2" w:themeFill="background1" w:themeFillShade="F2"/>
              <w:jc w:val="center"/>
              <w:rPr>
                <w:rFonts w:ascii="Arial Narrow" w:hAnsi="Arial Narrow" w:cs="Arial"/>
                <w:b/>
                <w:u w:val="single"/>
              </w:rPr>
            </w:pPr>
          </w:p>
          <w:p w:rsidR="00400EB1" w:rsidRPr="0057245C" w:rsidRDefault="00400EB1" w:rsidP="0044087F">
            <w:pPr>
              <w:shd w:val="clear" w:color="auto" w:fill="F2F2F2" w:themeFill="background1" w:themeFillShade="F2"/>
              <w:ind w:firstLine="313"/>
              <w:jc w:val="center"/>
              <w:rPr>
                <w:rFonts w:ascii="Arial Narrow" w:hAnsi="Arial Narrow" w:cs="Arial"/>
              </w:rPr>
            </w:pPr>
            <w:r w:rsidRPr="0057245C">
              <w:rPr>
                <w:rFonts w:ascii="Arial Narrow" w:hAnsi="Arial Narrow" w:cs="Arial"/>
              </w:rPr>
              <w:t xml:space="preserve">COMPTE-RENDU D’ANALYSE TECHNIQUE ET FINANCIERE </w:t>
            </w:r>
          </w:p>
          <w:p w:rsidR="00400EB1" w:rsidRPr="0057245C" w:rsidRDefault="00400EB1" w:rsidP="0044087F">
            <w:pPr>
              <w:shd w:val="clear" w:color="auto" w:fill="F2F2F2" w:themeFill="background1" w:themeFillShade="F2"/>
              <w:jc w:val="center"/>
              <w:rPr>
                <w:rFonts w:ascii="Arial Narrow" w:eastAsiaTheme="majorEastAsia" w:hAnsi="Arial Narrow" w:cs="Arial"/>
                <w:b/>
                <w:bCs/>
                <w:i/>
                <w:iCs/>
              </w:rPr>
            </w:pPr>
            <w:r w:rsidRPr="0057245C">
              <w:rPr>
                <w:rFonts w:ascii="Arial Narrow" w:hAnsi="Arial Narrow" w:cs="Arial"/>
              </w:rPr>
              <w:t xml:space="preserve">Projet </w:t>
            </w:r>
            <w:r w:rsidRPr="0057245C">
              <w:rPr>
                <w:rFonts w:ascii="Arial Narrow" w:hAnsi="Arial Narrow" w:cs="Arial"/>
                <w:b/>
              </w:rPr>
              <w:t xml:space="preserve">« Relèvement  communautaire pour la consolidation de la paix au Nord et Sud Kivu» </w:t>
            </w:r>
            <w:r w:rsidRPr="0057245C">
              <w:rPr>
                <w:rFonts w:ascii="Arial Narrow" w:hAnsi="Arial Narrow" w:cs="Arial"/>
              </w:rPr>
              <w:t>financé par le Japon</w:t>
            </w:r>
          </w:p>
          <w:p w:rsidR="00400EB1" w:rsidRPr="0057245C" w:rsidRDefault="00400EB1" w:rsidP="0044087F">
            <w:pPr>
              <w:shd w:val="clear" w:color="auto" w:fill="F2F2F2" w:themeFill="background1" w:themeFillShade="F2"/>
              <w:jc w:val="center"/>
              <w:rPr>
                <w:rFonts w:ascii="Arial Narrow" w:hAnsi="Arial Narrow" w:cs="Arial"/>
                <w:b/>
              </w:rPr>
            </w:pPr>
            <w:r w:rsidRPr="0057245C">
              <w:rPr>
                <w:rFonts w:ascii="Arial Narrow" w:hAnsi="Arial Narrow" w:cs="Arial"/>
                <w:b/>
              </w:rPr>
              <w:t>Atlas ID n°……………………………..</w:t>
            </w:r>
          </w:p>
          <w:p w:rsidR="00400EB1" w:rsidRPr="0057245C" w:rsidRDefault="00400EB1" w:rsidP="0044087F">
            <w:pPr>
              <w:jc w:val="center"/>
              <w:rPr>
                <w:rFonts w:ascii="Arial Narrow" w:hAnsi="Arial Narrow" w:cs="Arial"/>
              </w:rPr>
            </w:pPr>
          </w:p>
        </w:tc>
      </w:tr>
    </w:tbl>
    <w:p w:rsidR="00400EB1" w:rsidRPr="0057245C" w:rsidRDefault="00400EB1" w:rsidP="00400EB1">
      <w:pPr>
        <w:pStyle w:val="Paragraphedeliste"/>
        <w:spacing w:after="0" w:line="240" w:lineRule="auto"/>
        <w:rPr>
          <w:rFonts w:ascii="Arial Narrow" w:hAnsi="Arial Narrow"/>
          <w:b/>
          <w:sz w:val="20"/>
          <w:szCs w:val="20"/>
        </w:rPr>
      </w:pPr>
    </w:p>
    <w:p w:rsidR="00400EB1" w:rsidRPr="0057245C" w:rsidRDefault="00400EB1" w:rsidP="00400EB1">
      <w:pPr>
        <w:pStyle w:val="Paragraphedeliste"/>
        <w:spacing w:after="0" w:line="240" w:lineRule="auto"/>
        <w:rPr>
          <w:rFonts w:ascii="Arial Narrow" w:hAnsi="Arial Narrow"/>
          <w:b/>
          <w:sz w:val="20"/>
          <w:szCs w:val="20"/>
        </w:rPr>
      </w:pPr>
    </w:p>
    <w:p w:rsidR="00400EB1" w:rsidRPr="0057245C" w:rsidRDefault="00400EB1" w:rsidP="00185800">
      <w:pPr>
        <w:pStyle w:val="Paragraphedeliste"/>
        <w:numPr>
          <w:ilvl w:val="0"/>
          <w:numId w:val="44"/>
        </w:numPr>
        <w:spacing w:after="0" w:line="240" w:lineRule="auto"/>
        <w:rPr>
          <w:rFonts w:ascii="Arial Narrow" w:hAnsi="Arial Narrow"/>
          <w:b/>
          <w:sz w:val="20"/>
          <w:szCs w:val="20"/>
        </w:rPr>
      </w:pPr>
      <w:r w:rsidRPr="0057245C">
        <w:rPr>
          <w:rFonts w:ascii="Arial Narrow" w:hAnsi="Arial Narrow"/>
          <w:b/>
          <w:sz w:val="20"/>
          <w:szCs w:val="20"/>
        </w:rPr>
        <w:t>Contexte</w:t>
      </w:r>
    </w:p>
    <w:p w:rsidR="00400EB1" w:rsidRPr="0057245C" w:rsidRDefault="00400EB1" w:rsidP="00400EB1">
      <w:pPr>
        <w:pStyle w:val="Paragraphedeliste"/>
        <w:spacing w:after="0" w:line="240" w:lineRule="auto"/>
        <w:rPr>
          <w:rFonts w:ascii="Arial Narrow" w:hAnsi="Arial Narrow"/>
          <w:b/>
          <w:sz w:val="20"/>
          <w:szCs w:val="20"/>
        </w:rPr>
      </w:pPr>
    </w:p>
    <w:p w:rsidR="00400EB1" w:rsidRPr="0057245C" w:rsidRDefault="00400EB1" w:rsidP="00400EB1">
      <w:pPr>
        <w:spacing w:after="0" w:line="240" w:lineRule="auto"/>
        <w:rPr>
          <w:rFonts w:ascii="Arial Narrow" w:hAnsi="Arial Narrow"/>
          <w:sz w:val="20"/>
          <w:szCs w:val="20"/>
        </w:rPr>
      </w:pPr>
      <w:r w:rsidRPr="0057245C">
        <w:rPr>
          <w:rFonts w:ascii="Arial Narrow" w:hAnsi="Arial Narrow"/>
          <w:sz w:val="20"/>
          <w:szCs w:val="20"/>
        </w:rPr>
        <w:t xml:space="preserve">L’Est de la RDC a été le théâtre des conflits armés presque continuellement depuis 1996, qui ont conduit à des destructions matérielles et physiques importantes, provoqué de nombreuses pertes en vies humaines et occasionné des déplacements massifs des populations à l'intérieur et à l’extérieur du pays. </w:t>
      </w:r>
    </w:p>
    <w:p w:rsidR="00400EB1" w:rsidRPr="0057245C" w:rsidRDefault="00400EB1" w:rsidP="00400EB1">
      <w:pPr>
        <w:spacing w:after="0" w:line="240" w:lineRule="auto"/>
        <w:rPr>
          <w:rFonts w:ascii="Arial Narrow" w:hAnsi="Arial Narrow"/>
          <w:sz w:val="20"/>
          <w:szCs w:val="20"/>
        </w:rPr>
      </w:pPr>
    </w:p>
    <w:p w:rsidR="00400EB1" w:rsidRPr="0057245C" w:rsidRDefault="00400EB1" w:rsidP="00400EB1">
      <w:pPr>
        <w:autoSpaceDE w:val="0"/>
        <w:autoSpaceDN w:val="0"/>
        <w:adjustRightInd w:val="0"/>
        <w:spacing w:after="0" w:line="240" w:lineRule="auto"/>
        <w:rPr>
          <w:rFonts w:ascii="Arial Narrow" w:hAnsi="Arial Narrow"/>
          <w:sz w:val="20"/>
          <w:szCs w:val="20"/>
        </w:rPr>
      </w:pPr>
      <w:r w:rsidRPr="0057245C">
        <w:rPr>
          <w:rFonts w:ascii="Arial Narrow" w:hAnsi="Arial Narrow"/>
          <w:sz w:val="20"/>
          <w:szCs w:val="20"/>
        </w:rPr>
        <w:t xml:space="preserve">Au regard des dynamiques actuelles et des changements que connaissent les provinces de l’Est de la RDC, et les tendances observées d’un retour progressif et d’une volonté de retour des populations dans leurs lieux d’origine ou choisies, une préoccupation demeure quant à la capacité des populations affectées et des vulnérables à accéder aux services de base et à un environnement sûr et sécurisé.  C’est dans ce contexte caractérisé par une paupérisation généralisée de la population et l’absence de la cohésion sociale qu’aura lieu le retour progressif dans les communautés. Ces retours massifs pourraient sans doute entraîner une forte pression sur les capacités d’absorption des infrastructures socio-économiques déjà fortement limitées et provoquer des problèmes spécifiques consécutifs tels que: les disputes des propriétés, l’accès à la terre, l’insuffisance du stock alimentaire, l’accentuation du chômage. </w:t>
      </w:r>
    </w:p>
    <w:p w:rsidR="00400EB1" w:rsidRPr="0057245C" w:rsidRDefault="00400EB1" w:rsidP="00400EB1">
      <w:pPr>
        <w:autoSpaceDE w:val="0"/>
        <w:autoSpaceDN w:val="0"/>
        <w:adjustRightInd w:val="0"/>
        <w:spacing w:after="0" w:line="240" w:lineRule="auto"/>
        <w:rPr>
          <w:rFonts w:ascii="Arial Narrow" w:hAnsi="Arial Narrow"/>
          <w:sz w:val="20"/>
          <w:szCs w:val="20"/>
        </w:rPr>
      </w:pPr>
    </w:p>
    <w:p w:rsidR="00400EB1" w:rsidRPr="0057245C" w:rsidRDefault="00400EB1" w:rsidP="00400EB1">
      <w:pPr>
        <w:spacing w:after="0" w:line="240" w:lineRule="auto"/>
        <w:rPr>
          <w:rFonts w:ascii="Arial Narrow" w:hAnsi="Arial Narrow"/>
          <w:sz w:val="20"/>
          <w:szCs w:val="20"/>
        </w:rPr>
      </w:pPr>
      <w:r w:rsidRPr="0057245C">
        <w:rPr>
          <w:rFonts w:ascii="Arial Narrow" w:hAnsi="Arial Narrow"/>
          <w:sz w:val="20"/>
          <w:szCs w:val="20"/>
        </w:rPr>
        <w:t>La présente initiative vise à appuyer la réinsertion transitoire des retournés, rapatriés, déplacés et ex-combattants ainsi que des membres des communautés d’accueil, à travers des appuis à la réintégration, la promotion de la cohésion sociale, la stabilité et la sécurité communautaire par la création d’emplois temporaires à travers le modèle « HIMO + épargne » ainsi que la promotion d’activités génératrices de revenus dans une perspective de prévention des conflits, de cohésion sociale et de relèvement communautaire. Le projet intègre les éléments d’une réponse globale à la situation dans l'est de la RDC, dans les provinces du Nord et du Sud Kivu une approche récemment développée et dont l’expérience pourrait être repliable.</w:t>
      </w:r>
    </w:p>
    <w:p w:rsidR="00400EB1" w:rsidRPr="0057245C" w:rsidRDefault="00400EB1" w:rsidP="00400EB1">
      <w:pPr>
        <w:spacing w:after="0" w:line="240" w:lineRule="auto"/>
        <w:rPr>
          <w:rFonts w:ascii="Arial Narrow" w:hAnsi="Arial Narrow"/>
          <w:sz w:val="20"/>
          <w:szCs w:val="20"/>
        </w:rPr>
      </w:pPr>
    </w:p>
    <w:p w:rsidR="00400EB1" w:rsidRPr="0057245C" w:rsidRDefault="00400EB1" w:rsidP="00400EB1">
      <w:pPr>
        <w:spacing w:after="0" w:line="240" w:lineRule="auto"/>
        <w:rPr>
          <w:rFonts w:ascii="Arial Narrow" w:hAnsi="Arial Narrow"/>
          <w:sz w:val="20"/>
          <w:szCs w:val="20"/>
        </w:rPr>
      </w:pPr>
      <w:r w:rsidRPr="0057245C">
        <w:rPr>
          <w:rFonts w:ascii="Arial Narrow" w:hAnsi="Arial Narrow"/>
          <w:sz w:val="20"/>
          <w:szCs w:val="20"/>
        </w:rPr>
        <w:t xml:space="preserve">La présente analyse technique et financière fait suite à l’invitation à soumissionner </w:t>
      </w:r>
      <w:r>
        <w:rPr>
          <w:rFonts w:ascii="Arial Narrow" w:hAnsi="Arial Narrow"/>
          <w:sz w:val="20"/>
          <w:szCs w:val="20"/>
        </w:rPr>
        <w:t xml:space="preserve">n° </w:t>
      </w:r>
      <w:r w:rsidRPr="0057245C">
        <w:rPr>
          <w:rFonts w:ascii="Arial Narrow" w:hAnsi="Arial Narrow"/>
          <w:sz w:val="20"/>
          <w:szCs w:val="20"/>
        </w:rPr>
        <w:t xml:space="preserve">CIDD/NK/2014/01 lancée par le PNUD le lundi 31 mars 2014 et rentre dans le cadre </w:t>
      </w:r>
      <w:r>
        <w:rPr>
          <w:rFonts w:ascii="Arial Narrow" w:hAnsi="Arial Narrow"/>
          <w:sz w:val="20"/>
          <w:szCs w:val="20"/>
        </w:rPr>
        <w:t xml:space="preserve">de la mise en œuvre </w:t>
      </w:r>
      <w:r w:rsidRPr="0057245C">
        <w:rPr>
          <w:rFonts w:ascii="Arial Narrow" w:hAnsi="Arial Narrow"/>
          <w:sz w:val="20"/>
          <w:szCs w:val="20"/>
        </w:rPr>
        <w:t>du projet « Relèvement communautaire pour la consolidation de la paix au Nord et Sud Kivu» mis en œuvre par le PNUD avec un financement du Japon. Il s’agit d’un processus comp</w:t>
      </w:r>
      <w:r>
        <w:rPr>
          <w:rFonts w:ascii="Arial Narrow" w:hAnsi="Arial Narrow"/>
          <w:sz w:val="20"/>
          <w:szCs w:val="20"/>
        </w:rPr>
        <w:t>éti</w:t>
      </w:r>
      <w:r w:rsidRPr="0057245C">
        <w:rPr>
          <w:rFonts w:ascii="Arial Narrow" w:hAnsi="Arial Narrow"/>
          <w:sz w:val="20"/>
          <w:szCs w:val="20"/>
        </w:rPr>
        <w:t>tif qui vise à identifier et sélectionner des partenaires pour la mise en œuvre des activités des différentes composantes du projet. Le présent exercice fait partie intégrante du processus de sélection des partenaires de mise en œuvre conformément aux règles et procédures en vigueur au PNUD.</w:t>
      </w:r>
    </w:p>
    <w:p w:rsidR="00400EB1" w:rsidRPr="0057245C" w:rsidRDefault="00400EB1" w:rsidP="00400EB1">
      <w:pPr>
        <w:spacing w:after="0" w:line="240" w:lineRule="auto"/>
        <w:rPr>
          <w:rFonts w:ascii="Arial Narrow" w:hAnsi="Arial Narrow"/>
          <w:sz w:val="20"/>
          <w:szCs w:val="20"/>
        </w:rPr>
      </w:pPr>
    </w:p>
    <w:p w:rsidR="00400EB1" w:rsidRPr="0081102A" w:rsidRDefault="00400EB1" w:rsidP="00185800">
      <w:pPr>
        <w:pStyle w:val="Paragraphedeliste"/>
        <w:numPr>
          <w:ilvl w:val="0"/>
          <w:numId w:val="44"/>
        </w:numPr>
        <w:spacing w:after="0" w:line="240" w:lineRule="auto"/>
        <w:rPr>
          <w:rFonts w:ascii="Arial Narrow" w:hAnsi="Arial Narrow"/>
          <w:b/>
          <w:sz w:val="20"/>
          <w:szCs w:val="20"/>
        </w:rPr>
      </w:pPr>
      <w:r w:rsidRPr="0081102A">
        <w:rPr>
          <w:rFonts w:ascii="Arial Narrow" w:hAnsi="Arial Narrow"/>
          <w:b/>
          <w:sz w:val="20"/>
          <w:szCs w:val="20"/>
        </w:rPr>
        <w:t>Processus d’identification des besoins</w:t>
      </w:r>
    </w:p>
    <w:p w:rsidR="00400EB1" w:rsidRPr="0081102A" w:rsidRDefault="00400EB1" w:rsidP="00400EB1">
      <w:pPr>
        <w:pStyle w:val="Paragraphedeliste"/>
        <w:spacing w:after="0" w:line="240" w:lineRule="auto"/>
        <w:rPr>
          <w:rFonts w:ascii="Arial Narrow" w:hAnsi="Arial Narrow"/>
          <w:b/>
          <w:sz w:val="20"/>
          <w:szCs w:val="20"/>
        </w:rPr>
      </w:pPr>
    </w:p>
    <w:p w:rsidR="00400EB1" w:rsidRPr="0081102A" w:rsidRDefault="00400EB1" w:rsidP="00400EB1">
      <w:pPr>
        <w:spacing w:after="0" w:line="240" w:lineRule="auto"/>
        <w:rPr>
          <w:rFonts w:ascii="Arial Narrow" w:hAnsi="Arial Narrow"/>
          <w:i/>
          <w:sz w:val="20"/>
          <w:szCs w:val="20"/>
        </w:rPr>
      </w:pPr>
      <w:r w:rsidRPr="0081102A">
        <w:rPr>
          <w:rFonts w:ascii="Arial Narrow" w:hAnsi="Arial Narrow"/>
          <w:i/>
          <w:sz w:val="20"/>
          <w:szCs w:val="20"/>
        </w:rPr>
        <w:t>Stratégie de mise en œuvre</w:t>
      </w:r>
    </w:p>
    <w:p w:rsidR="00400EB1" w:rsidRPr="0081102A" w:rsidRDefault="00400EB1" w:rsidP="00400EB1">
      <w:pPr>
        <w:spacing w:after="0" w:line="240" w:lineRule="auto"/>
        <w:rPr>
          <w:rFonts w:ascii="Arial Narrow" w:hAnsi="Arial Narrow"/>
          <w:sz w:val="20"/>
          <w:szCs w:val="20"/>
        </w:rPr>
      </w:pPr>
      <w:r w:rsidRPr="0081102A">
        <w:rPr>
          <w:rFonts w:ascii="Arial Narrow" w:hAnsi="Arial Narrow"/>
          <w:sz w:val="20"/>
          <w:szCs w:val="20"/>
        </w:rPr>
        <w:t xml:space="preserve">La stratégie du projet s’inspire des expériences réussies de réintégration durable de groupes vulnérables mises en œuvre  par le PNUD au Burundi, et connue sous le nom d’approche 3x6. Adaptée au contexte de la RDC, cette stratégie comporte 4 phases: </w:t>
      </w:r>
    </w:p>
    <w:p w:rsidR="00400EB1" w:rsidRPr="0081102A" w:rsidRDefault="00400EB1" w:rsidP="00185800">
      <w:pPr>
        <w:pStyle w:val="Paragraphedeliste"/>
        <w:numPr>
          <w:ilvl w:val="0"/>
          <w:numId w:val="53"/>
        </w:numPr>
        <w:spacing w:after="0" w:line="240" w:lineRule="auto"/>
        <w:rPr>
          <w:rFonts w:ascii="Arial Narrow" w:hAnsi="Arial Narrow"/>
          <w:sz w:val="20"/>
          <w:szCs w:val="20"/>
        </w:rPr>
      </w:pPr>
      <w:r w:rsidRPr="0081102A">
        <w:rPr>
          <w:rFonts w:ascii="Arial Narrow" w:hAnsi="Arial Narrow"/>
          <w:sz w:val="20"/>
          <w:szCs w:val="20"/>
        </w:rPr>
        <w:t>Phase 0 : préparation de la communauté au projet, et mise en place des structures de gouvernance communautaire adaptées</w:t>
      </w:r>
    </w:p>
    <w:p w:rsidR="00400EB1" w:rsidRPr="0081102A" w:rsidRDefault="00400EB1" w:rsidP="00185800">
      <w:pPr>
        <w:pStyle w:val="Paragraphedeliste"/>
        <w:numPr>
          <w:ilvl w:val="0"/>
          <w:numId w:val="53"/>
        </w:numPr>
        <w:spacing w:after="0" w:line="240" w:lineRule="auto"/>
        <w:rPr>
          <w:rFonts w:ascii="Arial Narrow" w:hAnsi="Arial Narrow"/>
          <w:sz w:val="20"/>
          <w:szCs w:val="20"/>
        </w:rPr>
      </w:pPr>
      <w:r w:rsidRPr="0081102A">
        <w:rPr>
          <w:rFonts w:ascii="Arial Narrow" w:hAnsi="Arial Narrow"/>
          <w:sz w:val="20"/>
          <w:szCs w:val="20"/>
        </w:rPr>
        <w:t>Phase 1 : réinsertion transitoire par la mise en œuvre de programmes de « cash for work » avec épargne, permettant la création d’emplois temporaires pour les personnes vulnérables sélectionnées par la communauté</w:t>
      </w:r>
    </w:p>
    <w:p w:rsidR="00400EB1" w:rsidRPr="0081102A" w:rsidRDefault="00400EB1" w:rsidP="00185800">
      <w:pPr>
        <w:pStyle w:val="Paragraphedeliste"/>
        <w:numPr>
          <w:ilvl w:val="0"/>
          <w:numId w:val="53"/>
        </w:numPr>
        <w:spacing w:after="0" w:line="240" w:lineRule="auto"/>
        <w:rPr>
          <w:rFonts w:ascii="Arial Narrow" w:hAnsi="Arial Narrow"/>
          <w:sz w:val="20"/>
          <w:szCs w:val="20"/>
        </w:rPr>
      </w:pPr>
      <w:r w:rsidRPr="0081102A">
        <w:rPr>
          <w:rFonts w:ascii="Arial Narrow" w:hAnsi="Arial Narrow"/>
          <w:sz w:val="20"/>
          <w:szCs w:val="20"/>
        </w:rPr>
        <w:t>Phase 2 : appui à la création d’activités génératrices de revenu rentables, en se basant sur l’épargne des bénéficiaires constituée à la phase 1</w:t>
      </w:r>
    </w:p>
    <w:p w:rsidR="00400EB1" w:rsidRPr="0081102A" w:rsidRDefault="00400EB1" w:rsidP="00185800">
      <w:pPr>
        <w:pStyle w:val="Paragraphedeliste"/>
        <w:numPr>
          <w:ilvl w:val="0"/>
          <w:numId w:val="53"/>
        </w:numPr>
        <w:spacing w:after="0" w:line="240" w:lineRule="auto"/>
        <w:rPr>
          <w:rFonts w:ascii="Arial Narrow" w:hAnsi="Arial Narrow"/>
          <w:sz w:val="20"/>
          <w:szCs w:val="20"/>
        </w:rPr>
      </w:pPr>
      <w:r w:rsidRPr="0081102A">
        <w:rPr>
          <w:rFonts w:ascii="Arial Narrow" w:hAnsi="Arial Narrow"/>
          <w:sz w:val="20"/>
          <w:szCs w:val="20"/>
        </w:rPr>
        <w:t>Phase 3 : professionnalisation des AGR en micro-entreprises formelles et intégration dans des circuits économiques durables</w:t>
      </w:r>
    </w:p>
    <w:p w:rsidR="00400EB1" w:rsidRPr="0081102A" w:rsidRDefault="00400EB1" w:rsidP="00400EB1">
      <w:pPr>
        <w:spacing w:after="0" w:line="240" w:lineRule="auto"/>
        <w:rPr>
          <w:rFonts w:ascii="Arial Narrow" w:hAnsi="Arial Narrow"/>
          <w:i/>
          <w:sz w:val="20"/>
          <w:szCs w:val="20"/>
        </w:rPr>
      </w:pPr>
    </w:p>
    <w:p w:rsidR="00400EB1" w:rsidRPr="0081102A" w:rsidRDefault="00400EB1" w:rsidP="00400EB1">
      <w:pPr>
        <w:spacing w:after="0" w:line="240" w:lineRule="auto"/>
        <w:rPr>
          <w:rFonts w:ascii="Arial Narrow" w:hAnsi="Arial Narrow"/>
          <w:i/>
          <w:sz w:val="20"/>
          <w:szCs w:val="20"/>
        </w:rPr>
      </w:pPr>
      <w:r w:rsidRPr="0081102A">
        <w:rPr>
          <w:rFonts w:ascii="Arial Narrow" w:hAnsi="Arial Narrow"/>
          <w:i/>
          <w:sz w:val="20"/>
          <w:szCs w:val="20"/>
        </w:rPr>
        <w:t>Ciblage géographique</w:t>
      </w:r>
    </w:p>
    <w:p w:rsidR="00400EB1" w:rsidRPr="0081102A" w:rsidRDefault="00400EB1" w:rsidP="00400EB1">
      <w:pPr>
        <w:spacing w:after="0" w:line="240" w:lineRule="auto"/>
        <w:rPr>
          <w:rFonts w:ascii="Arial Narrow" w:hAnsi="Arial Narrow"/>
          <w:sz w:val="20"/>
          <w:szCs w:val="20"/>
        </w:rPr>
      </w:pPr>
      <w:r w:rsidRPr="0081102A">
        <w:rPr>
          <w:rFonts w:ascii="Arial Narrow" w:hAnsi="Arial Narrow"/>
          <w:sz w:val="20"/>
          <w:szCs w:val="20"/>
        </w:rPr>
        <w:lastRenderedPageBreak/>
        <w:t>Vu le caractère pilote de la stratégie de mise en œuvre proposée, les sites de mise en œuvre du projet sont explicitement mentionnés dans le document de projet et ont été définis suivant deux critères:</w:t>
      </w:r>
    </w:p>
    <w:p w:rsidR="00400EB1" w:rsidRPr="0081102A" w:rsidRDefault="00400EB1" w:rsidP="00185800">
      <w:pPr>
        <w:pStyle w:val="Paragraphedeliste"/>
        <w:numPr>
          <w:ilvl w:val="0"/>
          <w:numId w:val="53"/>
        </w:numPr>
        <w:spacing w:after="0" w:line="240" w:lineRule="auto"/>
        <w:rPr>
          <w:rFonts w:ascii="Arial Narrow" w:hAnsi="Arial Narrow"/>
          <w:sz w:val="20"/>
          <w:szCs w:val="20"/>
        </w:rPr>
      </w:pPr>
      <w:r w:rsidRPr="0081102A">
        <w:rPr>
          <w:rFonts w:ascii="Arial Narrow" w:hAnsi="Arial Narrow"/>
          <w:sz w:val="20"/>
          <w:szCs w:val="20"/>
        </w:rPr>
        <w:t>Complémentarité avec des interventions en cours ou envisagées par le PNUD, afin de bénéficier d’économie d’échelle et d’un impact renforcé par la concordance d’interventions complémentaires</w:t>
      </w:r>
    </w:p>
    <w:p w:rsidR="00400EB1" w:rsidRPr="0081102A" w:rsidRDefault="00400EB1" w:rsidP="00185800">
      <w:pPr>
        <w:pStyle w:val="Paragraphedeliste"/>
        <w:numPr>
          <w:ilvl w:val="0"/>
          <w:numId w:val="53"/>
        </w:numPr>
        <w:spacing w:after="0" w:line="240" w:lineRule="auto"/>
        <w:rPr>
          <w:rFonts w:ascii="Arial Narrow" w:hAnsi="Arial Narrow"/>
          <w:sz w:val="20"/>
          <w:szCs w:val="20"/>
        </w:rPr>
      </w:pPr>
      <w:r w:rsidRPr="0081102A">
        <w:rPr>
          <w:rFonts w:ascii="Arial Narrow" w:hAnsi="Arial Narrow"/>
          <w:sz w:val="20"/>
          <w:szCs w:val="20"/>
        </w:rPr>
        <w:t>Pertinence du site en fonction de critères de vulnérabilité des jeunes et des femmes, retour de déplacés, accessibilité, priorités des autorités provinciales.</w:t>
      </w:r>
    </w:p>
    <w:p w:rsidR="00400EB1" w:rsidRDefault="00400EB1" w:rsidP="00400EB1">
      <w:pPr>
        <w:spacing w:after="0" w:line="240" w:lineRule="auto"/>
        <w:rPr>
          <w:rFonts w:ascii="Arial Narrow" w:hAnsi="Arial Narrow"/>
          <w:sz w:val="20"/>
          <w:szCs w:val="20"/>
        </w:rPr>
      </w:pPr>
      <w:r>
        <w:rPr>
          <w:rFonts w:ascii="Arial Narrow" w:hAnsi="Arial Narrow"/>
          <w:sz w:val="20"/>
          <w:szCs w:val="20"/>
        </w:rPr>
        <w:t xml:space="preserve">C’est ainsi que les sites de mise en œuvre de </w:t>
      </w:r>
      <w:r w:rsidRPr="0057245C">
        <w:rPr>
          <w:rFonts w:ascii="Arial Narrow" w:hAnsi="Arial Narrow"/>
          <w:sz w:val="20"/>
          <w:szCs w:val="20"/>
        </w:rPr>
        <w:t>Rubaya, Rutshuru et Luhonga au Nord Kivu et Nyabibwe au Sud Kivu</w:t>
      </w:r>
      <w:r>
        <w:rPr>
          <w:rFonts w:ascii="Arial Narrow" w:hAnsi="Arial Narrow"/>
          <w:sz w:val="20"/>
          <w:szCs w:val="20"/>
        </w:rPr>
        <w:t xml:space="preserve"> ont été retenus pour cette phase pilote.</w:t>
      </w:r>
    </w:p>
    <w:p w:rsidR="00400EB1" w:rsidRPr="00773392" w:rsidRDefault="00400EB1" w:rsidP="00400EB1">
      <w:pPr>
        <w:spacing w:after="0" w:line="240" w:lineRule="auto"/>
        <w:rPr>
          <w:rFonts w:ascii="Arial Narrow" w:hAnsi="Arial Narrow"/>
          <w:sz w:val="20"/>
          <w:szCs w:val="20"/>
        </w:rPr>
      </w:pPr>
    </w:p>
    <w:p w:rsidR="00400EB1" w:rsidRPr="00773392" w:rsidRDefault="00400EB1" w:rsidP="00400EB1">
      <w:pPr>
        <w:spacing w:after="0" w:line="240" w:lineRule="auto"/>
        <w:rPr>
          <w:rFonts w:ascii="Arial Narrow" w:hAnsi="Arial Narrow"/>
          <w:i/>
          <w:sz w:val="20"/>
          <w:szCs w:val="20"/>
        </w:rPr>
      </w:pPr>
      <w:r w:rsidRPr="00773392">
        <w:rPr>
          <w:rFonts w:ascii="Arial Narrow" w:hAnsi="Arial Narrow"/>
          <w:i/>
          <w:sz w:val="20"/>
          <w:szCs w:val="20"/>
        </w:rPr>
        <w:t>Identification des besoins spécifiques à chaque zone</w:t>
      </w:r>
    </w:p>
    <w:p w:rsidR="00400EB1" w:rsidRPr="0057245C" w:rsidRDefault="00400EB1" w:rsidP="00400EB1">
      <w:pPr>
        <w:spacing w:after="0" w:line="240" w:lineRule="auto"/>
        <w:rPr>
          <w:rFonts w:ascii="Arial Narrow" w:hAnsi="Arial Narrow"/>
          <w:sz w:val="20"/>
          <w:szCs w:val="20"/>
        </w:rPr>
      </w:pPr>
      <w:r w:rsidRPr="0057245C">
        <w:rPr>
          <w:rFonts w:ascii="Arial Narrow" w:hAnsi="Arial Narrow"/>
          <w:sz w:val="20"/>
          <w:szCs w:val="20"/>
        </w:rPr>
        <w:t xml:space="preserve">Pour permettre d’identifier les besoins et bien articuler les réponses à apporter, quatre (4) missions de terrain ont été conduites dans les sites d’intervention retenue du projet, à savoir: Rubaya, Rutshuru et Luhonga au Nord Kivu et Nyabibwe au Sud Kivu. Au cours de ces missions, une analyse participative du contexte de chaque site a été menée avec les autorités administratives et locales, les organisations de la société civile et les autres partenaires ayant déjà des initiatives en cours de réalisation sur place. Consécutivement, les besoins prioritaires non couverts ont été identifiés. Ainsi, des </w:t>
      </w:r>
      <w:r>
        <w:rPr>
          <w:rFonts w:ascii="Arial Narrow" w:hAnsi="Arial Narrow"/>
          <w:sz w:val="20"/>
          <w:szCs w:val="20"/>
        </w:rPr>
        <w:t xml:space="preserve">idées </w:t>
      </w:r>
      <w:r w:rsidRPr="0057245C">
        <w:rPr>
          <w:rFonts w:ascii="Arial Narrow" w:hAnsi="Arial Narrow"/>
          <w:sz w:val="20"/>
          <w:szCs w:val="20"/>
        </w:rPr>
        <w:t>d’interventions concrètes déclinées sur des activités ont été définies pour répondre aux besoins identifiés dans les communautés cibles du projet. Les tableaux ci-dessous donnent une description succincte des lots et activités à mettre en œuvre dans chacune des composantes du projet objet de la présente initiation à soumissionner.</w:t>
      </w:r>
    </w:p>
    <w:p w:rsidR="00400EB1" w:rsidRPr="0057245C" w:rsidRDefault="00400EB1" w:rsidP="00400EB1">
      <w:pPr>
        <w:spacing w:after="0" w:line="240" w:lineRule="auto"/>
        <w:rPr>
          <w:rFonts w:ascii="Arial Narrow" w:hAnsi="Arial Narrow"/>
          <w:sz w:val="20"/>
          <w:szCs w:val="20"/>
        </w:rPr>
      </w:pPr>
    </w:p>
    <w:p w:rsidR="00400EB1" w:rsidRPr="00C415DE" w:rsidRDefault="00400EB1" w:rsidP="00185800">
      <w:pPr>
        <w:pStyle w:val="Paragraphedeliste"/>
        <w:numPr>
          <w:ilvl w:val="0"/>
          <w:numId w:val="45"/>
        </w:numPr>
        <w:spacing w:after="0" w:line="240" w:lineRule="auto"/>
        <w:rPr>
          <w:rFonts w:ascii="Arial Narrow" w:hAnsi="Arial Narrow"/>
          <w:b/>
          <w:sz w:val="20"/>
          <w:szCs w:val="20"/>
        </w:rPr>
      </w:pPr>
      <w:r w:rsidRPr="00C415DE">
        <w:rPr>
          <w:rFonts w:ascii="Arial Narrow" w:hAnsi="Arial Narrow"/>
          <w:b/>
          <w:sz w:val="20"/>
          <w:szCs w:val="20"/>
        </w:rPr>
        <w:t>Tableau 1 : Répartition des lots</w:t>
      </w:r>
    </w:p>
    <w:p w:rsidR="00400EB1" w:rsidRPr="00C415DE" w:rsidRDefault="00400EB1" w:rsidP="00400EB1">
      <w:pPr>
        <w:pStyle w:val="Paragraphedeliste"/>
        <w:spacing w:after="0" w:line="240" w:lineRule="auto"/>
        <w:rPr>
          <w:rFonts w:ascii="Arial Narrow" w:hAnsi="Arial Narrow"/>
          <w:b/>
          <w:sz w:val="20"/>
          <w:szCs w:val="20"/>
        </w:rPr>
      </w:pPr>
    </w:p>
    <w:p w:rsidR="00400EB1" w:rsidRPr="00C415DE" w:rsidRDefault="00400EB1" w:rsidP="00400EB1">
      <w:pPr>
        <w:spacing w:after="0" w:line="240" w:lineRule="auto"/>
        <w:rPr>
          <w:rFonts w:ascii="Arial Narrow" w:hAnsi="Arial Narrow"/>
          <w:sz w:val="20"/>
          <w:szCs w:val="20"/>
        </w:rPr>
      </w:pPr>
      <w:r w:rsidRPr="00C415DE">
        <w:rPr>
          <w:rFonts w:ascii="Arial Narrow" w:hAnsi="Arial Narrow"/>
          <w:sz w:val="20"/>
          <w:szCs w:val="20"/>
        </w:rPr>
        <w:t>L’invitation à soumissionner concernait quatre lots distincts, représentant les quatre sites de mise en œuvre du projet, à savoir:</w:t>
      </w:r>
    </w:p>
    <w:p w:rsidR="00400EB1" w:rsidRPr="00C415DE" w:rsidRDefault="00400EB1" w:rsidP="00400EB1">
      <w:pPr>
        <w:spacing w:after="0" w:line="240" w:lineRule="auto"/>
        <w:rPr>
          <w:rFonts w:ascii="Arial Narrow" w:hAnsi="Arial Narrow"/>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4"/>
        <w:gridCol w:w="1423"/>
        <w:gridCol w:w="1571"/>
        <w:gridCol w:w="1548"/>
        <w:gridCol w:w="1528"/>
      </w:tblGrid>
      <w:tr w:rsidR="00400EB1" w:rsidRPr="00C415DE" w:rsidTr="0044087F">
        <w:trPr>
          <w:jc w:val="center"/>
        </w:trPr>
        <w:tc>
          <w:tcPr>
            <w:tcW w:w="1974" w:type="dxa"/>
            <w:shd w:val="clear" w:color="auto" w:fill="DDD9C3" w:themeFill="background2" w:themeFillShade="E6"/>
          </w:tcPr>
          <w:p w:rsidR="00400EB1" w:rsidRPr="00C415DE" w:rsidRDefault="00400EB1" w:rsidP="0044087F">
            <w:pPr>
              <w:pStyle w:val="Listecouleur-Accent11"/>
              <w:ind w:left="-15" w:firstLine="15"/>
              <w:jc w:val="center"/>
              <w:rPr>
                <w:rFonts w:ascii="Arial Narrow" w:eastAsiaTheme="minorHAnsi" w:hAnsi="Arial Narrow" w:cstheme="minorBidi"/>
                <w:b/>
                <w:sz w:val="20"/>
                <w:szCs w:val="20"/>
                <w:lang w:eastAsia="en-US"/>
              </w:rPr>
            </w:pPr>
          </w:p>
        </w:tc>
        <w:tc>
          <w:tcPr>
            <w:tcW w:w="1423" w:type="dxa"/>
            <w:shd w:val="clear" w:color="auto" w:fill="DDD9C3" w:themeFill="background2" w:themeFillShade="E6"/>
          </w:tcPr>
          <w:p w:rsidR="00400EB1" w:rsidRPr="00C415DE" w:rsidRDefault="00400EB1" w:rsidP="0044087F">
            <w:pPr>
              <w:pStyle w:val="Listecouleur-Accent11"/>
              <w:ind w:left="-15" w:firstLine="15"/>
              <w:jc w:val="center"/>
              <w:rPr>
                <w:rFonts w:ascii="Arial Narrow" w:eastAsiaTheme="minorHAnsi" w:hAnsi="Arial Narrow" w:cstheme="minorBidi"/>
                <w:b/>
                <w:sz w:val="20"/>
                <w:szCs w:val="20"/>
                <w:lang w:eastAsia="en-US"/>
              </w:rPr>
            </w:pPr>
            <w:r w:rsidRPr="00C415DE">
              <w:rPr>
                <w:rFonts w:ascii="Arial Narrow" w:eastAsiaTheme="minorHAnsi" w:hAnsi="Arial Narrow" w:cstheme="minorBidi"/>
                <w:b/>
                <w:sz w:val="20"/>
                <w:szCs w:val="20"/>
                <w:lang w:eastAsia="en-US"/>
              </w:rPr>
              <w:t>Lot 1</w:t>
            </w:r>
          </w:p>
        </w:tc>
        <w:tc>
          <w:tcPr>
            <w:tcW w:w="1571" w:type="dxa"/>
            <w:shd w:val="clear" w:color="auto" w:fill="DDD9C3" w:themeFill="background2" w:themeFillShade="E6"/>
          </w:tcPr>
          <w:p w:rsidR="00400EB1" w:rsidRPr="00C415DE" w:rsidRDefault="00400EB1" w:rsidP="0044087F">
            <w:pPr>
              <w:pStyle w:val="Listecouleur-Accent11"/>
              <w:ind w:left="-15" w:firstLine="15"/>
              <w:jc w:val="center"/>
              <w:rPr>
                <w:rFonts w:ascii="Arial Narrow" w:eastAsiaTheme="minorHAnsi" w:hAnsi="Arial Narrow" w:cstheme="minorBidi"/>
                <w:b/>
                <w:sz w:val="20"/>
                <w:szCs w:val="20"/>
                <w:lang w:eastAsia="en-US"/>
              </w:rPr>
            </w:pPr>
            <w:r w:rsidRPr="00C415DE">
              <w:rPr>
                <w:rFonts w:ascii="Arial Narrow" w:eastAsiaTheme="minorHAnsi" w:hAnsi="Arial Narrow" w:cstheme="minorBidi"/>
                <w:b/>
                <w:sz w:val="20"/>
                <w:szCs w:val="20"/>
                <w:lang w:eastAsia="en-US"/>
              </w:rPr>
              <w:t>Lot 2</w:t>
            </w:r>
          </w:p>
        </w:tc>
        <w:tc>
          <w:tcPr>
            <w:tcW w:w="1548" w:type="dxa"/>
            <w:shd w:val="clear" w:color="auto" w:fill="DDD9C3" w:themeFill="background2" w:themeFillShade="E6"/>
          </w:tcPr>
          <w:p w:rsidR="00400EB1" w:rsidRPr="00C415DE" w:rsidRDefault="00400EB1" w:rsidP="0044087F">
            <w:pPr>
              <w:pStyle w:val="Listecouleur-Accent11"/>
              <w:ind w:left="-15" w:firstLine="15"/>
              <w:jc w:val="center"/>
              <w:rPr>
                <w:rFonts w:ascii="Arial Narrow" w:eastAsiaTheme="minorHAnsi" w:hAnsi="Arial Narrow" w:cstheme="minorBidi"/>
                <w:b/>
                <w:sz w:val="20"/>
                <w:szCs w:val="20"/>
                <w:lang w:eastAsia="en-US"/>
              </w:rPr>
            </w:pPr>
            <w:r w:rsidRPr="00C415DE">
              <w:rPr>
                <w:rFonts w:ascii="Arial Narrow" w:eastAsiaTheme="minorHAnsi" w:hAnsi="Arial Narrow" w:cstheme="minorBidi"/>
                <w:b/>
                <w:sz w:val="20"/>
                <w:szCs w:val="20"/>
                <w:lang w:eastAsia="en-US"/>
              </w:rPr>
              <w:t>Lot 3</w:t>
            </w:r>
          </w:p>
        </w:tc>
        <w:tc>
          <w:tcPr>
            <w:tcW w:w="1528" w:type="dxa"/>
            <w:shd w:val="clear" w:color="auto" w:fill="DDD9C3" w:themeFill="background2" w:themeFillShade="E6"/>
          </w:tcPr>
          <w:p w:rsidR="00400EB1" w:rsidRPr="00C415DE" w:rsidRDefault="00400EB1" w:rsidP="0044087F">
            <w:pPr>
              <w:pStyle w:val="Listecouleur-Accent11"/>
              <w:ind w:left="-15" w:firstLine="15"/>
              <w:jc w:val="center"/>
              <w:rPr>
                <w:rFonts w:ascii="Arial Narrow" w:eastAsiaTheme="minorHAnsi" w:hAnsi="Arial Narrow" w:cstheme="minorBidi"/>
                <w:b/>
                <w:sz w:val="20"/>
                <w:szCs w:val="20"/>
                <w:lang w:eastAsia="en-US"/>
              </w:rPr>
            </w:pPr>
            <w:r w:rsidRPr="00C415DE">
              <w:rPr>
                <w:rFonts w:ascii="Arial Narrow" w:eastAsiaTheme="minorHAnsi" w:hAnsi="Arial Narrow" w:cstheme="minorBidi"/>
                <w:b/>
                <w:sz w:val="20"/>
                <w:szCs w:val="20"/>
                <w:lang w:eastAsia="en-US"/>
              </w:rPr>
              <w:t>Lot 4</w:t>
            </w:r>
          </w:p>
        </w:tc>
      </w:tr>
      <w:tr w:rsidR="00400EB1" w:rsidRPr="00C415DE" w:rsidTr="0044087F">
        <w:trPr>
          <w:jc w:val="center"/>
        </w:trPr>
        <w:tc>
          <w:tcPr>
            <w:tcW w:w="1974" w:type="dxa"/>
            <w:shd w:val="clear" w:color="auto" w:fill="DDD9C3" w:themeFill="background2" w:themeFillShade="E6"/>
          </w:tcPr>
          <w:p w:rsidR="00400EB1" w:rsidRPr="00C415DE" w:rsidRDefault="00400EB1" w:rsidP="0044087F">
            <w:pPr>
              <w:pStyle w:val="Listecouleur-Accent11"/>
              <w:ind w:left="-15" w:firstLine="15"/>
              <w:rPr>
                <w:rFonts w:ascii="Arial Narrow" w:eastAsiaTheme="minorHAnsi" w:hAnsi="Arial Narrow" w:cstheme="minorBidi"/>
                <w:b/>
                <w:sz w:val="20"/>
                <w:szCs w:val="20"/>
                <w:lang w:eastAsia="en-US"/>
              </w:rPr>
            </w:pPr>
            <w:r w:rsidRPr="00C415DE">
              <w:rPr>
                <w:rFonts w:ascii="Arial Narrow" w:eastAsiaTheme="minorHAnsi" w:hAnsi="Arial Narrow" w:cstheme="minorBidi"/>
                <w:b/>
                <w:sz w:val="20"/>
                <w:szCs w:val="20"/>
                <w:lang w:eastAsia="en-US"/>
              </w:rPr>
              <w:t>Province</w:t>
            </w:r>
          </w:p>
        </w:tc>
        <w:tc>
          <w:tcPr>
            <w:tcW w:w="1423" w:type="dxa"/>
            <w:shd w:val="clear" w:color="auto" w:fill="auto"/>
          </w:tcPr>
          <w:p w:rsidR="00400EB1" w:rsidRPr="00C415DE" w:rsidRDefault="00400EB1" w:rsidP="0044087F">
            <w:pPr>
              <w:pStyle w:val="Listecouleur-Accent11"/>
              <w:ind w:left="-15" w:firstLine="15"/>
              <w:jc w:val="center"/>
              <w:rPr>
                <w:rFonts w:ascii="Arial Narrow" w:eastAsiaTheme="minorHAnsi" w:hAnsi="Arial Narrow" w:cstheme="minorBidi"/>
                <w:sz w:val="20"/>
                <w:szCs w:val="20"/>
                <w:lang w:eastAsia="en-US"/>
              </w:rPr>
            </w:pPr>
            <w:r w:rsidRPr="00C415DE">
              <w:rPr>
                <w:rFonts w:ascii="Arial Narrow" w:eastAsiaTheme="minorHAnsi" w:hAnsi="Arial Narrow" w:cstheme="minorBidi"/>
                <w:sz w:val="20"/>
                <w:szCs w:val="20"/>
                <w:lang w:eastAsia="en-US"/>
              </w:rPr>
              <w:t>Nord Kivu</w:t>
            </w:r>
          </w:p>
        </w:tc>
        <w:tc>
          <w:tcPr>
            <w:tcW w:w="1571" w:type="dxa"/>
            <w:shd w:val="clear" w:color="auto" w:fill="auto"/>
          </w:tcPr>
          <w:p w:rsidR="00400EB1" w:rsidRPr="00C415DE" w:rsidRDefault="00400EB1" w:rsidP="0044087F">
            <w:pPr>
              <w:pStyle w:val="Listecouleur-Accent11"/>
              <w:ind w:left="-15" w:firstLine="15"/>
              <w:jc w:val="center"/>
              <w:rPr>
                <w:rFonts w:ascii="Arial Narrow" w:eastAsiaTheme="minorHAnsi" w:hAnsi="Arial Narrow" w:cstheme="minorBidi"/>
                <w:sz w:val="20"/>
                <w:szCs w:val="20"/>
                <w:lang w:eastAsia="en-US"/>
              </w:rPr>
            </w:pPr>
            <w:r w:rsidRPr="00C415DE">
              <w:rPr>
                <w:rFonts w:ascii="Arial Narrow" w:eastAsiaTheme="minorHAnsi" w:hAnsi="Arial Narrow" w:cstheme="minorBidi"/>
                <w:sz w:val="20"/>
                <w:szCs w:val="20"/>
                <w:lang w:eastAsia="en-US"/>
              </w:rPr>
              <w:t>Nord Kivu</w:t>
            </w:r>
          </w:p>
        </w:tc>
        <w:tc>
          <w:tcPr>
            <w:tcW w:w="1548" w:type="dxa"/>
            <w:shd w:val="clear" w:color="auto" w:fill="auto"/>
          </w:tcPr>
          <w:p w:rsidR="00400EB1" w:rsidRPr="00C415DE" w:rsidRDefault="00400EB1" w:rsidP="0044087F">
            <w:pPr>
              <w:pStyle w:val="Listecouleur-Accent11"/>
              <w:ind w:left="-15" w:firstLine="15"/>
              <w:jc w:val="center"/>
              <w:rPr>
                <w:rFonts w:ascii="Arial Narrow" w:eastAsiaTheme="minorHAnsi" w:hAnsi="Arial Narrow" w:cstheme="minorBidi"/>
                <w:sz w:val="20"/>
                <w:szCs w:val="20"/>
                <w:lang w:eastAsia="en-US"/>
              </w:rPr>
            </w:pPr>
            <w:r w:rsidRPr="00C415DE">
              <w:rPr>
                <w:rFonts w:ascii="Arial Narrow" w:eastAsiaTheme="minorHAnsi" w:hAnsi="Arial Narrow" w:cstheme="minorBidi"/>
                <w:sz w:val="20"/>
                <w:szCs w:val="20"/>
                <w:lang w:eastAsia="en-US"/>
              </w:rPr>
              <w:t>Nord Kivu</w:t>
            </w:r>
          </w:p>
        </w:tc>
        <w:tc>
          <w:tcPr>
            <w:tcW w:w="1528" w:type="dxa"/>
            <w:shd w:val="clear" w:color="auto" w:fill="auto"/>
          </w:tcPr>
          <w:p w:rsidR="00400EB1" w:rsidRPr="00C415DE" w:rsidRDefault="00400EB1" w:rsidP="0044087F">
            <w:pPr>
              <w:pStyle w:val="Listecouleur-Accent11"/>
              <w:ind w:left="-15" w:firstLine="15"/>
              <w:jc w:val="center"/>
              <w:rPr>
                <w:rFonts w:ascii="Arial Narrow" w:eastAsiaTheme="minorHAnsi" w:hAnsi="Arial Narrow" w:cstheme="minorBidi"/>
                <w:sz w:val="20"/>
                <w:szCs w:val="20"/>
                <w:lang w:eastAsia="en-US"/>
              </w:rPr>
            </w:pPr>
            <w:r w:rsidRPr="00C415DE">
              <w:rPr>
                <w:rFonts w:ascii="Arial Narrow" w:eastAsiaTheme="minorHAnsi" w:hAnsi="Arial Narrow" w:cstheme="minorBidi"/>
                <w:sz w:val="20"/>
                <w:szCs w:val="20"/>
                <w:lang w:eastAsia="en-US"/>
              </w:rPr>
              <w:t>Sud Kivu</w:t>
            </w:r>
          </w:p>
        </w:tc>
      </w:tr>
      <w:tr w:rsidR="00400EB1" w:rsidRPr="00C415DE" w:rsidTr="0044087F">
        <w:trPr>
          <w:jc w:val="center"/>
        </w:trPr>
        <w:tc>
          <w:tcPr>
            <w:tcW w:w="1974" w:type="dxa"/>
            <w:shd w:val="clear" w:color="auto" w:fill="DDD9C3" w:themeFill="background2" w:themeFillShade="E6"/>
          </w:tcPr>
          <w:p w:rsidR="00400EB1" w:rsidRPr="00C415DE" w:rsidRDefault="00400EB1" w:rsidP="0044087F">
            <w:pPr>
              <w:pStyle w:val="Listecouleur-Accent11"/>
              <w:ind w:left="-15" w:firstLine="15"/>
              <w:rPr>
                <w:rFonts w:ascii="Arial Narrow" w:eastAsiaTheme="minorHAnsi" w:hAnsi="Arial Narrow" w:cstheme="minorBidi"/>
                <w:b/>
                <w:sz w:val="20"/>
                <w:szCs w:val="20"/>
                <w:lang w:eastAsia="en-US"/>
              </w:rPr>
            </w:pPr>
            <w:r w:rsidRPr="00C415DE">
              <w:rPr>
                <w:rFonts w:ascii="Arial Narrow" w:eastAsiaTheme="minorHAnsi" w:hAnsi="Arial Narrow" w:cstheme="minorBidi"/>
                <w:b/>
                <w:sz w:val="20"/>
                <w:szCs w:val="20"/>
                <w:lang w:eastAsia="en-US"/>
              </w:rPr>
              <w:t>Territoire</w:t>
            </w:r>
          </w:p>
        </w:tc>
        <w:tc>
          <w:tcPr>
            <w:tcW w:w="1423" w:type="dxa"/>
            <w:shd w:val="clear" w:color="auto" w:fill="auto"/>
          </w:tcPr>
          <w:p w:rsidR="00400EB1" w:rsidRPr="00C415DE" w:rsidRDefault="00400EB1" w:rsidP="0044087F">
            <w:pPr>
              <w:pStyle w:val="Listecouleur-Accent11"/>
              <w:ind w:left="-15" w:firstLine="15"/>
              <w:jc w:val="center"/>
              <w:rPr>
                <w:rFonts w:ascii="Arial Narrow" w:eastAsiaTheme="minorHAnsi" w:hAnsi="Arial Narrow" w:cstheme="minorBidi"/>
                <w:sz w:val="20"/>
                <w:szCs w:val="20"/>
                <w:lang w:eastAsia="en-US"/>
              </w:rPr>
            </w:pPr>
            <w:r w:rsidRPr="00C415DE">
              <w:rPr>
                <w:rFonts w:ascii="Arial Narrow" w:eastAsiaTheme="minorHAnsi" w:hAnsi="Arial Narrow" w:cstheme="minorBidi"/>
                <w:sz w:val="20"/>
                <w:szCs w:val="20"/>
                <w:lang w:eastAsia="en-US"/>
              </w:rPr>
              <w:t>Masisi</w:t>
            </w:r>
          </w:p>
        </w:tc>
        <w:tc>
          <w:tcPr>
            <w:tcW w:w="1571" w:type="dxa"/>
            <w:shd w:val="clear" w:color="auto" w:fill="auto"/>
          </w:tcPr>
          <w:p w:rsidR="00400EB1" w:rsidRPr="00C415DE" w:rsidRDefault="00400EB1" w:rsidP="0044087F">
            <w:pPr>
              <w:pStyle w:val="Listecouleur-Accent11"/>
              <w:ind w:left="-15" w:firstLine="15"/>
              <w:jc w:val="center"/>
              <w:rPr>
                <w:rFonts w:ascii="Arial Narrow" w:eastAsiaTheme="minorHAnsi" w:hAnsi="Arial Narrow" w:cstheme="minorBidi"/>
                <w:sz w:val="20"/>
                <w:szCs w:val="20"/>
                <w:lang w:eastAsia="en-US"/>
              </w:rPr>
            </w:pPr>
            <w:r w:rsidRPr="00C415DE">
              <w:rPr>
                <w:rFonts w:ascii="Arial Narrow" w:eastAsiaTheme="minorHAnsi" w:hAnsi="Arial Narrow" w:cstheme="minorBidi"/>
                <w:sz w:val="20"/>
                <w:szCs w:val="20"/>
                <w:lang w:eastAsia="en-US"/>
              </w:rPr>
              <w:t>Masisi</w:t>
            </w:r>
          </w:p>
        </w:tc>
        <w:tc>
          <w:tcPr>
            <w:tcW w:w="1548" w:type="dxa"/>
            <w:shd w:val="clear" w:color="auto" w:fill="auto"/>
          </w:tcPr>
          <w:p w:rsidR="00400EB1" w:rsidRPr="00C415DE" w:rsidRDefault="00400EB1" w:rsidP="0044087F">
            <w:pPr>
              <w:pStyle w:val="Listecouleur-Accent11"/>
              <w:ind w:left="-15" w:firstLine="15"/>
              <w:jc w:val="center"/>
              <w:rPr>
                <w:rFonts w:ascii="Arial Narrow" w:eastAsiaTheme="minorHAnsi" w:hAnsi="Arial Narrow" w:cstheme="minorBidi"/>
                <w:sz w:val="20"/>
                <w:szCs w:val="20"/>
                <w:lang w:eastAsia="en-US"/>
              </w:rPr>
            </w:pPr>
            <w:r w:rsidRPr="00C415DE">
              <w:rPr>
                <w:rFonts w:ascii="Arial Narrow" w:eastAsiaTheme="minorHAnsi" w:hAnsi="Arial Narrow" w:cstheme="minorBidi"/>
                <w:sz w:val="20"/>
                <w:szCs w:val="20"/>
                <w:lang w:eastAsia="en-US"/>
              </w:rPr>
              <w:t>Rutshuru</w:t>
            </w:r>
          </w:p>
        </w:tc>
        <w:tc>
          <w:tcPr>
            <w:tcW w:w="1528" w:type="dxa"/>
            <w:shd w:val="clear" w:color="auto" w:fill="auto"/>
          </w:tcPr>
          <w:p w:rsidR="00400EB1" w:rsidRPr="00C415DE" w:rsidRDefault="00400EB1" w:rsidP="0044087F">
            <w:pPr>
              <w:pStyle w:val="Listecouleur-Accent11"/>
              <w:ind w:left="-15" w:firstLine="15"/>
              <w:jc w:val="center"/>
              <w:rPr>
                <w:rFonts w:ascii="Arial Narrow" w:eastAsiaTheme="minorHAnsi" w:hAnsi="Arial Narrow" w:cstheme="minorBidi"/>
                <w:sz w:val="20"/>
                <w:szCs w:val="20"/>
                <w:lang w:eastAsia="en-US"/>
              </w:rPr>
            </w:pPr>
            <w:r w:rsidRPr="00C415DE">
              <w:rPr>
                <w:rFonts w:ascii="Arial Narrow" w:eastAsiaTheme="minorHAnsi" w:hAnsi="Arial Narrow" w:cstheme="minorBidi"/>
                <w:sz w:val="20"/>
                <w:szCs w:val="20"/>
                <w:lang w:eastAsia="en-US"/>
              </w:rPr>
              <w:t>Kalehe</w:t>
            </w:r>
          </w:p>
        </w:tc>
      </w:tr>
      <w:tr w:rsidR="00400EB1" w:rsidRPr="00C415DE" w:rsidTr="0044087F">
        <w:trPr>
          <w:jc w:val="center"/>
        </w:trPr>
        <w:tc>
          <w:tcPr>
            <w:tcW w:w="1974" w:type="dxa"/>
            <w:shd w:val="clear" w:color="auto" w:fill="DDD9C3" w:themeFill="background2" w:themeFillShade="E6"/>
          </w:tcPr>
          <w:p w:rsidR="00400EB1" w:rsidRPr="00C415DE" w:rsidRDefault="00400EB1" w:rsidP="0044087F">
            <w:pPr>
              <w:pStyle w:val="Listecouleur-Accent11"/>
              <w:ind w:left="-15" w:firstLine="15"/>
              <w:rPr>
                <w:rFonts w:ascii="Arial Narrow" w:eastAsiaTheme="minorHAnsi" w:hAnsi="Arial Narrow" w:cstheme="minorBidi"/>
                <w:b/>
                <w:sz w:val="20"/>
                <w:szCs w:val="20"/>
                <w:lang w:eastAsia="en-US"/>
              </w:rPr>
            </w:pPr>
            <w:r w:rsidRPr="00C415DE">
              <w:rPr>
                <w:rFonts w:ascii="Arial Narrow" w:eastAsiaTheme="minorHAnsi" w:hAnsi="Arial Narrow" w:cstheme="minorBidi"/>
                <w:b/>
                <w:sz w:val="20"/>
                <w:szCs w:val="20"/>
                <w:lang w:eastAsia="en-US"/>
              </w:rPr>
              <w:t>Groupement</w:t>
            </w:r>
          </w:p>
        </w:tc>
        <w:tc>
          <w:tcPr>
            <w:tcW w:w="1423" w:type="dxa"/>
            <w:shd w:val="clear" w:color="auto" w:fill="auto"/>
          </w:tcPr>
          <w:p w:rsidR="00400EB1" w:rsidRPr="00C415DE" w:rsidRDefault="00400EB1" w:rsidP="0044087F">
            <w:pPr>
              <w:pStyle w:val="Listecouleur-Accent11"/>
              <w:ind w:left="-15" w:firstLine="15"/>
              <w:jc w:val="center"/>
              <w:rPr>
                <w:rFonts w:ascii="Arial Narrow" w:eastAsiaTheme="minorHAnsi" w:hAnsi="Arial Narrow" w:cstheme="minorBidi"/>
                <w:sz w:val="20"/>
                <w:szCs w:val="20"/>
                <w:lang w:eastAsia="en-US"/>
              </w:rPr>
            </w:pPr>
            <w:r w:rsidRPr="00C415DE">
              <w:rPr>
                <w:rFonts w:ascii="Arial Narrow" w:eastAsiaTheme="minorHAnsi" w:hAnsi="Arial Narrow" w:cstheme="minorBidi"/>
                <w:sz w:val="20"/>
                <w:szCs w:val="20"/>
                <w:lang w:eastAsia="en-US"/>
              </w:rPr>
              <w:t>Matanda</w:t>
            </w:r>
          </w:p>
        </w:tc>
        <w:tc>
          <w:tcPr>
            <w:tcW w:w="1571" w:type="dxa"/>
            <w:shd w:val="clear" w:color="auto" w:fill="auto"/>
          </w:tcPr>
          <w:p w:rsidR="00400EB1" w:rsidRPr="00C415DE" w:rsidRDefault="00400EB1" w:rsidP="0044087F">
            <w:pPr>
              <w:pStyle w:val="Listecouleur-Accent11"/>
              <w:ind w:left="-15" w:firstLine="15"/>
              <w:jc w:val="center"/>
              <w:rPr>
                <w:rFonts w:ascii="Arial Narrow" w:eastAsiaTheme="minorHAnsi" w:hAnsi="Arial Narrow" w:cstheme="minorBidi"/>
                <w:sz w:val="20"/>
                <w:szCs w:val="20"/>
                <w:lang w:eastAsia="en-US"/>
              </w:rPr>
            </w:pPr>
            <w:r w:rsidRPr="00C415DE">
              <w:rPr>
                <w:rFonts w:ascii="Arial Narrow" w:eastAsiaTheme="minorHAnsi" w:hAnsi="Arial Narrow" w:cstheme="minorBidi"/>
                <w:sz w:val="20"/>
                <w:szCs w:val="20"/>
                <w:lang w:eastAsia="en-US"/>
              </w:rPr>
              <w:t>Kamuronza</w:t>
            </w:r>
          </w:p>
        </w:tc>
        <w:tc>
          <w:tcPr>
            <w:tcW w:w="1548" w:type="dxa"/>
            <w:shd w:val="clear" w:color="auto" w:fill="auto"/>
          </w:tcPr>
          <w:p w:rsidR="00400EB1" w:rsidRPr="00C415DE" w:rsidRDefault="00400EB1" w:rsidP="0044087F">
            <w:pPr>
              <w:pStyle w:val="Listecouleur-Accent11"/>
              <w:ind w:left="-15" w:firstLine="15"/>
              <w:jc w:val="center"/>
              <w:rPr>
                <w:rFonts w:ascii="Arial Narrow" w:eastAsiaTheme="minorHAnsi" w:hAnsi="Arial Narrow" w:cstheme="minorBidi"/>
                <w:sz w:val="20"/>
                <w:szCs w:val="20"/>
                <w:lang w:eastAsia="en-US"/>
              </w:rPr>
            </w:pPr>
            <w:r w:rsidRPr="00C415DE">
              <w:rPr>
                <w:rFonts w:ascii="Arial Narrow" w:eastAsiaTheme="minorHAnsi" w:hAnsi="Arial Narrow" w:cstheme="minorBidi"/>
                <w:sz w:val="20"/>
                <w:szCs w:val="20"/>
                <w:lang w:eastAsia="en-US"/>
              </w:rPr>
              <w:t>Binza, Busanza ou Bukoma</w:t>
            </w:r>
          </w:p>
        </w:tc>
        <w:tc>
          <w:tcPr>
            <w:tcW w:w="1528" w:type="dxa"/>
            <w:shd w:val="clear" w:color="auto" w:fill="auto"/>
          </w:tcPr>
          <w:p w:rsidR="00400EB1" w:rsidRPr="00C415DE" w:rsidRDefault="00400EB1" w:rsidP="0044087F">
            <w:pPr>
              <w:pStyle w:val="Listecouleur-Accent11"/>
              <w:ind w:left="-15" w:firstLine="15"/>
              <w:jc w:val="center"/>
              <w:rPr>
                <w:rFonts w:ascii="Arial Narrow" w:eastAsiaTheme="minorHAnsi" w:hAnsi="Arial Narrow" w:cstheme="minorBidi"/>
                <w:sz w:val="20"/>
                <w:szCs w:val="20"/>
                <w:lang w:eastAsia="en-US"/>
              </w:rPr>
            </w:pPr>
            <w:r w:rsidRPr="00C415DE">
              <w:rPr>
                <w:rFonts w:ascii="Arial Narrow" w:eastAsiaTheme="minorHAnsi" w:hAnsi="Arial Narrow" w:cstheme="minorBidi"/>
                <w:sz w:val="20"/>
                <w:szCs w:val="20"/>
                <w:lang w:eastAsia="en-US"/>
              </w:rPr>
              <w:t>Mbinza Nord</w:t>
            </w:r>
          </w:p>
        </w:tc>
      </w:tr>
      <w:tr w:rsidR="00400EB1" w:rsidRPr="00C415DE" w:rsidTr="0044087F">
        <w:trPr>
          <w:jc w:val="center"/>
        </w:trPr>
        <w:tc>
          <w:tcPr>
            <w:tcW w:w="1974" w:type="dxa"/>
            <w:shd w:val="clear" w:color="auto" w:fill="DDD9C3" w:themeFill="background2" w:themeFillShade="E6"/>
          </w:tcPr>
          <w:p w:rsidR="00400EB1" w:rsidRPr="00C415DE" w:rsidRDefault="00400EB1" w:rsidP="0044087F">
            <w:pPr>
              <w:pStyle w:val="Listecouleur-Accent11"/>
              <w:ind w:left="-15" w:firstLine="15"/>
              <w:rPr>
                <w:rFonts w:ascii="Arial Narrow" w:eastAsiaTheme="minorHAnsi" w:hAnsi="Arial Narrow" w:cstheme="minorBidi"/>
                <w:b/>
                <w:sz w:val="20"/>
                <w:szCs w:val="20"/>
                <w:lang w:eastAsia="en-US"/>
              </w:rPr>
            </w:pPr>
            <w:r w:rsidRPr="00C415DE">
              <w:rPr>
                <w:rFonts w:ascii="Arial Narrow" w:eastAsiaTheme="minorHAnsi" w:hAnsi="Arial Narrow" w:cstheme="minorBidi"/>
                <w:b/>
                <w:sz w:val="20"/>
                <w:szCs w:val="20"/>
                <w:lang w:eastAsia="en-US"/>
              </w:rPr>
              <w:t>Localité</w:t>
            </w:r>
          </w:p>
        </w:tc>
        <w:tc>
          <w:tcPr>
            <w:tcW w:w="1423" w:type="dxa"/>
            <w:shd w:val="clear" w:color="auto" w:fill="auto"/>
          </w:tcPr>
          <w:p w:rsidR="00400EB1" w:rsidRPr="00C415DE" w:rsidRDefault="00400EB1" w:rsidP="0044087F">
            <w:pPr>
              <w:pStyle w:val="Listecouleur-Accent11"/>
              <w:ind w:left="-15" w:firstLine="15"/>
              <w:jc w:val="center"/>
              <w:rPr>
                <w:rFonts w:ascii="Arial Narrow" w:eastAsiaTheme="minorHAnsi" w:hAnsi="Arial Narrow" w:cstheme="minorBidi"/>
                <w:sz w:val="20"/>
                <w:szCs w:val="20"/>
                <w:lang w:eastAsia="en-US"/>
              </w:rPr>
            </w:pPr>
            <w:r w:rsidRPr="00C415DE">
              <w:rPr>
                <w:rFonts w:ascii="Arial Narrow" w:eastAsiaTheme="minorHAnsi" w:hAnsi="Arial Narrow" w:cstheme="minorBidi"/>
                <w:sz w:val="20"/>
                <w:szCs w:val="20"/>
                <w:lang w:eastAsia="en-US"/>
              </w:rPr>
              <w:t>Rubaya,</w:t>
            </w:r>
          </w:p>
        </w:tc>
        <w:tc>
          <w:tcPr>
            <w:tcW w:w="1571" w:type="dxa"/>
            <w:shd w:val="clear" w:color="auto" w:fill="auto"/>
          </w:tcPr>
          <w:p w:rsidR="00400EB1" w:rsidRPr="00C415DE" w:rsidRDefault="00400EB1" w:rsidP="0044087F">
            <w:pPr>
              <w:pStyle w:val="Listecouleur-Accent11"/>
              <w:ind w:left="-15" w:firstLine="15"/>
              <w:jc w:val="center"/>
              <w:rPr>
                <w:rFonts w:ascii="Arial Narrow" w:eastAsiaTheme="minorHAnsi" w:hAnsi="Arial Narrow" w:cstheme="minorBidi"/>
                <w:sz w:val="20"/>
                <w:szCs w:val="20"/>
                <w:lang w:eastAsia="en-US"/>
              </w:rPr>
            </w:pPr>
            <w:r w:rsidRPr="00C415DE">
              <w:rPr>
                <w:rFonts w:ascii="Arial Narrow" w:eastAsiaTheme="minorHAnsi" w:hAnsi="Arial Narrow" w:cstheme="minorBidi"/>
                <w:sz w:val="20"/>
                <w:szCs w:val="20"/>
                <w:lang w:eastAsia="en-US"/>
              </w:rPr>
              <w:t>Luhonga</w:t>
            </w:r>
          </w:p>
        </w:tc>
        <w:tc>
          <w:tcPr>
            <w:tcW w:w="1548" w:type="dxa"/>
            <w:shd w:val="clear" w:color="auto" w:fill="auto"/>
          </w:tcPr>
          <w:p w:rsidR="00400EB1" w:rsidRPr="00C415DE" w:rsidRDefault="00400EB1" w:rsidP="0044087F">
            <w:pPr>
              <w:pStyle w:val="Listecouleur-Accent11"/>
              <w:ind w:left="-15" w:firstLine="15"/>
              <w:jc w:val="center"/>
              <w:rPr>
                <w:rFonts w:ascii="Arial Narrow" w:eastAsiaTheme="minorHAnsi" w:hAnsi="Arial Narrow" w:cstheme="minorBidi"/>
                <w:sz w:val="20"/>
                <w:szCs w:val="20"/>
                <w:lang w:eastAsia="en-US"/>
              </w:rPr>
            </w:pPr>
            <w:r w:rsidRPr="00C415DE">
              <w:rPr>
                <w:rFonts w:ascii="Arial Narrow" w:eastAsiaTheme="minorHAnsi" w:hAnsi="Arial Narrow" w:cstheme="minorBidi"/>
                <w:sz w:val="20"/>
                <w:szCs w:val="20"/>
                <w:lang w:eastAsia="en-US"/>
              </w:rPr>
              <w:t>A proposer par le partenaire</w:t>
            </w:r>
          </w:p>
        </w:tc>
        <w:tc>
          <w:tcPr>
            <w:tcW w:w="1528" w:type="dxa"/>
            <w:shd w:val="clear" w:color="auto" w:fill="auto"/>
          </w:tcPr>
          <w:p w:rsidR="00400EB1" w:rsidRPr="00C415DE" w:rsidRDefault="00400EB1" w:rsidP="0044087F">
            <w:pPr>
              <w:pStyle w:val="Listecouleur-Accent11"/>
              <w:ind w:left="-15" w:firstLine="15"/>
              <w:jc w:val="center"/>
              <w:rPr>
                <w:rFonts w:ascii="Arial Narrow" w:eastAsiaTheme="minorHAnsi" w:hAnsi="Arial Narrow" w:cstheme="minorBidi"/>
                <w:sz w:val="20"/>
                <w:szCs w:val="20"/>
                <w:lang w:eastAsia="en-US"/>
              </w:rPr>
            </w:pPr>
            <w:r w:rsidRPr="00C415DE">
              <w:rPr>
                <w:rFonts w:ascii="Arial Narrow" w:eastAsiaTheme="minorHAnsi" w:hAnsi="Arial Narrow" w:cstheme="minorBidi"/>
                <w:sz w:val="20"/>
                <w:szCs w:val="20"/>
                <w:lang w:eastAsia="en-US"/>
              </w:rPr>
              <w:t>Nyabibwe</w:t>
            </w:r>
          </w:p>
        </w:tc>
      </w:tr>
      <w:tr w:rsidR="00400EB1" w:rsidRPr="00C415DE" w:rsidTr="0044087F">
        <w:trPr>
          <w:jc w:val="center"/>
        </w:trPr>
        <w:tc>
          <w:tcPr>
            <w:tcW w:w="1974" w:type="dxa"/>
            <w:shd w:val="clear" w:color="auto" w:fill="DDD9C3" w:themeFill="background2" w:themeFillShade="E6"/>
          </w:tcPr>
          <w:p w:rsidR="00400EB1" w:rsidRPr="00C415DE" w:rsidRDefault="00400EB1" w:rsidP="0044087F">
            <w:pPr>
              <w:pStyle w:val="Listecouleur-Accent11"/>
              <w:ind w:left="-15" w:firstLine="15"/>
              <w:rPr>
                <w:rFonts w:ascii="Arial Narrow" w:eastAsiaTheme="minorHAnsi" w:hAnsi="Arial Narrow" w:cstheme="minorBidi"/>
                <w:b/>
                <w:sz w:val="20"/>
                <w:szCs w:val="20"/>
                <w:lang w:eastAsia="en-US"/>
              </w:rPr>
            </w:pPr>
            <w:r w:rsidRPr="00C415DE">
              <w:rPr>
                <w:rFonts w:ascii="Arial Narrow" w:eastAsiaTheme="minorHAnsi" w:hAnsi="Arial Narrow" w:cstheme="minorBidi"/>
                <w:b/>
                <w:sz w:val="20"/>
                <w:szCs w:val="20"/>
                <w:lang w:eastAsia="en-US"/>
              </w:rPr>
              <w:t>Composante ou produit 1 – Création d’emplois temporaires</w:t>
            </w:r>
          </w:p>
        </w:tc>
        <w:tc>
          <w:tcPr>
            <w:tcW w:w="1423" w:type="dxa"/>
            <w:shd w:val="clear" w:color="auto" w:fill="auto"/>
          </w:tcPr>
          <w:p w:rsidR="00400EB1" w:rsidRPr="00C415DE" w:rsidRDefault="00400EB1" w:rsidP="0044087F">
            <w:pPr>
              <w:pStyle w:val="Listecouleur-Accent11"/>
              <w:ind w:left="-15" w:firstLine="15"/>
              <w:jc w:val="center"/>
              <w:rPr>
                <w:rFonts w:ascii="Arial Narrow" w:eastAsiaTheme="minorHAnsi" w:hAnsi="Arial Narrow" w:cstheme="minorBidi"/>
                <w:sz w:val="20"/>
                <w:szCs w:val="20"/>
                <w:lang w:eastAsia="en-US"/>
              </w:rPr>
            </w:pPr>
            <w:r w:rsidRPr="00C415DE">
              <w:rPr>
                <w:rFonts w:ascii="Arial Narrow" w:eastAsiaTheme="minorHAnsi" w:hAnsi="Arial Narrow" w:cstheme="minorBidi"/>
                <w:sz w:val="20"/>
                <w:szCs w:val="20"/>
                <w:lang w:eastAsia="en-US"/>
              </w:rPr>
              <w:t>Oui (100 bénéficiaires)</w:t>
            </w:r>
          </w:p>
        </w:tc>
        <w:tc>
          <w:tcPr>
            <w:tcW w:w="1571" w:type="dxa"/>
            <w:shd w:val="clear" w:color="auto" w:fill="auto"/>
          </w:tcPr>
          <w:p w:rsidR="00400EB1" w:rsidRPr="00C415DE" w:rsidRDefault="00400EB1" w:rsidP="0044087F">
            <w:pPr>
              <w:pStyle w:val="Listecouleur-Accent11"/>
              <w:ind w:left="-15" w:firstLine="15"/>
              <w:jc w:val="center"/>
              <w:rPr>
                <w:rFonts w:ascii="Arial Narrow" w:eastAsiaTheme="minorHAnsi" w:hAnsi="Arial Narrow" w:cstheme="minorBidi"/>
                <w:sz w:val="20"/>
                <w:szCs w:val="20"/>
                <w:lang w:eastAsia="en-US"/>
              </w:rPr>
            </w:pPr>
            <w:r w:rsidRPr="00C415DE">
              <w:rPr>
                <w:rFonts w:ascii="Arial Narrow" w:eastAsiaTheme="minorHAnsi" w:hAnsi="Arial Narrow" w:cstheme="minorBidi"/>
                <w:sz w:val="20"/>
                <w:szCs w:val="20"/>
                <w:lang w:eastAsia="en-US"/>
              </w:rPr>
              <w:t>Oui (120 bénéficiaires)</w:t>
            </w:r>
          </w:p>
        </w:tc>
        <w:tc>
          <w:tcPr>
            <w:tcW w:w="1548" w:type="dxa"/>
            <w:shd w:val="clear" w:color="auto" w:fill="auto"/>
          </w:tcPr>
          <w:p w:rsidR="00400EB1" w:rsidRPr="00C415DE" w:rsidRDefault="00400EB1" w:rsidP="0044087F">
            <w:pPr>
              <w:pStyle w:val="Listecouleur-Accent11"/>
              <w:ind w:left="-15" w:firstLine="15"/>
              <w:jc w:val="center"/>
              <w:rPr>
                <w:rFonts w:ascii="Arial Narrow" w:eastAsiaTheme="minorHAnsi" w:hAnsi="Arial Narrow" w:cstheme="minorBidi"/>
                <w:sz w:val="20"/>
                <w:szCs w:val="20"/>
                <w:lang w:eastAsia="en-US"/>
              </w:rPr>
            </w:pPr>
            <w:r w:rsidRPr="00C415DE">
              <w:rPr>
                <w:rFonts w:ascii="Arial Narrow" w:eastAsiaTheme="minorHAnsi" w:hAnsi="Arial Narrow" w:cstheme="minorBidi"/>
                <w:sz w:val="20"/>
                <w:szCs w:val="20"/>
                <w:lang w:eastAsia="en-US"/>
              </w:rPr>
              <w:t>Oui (100 bénéficiaires)</w:t>
            </w:r>
          </w:p>
        </w:tc>
        <w:tc>
          <w:tcPr>
            <w:tcW w:w="1528" w:type="dxa"/>
            <w:shd w:val="clear" w:color="auto" w:fill="auto"/>
          </w:tcPr>
          <w:p w:rsidR="00400EB1" w:rsidRPr="00C415DE" w:rsidRDefault="00400EB1" w:rsidP="0044087F">
            <w:pPr>
              <w:pStyle w:val="Listecouleur-Accent11"/>
              <w:ind w:left="-15" w:firstLine="15"/>
              <w:jc w:val="center"/>
              <w:rPr>
                <w:rFonts w:ascii="Arial Narrow" w:eastAsiaTheme="minorHAnsi" w:hAnsi="Arial Narrow" w:cstheme="minorBidi"/>
                <w:sz w:val="20"/>
                <w:szCs w:val="20"/>
                <w:lang w:eastAsia="en-US"/>
              </w:rPr>
            </w:pPr>
            <w:r w:rsidRPr="00C415DE">
              <w:rPr>
                <w:rFonts w:ascii="Arial Narrow" w:eastAsiaTheme="minorHAnsi" w:hAnsi="Arial Narrow" w:cstheme="minorBidi"/>
                <w:sz w:val="20"/>
                <w:szCs w:val="20"/>
                <w:lang w:eastAsia="en-US"/>
              </w:rPr>
              <w:t>Oui (100 bénéficiaires)</w:t>
            </w:r>
          </w:p>
        </w:tc>
      </w:tr>
      <w:tr w:rsidR="00400EB1" w:rsidRPr="00C415DE" w:rsidTr="0044087F">
        <w:trPr>
          <w:jc w:val="center"/>
        </w:trPr>
        <w:tc>
          <w:tcPr>
            <w:tcW w:w="1974" w:type="dxa"/>
            <w:shd w:val="clear" w:color="auto" w:fill="DDD9C3" w:themeFill="background2" w:themeFillShade="E6"/>
          </w:tcPr>
          <w:p w:rsidR="00400EB1" w:rsidRPr="00C415DE" w:rsidRDefault="00400EB1" w:rsidP="0044087F">
            <w:pPr>
              <w:pStyle w:val="Listecouleur-Accent11"/>
              <w:ind w:left="-15" w:firstLine="15"/>
              <w:rPr>
                <w:rFonts w:ascii="Arial Narrow" w:eastAsiaTheme="minorHAnsi" w:hAnsi="Arial Narrow" w:cstheme="minorBidi"/>
                <w:b/>
                <w:sz w:val="20"/>
                <w:szCs w:val="20"/>
                <w:lang w:eastAsia="en-US"/>
              </w:rPr>
            </w:pPr>
            <w:r w:rsidRPr="00C415DE">
              <w:rPr>
                <w:rFonts w:ascii="Arial Narrow" w:eastAsiaTheme="minorHAnsi" w:hAnsi="Arial Narrow" w:cstheme="minorBidi"/>
                <w:b/>
                <w:sz w:val="20"/>
                <w:szCs w:val="20"/>
                <w:lang w:eastAsia="en-US"/>
              </w:rPr>
              <w:t>Composante ou produit 2 – Appui aux AGR</w:t>
            </w:r>
          </w:p>
        </w:tc>
        <w:tc>
          <w:tcPr>
            <w:tcW w:w="1423" w:type="dxa"/>
            <w:shd w:val="clear" w:color="auto" w:fill="auto"/>
          </w:tcPr>
          <w:p w:rsidR="00400EB1" w:rsidRPr="00C415DE" w:rsidRDefault="00400EB1" w:rsidP="0044087F">
            <w:pPr>
              <w:pStyle w:val="Listecouleur-Accent11"/>
              <w:ind w:left="-15" w:firstLine="15"/>
              <w:jc w:val="center"/>
              <w:rPr>
                <w:rFonts w:ascii="Arial Narrow" w:eastAsiaTheme="minorHAnsi" w:hAnsi="Arial Narrow" w:cstheme="minorBidi"/>
                <w:sz w:val="20"/>
                <w:szCs w:val="20"/>
                <w:lang w:eastAsia="en-US"/>
              </w:rPr>
            </w:pPr>
            <w:r w:rsidRPr="00C415DE">
              <w:rPr>
                <w:rFonts w:ascii="Arial Narrow" w:eastAsiaTheme="minorHAnsi" w:hAnsi="Arial Narrow" w:cstheme="minorBidi"/>
                <w:sz w:val="20"/>
                <w:szCs w:val="20"/>
                <w:lang w:eastAsia="en-US"/>
              </w:rPr>
              <w:t>Oui</w:t>
            </w:r>
          </w:p>
        </w:tc>
        <w:tc>
          <w:tcPr>
            <w:tcW w:w="1571" w:type="dxa"/>
            <w:shd w:val="clear" w:color="auto" w:fill="auto"/>
          </w:tcPr>
          <w:p w:rsidR="00400EB1" w:rsidRPr="00C415DE" w:rsidRDefault="00400EB1" w:rsidP="0044087F">
            <w:pPr>
              <w:pStyle w:val="Listecouleur-Accent11"/>
              <w:ind w:left="-15" w:firstLine="15"/>
              <w:jc w:val="center"/>
              <w:rPr>
                <w:rFonts w:ascii="Arial Narrow" w:eastAsiaTheme="minorHAnsi" w:hAnsi="Arial Narrow" w:cstheme="minorBidi"/>
                <w:sz w:val="20"/>
                <w:szCs w:val="20"/>
                <w:lang w:eastAsia="en-US"/>
              </w:rPr>
            </w:pPr>
            <w:r w:rsidRPr="00C415DE">
              <w:rPr>
                <w:rFonts w:ascii="Arial Narrow" w:eastAsiaTheme="minorHAnsi" w:hAnsi="Arial Narrow" w:cstheme="minorBidi"/>
                <w:sz w:val="20"/>
                <w:szCs w:val="20"/>
                <w:lang w:eastAsia="en-US"/>
              </w:rPr>
              <w:t>Non – pris en charge par un partenaire déjà identifié</w:t>
            </w:r>
          </w:p>
        </w:tc>
        <w:tc>
          <w:tcPr>
            <w:tcW w:w="1548" w:type="dxa"/>
            <w:shd w:val="clear" w:color="auto" w:fill="auto"/>
          </w:tcPr>
          <w:p w:rsidR="00400EB1" w:rsidRPr="00C415DE" w:rsidRDefault="00400EB1" w:rsidP="0044087F">
            <w:pPr>
              <w:pStyle w:val="Listecouleur-Accent11"/>
              <w:ind w:left="-15" w:firstLine="15"/>
              <w:jc w:val="center"/>
              <w:rPr>
                <w:rFonts w:ascii="Arial Narrow" w:eastAsiaTheme="minorHAnsi" w:hAnsi="Arial Narrow" w:cstheme="minorBidi"/>
                <w:sz w:val="20"/>
                <w:szCs w:val="20"/>
                <w:lang w:eastAsia="en-US"/>
              </w:rPr>
            </w:pPr>
            <w:r w:rsidRPr="00C415DE">
              <w:rPr>
                <w:rFonts w:ascii="Arial Narrow" w:eastAsiaTheme="minorHAnsi" w:hAnsi="Arial Narrow" w:cstheme="minorBidi"/>
                <w:sz w:val="20"/>
                <w:szCs w:val="20"/>
                <w:lang w:eastAsia="en-US"/>
              </w:rPr>
              <w:t>Oui</w:t>
            </w:r>
          </w:p>
        </w:tc>
        <w:tc>
          <w:tcPr>
            <w:tcW w:w="1528" w:type="dxa"/>
            <w:shd w:val="clear" w:color="auto" w:fill="auto"/>
          </w:tcPr>
          <w:p w:rsidR="00400EB1" w:rsidRPr="00C415DE" w:rsidRDefault="00400EB1" w:rsidP="0044087F">
            <w:pPr>
              <w:pStyle w:val="Listecouleur-Accent11"/>
              <w:ind w:left="-15" w:firstLine="15"/>
              <w:jc w:val="center"/>
              <w:rPr>
                <w:rFonts w:ascii="Arial Narrow" w:eastAsiaTheme="minorHAnsi" w:hAnsi="Arial Narrow" w:cstheme="minorBidi"/>
                <w:sz w:val="20"/>
                <w:szCs w:val="20"/>
                <w:lang w:eastAsia="en-US"/>
              </w:rPr>
            </w:pPr>
            <w:r w:rsidRPr="00C415DE">
              <w:rPr>
                <w:rFonts w:ascii="Arial Narrow" w:eastAsiaTheme="minorHAnsi" w:hAnsi="Arial Narrow" w:cstheme="minorBidi"/>
                <w:sz w:val="20"/>
                <w:szCs w:val="20"/>
                <w:lang w:eastAsia="en-US"/>
              </w:rPr>
              <w:t>Oui</w:t>
            </w:r>
          </w:p>
        </w:tc>
      </w:tr>
      <w:tr w:rsidR="00400EB1" w:rsidRPr="0057245C" w:rsidTr="0044087F">
        <w:trPr>
          <w:jc w:val="center"/>
        </w:trPr>
        <w:tc>
          <w:tcPr>
            <w:tcW w:w="1974" w:type="dxa"/>
            <w:shd w:val="clear" w:color="auto" w:fill="DDD9C3" w:themeFill="background2" w:themeFillShade="E6"/>
          </w:tcPr>
          <w:p w:rsidR="00400EB1" w:rsidRPr="00C415DE" w:rsidRDefault="00400EB1" w:rsidP="0044087F">
            <w:pPr>
              <w:pStyle w:val="Listecouleur-Accent11"/>
              <w:ind w:left="-15" w:firstLine="15"/>
              <w:rPr>
                <w:rFonts w:ascii="Arial Narrow" w:eastAsiaTheme="minorHAnsi" w:hAnsi="Arial Narrow" w:cstheme="minorBidi"/>
                <w:b/>
                <w:sz w:val="20"/>
                <w:szCs w:val="20"/>
                <w:lang w:eastAsia="en-US"/>
              </w:rPr>
            </w:pPr>
            <w:r w:rsidRPr="00C415DE">
              <w:rPr>
                <w:rFonts w:ascii="Arial Narrow" w:eastAsiaTheme="minorHAnsi" w:hAnsi="Arial Narrow" w:cstheme="minorBidi"/>
                <w:b/>
                <w:sz w:val="20"/>
                <w:szCs w:val="20"/>
                <w:lang w:eastAsia="en-US"/>
              </w:rPr>
              <w:t>Budget maximum</w:t>
            </w:r>
          </w:p>
        </w:tc>
        <w:tc>
          <w:tcPr>
            <w:tcW w:w="1423" w:type="dxa"/>
            <w:shd w:val="clear" w:color="auto" w:fill="auto"/>
          </w:tcPr>
          <w:p w:rsidR="00400EB1" w:rsidRPr="00C415DE" w:rsidRDefault="00400EB1" w:rsidP="0044087F">
            <w:pPr>
              <w:pStyle w:val="Listecouleur-Accent11"/>
              <w:ind w:left="-15" w:firstLine="15"/>
              <w:jc w:val="center"/>
              <w:rPr>
                <w:rFonts w:ascii="Arial Narrow" w:eastAsiaTheme="minorHAnsi" w:hAnsi="Arial Narrow" w:cstheme="minorBidi"/>
                <w:sz w:val="20"/>
                <w:szCs w:val="20"/>
                <w:lang w:eastAsia="en-US"/>
              </w:rPr>
            </w:pPr>
            <w:r w:rsidRPr="00C415DE">
              <w:rPr>
                <w:rFonts w:ascii="Arial Narrow" w:eastAsiaTheme="minorHAnsi" w:hAnsi="Arial Narrow" w:cstheme="minorBidi"/>
                <w:sz w:val="20"/>
                <w:szCs w:val="20"/>
                <w:lang w:eastAsia="en-US"/>
              </w:rPr>
              <w:t>150.000 USD</w:t>
            </w:r>
          </w:p>
        </w:tc>
        <w:tc>
          <w:tcPr>
            <w:tcW w:w="1571" w:type="dxa"/>
            <w:shd w:val="clear" w:color="auto" w:fill="auto"/>
          </w:tcPr>
          <w:p w:rsidR="00400EB1" w:rsidRPr="00C415DE" w:rsidRDefault="00400EB1" w:rsidP="0044087F">
            <w:pPr>
              <w:pStyle w:val="Listecouleur-Accent11"/>
              <w:ind w:left="-15" w:firstLine="15"/>
              <w:jc w:val="center"/>
              <w:rPr>
                <w:rFonts w:ascii="Arial Narrow" w:eastAsiaTheme="minorHAnsi" w:hAnsi="Arial Narrow" w:cstheme="minorBidi"/>
                <w:sz w:val="20"/>
                <w:szCs w:val="20"/>
                <w:lang w:eastAsia="en-US"/>
              </w:rPr>
            </w:pPr>
            <w:r w:rsidRPr="00C415DE">
              <w:rPr>
                <w:rFonts w:ascii="Arial Narrow" w:eastAsiaTheme="minorHAnsi" w:hAnsi="Arial Narrow" w:cstheme="minorBidi"/>
                <w:sz w:val="20"/>
                <w:szCs w:val="20"/>
                <w:lang w:eastAsia="en-US"/>
              </w:rPr>
              <w:t>93.600 USD</w:t>
            </w:r>
          </w:p>
        </w:tc>
        <w:tc>
          <w:tcPr>
            <w:tcW w:w="1548" w:type="dxa"/>
            <w:shd w:val="clear" w:color="auto" w:fill="auto"/>
          </w:tcPr>
          <w:p w:rsidR="00400EB1" w:rsidRPr="00C415DE" w:rsidRDefault="00400EB1" w:rsidP="0044087F">
            <w:pPr>
              <w:pStyle w:val="Listecouleur-Accent11"/>
              <w:ind w:left="-15" w:firstLine="15"/>
              <w:jc w:val="center"/>
              <w:rPr>
                <w:rFonts w:ascii="Arial Narrow" w:eastAsiaTheme="minorHAnsi" w:hAnsi="Arial Narrow" w:cstheme="minorBidi"/>
                <w:sz w:val="20"/>
                <w:szCs w:val="20"/>
                <w:lang w:eastAsia="en-US"/>
              </w:rPr>
            </w:pPr>
            <w:r w:rsidRPr="00C415DE">
              <w:rPr>
                <w:rFonts w:ascii="Arial Narrow" w:eastAsiaTheme="minorHAnsi" w:hAnsi="Arial Narrow" w:cstheme="minorBidi"/>
                <w:sz w:val="20"/>
                <w:szCs w:val="20"/>
                <w:lang w:eastAsia="en-US"/>
              </w:rPr>
              <w:t>150.000 USD</w:t>
            </w:r>
          </w:p>
        </w:tc>
        <w:tc>
          <w:tcPr>
            <w:tcW w:w="1528" w:type="dxa"/>
            <w:shd w:val="clear" w:color="auto" w:fill="auto"/>
          </w:tcPr>
          <w:p w:rsidR="00400EB1" w:rsidRPr="0057245C" w:rsidRDefault="00400EB1" w:rsidP="0044087F">
            <w:pPr>
              <w:pStyle w:val="Listecouleur-Accent11"/>
              <w:ind w:left="-15" w:firstLine="15"/>
              <w:jc w:val="center"/>
              <w:rPr>
                <w:rFonts w:ascii="Arial Narrow" w:eastAsiaTheme="minorHAnsi" w:hAnsi="Arial Narrow" w:cstheme="minorBidi"/>
                <w:sz w:val="20"/>
                <w:szCs w:val="20"/>
                <w:lang w:eastAsia="en-US"/>
              </w:rPr>
            </w:pPr>
            <w:r w:rsidRPr="00C415DE">
              <w:rPr>
                <w:rFonts w:ascii="Arial Narrow" w:eastAsiaTheme="minorHAnsi" w:hAnsi="Arial Narrow" w:cstheme="minorBidi"/>
                <w:sz w:val="20"/>
                <w:szCs w:val="20"/>
                <w:lang w:eastAsia="en-US"/>
              </w:rPr>
              <w:t>150.000 USD</w:t>
            </w:r>
          </w:p>
        </w:tc>
      </w:tr>
    </w:tbl>
    <w:p w:rsidR="00400EB1" w:rsidRPr="0057245C" w:rsidRDefault="00400EB1" w:rsidP="00400EB1">
      <w:pPr>
        <w:pStyle w:val="Listecouleur-Accent11"/>
        <w:rPr>
          <w:rFonts w:ascii="Arial Narrow" w:eastAsiaTheme="minorHAnsi" w:hAnsi="Arial Narrow" w:cstheme="minorBidi"/>
          <w:sz w:val="20"/>
          <w:szCs w:val="20"/>
          <w:lang w:eastAsia="en-US"/>
        </w:rPr>
      </w:pPr>
    </w:p>
    <w:p w:rsidR="00400EB1" w:rsidRPr="0057245C" w:rsidRDefault="00400EB1" w:rsidP="00185800">
      <w:pPr>
        <w:pStyle w:val="Paragraphedeliste"/>
        <w:numPr>
          <w:ilvl w:val="0"/>
          <w:numId w:val="45"/>
        </w:numPr>
        <w:spacing w:after="0" w:line="240" w:lineRule="auto"/>
        <w:rPr>
          <w:rFonts w:ascii="Arial Narrow" w:hAnsi="Arial Narrow"/>
          <w:b/>
          <w:sz w:val="20"/>
          <w:szCs w:val="20"/>
        </w:rPr>
      </w:pPr>
      <w:r w:rsidRPr="0057245C">
        <w:rPr>
          <w:rFonts w:ascii="Arial Narrow" w:hAnsi="Arial Narrow"/>
          <w:b/>
          <w:sz w:val="20"/>
          <w:szCs w:val="20"/>
        </w:rPr>
        <w:t>Tableau 2 : Activités à mettre en œuvre</w:t>
      </w:r>
    </w:p>
    <w:p w:rsidR="00400EB1" w:rsidRPr="0057245C" w:rsidRDefault="00400EB1" w:rsidP="00400EB1">
      <w:pPr>
        <w:pStyle w:val="Paragraphedeliste"/>
        <w:spacing w:after="0" w:line="240" w:lineRule="auto"/>
        <w:rPr>
          <w:rFonts w:ascii="Arial Narrow" w:hAnsi="Arial Narrow"/>
          <w:b/>
          <w:sz w:val="20"/>
          <w:szCs w:val="20"/>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71"/>
        <w:gridCol w:w="6896"/>
      </w:tblGrid>
      <w:tr w:rsidR="00400EB1" w:rsidRPr="0057245C" w:rsidTr="0044087F">
        <w:trPr>
          <w:trHeight w:val="183"/>
          <w:tblHeader/>
          <w:jc w:val="center"/>
        </w:trPr>
        <w:tc>
          <w:tcPr>
            <w:tcW w:w="2171" w:type="dxa"/>
            <w:shd w:val="clear" w:color="auto" w:fill="DDD9C3" w:themeFill="background2" w:themeFillShade="E6"/>
          </w:tcPr>
          <w:p w:rsidR="00400EB1" w:rsidRPr="0057245C" w:rsidRDefault="00400EB1" w:rsidP="0044087F">
            <w:pPr>
              <w:spacing w:after="0" w:line="240" w:lineRule="auto"/>
              <w:rPr>
                <w:rFonts w:ascii="Arial Narrow" w:hAnsi="Arial Narrow"/>
                <w:b/>
                <w:sz w:val="20"/>
                <w:szCs w:val="20"/>
              </w:rPr>
            </w:pPr>
            <w:r w:rsidRPr="0057245C">
              <w:rPr>
                <w:rFonts w:ascii="Arial Narrow" w:hAnsi="Arial Narrow"/>
                <w:b/>
                <w:sz w:val="20"/>
                <w:szCs w:val="20"/>
              </w:rPr>
              <w:t>Produits attendus</w:t>
            </w:r>
          </w:p>
        </w:tc>
        <w:tc>
          <w:tcPr>
            <w:tcW w:w="6896" w:type="dxa"/>
            <w:shd w:val="clear" w:color="auto" w:fill="DDD9C3" w:themeFill="background2" w:themeFillShade="E6"/>
            <w:vAlign w:val="center"/>
          </w:tcPr>
          <w:p w:rsidR="00400EB1" w:rsidRPr="0057245C" w:rsidRDefault="00400EB1" w:rsidP="0044087F">
            <w:pPr>
              <w:spacing w:after="0" w:line="240" w:lineRule="auto"/>
              <w:rPr>
                <w:rFonts w:ascii="Arial Narrow" w:hAnsi="Arial Narrow"/>
                <w:b/>
                <w:sz w:val="20"/>
                <w:szCs w:val="20"/>
              </w:rPr>
            </w:pPr>
            <w:r w:rsidRPr="0057245C">
              <w:rPr>
                <w:rFonts w:ascii="Arial Narrow" w:hAnsi="Arial Narrow"/>
                <w:b/>
                <w:sz w:val="20"/>
                <w:szCs w:val="20"/>
              </w:rPr>
              <w:t>Activités indicatives à mener</w:t>
            </w:r>
          </w:p>
        </w:tc>
      </w:tr>
      <w:tr w:rsidR="00400EB1" w:rsidRPr="0057245C" w:rsidTr="0044087F">
        <w:trPr>
          <w:trHeight w:val="190"/>
          <w:jc w:val="center"/>
        </w:trPr>
        <w:tc>
          <w:tcPr>
            <w:tcW w:w="2171" w:type="dxa"/>
            <w:shd w:val="clear" w:color="auto" w:fill="DDD9C3" w:themeFill="background2" w:themeFillShade="E6"/>
            <w:hideMark/>
          </w:tcPr>
          <w:p w:rsidR="00400EB1" w:rsidRPr="0057245C" w:rsidRDefault="00400EB1" w:rsidP="0044087F">
            <w:pPr>
              <w:spacing w:after="0" w:line="240" w:lineRule="auto"/>
              <w:rPr>
                <w:rFonts w:ascii="Arial Narrow" w:hAnsi="Arial Narrow"/>
                <w:b/>
                <w:sz w:val="20"/>
                <w:szCs w:val="20"/>
              </w:rPr>
            </w:pPr>
          </w:p>
          <w:p w:rsidR="00400EB1" w:rsidRPr="0057245C" w:rsidRDefault="00400EB1" w:rsidP="0044087F">
            <w:pPr>
              <w:spacing w:after="0" w:line="240" w:lineRule="auto"/>
              <w:rPr>
                <w:rFonts w:ascii="Arial Narrow" w:hAnsi="Arial Narrow"/>
                <w:b/>
                <w:sz w:val="20"/>
                <w:szCs w:val="20"/>
              </w:rPr>
            </w:pPr>
            <w:r w:rsidRPr="0057245C">
              <w:rPr>
                <w:rFonts w:ascii="Arial Narrow" w:hAnsi="Arial Narrow"/>
                <w:b/>
                <w:sz w:val="20"/>
                <w:szCs w:val="20"/>
              </w:rPr>
              <w:t xml:space="preserve">Composante 1 : </w:t>
            </w:r>
          </w:p>
          <w:p w:rsidR="00400EB1" w:rsidRPr="0057245C" w:rsidRDefault="00400EB1" w:rsidP="0044087F">
            <w:pPr>
              <w:spacing w:after="0" w:line="240" w:lineRule="auto"/>
              <w:rPr>
                <w:rFonts w:ascii="Arial Narrow" w:hAnsi="Arial Narrow"/>
                <w:b/>
                <w:sz w:val="20"/>
                <w:szCs w:val="20"/>
              </w:rPr>
            </w:pPr>
          </w:p>
          <w:p w:rsidR="00400EB1" w:rsidRPr="0057245C" w:rsidRDefault="00400EB1" w:rsidP="0044087F">
            <w:pPr>
              <w:spacing w:after="0" w:line="240" w:lineRule="auto"/>
              <w:rPr>
                <w:rFonts w:ascii="Arial Narrow" w:hAnsi="Arial Narrow"/>
                <w:b/>
                <w:sz w:val="20"/>
                <w:szCs w:val="20"/>
              </w:rPr>
            </w:pPr>
            <w:r w:rsidRPr="0057245C">
              <w:rPr>
                <w:rFonts w:ascii="Arial Narrow" w:hAnsi="Arial Narrow"/>
                <w:b/>
                <w:sz w:val="20"/>
                <w:szCs w:val="20"/>
              </w:rPr>
              <w:t>Appui à la création et à l’encadrement de 100  emplois temporaires (4 mois soit 104 jours)</w:t>
            </w:r>
          </w:p>
          <w:p w:rsidR="00400EB1" w:rsidRPr="0057245C" w:rsidRDefault="00400EB1" w:rsidP="0044087F">
            <w:pPr>
              <w:spacing w:after="0" w:line="240" w:lineRule="auto"/>
              <w:rPr>
                <w:rFonts w:ascii="Arial Narrow" w:hAnsi="Arial Narrow"/>
                <w:b/>
                <w:sz w:val="20"/>
                <w:szCs w:val="20"/>
              </w:rPr>
            </w:pPr>
          </w:p>
        </w:tc>
        <w:tc>
          <w:tcPr>
            <w:tcW w:w="6896" w:type="dxa"/>
            <w:shd w:val="clear" w:color="auto" w:fill="auto"/>
            <w:vAlign w:val="center"/>
            <w:hideMark/>
          </w:tcPr>
          <w:p w:rsidR="00400EB1" w:rsidRPr="0057245C" w:rsidRDefault="00400EB1" w:rsidP="00185800">
            <w:pPr>
              <w:numPr>
                <w:ilvl w:val="0"/>
                <w:numId w:val="35"/>
              </w:numPr>
              <w:spacing w:after="0" w:line="240" w:lineRule="auto"/>
              <w:contextualSpacing/>
              <w:rPr>
                <w:rFonts w:ascii="Arial Narrow" w:hAnsi="Arial Narrow"/>
                <w:sz w:val="20"/>
                <w:szCs w:val="20"/>
              </w:rPr>
            </w:pPr>
            <w:r w:rsidRPr="0057245C">
              <w:rPr>
                <w:rFonts w:ascii="Arial Narrow" w:hAnsi="Arial Narrow"/>
                <w:sz w:val="20"/>
                <w:szCs w:val="20"/>
              </w:rPr>
              <w:t>Assurer le processus d’harmonisation et de validation des critères d’identification des projets et des bénéficiaires (travailleurs) en collaboration avec l’administration locale, la communauté et  le PNUD;</w:t>
            </w:r>
          </w:p>
          <w:p w:rsidR="00400EB1" w:rsidRPr="0057245C" w:rsidRDefault="00400EB1" w:rsidP="00185800">
            <w:pPr>
              <w:numPr>
                <w:ilvl w:val="0"/>
                <w:numId w:val="35"/>
              </w:numPr>
              <w:spacing w:after="0" w:line="240" w:lineRule="auto"/>
              <w:rPr>
                <w:rFonts w:ascii="Arial Narrow" w:hAnsi="Arial Narrow"/>
                <w:sz w:val="20"/>
                <w:szCs w:val="20"/>
              </w:rPr>
            </w:pPr>
            <w:r w:rsidRPr="0057245C">
              <w:rPr>
                <w:rFonts w:ascii="Arial Narrow" w:hAnsi="Arial Narrow"/>
                <w:sz w:val="20"/>
                <w:szCs w:val="20"/>
              </w:rPr>
              <w:t>Appuyer l’identification participative des projets prioritaires ayant un impact positif sur la prévention des conflits et la violence, la cohésion sociale/de conflit en référence au Plan de Développement Local dans la mesure du possible;</w:t>
            </w:r>
          </w:p>
          <w:p w:rsidR="00400EB1" w:rsidRPr="0057245C" w:rsidRDefault="00400EB1" w:rsidP="00185800">
            <w:pPr>
              <w:numPr>
                <w:ilvl w:val="0"/>
                <w:numId w:val="35"/>
              </w:numPr>
              <w:spacing w:after="0" w:line="240" w:lineRule="auto"/>
              <w:rPr>
                <w:rFonts w:ascii="Arial Narrow" w:hAnsi="Arial Narrow"/>
                <w:sz w:val="20"/>
                <w:szCs w:val="20"/>
              </w:rPr>
            </w:pPr>
            <w:r w:rsidRPr="0057245C">
              <w:rPr>
                <w:rFonts w:ascii="Arial Narrow" w:hAnsi="Arial Narrow"/>
                <w:sz w:val="20"/>
                <w:szCs w:val="20"/>
              </w:rPr>
              <w:t xml:space="preserve">Appuyer l’identification et la sélection des bénéficiaires suivant les critères validés en collaboration avec l’administration locale ; </w:t>
            </w:r>
          </w:p>
          <w:p w:rsidR="00400EB1" w:rsidRPr="0057245C" w:rsidRDefault="00400EB1" w:rsidP="00185800">
            <w:pPr>
              <w:numPr>
                <w:ilvl w:val="0"/>
                <w:numId w:val="35"/>
              </w:numPr>
              <w:spacing w:after="0" w:line="240" w:lineRule="auto"/>
              <w:contextualSpacing/>
              <w:rPr>
                <w:rFonts w:ascii="Arial Narrow" w:hAnsi="Arial Narrow"/>
                <w:sz w:val="20"/>
                <w:szCs w:val="20"/>
              </w:rPr>
            </w:pPr>
            <w:r w:rsidRPr="0057245C">
              <w:rPr>
                <w:rFonts w:ascii="Arial Narrow" w:hAnsi="Arial Narrow"/>
                <w:sz w:val="20"/>
                <w:szCs w:val="20"/>
              </w:rPr>
              <w:t>Appuyer la validation publique des microprojets et des listes de bénéficiaires  retenus;</w:t>
            </w:r>
          </w:p>
          <w:p w:rsidR="00400EB1" w:rsidRPr="0057245C" w:rsidRDefault="00400EB1" w:rsidP="00185800">
            <w:pPr>
              <w:numPr>
                <w:ilvl w:val="0"/>
                <w:numId w:val="35"/>
              </w:numPr>
              <w:spacing w:after="0" w:line="240" w:lineRule="auto"/>
              <w:rPr>
                <w:rFonts w:ascii="Arial Narrow" w:hAnsi="Arial Narrow"/>
                <w:sz w:val="20"/>
                <w:szCs w:val="20"/>
              </w:rPr>
            </w:pPr>
            <w:r w:rsidRPr="0057245C">
              <w:rPr>
                <w:rFonts w:ascii="Arial Narrow" w:hAnsi="Arial Narrow"/>
                <w:sz w:val="20"/>
                <w:szCs w:val="20"/>
              </w:rPr>
              <w:t xml:space="preserve">Conduire des séances de sensibilisation en cours de projets sur la culture de l’épargne ; </w:t>
            </w:r>
          </w:p>
          <w:p w:rsidR="00400EB1" w:rsidRPr="0057245C" w:rsidRDefault="00400EB1" w:rsidP="00185800">
            <w:pPr>
              <w:numPr>
                <w:ilvl w:val="0"/>
                <w:numId w:val="35"/>
              </w:numPr>
              <w:spacing w:after="0" w:line="240" w:lineRule="auto"/>
              <w:contextualSpacing/>
              <w:rPr>
                <w:rFonts w:ascii="Arial Narrow" w:hAnsi="Arial Narrow"/>
                <w:sz w:val="20"/>
                <w:szCs w:val="20"/>
              </w:rPr>
            </w:pPr>
            <w:r w:rsidRPr="0057245C">
              <w:rPr>
                <w:rFonts w:ascii="Arial Narrow" w:hAnsi="Arial Narrow"/>
                <w:sz w:val="20"/>
                <w:szCs w:val="20"/>
              </w:rPr>
              <w:t xml:space="preserve">Mettre en place un mécanisme transparent et approprié de suivi des présences, de paiement des salaires et de gestion des épargnes;  </w:t>
            </w:r>
          </w:p>
          <w:p w:rsidR="00400EB1" w:rsidRPr="0057245C" w:rsidRDefault="00400EB1" w:rsidP="00185800">
            <w:pPr>
              <w:numPr>
                <w:ilvl w:val="0"/>
                <w:numId w:val="35"/>
              </w:numPr>
              <w:spacing w:after="0" w:line="240" w:lineRule="auto"/>
              <w:contextualSpacing/>
              <w:rPr>
                <w:rFonts w:ascii="Arial Narrow" w:hAnsi="Arial Narrow"/>
                <w:sz w:val="20"/>
                <w:szCs w:val="20"/>
              </w:rPr>
            </w:pPr>
            <w:r w:rsidRPr="0057245C">
              <w:rPr>
                <w:rFonts w:ascii="Arial Narrow" w:hAnsi="Arial Narrow"/>
                <w:sz w:val="20"/>
                <w:szCs w:val="20"/>
              </w:rPr>
              <w:t xml:space="preserve">Mettre en œuvre un programme de sensibilisation sur la cohésion sociale et la promotion d’une culture de paix; </w:t>
            </w:r>
          </w:p>
          <w:p w:rsidR="00400EB1" w:rsidRPr="0057245C" w:rsidRDefault="00400EB1" w:rsidP="00185800">
            <w:pPr>
              <w:numPr>
                <w:ilvl w:val="0"/>
                <w:numId w:val="35"/>
              </w:numPr>
              <w:spacing w:after="0" w:line="240" w:lineRule="auto"/>
              <w:contextualSpacing/>
              <w:rPr>
                <w:rFonts w:ascii="Arial Narrow" w:hAnsi="Arial Narrow"/>
                <w:sz w:val="20"/>
                <w:szCs w:val="20"/>
              </w:rPr>
            </w:pPr>
            <w:r w:rsidRPr="0057245C">
              <w:rPr>
                <w:rFonts w:ascii="Arial Narrow" w:hAnsi="Arial Narrow"/>
                <w:sz w:val="20"/>
                <w:szCs w:val="20"/>
              </w:rPr>
              <w:t>Assurer l’encadrement des bénéficiaires/travailleurs durant la phase de travaux sur chantier ;</w:t>
            </w:r>
          </w:p>
          <w:p w:rsidR="00400EB1" w:rsidRPr="0057245C" w:rsidRDefault="00400EB1" w:rsidP="00185800">
            <w:pPr>
              <w:numPr>
                <w:ilvl w:val="0"/>
                <w:numId w:val="35"/>
              </w:numPr>
              <w:spacing w:after="0" w:line="240" w:lineRule="auto"/>
              <w:rPr>
                <w:rFonts w:ascii="Arial Narrow" w:hAnsi="Arial Narrow"/>
                <w:sz w:val="20"/>
                <w:szCs w:val="20"/>
              </w:rPr>
            </w:pPr>
            <w:r w:rsidRPr="0057245C">
              <w:rPr>
                <w:rFonts w:ascii="Arial Narrow" w:hAnsi="Arial Narrow"/>
                <w:sz w:val="20"/>
                <w:szCs w:val="20"/>
              </w:rPr>
              <w:lastRenderedPageBreak/>
              <w:t>Mise en place du comité de gestion des structures réhabilitées et/ou construites</w:t>
            </w:r>
          </w:p>
          <w:p w:rsidR="00400EB1" w:rsidRPr="0057245C" w:rsidRDefault="00400EB1" w:rsidP="00185800">
            <w:pPr>
              <w:numPr>
                <w:ilvl w:val="0"/>
                <w:numId w:val="35"/>
              </w:numPr>
              <w:spacing w:after="0" w:line="240" w:lineRule="auto"/>
              <w:jc w:val="left"/>
              <w:rPr>
                <w:rFonts w:ascii="Arial Narrow" w:hAnsi="Arial Narrow"/>
                <w:sz w:val="20"/>
                <w:szCs w:val="20"/>
              </w:rPr>
            </w:pPr>
            <w:r w:rsidRPr="0057245C">
              <w:rPr>
                <w:rFonts w:ascii="Arial Narrow" w:hAnsi="Arial Narrow"/>
                <w:sz w:val="20"/>
                <w:szCs w:val="20"/>
              </w:rPr>
              <w:t>Appui à la structuration des bénéficiaires en association et/ou groupement d’intérêt économique ;</w:t>
            </w:r>
          </w:p>
          <w:p w:rsidR="00400EB1" w:rsidRPr="0057245C" w:rsidRDefault="00400EB1" w:rsidP="00185800">
            <w:pPr>
              <w:numPr>
                <w:ilvl w:val="0"/>
                <w:numId w:val="35"/>
              </w:numPr>
              <w:spacing w:after="0" w:line="240" w:lineRule="auto"/>
              <w:contextualSpacing/>
              <w:rPr>
                <w:rFonts w:ascii="Arial Narrow" w:hAnsi="Arial Narrow"/>
                <w:sz w:val="20"/>
                <w:szCs w:val="20"/>
              </w:rPr>
            </w:pPr>
            <w:r w:rsidRPr="0057245C">
              <w:rPr>
                <w:rFonts w:ascii="Arial Narrow" w:hAnsi="Arial Narrow"/>
                <w:sz w:val="20"/>
                <w:szCs w:val="20"/>
              </w:rPr>
              <w:t xml:space="preserve">Assurer le service Information-orientation-conseils sur les opportunités de réintégration et de développement ;  </w:t>
            </w:r>
          </w:p>
          <w:p w:rsidR="00400EB1" w:rsidRPr="0057245C" w:rsidRDefault="00400EB1" w:rsidP="00185800">
            <w:pPr>
              <w:numPr>
                <w:ilvl w:val="0"/>
                <w:numId w:val="35"/>
              </w:numPr>
              <w:spacing w:after="0" w:line="240" w:lineRule="auto"/>
              <w:contextualSpacing/>
              <w:rPr>
                <w:rFonts w:ascii="Arial Narrow" w:hAnsi="Arial Narrow"/>
                <w:sz w:val="20"/>
                <w:szCs w:val="20"/>
              </w:rPr>
            </w:pPr>
            <w:r w:rsidRPr="0057245C">
              <w:rPr>
                <w:rFonts w:ascii="Arial Narrow" w:hAnsi="Arial Narrow"/>
                <w:sz w:val="20"/>
                <w:szCs w:val="20"/>
              </w:rPr>
              <w:t>Appuyer la structuration des bénéficiaires en association et/ou en groupement ;</w:t>
            </w:r>
          </w:p>
        </w:tc>
      </w:tr>
      <w:tr w:rsidR="00400EB1" w:rsidRPr="0057245C" w:rsidTr="0044087F">
        <w:trPr>
          <w:trHeight w:val="452"/>
          <w:jc w:val="center"/>
        </w:trPr>
        <w:tc>
          <w:tcPr>
            <w:tcW w:w="2171" w:type="dxa"/>
            <w:shd w:val="clear" w:color="auto" w:fill="DDD9C3" w:themeFill="background2" w:themeFillShade="E6"/>
            <w:hideMark/>
          </w:tcPr>
          <w:p w:rsidR="00400EB1" w:rsidRPr="0057245C" w:rsidRDefault="00400EB1" w:rsidP="0044087F">
            <w:pPr>
              <w:spacing w:after="0" w:line="240" w:lineRule="auto"/>
              <w:rPr>
                <w:rFonts w:ascii="Arial Narrow" w:hAnsi="Arial Narrow"/>
                <w:b/>
                <w:sz w:val="20"/>
                <w:szCs w:val="20"/>
              </w:rPr>
            </w:pPr>
          </w:p>
          <w:p w:rsidR="00400EB1" w:rsidRPr="0057245C" w:rsidRDefault="00400EB1" w:rsidP="0044087F">
            <w:pPr>
              <w:spacing w:after="0" w:line="240" w:lineRule="auto"/>
              <w:rPr>
                <w:rFonts w:ascii="Arial Narrow" w:hAnsi="Arial Narrow"/>
                <w:b/>
                <w:sz w:val="20"/>
                <w:szCs w:val="20"/>
              </w:rPr>
            </w:pPr>
            <w:r w:rsidRPr="0057245C">
              <w:rPr>
                <w:rFonts w:ascii="Arial Narrow" w:hAnsi="Arial Narrow"/>
                <w:b/>
                <w:sz w:val="20"/>
                <w:szCs w:val="20"/>
              </w:rPr>
              <w:t xml:space="preserve">Composante 2 : </w:t>
            </w:r>
          </w:p>
          <w:p w:rsidR="00400EB1" w:rsidRPr="0057245C" w:rsidRDefault="00400EB1" w:rsidP="0044087F">
            <w:pPr>
              <w:spacing w:after="0" w:line="240" w:lineRule="auto"/>
              <w:rPr>
                <w:rFonts w:ascii="Arial Narrow" w:hAnsi="Arial Narrow"/>
                <w:b/>
                <w:sz w:val="20"/>
                <w:szCs w:val="20"/>
              </w:rPr>
            </w:pPr>
          </w:p>
          <w:p w:rsidR="00400EB1" w:rsidRPr="0057245C" w:rsidRDefault="00400EB1" w:rsidP="0044087F">
            <w:pPr>
              <w:spacing w:after="0" w:line="240" w:lineRule="auto"/>
              <w:rPr>
                <w:rFonts w:ascii="Arial Narrow" w:hAnsi="Arial Narrow"/>
                <w:b/>
                <w:sz w:val="20"/>
                <w:szCs w:val="20"/>
              </w:rPr>
            </w:pPr>
            <w:r w:rsidRPr="0057245C">
              <w:rPr>
                <w:rFonts w:ascii="Arial Narrow" w:hAnsi="Arial Narrow"/>
                <w:b/>
                <w:sz w:val="20"/>
                <w:szCs w:val="20"/>
              </w:rPr>
              <w:t>Appui à la structuration, au démarrage et à l’encadrement de 5 microprojets d’AGR (6 mois)</w:t>
            </w:r>
          </w:p>
        </w:tc>
        <w:tc>
          <w:tcPr>
            <w:tcW w:w="6896" w:type="dxa"/>
            <w:shd w:val="clear" w:color="auto" w:fill="auto"/>
            <w:vAlign w:val="center"/>
          </w:tcPr>
          <w:p w:rsidR="00400EB1" w:rsidRPr="0057245C" w:rsidRDefault="00400EB1" w:rsidP="00185800">
            <w:pPr>
              <w:numPr>
                <w:ilvl w:val="0"/>
                <w:numId w:val="36"/>
              </w:numPr>
              <w:spacing w:after="0" w:line="240" w:lineRule="auto"/>
              <w:jc w:val="left"/>
              <w:rPr>
                <w:rFonts w:ascii="Arial Narrow" w:hAnsi="Arial Narrow"/>
                <w:sz w:val="20"/>
                <w:szCs w:val="20"/>
              </w:rPr>
            </w:pPr>
            <w:r w:rsidRPr="0057245C">
              <w:rPr>
                <w:rFonts w:ascii="Arial Narrow" w:hAnsi="Arial Narrow"/>
                <w:sz w:val="20"/>
                <w:szCs w:val="20"/>
              </w:rPr>
              <w:t>Appuyer le processus de légalisation des associations et/ou groupement constitués et sensibiliser les membres à la mobilisation de leurs contributions en s’appuyant sur les épargnes ;</w:t>
            </w:r>
          </w:p>
          <w:p w:rsidR="00400EB1" w:rsidRPr="0057245C" w:rsidRDefault="00400EB1" w:rsidP="00185800">
            <w:pPr>
              <w:numPr>
                <w:ilvl w:val="0"/>
                <w:numId w:val="36"/>
              </w:numPr>
              <w:spacing w:after="0" w:line="240" w:lineRule="auto"/>
              <w:contextualSpacing/>
              <w:rPr>
                <w:rFonts w:ascii="Arial Narrow" w:hAnsi="Arial Narrow"/>
                <w:sz w:val="20"/>
                <w:szCs w:val="20"/>
              </w:rPr>
            </w:pPr>
            <w:r w:rsidRPr="0057245C">
              <w:rPr>
                <w:rFonts w:ascii="Arial Narrow" w:hAnsi="Arial Narrow"/>
                <w:sz w:val="20"/>
                <w:szCs w:val="20"/>
              </w:rPr>
              <w:t xml:space="preserve">Fournir un service d’appui-conseils et d’orientation aux bénéficiaires dans le choix des idées de projet et/ou options d’activités économiquement viables ; </w:t>
            </w:r>
          </w:p>
          <w:p w:rsidR="00400EB1" w:rsidRPr="0057245C" w:rsidRDefault="00400EB1" w:rsidP="00185800">
            <w:pPr>
              <w:numPr>
                <w:ilvl w:val="0"/>
                <w:numId w:val="36"/>
              </w:numPr>
              <w:spacing w:after="0" w:line="240" w:lineRule="auto"/>
              <w:contextualSpacing/>
              <w:rPr>
                <w:rFonts w:ascii="Arial Narrow" w:hAnsi="Arial Narrow"/>
                <w:sz w:val="20"/>
                <w:szCs w:val="20"/>
              </w:rPr>
            </w:pPr>
            <w:r w:rsidRPr="0057245C">
              <w:rPr>
                <w:rFonts w:ascii="Arial Narrow" w:hAnsi="Arial Narrow"/>
                <w:sz w:val="20"/>
                <w:szCs w:val="20"/>
              </w:rPr>
              <w:t>Appuyer le processus de formulation et de validation des microprojets d’AGR choisis par les bénéficiaires ;</w:t>
            </w:r>
          </w:p>
          <w:p w:rsidR="00400EB1" w:rsidRPr="0057245C" w:rsidRDefault="00400EB1" w:rsidP="00185800">
            <w:pPr>
              <w:numPr>
                <w:ilvl w:val="0"/>
                <w:numId w:val="36"/>
              </w:numPr>
              <w:spacing w:after="0" w:line="240" w:lineRule="auto"/>
              <w:contextualSpacing/>
              <w:jc w:val="left"/>
              <w:rPr>
                <w:rFonts w:ascii="Arial Narrow" w:hAnsi="Arial Narrow"/>
                <w:sz w:val="20"/>
                <w:szCs w:val="20"/>
              </w:rPr>
            </w:pPr>
            <w:r w:rsidRPr="0057245C">
              <w:rPr>
                <w:rFonts w:ascii="Arial Narrow" w:hAnsi="Arial Narrow"/>
                <w:sz w:val="20"/>
                <w:szCs w:val="20"/>
              </w:rPr>
              <w:t xml:space="preserve">Appuyer financier au démarrage des AGR par l’octroi des micro-subventions de capital ou d'équipements conformément à la stratégie du projet, le montant de la subvention est égale à trois fois la contribution des membres; </w:t>
            </w:r>
          </w:p>
          <w:p w:rsidR="00400EB1" w:rsidRPr="0057245C" w:rsidRDefault="00400EB1" w:rsidP="00185800">
            <w:pPr>
              <w:numPr>
                <w:ilvl w:val="0"/>
                <w:numId w:val="36"/>
              </w:numPr>
              <w:spacing w:after="0" w:line="240" w:lineRule="auto"/>
              <w:contextualSpacing/>
              <w:rPr>
                <w:rFonts w:ascii="Arial Narrow" w:hAnsi="Arial Narrow"/>
                <w:sz w:val="20"/>
                <w:szCs w:val="20"/>
              </w:rPr>
            </w:pPr>
            <w:r w:rsidRPr="0057245C">
              <w:rPr>
                <w:rFonts w:ascii="Arial Narrow" w:hAnsi="Arial Narrow"/>
                <w:sz w:val="20"/>
                <w:szCs w:val="20"/>
              </w:rPr>
              <w:t xml:space="preserve">Assurer l’accompagnement et le suivi des bénéficiaires dans la mise en œuvre des microprojets d’AGR ;  </w:t>
            </w:r>
          </w:p>
          <w:p w:rsidR="00400EB1" w:rsidRPr="0057245C" w:rsidRDefault="00400EB1" w:rsidP="00185800">
            <w:pPr>
              <w:numPr>
                <w:ilvl w:val="0"/>
                <w:numId w:val="36"/>
              </w:numPr>
              <w:spacing w:after="0" w:line="240" w:lineRule="auto"/>
              <w:contextualSpacing/>
              <w:rPr>
                <w:rFonts w:ascii="Arial Narrow" w:hAnsi="Arial Narrow"/>
                <w:sz w:val="20"/>
                <w:szCs w:val="20"/>
              </w:rPr>
            </w:pPr>
            <w:r w:rsidRPr="0057245C">
              <w:rPr>
                <w:rFonts w:ascii="Arial Narrow" w:hAnsi="Arial Narrow"/>
                <w:sz w:val="20"/>
                <w:szCs w:val="20"/>
              </w:rPr>
              <w:t xml:space="preserve">Fournir un appui-conseil et un encadrement technique et organisationnel de proximité pendant la mise en œuvre des AGR; </w:t>
            </w:r>
          </w:p>
          <w:p w:rsidR="00400EB1" w:rsidRPr="0057245C" w:rsidRDefault="00400EB1" w:rsidP="00185800">
            <w:pPr>
              <w:numPr>
                <w:ilvl w:val="0"/>
                <w:numId w:val="36"/>
              </w:numPr>
              <w:spacing w:after="0" w:line="240" w:lineRule="auto"/>
              <w:jc w:val="left"/>
              <w:rPr>
                <w:rFonts w:ascii="Arial Narrow" w:hAnsi="Arial Narrow"/>
                <w:sz w:val="20"/>
                <w:szCs w:val="20"/>
              </w:rPr>
            </w:pPr>
            <w:r w:rsidRPr="0057245C">
              <w:rPr>
                <w:rFonts w:ascii="Arial Narrow" w:hAnsi="Arial Narrow"/>
                <w:sz w:val="20"/>
                <w:szCs w:val="20"/>
              </w:rPr>
              <w:t>Etudier au cas par cas les demandes individuelles des bénéficiaires en donnant la priorité à la formation professionnelle ou dans les corps de métiers ;</w:t>
            </w:r>
          </w:p>
          <w:p w:rsidR="00400EB1" w:rsidRPr="0057245C" w:rsidRDefault="00400EB1" w:rsidP="00185800">
            <w:pPr>
              <w:numPr>
                <w:ilvl w:val="0"/>
                <w:numId w:val="36"/>
              </w:numPr>
              <w:spacing w:after="0" w:line="240" w:lineRule="auto"/>
              <w:jc w:val="left"/>
              <w:rPr>
                <w:rFonts w:ascii="Arial Narrow" w:hAnsi="Arial Narrow"/>
                <w:sz w:val="20"/>
                <w:szCs w:val="20"/>
              </w:rPr>
            </w:pPr>
            <w:r w:rsidRPr="0057245C">
              <w:rPr>
                <w:rFonts w:ascii="Arial Narrow" w:hAnsi="Arial Narrow"/>
                <w:sz w:val="20"/>
                <w:szCs w:val="20"/>
              </w:rPr>
              <w:t>Assurer la formation et/ou le renforcement des capacités techniques, organisationnelles et managériales dans divers domaines de compétences (principes de fonctionnement, planification, gestion de projets, commercialisation, négociation, esprit d’entreprise) ;</w:t>
            </w:r>
          </w:p>
          <w:p w:rsidR="00400EB1" w:rsidRPr="0057245C" w:rsidRDefault="00400EB1" w:rsidP="00185800">
            <w:pPr>
              <w:numPr>
                <w:ilvl w:val="0"/>
                <w:numId w:val="36"/>
              </w:numPr>
              <w:spacing w:after="0" w:line="240" w:lineRule="auto"/>
              <w:contextualSpacing/>
              <w:rPr>
                <w:rFonts w:ascii="Arial Narrow" w:hAnsi="Arial Narrow"/>
                <w:sz w:val="20"/>
                <w:szCs w:val="20"/>
              </w:rPr>
            </w:pPr>
            <w:r w:rsidRPr="0057245C">
              <w:rPr>
                <w:rFonts w:ascii="Arial Narrow" w:hAnsi="Arial Narrow"/>
                <w:sz w:val="20"/>
                <w:szCs w:val="20"/>
              </w:rPr>
              <w:t>Appuyer le processus de structuration et de consolidation des MUSO dans la mesure du possible ;</w:t>
            </w:r>
          </w:p>
          <w:p w:rsidR="00400EB1" w:rsidRPr="0057245C" w:rsidRDefault="00400EB1" w:rsidP="00185800">
            <w:pPr>
              <w:numPr>
                <w:ilvl w:val="0"/>
                <w:numId w:val="36"/>
              </w:numPr>
              <w:spacing w:after="0" w:line="240" w:lineRule="auto"/>
              <w:contextualSpacing/>
              <w:rPr>
                <w:rFonts w:ascii="Arial Narrow" w:hAnsi="Arial Narrow"/>
                <w:sz w:val="20"/>
                <w:szCs w:val="20"/>
              </w:rPr>
            </w:pPr>
            <w:r w:rsidRPr="0057245C">
              <w:rPr>
                <w:rFonts w:ascii="Arial Narrow" w:hAnsi="Arial Narrow"/>
                <w:sz w:val="20"/>
                <w:szCs w:val="20"/>
              </w:rPr>
              <w:t>Mise en place des réseaux des organisations de producteurs et/ou promoteurs des AGRS ; </w:t>
            </w:r>
          </w:p>
        </w:tc>
      </w:tr>
    </w:tbl>
    <w:p w:rsidR="00400EB1" w:rsidRDefault="00400EB1" w:rsidP="00400EB1">
      <w:pPr>
        <w:pStyle w:val="Paragraphedeliste"/>
        <w:spacing w:after="0" w:line="240" w:lineRule="auto"/>
        <w:rPr>
          <w:rFonts w:ascii="Arial Narrow" w:hAnsi="Arial Narrow"/>
          <w:b/>
          <w:sz w:val="20"/>
          <w:szCs w:val="20"/>
        </w:rPr>
      </w:pPr>
    </w:p>
    <w:p w:rsidR="00400EB1" w:rsidRDefault="00400EB1" w:rsidP="00400EB1">
      <w:pPr>
        <w:pStyle w:val="Paragraphedeliste"/>
        <w:spacing w:after="0" w:line="240" w:lineRule="auto"/>
        <w:rPr>
          <w:rFonts w:ascii="Arial Narrow" w:hAnsi="Arial Narrow"/>
          <w:b/>
          <w:sz w:val="20"/>
          <w:szCs w:val="20"/>
        </w:rPr>
      </w:pPr>
    </w:p>
    <w:p w:rsidR="00400EB1" w:rsidRPr="0057245C" w:rsidRDefault="00400EB1" w:rsidP="00185800">
      <w:pPr>
        <w:pStyle w:val="Paragraphedeliste"/>
        <w:numPr>
          <w:ilvl w:val="0"/>
          <w:numId w:val="44"/>
        </w:numPr>
        <w:spacing w:after="0" w:line="240" w:lineRule="auto"/>
        <w:rPr>
          <w:rFonts w:ascii="Arial Narrow" w:hAnsi="Arial Narrow"/>
          <w:b/>
          <w:sz w:val="20"/>
          <w:szCs w:val="20"/>
        </w:rPr>
      </w:pPr>
      <w:r w:rsidRPr="0057245C">
        <w:rPr>
          <w:rFonts w:ascii="Arial Narrow" w:hAnsi="Arial Narrow"/>
          <w:b/>
          <w:sz w:val="20"/>
          <w:szCs w:val="20"/>
        </w:rPr>
        <w:t xml:space="preserve">Processus de sélection des partenaires </w:t>
      </w:r>
      <w:r w:rsidRPr="0057245C">
        <w:rPr>
          <w:rFonts w:ascii="Arial Narrow" w:hAnsi="Arial Narrow"/>
          <w:b/>
          <w:sz w:val="20"/>
          <w:szCs w:val="20"/>
        </w:rPr>
        <w:tab/>
      </w:r>
    </w:p>
    <w:p w:rsidR="00400EB1" w:rsidRPr="0057245C" w:rsidRDefault="00400EB1" w:rsidP="00400EB1">
      <w:pPr>
        <w:pStyle w:val="Paragraphedeliste"/>
        <w:spacing w:after="0" w:line="240" w:lineRule="auto"/>
        <w:rPr>
          <w:rFonts w:ascii="Arial Narrow" w:hAnsi="Arial Narrow"/>
          <w:b/>
          <w:sz w:val="20"/>
          <w:szCs w:val="20"/>
        </w:rPr>
      </w:pPr>
    </w:p>
    <w:p w:rsidR="00400EB1" w:rsidRPr="0057245C" w:rsidRDefault="00400EB1" w:rsidP="00185800">
      <w:pPr>
        <w:pStyle w:val="Paragraphedeliste"/>
        <w:numPr>
          <w:ilvl w:val="0"/>
          <w:numId w:val="48"/>
        </w:numPr>
        <w:spacing w:after="0" w:line="240" w:lineRule="auto"/>
        <w:rPr>
          <w:rFonts w:ascii="Arial Narrow" w:hAnsi="Arial Narrow"/>
          <w:b/>
          <w:sz w:val="20"/>
          <w:szCs w:val="20"/>
        </w:rPr>
      </w:pPr>
      <w:r w:rsidRPr="0057245C">
        <w:rPr>
          <w:rFonts w:ascii="Arial Narrow" w:hAnsi="Arial Narrow"/>
          <w:b/>
          <w:sz w:val="20"/>
          <w:szCs w:val="20"/>
        </w:rPr>
        <w:t>Invitation à soumissionner</w:t>
      </w:r>
    </w:p>
    <w:p w:rsidR="00400EB1" w:rsidRPr="0057245C" w:rsidRDefault="00400EB1" w:rsidP="00400EB1">
      <w:pPr>
        <w:pStyle w:val="Paragraphedeliste"/>
        <w:spacing w:after="0" w:line="240" w:lineRule="auto"/>
        <w:rPr>
          <w:rFonts w:ascii="Arial Narrow" w:hAnsi="Arial Narrow"/>
          <w:b/>
          <w:sz w:val="20"/>
          <w:szCs w:val="20"/>
        </w:rPr>
      </w:pPr>
    </w:p>
    <w:p w:rsidR="00400EB1" w:rsidRPr="0057245C" w:rsidRDefault="00400EB1" w:rsidP="00400EB1">
      <w:pPr>
        <w:pStyle w:val="Listecouleur-Accent11"/>
        <w:ind w:left="0"/>
        <w:jc w:val="both"/>
        <w:rPr>
          <w:rFonts w:ascii="Arial Narrow" w:eastAsiaTheme="minorHAnsi" w:hAnsi="Arial Narrow" w:cstheme="minorBidi"/>
          <w:sz w:val="20"/>
          <w:szCs w:val="20"/>
          <w:lang w:eastAsia="en-US"/>
        </w:rPr>
      </w:pPr>
      <w:r w:rsidRPr="0057245C">
        <w:rPr>
          <w:rFonts w:ascii="Arial Narrow" w:eastAsiaTheme="minorHAnsi" w:hAnsi="Arial Narrow" w:cstheme="minorBidi"/>
          <w:sz w:val="20"/>
          <w:szCs w:val="20"/>
          <w:lang w:eastAsia="en-US"/>
        </w:rPr>
        <w:t>Dans le cadre du  projet « Relèvement communautaire pour la consolidation de la paix au Nord et Sud Kivu»  financé par le Go</w:t>
      </w:r>
      <w:r>
        <w:rPr>
          <w:rFonts w:ascii="Arial Narrow" w:eastAsiaTheme="minorHAnsi" w:hAnsi="Arial Narrow" w:cstheme="minorBidi"/>
          <w:sz w:val="20"/>
          <w:szCs w:val="20"/>
          <w:lang w:eastAsia="en-US"/>
        </w:rPr>
        <w:t>uvernement Japonais dont la mi</w:t>
      </w:r>
      <w:r w:rsidRPr="0057245C">
        <w:rPr>
          <w:rFonts w:ascii="Arial Narrow" w:eastAsiaTheme="minorHAnsi" w:hAnsi="Arial Narrow" w:cstheme="minorBidi"/>
          <w:sz w:val="20"/>
          <w:szCs w:val="20"/>
          <w:lang w:eastAsia="en-US"/>
        </w:rPr>
        <w:t>se en œuvre a été confiée au Programme des Nations Unies pour le Développement (PNUD), un  appel à projet a été lancé le 31 mars 2014 à l’attention des organisations de la société civile congolaises et internationales pour un partenariat potentiel avec le PNUD pour un « appui à l’encadrement de microprojets communautaire de création d'emplois temporaires et la promotion d’activités génératrices de revenus (AGR) en faveur des personnes affectées par les conflits (retournés, rapatriés, déplacés, ex-combattants, jeunes à risque et femmes)</w:t>
      </w:r>
      <w:r>
        <w:rPr>
          <w:rFonts w:ascii="Arial Narrow" w:eastAsiaTheme="minorHAnsi" w:hAnsi="Arial Narrow" w:cstheme="minorBidi"/>
          <w:sz w:val="20"/>
          <w:szCs w:val="20"/>
          <w:lang w:eastAsia="en-US"/>
        </w:rPr>
        <w:t xml:space="preserve"> </w:t>
      </w:r>
      <w:r w:rsidRPr="0057245C">
        <w:rPr>
          <w:rFonts w:ascii="Arial Narrow" w:eastAsiaTheme="minorHAnsi" w:hAnsi="Arial Narrow" w:cstheme="minorBidi"/>
          <w:sz w:val="20"/>
          <w:szCs w:val="20"/>
          <w:lang w:eastAsia="en-US"/>
        </w:rPr>
        <w:t xml:space="preserve">» dans les sites retenus respectivement au Nord et au Sud Kivu. </w:t>
      </w:r>
    </w:p>
    <w:p w:rsidR="00400EB1" w:rsidRPr="0057245C" w:rsidRDefault="00400EB1" w:rsidP="00400EB1">
      <w:pPr>
        <w:pStyle w:val="Listecouleur-Accent11"/>
        <w:ind w:left="0"/>
        <w:jc w:val="both"/>
        <w:rPr>
          <w:rFonts w:ascii="Arial Narrow" w:eastAsiaTheme="minorHAnsi" w:hAnsi="Arial Narrow" w:cstheme="minorBidi"/>
          <w:b/>
          <w:sz w:val="20"/>
          <w:szCs w:val="20"/>
          <w:lang w:eastAsia="en-US"/>
        </w:rPr>
      </w:pPr>
    </w:p>
    <w:p w:rsidR="00400EB1" w:rsidRPr="007D092C" w:rsidRDefault="00400EB1" w:rsidP="00400EB1">
      <w:pPr>
        <w:spacing w:after="0" w:line="240" w:lineRule="auto"/>
        <w:rPr>
          <w:rFonts w:ascii="Arial Narrow" w:hAnsi="Arial Narrow"/>
          <w:b/>
          <w:sz w:val="20"/>
          <w:szCs w:val="20"/>
        </w:rPr>
      </w:pPr>
      <w:r w:rsidRPr="007D092C">
        <w:rPr>
          <w:rFonts w:ascii="Arial Narrow" w:hAnsi="Arial Narrow"/>
          <w:b/>
          <w:sz w:val="20"/>
          <w:szCs w:val="20"/>
        </w:rPr>
        <w:t>Conditions à remplir par les organisations soumissionnaires:</w:t>
      </w:r>
    </w:p>
    <w:p w:rsidR="00400EB1" w:rsidRPr="007D092C" w:rsidRDefault="00400EB1" w:rsidP="00400EB1">
      <w:pPr>
        <w:spacing w:after="0" w:line="240" w:lineRule="auto"/>
        <w:rPr>
          <w:rFonts w:ascii="Arial Narrow" w:hAnsi="Arial Narrow"/>
          <w:b/>
          <w:sz w:val="20"/>
          <w:szCs w:val="20"/>
        </w:rPr>
      </w:pPr>
    </w:p>
    <w:p w:rsidR="00400EB1" w:rsidRPr="007D092C" w:rsidRDefault="00400EB1" w:rsidP="00185800">
      <w:pPr>
        <w:pStyle w:val="Paragraphedeliste"/>
        <w:numPr>
          <w:ilvl w:val="0"/>
          <w:numId w:val="47"/>
        </w:numPr>
        <w:spacing w:after="0" w:line="240" w:lineRule="auto"/>
        <w:rPr>
          <w:rFonts w:ascii="Arial Narrow" w:hAnsi="Arial Narrow"/>
          <w:b/>
          <w:sz w:val="20"/>
          <w:szCs w:val="20"/>
        </w:rPr>
      </w:pPr>
      <w:r w:rsidRPr="007D092C">
        <w:rPr>
          <w:rFonts w:ascii="Arial Narrow" w:hAnsi="Arial Narrow"/>
          <w:b/>
          <w:sz w:val="20"/>
          <w:szCs w:val="20"/>
        </w:rPr>
        <w:t>Critères administratifs</w:t>
      </w:r>
    </w:p>
    <w:p w:rsidR="00400EB1" w:rsidRPr="007D092C" w:rsidRDefault="00400EB1" w:rsidP="00185800">
      <w:pPr>
        <w:numPr>
          <w:ilvl w:val="0"/>
          <w:numId w:val="27"/>
        </w:numPr>
        <w:spacing w:after="0" w:line="240" w:lineRule="auto"/>
        <w:rPr>
          <w:rFonts w:ascii="Arial Narrow" w:hAnsi="Arial Narrow"/>
          <w:sz w:val="20"/>
          <w:szCs w:val="20"/>
        </w:rPr>
      </w:pPr>
      <w:r w:rsidRPr="007D092C">
        <w:rPr>
          <w:rFonts w:ascii="Arial Narrow" w:hAnsi="Arial Narrow"/>
          <w:sz w:val="20"/>
          <w:szCs w:val="20"/>
        </w:rPr>
        <w:t>Justifier d’une existence légale sous forme d’association sans but lucratif de droit congolais ou international</w:t>
      </w:r>
    </w:p>
    <w:p w:rsidR="00400EB1" w:rsidRPr="007D092C" w:rsidRDefault="00400EB1" w:rsidP="00185800">
      <w:pPr>
        <w:numPr>
          <w:ilvl w:val="0"/>
          <w:numId w:val="27"/>
        </w:numPr>
        <w:spacing w:after="0" w:line="240" w:lineRule="auto"/>
        <w:rPr>
          <w:rFonts w:ascii="Arial Narrow" w:hAnsi="Arial Narrow"/>
          <w:sz w:val="20"/>
          <w:szCs w:val="20"/>
        </w:rPr>
      </w:pPr>
      <w:r w:rsidRPr="007D092C">
        <w:rPr>
          <w:rFonts w:ascii="Arial Narrow" w:hAnsi="Arial Narrow"/>
          <w:sz w:val="20"/>
          <w:szCs w:val="20"/>
        </w:rPr>
        <w:t>Disposer de la personnalité juridique en RD Congo</w:t>
      </w:r>
    </w:p>
    <w:p w:rsidR="00400EB1" w:rsidRPr="007D092C" w:rsidRDefault="00400EB1" w:rsidP="00185800">
      <w:pPr>
        <w:numPr>
          <w:ilvl w:val="0"/>
          <w:numId w:val="27"/>
        </w:numPr>
        <w:spacing w:after="0" w:line="240" w:lineRule="auto"/>
        <w:rPr>
          <w:rFonts w:ascii="Arial Narrow" w:hAnsi="Arial Narrow"/>
          <w:sz w:val="20"/>
          <w:szCs w:val="20"/>
        </w:rPr>
      </w:pPr>
      <w:r w:rsidRPr="007D092C">
        <w:rPr>
          <w:rFonts w:ascii="Arial Narrow" w:hAnsi="Arial Narrow"/>
          <w:sz w:val="20"/>
          <w:szCs w:val="20"/>
        </w:rPr>
        <w:t xml:space="preserve">Disposer de documents officiels de fonctionnement en RD Congo et d’une reconnaissance au niveau provincial. </w:t>
      </w:r>
    </w:p>
    <w:p w:rsidR="00400EB1" w:rsidRPr="007D092C" w:rsidRDefault="00400EB1" w:rsidP="00185800">
      <w:pPr>
        <w:numPr>
          <w:ilvl w:val="0"/>
          <w:numId w:val="27"/>
        </w:numPr>
        <w:spacing w:after="0" w:line="240" w:lineRule="auto"/>
        <w:rPr>
          <w:rFonts w:ascii="Arial Narrow" w:hAnsi="Arial Narrow"/>
          <w:sz w:val="20"/>
          <w:szCs w:val="20"/>
        </w:rPr>
      </w:pPr>
      <w:r w:rsidRPr="007D092C">
        <w:rPr>
          <w:rFonts w:ascii="Arial Narrow" w:hAnsi="Arial Narrow"/>
          <w:sz w:val="20"/>
          <w:szCs w:val="20"/>
        </w:rPr>
        <w:t>Disposer d’une comptabilité fiable et transparente (rapport d’audit) et avoir un budget annuel de l’équivalent en francs congolais de minimum 75.000 dollars américains sur le dernier exercice comptable.</w:t>
      </w:r>
    </w:p>
    <w:p w:rsidR="00400EB1" w:rsidRPr="007D092C" w:rsidRDefault="00400EB1" w:rsidP="00185800">
      <w:pPr>
        <w:numPr>
          <w:ilvl w:val="0"/>
          <w:numId w:val="27"/>
        </w:numPr>
        <w:spacing w:after="0" w:line="240" w:lineRule="auto"/>
        <w:rPr>
          <w:rFonts w:ascii="Arial Narrow" w:hAnsi="Arial Narrow"/>
          <w:sz w:val="20"/>
          <w:szCs w:val="20"/>
        </w:rPr>
      </w:pPr>
      <w:r w:rsidRPr="007D092C">
        <w:rPr>
          <w:rFonts w:ascii="Arial Narrow" w:hAnsi="Arial Narrow"/>
          <w:sz w:val="20"/>
          <w:szCs w:val="20"/>
        </w:rPr>
        <w:t>Disposer d’un personnel composé de minimum 10 salariés à temps plein basés au Nord Kivu</w:t>
      </w:r>
    </w:p>
    <w:p w:rsidR="00400EB1" w:rsidRPr="007D092C" w:rsidRDefault="00400EB1" w:rsidP="00400EB1">
      <w:pPr>
        <w:spacing w:after="0" w:line="240" w:lineRule="auto"/>
        <w:ind w:left="720"/>
        <w:rPr>
          <w:rFonts w:ascii="Arial Narrow" w:hAnsi="Arial Narrow"/>
          <w:sz w:val="20"/>
          <w:szCs w:val="20"/>
        </w:rPr>
      </w:pPr>
    </w:p>
    <w:p w:rsidR="00400EB1" w:rsidRPr="007D092C" w:rsidRDefault="00400EB1" w:rsidP="00185800">
      <w:pPr>
        <w:pStyle w:val="Paragraphedeliste"/>
        <w:numPr>
          <w:ilvl w:val="0"/>
          <w:numId w:val="47"/>
        </w:numPr>
        <w:spacing w:after="0" w:line="240" w:lineRule="auto"/>
        <w:rPr>
          <w:rFonts w:ascii="Arial Narrow" w:hAnsi="Arial Narrow"/>
          <w:b/>
          <w:sz w:val="20"/>
          <w:szCs w:val="20"/>
        </w:rPr>
      </w:pPr>
      <w:r w:rsidRPr="007D092C">
        <w:rPr>
          <w:rFonts w:ascii="Arial Narrow" w:hAnsi="Arial Narrow"/>
          <w:b/>
          <w:sz w:val="20"/>
          <w:szCs w:val="20"/>
        </w:rPr>
        <w:t>Critères techniques</w:t>
      </w:r>
    </w:p>
    <w:p w:rsidR="00400EB1" w:rsidRPr="007D092C" w:rsidRDefault="00400EB1" w:rsidP="00185800">
      <w:pPr>
        <w:numPr>
          <w:ilvl w:val="0"/>
          <w:numId w:val="27"/>
        </w:numPr>
        <w:spacing w:after="0" w:line="240" w:lineRule="auto"/>
        <w:rPr>
          <w:rFonts w:ascii="Arial Narrow" w:hAnsi="Arial Narrow"/>
          <w:sz w:val="20"/>
          <w:szCs w:val="20"/>
        </w:rPr>
      </w:pPr>
      <w:r w:rsidRPr="007D092C">
        <w:rPr>
          <w:rFonts w:ascii="Arial Narrow" w:hAnsi="Arial Narrow"/>
          <w:sz w:val="20"/>
          <w:szCs w:val="20"/>
        </w:rPr>
        <w:t>Disposer d’une expérience prouvée d’au moins 5 ans dans un domaine d’activités similaires : réintégration socio-économique dans un contexte post conflits, encadrement des projets de création d’emplois temporaires, structuration et accompagnement d’activités génératrices de revenus, de mutuelles de solidarité (MUSO), renforcement des capacités techniques et organisationnelles dans le cadre de la mise en place d’AGR et/ou des micro entreprises ;</w:t>
      </w:r>
    </w:p>
    <w:p w:rsidR="00400EB1" w:rsidRPr="007D092C" w:rsidRDefault="00400EB1" w:rsidP="00185800">
      <w:pPr>
        <w:numPr>
          <w:ilvl w:val="0"/>
          <w:numId w:val="27"/>
        </w:numPr>
        <w:spacing w:after="0" w:line="240" w:lineRule="auto"/>
        <w:rPr>
          <w:rFonts w:ascii="Arial Narrow" w:hAnsi="Arial Narrow"/>
          <w:sz w:val="20"/>
          <w:szCs w:val="20"/>
        </w:rPr>
      </w:pPr>
      <w:r w:rsidRPr="007D092C">
        <w:rPr>
          <w:rFonts w:ascii="Arial Narrow" w:hAnsi="Arial Narrow"/>
          <w:sz w:val="20"/>
          <w:szCs w:val="20"/>
        </w:rPr>
        <w:lastRenderedPageBreak/>
        <w:t>Disposer d’un personnel d’encadrement et d’exécution avec des qualifications conforment à la mission assignée (joindre les CV des personnes concernées ou la preuve que l’organisation dispose effectivement de ces capacités);</w:t>
      </w:r>
    </w:p>
    <w:p w:rsidR="00400EB1" w:rsidRPr="007D092C" w:rsidRDefault="00400EB1" w:rsidP="00185800">
      <w:pPr>
        <w:numPr>
          <w:ilvl w:val="0"/>
          <w:numId w:val="27"/>
        </w:numPr>
        <w:spacing w:after="0" w:line="240" w:lineRule="auto"/>
        <w:rPr>
          <w:rFonts w:ascii="Arial Narrow" w:hAnsi="Arial Narrow"/>
          <w:sz w:val="20"/>
          <w:szCs w:val="20"/>
        </w:rPr>
      </w:pPr>
      <w:r w:rsidRPr="007D092C">
        <w:rPr>
          <w:rFonts w:ascii="Arial Narrow" w:hAnsi="Arial Narrow"/>
          <w:sz w:val="20"/>
          <w:szCs w:val="20"/>
        </w:rPr>
        <w:t xml:space="preserve">Avoir déjà eu à réaliser l’encadrement et des formations à l’intention des organisations paysannes plus particulièrement celles évoluant dans les domaines des AGR ; </w:t>
      </w:r>
    </w:p>
    <w:p w:rsidR="00400EB1" w:rsidRPr="007D092C" w:rsidRDefault="00400EB1" w:rsidP="00185800">
      <w:pPr>
        <w:numPr>
          <w:ilvl w:val="0"/>
          <w:numId w:val="27"/>
        </w:numPr>
        <w:spacing w:after="0" w:line="240" w:lineRule="auto"/>
        <w:rPr>
          <w:rFonts w:ascii="Arial Narrow" w:hAnsi="Arial Narrow"/>
          <w:sz w:val="20"/>
          <w:szCs w:val="20"/>
        </w:rPr>
      </w:pPr>
      <w:r w:rsidRPr="007D092C">
        <w:rPr>
          <w:rFonts w:ascii="Arial Narrow" w:hAnsi="Arial Narrow"/>
          <w:sz w:val="20"/>
          <w:szCs w:val="20"/>
        </w:rPr>
        <w:t>Disposer d’une capacité de mise en œuvre d’un programme de formation ou d’animation en milieu rural à travers les langues locales;</w:t>
      </w:r>
    </w:p>
    <w:p w:rsidR="00400EB1" w:rsidRPr="007D092C" w:rsidRDefault="00400EB1" w:rsidP="00185800">
      <w:pPr>
        <w:numPr>
          <w:ilvl w:val="0"/>
          <w:numId w:val="27"/>
        </w:numPr>
        <w:spacing w:after="0" w:line="240" w:lineRule="auto"/>
        <w:rPr>
          <w:rFonts w:ascii="Arial Narrow" w:hAnsi="Arial Narrow"/>
          <w:sz w:val="20"/>
          <w:szCs w:val="20"/>
        </w:rPr>
      </w:pPr>
      <w:r w:rsidRPr="007D092C">
        <w:rPr>
          <w:rFonts w:ascii="Arial Narrow" w:hAnsi="Arial Narrow"/>
          <w:sz w:val="20"/>
          <w:szCs w:val="20"/>
        </w:rPr>
        <w:t>Justifier d’une exécution satisfaisante des contrats antérieurs conclus avec des agences bilatérales et multilatérales (produire une fiche informative), en particulier ne pas avoir de contrat, de quelque nature que ce soit, résilié à son tort par l’administration publique, un autre bailleur ou maître d’ouvrage ;</w:t>
      </w:r>
    </w:p>
    <w:p w:rsidR="00400EB1" w:rsidRPr="007D092C" w:rsidRDefault="00400EB1" w:rsidP="00185800">
      <w:pPr>
        <w:numPr>
          <w:ilvl w:val="0"/>
          <w:numId w:val="27"/>
        </w:numPr>
        <w:spacing w:after="0" w:line="240" w:lineRule="auto"/>
        <w:rPr>
          <w:rFonts w:ascii="Arial Narrow" w:hAnsi="Arial Narrow"/>
          <w:sz w:val="20"/>
          <w:szCs w:val="20"/>
        </w:rPr>
      </w:pPr>
      <w:r w:rsidRPr="007D092C">
        <w:rPr>
          <w:rFonts w:ascii="Arial Narrow" w:hAnsi="Arial Narrow"/>
          <w:sz w:val="20"/>
          <w:szCs w:val="20"/>
        </w:rPr>
        <w:t>Disposer d’une comptabilité fiable;</w:t>
      </w:r>
    </w:p>
    <w:p w:rsidR="00400EB1" w:rsidRPr="007D092C" w:rsidRDefault="00400EB1" w:rsidP="00185800">
      <w:pPr>
        <w:numPr>
          <w:ilvl w:val="0"/>
          <w:numId w:val="27"/>
        </w:numPr>
        <w:spacing w:after="0" w:line="240" w:lineRule="auto"/>
        <w:rPr>
          <w:rFonts w:ascii="Arial Narrow" w:hAnsi="Arial Narrow"/>
          <w:sz w:val="20"/>
          <w:szCs w:val="20"/>
        </w:rPr>
      </w:pPr>
      <w:r w:rsidRPr="007D092C">
        <w:rPr>
          <w:rFonts w:ascii="Arial Narrow" w:hAnsi="Arial Narrow"/>
          <w:sz w:val="20"/>
          <w:szCs w:val="20"/>
        </w:rPr>
        <w:t>Disposer de bureaux, moyens matériels et humains suffisants et adéquats pour être directement opérationnel sur le terrain ;</w:t>
      </w:r>
    </w:p>
    <w:p w:rsidR="00400EB1" w:rsidRPr="007D092C" w:rsidRDefault="00400EB1" w:rsidP="00185800">
      <w:pPr>
        <w:numPr>
          <w:ilvl w:val="0"/>
          <w:numId w:val="27"/>
        </w:numPr>
        <w:spacing w:after="0" w:line="240" w:lineRule="auto"/>
        <w:rPr>
          <w:rFonts w:ascii="Arial Narrow" w:hAnsi="Arial Narrow"/>
          <w:sz w:val="20"/>
          <w:szCs w:val="20"/>
        </w:rPr>
      </w:pPr>
      <w:r w:rsidRPr="007D092C">
        <w:rPr>
          <w:rFonts w:ascii="Arial Narrow" w:hAnsi="Arial Narrow"/>
          <w:sz w:val="20"/>
          <w:szCs w:val="20"/>
        </w:rPr>
        <w:t>Avoir eu de bons antécédents dans le milieu aussi bien avec les différents services administratifs provinciaux et qu’avec les communautés ;</w:t>
      </w:r>
    </w:p>
    <w:p w:rsidR="00400EB1" w:rsidRPr="007D092C" w:rsidRDefault="00400EB1" w:rsidP="00185800">
      <w:pPr>
        <w:pStyle w:val="Paragraphedeliste1"/>
        <w:numPr>
          <w:ilvl w:val="0"/>
          <w:numId w:val="27"/>
        </w:numPr>
        <w:spacing w:after="0" w:line="240" w:lineRule="auto"/>
        <w:rPr>
          <w:rFonts w:ascii="Arial Narrow" w:eastAsiaTheme="minorHAnsi" w:hAnsi="Arial Narrow" w:cstheme="minorBidi"/>
          <w:sz w:val="20"/>
          <w:szCs w:val="20"/>
        </w:rPr>
      </w:pPr>
      <w:r w:rsidRPr="007D092C">
        <w:rPr>
          <w:rFonts w:ascii="Arial Narrow" w:eastAsiaTheme="minorHAnsi" w:hAnsi="Arial Narrow" w:cstheme="minorBidi"/>
          <w:sz w:val="20"/>
          <w:szCs w:val="20"/>
        </w:rPr>
        <w:t>Etre en mesure d’exécuter la mission assignée selon la qualité et les délais prescrits dans le cahier des charges et de déplacer ses services sur le terrain pour accomplir les activités tel que prévus ;</w:t>
      </w:r>
    </w:p>
    <w:p w:rsidR="00400EB1" w:rsidRPr="007D092C" w:rsidRDefault="00400EB1" w:rsidP="00185800">
      <w:pPr>
        <w:numPr>
          <w:ilvl w:val="0"/>
          <w:numId w:val="27"/>
        </w:numPr>
        <w:spacing w:after="0" w:line="240" w:lineRule="auto"/>
        <w:rPr>
          <w:rFonts w:ascii="Arial Narrow" w:hAnsi="Arial Narrow"/>
          <w:sz w:val="20"/>
          <w:szCs w:val="20"/>
        </w:rPr>
      </w:pPr>
      <w:r w:rsidRPr="007D092C">
        <w:rPr>
          <w:rFonts w:ascii="Arial Narrow" w:hAnsi="Arial Narrow"/>
          <w:sz w:val="20"/>
          <w:szCs w:val="20"/>
        </w:rPr>
        <w:t>Disposer d’un mécanisme et des capacités internes de suivi et évaluation suffisants qui implique  les services techniques et les structures communautaires de base ;</w:t>
      </w:r>
    </w:p>
    <w:p w:rsidR="00400EB1" w:rsidRPr="007D092C" w:rsidRDefault="00400EB1" w:rsidP="00185800">
      <w:pPr>
        <w:numPr>
          <w:ilvl w:val="0"/>
          <w:numId w:val="27"/>
        </w:numPr>
        <w:spacing w:after="0" w:line="240" w:lineRule="auto"/>
        <w:rPr>
          <w:rFonts w:ascii="Arial Narrow" w:hAnsi="Arial Narrow"/>
          <w:sz w:val="20"/>
          <w:szCs w:val="20"/>
        </w:rPr>
      </w:pPr>
      <w:r w:rsidRPr="007D092C">
        <w:rPr>
          <w:rFonts w:ascii="Arial Narrow" w:hAnsi="Arial Narrow"/>
          <w:sz w:val="20"/>
          <w:szCs w:val="20"/>
        </w:rPr>
        <w:t>Excellente connaissance du terrain et la maîtrise du contexte socio-économique de la zone d’intervention;</w:t>
      </w:r>
    </w:p>
    <w:p w:rsidR="00400EB1" w:rsidRPr="007D092C" w:rsidRDefault="00400EB1" w:rsidP="00185800">
      <w:pPr>
        <w:numPr>
          <w:ilvl w:val="0"/>
          <w:numId w:val="27"/>
        </w:numPr>
        <w:spacing w:after="0" w:line="240" w:lineRule="auto"/>
        <w:rPr>
          <w:rFonts w:ascii="Arial Narrow" w:hAnsi="Arial Narrow"/>
          <w:sz w:val="20"/>
          <w:szCs w:val="20"/>
        </w:rPr>
      </w:pPr>
      <w:r w:rsidRPr="007D092C">
        <w:rPr>
          <w:rFonts w:ascii="Arial Narrow" w:hAnsi="Arial Narrow"/>
          <w:sz w:val="20"/>
          <w:szCs w:val="20"/>
        </w:rPr>
        <w:t>Disposer d’une politique en matière de prise en charge du genre bien définie ;</w:t>
      </w:r>
    </w:p>
    <w:p w:rsidR="00400EB1" w:rsidRPr="007D092C" w:rsidRDefault="00400EB1" w:rsidP="00185800">
      <w:pPr>
        <w:numPr>
          <w:ilvl w:val="0"/>
          <w:numId w:val="27"/>
        </w:numPr>
        <w:spacing w:after="0" w:line="240" w:lineRule="auto"/>
        <w:rPr>
          <w:rFonts w:ascii="Arial Narrow" w:hAnsi="Arial Narrow"/>
          <w:sz w:val="20"/>
          <w:szCs w:val="20"/>
        </w:rPr>
      </w:pPr>
      <w:r w:rsidRPr="007D092C">
        <w:rPr>
          <w:rFonts w:ascii="Arial Narrow" w:hAnsi="Arial Narrow"/>
          <w:sz w:val="20"/>
          <w:szCs w:val="20"/>
        </w:rPr>
        <w:t>Avoir déjà travaillé avec le PNUD ou une Agence du système des Nations Unies est considérer comme un atout.</w:t>
      </w:r>
    </w:p>
    <w:p w:rsidR="00400EB1" w:rsidRPr="007D092C" w:rsidRDefault="00400EB1" w:rsidP="00400EB1">
      <w:pPr>
        <w:spacing w:after="0" w:line="240" w:lineRule="auto"/>
        <w:ind w:left="720"/>
        <w:rPr>
          <w:rFonts w:ascii="Arial Narrow" w:hAnsi="Arial Narrow"/>
          <w:sz w:val="20"/>
          <w:szCs w:val="20"/>
        </w:rPr>
      </w:pPr>
    </w:p>
    <w:p w:rsidR="00400EB1" w:rsidRPr="007D092C" w:rsidRDefault="00400EB1" w:rsidP="00185800">
      <w:pPr>
        <w:pStyle w:val="Paragraphedeliste"/>
        <w:numPr>
          <w:ilvl w:val="0"/>
          <w:numId w:val="47"/>
        </w:numPr>
        <w:spacing w:after="0" w:line="240" w:lineRule="auto"/>
        <w:rPr>
          <w:rFonts w:ascii="Arial Narrow" w:hAnsi="Arial Narrow"/>
          <w:b/>
          <w:sz w:val="20"/>
          <w:szCs w:val="20"/>
        </w:rPr>
      </w:pPr>
      <w:r w:rsidRPr="007D092C">
        <w:rPr>
          <w:rFonts w:ascii="Arial Narrow" w:hAnsi="Arial Narrow"/>
          <w:b/>
          <w:sz w:val="20"/>
          <w:szCs w:val="20"/>
        </w:rPr>
        <w:t>Evaluation de capacités</w:t>
      </w:r>
    </w:p>
    <w:p w:rsidR="00400EB1" w:rsidRPr="0057245C" w:rsidRDefault="00400EB1" w:rsidP="00400EB1">
      <w:pPr>
        <w:spacing w:after="0" w:line="240" w:lineRule="auto"/>
        <w:ind w:left="360"/>
        <w:rPr>
          <w:rFonts w:ascii="Arial Narrow" w:hAnsi="Arial Narrow"/>
          <w:sz w:val="20"/>
          <w:szCs w:val="20"/>
        </w:rPr>
      </w:pPr>
      <w:r w:rsidRPr="007D092C">
        <w:rPr>
          <w:rFonts w:ascii="Arial Narrow" w:hAnsi="Arial Narrow"/>
          <w:sz w:val="20"/>
          <w:szCs w:val="20"/>
        </w:rPr>
        <w:t>En plus de ces critères, la structure soumissionnaire devra, si cela n’a pas encore été fait, à la demande du PNUD, subir une évaluation de capacités pour identifier le niveau de risque éventuel dans la mise en œuvre du projet. Cette évaluation sera réalisée après l’étape de l’analyse technique et financière si la proposition soumise est considérée comme éligible à un financement par le PNUD. Des pièces justificatives de l’expérience et l’expertise susmentionnées et avancées par les postulants devront être annexées au dossier de projet.</w:t>
      </w:r>
    </w:p>
    <w:p w:rsidR="00400EB1" w:rsidRPr="0057245C" w:rsidRDefault="00400EB1" w:rsidP="00400EB1">
      <w:pPr>
        <w:spacing w:after="0" w:line="240" w:lineRule="auto"/>
        <w:ind w:left="708"/>
        <w:rPr>
          <w:rFonts w:ascii="Arial Narrow" w:hAnsi="Arial Narrow"/>
          <w:sz w:val="20"/>
          <w:szCs w:val="20"/>
        </w:rPr>
      </w:pPr>
    </w:p>
    <w:p w:rsidR="00400EB1" w:rsidRPr="0057245C" w:rsidRDefault="00400EB1" w:rsidP="00400EB1">
      <w:pPr>
        <w:spacing w:after="0" w:line="240" w:lineRule="auto"/>
        <w:rPr>
          <w:rFonts w:ascii="Arial Narrow" w:hAnsi="Arial Narrow"/>
          <w:i/>
          <w:sz w:val="20"/>
          <w:szCs w:val="20"/>
        </w:rPr>
      </w:pPr>
      <w:r w:rsidRPr="0057245C">
        <w:rPr>
          <w:rFonts w:ascii="Arial Narrow" w:hAnsi="Arial Narrow"/>
          <w:i/>
          <w:sz w:val="20"/>
          <w:szCs w:val="20"/>
        </w:rPr>
        <w:t>Pour permettre une large diffusion de l’appel à projet, une meilleure compréhension des termes de référence et faciliter aux soumissionnaires la préparation des offres, deux (2) séances d’informations publiques ont été organisées respectivement le lundi 31 mars 2014 à Goma et 1er avril 2014 à Bukavu</w:t>
      </w:r>
      <w:r>
        <w:rPr>
          <w:rFonts w:ascii="Arial Narrow" w:hAnsi="Arial Narrow"/>
          <w:i/>
          <w:sz w:val="20"/>
          <w:szCs w:val="20"/>
        </w:rPr>
        <w:t>, et qui ont connu une large affluence grâce à la diffusion de communiqués radio</w:t>
      </w:r>
      <w:r w:rsidRPr="0057245C">
        <w:rPr>
          <w:rFonts w:ascii="Arial Narrow" w:hAnsi="Arial Narrow"/>
          <w:i/>
          <w:sz w:val="20"/>
          <w:szCs w:val="20"/>
        </w:rPr>
        <w:t xml:space="preserve"> (voir annexe: document relatif à l’invitation à soumissionner).</w:t>
      </w:r>
    </w:p>
    <w:p w:rsidR="00400EB1" w:rsidRPr="0057245C" w:rsidRDefault="00400EB1" w:rsidP="00400EB1">
      <w:pPr>
        <w:spacing w:after="0" w:line="240" w:lineRule="auto"/>
        <w:rPr>
          <w:rFonts w:ascii="Arial Narrow" w:hAnsi="Arial Narrow"/>
          <w:i/>
          <w:sz w:val="20"/>
          <w:szCs w:val="20"/>
        </w:rPr>
      </w:pPr>
    </w:p>
    <w:p w:rsidR="00400EB1" w:rsidRPr="0057245C" w:rsidRDefault="00400EB1" w:rsidP="00185800">
      <w:pPr>
        <w:pStyle w:val="Paragraphedeliste"/>
        <w:numPr>
          <w:ilvl w:val="0"/>
          <w:numId w:val="44"/>
        </w:numPr>
        <w:spacing w:after="0" w:line="240" w:lineRule="auto"/>
        <w:rPr>
          <w:rFonts w:ascii="Arial Narrow" w:hAnsi="Arial Narrow"/>
          <w:b/>
          <w:sz w:val="20"/>
          <w:szCs w:val="20"/>
        </w:rPr>
      </w:pPr>
      <w:r w:rsidRPr="0057245C">
        <w:rPr>
          <w:rFonts w:ascii="Arial Narrow" w:hAnsi="Arial Narrow"/>
          <w:b/>
          <w:sz w:val="20"/>
          <w:szCs w:val="20"/>
        </w:rPr>
        <w:t xml:space="preserve">Analyse des soumissions </w:t>
      </w:r>
    </w:p>
    <w:p w:rsidR="00400EB1" w:rsidRPr="0057245C" w:rsidRDefault="00400EB1" w:rsidP="00400EB1">
      <w:pPr>
        <w:pStyle w:val="Paragraphedeliste"/>
        <w:spacing w:after="0" w:line="240" w:lineRule="auto"/>
        <w:rPr>
          <w:rFonts w:ascii="Arial Narrow" w:hAnsi="Arial Narrow"/>
          <w:b/>
          <w:sz w:val="20"/>
          <w:szCs w:val="20"/>
        </w:rPr>
      </w:pPr>
    </w:p>
    <w:p w:rsidR="00400EB1" w:rsidRPr="0057245C" w:rsidRDefault="00400EB1" w:rsidP="00400EB1">
      <w:pPr>
        <w:pStyle w:val="Listecouleur-Accent11"/>
        <w:ind w:left="0"/>
        <w:jc w:val="both"/>
        <w:rPr>
          <w:rFonts w:ascii="Arial Narrow" w:eastAsiaTheme="minorHAnsi" w:hAnsi="Arial Narrow" w:cstheme="minorBidi"/>
          <w:b/>
          <w:i/>
          <w:sz w:val="20"/>
          <w:szCs w:val="20"/>
          <w:lang w:eastAsia="en-US"/>
        </w:rPr>
      </w:pPr>
      <w:r w:rsidRPr="0057245C">
        <w:rPr>
          <w:rFonts w:ascii="Arial Narrow" w:eastAsiaTheme="minorHAnsi" w:hAnsi="Arial Narrow" w:cstheme="minorBidi"/>
          <w:sz w:val="20"/>
          <w:szCs w:val="20"/>
          <w:lang w:eastAsia="en-US"/>
        </w:rPr>
        <w:t xml:space="preserve">A la clôture de l’échéance de publication le 21 avril 2014 de l’appel à projet, un mémorandum interne </w:t>
      </w:r>
      <w:r w:rsidRPr="0057245C">
        <w:rPr>
          <w:rFonts w:ascii="Arial Narrow" w:hAnsi="Arial Narrow"/>
          <w:sz w:val="20"/>
          <w:szCs w:val="20"/>
        </w:rPr>
        <w:t>du Chef de Sous Bureau a.i</w:t>
      </w:r>
      <w:r>
        <w:rPr>
          <w:rFonts w:ascii="Arial Narrow" w:hAnsi="Arial Narrow"/>
          <w:sz w:val="20"/>
          <w:szCs w:val="20"/>
        </w:rPr>
        <w:t>.</w:t>
      </w:r>
      <w:r w:rsidRPr="0057245C">
        <w:rPr>
          <w:rFonts w:ascii="Arial Narrow" w:hAnsi="Arial Narrow"/>
          <w:sz w:val="20"/>
          <w:szCs w:val="20"/>
        </w:rPr>
        <w:t xml:space="preserve"> daté du 17 avril 2014 a désigné</w:t>
      </w:r>
      <w:r w:rsidRPr="0057245C">
        <w:rPr>
          <w:rFonts w:ascii="Arial Narrow" w:eastAsiaTheme="minorHAnsi" w:hAnsi="Arial Narrow" w:cstheme="minorBidi"/>
          <w:sz w:val="20"/>
          <w:szCs w:val="20"/>
          <w:lang w:eastAsia="en-US"/>
        </w:rPr>
        <w:t xml:space="preserve"> les commissions respectives à savoir: </w:t>
      </w:r>
      <w:r w:rsidRPr="0057245C">
        <w:rPr>
          <w:rFonts w:ascii="Arial Narrow" w:eastAsiaTheme="minorHAnsi" w:hAnsi="Arial Narrow" w:cstheme="minorBidi"/>
          <w:b/>
          <w:sz w:val="20"/>
          <w:szCs w:val="20"/>
          <w:lang w:eastAsia="en-US"/>
        </w:rPr>
        <w:t>(i)</w:t>
      </w:r>
      <w:r w:rsidRPr="0057245C">
        <w:rPr>
          <w:rFonts w:ascii="Arial Narrow" w:eastAsiaTheme="minorHAnsi" w:hAnsi="Arial Narrow" w:cstheme="minorBidi"/>
          <w:sz w:val="20"/>
          <w:szCs w:val="20"/>
          <w:lang w:eastAsia="en-US"/>
        </w:rPr>
        <w:t xml:space="preserve"> d’ouverture des offres</w:t>
      </w:r>
      <w:r w:rsidRPr="0057245C">
        <w:rPr>
          <w:rFonts w:ascii="Arial Narrow" w:eastAsiaTheme="minorHAnsi" w:hAnsi="Arial Narrow" w:cstheme="minorBidi"/>
          <w:b/>
          <w:sz w:val="20"/>
          <w:szCs w:val="20"/>
          <w:lang w:eastAsia="en-US"/>
        </w:rPr>
        <w:t>, (ii)</w:t>
      </w:r>
      <w:r w:rsidRPr="0057245C">
        <w:rPr>
          <w:rFonts w:ascii="Arial Narrow" w:eastAsiaTheme="minorHAnsi" w:hAnsi="Arial Narrow" w:cstheme="minorBidi"/>
          <w:sz w:val="20"/>
          <w:szCs w:val="20"/>
          <w:lang w:eastAsia="en-US"/>
        </w:rPr>
        <w:t xml:space="preserve"> d’analyse administrative et </w:t>
      </w:r>
      <w:r w:rsidRPr="0057245C">
        <w:rPr>
          <w:rFonts w:ascii="Arial Narrow" w:eastAsiaTheme="minorHAnsi" w:hAnsi="Arial Narrow" w:cstheme="minorBidi"/>
          <w:b/>
          <w:sz w:val="20"/>
          <w:szCs w:val="20"/>
          <w:lang w:eastAsia="en-US"/>
        </w:rPr>
        <w:t>(iii)</w:t>
      </w:r>
      <w:r w:rsidRPr="0057245C">
        <w:rPr>
          <w:rFonts w:ascii="Arial Narrow" w:eastAsiaTheme="minorHAnsi" w:hAnsi="Arial Narrow" w:cstheme="minorBidi"/>
          <w:sz w:val="20"/>
          <w:szCs w:val="20"/>
          <w:lang w:eastAsia="en-US"/>
        </w:rPr>
        <w:t xml:space="preserve"> d’analyse technique et financière ont été constituées pour permettre d’évaluer les soumissions reçues au terme du processus. </w:t>
      </w:r>
      <w:r w:rsidRPr="0057245C">
        <w:rPr>
          <w:rFonts w:ascii="Arial Narrow" w:eastAsiaTheme="minorHAnsi" w:hAnsi="Arial Narrow" w:cstheme="minorBidi"/>
          <w:b/>
          <w:i/>
          <w:sz w:val="20"/>
          <w:szCs w:val="20"/>
          <w:highlight w:val="yellow"/>
          <w:lang w:eastAsia="en-US"/>
        </w:rPr>
        <w:t>(Voir memo interne nomination des commissions respectives)</w:t>
      </w:r>
    </w:p>
    <w:p w:rsidR="00400EB1" w:rsidRPr="0057245C" w:rsidRDefault="00400EB1" w:rsidP="00400EB1">
      <w:pPr>
        <w:pStyle w:val="Listecouleur-Accent11"/>
        <w:ind w:left="0"/>
        <w:jc w:val="both"/>
        <w:rPr>
          <w:rFonts w:ascii="Arial Narrow" w:eastAsiaTheme="minorHAnsi" w:hAnsi="Arial Narrow" w:cstheme="minorBidi"/>
          <w:b/>
          <w:sz w:val="20"/>
          <w:szCs w:val="20"/>
          <w:lang w:eastAsia="en-US"/>
        </w:rPr>
      </w:pPr>
    </w:p>
    <w:p w:rsidR="00400EB1" w:rsidRPr="0057245C" w:rsidRDefault="00400EB1" w:rsidP="00185800">
      <w:pPr>
        <w:pStyle w:val="Paragraphedeliste"/>
        <w:numPr>
          <w:ilvl w:val="0"/>
          <w:numId w:val="49"/>
        </w:numPr>
        <w:tabs>
          <w:tab w:val="left" w:pos="1530"/>
        </w:tabs>
        <w:spacing w:after="0" w:line="240" w:lineRule="auto"/>
        <w:rPr>
          <w:rFonts w:ascii="Arial Narrow" w:hAnsi="Arial Narrow"/>
          <w:b/>
          <w:sz w:val="20"/>
          <w:szCs w:val="20"/>
        </w:rPr>
      </w:pPr>
      <w:r w:rsidRPr="0057245C">
        <w:rPr>
          <w:rFonts w:ascii="Arial Narrow" w:hAnsi="Arial Narrow"/>
          <w:b/>
          <w:sz w:val="20"/>
          <w:szCs w:val="20"/>
        </w:rPr>
        <w:t xml:space="preserve">Ouverture des offres </w:t>
      </w:r>
    </w:p>
    <w:p w:rsidR="00400EB1" w:rsidRPr="0057245C" w:rsidRDefault="00400EB1" w:rsidP="00400EB1">
      <w:pPr>
        <w:pStyle w:val="Paragraphedeliste"/>
        <w:tabs>
          <w:tab w:val="left" w:pos="1530"/>
        </w:tabs>
        <w:spacing w:after="0" w:line="240" w:lineRule="auto"/>
        <w:ind w:left="1080"/>
        <w:rPr>
          <w:rFonts w:ascii="Arial Narrow" w:hAnsi="Arial Narrow"/>
          <w:b/>
          <w:sz w:val="20"/>
          <w:szCs w:val="20"/>
        </w:rPr>
      </w:pPr>
    </w:p>
    <w:p w:rsidR="00400EB1" w:rsidRPr="0057245C" w:rsidRDefault="00400EB1" w:rsidP="00400EB1">
      <w:pPr>
        <w:spacing w:after="0" w:line="240" w:lineRule="auto"/>
        <w:rPr>
          <w:rFonts w:ascii="Arial Narrow" w:hAnsi="Arial Narrow"/>
          <w:sz w:val="20"/>
          <w:szCs w:val="20"/>
        </w:rPr>
      </w:pPr>
      <w:r w:rsidRPr="0057245C">
        <w:rPr>
          <w:rFonts w:ascii="Arial Narrow" w:hAnsi="Arial Narrow"/>
          <w:sz w:val="20"/>
          <w:szCs w:val="20"/>
        </w:rPr>
        <w:t xml:space="preserve">L’ouverture des plis à savoir: les Lots 1, 2 et 3 au Nord-Kivu et le Lot 4 au Sud-Kivu a été organisée simultanément le 21 avril 2014 </w:t>
      </w:r>
      <w:r>
        <w:rPr>
          <w:rFonts w:ascii="Arial Narrow" w:hAnsi="Arial Narrow"/>
          <w:sz w:val="20"/>
          <w:szCs w:val="20"/>
        </w:rPr>
        <w:t xml:space="preserve">à 14h00 </w:t>
      </w:r>
      <w:r w:rsidRPr="0057245C">
        <w:rPr>
          <w:rFonts w:ascii="Arial Narrow" w:hAnsi="Arial Narrow"/>
          <w:sz w:val="20"/>
          <w:szCs w:val="20"/>
        </w:rPr>
        <w:t xml:space="preserve">par les deux (2) commissions constituées à cet effet dans les deux provinces susmentionnées en présence des soumissionnaires. </w:t>
      </w:r>
    </w:p>
    <w:p w:rsidR="00400EB1" w:rsidRPr="0057245C" w:rsidRDefault="00400EB1" w:rsidP="00400EB1">
      <w:pPr>
        <w:spacing w:after="0" w:line="240" w:lineRule="auto"/>
        <w:rPr>
          <w:rFonts w:ascii="Arial Narrow" w:hAnsi="Arial Narrow"/>
          <w:b/>
          <w:sz w:val="20"/>
          <w:szCs w:val="20"/>
          <w:u w:val="single"/>
        </w:rPr>
      </w:pPr>
    </w:p>
    <w:p w:rsidR="00400EB1" w:rsidRDefault="00400EB1" w:rsidP="00400EB1">
      <w:pPr>
        <w:spacing w:after="0" w:line="240" w:lineRule="auto"/>
        <w:rPr>
          <w:rFonts w:ascii="Arial Narrow" w:hAnsi="Arial Narrow"/>
          <w:b/>
          <w:sz w:val="20"/>
          <w:szCs w:val="20"/>
          <w:u w:val="single"/>
        </w:rPr>
      </w:pPr>
      <w:r w:rsidRPr="0057245C">
        <w:rPr>
          <w:rFonts w:ascii="Arial Narrow" w:hAnsi="Arial Narrow"/>
          <w:b/>
          <w:sz w:val="20"/>
          <w:szCs w:val="20"/>
          <w:u w:val="single"/>
        </w:rPr>
        <w:t>Conclusion de l’ouverture des plis</w:t>
      </w:r>
    </w:p>
    <w:p w:rsidR="00400EB1" w:rsidRDefault="00400EB1" w:rsidP="00400EB1">
      <w:pPr>
        <w:spacing w:after="0" w:line="240" w:lineRule="auto"/>
        <w:rPr>
          <w:rFonts w:ascii="Arial Narrow" w:hAnsi="Arial Narrow"/>
          <w:b/>
          <w:sz w:val="20"/>
          <w:szCs w:val="20"/>
          <w:u w:val="single"/>
        </w:rPr>
      </w:pPr>
    </w:p>
    <w:p w:rsidR="00400EB1" w:rsidRPr="0057245C" w:rsidRDefault="00400EB1" w:rsidP="00185800">
      <w:pPr>
        <w:pStyle w:val="Paragraphedeliste"/>
        <w:numPr>
          <w:ilvl w:val="0"/>
          <w:numId w:val="50"/>
        </w:numPr>
        <w:spacing w:after="0" w:line="240" w:lineRule="auto"/>
        <w:rPr>
          <w:rFonts w:ascii="Arial Narrow" w:hAnsi="Arial Narrow"/>
          <w:sz w:val="20"/>
          <w:szCs w:val="20"/>
        </w:rPr>
      </w:pPr>
      <w:r w:rsidRPr="0057245C">
        <w:rPr>
          <w:rFonts w:ascii="Arial Narrow" w:hAnsi="Arial Narrow"/>
          <w:b/>
          <w:sz w:val="20"/>
          <w:szCs w:val="20"/>
        </w:rPr>
        <w:t>Nord Kivu</w:t>
      </w:r>
      <w:r w:rsidRPr="0057245C">
        <w:rPr>
          <w:rFonts w:ascii="Arial Narrow" w:hAnsi="Arial Narrow"/>
          <w:sz w:val="20"/>
          <w:szCs w:val="20"/>
        </w:rPr>
        <w:t xml:space="preserve">: Au total </w:t>
      </w:r>
      <w:r w:rsidRPr="0057245C">
        <w:rPr>
          <w:rFonts w:ascii="Arial Narrow" w:hAnsi="Arial Narrow"/>
          <w:b/>
          <w:sz w:val="20"/>
          <w:szCs w:val="20"/>
          <w:u w:val="single"/>
        </w:rPr>
        <w:t>49 dossiers</w:t>
      </w:r>
      <w:r w:rsidRPr="0057245C">
        <w:rPr>
          <w:rFonts w:ascii="Arial Narrow" w:hAnsi="Arial Narrow"/>
          <w:sz w:val="20"/>
          <w:szCs w:val="20"/>
        </w:rPr>
        <w:t xml:space="preserve"> reçus au bureau du PNUD Goma ont été ouvert.</w:t>
      </w:r>
    </w:p>
    <w:p w:rsidR="00400EB1" w:rsidRPr="0057245C" w:rsidRDefault="00400EB1" w:rsidP="00185800">
      <w:pPr>
        <w:pStyle w:val="Paragraphedeliste"/>
        <w:numPr>
          <w:ilvl w:val="0"/>
          <w:numId w:val="50"/>
        </w:numPr>
        <w:spacing w:after="0" w:line="240" w:lineRule="auto"/>
        <w:rPr>
          <w:rFonts w:ascii="Arial Narrow" w:hAnsi="Arial Narrow"/>
          <w:sz w:val="20"/>
          <w:szCs w:val="20"/>
        </w:rPr>
      </w:pPr>
      <w:r w:rsidRPr="0057245C">
        <w:rPr>
          <w:rFonts w:ascii="Arial Narrow" w:hAnsi="Arial Narrow"/>
          <w:b/>
          <w:sz w:val="20"/>
          <w:szCs w:val="20"/>
        </w:rPr>
        <w:t>Sud Kivu</w:t>
      </w:r>
      <w:r w:rsidRPr="0057245C">
        <w:rPr>
          <w:rFonts w:ascii="Arial Narrow" w:hAnsi="Arial Narrow"/>
          <w:sz w:val="20"/>
          <w:szCs w:val="20"/>
        </w:rPr>
        <w:t xml:space="preserve">: Au total </w:t>
      </w:r>
      <w:r w:rsidRPr="0057245C">
        <w:rPr>
          <w:rFonts w:ascii="Arial Narrow" w:hAnsi="Arial Narrow"/>
          <w:b/>
          <w:sz w:val="20"/>
          <w:szCs w:val="20"/>
          <w:u w:val="single"/>
        </w:rPr>
        <w:t>10 dossiers</w:t>
      </w:r>
      <w:r w:rsidRPr="0057245C">
        <w:rPr>
          <w:rFonts w:ascii="Arial Narrow" w:hAnsi="Arial Narrow"/>
          <w:sz w:val="20"/>
          <w:szCs w:val="20"/>
        </w:rPr>
        <w:t xml:space="preserve"> reçus au bureau du PNUD Bukavu ont été ouvert.</w:t>
      </w:r>
    </w:p>
    <w:p w:rsidR="00400EB1" w:rsidRPr="0057245C" w:rsidRDefault="00400EB1" w:rsidP="00400EB1">
      <w:pPr>
        <w:pStyle w:val="Paragraphedeliste"/>
        <w:spacing w:after="0" w:line="240" w:lineRule="auto"/>
        <w:rPr>
          <w:rFonts w:ascii="Arial Narrow" w:hAnsi="Arial Narrow"/>
          <w:sz w:val="20"/>
          <w:szCs w:val="20"/>
        </w:rPr>
      </w:pPr>
      <w:r w:rsidRPr="0057245C">
        <w:rPr>
          <w:rFonts w:ascii="Arial Narrow" w:hAnsi="Arial Narrow"/>
          <w:sz w:val="20"/>
          <w:szCs w:val="20"/>
        </w:rPr>
        <w:t xml:space="preserve">Soit un total de </w:t>
      </w:r>
      <w:r w:rsidRPr="0057245C">
        <w:rPr>
          <w:rFonts w:ascii="Arial Narrow" w:hAnsi="Arial Narrow"/>
          <w:b/>
          <w:sz w:val="20"/>
          <w:szCs w:val="20"/>
          <w:u w:val="single"/>
        </w:rPr>
        <w:t>59 dossiers</w:t>
      </w:r>
      <w:r w:rsidRPr="0057245C">
        <w:rPr>
          <w:rFonts w:ascii="Arial Narrow" w:hAnsi="Arial Narrow"/>
          <w:sz w:val="20"/>
          <w:szCs w:val="20"/>
        </w:rPr>
        <w:t xml:space="preserve"> reçus</w:t>
      </w:r>
    </w:p>
    <w:p w:rsidR="00400EB1" w:rsidRPr="0057245C" w:rsidRDefault="00400EB1" w:rsidP="00400EB1">
      <w:pPr>
        <w:tabs>
          <w:tab w:val="left" w:pos="1530"/>
        </w:tabs>
        <w:spacing w:after="0" w:line="240" w:lineRule="auto"/>
        <w:ind w:left="708"/>
        <w:rPr>
          <w:rFonts w:ascii="Arial Narrow" w:hAnsi="Arial Narrow"/>
          <w:b/>
          <w:i/>
          <w:sz w:val="20"/>
          <w:szCs w:val="20"/>
          <w:highlight w:val="yellow"/>
        </w:rPr>
      </w:pPr>
    </w:p>
    <w:p w:rsidR="00400EB1" w:rsidRPr="0057245C" w:rsidRDefault="00400EB1" w:rsidP="00400EB1">
      <w:pPr>
        <w:tabs>
          <w:tab w:val="left" w:pos="1530"/>
        </w:tabs>
        <w:spacing w:after="0" w:line="240" w:lineRule="auto"/>
        <w:ind w:left="708"/>
        <w:rPr>
          <w:rFonts w:ascii="Arial Narrow" w:hAnsi="Arial Narrow"/>
          <w:b/>
          <w:i/>
          <w:sz w:val="20"/>
          <w:szCs w:val="20"/>
        </w:rPr>
      </w:pPr>
      <w:r w:rsidRPr="0057245C">
        <w:rPr>
          <w:rFonts w:ascii="Arial Narrow" w:hAnsi="Arial Narrow"/>
          <w:b/>
          <w:i/>
          <w:sz w:val="20"/>
          <w:szCs w:val="20"/>
          <w:highlight w:val="yellow"/>
        </w:rPr>
        <w:t>(Voir PV d’ouverture des offres en annexe</w:t>
      </w:r>
      <w:r w:rsidRPr="0057245C">
        <w:rPr>
          <w:rFonts w:ascii="Arial Narrow" w:hAnsi="Arial Narrow"/>
          <w:b/>
          <w:i/>
          <w:sz w:val="20"/>
          <w:szCs w:val="20"/>
        </w:rPr>
        <w:t>)</w:t>
      </w:r>
    </w:p>
    <w:p w:rsidR="00400EB1" w:rsidRPr="0057245C" w:rsidRDefault="00400EB1" w:rsidP="00400EB1">
      <w:pPr>
        <w:tabs>
          <w:tab w:val="left" w:pos="1530"/>
        </w:tabs>
        <w:spacing w:after="0" w:line="240" w:lineRule="auto"/>
        <w:ind w:left="708"/>
        <w:rPr>
          <w:rFonts w:ascii="Arial Narrow" w:hAnsi="Arial Narrow"/>
          <w:b/>
          <w:i/>
          <w:sz w:val="20"/>
          <w:szCs w:val="20"/>
        </w:rPr>
      </w:pPr>
    </w:p>
    <w:p w:rsidR="00400EB1" w:rsidRPr="0057245C" w:rsidRDefault="00400EB1" w:rsidP="00185800">
      <w:pPr>
        <w:pStyle w:val="Paragraphedeliste"/>
        <w:numPr>
          <w:ilvl w:val="0"/>
          <w:numId w:val="49"/>
        </w:numPr>
        <w:tabs>
          <w:tab w:val="left" w:pos="1530"/>
        </w:tabs>
        <w:spacing w:after="0" w:line="240" w:lineRule="auto"/>
        <w:rPr>
          <w:rFonts w:ascii="Arial Narrow" w:hAnsi="Arial Narrow"/>
          <w:b/>
          <w:sz w:val="20"/>
          <w:szCs w:val="20"/>
        </w:rPr>
      </w:pPr>
      <w:r w:rsidRPr="0057245C">
        <w:rPr>
          <w:rFonts w:ascii="Arial Narrow" w:hAnsi="Arial Narrow"/>
          <w:b/>
          <w:sz w:val="20"/>
          <w:szCs w:val="20"/>
        </w:rPr>
        <w:t>Analyse administrative</w:t>
      </w:r>
    </w:p>
    <w:p w:rsidR="00400EB1" w:rsidRPr="0057245C" w:rsidRDefault="00400EB1" w:rsidP="00400EB1">
      <w:pPr>
        <w:pStyle w:val="Paragraphedeliste"/>
        <w:tabs>
          <w:tab w:val="left" w:pos="1530"/>
        </w:tabs>
        <w:spacing w:after="0" w:line="240" w:lineRule="auto"/>
        <w:ind w:left="1080"/>
        <w:rPr>
          <w:rFonts w:ascii="Arial Narrow" w:hAnsi="Arial Narrow"/>
          <w:b/>
          <w:sz w:val="20"/>
          <w:szCs w:val="20"/>
        </w:rPr>
      </w:pPr>
    </w:p>
    <w:p w:rsidR="00400EB1" w:rsidRDefault="00400EB1" w:rsidP="00400EB1">
      <w:pPr>
        <w:tabs>
          <w:tab w:val="left" w:pos="1530"/>
        </w:tabs>
        <w:spacing w:after="0" w:line="240" w:lineRule="auto"/>
        <w:rPr>
          <w:rFonts w:ascii="Arial Narrow" w:hAnsi="Arial Narrow"/>
          <w:sz w:val="20"/>
          <w:szCs w:val="20"/>
        </w:rPr>
      </w:pPr>
      <w:r w:rsidRPr="0057245C">
        <w:rPr>
          <w:rFonts w:ascii="Arial Narrow" w:hAnsi="Arial Narrow"/>
          <w:sz w:val="20"/>
          <w:szCs w:val="20"/>
        </w:rPr>
        <w:t xml:space="preserve">La commission chargée de l’ouverture des plis a transmis 59 dossiers dont 49 pour le Nord Kivu et 10 pour le Sud Kivu pour l’analyse administrative. </w:t>
      </w:r>
    </w:p>
    <w:p w:rsidR="00400EB1" w:rsidRDefault="00400EB1" w:rsidP="00400EB1">
      <w:pPr>
        <w:tabs>
          <w:tab w:val="left" w:pos="1530"/>
        </w:tabs>
        <w:spacing w:after="0" w:line="240" w:lineRule="auto"/>
        <w:rPr>
          <w:rFonts w:ascii="Arial Narrow" w:hAnsi="Arial Narrow"/>
          <w:sz w:val="20"/>
          <w:szCs w:val="20"/>
        </w:rPr>
      </w:pPr>
    </w:p>
    <w:p w:rsidR="00400EB1" w:rsidRPr="0057245C" w:rsidRDefault="00400EB1" w:rsidP="00400EB1">
      <w:pPr>
        <w:tabs>
          <w:tab w:val="left" w:pos="1530"/>
        </w:tabs>
        <w:spacing w:after="0" w:line="240" w:lineRule="auto"/>
        <w:rPr>
          <w:rFonts w:ascii="Arial Narrow" w:hAnsi="Arial Narrow"/>
          <w:b/>
          <w:i/>
          <w:sz w:val="20"/>
          <w:szCs w:val="20"/>
        </w:rPr>
      </w:pPr>
      <w:r w:rsidRPr="0057245C">
        <w:rPr>
          <w:rFonts w:ascii="Arial Narrow" w:hAnsi="Arial Narrow"/>
          <w:sz w:val="20"/>
          <w:szCs w:val="20"/>
        </w:rPr>
        <w:lastRenderedPageBreak/>
        <w:t>La commission d’analyse administrative, dès la réception des plis s’est réunie le 22 avril 2014 pour procéd</w:t>
      </w:r>
      <w:r>
        <w:rPr>
          <w:rFonts w:ascii="Arial Narrow" w:hAnsi="Arial Narrow"/>
          <w:sz w:val="20"/>
          <w:szCs w:val="20"/>
        </w:rPr>
        <w:t>er</w:t>
      </w:r>
      <w:r w:rsidRPr="0057245C">
        <w:rPr>
          <w:rFonts w:ascii="Arial Narrow" w:hAnsi="Arial Narrow"/>
          <w:sz w:val="20"/>
          <w:szCs w:val="20"/>
        </w:rPr>
        <w:t xml:space="preserve"> à l’analyse et/ou évaluation des dossiers sur base des critères prédéfinis. </w:t>
      </w:r>
      <w:r w:rsidRPr="0057245C">
        <w:rPr>
          <w:rFonts w:ascii="Arial Narrow" w:hAnsi="Arial Narrow"/>
          <w:b/>
          <w:i/>
          <w:sz w:val="20"/>
          <w:szCs w:val="20"/>
          <w:highlight w:val="yellow"/>
        </w:rPr>
        <w:t>(Voir tableau 3: Grille d’évaluation administrative)</w:t>
      </w:r>
      <w:r w:rsidRPr="0057245C">
        <w:rPr>
          <w:rFonts w:ascii="Arial Narrow" w:hAnsi="Arial Narrow"/>
          <w:b/>
          <w:i/>
          <w:sz w:val="20"/>
          <w:szCs w:val="20"/>
        </w:rPr>
        <w:t>.</w:t>
      </w:r>
    </w:p>
    <w:p w:rsidR="00400EB1" w:rsidRPr="0057245C" w:rsidRDefault="00400EB1" w:rsidP="00400EB1">
      <w:pPr>
        <w:tabs>
          <w:tab w:val="left" w:pos="1530"/>
        </w:tabs>
        <w:spacing w:after="0" w:line="240" w:lineRule="auto"/>
        <w:rPr>
          <w:rFonts w:ascii="Arial Narrow" w:hAnsi="Arial Narrow"/>
          <w:b/>
          <w:i/>
          <w:sz w:val="20"/>
          <w:szCs w:val="20"/>
        </w:rPr>
      </w:pPr>
    </w:p>
    <w:p w:rsidR="00400EB1" w:rsidRPr="0057245C" w:rsidRDefault="00400EB1" w:rsidP="00400EB1">
      <w:pPr>
        <w:pStyle w:val="Paragraphedeliste"/>
        <w:spacing w:after="0" w:line="240" w:lineRule="auto"/>
        <w:ind w:left="0"/>
        <w:rPr>
          <w:rFonts w:ascii="Arial Narrow" w:hAnsi="Arial Narrow"/>
          <w:b/>
          <w:sz w:val="20"/>
          <w:szCs w:val="20"/>
        </w:rPr>
      </w:pPr>
      <w:r w:rsidRPr="0057245C">
        <w:rPr>
          <w:rFonts w:ascii="Arial Narrow" w:hAnsi="Arial Narrow"/>
          <w:b/>
          <w:sz w:val="20"/>
          <w:szCs w:val="20"/>
        </w:rPr>
        <w:t>Tableau 3: Grille d’évaluation administratifs / de présélection</w:t>
      </w:r>
    </w:p>
    <w:p w:rsidR="00400EB1" w:rsidRDefault="00400EB1" w:rsidP="00400EB1">
      <w:pPr>
        <w:pStyle w:val="Paragraphedeliste"/>
        <w:spacing w:after="0" w:line="240" w:lineRule="auto"/>
        <w:ind w:left="0"/>
        <w:rPr>
          <w:rFonts w:ascii="Arial Narrow" w:hAnsi="Arial Narrow"/>
          <w:b/>
          <w:sz w:val="20"/>
          <w:szCs w:val="20"/>
        </w:rPr>
      </w:pPr>
    </w:p>
    <w:tbl>
      <w:tblPr>
        <w:tblW w:w="9061" w:type="dxa"/>
        <w:tblInd w:w="55" w:type="dxa"/>
        <w:tblLayout w:type="fixed"/>
        <w:tblCellMar>
          <w:left w:w="70" w:type="dxa"/>
          <w:right w:w="70" w:type="dxa"/>
        </w:tblCellMar>
        <w:tblLook w:val="04A0" w:firstRow="1" w:lastRow="0" w:firstColumn="1" w:lastColumn="0" w:noHBand="0" w:noVBand="1"/>
      </w:tblPr>
      <w:tblGrid>
        <w:gridCol w:w="460"/>
        <w:gridCol w:w="3950"/>
        <w:gridCol w:w="4035"/>
        <w:gridCol w:w="616"/>
      </w:tblGrid>
      <w:tr w:rsidR="00400EB1" w:rsidRPr="0057245C" w:rsidTr="0044087F">
        <w:trPr>
          <w:trHeight w:val="53"/>
        </w:trPr>
        <w:tc>
          <w:tcPr>
            <w:tcW w:w="46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tcPr>
          <w:p w:rsidR="00400EB1" w:rsidRPr="0057245C" w:rsidRDefault="00400EB1" w:rsidP="0044087F">
            <w:pPr>
              <w:pStyle w:val="Sansinterligne"/>
              <w:jc w:val="center"/>
              <w:rPr>
                <w:rFonts w:ascii="Arial Narrow" w:hAnsi="Arial Narrow"/>
                <w:b/>
                <w:sz w:val="20"/>
                <w:szCs w:val="20"/>
              </w:rPr>
            </w:pPr>
            <w:r w:rsidRPr="0057245C">
              <w:rPr>
                <w:rFonts w:ascii="Arial Narrow" w:hAnsi="Arial Narrow"/>
                <w:b/>
                <w:sz w:val="20"/>
                <w:szCs w:val="20"/>
              </w:rPr>
              <w:t>N°</w:t>
            </w:r>
          </w:p>
        </w:tc>
        <w:tc>
          <w:tcPr>
            <w:tcW w:w="3950" w:type="dxa"/>
            <w:tcBorders>
              <w:top w:val="single" w:sz="4" w:space="0" w:color="auto"/>
              <w:left w:val="nil"/>
              <w:bottom w:val="single" w:sz="4" w:space="0" w:color="auto"/>
              <w:right w:val="single" w:sz="4" w:space="0" w:color="auto"/>
            </w:tcBorders>
            <w:shd w:val="clear" w:color="auto" w:fill="DDD9C3" w:themeFill="background2" w:themeFillShade="E6"/>
          </w:tcPr>
          <w:p w:rsidR="00400EB1" w:rsidRPr="0057245C" w:rsidRDefault="00400EB1" w:rsidP="0044087F">
            <w:pPr>
              <w:pStyle w:val="Sansinterligne"/>
              <w:jc w:val="center"/>
              <w:rPr>
                <w:rFonts w:ascii="Arial Narrow" w:hAnsi="Arial Narrow"/>
                <w:b/>
                <w:sz w:val="20"/>
                <w:szCs w:val="20"/>
              </w:rPr>
            </w:pPr>
            <w:r w:rsidRPr="0057245C">
              <w:rPr>
                <w:rFonts w:ascii="Arial Narrow" w:hAnsi="Arial Narrow"/>
                <w:b/>
                <w:sz w:val="20"/>
                <w:szCs w:val="20"/>
              </w:rPr>
              <w:t>Critère et indicateur</w:t>
            </w:r>
          </w:p>
        </w:tc>
        <w:tc>
          <w:tcPr>
            <w:tcW w:w="4035" w:type="dxa"/>
            <w:tcBorders>
              <w:top w:val="single" w:sz="4" w:space="0" w:color="auto"/>
              <w:left w:val="nil"/>
              <w:bottom w:val="single" w:sz="4" w:space="0" w:color="auto"/>
              <w:right w:val="nil"/>
            </w:tcBorders>
            <w:shd w:val="clear" w:color="auto" w:fill="DDD9C3" w:themeFill="background2" w:themeFillShade="E6"/>
          </w:tcPr>
          <w:p w:rsidR="00400EB1" w:rsidRPr="0057245C" w:rsidRDefault="00400EB1" w:rsidP="0044087F">
            <w:pPr>
              <w:pStyle w:val="Sansinterligne"/>
              <w:jc w:val="center"/>
              <w:rPr>
                <w:rFonts w:ascii="Arial Narrow" w:hAnsi="Arial Narrow"/>
                <w:b/>
                <w:sz w:val="20"/>
                <w:szCs w:val="20"/>
              </w:rPr>
            </w:pPr>
            <w:r w:rsidRPr="0057245C">
              <w:rPr>
                <w:rFonts w:ascii="Arial Narrow" w:hAnsi="Arial Narrow"/>
                <w:b/>
                <w:sz w:val="20"/>
                <w:szCs w:val="20"/>
              </w:rPr>
              <w:t>Règle de notation</w:t>
            </w:r>
          </w:p>
        </w:tc>
        <w:tc>
          <w:tcPr>
            <w:tcW w:w="616" w:type="dxa"/>
            <w:tcBorders>
              <w:top w:val="single" w:sz="4" w:space="0" w:color="auto"/>
              <w:left w:val="single" w:sz="8" w:space="0" w:color="auto"/>
              <w:bottom w:val="single" w:sz="4" w:space="0" w:color="auto"/>
              <w:right w:val="single" w:sz="4" w:space="0" w:color="auto"/>
            </w:tcBorders>
            <w:shd w:val="clear" w:color="auto" w:fill="DDD9C3" w:themeFill="background2" w:themeFillShade="E6"/>
            <w:noWrap/>
            <w:vAlign w:val="center"/>
          </w:tcPr>
          <w:p w:rsidR="00400EB1" w:rsidRPr="0057245C" w:rsidRDefault="00400EB1" w:rsidP="0044087F">
            <w:pPr>
              <w:pStyle w:val="Sansinterligne"/>
              <w:jc w:val="center"/>
              <w:rPr>
                <w:rFonts w:ascii="Arial Narrow" w:hAnsi="Arial Narrow"/>
                <w:b/>
                <w:sz w:val="20"/>
                <w:szCs w:val="20"/>
              </w:rPr>
            </w:pPr>
            <w:r w:rsidRPr="0057245C">
              <w:rPr>
                <w:rFonts w:ascii="Arial Narrow" w:hAnsi="Arial Narrow"/>
                <w:b/>
                <w:sz w:val="20"/>
                <w:szCs w:val="20"/>
              </w:rPr>
              <w:t>Max</w:t>
            </w:r>
          </w:p>
        </w:tc>
      </w:tr>
      <w:tr w:rsidR="00400EB1" w:rsidRPr="0057245C" w:rsidTr="0044087F">
        <w:trPr>
          <w:trHeight w:val="736"/>
        </w:trPr>
        <w:tc>
          <w:tcPr>
            <w:tcW w:w="460" w:type="dxa"/>
            <w:tcBorders>
              <w:top w:val="nil"/>
              <w:left w:val="single" w:sz="4" w:space="0" w:color="auto"/>
              <w:bottom w:val="single" w:sz="4" w:space="0" w:color="auto"/>
              <w:right w:val="single" w:sz="4" w:space="0" w:color="auto"/>
            </w:tcBorders>
            <w:shd w:val="clear" w:color="auto" w:fill="auto"/>
            <w:noWrap/>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 xml:space="preserve">1. </w:t>
            </w:r>
          </w:p>
        </w:tc>
        <w:tc>
          <w:tcPr>
            <w:tcW w:w="3950" w:type="dxa"/>
            <w:tcBorders>
              <w:top w:val="nil"/>
              <w:left w:val="nil"/>
              <w:bottom w:val="single" w:sz="4" w:space="0" w:color="auto"/>
              <w:right w:val="single" w:sz="4" w:space="0" w:color="auto"/>
            </w:tcBorders>
            <w:shd w:val="clear" w:color="auto" w:fill="auto"/>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Justifier d'une existence légale sous forme d'association sans but lucratif de droit congolais ou étranger - Indicateur : Statuts notariés de l'organisation</w:t>
            </w:r>
          </w:p>
        </w:tc>
        <w:tc>
          <w:tcPr>
            <w:tcW w:w="4035" w:type="dxa"/>
            <w:tcBorders>
              <w:top w:val="nil"/>
              <w:left w:val="nil"/>
              <w:bottom w:val="single" w:sz="4" w:space="0" w:color="auto"/>
              <w:right w:val="nil"/>
            </w:tcBorders>
            <w:shd w:val="clear" w:color="auto" w:fill="auto"/>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 Pas de statuts : Exclure le soumissionnaire</w:t>
            </w:r>
            <w:r w:rsidRPr="0057245C">
              <w:rPr>
                <w:rFonts w:ascii="Arial Narrow" w:hAnsi="Arial Narrow"/>
                <w:sz w:val="20"/>
                <w:szCs w:val="20"/>
              </w:rPr>
              <w:br/>
              <w:t>- Statuts non notariés : 5 points</w:t>
            </w:r>
            <w:r w:rsidRPr="0057245C">
              <w:rPr>
                <w:rFonts w:ascii="Arial Narrow" w:hAnsi="Arial Narrow"/>
                <w:sz w:val="20"/>
                <w:szCs w:val="20"/>
              </w:rPr>
              <w:br/>
              <w:t>- Statuts notariés : 10 points</w:t>
            </w:r>
          </w:p>
        </w:tc>
        <w:tc>
          <w:tcPr>
            <w:tcW w:w="616" w:type="dxa"/>
            <w:tcBorders>
              <w:top w:val="nil"/>
              <w:left w:val="single" w:sz="8" w:space="0" w:color="auto"/>
              <w:bottom w:val="single" w:sz="4" w:space="0" w:color="auto"/>
              <w:right w:val="single" w:sz="4" w:space="0" w:color="auto"/>
            </w:tcBorders>
            <w:shd w:val="clear" w:color="auto" w:fill="auto"/>
            <w:noWrap/>
            <w:vAlign w:val="center"/>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10</w:t>
            </w:r>
          </w:p>
        </w:tc>
      </w:tr>
      <w:tr w:rsidR="00400EB1" w:rsidRPr="0057245C" w:rsidTr="0044087F">
        <w:trPr>
          <w:trHeight w:val="1088"/>
        </w:trPr>
        <w:tc>
          <w:tcPr>
            <w:tcW w:w="460" w:type="dxa"/>
            <w:tcBorders>
              <w:top w:val="nil"/>
              <w:left w:val="single" w:sz="4" w:space="0" w:color="auto"/>
              <w:bottom w:val="single" w:sz="4" w:space="0" w:color="auto"/>
              <w:right w:val="single" w:sz="4" w:space="0" w:color="auto"/>
            </w:tcBorders>
            <w:shd w:val="clear" w:color="auto" w:fill="auto"/>
            <w:noWrap/>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 xml:space="preserve">2. </w:t>
            </w:r>
          </w:p>
        </w:tc>
        <w:tc>
          <w:tcPr>
            <w:tcW w:w="3950" w:type="dxa"/>
            <w:tcBorders>
              <w:top w:val="nil"/>
              <w:left w:val="nil"/>
              <w:bottom w:val="single" w:sz="4" w:space="0" w:color="auto"/>
              <w:right w:val="single" w:sz="4" w:space="0" w:color="auto"/>
            </w:tcBorders>
            <w:shd w:val="clear" w:color="auto" w:fill="auto"/>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Disposer de la personnalité juridique en RD Congo</w:t>
            </w:r>
            <w:r w:rsidRPr="0057245C">
              <w:rPr>
                <w:rFonts w:ascii="Arial Narrow" w:hAnsi="Arial Narrow"/>
                <w:sz w:val="20"/>
                <w:szCs w:val="20"/>
              </w:rPr>
              <w:br/>
              <w:t>Indicateur : Attestation d'enregistrement auprès du Ministère de la Justice, ou à défaut une lettre d'accusé de réception de ce Ministère en réponse à la demande de personnalité juridique datant de plus de 6 mois</w:t>
            </w:r>
          </w:p>
        </w:tc>
        <w:tc>
          <w:tcPr>
            <w:tcW w:w="4035" w:type="dxa"/>
            <w:tcBorders>
              <w:top w:val="nil"/>
              <w:left w:val="nil"/>
              <w:bottom w:val="single" w:sz="4" w:space="0" w:color="auto"/>
              <w:right w:val="nil"/>
            </w:tcBorders>
            <w:shd w:val="clear" w:color="auto" w:fill="auto"/>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 Pas d'attestation d'enregistrement ou pas d'accusé de réception datant de plus de 6 mois : Exclure le soumissionnaire</w:t>
            </w:r>
            <w:r w:rsidRPr="0057245C">
              <w:rPr>
                <w:rFonts w:ascii="Arial Narrow" w:hAnsi="Arial Narrow"/>
                <w:sz w:val="20"/>
                <w:szCs w:val="20"/>
              </w:rPr>
              <w:br/>
              <w:t>- Attestation ou accusé de réception datant de plus de 6 mois : 10 points</w:t>
            </w:r>
          </w:p>
        </w:tc>
        <w:tc>
          <w:tcPr>
            <w:tcW w:w="616" w:type="dxa"/>
            <w:tcBorders>
              <w:top w:val="nil"/>
              <w:left w:val="single" w:sz="8" w:space="0" w:color="auto"/>
              <w:bottom w:val="single" w:sz="4" w:space="0" w:color="auto"/>
              <w:right w:val="single" w:sz="4" w:space="0" w:color="auto"/>
            </w:tcBorders>
            <w:shd w:val="clear" w:color="auto" w:fill="auto"/>
            <w:noWrap/>
            <w:vAlign w:val="center"/>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10</w:t>
            </w:r>
          </w:p>
        </w:tc>
      </w:tr>
      <w:tr w:rsidR="00400EB1" w:rsidRPr="0057245C" w:rsidTr="0044087F">
        <w:trPr>
          <w:trHeight w:val="558"/>
        </w:trPr>
        <w:tc>
          <w:tcPr>
            <w:tcW w:w="460" w:type="dxa"/>
            <w:tcBorders>
              <w:top w:val="nil"/>
              <w:left w:val="single" w:sz="4" w:space="0" w:color="auto"/>
              <w:bottom w:val="single" w:sz="4" w:space="0" w:color="auto"/>
              <w:right w:val="single" w:sz="4" w:space="0" w:color="auto"/>
            </w:tcBorders>
            <w:shd w:val="clear" w:color="auto" w:fill="auto"/>
            <w:noWrap/>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 xml:space="preserve">3. </w:t>
            </w:r>
          </w:p>
        </w:tc>
        <w:tc>
          <w:tcPr>
            <w:tcW w:w="3950" w:type="dxa"/>
            <w:tcBorders>
              <w:top w:val="nil"/>
              <w:left w:val="nil"/>
              <w:bottom w:val="single" w:sz="4" w:space="0" w:color="auto"/>
              <w:right w:val="single" w:sz="4" w:space="0" w:color="auto"/>
            </w:tcBorders>
            <w:shd w:val="clear" w:color="auto" w:fill="auto"/>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Disposer des documents officiels de fonctionnement en RD Congo et/ou d'une reconnaissance au niveau provincial</w:t>
            </w:r>
            <w:r w:rsidRPr="0057245C">
              <w:rPr>
                <w:rFonts w:ascii="Arial Narrow" w:hAnsi="Arial Narrow"/>
                <w:sz w:val="20"/>
                <w:szCs w:val="20"/>
              </w:rPr>
              <w:br/>
              <w:t xml:space="preserve">Indicateurs (Documents attestant de l'enregistrement auprès du Ministère du Plan) : </w:t>
            </w:r>
            <w:r w:rsidRPr="0057245C">
              <w:rPr>
                <w:rFonts w:ascii="Arial Narrow" w:hAnsi="Arial Narrow"/>
                <w:sz w:val="20"/>
                <w:szCs w:val="20"/>
              </w:rPr>
              <w:br/>
              <w:t>- ONG nationales : certificat d'enregistrement auprès de la Division provinciale du Plan</w:t>
            </w:r>
            <w:r w:rsidRPr="0057245C">
              <w:rPr>
                <w:rFonts w:ascii="Arial Narrow" w:hAnsi="Arial Narrow"/>
                <w:sz w:val="20"/>
                <w:szCs w:val="20"/>
              </w:rPr>
              <w:br/>
              <w:t xml:space="preserve">- ONG internationales : </w:t>
            </w:r>
            <w:r w:rsidRPr="0057245C">
              <w:rPr>
                <w:rFonts w:ascii="Arial Narrow" w:hAnsi="Arial Narrow"/>
                <w:sz w:val="20"/>
                <w:szCs w:val="20"/>
              </w:rPr>
              <w:br/>
              <w:t>a) Autorisation de fonctionnement en RDC</w:t>
            </w:r>
            <w:r w:rsidRPr="0057245C">
              <w:rPr>
                <w:rFonts w:ascii="Arial Narrow" w:hAnsi="Arial Narrow"/>
                <w:sz w:val="20"/>
                <w:szCs w:val="20"/>
              </w:rPr>
              <w:br/>
              <w:t>b) Accord cadre de l'ONG en RDC, ou, à défaut, accusé de réception pour le dépôt du dossier en vue de l'obtention de l'accord cadre délivré par la Division ou le Ministère du Plan</w:t>
            </w:r>
          </w:p>
        </w:tc>
        <w:tc>
          <w:tcPr>
            <w:tcW w:w="4035" w:type="dxa"/>
            <w:tcBorders>
              <w:top w:val="nil"/>
              <w:left w:val="nil"/>
              <w:bottom w:val="single" w:sz="4" w:space="0" w:color="auto"/>
              <w:right w:val="nil"/>
            </w:tcBorders>
            <w:shd w:val="clear" w:color="auto" w:fill="auto"/>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 xml:space="preserve">ONG nationales : </w:t>
            </w:r>
            <w:r w:rsidRPr="0057245C">
              <w:rPr>
                <w:rFonts w:ascii="Arial Narrow" w:hAnsi="Arial Narrow"/>
                <w:sz w:val="20"/>
                <w:szCs w:val="20"/>
              </w:rPr>
              <w:br/>
              <w:t>- Pas de certificat d'enregistrement au Plan : Exclure le soumissionnaire</w:t>
            </w:r>
            <w:r w:rsidRPr="0057245C">
              <w:rPr>
                <w:rFonts w:ascii="Arial Narrow" w:hAnsi="Arial Narrow"/>
                <w:sz w:val="20"/>
                <w:szCs w:val="20"/>
              </w:rPr>
              <w:br/>
              <w:t>- Certificat d'enregistrement au Plan : 10 points</w:t>
            </w:r>
            <w:r w:rsidRPr="0057245C">
              <w:rPr>
                <w:rFonts w:ascii="Arial Narrow" w:hAnsi="Arial Narrow"/>
                <w:sz w:val="20"/>
                <w:szCs w:val="20"/>
              </w:rPr>
              <w:br/>
            </w:r>
            <w:r w:rsidRPr="0057245C">
              <w:rPr>
                <w:rFonts w:ascii="Arial Narrow" w:hAnsi="Arial Narrow"/>
                <w:sz w:val="20"/>
                <w:szCs w:val="20"/>
              </w:rPr>
              <w:br/>
              <w:t xml:space="preserve">ONG internationales : </w:t>
            </w:r>
            <w:r w:rsidRPr="0057245C">
              <w:rPr>
                <w:rFonts w:ascii="Arial Narrow" w:hAnsi="Arial Narrow"/>
                <w:sz w:val="20"/>
                <w:szCs w:val="20"/>
              </w:rPr>
              <w:br/>
              <w:t>- Ni autorisation de fonctionnement, ni accord-cadre/accusé de réception : Exclure le soumissionnaire</w:t>
            </w:r>
            <w:r w:rsidRPr="0057245C">
              <w:rPr>
                <w:rFonts w:ascii="Arial Narrow" w:hAnsi="Arial Narrow"/>
                <w:sz w:val="20"/>
                <w:szCs w:val="20"/>
              </w:rPr>
              <w:br/>
              <w:t>- Un seul document sur les deux : 5 points</w:t>
            </w:r>
            <w:r w:rsidRPr="0057245C">
              <w:rPr>
                <w:rFonts w:ascii="Arial Narrow" w:hAnsi="Arial Narrow"/>
                <w:sz w:val="20"/>
                <w:szCs w:val="20"/>
              </w:rPr>
              <w:br/>
              <w:t>- Les deux documents : 10 points</w:t>
            </w:r>
          </w:p>
        </w:tc>
        <w:tc>
          <w:tcPr>
            <w:tcW w:w="616" w:type="dxa"/>
            <w:tcBorders>
              <w:top w:val="nil"/>
              <w:left w:val="single" w:sz="8" w:space="0" w:color="auto"/>
              <w:bottom w:val="single" w:sz="4" w:space="0" w:color="auto"/>
              <w:right w:val="single" w:sz="4" w:space="0" w:color="auto"/>
            </w:tcBorders>
            <w:shd w:val="clear" w:color="auto" w:fill="auto"/>
            <w:noWrap/>
            <w:vAlign w:val="center"/>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10</w:t>
            </w:r>
          </w:p>
        </w:tc>
      </w:tr>
      <w:tr w:rsidR="00400EB1" w:rsidRPr="0057245C" w:rsidTr="0044087F">
        <w:trPr>
          <w:trHeight w:val="567"/>
        </w:trPr>
        <w:tc>
          <w:tcPr>
            <w:tcW w:w="460" w:type="dxa"/>
            <w:tcBorders>
              <w:top w:val="nil"/>
              <w:left w:val="single" w:sz="4" w:space="0" w:color="auto"/>
              <w:bottom w:val="single" w:sz="4" w:space="0" w:color="auto"/>
              <w:right w:val="single" w:sz="4" w:space="0" w:color="auto"/>
            </w:tcBorders>
            <w:shd w:val="clear" w:color="auto" w:fill="auto"/>
            <w:noWrap/>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 xml:space="preserve">4. </w:t>
            </w:r>
          </w:p>
        </w:tc>
        <w:tc>
          <w:tcPr>
            <w:tcW w:w="3950" w:type="dxa"/>
            <w:tcBorders>
              <w:top w:val="nil"/>
              <w:left w:val="nil"/>
              <w:bottom w:val="single" w:sz="4" w:space="0" w:color="auto"/>
              <w:right w:val="single" w:sz="4" w:space="0" w:color="auto"/>
            </w:tcBorders>
            <w:shd w:val="clear" w:color="auto" w:fill="auto"/>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Avoir un budget annuel de min 75.000 USD sur le dernier exercice</w:t>
            </w:r>
            <w:r w:rsidRPr="0057245C">
              <w:rPr>
                <w:rFonts w:ascii="Arial Narrow" w:hAnsi="Arial Narrow"/>
                <w:sz w:val="20"/>
                <w:szCs w:val="20"/>
              </w:rPr>
              <w:br/>
              <w:t>Indicateur : Etat des dépenses du dernier exercice comptables (2013) mentionnant les sources de financement, certifié par un cabinet d'audit ou d'expertise comptable, Accords de financement le cas échéant</w:t>
            </w:r>
          </w:p>
        </w:tc>
        <w:tc>
          <w:tcPr>
            <w:tcW w:w="4035" w:type="dxa"/>
            <w:tcBorders>
              <w:top w:val="nil"/>
              <w:left w:val="nil"/>
              <w:bottom w:val="single" w:sz="4" w:space="0" w:color="auto"/>
              <w:right w:val="nil"/>
            </w:tcBorders>
            <w:shd w:val="clear" w:color="auto" w:fill="auto"/>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 Etat des dépenses 2013 &lt; 50.000 USD : Exclure le soumissionnaire</w:t>
            </w:r>
            <w:r w:rsidRPr="0057245C">
              <w:rPr>
                <w:rFonts w:ascii="Arial Narrow" w:hAnsi="Arial Narrow"/>
                <w:sz w:val="20"/>
                <w:szCs w:val="20"/>
              </w:rPr>
              <w:br/>
              <w:t>- Dépenses 2013 entre 50.000 USD et 75.000 USD : 4 points</w:t>
            </w:r>
            <w:r w:rsidRPr="0057245C">
              <w:rPr>
                <w:rFonts w:ascii="Arial Narrow" w:hAnsi="Arial Narrow"/>
                <w:sz w:val="20"/>
                <w:szCs w:val="20"/>
              </w:rPr>
              <w:br/>
              <w:t>- Dépenses 2013 &gt; ou = 75.000 USD : 8 points</w:t>
            </w:r>
            <w:r w:rsidRPr="0057245C">
              <w:rPr>
                <w:rFonts w:ascii="Arial Narrow" w:hAnsi="Arial Narrow"/>
                <w:sz w:val="20"/>
                <w:szCs w:val="20"/>
              </w:rPr>
              <w:br/>
              <w:t>- Etat des dépenses certifié par un cabinet, ou présentation d’un rapport d’audit sur l’exercice : +2 points</w:t>
            </w:r>
          </w:p>
        </w:tc>
        <w:tc>
          <w:tcPr>
            <w:tcW w:w="616" w:type="dxa"/>
            <w:tcBorders>
              <w:top w:val="nil"/>
              <w:left w:val="single" w:sz="8" w:space="0" w:color="auto"/>
              <w:bottom w:val="single" w:sz="4" w:space="0" w:color="auto"/>
              <w:right w:val="single" w:sz="4" w:space="0" w:color="auto"/>
            </w:tcBorders>
            <w:shd w:val="clear" w:color="auto" w:fill="auto"/>
            <w:noWrap/>
            <w:vAlign w:val="center"/>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10</w:t>
            </w:r>
          </w:p>
        </w:tc>
      </w:tr>
      <w:tr w:rsidR="00400EB1" w:rsidRPr="0057245C" w:rsidTr="0044087F">
        <w:trPr>
          <w:trHeight w:val="1140"/>
        </w:trPr>
        <w:tc>
          <w:tcPr>
            <w:tcW w:w="460" w:type="dxa"/>
            <w:tcBorders>
              <w:top w:val="nil"/>
              <w:left w:val="single" w:sz="4" w:space="0" w:color="auto"/>
              <w:bottom w:val="single" w:sz="8" w:space="0" w:color="auto"/>
              <w:right w:val="single" w:sz="4" w:space="0" w:color="auto"/>
            </w:tcBorders>
            <w:shd w:val="clear" w:color="auto" w:fill="auto"/>
            <w:noWrap/>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 xml:space="preserve">5. </w:t>
            </w:r>
          </w:p>
        </w:tc>
        <w:tc>
          <w:tcPr>
            <w:tcW w:w="3950" w:type="dxa"/>
            <w:tcBorders>
              <w:top w:val="nil"/>
              <w:left w:val="nil"/>
              <w:bottom w:val="single" w:sz="8" w:space="0" w:color="auto"/>
              <w:right w:val="single" w:sz="4" w:space="0" w:color="auto"/>
            </w:tcBorders>
            <w:shd w:val="clear" w:color="auto" w:fill="auto"/>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Disposer d'un personnel composé de minimum 10 salariés en équivalent temps plein basés au Nord Kivu</w:t>
            </w:r>
            <w:r w:rsidRPr="0057245C">
              <w:rPr>
                <w:rFonts w:ascii="Arial Narrow" w:hAnsi="Arial Narrow"/>
                <w:sz w:val="20"/>
                <w:szCs w:val="20"/>
              </w:rPr>
              <w:br/>
              <w:t>Indicateur : Liste du personnel non antérieure au 31/12/2011, certifiée par l'inspection du travail</w:t>
            </w:r>
          </w:p>
        </w:tc>
        <w:tc>
          <w:tcPr>
            <w:tcW w:w="4035" w:type="dxa"/>
            <w:tcBorders>
              <w:top w:val="nil"/>
              <w:left w:val="nil"/>
              <w:bottom w:val="single" w:sz="8" w:space="0" w:color="auto"/>
              <w:right w:val="nil"/>
            </w:tcBorders>
            <w:shd w:val="clear" w:color="auto" w:fill="auto"/>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 Moins de 5 salariés : Exclure le soumissionnaire</w:t>
            </w:r>
            <w:r w:rsidRPr="0057245C">
              <w:rPr>
                <w:rFonts w:ascii="Arial Narrow" w:hAnsi="Arial Narrow"/>
                <w:sz w:val="20"/>
                <w:szCs w:val="20"/>
              </w:rPr>
              <w:br/>
              <w:t>- Entre 5 et 10 salariés : 4 points</w:t>
            </w:r>
            <w:r w:rsidRPr="0057245C">
              <w:rPr>
                <w:rFonts w:ascii="Arial Narrow" w:hAnsi="Arial Narrow"/>
                <w:sz w:val="20"/>
                <w:szCs w:val="20"/>
              </w:rPr>
              <w:br/>
              <w:t>- 10 salariés ou plus : 8 points</w:t>
            </w:r>
            <w:r w:rsidRPr="0057245C">
              <w:rPr>
                <w:rFonts w:ascii="Arial Narrow" w:hAnsi="Arial Narrow"/>
                <w:sz w:val="20"/>
                <w:szCs w:val="20"/>
              </w:rPr>
              <w:br/>
              <w:t>- Liste certifiée par l'Inspection du Travail : +2 points</w:t>
            </w:r>
          </w:p>
        </w:tc>
        <w:tc>
          <w:tcPr>
            <w:tcW w:w="616" w:type="dxa"/>
            <w:tcBorders>
              <w:top w:val="nil"/>
              <w:left w:val="single" w:sz="8" w:space="0" w:color="auto"/>
              <w:bottom w:val="single" w:sz="8" w:space="0" w:color="auto"/>
              <w:right w:val="single" w:sz="4" w:space="0" w:color="auto"/>
            </w:tcBorders>
            <w:shd w:val="clear" w:color="auto" w:fill="auto"/>
            <w:noWrap/>
            <w:vAlign w:val="center"/>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10</w:t>
            </w:r>
          </w:p>
        </w:tc>
      </w:tr>
      <w:tr w:rsidR="00400EB1" w:rsidRPr="0057245C" w:rsidTr="0044087F">
        <w:trPr>
          <w:trHeight w:val="286"/>
        </w:trPr>
        <w:tc>
          <w:tcPr>
            <w:tcW w:w="460" w:type="dxa"/>
            <w:tcBorders>
              <w:top w:val="single" w:sz="8"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rsidR="00400EB1" w:rsidRPr="0057245C" w:rsidRDefault="00400EB1" w:rsidP="0044087F">
            <w:pPr>
              <w:pStyle w:val="Sansinterligne"/>
              <w:rPr>
                <w:rFonts w:ascii="Arial Narrow" w:hAnsi="Arial Narrow"/>
                <w:b/>
                <w:sz w:val="20"/>
                <w:szCs w:val="20"/>
              </w:rPr>
            </w:pPr>
            <w:r w:rsidRPr="0057245C">
              <w:rPr>
                <w:rFonts w:ascii="Arial Narrow" w:hAnsi="Arial Narrow"/>
                <w:b/>
                <w:sz w:val="20"/>
                <w:szCs w:val="20"/>
              </w:rPr>
              <w:t> </w:t>
            </w:r>
          </w:p>
        </w:tc>
        <w:tc>
          <w:tcPr>
            <w:tcW w:w="3950" w:type="dxa"/>
            <w:tcBorders>
              <w:top w:val="single" w:sz="8" w:space="0" w:color="auto"/>
              <w:left w:val="nil"/>
              <w:bottom w:val="single" w:sz="4" w:space="0" w:color="auto"/>
              <w:right w:val="single" w:sz="4" w:space="0" w:color="auto"/>
            </w:tcBorders>
            <w:shd w:val="clear" w:color="auto" w:fill="DDD9C3" w:themeFill="background2" w:themeFillShade="E6"/>
            <w:noWrap/>
            <w:vAlign w:val="center"/>
            <w:hideMark/>
          </w:tcPr>
          <w:p w:rsidR="00400EB1" w:rsidRPr="0057245C" w:rsidRDefault="00400EB1" w:rsidP="0044087F">
            <w:pPr>
              <w:pStyle w:val="Sansinterligne"/>
              <w:rPr>
                <w:rFonts w:ascii="Arial Narrow" w:hAnsi="Arial Narrow"/>
                <w:b/>
                <w:sz w:val="20"/>
                <w:szCs w:val="20"/>
              </w:rPr>
            </w:pPr>
            <w:r w:rsidRPr="0057245C">
              <w:rPr>
                <w:rFonts w:ascii="Arial Narrow" w:hAnsi="Arial Narrow"/>
                <w:b/>
                <w:sz w:val="20"/>
                <w:szCs w:val="20"/>
              </w:rPr>
              <w:t>Total</w:t>
            </w:r>
          </w:p>
        </w:tc>
        <w:tc>
          <w:tcPr>
            <w:tcW w:w="4035" w:type="dxa"/>
            <w:tcBorders>
              <w:top w:val="single" w:sz="8" w:space="0" w:color="auto"/>
              <w:left w:val="nil"/>
              <w:bottom w:val="single" w:sz="4" w:space="0" w:color="auto"/>
              <w:right w:val="nil"/>
            </w:tcBorders>
            <w:shd w:val="clear" w:color="auto" w:fill="DDD9C3" w:themeFill="background2" w:themeFillShade="E6"/>
            <w:hideMark/>
          </w:tcPr>
          <w:p w:rsidR="00400EB1" w:rsidRPr="0057245C" w:rsidRDefault="00400EB1" w:rsidP="0044087F">
            <w:pPr>
              <w:pStyle w:val="Sansinterligne"/>
              <w:rPr>
                <w:rFonts w:ascii="Arial Narrow" w:hAnsi="Arial Narrow"/>
                <w:b/>
                <w:sz w:val="20"/>
                <w:szCs w:val="20"/>
              </w:rPr>
            </w:pPr>
            <w:r w:rsidRPr="0057245C">
              <w:rPr>
                <w:rFonts w:ascii="Arial Narrow" w:hAnsi="Arial Narrow"/>
                <w:b/>
                <w:sz w:val="20"/>
                <w:szCs w:val="20"/>
              </w:rPr>
              <w:t> </w:t>
            </w:r>
          </w:p>
        </w:tc>
        <w:tc>
          <w:tcPr>
            <w:tcW w:w="616" w:type="dxa"/>
            <w:tcBorders>
              <w:top w:val="single" w:sz="8" w:space="0" w:color="auto"/>
              <w:left w:val="single" w:sz="8" w:space="0" w:color="auto"/>
              <w:bottom w:val="single" w:sz="4" w:space="0" w:color="auto"/>
              <w:right w:val="single" w:sz="4" w:space="0" w:color="auto"/>
            </w:tcBorders>
            <w:shd w:val="clear" w:color="auto" w:fill="DDD9C3" w:themeFill="background2" w:themeFillShade="E6"/>
            <w:noWrap/>
            <w:vAlign w:val="center"/>
            <w:hideMark/>
          </w:tcPr>
          <w:p w:rsidR="00400EB1" w:rsidRPr="0057245C" w:rsidRDefault="00400EB1" w:rsidP="0044087F">
            <w:pPr>
              <w:pStyle w:val="Sansinterligne"/>
              <w:rPr>
                <w:rFonts w:ascii="Arial Narrow" w:hAnsi="Arial Narrow"/>
                <w:b/>
                <w:sz w:val="20"/>
                <w:szCs w:val="20"/>
              </w:rPr>
            </w:pPr>
            <w:r w:rsidRPr="0057245C">
              <w:rPr>
                <w:rFonts w:ascii="Arial Narrow" w:hAnsi="Arial Narrow"/>
                <w:b/>
                <w:sz w:val="20"/>
                <w:szCs w:val="20"/>
              </w:rPr>
              <w:t>50</w:t>
            </w:r>
          </w:p>
        </w:tc>
      </w:tr>
    </w:tbl>
    <w:p w:rsidR="00400EB1" w:rsidRPr="0057245C" w:rsidRDefault="00400EB1" w:rsidP="00400EB1">
      <w:pPr>
        <w:spacing w:after="0" w:line="240" w:lineRule="auto"/>
        <w:rPr>
          <w:rFonts w:ascii="Arial Narrow" w:hAnsi="Arial Narrow"/>
          <w:b/>
          <w:sz w:val="20"/>
          <w:szCs w:val="20"/>
          <w:u w:val="single"/>
        </w:rPr>
      </w:pPr>
    </w:p>
    <w:p w:rsidR="00400EB1" w:rsidRPr="0057245C" w:rsidRDefault="00400EB1" w:rsidP="00400EB1">
      <w:pPr>
        <w:spacing w:after="0" w:line="240" w:lineRule="auto"/>
        <w:rPr>
          <w:rFonts w:ascii="Arial Narrow" w:hAnsi="Arial Narrow"/>
          <w:b/>
          <w:sz w:val="20"/>
          <w:szCs w:val="20"/>
          <w:u w:val="single"/>
        </w:rPr>
      </w:pPr>
      <w:r w:rsidRPr="0057245C">
        <w:rPr>
          <w:rFonts w:ascii="Arial Narrow" w:hAnsi="Arial Narrow"/>
          <w:b/>
          <w:sz w:val="20"/>
          <w:szCs w:val="20"/>
          <w:u w:val="single"/>
        </w:rPr>
        <w:t>Conclusions de l’analyse administrative</w:t>
      </w:r>
    </w:p>
    <w:p w:rsidR="00400EB1" w:rsidRPr="0057245C" w:rsidRDefault="00400EB1" w:rsidP="00400EB1">
      <w:pPr>
        <w:spacing w:after="0" w:line="240" w:lineRule="auto"/>
        <w:rPr>
          <w:rFonts w:ascii="Arial Narrow" w:hAnsi="Arial Narrow"/>
          <w:b/>
          <w:sz w:val="20"/>
          <w:szCs w:val="20"/>
          <w:u w:val="single"/>
        </w:rPr>
      </w:pPr>
    </w:p>
    <w:p w:rsidR="00400EB1" w:rsidRPr="0057245C" w:rsidRDefault="00400EB1" w:rsidP="00400EB1">
      <w:pPr>
        <w:spacing w:after="0" w:line="240" w:lineRule="auto"/>
        <w:rPr>
          <w:rFonts w:ascii="Arial Narrow" w:hAnsi="Arial Narrow"/>
          <w:b/>
          <w:sz w:val="20"/>
          <w:szCs w:val="20"/>
        </w:rPr>
      </w:pPr>
      <w:r w:rsidRPr="0057245C">
        <w:rPr>
          <w:rFonts w:ascii="Arial Narrow" w:hAnsi="Arial Narrow"/>
          <w:sz w:val="20"/>
          <w:szCs w:val="20"/>
        </w:rPr>
        <w:t xml:space="preserve">Sur cinquante-neuf </w:t>
      </w:r>
      <w:r w:rsidRPr="0057245C">
        <w:rPr>
          <w:rFonts w:ascii="Arial Narrow" w:hAnsi="Arial Narrow"/>
          <w:b/>
          <w:sz w:val="20"/>
          <w:szCs w:val="20"/>
        </w:rPr>
        <w:t>59</w:t>
      </w:r>
      <w:r w:rsidRPr="0057245C">
        <w:rPr>
          <w:rFonts w:ascii="Arial Narrow" w:hAnsi="Arial Narrow"/>
          <w:sz w:val="20"/>
          <w:szCs w:val="20"/>
        </w:rPr>
        <w:t xml:space="preserve"> dossiers analysés, vingt-trois (</w:t>
      </w:r>
      <w:r w:rsidRPr="0057245C">
        <w:rPr>
          <w:rFonts w:ascii="Arial Narrow" w:hAnsi="Arial Narrow"/>
          <w:b/>
          <w:sz w:val="20"/>
          <w:szCs w:val="20"/>
        </w:rPr>
        <w:t>23)</w:t>
      </w:r>
      <w:r w:rsidRPr="0057245C">
        <w:rPr>
          <w:rFonts w:ascii="Arial Narrow" w:hAnsi="Arial Narrow"/>
          <w:sz w:val="20"/>
          <w:szCs w:val="20"/>
        </w:rPr>
        <w:t xml:space="preserve"> ont été jugées éligibles dont dix-sept (</w:t>
      </w:r>
      <w:r w:rsidRPr="0057245C">
        <w:rPr>
          <w:rFonts w:ascii="Arial Narrow" w:hAnsi="Arial Narrow"/>
          <w:b/>
          <w:sz w:val="20"/>
          <w:szCs w:val="20"/>
        </w:rPr>
        <w:t>17)</w:t>
      </w:r>
      <w:r w:rsidRPr="0057245C">
        <w:rPr>
          <w:rFonts w:ascii="Arial Narrow" w:hAnsi="Arial Narrow"/>
          <w:sz w:val="20"/>
          <w:szCs w:val="20"/>
        </w:rPr>
        <w:t xml:space="preserve"> pour le Nord Kivu et six (</w:t>
      </w:r>
      <w:r w:rsidRPr="0057245C">
        <w:rPr>
          <w:rFonts w:ascii="Arial Narrow" w:hAnsi="Arial Narrow"/>
          <w:b/>
          <w:sz w:val="20"/>
          <w:szCs w:val="20"/>
        </w:rPr>
        <w:t>6)</w:t>
      </w:r>
      <w:r w:rsidRPr="0057245C">
        <w:rPr>
          <w:rFonts w:ascii="Arial Narrow" w:hAnsi="Arial Narrow"/>
          <w:sz w:val="20"/>
          <w:szCs w:val="20"/>
        </w:rPr>
        <w:t xml:space="preserve"> pour le Sud Kivu</w:t>
      </w:r>
      <w:r w:rsidRPr="0057245C">
        <w:rPr>
          <w:rFonts w:ascii="Arial Narrow" w:hAnsi="Arial Narrow"/>
          <w:i/>
          <w:sz w:val="20"/>
          <w:szCs w:val="20"/>
        </w:rPr>
        <w:t xml:space="preserve">. </w:t>
      </w:r>
      <w:r w:rsidRPr="0057245C">
        <w:rPr>
          <w:rFonts w:ascii="Arial Narrow" w:hAnsi="Arial Narrow"/>
          <w:b/>
          <w:i/>
          <w:sz w:val="20"/>
          <w:szCs w:val="20"/>
          <w:highlight w:val="yellow"/>
        </w:rPr>
        <w:t>(Voir PV d’analyse administrative en annexe)</w:t>
      </w:r>
    </w:p>
    <w:p w:rsidR="00400EB1" w:rsidRPr="0057245C" w:rsidRDefault="00400EB1" w:rsidP="00400EB1">
      <w:pPr>
        <w:pStyle w:val="Paragraphedeliste"/>
        <w:tabs>
          <w:tab w:val="left" w:pos="1530"/>
        </w:tabs>
        <w:spacing w:after="0" w:line="240" w:lineRule="auto"/>
        <w:ind w:left="1080"/>
        <w:rPr>
          <w:rFonts w:ascii="Arial Narrow" w:hAnsi="Arial Narrow"/>
          <w:b/>
          <w:sz w:val="20"/>
          <w:szCs w:val="20"/>
        </w:rPr>
      </w:pPr>
    </w:p>
    <w:p w:rsidR="00400EB1" w:rsidRPr="0057245C" w:rsidRDefault="00400EB1" w:rsidP="00185800">
      <w:pPr>
        <w:pStyle w:val="Paragraphedeliste"/>
        <w:numPr>
          <w:ilvl w:val="0"/>
          <w:numId w:val="49"/>
        </w:numPr>
        <w:tabs>
          <w:tab w:val="left" w:pos="1530"/>
        </w:tabs>
        <w:spacing w:after="0" w:line="240" w:lineRule="auto"/>
        <w:rPr>
          <w:rFonts w:ascii="Arial Narrow" w:hAnsi="Arial Narrow"/>
          <w:b/>
          <w:sz w:val="20"/>
          <w:szCs w:val="20"/>
        </w:rPr>
      </w:pPr>
      <w:r w:rsidRPr="0057245C">
        <w:rPr>
          <w:rFonts w:ascii="Arial Narrow" w:hAnsi="Arial Narrow"/>
          <w:b/>
          <w:sz w:val="20"/>
          <w:szCs w:val="20"/>
        </w:rPr>
        <w:t>Analyse technique et financière</w:t>
      </w:r>
    </w:p>
    <w:p w:rsidR="00400EB1" w:rsidRPr="0057245C" w:rsidRDefault="00400EB1" w:rsidP="00400EB1">
      <w:pPr>
        <w:pStyle w:val="Paragraphedeliste"/>
        <w:tabs>
          <w:tab w:val="left" w:pos="1530"/>
        </w:tabs>
        <w:spacing w:after="0" w:line="240" w:lineRule="auto"/>
        <w:ind w:left="1080"/>
        <w:rPr>
          <w:rFonts w:ascii="Arial Narrow" w:hAnsi="Arial Narrow"/>
          <w:b/>
          <w:sz w:val="20"/>
          <w:szCs w:val="20"/>
        </w:rPr>
      </w:pPr>
    </w:p>
    <w:p w:rsidR="00400EB1" w:rsidRPr="0057245C" w:rsidRDefault="00400EB1" w:rsidP="00400EB1">
      <w:pPr>
        <w:tabs>
          <w:tab w:val="left" w:pos="1530"/>
        </w:tabs>
        <w:spacing w:after="0" w:line="240" w:lineRule="auto"/>
        <w:rPr>
          <w:rFonts w:ascii="Arial Narrow" w:hAnsi="Arial Narrow"/>
          <w:sz w:val="20"/>
          <w:szCs w:val="20"/>
        </w:rPr>
      </w:pPr>
      <w:r w:rsidRPr="0057245C">
        <w:rPr>
          <w:rFonts w:ascii="Arial Narrow" w:hAnsi="Arial Narrow"/>
          <w:sz w:val="20"/>
          <w:szCs w:val="20"/>
        </w:rPr>
        <w:t xml:space="preserve">Au terme de l’analyse administrative, </w:t>
      </w:r>
      <w:r w:rsidRPr="0057245C">
        <w:rPr>
          <w:rFonts w:ascii="Arial Narrow" w:hAnsi="Arial Narrow"/>
          <w:b/>
          <w:sz w:val="20"/>
          <w:szCs w:val="20"/>
        </w:rPr>
        <w:t>23</w:t>
      </w:r>
      <w:r w:rsidRPr="0057245C">
        <w:rPr>
          <w:rFonts w:ascii="Arial Narrow" w:hAnsi="Arial Narrow"/>
          <w:sz w:val="20"/>
          <w:szCs w:val="20"/>
        </w:rPr>
        <w:t xml:space="preserve"> dossiers éligibles dont dix-sept (</w:t>
      </w:r>
      <w:r w:rsidRPr="0057245C">
        <w:rPr>
          <w:rFonts w:ascii="Arial Narrow" w:hAnsi="Arial Narrow"/>
          <w:b/>
          <w:sz w:val="20"/>
          <w:szCs w:val="20"/>
        </w:rPr>
        <w:t>17)</w:t>
      </w:r>
      <w:r w:rsidRPr="0057245C">
        <w:rPr>
          <w:rFonts w:ascii="Arial Narrow" w:hAnsi="Arial Narrow"/>
          <w:sz w:val="20"/>
          <w:szCs w:val="20"/>
        </w:rPr>
        <w:t xml:space="preserve"> pour le Nord Kivu et six (</w:t>
      </w:r>
      <w:r w:rsidRPr="0057245C">
        <w:rPr>
          <w:rFonts w:ascii="Arial Narrow" w:hAnsi="Arial Narrow"/>
          <w:b/>
          <w:sz w:val="20"/>
          <w:szCs w:val="20"/>
        </w:rPr>
        <w:t>6)</w:t>
      </w:r>
      <w:r w:rsidRPr="0057245C">
        <w:rPr>
          <w:rFonts w:ascii="Arial Narrow" w:hAnsi="Arial Narrow"/>
          <w:sz w:val="20"/>
          <w:szCs w:val="20"/>
        </w:rPr>
        <w:t xml:space="preserve"> pour le Sud Kivu ont été transmis à la commission d’analyse technique et financière. La commission d’analyse technique s’est réunie du </w:t>
      </w:r>
      <w:r w:rsidRPr="0057245C">
        <w:rPr>
          <w:rFonts w:ascii="Arial Narrow" w:hAnsi="Arial Narrow"/>
          <w:b/>
          <w:sz w:val="20"/>
          <w:szCs w:val="20"/>
          <w:u w:val="single"/>
        </w:rPr>
        <w:t>23 au 29 avril 2014</w:t>
      </w:r>
      <w:r w:rsidRPr="0057245C">
        <w:rPr>
          <w:rFonts w:ascii="Arial Narrow" w:hAnsi="Arial Narrow"/>
          <w:sz w:val="20"/>
          <w:szCs w:val="20"/>
        </w:rPr>
        <w:t xml:space="preserve"> chaque jour de </w:t>
      </w:r>
      <w:r w:rsidRPr="0057245C">
        <w:rPr>
          <w:rFonts w:ascii="Arial Narrow" w:hAnsi="Arial Narrow"/>
          <w:b/>
          <w:sz w:val="20"/>
          <w:szCs w:val="20"/>
          <w:u w:val="single"/>
        </w:rPr>
        <w:t>8h30 à 17h 00</w:t>
      </w:r>
      <w:r w:rsidRPr="0057245C">
        <w:rPr>
          <w:rFonts w:ascii="Arial Narrow" w:hAnsi="Arial Narrow"/>
          <w:sz w:val="20"/>
          <w:szCs w:val="20"/>
        </w:rPr>
        <w:t xml:space="preserve"> pour procéder à l’évaluation des offres technique et financière sur base de critères prédéfinis. </w:t>
      </w:r>
      <w:r w:rsidRPr="0057245C">
        <w:rPr>
          <w:rFonts w:ascii="Arial Narrow" w:hAnsi="Arial Narrow"/>
          <w:b/>
          <w:i/>
          <w:sz w:val="20"/>
          <w:szCs w:val="20"/>
          <w:highlight w:val="yellow"/>
        </w:rPr>
        <w:t>(Voir tableau 4: Grille d’évaluation technique et financière)</w:t>
      </w:r>
    </w:p>
    <w:p w:rsidR="00400EB1" w:rsidRDefault="00400EB1" w:rsidP="00400EB1">
      <w:pPr>
        <w:tabs>
          <w:tab w:val="left" w:pos="1530"/>
        </w:tabs>
        <w:spacing w:after="0" w:line="240" w:lineRule="auto"/>
        <w:rPr>
          <w:rFonts w:ascii="Arial Narrow" w:hAnsi="Arial Narrow"/>
          <w:b/>
          <w:sz w:val="20"/>
          <w:szCs w:val="20"/>
        </w:rPr>
      </w:pPr>
    </w:p>
    <w:p w:rsidR="00400EB1" w:rsidRPr="0057245C" w:rsidRDefault="00400EB1" w:rsidP="00400EB1">
      <w:pPr>
        <w:tabs>
          <w:tab w:val="left" w:pos="1530"/>
        </w:tabs>
        <w:spacing w:after="0" w:line="240" w:lineRule="auto"/>
        <w:rPr>
          <w:rFonts w:ascii="Arial Narrow" w:hAnsi="Arial Narrow"/>
          <w:b/>
          <w:sz w:val="20"/>
          <w:szCs w:val="20"/>
        </w:rPr>
      </w:pPr>
      <w:r w:rsidRPr="0057245C">
        <w:rPr>
          <w:rFonts w:ascii="Arial Narrow" w:hAnsi="Arial Narrow"/>
          <w:b/>
          <w:sz w:val="20"/>
          <w:szCs w:val="20"/>
        </w:rPr>
        <w:t>Tableau 4: Grille d’évaluation technique et financière</w:t>
      </w:r>
    </w:p>
    <w:p w:rsidR="00400EB1" w:rsidRPr="0057245C" w:rsidRDefault="00400EB1" w:rsidP="00400EB1">
      <w:pPr>
        <w:tabs>
          <w:tab w:val="left" w:pos="1530"/>
        </w:tabs>
        <w:spacing w:after="0" w:line="240" w:lineRule="auto"/>
        <w:rPr>
          <w:rFonts w:ascii="Arial Narrow" w:hAnsi="Arial Narrow"/>
          <w:b/>
          <w:sz w:val="20"/>
          <w:szCs w:val="20"/>
        </w:rPr>
      </w:pPr>
    </w:p>
    <w:p w:rsidR="00400EB1" w:rsidRPr="0057245C" w:rsidRDefault="00400EB1" w:rsidP="00400EB1">
      <w:pPr>
        <w:spacing w:after="0" w:line="240" w:lineRule="auto"/>
        <w:rPr>
          <w:rFonts w:ascii="Arial Narrow" w:hAnsi="Arial Narrow"/>
          <w:sz w:val="20"/>
          <w:szCs w:val="20"/>
        </w:rPr>
      </w:pPr>
    </w:p>
    <w:tbl>
      <w:tblPr>
        <w:tblW w:w="9770" w:type="dxa"/>
        <w:jc w:val="center"/>
        <w:tblLayout w:type="fixed"/>
        <w:tblCellMar>
          <w:left w:w="70" w:type="dxa"/>
          <w:right w:w="70" w:type="dxa"/>
        </w:tblCellMar>
        <w:tblLook w:val="04A0" w:firstRow="1" w:lastRow="0" w:firstColumn="1" w:lastColumn="0" w:noHBand="0" w:noVBand="1"/>
      </w:tblPr>
      <w:tblGrid>
        <w:gridCol w:w="460"/>
        <w:gridCol w:w="3925"/>
        <w:gridCol w:w="4677"/>
        <w:gridCol w:w="708"/>
      </w:tblGrid>
      <w:tr w:rsidR="00400EB1" w:rsidRPr="0057245C" w:rsidTr="0044087F">
        <w:trPr>
          <w:trHeight w:val="293"/>
          <w:jc w:val="center"/>
        </w:trPr>
        <w:tc>
          <w:tcPr>
            <w:tcW w:w="460"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tcPr>
          <w:p w:rsidR="00400EB1" w:rsidRPr="0057245C" w:rsidRDefault="00400EB1" w:rsidP="0044087F">
            <w:pPr>
              <w:pStyle w:val="Sansinterligne"/>
              <w:rPr>
                <w:rFonts w:ascii="Arial Narrow" w:hAnsi="Arial Narrow"/>
                <w:b/>
                <w:sz w:val="20"/>
                <w:szCs w:val="20"/>
              </w:rPr>
            </w:pPr>
            <w:r w:rsidRPr="0057245C">
              <w:rPr>
                <w:rFonts w:ascii="Arial Narrow" w:hAnsi="Arial Narrow"/>
                <w:b/>
                <w:sz w:val="20"/>
                <w:szCs w:val="20"/>
              </w:rPr>
              <w:t>N°</w:t>
            </w:r>
          </w:p>
        </w:tc>
        <w:tc>
          <w:tcPr>
            <w:tcW w:w="3925" w:type="dxa"/>
            <w:tcBorders>
              <w:top w:val="single" w:sz="4" w:space="0" w:color="auto"/>
              <w:left w:val="nil"/>
              <w:bottom w:val="single" w:sz="4" w:space="0" w:color="auto"/>
              <w:right w:val="single" w:sz="4" w:space="0" w:color="auto"/>
            </w:tcBorders>
            <w:shd w:val="clear" w:color="auto" w:fill="DDD9C3" w:themeFill="background2" w:themeFillShade="E6"/>
          </w:tcPr>
          <w:p w:rsidR="00400EB1" w:rsidRPr="0057245C" w:rsidRDefault="00400EB1" w:rsidP="0044087F">
            <w:pPr>
              <w:pStyle w:val="Sansinterligne"/>
              <w:rPr>
                <w:rFonts w:ascii="Arial Narrow" w:hAnsi="Arial Narrow"/>
                <w:b/>
                <w:sz w:val="20"/>
                <w:szCs w:val="20"/>
              </w:rPr>
            </w:pPr>
            <w:r w:rsidRPr="0057245C">
              <w:rPr>
                <w:rFonts w:ascii="Arial Narrow" w:hAnsi="Arial Narrow"/>
                <w:b/>
                <w:sz w:val="20"/>
                <w:szCs w:val="20"/>
              </w:rPr>
              <w:t>Critère et indicateur</w:t>
            </w:r>
          </w:p>
        </w:tc>
        <w:tc>
          <w:tcPr>
            <w:tcW w:w="4677" w:type="dxa"/>
            <w:tcBorders>
              <w:top w:val="single" w:sz="4" w:space="0" w:color="auto"/>
              <w:left w:val="nil"/>
              <w:bottom w:val="single" w:sz="4" w:space="0" w:color="auto"/>
              <w:right w:val="nil"/>
            </w:tcBorders>
            <w:shd w:val="clear" w:color="auto" w:fill="DDD9C3" w:themeFill="background2" w:themeFillShade="E6"/>
          </w:tcPr>
          <w:p w:rsidR="00400EB1" w:rsidRPr="0057245C" w:rsidRDefault="00400EB1" w:rsidP="0044087F">
            <w:pPr>
              <w:pStyle w:val="Sansinterligne"/>
              <w:rPr>
                <w:rFonts w:ascii="Arial Narrow" w:hAnsi="Arial Narrow"/>
                <w:b/>
                <w:sz w:val="20"/>
                <w:szCs w:val="20"/>
              </w:rPr>
            </w:pPr>
            <w:r w:rsidRPr="0057245C">
              <w:rPr>
                <w:rFonts w:ascii="Arial Narrow" w:hAnsi="Arial Narrow"/>
                <w:b/>
                <w:sz w:val="20"/>
                <w:szCs w:val="20"/>
              </w:rPr>
              <w:t>Règle de notation</w:t>
            </w:r>
          </w:p>
        </w:tc>
        <w:tc>
          <w:tcPr>
            <w:tcW w:w="708" w:type="dxa"/>
            <w:tcBorders>
              <w:top w:val="single" w:sz="4" w:space="0" w:color="auto"/>
              <w:left w:val="single" w:sz="8" w:space="0" w:color="auto"/>
              <w:bottom w:val="single" w:sz="4" w:space="0" w:color="auto"/>
              <w:right w:val="single" w:sz="4" w:space="0" w:color="auto"/>
            </w:tcBorders>
            <w:shd w:val="clear" w:color="auto" w:fill="DDD9C3" w:themeFill="background2" w:themeFillShade="E6"/>
            <w:noWrap/>
            <w:vAlign w:val="center"/>
          </w:tcPr>
          <w:p w:rsidR="00400EB1" w:rsidRPr="0057245C" w:rsidRDefault="00400EB1" w:rsidP="0044087F">
            <w:pPr>
              <w:pStyle w:val="Sansinterligne"/>
              <w:rPr>
                <w:rFonts w:ascii="Arial Narrow" w:hAnsi="Arial Narrow"/>
                <w:b/>
                <w:sz w:val="20"/>
                <w:szCs w:val="20"/>
              </w:rPr>
            </w:pPr>
            <w:r w:rsidRPr="0057245C">
              <w:rPr>
                <w:rFonts w:ascii="Arial Narrow" w:hAnsi="Arial Narrow"/>
                <w:b/>
                <w:sz w:val="20"/>
                <w:szCs w:val="20"/>
              </w:rPr>
              <w:t>Max</w:t>
            </w:r>
          </w:p>
        </w:tc>
      </w:tr>
      <w:tr w:rsidR="00400EB1" w:rsidRPr="0057245C" w:rsidTr="0044087F">
        <w:trPr>
          <w:trHeight w:val="329"/>
          <w:jc w:val="center"/>
        </w:trPr>
        <w:tc>
          <w:tcPr>
            <w:tcW w:w="460" w:type="dxa"/>
            <w:tcBorders>
              <w:top w:val="nil"/>
              <w:left w:val="single" w:sz="8" w:space="0" w:color="auto"/>
              <w:bottom w:val="single" w:sz="4" w:space="0" w:color="auto"/>
              <w:right w:val="single" w:sz="4" w:space="0" w:color="auto"/>
            </w:tcBorders>
            <w:shd w:val="clear" w:color="auto" w:fill="D9D9D9" w:themeFill="background1" w:themeFillShade="D9"/>
            <w:noWrap/>
            <w:hideMark/>
          </w:tcPr>
          <w:p w:rsidR="00400EB1" w:rsidRPr="0057245C" w:rsidRDefault="00400EB1" w:rsidP="0044087F">
            <w:pPr>
              <w:pStyle w:val="Sansinterligne"/>
              <w:rPr>
                <w:rFonts w:ascii="Arial Narrow" w:hAnsi="Arial Narrow"/>
                <w:b/>
                <w:sz w:val="20"/>
                <w:szCs w:val="20"/>
              </w:rPr>
            </w:pPr>
            <w:r w:rsidRPr="0057245C">
              <w:rPr>
                <w:rFonts w:ascii="Arial Narrow" w:hAnsi="Arial Narrow"/>
                <w:b/>
                <w:sz w:val="20"/>
                <w:szCs w:val="20"/>
              </w:rPr>
              <w:lastRenderedPageBreak/>
              <w:t>1</w:t>
            </w:r>
          </w:p>
        </w:tc>
        <w:tc>
          <w:tcPr>
            <w:tcW w:w="3925" w:type="dxa"/>
            <w:tcBorders>
              <w:top w:val="nil"/>
              <w:left w:val="nil"/>
              <w:bottom w:val="single" w:sz="4" w:space="0" w:color="auto"/>
              <w:right w:val="single" w:sz="4" w:space="0" w:color="auto"/>
            </w:tcBorders>
            <w:shd w:val="clear" w:color="auto" w:fill="D9D9D9" w:themeFill="background1" w:themeFillShade="D9"/>
            <w:hideMark/>
          </w:tcPr>
          <w:p w:rsidR="00400EB1" w:rsidRPr="0057245C" w:rsidRDefault="00400EB1" w:rsidP="0044087F">
            <w:pPr>
              <w:pStyle w:val="Sansinterligne"/>
              <w:rPr>
                <w:rFonts w:ascii="Arial Narrow" w:hAnsi="Arial Narrow"/>
                <w:b/>
                <w:sz w:val="20"/>
                <w:szCs w:val="20"/>
              </w:rPr>
            </w:pPr>
            <w:r w:rsidRPr="0057245C">
              <w:rPr>
                <w:rFonts w:ascii="Arial Narrow" w:hAnsi="Arial Narrow"/>
                <w:b/>
                <w:sz w:val="20"/>
                <w:szCs w:val="20"/>
              </w:rPr>
              <w:t>Evaluation des capacités de l’ONG</w:t>
            </w:r>
          </w:p>
        </w:tc>
        <w:tc>
          <w:tcPr>
            <w:tcW w:w="4677" w:type="dxa"/>
            <w:tcBorders>
              <w:top w:val="nil"/>
              <w:left w:val="nil"/>
              <w:bottom w:val="single" w:sz="4" w:space="0" w:color="auto"/>
              <w:right w:val="nil"/>
            </w:tcBorders>
            <w:shd w:val="clear" w:color="auto" w:fill="D9D9D9" w:themeFill="background1" w:themeFillShade="D9"/>
            <w:hideMark/>
          </w:tcPr>
          <w:p w:rsidR="00400EB1" w:rsidRPr="0057245C" w:rsidRDefault="00400EB1" w:rsidP="0044087F">
            <w:pPr>
              <w:pStyle w:val="Sansinterligne"/>
              <w:rPr>
                <w:rFonts w:ascii="Arial Narrow" w:hAnsi="Arial Narrow"/>
                <w:b/>
                <w:sz w:val="20"/>
                <w:szCs w:val="20"/>
              </w:rPr>
            </w:pPr>
            <w:r w:rsidRPr="0057245C">
              <w:rPr>
                <w:rFonts w:ascii="Arial Narrow" w:hAnsi="Arial Narrow"/>
                <w:b/>
                <w:sz w:val="20"/>
                <w:szCs w:val="20"/>
              </w:rPr>
              <w:t> </w:t>
            </w:r>
          </w:p>
        </w:tc>
        <w:tc>
          <w:tcPr>
            <w:tcW w:w="708"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rsidR="00400EB1" w:rsidRPr="0057245C" w:rsidRDefault="00400EB1" w:rsidP="0044087F">
            <w:pPr>
              <w:pStyle w:val="Sansinterligne"/>
              <w:rPr>
                <w:rFonts w:ascii="Arial Narrow" w:hAnsi="Arial Narrow"/>
                <w:b/>
                <w:sz w:val="20"/>
                <w:szCs w:val="20"/>
              </w:rPr>
            </w:pPr>
            <w:r w:rsidRPr="0057245C">
              <w:rPr>
                <w:rFonts w:ascii="Arial Narrow" w:hAnsi="Arial Narrow"/>
                <w:b/>
                <w:sz w:val="20"/>
                <w:szCs w:val="20"/>
              </w:rPr>
              <w:t>/30</w:t>
            </w:r>
          </w:p>
        </w:tc>
      </w:tr>
      <w:tr w:rsidR="00400EB1" w:rsidRPr="0057245C" w:rsidTr="0044087F">
        <w:trPr>
          <w:trHeight w:val="560"/>
          <w:jc w:val="center"/>
        </w:trPr>
        <w:tc>
          <w:tcPr>
            <w:tcW w:w="460" w:type="dxa"/>
            <w:tcBorders>
              <w:top w:val="nil"/>
              <w:left w:val="single" w:sz="8" w:space="0" w:color="auto"/>
              <w:bottom w:val="single" w:sz="4" w:space="0" w:color="auto"/>
              <w:right w:val="single" w:sz="4" w:space="0" w:color="auto"/>
            </w:tcBorders>
            <w:shd w:val="clear" w:color="auto" w:fill="auto"/>
            <w:noWrap/>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1.1</w:t>
            </w:r>
          </w:p>
        </w:tc>
        <w:tc>
          <w:tcPr>
            <w:tcW w:w="3925" w:type="dxa"/>
            <w:tcBorders>
              <w:top w:val="nil"/>
              <w:left w:val="nil"/>
              <w:bottom w:val="single" w:sz="4" w:space="0" w:color="auto"/>
              <w:right w:val="single" w:sz="4" w:space="0" w:color="auto"/>
            </w:tcBorders>
            <w:shd w:val="clear" w:color="auto" w:fill="auto"/>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Critères administratifs</w:t>
            </w:r>
          </w:p>
        </w:tc>
        <w:tc>
          <w:tcPr>
            <w:tcW w:w="4677" w:type="dxa"/>
            <w:tcBorders>
              <w:top w:val="nil"/>
              <w:left w:val="nil"/>
              <w:bottom w:val="single" w:sz="4" w:space="0" w:color="auto"/>
              <w:right w:val="nil"/>
            </w:tcBorders>
            <w:shd w:val="clear" w:color="auto" w:fill="auto"/>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cf analyse administrative - En reprendre les éventuelles recommandations dans la conclusion.</w:t>
            </w:r>
          </w:p>
        </w:tc>
        <w:tc>
          <w:tcPr>
            <w:tcW w:w="708" w:type="dxa"/>
            <w:tcBorders>
              <w:top w:val="nil"/>
              <w:left w:val="single" w:sz="8" w:space="0" w:color="auto"/>
              <w:bottom w:val="single" w:sz="4" w:space="0" w:color="auto"/>
              <w:right w:val="single" w:sz="8" w:space="0" w:color="auto"/>
            </w:tcBorders>
            <w:shd w:val="clear" w:color="auto" w:fill="auto"/>
            <w:noWrap/>
            <w:vAlign w:val="center"/>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NA</w:t>
            </w:r>
          </w:p>
        </w:tc>
      </w:tr>
      <w:tr w:rsidR="00400EB1" w:rsidRPr="0057245C" w:rsidTr="0044087F">
        <w:trPr>
          <w:trHeight w:val="1671"/>
          <w:jc w:val="center"/>
        </w:trPr>
        <w:tc>
          <w:tcPr>
            <w:tcW w:w="460" w:type="dxa"/>
            <w:tcBorders>
              <w:top w:val="nil"/>
              <w:left w:val="single" w:sz="8" w:space="0" w:color="auto"/>
              <w:bottom w:val="single" w:sz="4" w:space="0" w:color="auto"/>
              <w:right w:val="single" w:sz="4" w:space="0" w:color="auto"/>
            </w:tcBorders>
            <w:shd w:val="clear" w:color="auto" w:fill="auto"/>
            <w:noWrap/>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1.2</w:t>
            </w:r>
          </w:p>
        </w:tc>
        <w:tc>
          <w:tcPr>
            <w:tcW w:w="3925" w:type="dxa"/>
            <w:tcBorders>
              <w:top w:val="nil"/>
              <w:left w:val="nil"/>
              <w:bottom w:val="single" w:sz="4" w:space="0" w:color="auto"/>
              <w:right w:val="single" w:sz="4" w:space="0" w:color="auto"/>
            </w:tcBorders>
            <w:shd w:val="clear" w:color="auto" w:fill="auto"/>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Analyse du niveau de risque (adéquation entre le niveau de risque et la proposition faite)</w:t>
            </w:r>
          </w:p>
        </w:tc>
        <w:tc>
          <w:tcPr>
            <w:tcW w:w="4677" w:type="dxa"/>
            <w:tcBorders>
              <w:top w:val="nil"/>
              <w:left w:val="nil"/>
              <w:bottom w:val="single" w:sz="4" w:space="0" w:color="auto"/>
              <w:right w:val="nil"/>
            </w:tcBorders>
            <w:shd w:val="clear" w:color="auto" w:fill="auto"/>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Analyser la micro-évaluation/rapport d'analyse des risques HACT de l'ONG s'il existe et préciser le niveau de risque dans tous les domaines dans le rapport d'analyse technique et financière.</w:t>
            </w:r>
            <w:r w:rsidRPr="0057245C">
              <w:rPr>
                <w:rFonts w:ascii="Arial Narrow" w:hAnsi="Arial Narrow"/>
                <w:sz w:val="20"/>
                <w:szCs w:val="20"/>
              </w:rPr>
              <w:br/>
              <w:t>Si l'ONG ne dispose pas d'une telle évaluation, et si son dossier est recommandable au terme de l'analyse technique et financière, il faut inclure dans les recommandations de réaliser sans délai une telle évaluation.</w:t>
            </w:r>
          </w:p>
        </w:tc>
        <w:tc>
          <w:tcPr>
            <w:tcW w:w="708" w:type="dxa"/>
            <w:tcBorders>
              <w:top w:val="nil"/>
              <w:left w:val="single" w:sz="8" w:space="0" w:color="auto"/>
              <w:bottom w:val="single" w:sz="4" w:space="0" w:color="auto"/>
              <w:right w:val="single" w:sz="8" w:space="0" w:color="auto"/>
            </w:tcBorders>
            <w:shd w:val="clear" w:color="auto" w:fill="auto"/>
            <w:noWrap/>
            <w:vAlign w:val="center"/>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NA</w:t>
            </w:r>
          </w:p>
        </w:tc>
      </w:tr>
      <w:tr w:rsidR="00400EB1" w:rsidRPr="0057245C" w:rsidTr="0044087F">
        <w:trPr>
          <w:trHeight w:val="555"/>
          <w:jc w:val="center"/>
        </w:trPr>
        <w:tc>
          <w:tcPr>
            <w:tcW w:w="460" w:type="dxa"/>
            <w:tcBorders>
              <w:top w:val="nil"/>
              <w:left w:val="single" w:sz="8" w:space="0" w:color="auto"/>
              <w:bottom w:val="single" w:sz="4" w:space="0" w:color="auto"/>
              <w:right w:val="single" w:sz="4" w:space="0" w:color="auto"/>
            </w:tcBorders>
            <w:shd w:val="clear" w:color="auto" w:fill="auto"/>
            <w:noWrap/>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1.3</w:t>
            </w:r>
          </w:p>
        </w:tc>
        <w:tc>
          <w:tcPr>
            <w:tcW w:w="3925" w:type="dxa"/>
            <w:tcBorders>
              <w:top w:val="nil"/>
              <w:left w:val="nil"/>
              <w:bottom w:val="single" w:sz="4" w:space="0" w:color="auto"/>
              <w:right w:val="single" w:sz="4" w:space="0" w:color="auto"/>
            </w:tcBorders>
            <w:shd w:val="clear" w:color="auto" w:fill="auto"/>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 xml:space="preserve">Expérience/capacité de l'ONG dans le domaine d'intervention (cf point 5b de l'invitation à soumissionner) </w:t>
            </w:r>
          </w:p>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1. Activités HIMO au bénéfice de vulnérables</w:t>
            </w:r>
            <w:r w:rsidRPr="0057245C">
              <w:rPr>
                <w:rFonts w:ascii="Arial Narrow" w:hAnsi="Arial Narrow"/>
                <w:sz w:val="20"/>
                <w:szCs w:val="20"/>
              </w:rPr>
              <w:br/>
              <w:t>2. Appui-conseil pour la mise en place d’activités génératrices de revenus</w:t>
            </w:r>
          </w:p>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 xml:space="preserve">3. Renforcement des capacités </w:t>
            </w:r>
            <w:r w:rsidRPr="0057245C">
              <w:rPr>
                <w:rFonts w:ascii="Arial Narrow" w:hAnsi="Arial Narrow"/>
                <w:sz w:val="20"/>
                <w:szCs w:val="20"/>
              </w:rPr>
              <w:br/>
              <w:t>4. Suivi et évaluation et reporting</w:t>
            </w:r>
          </w:p>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5. Capacité du personnel</w:t>
            </w:r>
          </w:p>
        </w:tc>
        <w:tc>
          <w:tcPr>
            <w:tcW w:w="4677" w:type="dxa"/>
            <w:tcBorders>
              <w:top w:val="nil"/>
              <w:left w:val="nil"/>
              <w:bottom w:val="single" w:sz="4" w:space="0" w:color="auto"/>
              <w:right w:val="nil"/>
            </w:tcBorders>
            <w:shd w:val="clear" w:color="auto" w:fill="auto"/>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 xml:space="preserve">Pour chacun des sous-domaines 1 à 4, donner une note entre 0 et 5 suivant les règles suivantes : </w:t>
            </w:r>
            <w:r w:rsidRPr="0057245C">
              <w:rPr>
                <w:rFonts w:ascii="Arial Narrow" w:hAnsi="Arial Narrow"/>
                <w:sz w:val="20"/>
                <w:szCs w:val="20"/>
              </w:rPr>
              <w:br/>
              <w:t>- Expérience/capacité significative : 5 points</w:t>
            </w:r>
            <w:r w:rsidRPr="0057245C">
              <w:rPr>
                <w:rFonts w:ascii="Arial Narrow" w:hAnsi="Arial Narrow"/>
                <w:sz w:val="20"/>
                <w:szCs w:val="20"/>
              </w:rPr>
              <w:br/>
              <w:t>- Expérience/capacité moyenne : 2,5 points</w:t>
            </w:r>
            <w:r w:rsidRPr="0057245C">
              <w:rPr>
                <w:rFonts w:ascii="Arial Narrow" w:hAnsi="Arial Narrow"/>
                <w:sz w:val="20"/>
                <w:szCs w:val="20"/>
              </w:rPr>
              <w:br/>
              <w:t>- Expérience/capacité insuffisante : 0</w:t>
            </w:r>
            <w:r w:rsidRPr="0057245C">
              <w:rPr>
                <w:rFonts w:ascii="Arial Narrow" w:hAnsi="Arial Narrow"/>
                <w:sz w:val="20"/>
                <w:szCs w:val="20"/>
              </w:rPr>
              <w:br/>
            </w:r>
            <w:r w:rsidRPr="0057245C">
              <w:rPr>
                <w:rFonts w:ascii="Arial Narrow" w:hAnsi="Arial Narrow"/>
                <w:sz w:val="20"/>
                <w:szCs w:val="20"/>
              </w:rPr>
              <w:br/>
              <w:t>Pour le sous-domaine 5, donner une note de 0 à 10 en fonction du niveau d'expérience/capacité suivant les éléments présentés.</w:t>
            </w:r>
          </w:p>
        </w:tc>
        <w:tc>
          <w:tcPr>
            <w:tcW w:w="708" w:type="dxa"/>
            <w:tcBorders>
              <w:top w:val="nil"/>
              <w:left w:val="single" w:sz="8" w:space="0" w:color="auto"/>
              <w:bottom w:val="single" w:sz="4" w:space="0" w:color="auto"/>
              <w:right w:val="single" w:sz="8" w:space="0" w:color="auto"/>
            </w:tcBorders>
            <w:shd w:val="clear" w:color="auto" w:fill="auto"/>
            <w:noWrap/>
            <w:vAlign w:val="center"/>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30</w:t>
            </w:r>
          </w:p>
        </w:tc>
      </w:tr>
      <w:tr w:rsidR="00400EB1" w:rsidRPr="0057245C" w:rsidTr="0044087F">
        <w:trPr>
          <w:trHeight w:val="280"/>
          <w:jc w:val="center"/>
        </w:trPr>
        <w:tc>
          <w:tcPr>
            <w:tcW w:w="460" w:type="dxa"/>
            <w:tcBorders>
              <w:top w:val="nil"/>
              <w:left w:val="single" w:sz="8" w:space="0" w:color="auto"/>
              <w:bottom w:val="single" w:sz="4" w:space="0" w:color="auto"/>
              <w:right w:val="single" w:sz="4" w:space="0" w:color="auto"/>
            </w:tcBorders>
            <w:shd w:val="clear" w:color="auto" w:fill="D9D9D9" w:themeFill="background1" w:themeFillShade="D9"/>
            <w:noWrap/>
            <w:hideMark/>
          </w:tcPr>
          <w:p w:rsidR="00400EB1" w:rsidRPr="0057245C" w:rsidRDefault="00400EB1" w:rsidP="0044087F">
            <w:pPr>
              <w:pStyle w:val="Sansinterligne"/>
              <w:rPr>
                <w:rFonts w:ascii="Arial Narrow" w:hAnsi="Arial Narrow"/>
                <w:b/>
                <w:sz w:val="20"/>
                <w:szCs w:val="20"/>
              </w:rPr>
            </w:pPr>
            <w:r w:rsidRPr="0057245C">
              <w:rPr>
                <w:rFonts w:ascii="Arial Narrow" w:hAnsi="Arial Narrow"/>
                <w:b/>
                <w:sz w:val="20"/>
                <w:szCs w:val="20"/>
              </w:rPr>
              <w:t>2</w:t>
            </w:r>
          </w:p>
        </w:tc>
        <w:tc>
          <w:tcPr>
            <w:tcW w:w="3925" w:type="dxa"/>
            <w:tcBorders>
              <w:top w:val="nil"/>
              <w:left w:val="nil"/>
              <w:bottom w:val="single" w:sz="4" w:space="0" w:color="auto"/>
              <w:right w:val="single" w:sz="4" w:space="0" w:color="auto"/>
            </w:tcBorders>
            <w:shd w:val="clear" w:color="auto" w:fill="D9D9D9" w:themeFill="background1" w:themeFillShade="D9"/>
            <w:hideMark/>
          </w:tcPr>
          <w:p w:rsidR="00400EB1" w:rsidRPr="0057245C" w:rsidRDefault="00400EB1" w:rsidP="0044087F">
            <w:pPr>
              <w:pStyle w:val="Sansinterligne"/>
              <w:rPr>
                <w:rFonts w:ascii="Arial Narrow" w:hAnsi="Arial Narrow"/>
                <w:b/>
                <w:sz w:val="20"/>
                <w:szCs w:val="20"/>
              </w:rPr>
            </w:pPr>
            <w:r w:rsidRPr="0057245C">
              <w:rPr>
                <w:rFonts w:ascii="Arial Narrow" w:hAnsi="Arial Narrow"/>
                <w:b/>
                <w:sz w:val="20"/>
                <w:szCs w:val="20"/>
              </w:rPr>
              <w:t>Evaluation technique</w:t>
            </w:r>
          </w:p>
        </w:tc>
        <w:tc>
          <w:tcPr>
            <w:tcW w:w="4677" w:type="dxa"/>
            <w:tcBorders>
              <w:top w:val="nil"/>
              <w:left w:val="nil"/>
              <w:bottom w:val="single" w:sz="4" w:space="0" w:color="auto"/>
              <w:right w:val="nil"/>
            </w:tcBorders>
            <w:shd w:val="clear" w:color="auto" w:fill="D9D9D9" w:themeFill="background1" w:themeFillShade="D9"/>
            <w:hideMark/>
          </w:tcPr>
          <w:p w:rsidR="00400EB1" w:rsidRPr="0057245C" w:rsidRDefault="00400EB1" w:rsidP="0044087F">
            <w:pPr>
              <w:pStyle w:val="Sansinterligne"/>
              <w:rPr>
                <w:rFonts w:ascii="Arial Narrow" w:hAnsi="Arial Narrow"/>
                <w:b/>
                <w:sz w:val="20"/>
                <w:szCs w:val="20"/>
              </w:rPr>
            </w:pPr>
            <w:r w:rsidRPr="0057245C">
              <w:rPr>
                <w:rFonts w:ascii="Arial Narrow" w:hAnsi="Arial Narrow"/>
                <w:b/>
                <w:sz w:val="20"/>
                <w:szCs w:val="20"/>
              </w:rPr>
              <w:t> </w:t>
            </w:r>
          </w:p>
        </w:tc>
        <w:tc>
          <w:tcPr>
            <w:tcW w:w="708"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rsidR="00400EB1" w:rsidRPr="0057245C" w:rsidRDefault="00400EB1" w:rsidP="0044087F">
            <w:pPr>
              <w:pStyle w:val="Sansinterligne"/>
              <w:rPr>
                <w:rFonts w:ascii="Arial Narrow" w:hAnsi="Arial Narrow"/>
                <w:b/>
                <w:sz w:val="20"/>
                <w:szCs w:val="20"/>
              </w:rPr>
            </w:pPr>
            <w:r w:rsidRPr="0057245C">
              <w:rPr>
                <w:rFonts w:ascii="Arial Narrow" w:hAnsi="Arial Narrow"/>
                <w:b/>
                <w:sz w:val="20"/>
                <w:szCs w:val="20"/>
              </w:rPr>
              <w:t>/50</w:t>
            </w:r>
          </w:p>
        </w:tc>
      </w:tr>
      <w:tr w:rsidR="00400EB1" w:rsidRPr="0057245C" w:rsidTr="0044087F">
        <w:trPr>
          <w:trHeight w:val="567"/>
          <w:jc w:val="center"/>
        </w:trPr>
        <w:tc>
          <w:tcPr>
            <w:tcW w:w="460" w:type="dxa"/>
            <w:tcBorders>
              <w:top w:val="nil"/>
              <w:left w:val="single" w:sz="8" w:space="0" w:color="auto"/>
              <w:bottom w:val="single" w:sz="4" w:space="0" w:color="auto"/>
              <w:right w:val="single" w:sz="4" w:space="0" w:color="auto"/>
            </w:tcBorders>
            <w:shd w:val="clear" w:color="auto" w:fill="auto"/>
            <w:noWrap/>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2.1</w:t>
            </w:r>
          </w:p>
        </w:tc>
        <w:tc>
          <w:tcPr>
            <w:tcW w:w="3925" w:type="dxa"/>
            <w:tcBorders>
              <w:top w:val="nil"/>
              <w:left w:val="nil"/>
              <w:bottom w:val="single" w:sz="4" w:space="0" w:color="auto"/>
              <w:right w:val="single" w:sz="4" w:space="0" w:color="auto"/>
            </w:tcBorders>
            <w:shd w:val="clear" w:color="auto" w:fill="auto"/>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Pertinence/cohérence/qualité des activités/résultats et des éléments de gestion de cycle de projet - Conformité/respect du cahier des charges, pour tous les produits attendus de l'invitation à soumissionner.</w:t>
            </w:r>
          </w:p>
        </w:tc>
        <w:tc>
          <w:tcPr>
            <w:tcW w:w="4677" w:type="dxa"/>
            <w:tcBorders>
              <w:top w:val="nil"/>
              <w:left w:val="nil"/>
              <w:bottom w:val="single" w:sz="4" w:space="0" w:color="auto"/>
              <w:right w:val="nil"/>
            </w:tcBorders>
            <w:shd w:val="clear" w:color="auto" w:fill="auto"/>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 xml:space="preserve">Le contenu des réponses et la stratégie proposée par le partenaire dans est cohérent avec l’invitation à soumissionner, pertinent et de qualité ? de 0 à 10 points </w:t>
            </w:r>
          </w:p>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Le canevas du projet est-il respecté et complet ? de 0 à 5 points</w:t>
            </w:r>
          </w:p>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Le cadre de résultat est-il bien présenté et clair ? de 0 à 5 points</w:t>
            </w:r>
          </w:p>
        </w:tc>
        <w:tc>
          <w:tcPr>
            <w:tcW w:w="708" w:type="dxa"/>
            <w:tcBorders>
              <w:top w:val="nil"/>
              <w:left w:val="single" w:sz="8" w:space="0" w:color="auto"/>
              <w:bottom w:val="single" w:sz="4" w:space="0" w:color="auto"/>
              <w:right w:val="single" w:sz="8" w:space="0" w:color="auto"/>
            </w:tcBorders>
            <w:shd w:val="clear" w:color="auto" w:fill="auto"/>
            <w:noWrap/>
            <w:vAlign w:val="center"/>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20</w:t>
            </w:r>
          </w:p>
        </w:tc>
      </w:tr>
      <w:tr w:rsidR="00400EB1" w:rsidRPr="0057245C" w:rsidTr="0044087F">
        <w:trPr>
          <w:trHeight w:val="1520"/>
          <w:jc w:val="center"/>
        </w:trPr>
        <w:tc>
          <w:tcPr>
            <w:tcW w:w="460" w:type="dxa"/>
            <w:tcBorders>
              <w:top w:val="nil"/>
              <w:left w:val="single" w:sz="8" w:space="0" w:color="auto"/>
              <w:bottom w:val="single" w:sz="4" w:space="0" w:color="auto"/>
              <w:right w:val="single" w:sz="4" w:space="0" w:color="auto"/>
            </w:tcBorders>
            <w:shd w:val="clear" w:color="auto" w:fill="auto"/>
            <w:noWrap/>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2.2</w:t>
            </w:r>
          </w:p>
        </w:tc>
        <w:tc>
          <w:tcPr>
            <w:tcW w:w="3925" w:type="dxa"/>
            <w:tcBorders>
              <w:top w:val="nil"/>
              <w:left w:val="nil"/>
              <w:bottom w:val="single" w:sz="4" w:space="0" w:color="auto"/>
              <w:right w:val="single" w:sz="4" w:space="0" w:color="auto"/>
            </w:tcBorders>
            <w:shd w:val="clear" w:color="auto" w:fill="auto"/>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Stratégie de durabilité (pérennisation, viabilité technique, économique) et  d'appropriation par la partie nationale et par les bénéficiaires directs</w:t>
            </w:r>
          </w:p>
        </w:tc>
        <w:tc>
          <w:tcPr>
            <w:tcW w:w="4677" w:type="dxa"/>
            <w:tcBorders>
              <w:top w:val="nil"/>
              <w:left w:val="nil"/>
              <w:bottom w:val="single" w:sz="4" w:space="0" w:color="auto"/>
              <w:right w:val="nil"/>
            </w:tcBorders>
            <w:shd w:val="clear" w:color="auto" w:fill="auto"/>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Qualité de la stratégie de pérennisation (avenir des acquis du projet au terme de l'action), sur le plan économique, social, technique ?</w:t>
            </w:r>
            <w:r w:rsidRPr="0057245C">
              <w:rPr>
                <w:rFonts w:ascii="Arial Narrow" w:hAnsi="Arial Narrow"/>
                <w:sz w:val="20"/>
                <w:szCs w:val="20"/>
              </w:rPr>
              <w:br/>
              <w:t>Qualité de la stratégie d'appropriation par la partie nationale et autre bénéficiaires directs (seront-ils à même de reprendre le flambeau au terme du projet ?)</w:t>
            </w:r>
            <w:r w:rsidRPr="0057245C">
              <w:rPr>
                <w:rFonts w:ascii="Arial Narrow" w:hAnsi="Arial Narrow"/>
                <w:sz w:val="20"/>
                <w:szCs w:val="20"/>
              </w:rPr>
              <w:br/>
              <w:t>De 0 à 5 points</w:t>
            </w:r>
          </w:p>
        </w:tc>
        <w:tc>
          <w:tcPr>
            <w:tcW w:w="708" w:type="dxa"/>
            <w:tcBorders>
              <w:top w:val="nil"/>
              <w:left w:val="single" w:sz="8" w:space="0" w:color="auto"/>
              <w:bottom w:val="single" w:sz="4" w:space="0" w:color="auto"/>
              <w:right w:val="single" w:sz="8" w:space="0" w:color="auto"/>
            </w:tcBorders>
            <w:shd w:val="clear" w:color="auto" w:fill="auto"/>
            <w:noWrap/>
            <w:vAlign w:val="center"/>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5</w:t>
            </w:r>
          </w:p>
        </w:tc>
      </w:tr>
      <w:tr w:rsidR="00400EB1" w:rsidRPr="0057245C" w:rsidTr="0044087F">
        <w:trPr>
          <w:trHeight w:val="812"/>
          <w:jc w:val="center"/>
        </w:trPr>
        <w:tc>
          <w:tcPr>
            <w:tcW w:w="460" w:type="dxa"/>
            <w:tcBorders>
              <w:top w:val="nil"/>
              <w:left w:val="single" w:sz="8" w:space="0" w:color="auto"/>
              <w:bottom w:val="single" w:sz="4" w:space="0" w:color="auto"/>
              <w:right w:val="single" w:sz="4" w:space="0" w:color="auto"/>
            </w:tcBorders>
            <w:shd w:val="clear" w:color="auto" w:fill="auto"/>
            <w:noWrap/>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2.3</w:t>
            </w:r>
          </w:p>
        </w:tc>
        <w:tc>
          <w:tcPr>
            <w:tcW w:w="3925" w:type="dxa"/>
            <w:tcBorders>
              <w:top w:val="nil"/>
              <w:left w:val="nil"/>
              <w:bottom w:val="single" w:sz="4" w:space="0" w:color="auto"/>
              <w:right w:val="single" w:sz="4" w:space="0" w:color="auto"/>
            </w:tcBorders>
            <w:shd w:val="clear" w:color="auto" w:fill="auto"/>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Stratégie de renforcement des capacités</w:t>
            </w:r>
          </w:p>
        </w:tc>
        <w:tc>
          <w:tcPr>
            <w:tcW w:w="4677" w:type="dxa"/>
            <w:tcBorders>
              <w:top w:val="nil"/>
              <w:left w:val="nil"/>
              <w:bottom w:val="single" w:sz="4" w:space="0" w:color="auto"/>
              <w:right w:val="nil"/>
            </w:tcBorders>
            <w:shd w:val="clear" w:color="auto" w:fill="auto"/>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La stratégie de renforcement des capacités dans le projet est-elle à même de rendre les bénéficiaires directs et structures intermédiaires autonomes au terme de l'intervention ? De 0 à 5 points</w:t>
            </w:r>
          </w:p>
        </w:tc>
        <w:tc>
          <w:tcPr>
            <w:tcW w:w="708" w:type="dxa"/>
            <w:tcBorders>
              <w:top w:val="nil"/>
              <w:left w:val="single" w:sz="8" w:space="0" w:color="auto"/>
              <w:bottom w:val="single" w:sz="4" w:space="0" w:color="auto"/>
              <w:right w:val="single" w:sz="8" w:space="0" w:color="auto"/>
            </w:tcBorders>
            <w:shd w:val="clear" w:color="auto" w:fill="auto"/>
            <w:noWrap/>
            <w:vAlign w:val="center"/>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5</w:t>
            </w:r>
          </w:p>
        </w:tc>
      </w:tr>
      <w:tr w:rsidR="00400EB1" w:rsidRPr="0057245C" w:rsidTr="0044087F">
        <w:trPr>
          <w:trHeight w:val="845"/>
          <w:jc w:val="center"/>
        </w:trPr>
        <w:tc>
          <w:tcPr>
            <w:tcW w:w="460" w:type="dxa"/>
            <w:tcBorders>
              <w:top w:val="nil"/>
              <w:left w:val="single" w:sz="8" w:space="0" w:color="auto"/>
              <w:bottom w:val="single" w:sz="4" w:space="0" w:color="auto"/>
              <w:right w:val="single" w:sz="4" w:space="0" w:color="auto"/>
            </w:tcBorders>
            <w:shd w:val="clear" w:color="auto" w:fill="auto"/>
            <w:noWrap/>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2.4</w:t>
            </w:r>
          </w:p>
        </w:tc>
        <w:tc>
          <w:tcPr>
            <w:tcW w:w="3925" w:type="dxa"/>
            <w:tcBorders>
              <w:top w:val="nil"/>
              <w:left w:val="nil"/>
              <w:bottom w:val="single" w:sz="4" w:space="0" w:color="auto"/>
              <w:right w:val="single" w:sz="4" w:space="0" w:color="auto"/>
            </w:tcBorders>
            <w:shd w:val="clear" w:color="auto" w:fill="auto"/>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Stratégie d'intégration du genre dans le projet</w:t>
            </w:r>
          </w:p>
        </w:tc>
        <w:tc>
          <w:tcPr>
            <w:tcW w:w="4677" w:type="dxa"/>
            <w:tcBorders>
              <w:top w:val="nil"/>
              <w:left w:val="nil"/>
              <w:bottom w:val="single" w:sz="4" w:space="0" w:color="auto"/>
              <w:right w:val="nil"/>
            </w:tcBorders>
            <w:shd w:val="clear" w:color="auto" w:fill="auto"/>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Est-ce que le projet inclut une stratégie pertinente d'intégration du genre associant les hommes, femmes et la communauté dans le traitement de ces questions ? De 0 à 5 points</w:t>
            </w:r>
          </w:p>
        </w:tc>
        <w:tc>
          <w:tcPr>
            <w:tcW w:w="708" w:type="dxa"/>
            <w:tcBorders>
              <w:top w:val="nil"/>
              <w:left w:val="single" w:sz="8" w:space="0" w:color="auto"/>
              <w:bottom w:val="single" w:sz="4" w:space="0" w:color="auto"/>
              <w:right w:val="single" w:sz="8" w:space="0" w:color="auto"/>
            </w:tcBorders>
            <w:shd w:val="clear" w:color="auto" w:fill="auto"/>
            <w:noWrap/>
            <w:vAlign w:val="center"/>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5</w:t>
            </w:r>
          </w:p>
        </w:tc>
      </w:tr>
      <w:tr w:rsidR="00400EB1" w:rsidRPr="0057245C" w:rsidTr="0044087F">
        <w:trPr>
          <w:trHeight w:val="1665"/>
          <w:jc w:val="center"/>
        </w:trPr>
        <w:tc>
          <w:tcPr>
            <w:tcW w:w="460" w:type="dxa"/>
            <w:tcBorders>
              <w:top w:val="nil"/>
              <w:left w:val="single" w:sz="8" w:space="0" w:color="auto"/>
              <w:bottom w:val="single" w:sz="4" w:space="0" w:color="auto"/>
              <w:right w:val="single" w:sz="4" w:space="0" w:color="auto"/>
            </w:tcBorders>
            <w:shd w:val="clear" w:color="auto" w:fill="auto"/>
            <w:noWrap/>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2.5</w:t>
            </w:r>
          </w:p>
        </w:tc>
        <w:tc>
          <w:tcPr>
            <w:tcW w:w="3925" w:type="dxa"/>
            <w:tcBorders>
              <w:top w:val="nil"/>
              <w:left w:val="nil"/>
              <w:bottom w:val="single" w:sz="4" w:space="0" w:color="auto"/>
              <w:right w:val="single" w:sz="4" w:space="0" w:color="auto"/>
            </w:tcBorders>
            <w:shd w:val="clear" w:color="auto" w:fill="auto"/>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Stratégie de suivi et évaluation</w:t>
            </w:r>
          </w:p>
        </w:tc>
        <w:tc>
          <w:tcPr>
            <w:tcW w:w="4677" w:type="dxa"/>
            <w:tcBorders>
              <w:top w:val="nil"/>
              <w:left w:val="nil"/>
              <w:bottom w:val="single" w:sz="4" w:space="0" w:color="auto"/>
              <w:right w:val="nil"/>
            </w:tcBorders>
            <w:shd w:val="clear" w:color="auto" w:fill="auto"/>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 Le cadre de résultats proposé par le partenaire suit la logique indicative présentée dans l'appel à soumission ? De 0 à 2,5 points</w:t>
            </w:r>
            <w:r w:rsidRPr="0057245C">
              <w:rPr>
                <w:rFonts w:ascii="Arial Narrow" w:hAnsi="Arial Narrow"/>
                <w:sz w:val="20"/>
                <w:szCs w:val="20"/>
              </w:rPr>
              <w:br/>
              <w:t>- Les indicateurs sont-ils SMART ? De 0 à 2,5</w:t>
            </w:r>
            <w:r w:rsidRPr="0057245C">
              <w:rPr>
                <w:rFonts w:ascii="Arial Narrow" w:hAnsi="Arial Narrow"/>
                <w:sz w:val="20"/>
                <w:szCs w:val="20"/>
              </w:rPr>
              <w:br/>
              <w:t>- La stratégie de suivi est-elle précise, réaliste ? Le plan de suivi et évaluation précise-t-il les responsabilités des différentes parties, les outils et sources de vérification ? De 0 à 5 points</w:t>
            </w:r>
          </w:p>
        </w:tc>
        <w:tc>
          <w:tcPr>
            <w:tcW w:w="708" w:type="dxa"/>
            <w:tcBorders>
              <w:top w:val="nil"/>
              <w:left w:val="single" w:sz="8" w:space="0" w:color="auto"/>
              <w:bottom w:val="single" w:sz="4" w:space="0" w:color="auto"/>
              <w:right w:val="single" w:sz="8" w:space="0" w:color="auto"/>
            </w:tcBorders>
            <w:shd w:val="clear" w:color="auto" w:fill="auto"/>
            <w:noWrap/>
            <w:vAlign w:val="center"/>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10</w:t>
            </w:r>
          </w:p>
        </w:tc>
      </w:tr>
      <w:tr w:rsidR="00400EB1" w:rsidRPr="0057245C" w:rsidTr="0044087F">
        <w:trPr>
          <w:trHeight w:val="265"/>
          <w:jc w:val="center"/>
        </w:trPr>
        <w:tc>
          <w:tcPr>
            <w:tcW w:w="460" w:type="dxa"/>
            <w:tcBorders>
              <w:top w:val="nil"/>
              <w:left w:val="single" w:sz="8" w:space="0" w:color="auto"/>
              <w:bottom w:val="single" w:sz="4" w:space="0" w:color="auto"/>
              <w:right w:val="single" w:sz="4" w:space="0" w:color="auto"/>
            </w:tcBorders>
            <w:shd w:val="clear" w:color="auto" w:fill="auto"/>
            <w:noWrap/>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2.6</w:t>
            </w:r>
          </w:p>
        </w:tc>
        <w:tc>
          <w:tcPr>
            <w:tcW w:w="3925" w:type="dxa"/>
            <w:tcBorders>
              <w:top w:val="nil"/>
              <w:left w:val="nil"/>
              <w:bottom w:val="single" w:sz="4" w:space="0" w:color="auto"/>
              <w:right w:val="single" w:sz="4" w:space="0" w:color="auto"/>
            </w:tcBorders>
            <w:shd w:val="clear" w:color="auto" w:fill="auto"/>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Contribution à la consolidation de la paix et réduction/prévention des conflits</w:t>
            </w:r>
          </w:p>
        </w:tc>
        <w:tc>
          <w:tcPr>
            <w:tcW w:w="4677" w:type="dxa"/>
            <w:tcBorders>
              <w:top w:val="nil"/>
              <w:left w:val="nil"/>
              <w:bottom w:val="single" w:sz="4" w:space="0" w:color="auto"/>
              <w:right w:val="nil"/>
            </w:tcBorders>
            <w:shd w:val="clear" w:color="auto" w:fill="auto"/>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En quoi le projet contribue à réduire les tensions sociales et à promouvoir la cohésion sociale et la cohabitation pacifique des communautés. De 0 à 5 points</w:t>
            </w:r>
          </w:p>
        </w:tc>
        <w:tc>
          <w:tcPr>
            <w:tcW w:w="708" w:type="dxa"/>
            <w:tcBorders>
              <w:top w:val="nil"/>
              <w:left w:val="single" w:sz="8" w:space="0" w:color="auto"/>
              <w:bottom w:val="single" w:sz="4" w:space="0" w:color="auto"/>
              <w:right w:val="single" w:sz="8" w:space="0" w:color="auto"/>
            </w:tcBorders>
            <w:shd w:val="clear" w:color="auto" w:fill="auto"/>
            <w:noWrap/>
            <w:vAlign w:val="center"/>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5</w:t>
            </w:r>
          </w:p>
        </w:tc>
      </w:tr>
      <w:tr w:rsidR="00400EB1" w:rsidRPr="0057245C" w:rsidTr="0044087F">
        <w:trPr>
          <w:trHeight w:val="280"/>
          <w:jc w:val="center"/>
        </w:trPr>
        <w:tc>
          <w:tcPr>
            <w:tcW w:w="460" w:type="dxa"/>
            <w:tcBorders>
              <w:top w:val="nil"/>
              <w:left w:val="single" w:sz="8" w:space="0" w:color="auto"/>
              <w:bottom w:val="single" w:sz="4" w:space="0" w:color="auto"/>
              <w:right w:val="single" w:sz="4" w:space="0" w:color="auto"/>
            </w:tcBorders>
            <w:shd w:val="clear" w:color="auto" w:fill="D9D9D9" w:themeFill="background1" w:themeFillShade="D9"/>
            <w:noWrap/>
            <w:hideMark/>
          </w:tcPr>
          <w:p w:rsidR="00400EB1" w:rsidRPr="0057245C" w:rsidRDefault="00400EB1" w:rsidP="0044087F">
            <w:pPr>
              <w:pStyle w:val="Sansinterligne"/>
              <w:rPr>
                <w:rFonts w:ascii="Arial Narrow" w:hAnsi="Arial Narrow"/>
                <w:b/>
                <w:sz w:val="20"/>
                <w:szCs w:val="20"/>
              </w:rPr>
            </w:pPr>
            <w:r w:rsidRPr="0057245C">
              <w:rPr>
                <w:rFonts w:ascii="Arial Narrow" w:hAnsi="Arial Narrow"/>
                <w:b/>
                <w:sz w:val="20"/>
                <w:szCs w:val="20"/>
              </w:rPr>
              <w:t>3</w:t>
            </w:r>
          </w:p>
        </w:tc>
        <w:tc>
          <w:tcPr>
            <w:tcW w:w="3925" w:type="dxa"/>
            <w:tcBorders>
              <w:top w:val="nil"/>
              <w:left w:val="nil"/>
              <w:bottom w:val="single" w:sz="4" w:space="0" w:color="auto"/>
              <w:right w:val="single" w:sz="4" w:space="0" w:color="auto"/>
            </w:tcBorders>
            <w:shd w:val="clear" w:color="auto" w:fill="D9D9D9" w:themeFill="background1" w:themeFillShade="D9"/>
            <w:hideMark/>
          </w:tcPr>
          <w:p w:rsidR="00400EB1" w:rsidRPr="0057245C" w:rsidRDefault="00400EB1" w:rsidP="0044087F">
            <w:pPr>
              <w:pStyle w:val="Sansinterligne"/>
              <w:rPr>
                <w:rFonts w:ascii="Arial Narrow" w:hAnsi="Arial Narrow"/>
                <w:b/>
                <w:sz w:val="20"/>
                <w:szCs w:val="20"/>
              </w:rPr>
            </w:pPr>
            <w:r w:rsidRPr="0057245C">
              <w:rPr>
                <w:rFonts w:ascii="Arial Narrow" w:hAnsi="Arial Narrow"/>
                <w:b/>
                <w:sz w:val="20"/>
                <w:szCs w:val="20"/>
              </w:rPr>
              <w:t>Evaluation financière</w:t>
            </w:r>
          </w:p>
        </w:tc>
        <w:tc>
          <w:tcPr>
            <w:tcW w:w="4677" w:type="dxa"/>
            <w:tcBorders>
              <w:top w:val="nil"/>
              <w:left w:val="nil"/>
              <w:bottom w:val="single" w:sz="4" w:space="0" w:color="auto"/>
              <w:right w:val="nil"/>
            </w:tcBorders>
            <w:shd w:val="clear" w:color="auto" w:fill="D9D9D9" w:themeFill="background1" w:themeFillShade="D9"/>
            <w:hideMark/>
          </w:tcPr>
          <w:p w:rsidR="00400EB1" w:rsidRPr="0057245C" w:rsidRDefault="00400EB1" w:rsidP="0044087F">
            <w:pPr>
              <w:pStyle w:val="Sansinterligne"/>
              <w:rPr>
                <w:rFonts w:ascii="Arial Narrow" w:hAnsi="Arial Narrow"/>
                <w:b/>
                <w:sz w:val="20"/>
                <w:szCs w:val="20"/>
              </w:rPr>
            </w:pPr>
            <w:r w:rsidRPr="0057245C">
              <w:rPr>
                <w:rFonts w:ascii="Arial Narrow" w:hAnsi="Arial Narrow"/>
                <w:b/>
                <w:sz w:val="20"/>
                <w:szCs w:val="20"/>
              </w:rPr>
              <w:t> </w:t>
            </w:r>
          </w:p>
        </w:tc>
        <w:tc>
          <w:tcPr>
            <w:tcW w:w="708"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rsidR="00400EB1" w:rsidRPr="0057245C" w:rsidRDefault="00400EB1" w:rsidP="0044087F">
            <w:pPr>
              <w:pStyle w:val="Sansinterligne"/>
              <w:rPr>
                <w:rFonts w:ascii="Arial Narrow" w:hAnsi="Arial Narrow"/>
                <w:b/>
                <w:sz w:val="20"/>
                <w:szCs w:val="20"/>
              </w:rPr>
            </w:pPr>
            <w:r w:rsidRPr="0057245C">
              <w:rPr>
                <w:rFonts w:ascii="Arial Narrow" w:hAnsi="Arial Narrow"/>
                <w:b/>
                <w:sz w:val="20"/>
                <w:szCs w:val="20"/>
              </w:rPr>
              <w:t>/20</w:t>
            </w:r>
          </w:p>
        </w:tc>
      </w:tr>
      <w:tr w:rsidR="00400EB1" w:rsidRPr="0057245C" w:rsidTr="0044087F">
        <w:trPr>
          <w:trHeight w:val="560"/>
          <w:jc w:val="center"/>
        </w:trPr>
        <w:tc>
          <w:tcPr>
            <w:tcW w:w="460" w:type="dxa"/>
            <w:tcBorders>
              <w:top w:val="nil"/>
              <w:left w:val="single" w:sz="8" w:space="0" w:color="auto"/>
              <w:bottom w:val="single" w:sz="4" w:space="0" w:color="auto"/>
              <w:right w:val="single" w:sz="4" w:space="0" w:color="auto"/>
            </w:tcBorders>
            <w:shd w:val="clear" w:color="auto" w:fill="auto"/>
            <w:noWrap/>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3.1</w:t>
            </w:r>
          </w:p>
        </w:tc>
        <w:tc>
          <w:tcPr>
            <w:tcW w:w="3925" w:type="dxa"/>
            <w:tcBorders>
              <w:top w:val="nil"/>
              <w:left w:val="nil"/>
              <w:bottom w:val="single" w:sz="4" w:space="0" w:color="auto"/>
              <w:right w:val="single" w:sz="4" w:space="0" w:color="auto"/>
            </w:tcBorders>
            <w:shd w:val="clear" w:color="auto" w:fill="auto"/>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Réalisme du budget par rapport aux activités proposées</w:t>
            </w:r>
          </w:p>
        </w:tc>
        <w:tc>
          <w:tcPr>
            <w:tcW w:w="4677" w:type="dxa"/>
            <w:tcBorders>
              <w:top w:val="nil"/>
              <w:left w:val="nil"/>
              <w:bottom w:val="single" w:sz="4" w:space="0" w:color="auto"/>
              <w:right w:val="nil"/>
            </w:tcBorders>
            <w:shd w:val="clear" w:color="auto" w:fill="auto"/>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Les activités proposées disposent-elles d'un budget adéquat ? (pas de sur ou sous-estimation ?)</w:t>
            </w:r>
          </w:p>
        </w:tc>
        <w:tc>
          <w:tcPr>
            <w:tcW w:w="708" w:type="dxa"/>
            <w:tcBorders>
              <w:top w:val="nil"/>
              <w:left w:val="single" w:sz="8" w:space="0" w:color="auto"/>
              <w:bottom w:val="single" w:sz="4" w:space="0" w:color="auto"/>
              <w:right w:val="single" w:sz="8" w:space="0" w:color="auto"/>
            </w:tcBorders>
            <w:shd w:val="clear" w:color="auto" w:fill="auto"/>
            <w:noWrap/>
            <w:vAlign w:val="center"/>
            <w:hideMark/>
          </w:tcPr>
          <w:p w:rsidR="00400EB1" w:rsidRPr="0057245C" w:rsidRDefault="00400EB1" w:rsidP="0044087F">
            <w:pPr>
              <w:pStyle w:val="Sansinterligne"/>
              <w:rPr>
                <w:rFonts w:ascii="Arial Narrow" w:hAnsi="Arial Narrow"/>
                <w:sz w:val="20"/>
                <w:szCs w:val="20"/>
              </w:rPr>
            </w:pPr>
            <w:r w:rsidRPr="0057245C">
              <w:rPr>
                <w:rFonts w:ascii="Arial Narrow" w:hAnsi="Arial Narrow"/>
                <w:b/>
                <w:bCs/>
                <w:sz w:val="20"/>
                <w:szCs w:val="20"/>
              </w:rPr>
              <w:t>7</w:t>
            </w:r>
          </w:p>
        </w:tc>
      </w:tr>
      <w:tr w:rsidR="00400EB1" w:rsidRPr="0057245C" w:rsidTr="0044087F">
        <w:trPr>
          <w:trHeight w:val="1231"/>
          <w:jc w:val="center"/>
        </w:trPr>
        <w:tc>
          <w:tcPr>
            <w:tcW w:w="460" w:type="dxa"/>
            <w:tcBorders>
              <w:top w:val="nil"/>
              <w:left w:val="single" w:sz="8" w:space="0" w:color="auto"/>
              <w:bottom w:val="single" w:sz="4" w:space="0" w:color="auto"/>
              <w:right w:val="single" w:sz="4" w:space="0" w:color="auto"/>
            </w:tcBorders>
            <w:shd w:val="clear" w:color="auto" w:fill="auto"/>
            <w:noWrap/>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lastRenderedPageBreak/>
              <w:t>3.2</w:t>
            </w:r>
          </w:p>
        </w:tc>
        <w:tc>
          <w:tcPr>
            <w:tcW w:w="3925" w:type="dxa"/>
            <w:tcBorders>
              <w:top w:val="nil"/>
              <w:left w:val="nil"/>
              <w:bottom w:val="single" w:sz="4" w:space="0" w:color="auto"/>
              <w:right w:val="single" w:sz="4" w:space="0" w:color="auto"/>
            </w:tcBorders>
            <w:shd w:val="clear" w:color="auto" w:fill="auto"/>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Compatibilité du budget proposé par rapport au budget disponible par le PNUD pour ce micro-projet</w:t>
            </w:r>
          </w:p>
        </w:tc>
        <w:tc>
          <w:tcPr>
            <w:tcW w:w="4677" w:type="dxa"/>
            <w:tcBorders>
              <w:top w:val="nil"/>
              <w:left w:val="nil"/>
              <w:bottom w:val="single" w:sz="4" w:space="0" w:color="auto"/>
              <w:right w:val="nil"/>
            </w:tcBorders>
            <w:shd w:val="clear" w:color="auto" w:fill="auto"/>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Le budget proposé est-il réaliste par rapport aux ressources disponibles ?</w:t>
            </w:r>
            <w:r w:rsidRPr="0057245C">
              <w:rPr>
                <w:rFonts w:ascii="Arial Narrow" w:hAnsi="Arial Narrow"/>
                <w:sz w:val="20"/>
                <w:szCs w:val="20"/>
              </w:rPr>
              <w:br/>
              <w:t>- Budget inférieur ou égal à 100% des ressources : 7 points</w:t>
            </w:r>
            <w:r w:rsidRPr="0057245C">
              <w:rPr>
                <w:rFonts w:ascii="Arial Narrow" w:hAnsi="Arial Narrow"/>
                <w:sz w:val="20"/>
                <w:szCs w:val="20"/>
              </w:rPr>
              <w:br/>
              <w:t>- Budget entre 100 et 125% des ressources : 3,5 points</w:t>
            </w:r>
            <w:r w:rsidRPr="0057245C">
              <w:rPr>
                <w:rFonts w:ascii="Arial Narrow" w:hAnsi="Arial Narrow"/>
                <w:sz w:val="20"/>
                <w:szCs w:val="20"/>
              </w:rPr>
              <w:br/>
              <w:t>- Budget supérieur à 125% des ressources : 0 points</w:t>
            </w:r>
          </w:p>
        </w:tc>
        <w:tc>
          <w:tcPr>
            <w:tcW w:w="708" w:type="dxa"/>
            <w:tcBorders>
              <w:top w:val="nil"/>
              <w:left w:val="single" w:sz="8" w:space="0" w:color="auto"/>
              <w:bottom w:val="single" w:sz="4" w:space="0" w:color="auto"/>
              <w:right w:val="single" w:sz="8" w:space="0" w:color="auto"/>
            </w:tcBorders>
            <w:shd w:val="clear" w:color="auto" w:fill="auto"/>
            <w:noWrap/>
            <w:vAlign w:val="center"/>
            <w:hideMark/>
          </w:tcPr>
          <w:p w:rsidR="00400EB1" w:rsidRPr="0057245C" w:rsidRDefault="00400EB1" w:rsidP="0044087F">
            <w:pPr>
              <w:pStyle w:val="Sansinterligne"/>
              <w:rPr>
                <w:rFonts w:ascii="Arial Narrow" w:hAnsi="Arial Narrow"/>
                <w:sz w:val="20"/>
                <w:szCs w:val="20"/>
              </w:rPr>
            </w:pPr>
            <w:r w:rsidRPr="0057245C">
              <w:rPr>
                <w:rFonts w:ascii="Arial Narrow" w:hAnsi="Arial Narrow"/>
                <w:b/>
                <w:bCs/>
                <w:sz w:val="20"/>
                <w:szCs w:val="20"/>
              </w:rPr>
              <w:t>5</w:t>
            </w:r>
          </w:p>
        </w:tc>
      </w:tr>
      <w:tr w:rsidR="00400EB1" w:rsidRPr="0057245C" w:rsidTr="0044087F">
        <w:trPr>
          <w:trHeight w:val="1120"/>
          <w:jc w:val="center"/>
        </w:trPr>
        <w:tc>
          <w:tcPr>
            <w:tcW w:w="460" w:type="dxa"/>
            <w:tcBorders>
              <w:top w:val="nil"/>
              <w:left w:val="single" w:sz="8" w:space="0" w:color="auto"/>
              <w:bottom w:val="single" w:sz="4" w:space="0" w:color="auto"/>
              <w:right w:val="single" w:sz="4" w:space="0" w:color="auto"/>
            </w:tcBorders>
            <w:shd w:val="clear" w:color="auto" w:fill="auto"/>
            <w:noWrap/>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3.3</w:t>
            </w:r>
          </w:p>
        </w:tc>
        <w:tc>
          <w:tcPr>
            <w:tcW w:w="3925" w:type="dxa"/>
            <w:tcBorders>
              <w:top w:val="nil"/>
              <w:left w:val="nil"/>
              <w:bottom w:val="single" w:sz="4" w:space="0" w:color="auto"/>
              <w:right w:val="single" w:sz="4" w:space="0" w:color="auto"/>
            </w:tcBorders>
            <w:shd w:val="clear" w:color="auto" w:fill="auto"/>
            <w:hideMark/>
          </w:tcPr>
          <w:p w:rsidR="00400EB1" w:rsidRPr="0057245C" w:rsidRDefault="00400EB1" w:rsidP="0044087F">
            <w:pPr>
              <w:pStyle w:val="Sansinterligne"/>
              <w:rPr>
                <w:rFonts w:ascii="Arial Narrow" w:hAnsi="Arial Narrow"/>
                <w:sz w:val="20"/>
                <w:szCs w:val="20"/>
              </w:rPr>
            </w:pPr>
            <w:r w:rsidRPr="0057245C">
              <w:rPr>
                <w:rFonts w:ascii="Arial Narrow" w:hAnsi="Arial Narrow"/>
                <w:sz w:val="20"/>
                <w:szCs w:val="20"/>
              </w:rPr>
              <w:t>Efficience : Coût programmatique / coût total</w:t>
            </w:r>
            <w:r w:rsidRPr="0057245C">
              <w:rPr>
                <w:rFonts w:ascii="Arial Narrow" w:hAnsi="Arial Narrow"/>
                <w:sz w:val="20"/>
                <w:szCs w:val="20"/>
              </w:rPr>
              <w:br/>
              <w:t>Total des coûts contribuant directement aux résultats à l'exception des frais de gestion, administration, suivi-évaluation, etc / coût total du projet</w:t>
            </w:r>
          </w:p>
        </w:tc>
        <w:tc>
          <w:tcPr>
            <w:tcW w:w="4677" w:type="dxa"/>
            <w:tcBorders>
              <w:top w:val="nil"/>
              <w:left w:val="nil"/>
              <w:bottom w:val="single" w:sz="4" w:space="0" w:color="auto"/>
              <w:right w:val="nil"/>
            </w:tcBorders>
            <w:shd w:val="clear" w:color="auto" w:fill="auto"/>
            <w:hideMark/>
          </w:tcPr>
          <w:p w:rsidR="00400EB1" w:rsidRPr="0057245C" w:rsidRDefault="00400EB1" w:rsidP="00185800">
            <w:pPr>
              <w:pStyle w:val="Sansinterligne"/>
              <w:numPr>
                <w:ilvl w:val="0"/>
                <w:numId w:val="46"/>
              </w:numPr>
              <w:rPr>
                <w:rFonts w:ascii="Arial Narrow" w:hAnsi="Arial Narrow"/>
                <w:sz w:val="20"/>
                <w:szCs w:val="20"/>
              </w:rPr>
            </w:pPr>
            <w:r w:rsidRPr="0057245C">
              <w:rPr>
                <w:rFonts w:ascii="Arial Narrow" w:hAnsi="Arial Narrow"/>
                <w:sz w:val="20"/>
                <w:szCs w:val="20"/>
              </w:rPr>
              <w:t>Ratio &gt; 75% : 8 points</w:t>
            </w:r>
          </w:p>
          <w:p w:rsidR="00400EB1" w:rsidRPr="0057245C" w:rsidRDefault="00400EB1" w:rsidP="00185800">
            <w:pPr>
              <w:pStyle w:val="Sansinterligne"/>
              <w:numPr>
                <w:ilvl w:val="0"/>
                <w:numId w:val="46"/>
              </w:numPr>
              <w:rPr>
                <w:rFonts w:ascii="Arial Narrow" w:hAnsi="Arial Narrow"/>
                <w:sz w:val="20"/>
                <w:szCs w:val="20"/>
              </w:rPr>
            </w:pPr>
            <w:r w:rsidRPr="0057245C">
              <w:rPr>
                <w:rFonts w:ascii="Arial Narrow" w:hAnsi="Arial Narrow"/>
                <w:sz w:val="20"/>
                <w:szCs w:val="20"/>
              </w:rPr>
              <w:t>70% &lt; ratio &lt; 75% : 6 points</w:t>
            </w:r>
          </w:p>
          <w:p w:rsidR="00400EB1" w:rsidRPr="0057245C" w:rsidRDefault="00400EB1" w:rsidP="00185800">
            <w:pPr>
              <w:pStyle w:val="Sansinterligne"/>
              <w:numPr>
                <w:ilvl w:val="0"/>
                <w:numId w:val="46"/>
              </w:numPr>
              <w:rPr>
                <w:rFonts w:ascii="Arial Narrow" w:hAnsi="Arial Narrow"/>
                <w:sz w:val="20"/>
                <w:szCs w:val="20"/>
              </w:rPr>
            </w:pPr>
            <w:r w:rsidRPr="0057245C">
              <w:rPr>
                <w:rFonts w:ascii="Arial Narrow" w:hAnsi="Arial Narrow"/>
                <w:sz w:val="20"/>
                <w:szCs w:val="20"/>
              </w:rPr>
              <w:t>65% &lt; ratio &lt; 70% : 4 points</w:t>
            </w:r>
          </w:p>
          <w:p w:rsidR="00400EB1" w:rsidRPr="0057245C" w:rsidRDefault="00400EB1" w:rsidP="00185800">
            <w:pPr>
              <w:pStyle w:val="Sansinterligne"/>
              <w:numPr>
                <w:ilvl w:val="0"/>
                <w:numId w:val="46"/>
              </w:numPr>
              <w:rPr>
                <w:rFonts w:ascii="Arial Narrow" w:hAnsi="Arial Narrow"/>
                <w:sz w:val="20"/>
                <w:szCs w:val="20"/>
              </w:rPr>
            </w:pPr>
            <w:r w:rsidRPr="0057245C">
              <w:rPr>
                <w:rFonts w:ascii="Arial Narrow" w:hAnsi="Arial Narrow"/>
                <w:sz w:val="20"/>
                <w:szCs w:val="20"/>
              </w:rPr>
              <w:t xml:space="preserve">60% &lt; ratio &lt; 65% : 2 points </w:t>
            </w:r>
          </w:p>
          <w:p w:rsidR="00400EB1" w:rsidRPr="0057245C" w:rsidRDefault="00400EB1" w:rsidP="00185800">
            <w:pPr>
              <w:pStyle w:val="Sansinterligne"/>
              <w:numPr>
                <w:ilvl w:val="0"/>
                <w:numId w:val="46"/>
              </w:numPr>
              <w:rPr>
                <w:rFonts w:ascii="Arial Narrow" w:hAnsi="Arial Narrow"/>
                <w:sz w:val="20"/>
                <w:szCs w:val="20"/>
              </w:rPr>
            </w:pPr>
            <w:r w:rsidRPr="0057245C">
              <w:rPr>
                <w:rFonts w:ascii="Arial Narrow" w:hAnsi="Arial Narrow"/>
                <w:sz w:val="20"/>
                <w:szCs w:val="20"/>
              </w:rPr>
              <w:t>Ratio &lt; 60% : 0 points</w:t>
            </w:r>
          </w:p>
        </w:tc>
        <w:tc>
          <w:tcPr>
            <w:tcW w:w="708" w:type="dxa"/>
            <w:tcBorders>
              <w:top w:val="nil"/>
              <w:left w:val="single" w:sz="8" w:space="0" w:color="auto"/>
              <w:bottom w:val="single" w:sz="4" w:space="0" w:color="auto"/>
              <w:right w:val="single" w:sz="8" w:space="0" w:color="auto"/>
            </w:tcBorders>
            <w:shd w:val="clear" w:color="auto" w:fill="auto"/>
            <w:noWrap/>
            <w:vAlign w:val="center"/>
            <w:hideMark/>
          </w:tcPr>
          <w:p w:rsidR="00400EB1" w:rsidRPr="0057245C" w:rsidRDefault="00400EB1" w:rsidP="0044087F">
            <w:pPr>
              <w:pStyle w:val="Sansinterligne"/>
              <w:rPr>
                <w:rFonts w:ascii="Arial Narrow" w:hAnsi="Arial Narrow"/>
                <w:sz w:val="20"/>
                <w:szCs w:val="20"/>
              </w:rPr>
            </w:pPr>
            <w:r w:rsidRPr="0057245C">
              <w:rPr>
                <w:rFonts w:ascii="Arial Narrow" w:hAnsi="Arial Narrow"/>
                <w:b/>
                <w:bCs/>
                <w:sz w:val="20"/>
                <w:szCs w:val="20"/>
              </w:rPr>
              <w:t>8</w:t>
            </w:r>
          </w:p>
        </w:tc>
      </w:tr>
      <w:tr w:rsidR="00400EB1" w:rsidRPr="0057245C" w:rsidTr="0044087F">
        <w:trPr>
          <w:trHeight w:val="317"/>
          <w:jc w:val="center"/>
        </w:trPr>
        <w:tc>
          <w:tcPr>
            <w:tcW w:w="460" w:type="dxa"/>
            <w:tcBorders>
              <w:top w:val="single" w:sz="8" w:space="0" w:color="auto"/>
              <w:left w:val="single" w:sz="8" w:space="0" w:color="auto"/>
              <w:bottom w:val="single" w:sz="8" w:space="0" w:color="auto"/>
              <w:right w:val="single" w:sz="4" w:space="0" w:color="auto"/>
            </w:tcBorders>
            <w:shd w:val="clear" w:color="auto" w:fill="DDD9C3" w:themeFill="background2" w:themeFillShade="E6"/>
            <w:noWrap/>
            <w:vAlign w:val="bottom"/>
            <w:hideMark/>
          </w:tcPr>
          <w:p w:rsidR="00400EB1" w:rsidRPr="0057245C" w:rsidRDefault="00400EB1" w:rsidP="0044087F">
            <w:pPr>
              <w:pStyle w:val="Sansinterligne"/>
              <w:rPr>
                <w:rFonts w:ascii="Arial Narrow" w:hAnsi="Arial Narrow"/>
                <w:b/>
                <w:sz w:val="20"/>
                <w:szCs w:val="20"/>
              </w:rPr>
            </w:pPr>
            <w:r w:rsidRPr="0057245C">
              <w:rPr>
                <w:rFonts w:ascii="Arial Narrow" w:hAnsi="Arial Narrow"/>
                <w:b/>
                <w:sz w:val="20"/>
                <w:szCs w:val="20"/>
              </w:rPr>
              <w:t> </w:t>
            </w:r>
          </w:p>
        </w:tc>
        <w:tc>
          <w:tcPr>
            <w:tcW w:w="3925" w:type="dxa"/>
            <w:tcBorders>
              <w:top w:val="single" w:sz="8" w:space="0" w:color="auto"/>
              <w:left w:val="nil"/>
              <w:bottom w:val="single" w:sz="8" w:space="0" w:color="auto"/>
              <w:right w:val="single" w:sz="4" w:space="0" w:color="auto"/>
            </w:tcBorders>
            <w:shd w:val="clear" w:color="auto" w:fill="DDD9C3" w:themeFill="background2" w:themeFillShade="E6"/>
            <w:noWrap/>
            <w:vAlign w:val="center"/>
            <w:hideMark/>
          </w:tcPr>
          <w:p w:rsidR="00400EB1" w:rsidRPr="0057245C" w:rsidRDefault="00400EB1" w:rsidP="0044087F">
            <w:pPr>
              <w:pStyle w:val="Sansinterligne"/>
              <w:rPr>
                <w:rFonts w:ascii="Arial Narrow" w:hAnsi="Arial Narrow"/>
                <w:b/>
                <w:sz w:val="20"/>
                <w:szCs w:val="20"/>
              </w:rPr>
            </w:pPr>
            <w:r w:rsidRPr="0057245C">
              <w:rPr>
                <w:rFonts w:ascii="Arial Narrow" w:hAnsi="Arial Narrow"/>
                <w:b/>
                <w:sz w:val="20"/>
                <w:szCs w:val="20"/>
              </w:rPr>
              <w:t>Total</w:t>
            </w:r>
          </w:p>
        </w:tc>
        <w:tc>
          <w:tcPr>
            <w:tcW w:w="4677" w:type="dxa"/>
            <w:tcBorders>
              <w:top w:val="single" w:sz="8" w:space="0" w:color="auto"/>
              <w:left w:val="nil"/>
              <w:bottom w:val="single" w:sz="8" w:space="0" w:color="auto"/>
              <w:right w:val="nil"/>
            </w:tcBorders>
            <w:shd w:val="clear" w:color="auto" w:fill="DDD9C3" w:themeFill="background2" w:themeFillShade="E6"/>
            <w:hideMark/>
          </w:tcPr>
          <w:p w:rsidR="00400EB1" w:rsidRPr="0057245C" w:rsidRDefault="00400EB1" w:rsidP="0044087F">
            <w:pPr>
              <w:pStyle w:val="Sansinterligne"/>
              <w:rPr>
                <w:rFonts w:ascii="Arial Narrow" w:hAnsi="Arial Narrow"/>
                <w:b/>
                <w:sz w:val="20"/>
                <w:szCs w:val="20"/>
              </w:rPr>
            </w:pPr>
            <w:r w:rsidRPr="0057245C">
              <w:rPr>
                <w:rFonts w:ascii="Arial Narrow" w:hAnsi="Arial Narrow"/>
                <w:b/>
                <w:sz w:val="20"/>
                <w:szCs w:val="20"/>
              </w:rPr>
              <w:t> </w:t>
            </w:r>
          </w:p>
        </w:tc>
        <w:tc>
          <w:tcPr>
            <w:tcW w:w="708" w:type="dxa"/>
            <w:tcBorders>
              <w:top w:val="single" w:sz="8" w:space="0" w:color="auto"/>
              <w:left w:val="single" w:sz="8" w:space="0" w:color="auto"/>
              <w:bottom w:val="single" w:sz="8" w:space="0" w:color="auto"/>
              <w:right w:val="single" w:sz="8" w:space="0" w:color="auto"/>
            </w:tcBorders>
            <w:shd w:val="clear" w:color="auto" w:fill="DDD9C3" w:themeFill="background2" w:themeFillShade="E6"/>
            <w:noWrap/>
            <w:vAlign w:val="center"/>
            <w:hideMark/>
          </w:tcPr>
          <w:p w:rsidR="00400EB1" w:rsidRPr="0057245C" w:rsidRDefault="00400EB1" w:rsidP="0044087F">
            <w:pPr>
              <w:pStyle w:val="Sansinterligne"/>
              <w:rPr>
                <w:rFonts w:ascii="Arial Narrow" w:hAnsi="Arial Narrow"/>
                <w:b/>
                <w:sz w:val="20"/>
                <w:szCs w:val="20"/>
              </w:rPr>
            </w:pPr>
            <w:r w:rsidRPr="0057245C">
              <w:rPr>
                <w:rFonts w:ascii="Arial Narrow" w:hAnsi="Arial Narrow"/>
                <w:b/>
                <w:sz w:val="20"/>
                <w:szCs w:val="20"/>
              </w:rPr>
              <w:t>100</w:t>
            </w:r>
          </w:p>
        </w:tc>
      </w:tr>
    </w:tbl>
    <w:p w:rsidR="00400EB1" w:rsidRPr="0057245C" w:rsidRDefault="00400EB1" w:rsidP="00400EB1">
      <w:pPr>
        <w:spacing w:after="0" w:line="240" w:lineRule="auto"/>
        <w:rPr>
          <w:rFonts w:ascii="Arial Narrow" w:hAnsi="Arial Narrow" w:cs="Arial"/>
          <w:b/>
          <w:sz w:val="20"/>
          <w:szCs w:val="20"/>
        </w:rPr>
      </w:pPr>
    </w:p>
    <w:p w:rsidR="00400EB1" w:rsidRPr="0057245C" w:rsidRDefault="00400EB1" w:rsidP="00400EB1">
      <w:pPr>
        <w:spacing w:after="0" w:line="240" w:lineRule="auto"/>
        <w:rPr>
          <w:rFonts w:ascii="Arial Narrow" w:hAnsi="Arial Narrow"/>
          <w:sz w:val="20"/>
          <w:szCs w:val="20"/>
        </w:rPr>
      </w:pPr>
      <w:r w:rsidRPr="00AA7496">
        <w:rPr>
          <w:rFonts w:ascii="Arial Narrow" w:hAnsi="Arial Narrow"/>
          <w:b/>
          <w:sz w:val="20"/>
          <w:szCs w:val="20"/>
        </w:rPr>
        <w:t>Système de notation</w:t>
      </w:r>
      <w:r w:rsidRPr="00AA7496">
        <w:rPr>
          <w:rFonts w:ascii="Arial Narrow" w:hAnsi="Arial Narrow"/>
          <w:sz w:val="20"/>
          <w:szCs w:val="20"/>
        </w:rPr>
        <w:t xml:space="preserve"> -Initialement, il était prévu que pour être éligible chaque proposition obtienne au moins </w:t>
      </w:r>
      <w:r>
        <w:rPr>
          <w:rFonts w:ascii="Arial Narrow" w:hAnsi="Arial Narrow"/>
          <w:sz w:val="20"/>
          <w:szCs w:val="20"/>
        </w:rPr>
        <w:t>(</w:t>
      </w:r>
      <w:r w:rsidRPr="00AA7496">
        <w:rPr>
          <w:rFonts w:ascii="Arial Narrow" w:hAnsi="Arial Narrow"/>
          <w:b/>
          <w:sz w:val="20"/>
          <w:szCs w:val="20"/>
        </w:rPr>
        <w:t>60%</w:t>
      </w:r>
      <w:r>
        <w:rPr>
          <w:rFonts w:ascii="Arial Narrow" w:hAnsi="Arial Narrow"/>
          <w:b/>
          <w:sz w:val="20"/>
          <w:szCs w:val="20"/>
        </w:rPr>
        <w:t>)</w:t>
      </w:r>
      <w:r w:rsidRPr="00AA7496">
        <w:rPr>
          <w:rFonts w:ascii="Arial Narrow" w:hAnsi="Arial Narrow"/>
          <w:sz w:val="20"/>
          <w:szCs w:val="20"/>
        </w:rPr>
        <w:t xml:space="preserve"> sur la moyenne des critères. </w:t>
      </w:r>
      <w:r w:rsidRPr="00AA7496">
        <w:rPr>
          <w:rFonts w:ascii="Arial Narrow" w:hAnsi="Arial Narrow"/>
          <w:b/>
          <w:i/>
          <w:sz w:val="20"/>
          <w:szCs w:val="20"/>
        </w:rPr>
        <w:t>Après discussion et analyse, les membres du panel sont convenus</w:t>
      </w:r>
      <w:r>
        <w:rPr>
          <w:rFonts w:ascii="Arial Narrow" w:hAnsi="Arial Narrow"/>
          <w:b/>
          <w:i/>
          <w:sz w:val="20"/>
          <w:szCs w:val="20"/>
        </w:rPr>
        <w:t xml:space="preserve"> et ont décidé</w:t>
      </w:r>
      <w:r w:rsidRPr="00AA7496">
        <w:rPr>
          <w:rFonts w:ascii="Arial Narrow" w:hAnsi="Arial Narrow"/>
          <w:b/>
          <w:i/>
          <w:sz w:val="20"/>
          <w:szCs w:val="20"/>
        </w:rPr>
        <w:t xml:space="preserve"> à l’unanimité de revoir </w:t>
      </w:r>
      <w:r>
        <w:rPr>
          <w:rFonts w:ascii="Arial Narrow" w:hAnsi="Arial Narrow"/>
          <w:b/>
          <w:i/>
          <w:sz w:val="20"/>
          <w:szCs w:val="20"/>
        </w:rPr>
        <w:t xml:space="preserve">à la hausse, et fixer à 70% des points, le seuil que </w:t>
      </w:r>
      <w:r w:rsidRPr="00AA7496">
        <w:rPr>
          <w:rFonts w:ascii="Arial Narrow" w:hAnsi="Arial Narrow"/>
          <w:b/>
          <w:i/>
          <w:sz w:val="20"/>
          <w:szCs w:val="20"/>
        </w:rPr>
        <w:t xml:space="preserve">chaque proposition devra réunir sur la moyenne des critères pour être éligible. </w:t>
      </w:r>
      <w:r w:rsidRPr="00021433">
        <w:rPr>
          <w:rFonts w:ascii="Arial Narrow" w:hAnsi="Arial Narrow"/>
          <w:i/>
          <w:sz w:val="20"/>
          <w:szCs w:val="20"/>
        </w:rPr>
        <w:t>Ainsi, c</w:t>
      </w:r>
      <w:r w:rsidRPr="00021433">
        <w:rPr>
          <w:rFonts w:ascii="Arial Narrow" w:hAnsi="Arial Narrow"/>
          <w:sz w:val="20"/>
          <w:szCs w:val="20"/>
        </w:rPr>
        <w:t>haque</w:t>
      </w:r>
      <w:r w:rsidRPr="00AA7496">
        <w:rPr>
          <w:rFonts w:ascii="Arial Narrow" w:hAnsi="Arial Narrow"/>
          <w:sz w:val="20"/>
          <w:szCs w:val="20"/>
        </w:rPr>
        <w:t xml:space="preserve"> membre du panel devait lire la proposition de chaque soumissionnaire et attribuer une</w:t>
      </w:r>
      <w:r w:rsidRPr="0057245C">
        <w:rPr>
          <w:rFonts w:ascii="Arial Narrow" w:hAnsi="Arial Narrow"/>
          <w:sz w:val="20"/>
          <w:szCs w:val="20"/>
        </w:rPr>
        <w:t xml:space="preserve"> note selon les critères </w:t>
      </w:r>
      <w:r>
        <w:rPr>
          <w:rFonts w:ascii="Arial Narrow" w:hAnsi="Arial Narrow"/>
          <w:sz w:val="20"/>
          <w:szCs w:val="20"/>
        </w:rPr>
        <w:t>prédéfinis. A</w:t>
      </w:r>
      <w:r w:rsidRPr="0057245C">
        <w:rPr>
          <w:rFonts w:ascii="Arial Narrow" w:hAnsi="Arial Narrow"/>
          <w:sz w:val="20"/>
          <w:szCs w:val="20"/>
        </w:rPr>
        <w:t xml:space="preserve">u terme de l’évaluation, la note finale pour chacune des propositions étaient obtenue en faisant la moyenne du cumul des notes de tous les évaluateurs pour </w:t>
      </w:r>
      <w:r>
        <w:rPr>
          <w:rFonts w:ascii="Arial Narrow" w:hAnsi="Arial Narrow"/>
          <w:sz w:val="20"/>
          <w:szCs w:val="20"/>
        </w:rPr>
        <w:t>chaque</w:t>
      </w:r>
      <w:r w:rsidRPr="0057245C">
        <w:rPr>
          <w:rFonts w:ascii="Arial Narrow" w:hAnsi="Arial Narrow"/>
          <w:sz w:val="20"/>
          <w:szCs w:val="20"/>
        </w:rPr>
        <w:t xml:space="preserve"> proposition</w:t>
      </w:r>
      <w:r>
        <w:rPr>
          <w:rFonts w:ascii="Arial Narrow" w:hAnsi="Arial Narrow"/>
          <w:sz w:val="20"/>
          <w:szCs w:val="20"/>
        </w:rPr>
        <w:t xml:space="preserve"> concerné</w:t>
      </w:r>
      <w:r w:rsidRPr="0057245C">
        <w:rPr>
          <w:rFonts w:ascii="Arial Narrow" w:hAnsi="Arial Narrow"/>
          <w:sz w:val="20"/>
          <w:szCs w:val="20"/>
        </w:rPr>
        <w:t xml:space="preserve">. </w:t>
      </w:r>
    </w:p>
    <w:p w:rsidR="00400EB1" w:rsidRDefault="00400EB1" w:rsidP="00400EB1">
      <w:pPr>
        <w:spacing w:after="0" w:line="240" w:lineRule="auto"/>
        <w:rPr>
          <w:rFonts w:ascii="Arial Narrow" w:hAnsi="Arial Narrow"/>
          <w:b/>
          <w:sz w:val="20"/>
          <w:szCs w:val="20"/>
        </w:rPr>
      </w:pPr>
    </w:p>
    <w:p w:rsidR="00400EB1" w:rsidRPr="0057245C" w:rsidRDefault="00400EB1" w:rsidP="00400EB1">
      <w:pPr>
        <w:spacing w:after="0" w:line="240" w:lineRule="auto"/>
        <w:rPr>
          <w:rFonts w:ascii="Arial Narrow" w:hAnsi="Arial Narrow"/>
          <w:b/>
          <w:sz w:val="20"/>
          <w:szCs w:val="20"/>
        </w:rPr>
      </w:pPr>
      <w:r w:rsidRPr="0057245C">
        <w:rPr>
          <w:rFonts w:ascii="Arial Narrow" w:hAnsi="Arial Narrow"/>
          <w:b/>
          <w:sz w:val="20"/>
          <w:szCs w:val="20"/>
        </w:rPr>
        <w:t xml:space="preserve">La répartition par lot des 23 offres éligibles se présente comme suit: </w:t>
      </w:r>
    </w:p>
    <w:p w:rsidR="00400EB1" w:rsidRPr="0057245C" w:rsidRDefault="00400EB1" w:rsidP="00185800">
      <w:pPr>
        <w:pStyle w:val="Paragraphedeliste"/>
        <w:numPr>
          <w:ilvl w:val="0"/>
          <w:numId w:val="52"/>
        </w:numPr>
        <w:tabs>
          <w:tab w:val="left" w:pos="1530"/>
        </w:tabs>
        <w:spacing w:after="0" w:line="240" w:lineRule="auto"/>
        <w:rPr>
          <w:rFonts w:ascii="Arial Narrow" w:hAnsi="Arial Narrow"/>
          <w:sz w:val="20"/>
          <w:szCs w:val="20"/>
        </w:rPr>
      </w:pPr>
      <w:r w:rsidRPr="0057245C">
        <w:rPr>
          <w:rFonts w:ascii="Arial Narrow" w:hAnsi="Arial Narrow"/>
          <w:sz w:val="20"/>
          <w:szCs w:val="20"/>
        </w:rPr>
        <w:t>Lot 1 : Rubaya/Nord Kivu (6) offres éligibles ;</w:t>
      </w:r>
    </w:p>
    <w:p w:rsidR="00400EB1" w:rsidRPr="0057245C" w:rsidRDefault="00400EB1" w:rsidP="00185800">
      <w:pPr>
        <w:pStyle w:val="Paragraphedeliste"/>
        <w:numPr>
          <w:ilvl w:val="0"/>
          <w:numId w:val="52"/>
        </w:numPr>
        <w:tabs>
          <w:tab w:val="left" w:pos="1530"/>
        </w:tabs>
        <w:spacing w:after="0" w:line="240" w:lineRule="auto"/>
        <w:rPr>
          <w:rFonts w:ascii="Arial Narrow" w:hAnsi="Arial Narrow"/>
          <w:sz w:val="20"/>
          <w:szCs w:val="20"/>
        </w:rPr>
      </w:pPr>
      <w:r w:rsidRPr="0057245C">
        <w:rPr>
          <w:rFonts w:ascii="Arial Narrow" w:hAnsi="Arial Narrow"/>
          <w:sz w:val="20"/>
          <w:szCs w:val="20"/>
        </w:rPr>
        <w:t>Lot 2 : Luhonga/Nord Kivu (4) offres éligibles ;</w:t>
      </w:r>
    </w:p>
    <w:p w:rsidR="00400EB1" w:rsidRPr="0057245C" w:rsidRDefault="00400EB1" w:rsidP="00185800">
      <w:pPr>
        <w:pStyle w:val="Paragraphedeliste"/>
        <w:numPr>
          <w:ilvl w:val="0"/>
          <w:numId w:val="52"/>
        </w:numPr>
        <w:tabs>
          <w:tab w:val="left" w:pos="1530"/>
        </w:tabs>
        <w:spacing w:after="0" w:line="240" w:lineRule="auto"/>
        <w:rPr>
          <w:rFonts w:ascii="Arial Narrow" w:hAnsi="Arial Narrow"/>
          <w:sz w:val="20"/>
          <w:szCs w:val="20"/>
        </w:rPr>
      </w:pPr>
      <w:r w:rsidRPr="0057245C">
        <w:rPr>
          <w:rFonts w:ascii="Arial Narrow" w:hAnsi="Arial Narrow"/>
          <w:sz w:val="20"/>
          <w:szCs w:val="20"/>
        </w:rPr>
        <w:t>Lot 3 : Rushuru/Nord Kivu (8) offres éligibles ;</w:t>
      </w:r>
    </w:p>
    <w:p w:rsidR="00400EB1" w:rsidRPr="0057245C" w:rsidRDefault="00400EB1" w:rsidP="00185800">
      <w:pPr>
        <w:pStyle w:val="Paragraphedeliste"/>
        <w:numPr>
          <w:ilvl w:val="0"/>
          <w:numId w:val="52"/>
        </w:numPr>
        <w:tabs>
          <w:tab w:val="left" w:pos="1530"/>
        </w:tabs>
        <w:spacing w:after="0" w:line="240" w:lineRule="auto"/>
        <w:rPr>
          <w:rFonts w:ascii="Arial Narrow" w:hAnsi="Arial Narrow"/>
          <w:sz w:val="20"/>
          <w:szCs w:val="20"/>
        </w:rPr>
      </w:pPr>
      <w:r w:rsidRPr="0057245C">
        <w:rPr>
          <w:rFonts w:ascii="Arial Narrow" w:hAnsi="Arial Narrow"/>
          <w:sz w:val="20"/>
          <w:szCs w:val="20"/>
        </w:rPr>
        <w:t>Lot 4: Nyabibwe/Sud Kivu (5) offres éligibles.</w:t>
      </w:r>
    </w:p>
    <w:p w:rsidR="00400EB1" w:rsidRPr="0057245C" w:rsidRDefault="00400EB1" w:rsidP="00400EB1">
      <w:pPr>
        <w:tabs>
          <w:tab w:val="left" w:pos="1530"/>
        </w:tabs>
        <w:spacing w:after="0" w:line="240" w:lineRule="auto"/>
        <w:ind w:left="708"/>
        <w:rPr>
          <w:rFonts w:ascii="Arial Narrow" w:hAnsi="Arial Narrow"/>
          <w:b/>
          <w:sz w:val="20"/>
          <w:szCs w:val="20"/>
        </w:rPr>
      </w:pPr>
    </w:p>
    <w:p w:rsidR="00400EB1" w:rsidRPr="0057245C" w:rsidRDefault="00400EB1" w:rsidP="00400EB1">
      <w:pPr>
        <w:tabs>
          <w:tab w:val="left" w:pos="1530"/>
        </w:tabs>
        <w:spacing w:after="0" w:line="240" w:lineRule="auto"/>
        <w:rPr>
          <w:rFonts w:ascii="Arial Narrow" w:hAnsi="Arial Narrow"/>
          <w:b/>
          <w:sz w:val="20"/>
          <w:szCs w:val="20"/>
        </w:rPr>
      </w:pPr>
      <w:r w:rsidRPr="0057245C">
        <w:rPr>
          <w:rFonts w:ascii="Arial Narrow" w:hAnsi="Arial Narrow"/>
          <w:b/>
          <w:sz w:val="20"/>
          <w:szCs w:val="20"/>
        </w:rPr>
        <w:t>Tableau synthèses de</w:t>
      </w:r>
      <w:r>
        <w:rPr>
          <w:rFonts w:ascii="Arial Narrow" w:hAnsi="Arial Narrow"/>
          <w:b/>
          <w:sz w:val="20"/>
          <w:szCs w:val="20"/>
        </w:rPr>
        <w:t>s 23 offres analysées</w:t>
      </w:r>
      <w:r w:rsidRPr="0057245C">
        <w:rPr>
          <w:rFonts w:ascii="Arial Narrow" w:hAnsi="Arial Narrow"/>
          <w:b/>
          <w:sz w:val="20"/>
          <w:szCs w:val="20"/>
        </w:rPr>
        <w:t xml:space="preserve"> </w:t>
      </w:r>
      <w:r>
        <w:rPr>
          <w:rFonts w:ascii="Arial Narrow" w:hAnsi="Arial Narrow"/>
          <w:b/>
          <w:sz w:val="20"/>
          <w:szCs w:val="20"/>
        </w:rPr>
        <w:t xml:space="preserve">au cours de </w:t>
      </w:r>
      <w:r w:rsidRPr="0057245C">
        <w:rPr>
          <w:rFonts w:ascii="Arial Narrow" w:hAnsi="Arial Narrow"/>
          <w:b/>
          <w:sz w:val="20"/>
          <w:szCs w:val="20"/>
        </w:rPr>
        <w:t>l’analyse technique et financière:</w:t>
      </w:r>
    </w:p>
    <w:p w:rsidR="00400EB1" w:rsidRDefault="00400EB1" w:rsidP="00400EB1">
      <w:pPr>
        <w:spacing w:after="0" w:line="240" w:lineRule="auto"/>
        <w:rPr>
          <w:rFonts w:ascii="Arial Narrow" w:hAnsi="Arial Narrow"/>
          <w:sz w:val="20"/>
          <w:szCs w:val="20"/>
        </w:rPr>
      </w:pPr>
    </w:p>
    <w:tbl>
      <w:tblPr>
        <w:tblStyle w:val="Grilledutableau"/>
        <w:tblW w:w="0" w:type="auto"/>
        <w:tblLook w:val="04A0" w:firstRow="1" w:lastRow="0" w:firstColumn="1" w:lastColumn="0" w:noHBand="0" w:noVBand="1"/>
      </w:tblPr>
      <w:tblGrid>
        <w:gridCol w:w="1808"/>
        <w:gridCol w:w="1506"/>
        <w:gridCol w:w="1958"/>
        <w:gridCol w:w="1973"/>
        <w:gridCol w:w="1818"/>
      </w:tblGrid>
      <w:tr w:rsidR="00400EB1" w:rsidRPr="00EC55B9" w:rsidTr="0044087F">
        <w:tc>
          <w:tcPr>
            <w:tcW w:w="1842" w:type="dxa"/>
          </w:tcPr>
          <w:p w:rsidR="00400EB1" w:rsidRPr="00773392" w:rsidRDefault="00400EB1" w:rsidP="0044087F">
            <w:pPr>
              <w:jc w:val="center"/>
              <w:rPr>
                <w:rFonts w:ascii="Arial Narrow" w:hAnsi="Arial Narrow"/>
                <w:b/>
              </w:rPr>
            </w:pPr>
            <w:r w:rsidRPr="00773392">
              <w:rPr>
                <w:rFonts w:ascii="Arial Narrow" w:hAnsi="Arial Narrow"/>
                <w:b/>
              </w:rPr>
              <w:t>Lot</w:t>
            </w:r>
          </w:p>
        </w:tc>
        <w:tc>
          <w:tcPr>
            <w:tcW w:w="1527" w:type="dxa"/>
          </w:tcPr>
          <w:p w:rsidR="00400EB1" w:rsidRPr="00773392" w:rsidRDefault="00400EB1" w:rsidP="0044087F">
            <w:pPr>
              <w:jc w:val="center"/>
              <w:rPr>
                <w:rFonts w:ascii="Arial Narrow" w:hAnsi="Arial Narrow"/>
                <w:b/>
              </w:rPr>
            </w:pPr>
            <w:r w:rsidRPr="00773392">
              <w:rPr>
                <w:rFonts w:ascii="Arial Narrow" w:hAnsi="Arial Narrow"/>
                <w:b/>
              </w:rPr>
              <w:t>N° de réception</w:t>
            </w:r>
            <w:r>
              <w:rPr>
                <w:rFonts w:ascii="Arial Narrow" w:hAnsi="Arial Narrow"/>
                <w:b/>
              </w:rPr>
              <w:t xml:space="preserve"> du dossier</w:t>
            </w:r>
          </w:p>
        </w:tc>
        <w:tc>
          <w:tcPr>
            <w:tcW w:w="1984" w:type="dxa"/>
          </w:tcPr>
          <w:p w:rsidR="00400EB1" w:rsidRPr="00773392" w:rsidRDefault="00400EB1" w:rsidP="0044087F">
            <w:pPr>
              <w:jc w:val="center"/>
              <w:rPr>
                <w:rFonts w:ascii="Arial Narrow" w:hAnsi="Arial Narrow"/>
                <w:b/>
              </w:rPr>
            </w:pPr>
            <w:r w:rsidRPr="00773392">
              <w:rPr>
                <w:rFonts w:ascii="Arial Narrow" w:hAnsi="Arial Narrow"/>
                <w:b/>
              </w:rPr>
              <w:t>ONG</w:t>
            </w:r>
          </w:p>
        </w:tc>
        <w:tc>
          <w:tcPr>
            <w:tcW w:w="2017" w:type="dxa"/>
          </w:tcPr>
          <w:p w:rsidR="00400EB1" w:rsidRPr="00773392" w:rsidRDefault="00400EB1" w:rsidP="0044087F">
            <w:pPr>
              <w:jc w:val="center"/>
              <w:rPr>
                <w:rFonts w:ascii="Arial Narrow" w:hAnsi="Arial Narrow"/>
                <w:b/>
              </w:rPr>
            </w:pPr>
            <w:r w:rsidRPr="00773392">
              <w:rPr>
                <w:rFonts w:ascii="Arial Narrow" w:hAnsi="Arial Narrow"/>
                <w:b/>
              </w:rPr>
              <w:t>Note obtenue à l’AFT</w:t>
            </w:r>
          </w:p>
        </w:tc>
        <w:tc>
          <w:tcPr>
            <w:tcW w:w="1843" w:type="dxa"/>
          </w:tcPr>
          <w:p w:rsidR="00400EB1" w:rsidRPr="00773392" w:rsidRDefault="00400EB1" w:rsidP="0044087F">
            <w:pPr>
              <w:jc w:val="center"/>
              <w:rPr>
                <w:rFonts w:ascii="Arial Narrow" w:hAnsi="Arial Narrow"/>
                <w:b/>
              </w:rPr>
            </w:pPr>
            <w:r w:rsidRPr="00773392">
              <w:rPr>
                <w:rFonts w:ascii="Arial Narrow" w:hAnsi="Arial Narrow"/>
                <w:b/>
              </w:rPr>
              <w:t>Observation</w:t>
            </w:r>
          </w:p>
        </w:tc>
      </w:tr>
      <w:tr w:rsidR="00400EB1" w:rsidTr="0044087F">
        <w:tc>
          <w:tcPr>
            <w:tcW w:w="1842" w:type="dxa"/>
            <w:vMerge w:val="restart"/>
          </w:tcPr>
          <w:p w:rsidR="00400EB1" w:rsidRPr="00773392" w:rsidRDefault="00400EB1" w:rsidP="0044087F">
            <w:pPr>
              <w:rPr>
                <w:rFonts w:ascii="Arial Narrow" w:hAnsi="Arial Narrow"/>
              </w:rPr>
            </w:pPr>
            <w:r w:rsidRPr="00773392">
              <w:rPr>
                <w:rFonts w:ascii="Arial Narrow" w:hAnsi="Arial Narrow"/>
              </w:rPr>
              <w:t>Lot 1 : Rubaya (NK)</w:t>
            </w:r>
          </w:p>
        </w:tc>
        <w:tc>
          <w:tcPr>
            <w:tcW w:w="1527" w:type="dxa"/>
          </w:tcPr>
          <w:p w:rsidR="00400EB1" w:rsidRDefault="00400EB1" w:rsidP="0044087F">
            <w:pPr>
              <w:jc w:val="center"/>
              <w:rPr>
                <w:rFonts w:ascii="Arial Narrow" w:hAnsi="Arial Narrow"/>
              </w:rPr>
            </w:pPr>
            <w:r>
              <w:rPr>
                <w:rFonts w:ascii="Arial Narrow" w:hAnsi="Arial Narrow"/>
              </w:rPr>
              <w:t>2</w:t>
            </w:r>
          </w:p>
        </w:tc>
        <w:tc>
          <w:tcPr>
            <w:tcW w:w="1984" w:type="dxa"/>
          </w:tcPr>
          <w:p w:rsidR="00400EB1" w:rsidRDefault="00400EB1" w:rsidP="0044087F">
            <w:pPr>
              <w:jc w:val="center"/>
              <w:rPr>
                <w:rFonts w:ascii="Arial Narrow" w:hAnsi="Arial Narrow"/>
              </w:rPr>
            </w:pPr>
            <w:r w:rsidRPr="00141DDC">
              <w:rPr>
                <w:rFonts w:ascii="Arial Narrow" w:hAnsi="Arial Narrow"/>
              </w:rPr>
              <w:t>AVREO</w:t>
            </w:r>
          </w:p>
        </w:tc>
        <w:tc>
          <w:tcPr>
            <w:tcW w:w="2017" w:type="dxa"/>
          </w:tcPr>
          <w:p w:rsidR="00400EB1" w:rsidRDefault="00400EB1" w:rsidP="0044087F">
            <w:pPr>
              <w:jc w:val="center"/>
              <w:rPr>
                <w:rFonts w:ascii="Arial Narrow" w:hAnsi="Arial Narrow"/>
              </w:rPr>
            </w:pPr>
            <w:r w:rsidRPr="00141DDC">
              <w:rPr>
                <w:rFonts w:ascii="Arial Narrow" w:hAnsi="Arial Narrow"/>
              </w:rPr>
              <w:t>54,3%</w:t>
            </w:r>
          </w:p>
        </w:tc>
        <w:tc>
          <w:tcPr>
            <w:tcW w:w="1843" w:type="dxa"/>
          </w:tcPr>
          <w:p w:rsidR="00400EB1" w:rsidRDefault="00400EB1" w:rsidP="0044087F">
            <w:pPr>
              <w:jc w:val="center"/>
              <w:rPr>
                <w:rFonts w:ascii="Arial Narrow" w:hAnsi="Arial Narrow"/>
              </w:rPr>
            </w:pPr>
            <w:r>
              <w:rPr>
                <w:rFonts w:ascii="Arial Narrow" w:hAnsi="Arial Narrow"/>
              </w:rPr>
              <w:t>Non éligible</w:t>
            </w:r>
          </w:p>
        </w:tc>
      </w:tr>
      <w:tr w:rsidR="00400EB1" w:rsidTr="0044087F">
        <w:tc>
          <w:tcPr>
            <w:tcW w:w="1842" w:type="dxa"/>
            <w:vMerge/>
          </w:tcPr>
          <w:p w:rsidR="00400EB1" w:rsidRPr="00C45C05" w:rsidRDefault="00400EB1" w:rsidP="0044087F">
            <w:pPr>
              <w:rPr>
                <w:rFonts w:ascii="Arial Narrow" w:hAnsi="Arial Narrow"/>
              </w:rPr>
            </w:pPr>
          </w:p>
        </w:tc>
        <w:tc>
          <w:tcPr>
            <w:tcW w:w="1527" w:type="dxa"/>
          </w:tcPr>
          <w:p w:rsidR="00400EB1" w:rsidRDefault="00400EB1" w:rsidP="0044087F">
            <w:pPr>
              <w:jc w:val="center"/>
              <w:rPr>
                <w:rFonts w:ascii="Arial Narrow" w:hAnsi="Arial Narrow"/>
              </w:rPr>
            </w:pPr>
            <w:r>
              <w:rPr>
                <w:rFonts w:ascii="Arial Narrow" w:hAnsi="Arial Narrow"/>
              </w:rPr>
              <w:t>3</w:t>
            </w:r>
          </w:p>
        </w:tc>
        <w:tc>
          <w:tcPr>
            <w:tcW w:w="1984" w:type="dxa"/>
          </w:tcPr>
          <w:p w:rsidR="00400EB1" w:rsidRDefault="00400EB1" w:rsidP="0044087F">
            <w:pPr>
              <w:jc w:val="center"/>
              <w:rPr>
                <w:rFonts w:ascii="Arial Narrow" w:hAnsi="Arial Narrow"/>
              </w:rPr>
            </w:pPr>
            <w:r>
              <w:rPr>
                <w:rFonts w:ascii="Arial Narrow" w:hAnsi="Arial Narrow"/>
              </w:rPr>
              <w:t>AIDES</w:t>
            </w:r>
          </w:p>
        </w:tc>
        <w:tc>
          <w:tcPr>
            <w:tcW w:w="2017" w:type="dxa"/>
          </w:tcPr>
          <w:p w:rsidR="00400EB1" w:rsidRDefault="00400EB1" w:rsidP="0044087F">
            <w:pPr>
              <w:jc w:val="center"/>
              <w:rPr>
                <w:rFonts w:ascii="Arial Narrow" w:hAnsi="Arial Narrow"/>
              </w:rPr>
            </w:pPr>
            <w:r>
              <w:rPr>
                <w:rFonts w:ascii="Arial Narrow" w:hAnsi="Arial Narrow"/>
              </w:rPr>
              <w:t>61,2%</w:t>
            </w:r>
          </w:p>
        </w:tc>
        <w:tc>
          <w:tcPr>
            <w:tcW w:w="1843" w:type="dxa"/>
          </w:tcPr>
          <w:p w:rsidR="00400EB1" w:rsidRPr="00573E92" w:rsidRDefault="00400EB1" w:rsidP="0044087F">
            <w:pPr>
              <w:jc w:val="center"/>
              <w:rPr>
                <w:rFonts w:ascii="Arial Narrow" w:hAnsi="Arial Narrow"/>
                <w:b/>
                <w:u w:val="single"/>
              </w:rPr>
            </w:pPr>
            <w:r>
              <w:rPr>
                <w:rFonts w:ascii="Arial Narrow" w:hAnsi="Arial Narrow"/>
              </w:rPr>
              <w:t>Non éligible</w:t>
            </w:r>
          </w:p>
        </w:tc>
      </w:tr>
      <w:tr w:rsidR="00400EB1" w:rsidTr="0044087F">
        <w:tc>
          <w:tcPr>
            <w:tcW w:w="1842" w:type="dxa"/>
            <w:vMerge/>
          </w:tcPr>
          <w:p w:rsidR="00400EB1" w:rsidRPr="00C45C05" w:rsidRDefault="00400EB1" w:rsidP="0044087F">
            <w:pPr>
              <w:rPr>
                <w:rFonts w:ascii="Arial Narrow" w:hAnsi="Arial Narrow"/>
              </w:rPr>
            </w:pPr>
          </w:p>
        </w:tc>
        <w:tc>
          <w:tcPr>
            <w:tcW w:w="1527" w:type="dxa"/>
          </w:tcPr>
          <w:p w:rsidR="00400EB1" w:rsidRDefault="00400EB1" w:rsidP="0044087F">
            <w:pPr>
              <w:jc w:val="center"/>
              <w:rPr>
                <w:rFonts w:ascii="Arial Narrow" w:hAnsi="Arial Narrow"/>
              </w:rPr>
            </w:pPr>
            <w:r>
              <w:rPr>
                <w:rFonts w:ascii="Arial Narrow" w:hAnsi="Arial Narrow"/>
              </w:rPr>
              <w:t>9</w:t>
            </w:r>
          </w:p>
        </w:tc>
        <w:tc>
          <w:tcPr>
            <w:tcW w:w="1984" w:type="dxa"/>
          </w:tcPr>
          <w:p w:rsidR="00400EB1" w:rsidRDefault="00400EB1" w:rsidP="0044087F">
            <w:pPr>
              <w:jc w:val="center"/>
              <w:rPr>
                <w:rFonts w:ascii="Arial Narrow" w:hAnsi="Arial Narrow"/>
              </w:rPr>
            </w:pPr>
            <w:r>
              <w:rPr>
                <w:rFonts w:ascii="Arial Narrow" w:hAnsi="Arial Narrow"/>
              </w:rPr>
              <w:t>Children’s Voice</w:t>
            </w:r>
          </w:p>
        </w:tc>
        <w:tc>
          <w:tcPr>
            <w:tcW w:w="2017" w:type="dxa"/>
          </w:tcPr>
          <w:p w:rsidR="00400EB1" w:rsidRPr="00773392" w:rsidRDefault="00400EB1" w:rsidP="0044087F">
            <w:pPr>
              <w:jc w:val="center"/>
              <w:rPr>
                <w:rFonts w:ascii="Arial Narrow" w:hAnsi="Arial Narrow"/>
                <w:b/>
                <w:u w:val="single"/>
              </w:rPr>
            </w:pPr>
            <w:r w:rsidRPr="00773392">
              <w:rPr>
                <w:rFonts w:ascii="Arial Narrow" w:hAnsi="Arial Narrow"/>
                <w:b/>
                <w:u w:val="single"/>
              </w:rPr>
              <w:t>73,5%</w:t>
            </w:r>
          </w:p>
        </w:tc>
        <w:tc>
          <w:tcPr>
            <w:tcW w:w="1843" w:type="dxa"/>
          </w:tcPr>
          <w:p w:rsidR="00400EB1" w:rsidRPr="00C45C05" w:rsidRDefault="00400EB1" w:rsidP="0044087F">
            <w:pPr>
              <w:jc w:val="center"/>
              <w:rPr>
                <w:rFonts w:ascii="Arial Narrow" w:hAnsi="Arial Narrow"/>
                <w:b/>
                <w:u w:val="single"/>
              </w:rPr>
            </w:pPr>
            <w:r w:rsidRPr="00C45C05">
              <w:rPr>
                <w:rFonts w:ascii="Arial Narrow" w:hAnsi="Arial Narrow"/>
                <w:b/>
                <w:u w:val="single"/>
              </w:rPr>
              <w:t>Eligible</w:t>
            </w:r>
          </w:p>
        </w:tc>
      </w:tr>
      <w:tr w:rsidR="00400EB1" w:rsidTr="0044087F">
        <w:tc>
          <w:tcPr>
            <w:tcW w:w="1842" w:type="dxa"/>
            <w:vMerge/>
          </w:tcPr>
          <w:p w:rsidR="00400EB1" w:rsidRPr="00C45C05" w:rsidRDefault="00400EB1" w:rsidP="0044087F">
            <w:pPr>
              <w:rPr>
                <w:rFonts w:ascii="Arial Narrow" w:hAnsi="Arial Narrow"/>
              </w:rPr>
            </w:pPr>
          </w:p>
        </w:tc>
        <w:tc>
          <w:tcPr>
            <w:tcW w:w="1527" w:type="dxa"/>
          </w:tcPr>
          <w:p w:rsidR="00400EB1" w:rsidRDefault="00400EB1" w:rsidP="0044087F">
            <w:pPr>
              <w:jc w:val="center"/>
              <w:rPr>
                <w:rFonts w:ascii="Arial Narrow" w:hAnsi="Arial Narrow"/>
              </w:rPr>
            </w:pPr>
            <w:r>
              <w:rPr>
                <w:rFonts w:ascii="Arial Narrow" w:hAnsi="Arial Narrow"/>
              </w:rPr>
              <w:t>15</w:t>
            </w:r>
          </w:p>
        </w:tc>
        <w:tc>
          <w:tcPr>
            <w:tcW w:w="1984" w:type="dxa"/>
          </w:tcPr>
          <w:p w:rsidR="00400EB1" w:rsidRDefault="00400EB1" w:rsidP="0044087F">
            <w:pPr>
              <w:jc w:val="center"/>
              <w:rPr>
                <w:rFonts w:ascii="Arial Narrow" w:hAnsi="Arial Narrow"/>
              </w:rPr>
            </w:pPr>
            <w:r w:rsidRPr="00141DDC">
              <w:rPr>
                <w:rFonts w:ascii="Arial Narrow" w:hAnsi="Arial Narrow"/>
              </w:rPr>
              <w:t>HDW</w:t>
            </w:r>
          </w:p>
        </w:tc>
        <w:tc>
          <w:tcPr>
            <w:tcW w:w="2017" w:type="dxa"/>
          </w:tcPr>
          <w:p w:rsidR="00400EB1" w:rsidRDefault="00400EB1" w:rsidP="0044087F">
            <w:pPr>
              <w:jc w:val="center"/>
              <w:rPr>
                <w:rFonts w:ascii="Arial Narrow" w:hAnsi="Arial Narrow"/>
              </w:rPr>
            </w:pPr>
            <w:r w:rsidRPr="00141DDC">
              <w:rPr>
                <w:rFonts w:ascii="Arial Narrow" w:hAnsi="Arial Narrow"/>
              </w:rPr>
              <w:t>58,4%</w:t>
            </w:r>
          </w:p>
        </w:tc>
        <w:tc>
          <w:tcPr>
            <w:tcW w:w="1843" w:type="dxa"/>
          </w:tcPr>
          <w:p w:rsidR="00400EB1" w:rsidRPr="00773392" w:rsidRDefault="00400EB1" w:rsidP="0044087F">
            <w:pPr>
              <w:jc w:val="center"/>
              <w:rPr>
                <w:rFonts w:ascii="Arial Narrow" w:hAnsi="Arial Narrow"/>
                <w:b/>
                <w:u w:val="single"/>
              </w:rPr>
            </w:pPr>
            <w:r>
              <w:rPr>
                <w:rFonts w:ascii="Arial Narrow" w:hAnsi="Arial Narrow"/>
              </w:rPr>
              <w:t>Non éligible</w:t>
            </w:r>
          </w:p>
        </w:tc>
      </w:tr>
      <w:tr w:rsidR="00400EB1" w:rsidTr="0044087F">
        <w:tc>
          <w:tcPr>
            <w:tcW w:w="1842" w:type="dxa"/>
            <w:vMerge/>
          </w:tcPr>
          <w:p w:rsidR="00400EB1" w:rsidRPr="00C45C05" w:rsidRDefault="00400EB1" w:rsidP="0044087F">
            <w:pPr>
              <w:rPr>
                <w:rFonts w:ascii="Arial Narrow" w:hAnsi="Arial Narrow"/>
              </w:rPr>
            </w:pPr>
          </w:p>
        </w:tc>
        <w:tc>
          <w:tcPr>
            <w:tcW w:w="1527" w:type="dxa"/>
          </w:tcPr>
          <w:p w:rsidR="00400EB1" w:rsidRDefault="00400EB1" w:rsidP="0044087F">
            <w:pPr>
              <w:jc w:val="center"/>
              <w:rPr>
                <w:rFonts w:ascii="Arial Narrow" w:hAnsi="Arial Narrow"/>
              </w:rPr>
            </w:pPr>
            <w:r>
              <w:rPr>
                <w:rFonts w:ascii="Arial Narrow" w:hAnsi="Arial Narrow"/>
              </w:rPr>
              <w:t>18</w:t>
            </w:r>
          </w:p>
        </w:tc>
        <w:tc>
          <w:tcPr>
            <w:tcW w:w="1984" w:type="dxa"/>
          </w:tcPr>
          <w:p w:rsidR="00400EB1" w:rsidRDefault="00400EB1" w:rsidP="0044087F">
            <w:pPr>
              <w:jc w:val="center"/>
              <w:rPr>
                <w:rFonts w:ascii="Arial Narrow" w:hAnsi="Arial Narrow"/>
              </w:rPr>
            </w:pPr>
            <w:r>
              <w:rPr>
                <w:rFonts w:ascii="Arial Narrow" w:hAnsi="Arial Narrow"/>
              </w:rPr>
              <w:t>DPF</w:t>
            </w:r>
          </w:p>
        </w:tc>
        <w:tc>
          <w:tcPr>
            <w:tcW w:w="2017" w:type="dxa"/>
          </w:tcPr>
          <w:p w:rsidR="00400EB1" w:rsidRDefault="00400EB1" w:rsidP="0044087F">
            <w:pPr>
              <w:jc w:val="center"/>
              <w:rPr>
                <w:rFonts w:ascii="Arial Narrow" w:hAnsi="Arial Narrow"/>
              </w:rPr>
            </w:pPr>
            <w:r>
              <w:rPr>
                <w:rFonts w:ascii="Arial Narrow" w:hAnsi="Arial Narrow"/>
              </w:rPr>
              <w:t>67,4%</w:t>
            </w:r>
          </w:p>
        </w:tc>
        <w:tc>
          <w:tcPr>
            <w:tcW w:w="1843" w:type="dxa"/>
          </w:tcPr>
          <w:p w:rsidR="00400EB1" w:rsidRDefault="00400EB1" w:rsidP="0044087F">
            <w:pPr>
              <w:jc w:val="center"/>
              <w:rPr>
                <w:rFonts w:ascii="Arial Narrow" w:hAnsi="Arial Narrow"/>
              </w:rPr>
            </w:pPr>
            <w:r>
              <w:rPr>
                <w:rFonts w:ascii="Arial Narrow" w:hAnsi="Arial Narrow"/>
              </w:rPr>
              <w:t>Non éligible</w:t>
            </w:r>
          </w:p>
        </w:tc>
      </w:tr>
      <w:tr w:rsidR="00400EB1" w:rsidTr="0044087F">
        <w:tc>
          <w:tcPr>
            <w:tcW w:w="1842" w:type="dxa"/>
            <w:vMerge/>
          </w:tcPr>
          <w:p w:rsidR="00400EB1" w:rsidRPr="00C45C05" w:rsidRDefault="00400EB1" w:rsidP="0044087F">
            <w:pPr>
              <w:rPr>
                <w:rFonts w:ascii="Arial Narrow" w:hAnsi="Arial Narrow"/>
              </w:rPr>
            </w:pPr>
          </w:p>
        </w:tc>
        <w:tc>
          <w:tcPr>
            <w:tcW w:w="1527" w:type="dxa"/>
          </w:tcPr>
          <w:p w:rsidR="00400EB1" w:rsidRDefault="00400EB1" w:rsidP="0044087F">
            <w:pPr>
              <w:jc w:val="center"/>
              <w:rPr>
                <w:rFonts w:ascii="Arial Narrow" w:hAnsi="Arial Narrow"/>
              </w:rPr>
            </w:pPr>
            <w:r>
              <w:rPr>
                <w:rFonts w:ascii="Arial Narrow" w:hAnsi="Arial Narrow"/>
              </w:rPr>
              <w:t>50</w:t>
            </w:r>
          </w:p>
        </w:tc>
        <w:tc>
          <w:tcPr>
            <w:tcW w:w="1984" w:type="dxa"/>
          </w:tcPr>
          <w:p w:rsidR="00400EB1" w:rsidRDefault="00400EB1" w:rsidP="0044087F">
            <w:pPr>
              <w:jc w:val="center"/>
              <w:rPr>
                <w:rFonts w:ascii="Arial Narrow" w:hAnsi="Arial Narrow"/>
              </w:rPr>
            </w:pPr>
            <w:r>
              <w:rPr>
                <w:rFonts w:ascii="Arial Narrow" w:hAnsi="Arial Narrow"/>
              </w:rPr>
              <w:t>ETN</w:t>
            </w:r>
          </w:p>
        </w:tc>
        <w:tc>
          <w:tcPr>
            <w:tcW w:w="2017" w:type="dxa"/>
          </w:tcPr>
          <w:p w:rsidR="00400EB1" w:rsidRPr="00773392" w:rsidRDefault="00400EB1" w:rsidP="0044087F">
            <w:pPr>
              <w:jc w:val="center"/>
              <w:rPr>
                <w:rFonts w:ascii="Arial Narrow" w:hAnsi="Arial Narrow"/>
                <w:b/>
                <w:u w:val="single"/>
              </w:rPr>
            </w:pPr>
            <w:r w:rsidRPr="00773392">
              <w:rPr>
                <w:rFonts w:ascii="Arial Narrow" w:hAnsi="Arial Narrow"/>
                <w:b/>
                <w:u w:val="single"/>
              </w:rPr>
              <w:t>72,3%</w:t>
            </w:r>
          </w:p>
        </w:tc>
        <w:tc>
          <w:tcPr>
            <w:tcW w:w="1843" w:type="dxa"/>
          </w:tcPr>
          <w:p w:rsidR="00400EB1" w:rsidRDefault="00400EB1" w:rsidP="0044087F">
            <w:pPr>
              <w:jc w:val="center"/>
              <w:rPr>
                <w:rFonts w:ascii="Arial Narrow" w:hAnsi="Arial Narrow"/>
              </w:rPr>
            </w:pPr>
            <w:r w:rsidRPr="00141DDC">
              <w:rPr>
                <w:rFonts w:ascii="Arial Narrow" w:hAnsi="Arial Narrow"/>
                <w:b/>
                <w:u w:val="single"/>
              </w:rPr>
              <w:t>Eligible</w:t>
            </w:r>
          </w:p>
        </w:tc>
      </w:tr>
      <w:tr w:rsidR="00400EB1" w:rsidTr="0044087F">
        <w:tc>
          <w:tcPr>
            <w:tcW w:w="1842" w:type="dxa"/>
            <w:vMerge w:val="restart"/>
          </w:tcPr>
          <w:p w:rsidR="00400EB1" w:rsidRPr="00C45C05" w:rsidRDefault="00400EB1" w:rsidP="0044087F">
            <w:pPr>
              <w:rPr>
                <w:rFonts w:ascii="Arial Narrow" w:hAnsi="Arial Narrow"/>
              </w:rPr>
            </w:pPr>
            <w:r w:rsidRPr="00773392">
              <w:rPr>
                <w:rFonts w:ascii="Arial Narrow" w:hAnsi="Arial Narrow"/>
              </w:rPr>
              <w:t>Lot 2 : Luhonga (NK)</w:t>
            </w:r>
          </w:p>
        </w:tc>
        <w:tc>
          <w:tcPr>
            <w:tcW w:w="1527" w:type="dxa"/>
          </w:tcPr>
          <w:p w:rsidR="00400EB1" w:rsidRDefault="00400EB1" w:rsidP="0044087F">
            <w:pPr>
              <w:jc w:val="center"/>
              <w:rPr>
                <w:rFonts w:ascii="Arial Narrow" w:hAnsi="Arial Narrow"/>
              </w:rPr>
            </w:pPr>
            <w:r>
              <w:rPr>
                <w:rFonts w:ascii="Arial Narrow" w:hAnsi="Arial Narrow"/>
              </w:rPr>
              <w:t>5</w:t>
            </w:r>
          </w:p>
        </w:tc>
        <w:tc>
          <w:tcPr>
            <w:tcW w:w="1984" w:type="dxa"/>
          </w:tcPr>
          <w:p w:rsidR="00400EB1" w:rsidRDefault="00400EB1" w:rsidP="0044087F">
            <w:pPr>
              <w:jc w:val="center"/>
              <w:rPr>
                <w:rFonts w:ascii="Arial Narrow" w:hAnsi="Arial Narrow"/>
              </w:rPr>
            </w:pPr>
            <w:r>
              <w:rPr>
                <w:rFonts w:ascii="Arial Narrow" w:hAnsi="Arial Narrow"/>
              </w:rPr>
              <w:t>MIDEFEHOPS</w:t>
            </w:r>
          </w:p>
        </w:tc>
        <w:tc>
          <w:tcPr>
            <w:tcW w:w="2017" w:type="dxa"/>
          </w:tcPr>
          <w:p w:rsidR="00400EB1" w:rsidRDefault="00400EB1" w:rsidP="0044087F">
            <w:pPr>
              <w:jc w:val="center"/>
              <w:rPr>
                <w:rFonts w:ascii="Arial Narrow" w:hAnsi="Arial Narrow"/>
              </w:rPr>
            </w:pPr>
            <w:r>
              <w:rPr>
                <w:rFonts w:ascii="Arial Narrow" w:hAnsi="Arial Narrow"/>
              </w:rPr>
              <w:t>46,9%</w:t>
            </w:r>
          </w:p>
        </w:tc>
        <w:tc>
          <w:tcPr>
            <w:tcW w:w="1843" w:type="dxa"/>
          </w:tcPr>
          <w:p w:rsidR="00400EB1" w:rsidRDefault="00400EB1" w:rsidP="0044087F">
            <w:pPr>
              <w:jc w:val="center"/>
              <w:rPr>
                <w:rFonts w:ascii="Arial Narrow" w:hAnsi="Arial Narrow"/>
              </w:rPr>
            </w:pPr>
            <w:r>
              <w:rPr>
                <w:rFonts w:ascii="Arial Narrow" w:hAnsi="Arial Narrow"/>
              </w:rPr>
              <w:t>Non éligible</w:t>
            </w:r>
          </w:p>
        </w:tc>
      </w:tr>
      <w:tr w:rsidR="00400EB1" w:rsidTr="0044087F">
        <w:tc>
          <w:tcPr>
            <w:tcW w:w="1842" w:type="dxa"/>
            <w:vMerge/>
          </w:tcPr>
          <w:p w:rsidR="00400EB1" w:rsidRPr="00C45C05" w:rsidRDefault="00400EB1" w:rsidP="0044087F">
            <w:pPr>
              <w:rPr>
                <w:rFonts w:ascii="Arial Narrow" w:hAnsi="Arial Narrow"/>
              </w:rPr>
            </w:pPr>
          </w:p>
        </w:tc>
        <w:tc>
          <w:tcPr>
            <w:tcW w:w="1527" w:type="dxa"/>
          </w:tcPr>
          <w:p w:rsidR="00400EB1" w:rsidRDefault="00400EB1" w:rsidP="0044087F">
            <w:pPr>
              <w:jc w:val="center"/>
              <w:rPr>
                <w:rFonts w:ascii="Arial Narrow" w:hAnsi="Arial Narrow"/>
              </w:rPr>
            </w:pPr>
            <w:r>
              <w:rPr>
                <w:rFonts w:ascii="Arial Narrow" w:hAnsi="Arial Narrow"/>
              </w:rPr>
              <w:t>19</w:t>
            </w:r>
          </w:p>
        </w:tc>
        <w:tc>
          <w:tcPr>
            <w:tcW w:w="1984" w:type="dxa"/>
          </w:tcPr>
          <w:p w:rsidR="00400EB1" w:rsidRDefault="00400EB1" w:rsidP="0044087F">
            <w:pPr>
              <w:jc w:val="center"/>
              <w:rPr>
                <w:rFonts w:ascii="Arial Narrow" w:hAnsi="Arial Narrow"/>
              </w:rPr>
            </w:pPr>
            <w:r>
              <w:rPr>
                <w:rFonts w:ascii="Arial Narrow" w:hAnsi="Arial Narrow"/>
              </w:rPr>
              <w:t>DPF</w:t>
            </w:r>
          </w:p>
        </w:tc>
        <w:tc>
          <w:tcPr>
            <w:tcW w:w="2017" w:type="dxa"/>
          </w:tcPr>
          <w:p w:rsidR="00400EB1" w:rsidRDefault="00400EB1" w:rsidP="0044087F">
            <w:pPr>
              <w:jc w:val="center"/>
              <w:rPr>
                <w:rFonts w:ascii="Arial Narrow" w:hAnsi="Arial Narrow"/>
              </w:rPr>
            </w:pPr>
            <w:r>
              <w:rPr>
                <w:rFonts w:ascii="Arial Narrow" w:hAnsi="Arial Narrow"/>
              </w:rPr>
              <w:t>65,8%</w:t>
            </w:r>
          </w:p>
        </w:tc>
        <w:tc>
          <w:tcPr>
            <w:tcW w:w="1843" w:type="dxa"/>
          </w:tcPr>
          <w:p w:rsidR="00400EB1" w:rsidRPr="00141DDC" w:rsidRDefault="00400EB1" w:rsidP="0044087F">
            <w:pPr>
              <w:jc w:val="center"/>
              <w:rPr>
                <w:rFonts w:ascii="Arial Narrow" w:hAnsi="Arial Narrow"/>
                <w:b/>
                <w:u w:val="single"/>
              </w:rPr>
            </w:pPr>
            <w:r>
              <w:rPr>
                <w:rFonts w:ascii="Arial Narrow" w:hAnsi="Arial Narrow"/>
              </w:rPr>
              <w:t>Non éligible</w:t>
            </w:r>
          </w:p>
        </w:tc>
      </w:tr>
      <w:tr w:rsidR="00400EB1" w:rsidTr="0044087F">
        <w:tc>
          <w:tcPr>
            <w:tcW w:w="1842" w:type="dxa"/>
            <w:vMerge/>
          </w:tcPr>
          <w:p w:rsidR="00400EB1" w:rsidRPr="00C45C05" w:rsidRDefault="00400EB1" w:rsidP="0044087F">
            <w:pPr>
              <w:rPr>
                <w:rFonts w:ascii="Arial Narrow" w:hAnsi="Arial Narrow"/>
              </w:rPr>
            </w:pPr>
          </w:p>
        </w:tc>
        <w:tc>
          <w:tcPr>
            <w:tcW w:w="1527" w:type="dxa"/>
          </w:tcPr>
          <w:p w:rsidR="00400EB1" w:rsidRDefault="00400EB1" w:rsidP="0044087F">
            <w:pPr>
              <w:jc w:val="center"/>
              <w:rPr>
                <w:rFonts w:ascii="Arial Narrow" w:hAnsi="Arial Narrow"/>
              </w:rPr>
            </w:pPr>
            <w:r>
              <w:rPr>
                <w:rFonts w:ascii="Arial Narrow" w:hAnsi="Arial Narrow"/>
              </w:rPr>
              <w:t>33</w:t>
            </w:r>
          </w:p>
        </w:tc>
        <w:tc>
          <w:tcPr>
            <w:tcW w:w="1984" w:type="dxa"/>
          </w:tcPr>
          <w:p w:rsidR="00400EB1" w:rsidRDefault="00400EB1" w:rsidP="0044087F">
            <w:pPr>
              <w:jc w:val="center"/>
              <w:rPr>
                <w:rFonts w:ascii="Arial Narrow" w:hAnsi="Arial Narrow"/>
              </w:rPr>
            </w:pPr>
            <w:r>
              <w:rPr>
                <w:rFonts w:ascii="Arial Narrow" w:hAnsi="Arial Narrow"/>
              </w:rPr>
              <w:t>CADERCO</w:t>
            </w:r>
          </w:p>
        </w:tc>
        <w:tc>
          <w:tcPr>
            <w:tcW w:w="2017" w:type="dxa"/>
          </w:tcPr>
          <w:p w:rsidR="00400EB1" w:rsidRPr="00773392" w:rsidRDefault="00400EB1" w:rsidP="0044087F">
            <w:pPr>
              <w:jc w:val="center"/>
              <w:rPr>
                <w:rFonts w:ascii="Arial Narrow" w:hAnsi="Arial Narrow"/>
                <w:b/>
                <w:u w:val="single"/>
              </w:rPr>
            </w:pPr>
            <w:r w:rsidRPr="00773392">
              <w:rPr>
                <w:rFonts w:ascii="Arial Narrow" w:hAnsi="Arial Narrow"/>
                <w:b/>
                <w:u w:val="single"/>
              </w:rPr>
              <w:t>76,8%</w:t>
            </w:r>
          </w:p>
        </w:tc>
        <w:tc>
          <w:tcPr>
            <w:tcW w:w="1843" w:type="dxa"/>
          </w:tcPr>
          <w:p w:rsidR="00400EB1" w:rsidRPr="00141DDC" w:rsidRDefault="00400EB1" w:rsidP="0044087F">
            <w:pPr>
              <w:jc w:val="center"/>
              <w:rPr>
                <w:rFonts w:ascii="Arial Narrow" w:hAnsi="Arial Narrow"/>
                <w:b/>
                <w:u w:val="single"/>
              </w:rPr>
            </w:pPr>
            <w:r w:rsidRPr="00141DDC">
              <w:rPr>
                <w:rFonts w:ascii="Arial Narrow" w:hAnsi="Arial Narrow"/>
                <w:b/>
                <w:u w:val="single"/>
              </w:rPr>
              <w:t>Eligible</w:t>
            </w:r>
          </w:p>
        </w:tc>
      </w:tr>
      <w:tr w:rsidR="00400EB1" w:rsidTr="0044087F">
        <w:tc>
          <w:tcPr>
            <w:tcW w:w="1842" w:type="dxa"/>
            <w:vMerge/>
          </w:tcPr>
          <w:p w:rsidR="00400EB1" w:rsidRPr="00C45C05" w:rsidRDefault="00400EB1" w:rsidP="0044087F">
            <w:pPr>
              <w:rPr>
                <w:rFonts w:ascii="Arial Narrow" w:hAnsi="Arial Narrow"/>
              </w:rPr>
            </w:pPr>
          </w:p>
        </w:tc>
        <w:tc>
          <w:tcPr>
            <w:tcW w:w="1527" w:type="dxa"/>
          </w:tcPr>
          <w:p w:rsidR="00400EB1" w:rsidRDefault="00400EB1" w:rsidP="0044087F">
            <w:pPr>
              <w:jc w:val="center"/>
              <w:rPr>
                <w:rFonts w:ascii="Arial Narrow" w:hAnsi="Arial Narrow"/>
              </w:rPr>
            </w:pPr>
            <w:r>
              <w:rPr>
                <w:rFonts w:ascii="Arial Narrow" w:hAnsi="Arial Narrow"/>
              </w:rPr>
              <w:t>43</w:t>
            </w:r>
          </w:p>
        </w:tc>
        <w:tc>
          <w:tcPr>
            <w:tcW w:w="1984" w:type="dxa"/>
          </w:tcPr>
          <w:p w:rsidR="00400EB1" w:rsidRDefault="00400EB1" w:rsidP="0044087F">
            <w:pPr>
              <w:jc w:val="center"/>
              <w:rPr>
                <w:rFonts w:ascii="Arial Narrow" w:hAnsi="Arial Narrow"/>
              </w:rPr>
            </w:pPr>
            <w:r>
              <w:rPr>
                <w:rFonts w:ascii="Arial Narrow" w:hAnsi="Arial Narrow"/>
              </w:rPr>
              <w:t>ETN</w:t>
            </w:r>
          </w:p>
        </w:tc>
        <w:tc>
          <w:tcPr>
            <w:tcW w:w="2017" w:type="dxa"/>
          </w:tcPr>
          <w:p w:rsidR="00400EB1" w:rsidRPr="00773392" w:rsidRDefault="00400EB1" w:rsidP="0044087F">
            <w:pPr>
              <w:jc w:val="center"/>
              <w:rPr>
                <w:rFonts w:ascii="Arial Narrow" w:hAnsi="Arial Narrow"/>
                <w:b/>
                <w:u w:val="single"/>
              </w:rPr>
            </w:pPr>
            <w:r w:rsidRPr="00773392">
              <w:rPr>
                <w:rFonts w:ascii="Arial Narrow" w:hAnsi="Arial Narrow"/>
                <w:b/>
                <w:u w:val="single"/>
              </w:rPr>
              <w:t>75%</w:t>
            </w:r>
          </w:p>
        </w:tc>
        <w:tc>
          <w:tcPr>
            <w:tcW w:w="1843" w:type="dxa"/>
          </w:tcPr>
          <w:p w:rsidR="00400EB1" w:rsidRDefault="00400EB1" w:rsidP="0044087F">
            <w:pPr>
              <w:jc w:val="center"/>
              <w:rPr>
                <w:rFonts w:ascii="Arial Narrow" w:hAnsi="Arial Narrow"/>
              </w:rPr>
            </w:pPr>
            <w:r w:rsidRPr="00141DDC">
              <w:rPr>
                <w:rFonts w:ascii="Arial Narrow" w:hAnsi="Arial Narrow"/>
                <w:b/>
                <w:u w:val="single"/>
              </w:rPr>
              <w:t>Eligible</w:t>
            </w:r>
          </w:p>
        </w:tc>
      </w:tr>
      <w:tr w:rsidR="00400EB1" w:rsidTr="0044087F">
        <w:tc>
          <w:tcPr>
            <w:tcW w:w="1842" w:type="dxa"/>
            <w:vMerge w:val="restart"/>
          </w:tcPr>
          <w:p w:rsidR="00400EB1" w:rsidRPr="00C45C05" w:rsidRDefault="00400EB1" w:rsidP="0044087F">
            <w:pPr>
              <w:rPr>
                <w:rFonts w:ascii="Arial Narrow" w:hAnsi="Arial Narrow"/>
              </w:rPr>
            </w:pPr>
            <w:r w:rsidRPr="00773392">
              <w:rPr>
                <w:rFonts w:ascii="Arial Narrow" w:hAnsi="Arial Narrow"/>
              </w:rPr>
              <w:t>Lot 3 : Rutshuru (NK)</w:t>
            </w:r>
          </w:p>
        </w:tc>
        <w:tc>
          <w:tcPr>
            <w:tcW w:w="1527" w:type="dxa"/>
          </w:tcPr>
          <w:p w:rsidR="00400EB1" w:rsidRDefault="00400EB1" w:rsidP="0044087F">
            <w:pPr>
              <w:jc w:val="center"/>
              <w:rPr>
                <w:rFonts w:ascii="Arial Narrow" w:hAnsi="Arial Narrow"/>
              </w:rPr>
            </w:pPr>
            <w:r>
              <w:rPr>
                <w:rFonts w:ascii="Arial Narrow" w:hAnsi="Arial Narrow"/>
              </w:rPr>
              <w:t>1</w:t>
            </w:r>
          </w:p>
        </w:tc>
        <w:tc>
          <w:tcPr>
            <w:tcW w:w="1984" w:type="dxa"/>
          </w:tcPr>
          <w:p w:rsidR="00400EB1" w:rsidRDefault="00400EB1" w:rsidP="0044087F">
            <w:pPr>
              <w:jc w:val="center"/>
              <w:rPr>
                <w:rFonts w:ascii="Arial Narrow" w:hAnsi="Arial Narrow"/>
              </w:rPr>
            </w:pPr>
            <w:r>
              <w:rPr>
                <w:rFonts w:ascii="Arial Narrow" w:hAnsi="Arial Narrow"/>
              </w:rPr>
              <w:t>CADERCO</w:t>
            </w:r>
          </w:p>
        </w:tc>
        <w:tc>
          <w:tcPr>
            <w:tcW w:w="2017" w:type="dxa"/>
          </w:tcPr>
          <w:p w:rsidR="00400EB1" w:rsidRPr="00773392" w:rsidRDefault="00400EB1" w:rsidP="0044087F">
            <w:pPr>
              <w:jc w:val="center"/>
              <w:rPr>
                <w:rFonts w:ascii="Arial Narrow" w:hAnsi="Arial Narrow"/>
                <w:b/>
                <w:u w:val="single"/>
              </w:rPr>
            </w:pPr>
            <w:r w:rsidRPr="00773392">
              <w:rPr>
                <w:rFonts w:ascii="Arial Narrow" w:hAnsi="Arial Narrow"/>
                <w:b/>
                <w:u w:val="single"/>
              </w:rPr>
              <w:t>78%</w:t>
            </w:r>
          </w:p>
        </w:tc>
        <w:tc>
          <w:tcPr>
            <w:tcW w:w="1843" w:type="dxa"/>
          </w:tcPr>
          <w:p w:rsidR="00400EB1" w:rsidRDefault="00400EB1" w:rsidP="0044087F">
            <w:pPr>
              <w:jc w:val="center"/>
              <w:rPr>
                <w:rFonts w:ascii="Arial Narrow" w:hAnsi="Arial Narrow"/>
              </w:rPr>
            </w:pPr>
            <w:r w:rsidRPr="00141DDC">
              <w:rPr>
                <w:rFonts w:ascii="Arial Narrow" w:hAnsi="Arial Narrow"/>
                <w:b/>
                <w:u w:val="single"/>
              </w:rPr>
              <w:t>Eligible</w:t>
            </w:r>
          </w:p>
        </w:tc>
      </w:tr>
      <w:tr w:rsidR="00400EB1" w:rsidTr="0044087F">
        <w:tc>
          <w:tcPr>
            <w:tcW w:w="1842" w:type="dxa"/>
            <w:vMerge/>
          </w:tcPr>
          <w:p w:rsidR="00400EB1" w:rsidRPr="00C45C05" w:rsidRDefault="00400EB1" w:rsidP="0044087F">
            <w:pPr>
              <w:rPr>
                <w:rFonts w:ascii="Arial Narrow" w:hAnsi="Arial Narrow"/>
              </w:rPr>
            </w:pPr>
          </w:p>
        </w:tc>
        <w:tc>
          <w:tcPr>
            <w:tcW w:w="1527" w:type="dxa"/>
          </w:tcPr>
          <w:p w:rsidR="00400EB1" w:rsidRDefault="00400EB1" w:rsidP="0044087F">
            <w:pPr>
              <w:jc w:val="center"/>
              <w:rPr>
                <w:rFonts w:ascii="Arial Narrow" w:hAnsi="Arial Narrow"/>
              </w:rPr>
            </w:pPr>
            <w:r>
              <w:rPr>
                <w:rFonts w:ascii="Arial Narrow" w:hAnsi="Arial Narrow"/>
              </w:rPr>
              <w:t>6</w:t>
            </w:r>
          </w:p>
        </w:tc>
        <w:tc>
          <w:tcPr>
            <w:tcW w:w="1984" w:type="dxa"/>
          </w:tcPr>
          <w:p w:rsidR="00400EB1" w:rsidRDefault="00400EB1" w:rsidP="0044087F">
            <w:pPr>
              <w:jc w:val="center"/>
              <w:rPr>
                <w:rFonts w:ascii="Arial Narrow" w:hAnsi="Arial Narrow"/>
              </w:rPr>
            </w:pPr>
            <w:r>
              <w:rPr>
                <w:rFonts w:ascii="Arial Narrow" w:hAnsi="Arial Narrow"/>
              </w:rPr>
              <w:t>AEORU</w:t>
            </w:r>
          </w:p>
        </w:tc>
        <w:tc>
          <w:tcPr>
            <w:tcW w:w="2017" w:type="dxa"/>
          </w:tcPr>
          <w:p w:rsidR="00400EB1" w:rsidRDefault="00400EB1" w:rsidP="0044087F">
            <w:pPr>
              <w:jc w:val="center"/>
              <w:rPr>
                <w:rFonts w:ascii="Arial Narrow" w:hAnsi="Arial Narrow"/>
              </w:rPr>
            </w:pPr>
            <w:r>
              <w:rPr>
                <w:rFonts w:ascii="Arial Narrow" w:hAnsi="Arial Narrow"/>
              </w:rPr>
              <w:t>42%</w:t>
            </w:r>
          </w:p>
        </w:tc>
        <w:tc>
          <w:tcPr>
            <w:tcW w:w="1843" w:type="dxa"/>
          </w:tcPr>
          <w:p w:rsidR="00400EB1" w:rsidRPr="00141DDC" w:rsidRDefault="00400EB1" w:rsidP="0044087F">
            <w:pPr>
              <w:jc w:val="center"/>
              <w:rPr>
                <w:rFonts w:ascii="Arial Narrow" w:hAnsi="Arial Narrow"/>
                <w:b/>
                <w:u w:val="single"/>
              </w:rPr>
            </w:pPr>
            <w:r>
              <w:rPr>
                <w:rFonts w:ascii="Arial Narrow" w:hAnsi="Arial Narrow"/>
              </w:rPr>
              <w:t>Non éligible</w:t>
            </w:r>
          </w:p>
        </w:tc>
      </w:tr>
      <w:tr w:rsidR="00400EB1" w:rsidTr="0044087F">
        <w:tc>
          <w:tcPr>
            <w:tcW w:w="1842" w:type="dxa"/>
            <w:vMerge/>
          </w:tcPr>
          <w:p w:rsidR="00400EB1" w:rsidRPr="00C45C05" w:rsidRDefault="00400EB1" w:rsidP="0044087F">
            <w:pPr>
              <w:rPr>
                <w:rFonts w:ascii="Arial Narrow" w:hAnsi="Arial Narrow"/>
              </w:rPr>
            </w:pPr>
          </w:p>
        </w:tc>
        <w:tc>
          <w:tcPr>
            <w:tcW w:w="1527" w:type="dxa"/>
          </w:tcPr>
          <w:p w:rsidR="00400EB1" w:rsidRDefault="00400EB1" w:rsidP="0044087F">
            <w:pPr>
              <w:jc w:val="center"/>
              <w:rPr>
                <w:rFonts w:ascii="Arial Narrow" w:hAnsi="Arial Narrow"/>
              </w:rPr>
            </w:pPr>
            <w:r>
              <w:rPr>
                <w:rFonts w:ascii="Arial Narrow" w:hAnsi="Arial Narrow"/>
              </w:rPr>
              <w:t>8</w:t>
            </w:r>
          </w:p>
        </w:tc>
        <w:tc>
          <w:tcPr>
            <w:tcW w:w="1984" w:type="dxa"/>
          </w:tcPr>
          <w:p w:rsidR="00400EB1" w:rsidRDefault="00400EB1" w:rsidP="0044087F">
            <w:pPr>
              <w:jc w:val="center"/>
              <w:rPr>
                <w:rFonts w:ascii="Arial Narrow" w:hAnsi="Arial Narrow"/>
              </w:rPr>
            </w:pPr>
            <w:r>
              <w:rPr>
                <w:rFonts w:ascii="Arial Narrow" w:hAnsi="Arial Narrow"/>
              </w:rPr>
              <w:t>SOPREDU</w:t>
            </w:r>
          </w:p>
        </w:tc>
        <w:tc>
          <w:tcPr>
            <w:tcW w:w="2017" w:type="dxa"/>
          </w:tcPr>
          <w:p w:rsidR="00400EB1" w:rsidRDefault="00400EB1" w:rsidP="0044087F">
            <w:pPr>
              <w:jc w:val="center"/>
              <w:rPr>
                <w:rFonts w:ascii="Arial Narrow" w:hAnsi="Arial Narrow"/>
              </w:rPr>
            </w:pPr>
            <w:r>
              <w:rPr>
                <w:rFonts w:ascii="Arial Narrow" w:hAnsi="Arial Narrow"/>
              </w:rPr>
              <w:t>66,7%</w:t>
            </w:r>
          </w:p>
        </w:tc>
        <w:tc>
          <w:tcPr>
            <w:tcW w:w="1843" w:type="dxa"/>
          </w:tcPr>
          <w:p w:rsidR="00400EB1" w:rsidRPr="00141DDC" w:rsidRDefault="00400EB1" w:rsidP="0044087F">
            <w:pPr>
              <w:jc w:val="center"/>
              <w:rPr>
                <w:rFonts w:ascii="Arial Narrow" w:hAnsi="Arial Narrow"/>
                <w:b/>
                <w:u w:val="single"/>
              </w:rPr>
            </w:pPr>
            <w:r>
              <w:rPr>
                <w:rFonts w:ascii="Arial Narrow" w:hAnsi="Arial Narrow"/>
              </w:rPr>
              <w:t>Non éligible</w:t>
            </w:r>
          </w:p>
        </w:tc>
      </w:tr>
      <w:tr w:rsidR="00400EB1" w:rsidTr="0044087F">
        <w:tc>
          <w:tcPr>
            <w:tcW w:w="1842" w:type="dxa"/>
            <w:vMerge/>
          </w:tcPr>
          <w:p w:rsidR="00400EB1" w:rsidRPr="00C45C05" w:rsidRDefault="00400EB1" w:rsidP="0044087F">
            <w:pPr>
              <w:rPr>
                <w:rFonts w:ascii="Arial Narrow" w:hAnsi="Arial Narrow"/>
              </w:rPr>
            </w:pPr>
          </w:p>
        </w:tc>
        <w:tc>
          <w:tcPr>
            <w:tcW w:w="1527" w:type="dxa"/>
          </w:tcPr>
          <w:p w:rsidR="00400EB1" w:rsidRDefault="00400EB1" w:rsidP="0044087F">
            <w:pPr>
              <w:jc w:val="center"/>
              <w:rPr>
                <w:rFonts w:ascii="Arial Narrow" w:hAnsi="Arial Narrow"/>
              </w:rPr>
            </w:pPr>
            <w:r>
              <w:rPr>
                <w:rFonts w:ascii="Arial Narrow" w:hAnsi="Arial Narrow"/>
              </w:rPr>
              <w:t>10</w:t>
            </w:r>
          </w:p>
        </w:tc>
        <w:tc>
          <w:tcPr>
            <w:tcW w:w="1984" w:type="dxa"/>
          </w:tcPr>
          <w:p w:rsidR="00400EB1" w:rsidRDefault="00400EB1" w:rsidP="0044087F">
            <w:pPr>
              <w:jc w:val="center"/>
              <w:rPr>
                <w:rFonts w:ascii="Arial Narrow" w:hAnsi="Arial Narrow"/>
              </w:rPr>
            </w:pPr>
            <w:r>
              <w:rPr>
                <w:rFonts w:ascii="Arial Narrow" w:hAnsi="Arial Narrow"/>
              </w:rPr>
              <w:t>UEFA</w:t>
            </w:r>
          </w:p>
        </w:tc>
        <w:tc>
          <w:tcPr>
            <w:tcW w:w="2017" w:type="dxa"/>
          </w:tcPr>
          <w:p w:rsidR="00400EB1" w:rsidRDefault="00400EB1" w:rsidP="0044087F">
            <w:pPr>
              <w:jc w:val="center"/>
              <w:rPr>
                <w:rFonts w:ascii="Arial Narrow" w:hAnsi="Arial Narrow"/>
              </w:rPr>
            </w:pPr>
            <w:r>
              <w:rPr>
                <w:rFonts w:ascii="Arial Narrow" w:hAnsi="Arial Narrow"/>
              </w:rPr>
              <w:t>50,1%</w:t>
            </w:r>
          </w:p>
        </w:tc>
        <w:tc>
          <w:tcPr>
            <w:tcW w:w="1843" w:type="dxa"/>
          </w:tcPr>
          <w:p w:rsidR="00400EB1" w:rsidRPr="00141DDC" w:rsidRDefault="00400EB1" w:rsidP="0044087F">
            <w:pPr>
              <w:jc w:val="center"/>
              <w:rPr>
                <w:rFonts w:ascii="Arial Narrow" w:hAnsi="Arial Narrow"/>
                <w:b/>
                <w:u w:val="single"/>
              </w:rPr>
            </w:pPr>
            <w:r>
              <w:rPr>
                <w:rFonts w:ascii="Arial Narrow" w:hAnsi="Arial Narrow"/>
              </w:rPr>
              <w:t>Non éligible</w:t>
            </w:r>
          </w:p>
        </w:tc>
      </w:tr>
      <w:tr w:rsidR="00400EB1" w:rsidTr="0044087F">
        <w:tc>
          <w:tcPr>
            <w:tcW w:w="1842" w:type="dxa"/>
            <w:vMerge/>
          </w:tcPr>
          <w:p w:rsidR="00400EB1" w:rsidRPr="00C45C05" w:rsidRDefault="00400EB1" w:rsidP="0044087F">
            <w:pPr>
              <w:rPr>
                <w:rFonts w:ascii="Arial Narrow" w:hAnsi="Arial Narrow"/>
              </w:rPr>
            </w:pPr>
          </w:p>
        </w:tc>
        <w:tc>
          <w:tcPr>
            <w:tcW w:w="1527" w:type="dxa"/>
          </w:tcPr>
          <w:p w:rsidR="00400EB1" w:rsidRDefault="00400EB1" w:rsidP="0044087F">
            <w:pPr>
              <w:jc w:val="center"/>
              <w:rPr>
                <w:rFonts w:ascii="Arial Narrow" w:hAnsi="Arial Narrow"/>
              </w:rPr>
            </w:pPr>
            <w:r>
              <w:rPr>
                <w:rFonts w:ascii="Arial Narrow" w:hAnsi="Arial Narrow"/>
              </w:rPr>
              <w:t>14</w:t>
            </w:r>
          </w:p>
        </w:tc>
        <w:tc>
          <w:tcPr>
            <w:tcW w:w="1984" w:type="dxa"/>
          </w:tcPr>
          <w:p w:rsidR="00400EB1" w:rsidRDefault="00400EB1" w:rsidP="0044087F">
            <w:pPr>
              <w:jc w:val="center"/>
              <w:rPr>
                <w:rFonts w:ascii="Arial Narrow" w:hAnsi="Arial Narrow"/>
              </w:rPr>
            </w:pPr>
            <w:r>
              <w:rPr>
                <w:rFonts w:ascii="Arial Narrow" w:hAnsi="Arial Narrow"/>
              </w:rPr>
              <w:t>BIFERDE</w:t>
            </w:r>
          </w:p>
        </w:tc>
        <w:tc>
          <w:tcPr>
            <w:tcW w:w="2017" w:type="dxa"/>
          </w:tcPr>
          <w:p w:rsidR="00400EB1" w:rsidRDefault="00400EB1" w:rsidP="0044087F">
            <w:pPr>
              <w:jc w:val="center"/>
              <w:rPr>
                <w:rFonts w:ascii="Arial Narrow" w:hAnsi="Arial Narrow"/>
              </w:rPr>
            </w:pPr>
            <w:r>
              <w:rPr>
                <w:rFonts w:ascii="Arial Narrow" w:hAnsi="Arial Narrow"/>
              </w:rPr>
              <w:t>56,3%</w:t>
            </w:r>
          </w:p>
        </w:tc>
        <w:tc>
          <w:tcPr>
            <w:tcW w:w="1843" w:type="dxa"/>
          </w:tcPr>
          <w:p w:rsidR="00400EB1" w:rsidRPr="00141DDC" w:rsidRDefault="00400EB1" w:rsidP="0044087F">
            <w:pPr>
              <w:jc w:val="center"/>
              <w:rPr>
                <w:rFonts w:ascii="Arial Narrow" w:hAnsi="Arial Narrow"/>
                <w:b/>
                <w:u w:val="single"/>
              </w:rPr>
            </w:pPr>
            <w:r>
              <w:rPr>
                <w:rFonts w:ascii="Arial Narrow" w:hAnsi="Arial Narrow"/>
              </w:rPr>
              <w:t>Non éligible</w:t>
            </w:r>
          </w:p>
        </w:tc>
      </w:tr>
      <w:tr w:rsidR="00400EB1" w:rsidTr="0044087F">
        <w:tc>
          <w:tcPr>
            <w:tcW w:w="1842" w:type="dxa"/>
            <w:vMerge/>
          </w:tcPr>
          <w:p w:rsidR="00400EB1" w:rsidRPr="00C45C05" w:rsidRDefault="00400EB1" w:rsidP="0044087F">
            <w:pPr>
              <w:rPr>
                <w:rFonts w:ascii="Arial Narrow" w:hAnsi="Arial Narrow"/>
              </w:rPr>
            </w:pPr>
          </w:p>
        </w:tc>
        <w:tc>
          <w:tcPr>
            <w:tcW w:w="1527" w:type="dxa"/>
          </w:tcPr>
          <w:p w:rsidR="00400EB1" w:rsidRDefault="00400EB1" w:rsidP="0044087F">
            <w:pPr>
              <w:jc w:val="center"/>
              <w:rPr>
                <w:rFonts w:ascii="Arial Narrow" w:hAnsi="Arial Narrow"/>
              </w:rPr>
            </w:pPr>
            <w:r>
              <w:rPr>
                <w:rFonts w:ascii="Arial Narrow" w:hAnsi="Arial Narrow"/>
              </w:rPr>
              <w:t>17</w:t>
            </w:r>
          </w:p>
        </w:tc>
        <w:tc>
          <w:tcPr>
            <w:tcW w:w="1984" w:type="dxa"/>
          </w:tcPr>
          <w:p w:rsidR="00400EB1" w:rsidRDefault="00400EB1" w:rsidP="0044087F">
            <w:pPr>
              <w:jc w:val="center"/>
              <w:rPr>
                <w:rFonts w:ascii="Arial Narrow" w:hAnsi="Arial Narrow"/>
              </w:rPr>
            </w:pPr>
            <w:r>
              <w:rPr>
                <w:rFonts w:ascii="Arial Narrow" w:hAnsi="Arial Narrow"/>
              </w:rPr>
              <w:t>DPF</w:t>
            </w:r>
          </w:p>
        </w:tc>
        <w:tc>
          <w:tcPr>
            <w:tcW w:w="2017" w:type="dxa"/>
          </w:tcPr>
          <w:p w:rsidR="00400EB1" w:rsidRDefault="00400EB1" w:rsidP="0044087F">
            <w:pPr>
              <w:jc w:val="center"/>
              <w:rPr>
                <w:rFonts w:ascii="Arial Narrow" w:hAnsi="Arial Narrow"/>
              </w:rPr>
            </w:pPr>
            <w:r>
              <w:rPr>
                <w:rFonts w:ascii="Arial Narrow" w:hAnsi="Arial Narrow"/>
              </w:rPr>
              <w:t>66,5%</w:t>
            </w:r>
          </w:p>
        </w:tc>
        <w:tc>
          <w:tcPr>
            <w:tcW w:w="1843" w:type="dxa"/>
          </w:tcPr>
          <w:p w:rsidR="00400EB1" w:rsidRPr="00141DDC" w:rsidRDefault="00400EB1" w:rsidP="0044087F">
            <w:pPr>
              <w:jc w:val="center"/>
              <w:rPr>
                <w:rFonts w:ascii="Arial Narrow" w:hAnsi="Arial Narrow"/>
                <w:b/>
                <w:u w:val="single"/>
              </w:rPr>
            </w:pPr>
            <w:r>
              <w:rPr>
                <w:rFonts w:ascii="Arial Narrow" w:hAnsi="Arial Narrow"/>
              </w:rPr>
              <w:t>Non éligible</w:t>
            </w:r>
          </w:p>
        </w:tc>
      </w:tr>
      <w:tr w:rsidR="00400EB1" w:rsidTr="0044087F">
        <w:tc>
          <w:tcPr>
            <w:tcW w:w="1842" w:type="dxa"/>
            <w:vMerge/>
          </w:tcPr>
          <w:p w:rsidR="00400EB1" w:rsidRPr="00C45C05" w:rsidRDefault="00400EB1" w:rsidP="0044087F">
            <w:pPr>
              <w:rPr>
                <w:rFonts w:ascii="Arial Narrow" w:hAnsi="Arial Narrow"/>
              </w:rPr>
            </w:pPr>
          </w:p>
        </w:tc>
        <w:tc>
          <w:tcPr>
            <w:tcW w:w="1527" w:type="dxa"/>
          </w:tcPr>
          <w:p w:rsidR="00400EB1" w:rsidRDefault="00400EB1" w:rsidP="0044087F">
            <w:pPr>
              <w:jc w:val="center"/>
              <w:rPr>
                <w:rFonts w:ascii="Arial Narrow" w:hAnsi="Arial Narrow"/>
              </w:rPr>
            </w:pPr>
            <w:r>
              <w:rPr>
                <w:rFonts w:ascii="Arial Narrow" w:hAnsi="Arial Narrow"/>
              </w:rPr>
              <w:t>27</w:t>
            </w:r>
          </w:p>
        </w:tc>
        <w:tc>
          <w:tcPr>
            <w:tcW w:w="1984" w:type="dxa"/>
          </w:tcPr>
          <w:p w:rsidR="00400EB1" w:rsidRDefault="00400EB1" w:rsidP="0044087F">
            <w:pPr>
              <w:jc w:val="center"/>
              <w:rPr>
                <w:rFonts w:ascii="Arial Narrow" w:hAnsi="Arial Narrow"/>
              </w:rPr>
            </w:pPr>
            <w:r>
              <w:rPr>
                <w:rFonts w:ascii="Arial Narrow" w:hAnsi="Arial Narrow"/>
              </w:rPr>
              <w:t>CIPSOPA</w:t>
            </w:r>
          </w:p>
        </w:tc>
        <w:tc>
          <w:tcPr>
            <w:tcW w:w="2017" w:type="dxa"/>
          </w:tcPr>
          <w:p w:rsidR="00400EB1" w:rsidRPr="00773392" w:rsidRDefault="00400EB1" w:rsidP="0044087F">
            <w:pPr>
              <w:jc w:val="center"/>
              <w:rPr>
                <w:rFonts w:ascii="Arial Narrow" w:hAnsi="Arial Narrow"/>
                <w:b/>
                <w:u w:val="single"/>
              </w:rPr>
            </w:pPr>
            <w:r w:rsidRPr="00773392">
              <w:rPr>
                <w:rFonts w:ascii="Arial Narrow" w:hAnsi="Arial Narrow"/>
                <w:b/>
                <w:u w:val="single"/>
              </w:rPr>
              <w:t>71,7%</w:t>
            </w:r>
          </w:p>
        </w:tc>
        <w:tc>
          <w:tcPr>
            <w:tcW w:w="1843" w:type="dxa"/>
          </w:tcPr>
          <w:p w:rsidR="00400EB1" w:rsidRDefault="00400EB1" w:rsidP="0044087F">
            <w:pPr>
              <w:jc w:val="center"/>
              <w:rPr>
                <w:rFonts w:ascii="Arial Narrow" w:hAnsi="Arial Narrow"/>
              </w:rPr>
            </w:pPr>
            <w:r w:rsidRPr="00141DDC">
              <w:rPr>
                <w:rFonts w:ascii="Arial Narrow" w:hAnsi="Arial Narrow"/>
                <w:b/>
                <w:u w:val="single"/>
              </w:rPr>
              <w:t>Eligible</w:t>
            </w:r>
          </w:p>
        </w:tc>
      </w:tr>
      <w:tr w:rsidR="00400EB1" w:rsidTr="0044087F">
        <w:tc>
          <w:tcPr>
            <w:tcW w:w="1842" w:type="dxa"/>
            <w:vMerge/>
            <w:tcBorders>
              <w:bottom w:val="single" w:sz="4" w:space="0" w:color="000000" w:themeColor="text1"/>
            </w:tcBorders>
          </w:tcPr>
          <w:p w:rsidR="00400EB1" w:rsidRPr="00C45C05" w:rsidRDefault="00400EB1" w:rsidP="0044087F">
            <w:pPr>
              <w:rPr>
                <w:rFonts w:ascii="Arial Narrow" w:hAnsi="Arial Narrow"/>
              </w:rPr>
            </w:pPr>
          </w:p>
        </w:tc>
        <w:tc>
          <w:tcPr>
            <w:tcW w:w="1527" w:type="dxa"/>
            <w:tcBorders>
              <w:bottom w:val="single" w:sz="4" w:space="0" w:color="000000" w:themeColor="text1"/>
            </w:tcBorders>
          </w:tcPr>
          <w:p w:rsidR="00400EB1" w:rsidRDefault="00400EB1" w:rsidP="0044087F">
            <w:pPr>
              <w:jc w:val="center"/>
              <w:rPr>
                <w:rFonts w:ascii="Arial Narrow" w:hAnsi="Arial Narrow"/>
              </w:rPr>
            </w:pPr>
            <w:r>
              <w:rPr>
                <w:rFonts w:ascii="Arial Narrow" w:hAnsi="Arial Narrow"/>
              </w:rPr>
              <w:t>29</w:t>
            </w:r>
          </w:p>
        </w:tc>
        <w:tc>
          <w:tcPr>
            <w:tcW w:w="1984" w:type="dxa"/>
            <w:tcBorders>
              <w:bottom w:val="single" w:sz="4" w:space="0" w:color="000000" w:themeColor="text1"/>
            </w:tcBorders>
          </w:tcPr>
          <w:p w:rsidR="00400EB1" w:rsidRDefault="00400EB1" w:rsidP="0044087F">
            <w:pPr>
              <w:jc w:val="center"/>
              <w:rPr>
                <w:rFonts w:ascii="Arial Narrow" w:hAnsi="Arial Narrow"/>
              </w:rPr>
            </w:pPr>
            <w:r>
              <w:rPr>
                <w:rFonts w:ascii="Arial Narrow" w:hAnsi="Arial Narrow"/>
              </w:rPr>
              <w:t>HYFRO</w:t>
            </w:r>
          </w:p>
        </w:tc>
        <w:tc>
          <w:tcPr>
            <w:tcW w:w="2017" w:type="dxa"/>
            <w:tcBorders>
              <w:bottom w:val="single" w:sz="4" w:space="0" w:color="000000" w:themeColor="text1"/>
            </w:tcBorders>
          </w:tcPr>
          <w:p w:rsidR="00400EB1" w:rsidRDefault="00400EB1" w:rsidP="0044087F">
            <w:pPr>
              <w:jc w:val="center"/>
              <w:rPr>
                <w:rFonts w:ascii="Arial Narrow" w:hAnsi="Arial Narrow"/>
              </w:rPr>
            </w:pPr>
            <w:r>
              <w:rPr>
                <w:rFonts w:ascii="Arial Narrow" w:hAnsi="Arial Narrow"/>
              </w:rPr>
              <w:t>60,4%</w:t>
            </w:r>
          </w:p>
        </w:tc>
        <w:tc>
          <w:tcPr>
            <w:tcW w:w="1843" w:type="dxa"/>
            <w:tcBorders>
              <w:bottom w:val="single" w:sz="4" w:space="0" w:color="000000" w:themeColor="text1"/>
            </w:tcBorders>
          </w:tcPr>
          <w:p w:rsidR="00400EB1" w:rsidRDefault="00400EB1" w:rsidP="0044087F">
            <w:pPr>
              <w:jc w:val="center"/>
              <w:rPr>
                <w:rFonts w:ascii="Arial Narrow" w:hAnsi="Arial Narrow"/>
              </w:rPr>
            </w:pPr>
            <w:r>
              <w:rPr>
                <w:rFonts w:ascii="Arial Narrow" w:hAnsi="Arial Narrow"/>
              </w:rPr>
              <w:t>Non éligible</w:t>
            </w:r>
          </w:p>
        </w:tc>
      </w:tr>
      <w:tr w:rsidR="00400EB1" w:rsidTr="0044087F">
        <w:tc>
          <w:tcPr>
            <w:tcW w:w="1842" w:type="dxa"/>
            <w:vMerge w:val="restart"/>
            <w:tcBorders>
              <w:bottom w:val="single" w:sz="6" w:space="0" w:color="000000" w:themeColor="text1"/>
              <w:right w:val="single" w:sz="6" w:space="0" w:color="000000" w:themeColor="text1"/>
            </w:tcBorders>
          </w:tcPr>
          <w:p w:rsidR="00400EB1" w:rsidRPr="00C45C05" w:rsidRDefault="00400EB1" w:rsidP="0044087F">
            <w:pPr>
              <w:rPr>
                <w:rFonts w:ascii="Arial Narrow" w:hAnsi="Arial Narrow"/>
              </w:rPr>
            </w:pPr>
            <w:r w:rsidRPr="00773392">
              <w:rPr>
                <w:rFonts w:ascii="Arial Narrow" w:hAnsi="Arial Narrow"/>
              </w:rPr>
              <w:t>Lot 4 : Nyabibwe (SK)</w:t>
            </w:r>
          </w:p>
        </w:tc>
        <w:tc>
          <w:tcPr>
            <w:tcW w:w="1527" w:type="dxa"/>
            <w:tcBorders>
              <w:left w:val="single" w:sz="6" w:space="0" w:color="000000" w:themeColor="text1"/>
              <w:bottom w:val="single" w:sz="6" w:space="0" w:color="000000" w:themeColor="text1"/>
              <w:right w:val="single" w:sz="6" w:space="0" w:color="000000" w:themeColor="text1"/>
            </w:tcBorders>
          </w:tcPr>
          <w:p w:rsidR="00400EB1" w:rsidRDefault="00400EB1" w:rsidP="0044087F">
            <w:pPr>
              <w:jc w:val="center"/>
              <w:rPr>
                <w:rFonts w:ascii="Arial Narrow" w:hAnsi="Arial Narrow"/>
              </w:rPr>
            </w:pPr>
            <w:r>
              <w:rPr>
                <w:rFonts w:ascii="Arial Narrow" w:hAnsi="Arial Narrow"/>
              </w:rPr>
              <w:t>1-Bukavu</w:t>
            </w:r>
          </w:p>
        </w:tc>
        <w:tc>
          <w:tcPr>
            <w:tcW w:w="1984" w:type="dxa"/>
            <w:tcBorders>
              <w:left w:val="single" w:sz="6" w:space="0" w:color="000000" w:themeColor="text1"/>
              <w:bottom w:val="single" w:sz="6" w:space="0" w:color="000000" w:themeColor="text1"/>
              <w:right w:val="single" w:sz="6" w:space="0" w:color="000000" w:themeColor="text1"/>
            </w:tcBorders>
          </w:tcPr>
          <w:p w:rsidR="00400EB1" w:rsidRDefault="00400EB1" w:rsidP="0044087F">
            <w:pPr>
              <w:jc w:val="center"/>
              <w:rPr>
                <w:rFonts w:ascii="Arial Narrow" w:hAnsi="Arial Narrow"/>
              </w:rPr>
            </w:pPr>
            <w:r>
              <w:rPr>
                <w:rFonts w:ascii="Arial Narrow" w:hAnsi="Arial Narrow"/>
              </w:rPr>
              <w:t>AVUDES</w:t>
            </w:r>
          </w:p>
        </w:tc>
        <w:tc>
          <w:tcPr>
            <w:tcW w:w="2017" w:type="dxa"/>
            <w:tcBorders>
              <w:left w:val="single" w:sz="6" w:space="0" w:color="000000" w:themeColor="text1"/>
              <w:bottom w:val="single" w:sz="6" w:space="0" w:color="000000" w:themeColor="text1"/>
              <w:right w:val="single" w:sz="6" w:space="0" w:color="000000" w:themeColor="text1"/>
            </w:tcBorders>
          </w:tcPr>
          <w:p w:rsidR="00400EB1" w:rsidRDefault="00400EB1" w:rsidP="0044087F">
            <w:pPr>
              <w:jc w:val="center"/>
              <w:rPr>
                <w:rFonts w:ascii="Arial Narrow" w:hAnsi="Arial Narrow"/>
              </w:rPr>
            </w:pPr>
            <w:r>
              <w:rPr>
                <w:rFonts w:ascii="Arial Narrow" w:hAnsi="Arial Narrow"/>
              </w:rPr>
              <w:t>60,1%</w:t>
            </w:r>
          </w:p>
        </w:tc>
        <w:tc>
          <w:tcPr>
            <w:tcW w:w="1843" w:type="dxa"/>
            <w:tcBorders>
              <w:left w:val="single" w:sz="6" w:space="0" w:color="000000" w:themeColor="text1"/>
              <w:bottom w:val="single" w:sz="6" w:space="0" w:color="000000" w:themeColor="text1"/>
            </w:tcBorders>
          </w:tcPr>
          <w:p w:rsidR="00400EB1" w:rsidRDefault="00400EB1" w:rsidP="0044087F">
            <w:pPr>
              <w:jc w:val="center"/>
              <w:rPr>
                <w:rFonts w:ascii="Arial Narrow" w:hAnsi="Arial Narrow"/>
              </w:rPr>
            </w:pPr>
            <w:r>
              <w:rPr>
                <w:rFonts w:ascii="Arial Narrow" w:hAnsi="Arial Narrow"/>
              </w:rPr>
              <w:t>Non éligible</w:t>
            </w:r>
          </w:p>
        </w:tc>
      </w:tr>
      <w:tr w:rsidR="00400EB1" w:rsidTr="0044087F">
        <w:tc>
          <w:tcPr>
            <w:tcW w:w="1842" w:type="dxa"/>
            <w:vMerge/>
            <w:tcBorders>
              <w:top w:val="single" w:sz="6" w:space="0" w:color="000000" w:themeColor="text1"/>
              <w:bottom w:val="single" w:sz="6" w:space="0" w:color="000000" w:themeColor="text1"/>
              <w:right w:val="single" w:sz="6" w:space="0" w:color="000000" w:themeColor="text1"/>
            </w:tcBorders>
          </w:tcPr>
          <w:p w:rsidR="00400EB1" w:rsidRDefault="00400EB1" w:rsidP="0044087F">
            <w:pPr>
              <w:rPr>
                <w:rFonts w:ascii="Arial Narrow" w:hAnsi="Arial Narrow"/>
              </w:rPr>
            </w:pPr>
          </w:p>
        </w:tc>
        <w:tc>
          <w:tcPr>
            <w:tcW w:w="15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400EB1" w:rsidRDefault="00400EB1" w:rsidP="0044087F">
            <w:pPr>
              <w:jc w:val="center"/>
              <w:rPr>
                <w:rFonts w:ascii="Arial Narrow" w:hAnsi="Arial Narrow"/>
              </w:rPr>
            </w:pPr>
            <w:r>
              <w:rPr>
                <w:rFonts w:ascii="Arial Narrow" w:hAnsi="Arial Narrow"/>
              </w:rPr>
              <w:t>2-Bukavu</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400EB1" w:rsidRDefault="00400EB1" w:rsidP="0044087F">
            <w:pPr>
              <w:jc w:val="center"/>
              <w:rPr>
                <w:rFonts w:ascii="Arial Narrow" w:hAnsi="Arial Narrow"/>
              </w:rPr>
            </w:pPr>
            <w:r>
              <w:rPr>
                <w:rFonts w:ascii="Arial Narrow" w:hAnsi="Arial Narrow"/>
              </w:rPr>
              <w:t>SNV</w:t>
            </w:r>
          </w:p>
        </w:tc>
        <w:tc>
          <w:tcPr>
            <w:tcW w:w="20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400EB1" w:rsidRPr="00773392" w:rsidRDefault="00400EB1" w:rsidP="0044087F">
            <w:pPr>
              <w:jc w:val="center"/>
              <w:rPr>
                <w:rFonts w:ascii="Arial Narrow" w:hAnsi="Arial Narrow"/>
                <w:b/>
                <w:u w:val="single"/>
              </w:rPr>
            </w:pPr>
            <w:r w:rsidRPr="00773392">
              <w:rPr>
                <w:rFonts w:ascii="Arial Narrow" w:hAnsi="Arial Narrow"/>
                <w:b/>
                <w:u w:val="single"/>
              </w:rPr>
              <w:t>80,8%</w:t>
            </w:r>
          </w:p>
        </w:tc>
        <w:tc>
          <w:tcPr>
            <w:tcW w:w="1843" w:type="dxa"/>
            <w:tcBorders>
              <w:top w:val="single" w:sz="6" w:space="0" w:color="000000" w:themeColor="text1"/>
              <w:left w:val="single" w:sz="6" w:space="0" w:color="000000" w:themeColor="text1"/>
              <w:bottom w:val="single" w:sz="6" w:space="0" w:color="000000" w:themeColor="text1"/>
            </w:tcBorders>
          </w:tcPr>
          <w:p w:rsidR="00400EB1" w:rsidRDefault="00400EB1" w:rsidP="0044087F">
            <w:pPr>
              <w:jc w:val="center"/>
              <w:rPr>
                <w:rFonts w:ascii="Arial Narrow" w:hAnsi="Arial Narrow"/>
              </w:rPr>
            </w:pPr>
            <w:r w:rsidRPr="00141DDC">
              <w:rPr>
                <w:rFonts w:ascii="Arial Narrow" w:hAnsi="Arial Narrow"/>
                <w:b/>
                <w:u w:val="single"/>
              </w:rPr>
              <w:t>Eligible</w:t>
            </w:r>
          </w:p>
        </w:tc>
      </w:tr>
      <w:tr w:rsidR="00400EB1" w:rsidTr="0044087F">
        <w:tc>
          <w:tcPr>
            <w:tcW w:w="1842" w:type="dxa"/>
            <w:vMerge/>
            <w:tcBorders>
              <w:top w:val="single" w:sz="6" w:space="0" w:color="000000" w:themeColor="text1"/>
              <w:bottom w:val="single" w:sz="6" w:space="0" w:color="000000" w:themeColor="text1"/>
              <w:right w:val="single" w:sz="6" w:space="0" w:color="000000" w:themeColor="text1"/>
            </w:tcBorders>
          </w:tcPr>
          <w:p w:rsidR="00400EB1" w:rsidRDefault="00400EB1" w:rsidP="0044087F">
            <w:pPr>
              <w:rPr>
                <w:rFonts w:ascii="Arial Narrow" w:hAnsi="Arial Narrow"/>
              </w:rPr>
            </w:pPr>
          </w:p>
        </w:tc>
        <w:tc>
          <w:tcPr>
            <w:tcW w:w="15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400EB1" w:rsidRDefault="00400EB1" w:rsidP="0044087F">
            <w:pPr>
              <w:jc w:val="center"/>
              <w:rPr>
                <w:rFonts w:ascii="Arial Narrow" w:hAnsi="Arial Narrow"/>
              </w:rPr>
            </w:pPr>
            <w:r>
              <w:rPr>
                <w:rFonts w:ascii="Arial Narrow" w:hAnsi="Arial Narrow"/>
              </w:rPr>
              <w:t>3-Bukavu</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400EB1" w:rsidRDefault="00400EB1" w:rsidP="0044087F">
            <w:pPr>
              <w:jc w:val="center"/>
              <w:rPr>
                <w:rFonts w:ascii="Arial Narrow" w:hAnsi="Arial Narrow"/>
              </w:rPr>
            </w:pPr>
            <w:r>
              <w:rPr>
                <w:rFonts w:ascii="Arial Narrow" w:hAnsi="Arial Narrow"/>
              </w:rPr>
              <w:t>UEFA</w:t>
            </w:r>
          </w:p>
        </w:tc>
        <w:tc>
          <w:tcPr>
            <w:tcW w:w="20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400EB1" w:rsidRDefault="00400EB1" w:rsidP="0044087F">
            <w:pPr>
              <w:jc w:val="center"/>
              <w:rPr>
                <w:rFonts w:ascii="Arial Narrow" w:hAnsi="Arial Narrow"/>
              </w:rPr>
            </w:pPr>
            <w:r>
              <w:rPr>
                <w:rFonts w:ascii="Arial Narrow" w:hAnsi="Arial Narrow"/>
              </w:rPr>
              <w:t>60,1%</w:t>
            </w:r>
          </w:p>
        </w:tc>
        <w:tc>
          <w:tcPr>
            <w:tcW w:w="1843" w:type="dxa"/>
            <w:tcBorders>
              <w:top w:val="single" w:sz="6" w:space="0" w:color="000000" w:themeColor="text1"/>
              <w:left w:val="single" w:sz="6" w:space="0" w:color="000000" w:themeColor="text1"/>
              <w:bottom w:val="single" w:sz="6" w:space="0" w:color="000000" w:themeColor="text1"/>
            </w:tcBorders>
          </w:tcPr>
          <w:p w:rsidR="00400EB1" w:rsidRDefault="00400EB1" w:rsidP="0044087F">
            <w:pPr>
              <w:jc w:val="center"/>
              <w:rPr>
                <w:rFonts w:ascii="Arial Narrow" w:hAnsi="Arial Narrow"/>
              </w:rPr>
            </w:pPr>
            <w:r>
              <w:rPr>
                <w:rFonts w:ascii="Arial Narrow" w:hAnsi="Arial Narrow"/>
              </w:rPr>
              <w:t>Non éligible</w:t>
            </w:r>
          </w:p>
        </w:tc>
      </w:tr>
      <w:tr w:rsidR="00400EB1" w:rsidTr="0044087F">
        <w:tc>
          <w:tcPr>
            <w:tcW w:w="1842" w:type="dxa"/>
            <w:vMerge/>
            <w:tcBorders>
              <w:top w:val="single" w:sz="6" w:space="0" w:color="000000" w:themeColor="text1"/>
              <w:bottom w:val="single" w:sz="6" w:space="0" w:color="000000" w:themeColor="text1"/>
              <w:right w:val="single" w:sz="6" w:space="0" w:color="000000" w:themeColor="text1"/>
            </w:tcBorders>
          </w:tcPr>
          <w:p w:rsidR="00400EB1" w:rsidRDefault="00400EB1" w:rsidP="0044087F">
            <w:pPr>
              <w:rPr>
                <w:rFonts w:ascii="Arial Narrow" w:hAnsi="Arial Narrow"/>
              </w:rPr>
            </w:pPr>
          </w:p>
        </w:tc>
        <w:tc>
          <w:tcPr>
            <w:tcW w:w="152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400EB1" w:rsidRDefault="00400EB1" w:rsidP="0044087F">
            <w:pPr>
              <w:jc w:val="center"/>
              <w:rPr>
                <w:rFonts w:ascii="Arial Narrow" w:hAnsi="Arial Narrow"/>
              </w:rPr>
            </w:pPr>
            <w:r>
              <w:rPr>
                <w:rFonts w:ascii="Arial Narrow" w:hAnsi="Arial Narrow"/>
              </w:rPr>
              <w:t>7-Bukavu</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400EB1" w:rsidRDefault="00400EB1" w:rsidP="0044087F">
            <w:pPr>
              <w:jc w:val="center"/>
              <w:rPr>
                <w:rFonts w:ascii="Arial Narrow" w:hAnsi="Arial Narrow"/>
              </w:rPr>
            </w:pPr>
            <w:r>
              <w:rPr>
                <w:rFonts w:ascii="Arial Narrow" w:hAnsi="Arial Narrow"/>
              </w:rPr>
              <w:t>AFEDEM</w:t>
            </w:r>
          </w:p>
        </w:tc>
        <w:tc>
          <w:tcPr>
            <w:tcW w:w="20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400EB1" w:rsidRDefault="00400EB1" w:rsidP="0044087F">
            <w:pPr>
              <w:jc w:val="center"/>
              <w:rPr>
                <w:rFonts w:ascii="Arial Narrow" w:hAnsi="Arial Narrow"/>
              </w:rPr>
            </w:pPr>
            <w:r>
              <w:rPr>
                <w:rFonts w:ascii="Arial Narrow" w:hAnsi="Arial Narrow"/>
              </w:rPr>
              <w:t>61,2%</w:t>
            </w:r>
          </w:p>
        </w:tc>
        <w:tc>
          <w:tcPr>
            <w:tcW w:w="1843" w:type="dxa"/>
            <w:tcBorders>
              <w:top w:val="single" w:sz="6" w:space="0" w:color="000000" w:themeColor="text1"/>
              <w:left w:val="single" w:sz="6" w:space="0" w:color="000000" w:themeColor="text1"/>
              <w:bottom w:val="single" w:sz="6" w:space="0" w:color="000000" w:themeColor="text1"/>
            </w:tcBorders>
          </w:tcPr>
          <w:p w:rsidR="00400EB1" w:rsidRDefault="00400EB1" w:rsidP="0044087F">
            <w:pPr>
              <w:jc w:val="center"/>
              <w:rPr>
                <w:rFonts w:ascii="Arial Narrow" w:hAnsi="Arial Narrow"/>
              </w:rPr>
            </w:pPr>
            <w:r>
              <w:rPr>
                <w:rFonts w:ascii="Arial Narrow" w:hAnsi="Arial Narrow"/>
              </w:rPr>
              <w:t>Non éligible</w:t>
            </w:r>
          </w:p>
        </w:tc>
      </w:tr>
      <w:tr w:rsidR="00400EB1" w:rsidTr="0044087F">
        <w:tc>
          <w:tcPr>
            <w:tcW w:w="1842" w:type="dxa"/>
            <w:vMerge/>
            <w:tcBorders>
              <w:top w:val="single" w:sz="6" w:space="0" w:color="000000" w:themeColor="text1"/>
              <w:right w:val="single" w:sz="6" w:space="0" w:color="000000" w:themeColor="text1"/>
            </w:tcBorders>
          </w:tcPr>
          <w:p w:rsidR="00400EB1" w:rsidRDefault="00400EB1" w:rsidP="0044087F">
            <w:pPr>
              <w:rPr>
                <w:rFonts w:ascii="Arial Narrow" w:hAnsi="Arial Narrow"/>
              </w:rPr>
            </w:pPr>
          </w:p>
        </w:tc>
        <w:tc>
          <w:tcPr>
            <w:tcW w:w="1527" w:type="dxa"/>
            <w:tcBorders>
              <w:top w:val="single" w:sz="6" w:space="0" w:color="000000" w:themeColor="text1"/>
              <w:left w:val="single" w:sz="6" w:space="0" w:color="000000" w:themeColor="text1"/>
              <w:right w:val="single" w:sz="6" w:space="0" w:color="000000" w:themeColor="text1"/>
            </w:tcBorders>
          </w:tcPr>
          <w:p w:rsidR="00400EB1" w:rsidRDefault="00400EB1" w:rsidP="0044087F">
            <w:pPr>
              <w:jc w:val="center"/>
              <w:rPr>
                <w:rFonts w:ascii="Arial Narrow" w:hAnsi="Arial Narrow"/>
              </w:rPr>
            </w:pPr>
            <w:r>
              <w:rPr>
                <w:rFonts w:ascii="Arial Narrow" w:hAnsi="Arial Narrow"/>
              </w:rPr>
              <w:t>8-Bukavu</w:t>
            </w:r>
          </w:p>
        </w:tc>
        <w:tc>
          <w:tcPr>
            <w:tcW w:w="1984" w:type="dxa"/>
            <w:tcBorders>
              <w:top w:val="single" w:sz="6" w:space="0" w:color="000000" w:themeColor="text1"/>
              <w:left w:val="single" w:sz="6" w:space="0" w:color="000000" w:themeColor="text1"/>
              <w:right w:val="single" w:sz="6" w:space="0" w:color="000000" w:themeColor="text1"/>
            </w:tcBorders>
          </w:tcPr>
          <w:p w:rsidR="00400EB1" w:rsidRDefault="00400EB1" w:rsidP="0044087F">
            <w:pPr>
              <w:jc w:val="center"/>
              <w:rPr>
                <w:rFonts w:ascii="Arial Narrow" w:hAnsi="Arial Narrow"/>
              </w:rPr>
            </w:pPr>
            <w:r>
              <w:rPr>
                <w:rFonts w:ascii="Arial Narrow" w:hAnsi="Arial Narrow"/>
              </w:rPr>
              <w:t>AVREO</w:t>
            </w:r>
          </w:p>
        </w:tc>
        <w:tc>
          <w:tcPr>
            <w:tcW w:w="2017" w:type="dxa"/>
            <w:tcBorders>
              <w:top w:val="single" w:sz="6" w:space="0" w:color="000000" w:themeColor="text1"/>
              <w:left w:val="single" w:sz="6" w:space="0" w:color="000000" w:themeColor="text1"/>
              <w:right w:val="single" w:sz="6" w:space="0" w:color="000000" w:themeColor="text1"/>
            </w:tcBorders>
          </w:tcPr>
          <w:p w:rsidR="00400EB1" w:rsidRDefault="00400EB1" w:rsidP="0044087F">
            <w:pPr>
              <w:jc w:val="center"/>
              <w:rPr>
                <w:rFonts w:ascii="Arial Narrow" w:hAnsi="Arial Narrow"/>
              </w:rPr>
            </w:pPr>
            <w:r>
              <w:rPr>
                <w:rFonts w:ascii="Arial Narrow" w:hAnsi="Arial Narrow"/>
              </w:rPr>
              <w:t>54,7%</w:t>
            </w:r>
          </w:p>
        </w:tc>
        <w:tc>
          <w:tcPr>
            <w:tcW w:w="1843" w:type="dxa"/>
            <w:tcBorders>
              <w:top w:val="single" w:sz="6" w:space="0" w:color="000000" w:themeColor="text1"/>
              <w:left w:val="single" w:sz="6" w:space="0" w:color="000000" w:themeColor="text1"/>
            </w:tcBorders>
          </w:tcPr>
          <w:p w:rsidR="00400EB1" w:rsidRDefault="00400EB1" w:rsidP="0044087F">
            <w:pPr>
              <w:jc w:val="center"/>
              <w:rPr>
                <w:rFonts w:ascii="Arial Narrow" w:hAnsi="Arial Narrow"/>
              </w:rPr>
            </w:pPr>
            <w:r>
              <w:rPr>
                <w:rFonts w:ascii="Arial Narrow" w:hAnsi="Arial Narrow"/>
              </w:rPr>
              <w:t>Non éligible</w:t>
            </w:r>
          </w:p>
        </w:tc>
      </w:tr>
    </w:tbl>
    <w:p w:rsidR="00400EB1" w:rsidRPr="00773392" w:rsidRDefault="00400EB1" w:rsidP="00400EB1">
      <w:pPr>
        <w:spacing w:after="0" w:line="240" w:lineRule="auto"/>
        <w:rPr>
          <w:rFonts w:ascii="Arial Narrow" w:hAnsi="Arial Narrow" w:cs="Arial"/>
          <w:sz w:val="20"/>
          <w:szCs w:val="20"/>
        </w:rPr>
      </w:pPr>
    </w:p>
    <w:p w:rsidR="00400EB1" w:rsidRPr="00773392" w:rsidRDefault="00400EB1" w:rsidP="00400EB1">
      <w:pPr>
        <w:spacing w:after="0" w:line="240" w:lineRule="auto"/>
        <w:rPr>
          <w:rFonts w:ascii="Arial Narrow" w:hAnsi="Arial Narrow" w:cs="Arial"/>
          <w:sz w:val="20"/>
          <w:szCs w:val="20"/>
        </w:rPr>
        <w:sectPr w:rsidR="00400EB1" w:rsidRPr="00773392" w:rsidSect="00A531FF">
          <w:pgSz w:w="11906" w:h="16838"/>
          <w:pgMar w:top="1417" w:right="1416" w:bottom="1417" w:left="1417" w:header="708" w:footer="708" w:gutter="0"/>
          <w:cols w:space="708"/>
          <w:docGrid w:linePitch="360"/>
        </w:sectPr>
      </w:pPr>
      <w:r w:rsidRPr="00773392">
        <w:rPr>
          <w:rFonts w:ascii="Arial Narrow" w:hAnsi="Arial Narrow" w:cs="Arial"/>
          <w:sz w:val="20"/>
          <w:szCs w:val="20"/>
        </w:rPr>
        <w:t>Le tableau suivant résume les conclusions de l’analyse technique et financière pour les soumissionnaires</w:t>
      </w:r>
      <w:r>
        <w:rPr>
          <w:rFonts w:ascii="Arial Narrow" w:hAnsi="Arial Narrow" w:cs="Arial"/>
          <w:sz w:val="20"/>
          <w:szCs w:val="20"/>
        </w:rPr>
        <w:t xml:space="preserve"> ayant obtenu plus de 70% pour chaque lot</w:t>
      </w:r>
      <w:r w:rsidRPr="00773392">
        <w:rPr>
          <w:rFonts w:ascii="Arial Narrow" w:hAnsi="Arial Narrow" w:cs="Arial"/>
          <w:sz w:val="20"/>
          <w:szCs w:val="20"/>
        </w:rPr>
        <w:t xml:space="preserve">. Le détail des notes et commentaires pour </w:t>
      </w:r>
      <w:r>
        <w:rPr>
          <w:rFonts w:ascii="Arial Narrow" w:hAnsi="Arial Narrow" w:cs="Arial"/>
          <w:sz w:val="20"/>
          <w:szCs w:val="20"/>
        </w:rPr>
        <w:t>toutes les</w:t>
      </w:r>
      <w:r w:rsidRPr="00773392">
        <w:rPr>
          <w:rFonts w:ascii="Arial Narrow" w:hAnsi="Arial Narrow" w:cs="Arial"/>
          <w:sz w:val="20"/>
          <w:szCs w:val="20"/>
        </w:rPr>
        <w:t xml:space="preserve"> proposition</w:t>
      </w:r>
      <w:r>
        <w:rPr>
          <w:rFonts w:ascii="Arial Narrow" w:hAnsi="Arial Narrow" w:cs="Arial"/>
          <w:sz w:val="20"/>
          <w:szCs w:val="20"/>
        </w:rPr>
        <w:t>s</w:t>
      </w:r>
      <w:r w:rsidRPr="00773392">
        <w:rPr>
          <w:rFonts w:ascii="Arial Narrow" w:hAnsi="Arial Narrow" w:cs="Arial"/>
          <w:sz w:val="20"/>
          <w:szCs w:val="20"/>
        </w:rPr>
        <w:t xml:space="preserve"> au regard de tous les critères est présenté en annexe.</w:t>
      </w:r>
    </w:p>
    <w:p w:rsidR="00400EB1" w:rsidRPr="0057245C" w:rsidRDefault="00400EB1" w:rsidP="00400EB1">
      <w:pPr>
        <w:spacing w:after="0" w:line="240" w:lineRule="auto"/>
        <w:rPr>
          <w:rFonts w:ascii="Arial Narrow" w:hAnsi="Arial Narrow" w:cs="Arial"/>
          <w:b/>
          <w:sz w:val="20"/>
          <w:szCs w:val="20"/>
        </w:rPr>
      </w:pPr>
      <w:r w:rsidRPr="0057245C">
        <w:rPr>
          <w:rFonts w:ascii="Arial Narrow" w:hAnsi="Arial Narrow" w:cs="Arial"/>
          <w:b/>
          <w:sz w:val="20"/>
          <w:szCs w:val="20"/>
        </w:rPr>
        <w:lastRenderedPageBreak/>
        <w:t xml:space="preserve">Tableau récapitulatif des offres </w:t>
      </w:r>
      <w:r>
        <w:rPr>
          <w:rFonts w:ascii="Arial Narrow" w:hAnsi="Arial Narrow" w:cs="Arial"/>
          <w:b/>
          <w:sz w:val="20"/>
          <w:szCs w:val="20"/>
        </w:rPr>
        <w:t>ayant obtenu au moins 70/100 sur la moyenne des critères</w:t>
      </w:r>
      <w:r w:rsidRPr="0057245C">
        <w:rPr>
          <w:rFonts w:ascii="Arial Narrow" w:hAnsi="Arial Narrow" w:cs="Arial"/>
          <w:b/>
          <w:sz w:val="20"/>
          <w:szCs w:val="20"/>
        </w:rPr>
        <w:t xml:space="preserve"> après les analyses techniques et financières</w:t>
      </w:r>
    </w:p>
    <w:p w:rsidR="00400EB1" w:rsidRPr="0057245C" w:rsidRDefault="00400EB1" w:rsidP="00400EB1">
      <w:pPr>
        <w:spacing w:after="0" w:line="240" w:lineRule="auto"/>
        <w:rPr>
          <w:rFonts w:ascii="Arial Narrow" w:hAnsi="Arial Narrow" w:cs="Arial"/>
          <w:b/>
          <w:sz w:val="20"/>
          <w:szCs w:val="20"/>
        </w:rPr>
      </w:pPr>
    </w:p>
    <w:tbl>
      <w:tblPr>
        <w:tblStyle w:val="Grilledutableau"/>
        <w:tblW w:w="15735" w:type="dxa"/>
        <w:tblInd w:w="-431" w:type="dxa"/>
        <w:tblLook w:val="04A0" w:firstRow="1" w:lastRow="0" w:firstColumn="1" w:lastColumn="0" w:noHBand="0" w:noVBand="1"/>
      </w:tblPr>
      <w:tblGrid>
        <w:gridCol w:w="1277"/>
        <w:gridCol w:w="567"/>
        <w:gridCol w:w="1707"/>
        <w:gridCol w:w="1808"/>
        <w:gridCol w:w="1200"/>
        <w:gridCol w:w="1068"/>
        <w:gridCol w:w="3260"/>
        <w:gridCol w:w="4848"/>
      </w:tblGrid>
      <w:tr w:rsidR="00400EB1" w:rsidRPr="0057245C" w:rsidTr="0044087F">
        <w:trPr>
          <w:tblHeader/>
        </w:trPr>
        <w:tc>
          <w:tcPr>
            <w:tcW w:w="1277" w:type="dxa"/>
            <w:shd w:val="clear" w:color="auto" w:fill="D9D9D9" w:themeFill="background1" w:themeFillShade="D9"/>
          </w:tcPr>
          <w:p w:rsidR="00400EB1" w:rsidRPr="0057245C" w:rsidRDefault="00400EB1" w:rsidP="0044087F">
            <w:pPr>
              <w:rPr>
                <w:rFonts w:ascii="Arial Narrow" w:hAnsi="Arial Narrow" w:cs="Arial"/>
                <w:b/>
              </w:rPr>
            </w:pPr>
            <w:r w:rsidRPr="0057245C">
              <w:rPr>
                <w:rFonts w:ascii="Arial Narrow" w:hAnsi="Arial Narrow" w:cs="Arial"/>
                <w:b/>
              </w:rPr>
              <w:t>Spécification</w:t>
            </w:r>
          </w:p>
        </w:tc>
        <w:tc>
          <w:tcPr>
            <w:tcW w:w="567" w:type="dxa"/>
            <w:shd w:val="clear" w:color="auto" w:fill="D9D9D9" w:themeFill="background1" w:themeFillShade="D9"/>
          </w:tcPr>
          <w:p w:rsidR="00400EB1" w:rsidRPr="0057245C" w:rsidRDefault="00400EB1" w:rsidP="0044087F">
            <w:pPr>
              <w:rPr>
                <w:rFonts w:ascii="Arial Narrow" w:hAnsi="Arial Narrow" w:cs="Arial"/>
                <w:b/>
              </w:rPr>
            </w:pPr>
            <w:r w:rsidRPr="0057245C">
              <w:rPr>
                <w:rFonts w:ascii="Arial Narrow" w:hAnsi="Arial Narrow" w:cs="Arial"/>
                <w:b/>
              </w:rPr>
              <w:t>N0</w:t>
            </w:r>
          </w:p>
        </w:tc>
        <w:tc>
          <w:tcPr>
            <w:tcW w:w="1707" w:type="dxa"/>
            <w:shd w:val="clear" w:color="auto" w:fill="D9D9D9" w:themeFill="background1" w:themeFillShade="D9"/>
          </w:tcPr>
          <w:p w:rsidR="00400EB1" w:rsidRPr="0057245C" w:rsidRDefault="00400EB1" w:rsidP="0044087F">
            <w:pPr>
              <w:rPr>
                <w:rFonts w:ascii="Arial Narrow" w:hAnsi="Arial Narrow" w:cs="Arial"/>
                <w:b/>
              </w:rPr>
            </w:pPr>
            <w:r>
              <w:rPr>
                <w:rFonts w:ascii="Arial Narrow" w:hAnsi="Arial Narrow" w:cs="Arial"/>
                <w:b/>
              </w:rPr>
              <w:t>Organisation soumissionnaire /</w:t>
            </w:r>
            <w:r w:rsidRPr="0057245C">
              <w:rPr>
                <w:rFonts w:ascii="Arial Narrow" w:hAnsi="Arial Narrow" w:cs="Arial"/>
                <w:b/>
              </w:rPr>
              <w:t>Offre N0</w:t>
            </w:r>
          </w:p>
        </w:tc>
        <w:tc>
          <w:tcPr>
            <w:tcW w:w="1808" w:type="dxa"/>
            <w:shd w:val="clear" w:color="auto" w:fill="D9D9D9" w:themeFill="background1" w:themeFillShade="D9"/>
          </w:tcPr>
          <w:p w:rsidR="00400EB1" w:rsidRPr="0057245C" w:rsidRDefault="00400EB1" w:rsidP="0044087F">
            <w:pPr>
              <w:rPr>
                <w:rFonts w:ascii="Arial Narrow" w:hAnsi="Arial Narrow" w:cs="Arial"/>
                <w:b/>
              </w:rPr>
            </w:pPr>
            <w:r w:rsidRPr="0057245C">
              <w:rPr>
                <w:rFonts w:ascii="Arial Narrow" w:hAnsi="Arial Narrow" w:cs="Arial"/>
                <w:b/>
              </w:rPr>
              <w:t>Titre du projet</w:t>
            </w:r>
            <w:r>
              <w:rPr>
                <w:rFonts w:ascii="Arial Narrow" w:hAnsi="Arial Narrow" w:cs="Arial"/>
                <w:b/>
              </w:rPr>
              <w:t xml:space="preserve"> proposé</w:t>
            </w:r>
          </w:p>
        </w:tc>
        <w:tc>
          <w:tcPr>
            <w:tcW w:w="1200" w:type="dxa"/>
            <w:shd w:val="clear" w:color="auto" w:fill="D9D9D9" w:themeFill="background1" w:themeFillShade="D9"/>
          </w:tcPr>
          <w:p w:rsidR="00400EB1" w:rsidRPr="0057245C" w:rsidRDefault="00400EB1" w:rsidP="0044087F">
            <w:pPr>
              <w:rPr>
                <w:rFonts w:ascii="Arial Narrow" w:hAnsi="Arial Narrow" w:cs="Arial"/>
                <w:b/>
              </w:rPr>
            </w:pPr>
            <w:r>
              <w:rPr>
                <w:rFonts w:ascii="Arial Narrow" w:hAnsi="Arial Narrow" w:cs="Arial"/>
                <w:b/>
              </w:rPr>
              <w:t>Contribution sollicitée au PNUD</w:t>
            </w:r>
          </w:p>
        </w:tc>
        <w:tc>
          <w:tcPr>
            <w:tcW w:w="1068" w:type="dxa"/>
            <w:shd w:val="clear" w:color="auto" w:fill="D9D9D9" w:themeFill="background1" w:themeFillShade="D9"/>
          </w:tcPr>
          <w:p w:rsidR="00400EB1" w:rsidRPr="0057245C" w:rsidRDefault="00400EB1" w:rsidP="0044087F">
            <w:pPr>
              <w:rPr>
                <w:rFonts w:ascii="Arial Narrow" w:hAnsi="Arial Narrow" w:cs="Arial"/>
                <w:b/>
              </w:rPr>
            </w:pPr>
            <w:r w:rsidRPr="0057245C">
              <w:rPr>
                <w:rFonts w:ascii="Arial Narrow" w:hAnsi="Arial Narrow" w:cs="Arial"/>
                <w:b/>
              </w:rPr>
              <w:t>Moyenne obtenue /100</w:t>
            </w:r>
          </w:p>
        </w:tc>
        <w:tc>
          <w:tcPr>
            <w:tcW w:w="3260" w:type="dxa"/>
            <w:shd w:val="clear" w:color="auto" w:fill="D9D9D9" w:themeFill="background1" w:themeFillShade="D9"/>
          </w:tcPr>
          <w:p w:rsidR="00400EB1" w:rsidRPr="0057245C" w:rsidRDefault="00400EB1" w:rsidP="0044087F">
            <w:pPr>
              <w:tabs>
                <w:tab w:val="center" w:pos="2373"/>
              </w:tabs>
              <w:rPr>
                <w:rFonts w:ascii="Arial Narrow" w:hAnsi="Arial Narrow" w:cs="Arial"/>
                <w:b/>
              </w:rPr>
            </w:pPr>
            <w:r w:rsidRPr="0057245C">
              <w:rPr>
                <w:rFonts w:ascii="Arial Narrow" w:hAnsi="Arial Narrow" w:cs="Arial"/>
                <w:b/>
              </w:rPr>
              <w:t>Commentaires</w:t>
            </w:r>
            <w:r w:rsidRPr="0057245C">
              <w:rPr>
                <w:rFonts w:ascii="Arial Narrow" w:hAnsi="Arial Narrow" w:cs="Arial"/>
                <w:b/>
              </w:rPr>
              <w:tab/>
            </w:r>
          </w:p>
        </w:tc>
        <w:tc>
          <w:tcPr>
            <w:tcW w:w="4848" w:type="dxa"/>
            <w:shd w:val="clear" w:color="auto" w:fill="D9D9D9" w:themeFill="background1" w:themeFillShade="D9"/>
          </w:tcPr>
          <w:p w:rsidR="00400EB1" w:rsidRPr="0057245C" w:rsidRDefault="00400EB1" w:rsidP="0044087F">
            <w:pPr>
              <w:rPr>
                <w:rFonts w:ascii="Arial Narrow" w:hAnsi="Arial Narrow" w:cs="Arial"/>
                <w:b/>
              </w:rPr>
            </w:pPr>
            <w:r>
              <w:rPr>
                <w:rFonts w:ascii="Arial Narrow" w:hAnsi="Arial Narrow" w:cs="Arial"/>
                <w:b/>
              </w:rPr>
              <w:t>C</w:t>
            </w:r>
            <w:r w:rsidRPr="0057245C">
              <w:rPr>
                <w:rFonts w:ascii="Arial Narrow" w:hAnsi="Arial Narrow" w:cs="Arial"/>
                <w:b/>
              </w:rPr>
              <w:t>onclusion</w:t>
            </w:r>
          </w:p>
        </w:tc>
      </w:tr>
      <w:tr w:rsidR="00400EB1" w:rsidRPr="0057245C" w:rsidTr="0044087F">
        <w:tc>
          <w:tcPr>
            <w:tcW w:w="1277" w:type="dxa"/>
            <w:vMerge w:val="restart"/>
          </w:tcPr>
          <w:p w:rsidR="00400EB1" w:rsidRPr="0057245C" w:rsidRDefault="00400EB1" w:rsidP="0044087F">
            <w:pPr>
              <w:tabs>
                <w:tab w:val="left" w:pos="1530"/>
              </w:tabs>
              <w:rPr>
                <w:rFonts w:ascii="Arial Narrow" w:hAnsi="Arial Narrow"/>
                <w:b/>
              </w:rPr>
            </w:pPr>
            <w:r w:rsidRPr="0057245C">
              <w:rPr>
                <w:rFonts w:ascii="Arial Narrow" w:hAnsi="Arial Narrow"/>
                <w:b/>
              </w:rPr>
              <w:t>Lot 1 : Rubaya (Nord Kivu)</w:t>
            </w:r>
          </w:p>
        </w:tc>
        <w:tc>
          <w:tcPr>
            <w:tcW w:w="567" w:type="dxa"/>
          </w:tcPr>
          <w:p w:rsidR="00400EB1" w:rsidRPr="0057245C" w:rsidRDefault="00400EB1" w:rsidP="0044087F">
            <w:pPr>
              <w:jc w:val="center"/>
              <w:rPr>
                <w:rFonts w:ascii="Arial Narrow" w:hAnsi="Arial Narrow" w:cs="Arial"/>
              </w:rPr>
            </w:pPr>
            <w:r w:rsidRPr="0057245C">
              <w:rPr>
                <w:rFonts w:ascii="Arial Narrow" w:hAnsi="Arial Narrow" w:cs="Arial"/>
              </w:rPr>
              <w:t>1</w:t>
            </w:r>
          </w:p>
        </w:tc>
        <w:tc>
          <w:tcPr>
            <w:tcW w:w="1707" w:type="dxa"/>
          </w:tcPr>
          <w:p w:rsidR="00400EB1" w:rsidRDefault="00400EB1" w:rsidP="0044087F">
            <w:pPr>
              <w:rPr>
                <w:rFonts w:ascii="Arial Narrow" w:hAnsi="Arial Narrow" w:cs="Arial"/>
                <w:b/>
              </w:rPr>
            </w:pPr>
            <w:r w:rsidRPr="0057245C">
              <w:rPr>
                <w:rFonts w:ascii="Arial Narrow" w:hAnsi="Arial Narrow" w:cs="Arial"/>
                <w:b/>
              </w:rPr>
              <w:t>CHILDREN VOICE</w:t>
            </w:r>
            <w:r>
              <w:rPr>
                <w:rFonts w:ascii="Arial Narrow" w:hAnsi="Arial Narrow" w:cs="Arial"/>
                <w:b/>
              </w:rPr>
              <w:t>/</w:t>
            </w:r>
            <w:r w:rsidRPr="0057245C">
              <w:rPr>
                <w:rFonts w:ascii="Arial Narrow" w:hAnsi="Arial Narrow" w:cs="Arial"/>
                <w:b/>
              </w:rPr>
              <w:t xml:space="preserve"> </w:t>
            </w:r>
          </w:p>
          <w:p w:rsidR="00400EB1" w:rsidRPr="0057245C" w:rsidRDefault="00400EB1" w:rsidP="0044087F">
            <w:pPr>
              <w:rPr>
                <w:rFonts w:ascii="Arial Narrow" w:hAnsi="Arial Narrow" w:cs="Arial"/>
                <w:b/>
              </w:rPr>
            </w:pPr>
            <w:r w:rsidRPr="0057245C">
              <w:rPr>
                <w:rFonts w:ascii="Arial Narrow" w:hAnsi="Arial Narrow" w:cs="Arial"/>
                <w:b/>
              </w:rPr>
              <w:t>Offre N0 9</w:t>
            </w:r>
          </w:p>
        </w:tc>
        <w:tc>
          <w:tcPr>
            <w:tcW w:w="1808" w:type="dxa"/>
          </w:tcPr>
          <w:p w:rsidR="00400EB1" w:rsidRPr="0057245C" w:rsidRDefault="00400EB1" w:rsidP="0044087F">
            <w:pPr>
              <w:rPr>
                <w:rFonts w:ascii="Arial Narrow" w:hAnsi="Arial Narrow" w:cs="Arial"/>
                <w:b/>
              </w:rPr>
            </w:pPr>
            <w:r w:rsidRPr="0057245C">
              <w:rPr>
                <w:rFonts w:ascii="Arial Narrow" w:hAnsi="Arial Narrow"/>
                <w:bCs/>
              </w:rPr>
              <w:t>Projet de création d’emploi provisoire et d’adhésion aux mutuelles de solidarité pour un relèvement économique des personnes affectées par des conflits dans la cité de Rubaya</w:t>
            </w:r>
          </w:p>
        </w:tc>
        <w:tc>
          <w:tcPr>
            <w:tcW w:w="1200" w:type="dxa"/>
          </w:tcPr>
          <w:p w:rsidR="00400EB1" w:rsidRPr="0057245C" w:rsidRDefault="00400EB1" w:rsidP="0044087F">
            <w:pPr>
              <w:jc w:val="center"/>
              <w:rPr>
                <w:rFonts w:ascii="Arial Narrow" w:hAnsi="Arial Narrow" w:cs="Arial"/>
                <w:b/>
              </w:rPr>
            </w:pPr>
            <w:r w:rsidRPr="0057245C">
              <w:rPr>
                <w:rFonts w:ascii="Arial Narrow" w:hAnsi="Arial Narrow"/>
                <w:b/>
              </w:rPr>
              <w:t>148.837,5 $</w:t>
            </w:r>
          </w:p>
        </w:tc>
        <w:tc>
          <w:tcPr>
            <w:tcW w:w="1068" w:type="dxa"/>
          </w:tcPr>
          <w:p w:rsidR="00400EB1" w:rsidRPr="0057245C" w:rsidRDefault="00400EB1" w:rsidP="0044087F">
            <w:pPr>
              <w:jc w:val="center"/>
              <w:rPr>
                <w:rFonts w:ascii="Arial Narrow" w:hAnsi="Arial Narrow" w:cs="Arial"/>
                <w:b/>
              </w:rPr>
            </w:pPr>
            <w:r w:rsidRPr="0057245C">
              <w:rPr>
                <w:rFonts w:ascii="Arial Narrow" w:hAnsi="Arial Narrow" w:cs="Arial"/>
                <w:b/>
              </w:rPr>
              <w:t>73,5</w:t>
            </w:r>
          </w:p>
        </w:tc>
        <w:tc>
          <w:tcPr>
            <w:tcW w:w="3260" w:type="dxa"/>
          </w:tcPr>
          <w:p w:rsidR="00400EB1" w:rsidRPr="00EA040D" w:rsidRDefault="00400EB1" w:rsidP="0044087F">
            <w:pPr>
              <w:rPr>
                <w:rFonts w:ascii="Arial Narrow" w:hAnsi="Arial Narrow" w:cs="Arial"/>
                <w:lang w:eastAsia="fr-FR"/>
              </w:rPr>
            </w:pPr>
            <w:r w:rsidRPr="00EA040D">
              <w:rPr>
                <w:rFonts w:ascii="Arial Narrow" w:hAnsi="Arial Narrow" w:cs="Lucida Grande"/>
                <w:color w:val="000000"/>
              </w:rPr>
              <w:t xml:space="preserve">La proposition de </w:t>
            </w:r>
            <w:r w:rsidRPr="00EA040D">
              <w:rPr>
                <w:rFonts w:ascii="Arial Narrow" w:hAnsi="Arial Narrow" w:cs="Lucida Grande"/>
                <w:b/>
                <w:color w:val="000000"/>
              </w:rPr>
              <w:t>Children Voice</w:t>
            </w:r>
            <w:r w:rsidRPr="00EA040D">
              <w:rPr>
                <w:rFonts w:ascii="Arial Narrow" w:hAnsi="Arial Narrow" w:cs="Lucida Grande"/>
                <w:color w:val="000000"/>
              </w:rPr>
              <w:t xml:space="preserve"> </w:t>
            </w:r>
            <w:r>
              <w:rPr>
                <w:rFonts w:ascii="Arial Narrow" w:hAnsi="Arial Narrow" w:cs="Lucida Grande"/>
                <w:color w:val="000000"/>
              </w:rPr>
              <w:t xml:space="preserve">est </w:t>
            </w:r>
            <w:r w:rsidRPr="00EA040D">
              <w:rPr>
                <w:rFonts w:ascii="Arial Narrow" w:hAnsi="Arial Narrow" w:cs="Lucida Grande"/>
                <w:color w:val="000000"/>
              </w:rPr>
              <w:t>technique</w:t>
            </w:r>
            <w:r>
              <w:rPr>
                <w:rFonts w:ascii="Arial Narrow" w:hAnsi="Arial Narrow" w:cs="Lucida Grande"/>
                <w:color w:val="000000"/>
              </w:rPr>
              <w:t xml:space="preserve">ment bien présentée. Elle a obtenu la moyenne de (73,5) </w:t>
            </w:r>
            <w:r w:rsidRPr="00EA040D">
              <w:rPr>
                <w:rFonts w:ascii="Arial Narrow" w:hAnsi="Arial Narrow" w:cs="Lucida Grande"/>
                <w:color w:val="000000"/>
              </w:rPr>
              <w:t>bien entendu sous réserve de certaines révisions. Le r</w:t>
            </w:r>
            <w:r w:rsidRPr="00EA040D">
              <w:rPr>
                <w:rFonts w:ascii="Arial Narrow" w:eastAsia="Times New Roman" w:hAnsi="Arial Narrow" w:cs="Times New Roman"/>
                <w:color w:val="000000"/>
                <w:lang w:eastAsia="fr-FR"/>
              </w:rPr>
              <w:t xml:space="preserve">atio cout programmatique/cout total du projet est </w:t>
            </w:r>
            <w:r w:rsidRPr="00465F0A">
              <w:rPr>
                <w:rFonts w:ascii="Arial Narrow" w:eastAsia="Times New Roman" w:hAnsi="Arial Narrow" w:cs="Times New Roman"/>
                <w:b/>
                <w:color w:val="000000"/>
                <w:lang w:eastAsia="fr-FR"/>
              </w:rPr>
              <w:t>(74%).</w:t>
            </w:r>
            <w:r w:rsidRPr="00EA040D">
              <w:rPr>
                <w:rFonts w:ascii="Arial Narrow" w:eastAsia="Times New Roman" w:hAnsi="Arial Narrow" w:cs="Times New Roman"/>
                <w:color w:val="000000"/>
                <w:lang w:eastAsia="fr-FR"/>
              </w:rPr>
              <w:t xml:space="preserve"> </w:t>
            </w:r>
            <w:r>
              <w:rPr>
                <w:rFonts w:ascii="Arial Narrow" w:eastAsia="Times New Roman" w:hAnsi="Arial Narrow" w:cs="Times New Roman"/>
                <w:color w:val="000000"/>
                <w:lang w:eastAsia="fr-FR"/>
              </w:rPr>
              <w:t>Bien</w:t>
            </w:r>
            <w:r w:rsidRPr="00EA040D">
              <w:rPr>
                <w:rFonts w:ascii="Arial Narrow" w:eastAsia="Times New Roman" w:hAnsi="Arial Narrow" w:cs="Times New Roman"/>
                <w:color w:val="000000"/>
                <w:lang w:eastAsia="fr-FR"/>
              </w:rPr>
              <w:t xml:space="preserve"> que le budget soit globalement réaliste, le soumissionnaire a fait  un dépassement (1%) sur les couts opérationnels ce qui du coup a une incidence sur les allocations par activités.</w:t>
            </w:r>
            <w:r w:rsidRPr="00EA040D">
              <w:rPr>
                <w:rFonts w:ascii="Arial Narrow" w:hAnsi="Arial Narrow" w:cs="Lucida Grande"/>
                <w:color w:val="000000"/>
              </w:rPr>
              <w:t xml:space="preserve"> </w:t>
            </w:r>
            <w:r>
              <w:rPr>
                <w:rFonts w:ascii="Arial Narrow" w:eastAsia="Times New Roman" w:hAnsi="Arial Narrow" w:cs="Times New Roman"/>
                <w:color w:val="000000"/>
                <w:lang w:eastAsia="fr-FR"/>
              </w:rPr>
              <w:t xml:space="preserve"> </w:t>
            </w:r>
          </w:p>
        </w:tc>
        <w:tc>
          <w:tcPr>
            <w:tcW w:w="4848" w:type="dxa"/>
          </w:tcPr>
          <w:p w:rsidR="00400EB1" w:rsidRPr="00EA040D" w:rsidRDefault="00400EB1" w:rsidP="0044087F">
            <w:pPr>
              <w:rPr>
                <w:rFonts w:ascii="Arial Narrow" w:hAnsi="Arial Narrow"/>
              </w:rPr>
            </w:pPr>
            <w:r>
              <w:rPr>
                <w:rFonts w:ascii="Arial Narrow" w:eastAsia="Times New Roman" w:hAnsi="Arial Narrow" w:cs="Times New Roman"/>
                <w:color w:val="000000"/>
                <w:lang w:eastAsia="fr-FR"/>
              </w:rPr>
              <w:t xml:space="preserve">Techniquement et financièrement, la proposition de </w:t>
            </w:r>
            <w:r w:rsidRPr="00573384">
              <w:rPr>
                <w:rFonts w:ascii="Arial Narrow" w:eastAsia="Times New Roman" w:hAnsi="Arial Narrow" w:cs="Times New Roman"/>
                <w:b/>
                <w:color w:val="000000"/>
                <w:lang w:eastAsia="fr-FR"/>
              </w:rPr>
              <w:t>Children Voice</w:t>
            </w:r>
            <w:r>
              <w:rPr>
                <w:rFonts w:ascii="Arial Narrow" w:eastAsia="Times New Roman" w:hAnsi="Arial Narrow" w:cs="Times New Roman"/>
                <w:color w:val="000000"/>
                <w:lang w:eastAsia="fr-FR"/>
              </w:rPr>
              <w:t xml:space="preserve"> est éligible à une subvention du PNUD moyennant des révisions. </w:t>
            </w:r>
            <w:r>
              <w:rPr>
                <w:rFonts w:ascii="Arial Narrow" w:hAnsi="Arial Narrow" w:cs="Lucida Grande"/>
                <w:color w:val="000000"/>
              </w:rPr>
              <w:t xml:space="preserve">Le </w:t>
            </w:r>
            <w:r w:rsidRPr="00EA040D">
              <w:rPr>
                <w:rFonts w:ascii="Arial Narrow" w:hAnsi="Arial Narrow" w:cs="Lucida Grande"/>
                <w:color w:val="000000"/>
              </w:rPr>
              <w:t>panel considère</w:t>
            </w:r>
            <w:r>
              <w:rPr>
                <w:rFonts w:ascii="Arial Narrow" w:hAnsi="Arial Narrow" w:cs="Lucida Grande"/>
                <w:color w:val="000000"/>
              </w:rPr>
              <w:t xml:space="preserve"> cependant</w:t>
            </w:r>
            <w:r w:rsidRPr="00EA040D">
              <w:rPr>
                <w:rFonts w:ascii="Arial Narrow" w:hAnsi="Arial Narrow" w:cs="Lucida Grande"/>
                <w:color w:val="000000"/>
              </w:rPr>
              <w:t xml:space="preserve"> que </w:t>
            </w:r>
            <w:r w:rsidRPr="00055CB6">
              <w:rPr>
                <w:rFonts w:ascii="Arial Narrow" w:hAnsi="Arial Narrow" w:cs="Lucida Grande"/>
                <w:b/>
                <w:color w:val="000000"/>
              </w:rPr>
              <w:t>Children Voice</w:t>
            </w:r>
            <w:r>
              <w:rPr>
                <w:rFonts w:ascii="Arial Narrow" w:hAnsi="Arial Narrow" w:cs="Lucida Grande"/>
                <w:color w:val="000000"/>
              </w:rPr>
              <w:t xml:space="preserve"> dispose des compétences avérées plutôt dans la protection des enfants et moins dans le domaine de la mission à assigner. Pour cette raison, l</w:t>
            </w:r>
            <w:r w:rsidRPr="00EA040D">
              <w:rPr>
                <w:rFonts w:ascii="Arial Narrow" w:hAnsi="Arial Narrow" w:cs="Lucida Grande"/>
                <w:color w:val="000000"/>
              </w:rPr>
              <w:t xml:space="preserve">e panel recommande que le dossier soit classé </w:t>
            </w:r>
            <w:r>
              <w:rPr>
                <w:rFonts w:ascii="Arial Narrow" w:hAnsi="Arial Narrow" w:cs="Lucida Grande"/>
                <w:color w:val="000000"/>
              </w:rPr>
              <w:t xml:space="preserve">à toutes fins utiles </w:t>
            </w:r>
            <w:r w:rsidRPr="00EA040D">
              <w:rPr>
                <w:rFonts w:ascii="Arial Narrow" w:hAnsi="Arial Narrow" w:cs="Lucida Grande"/>
                <w:color w:val="000000"/>
              </w:rPr>
              <w:t>dans les banques de données du PNUD en attendant la notification.</w:t>
            </w:r>
          </w:p>
        </w:tc>
      </w:tr>
      <w:tr w:rsidR="00400EB1" w:rsidRPr="0057245C" w:rsidTr="0044087F">
        <w:trPr>
          <w:trHeight w:val="365"/>
        </w:trPr>
        <w:tc>
          <w:tcPr>
            <w:tcW w:w="1277" w:type="dxa"/>
            <w:vMerge/>
          </w:tcPr>
          <w:p w:rsidR="00400EB1" w:rsidRPr="0057245C" w:rsidRDefault="00400EB1" w:rsidP="0044087F">
            <w:pPr>
              <w:tabs>
                <w:tab w:val="left" w:pos="1530"/>
              </w:tabs>
              <w:rPr>
                <w:rFonts w:ascii="Arial Narrow" w:hAnsi="Arial Narrow"/>
                <w:b/>
              </w:rPr>
            </w:pPr>
          </w:p>
        </w:tc>
        <w:tc>
          <w:tcPr>
            <w:tcW w:w="567" w:type="dxa"/>
          </w:tcPr>
          <w:p w:rsidR="00400EB1" w:rsidRPr="0057245C" w:rsidRDefault="00400EB1" w:rsidP="0044087F">
            <w:pPr>
              <w:jc w:val="center"/>
              <w:rPr>
                <w:rFonts w:ascii="Arial Narrow" w:hAnsi="Arial Narrow" w:cs="Arial"/>
              </w:rPr>
            </w:pPr>
            <w:r w:rsidRPr="0057245C">
              <w:rPr>
                <w:rFonts w:ascii="Arial Narrow" w:hAnsi="Arial Narrow" w:cs="Arial"/>
              </w:rPr>
              <w:t>2</w:t>
            </w:r>
          </w:p>
        </w:tc>
        <w:tc>
          <w:tcPr>
            <w:tcW w:w="1707" w:type="dxa"/>
          </w:tcPr>
          <w:p w:rsidR="00400EB1" w:rsidRPr="0057245C" w:rsidRDefault="00400EB1" w:rsidP="0044087F">
            <w:pPr>
              <w:rPr>
                <w:rFonts w:ascii="Arial Narrow" w:hAnsi="Arial Narrow" w:cs="Arial"/>
                <w:b/>
              </w:rPr>
            </w:pPr>
            <w:r w:rsidRPr="0057245C">
              <w:rPr>
                <w:rFonts w:ascii="Arial Narrow" w:hAnsi="Arial Narrow" w:cs="Arial"/>
                <w:b/>
              </w:rPr>
              <w:t>ETN / Offre N0 50</w:t>
            </w:r>
          </w:p>
        </w:tc>
        <w:tc>
          <w:tcPr>
            <w:tcW w:w="1808" w:type="dxa"/>
          </w:tcPr>
          <w:p w:rsidR="00400EB1" w:rsidRPr="0057245C" w:rsidRDefault="00400EB1" w:rsidP="0044087F">
            <w:pPr>
              <w:rPr>
                <w:rFonts w:ascii="Arial Narrow" w:hAnsi="Arial Narrow" w:cs="Arial"/>
                <w:b/>
              </w:rPr>
            </w:pPr>
            <w:r w:rsidRPr="0057245C">
              <w:rPr>
                <w:rFonts w:ascii="Arial Narrow" w:hAnsi="Arial Narrow"/>
                <w:bCs/>
              </w:rPr>
              <w:t>Appui à l’encadrement d’un microprojet communautaire de création d’emploi temporaire et de promotion d’activités génératrices de revenu AGR en faveur de personnes affectées par les conflits (retournés, rapatriés, déplacés, ex combattants, jeunes à risque et femme) au Nord-Kivu.</w:t>
            </w:r>
          </w:p>
        </w:tc>
        <w:tc>
          <w:tcPr>
            <w:tcW w:w="1200" w:type="dxa"/>
          </w:tcPr>
          <w:p w:rsidR="00400EB1" w:rsidRPr="0057245C" w:rsidRDefault="00400EB1" w:rsidP="0044087F">
            <w:pPr>
              <w:jc w:val="center"/>
              <w:rPr>
                <w:rFonts w:ascii="Arial Narrow" w:hAnsi="Arial Narrow" w:cs="Arial"/>
                <w:b/>
              </w:rPr>
            </w:pPr>
            <w:r w:rsidRPr="0057245C">
              <w:rPr>
                <w:rFonts w:ascii="Arial Narrow" w:hAnsi="Arial Narrow"/>
                <w:b/>
              </w:rPr>
              <w:t>150.000 $</w:t>
            </w:r>
          </w:p>
        </w:tc>
        <w:tc>
          <w:tcPr>
            <w:tcW w:w="1068" w:type="dxa"/>
          </w:tcPr>
          <w:p w:rsidR="00400EB1" w:rsidRPr="0057245C" w:rsidRDefault="00400EB1" w:rsidP="0044087F">
            <w:pPr>
              <w:jc w:val="center"/>
              <w:rPr>
                <w:rFonts w:ascii="Arial Narrow" w:hAnsi="Arial Narrow" w:cs="Arial"/>
                <w:b/>
              </w:rPr>
            </w:pPr>
            <w:r w:rsidRPr="0057245C">
              <w:rPr>
                <w:rFonts w:ascii="Arial Narrow" w:hAnsi="Arial Narrow" w:cs="Arial"/>
                <w:b/>
              </w:rPr>
              <w:t>72,3</w:t>
            </w:r>
          </w:p>
        </w:tc>
        <w:tc>
          <w:tcPr>
            <w:tcW w:w="3260" w:type="dxa"/>
          </w:tcPr>
          <w:p w:rsidR="00400EB1" w:rsidRPr="00EA040D" w:rsidRDefault="00400EB1" w:rsidP="0044087F">
            <w:pPr>
              <w:rPr>
                <w:rFonts w:ascii="Arial Narrow" w:hAnsi="Arial Narrow" w:cs="Arial"/>
                <w:lang w:eastAsia="fr-FR"/>
              </w:rPr>
            </w:pPr>
            <w:r w:rsidRPr="00EA040D">
              <w:rPr>
                <w:rFonts w:ascii="Arial Narrow" w:hAnsi="Arial Narrow" w:cs="Arial"/>
                <w:lang w:eastAsia="fr-FR"/>
              </w:rPr>
              <w:t>La proposition d’ETN est techniquement et financièrement bonne. Le r</w:t>
            </w:r>
            <w:r w:rsidRPr="00EA040D">
              <w:rPr>
                <w:rFonts w:ascii="Arial Narrow" w:eastAsia="Times New Roman" w:hAnsi="Arial Narrow" w:cs="Times New Roman"/>
                <w:color w:val="000000"/>
                <w:lang w:eastAsia="fr-FR"/>
              </w:rPr>
              <w:t xml:space="preserve">atio cout programmatique/cout total du projet est de </w:t>
            </w:r>
            <w:r w:rsidRPr="00465F0A">
              <w:rPr>
                <w:rFonts w:ascii="Arial Narrow" w:eastAsia="Times New Roman" w:hAnsi="Arial Narrow" w:cs="Times New Roman"/>
                <w:b/>
                <w:color w:val="000000"/>
                <w:lang w:eastAsia="fr-FR"/>
              </w:rPr>
              <w:t>(87%).</w:t>
            </w:r>
            <w:r w:rsidRPr="00EA040D">
              <w:rPr>
                <w:rFonts w:ascii="Arial Narrow" w:eastAsia="Times New Roman" w:hAnsi="Arial Narrow" w:cs="Times New Roman"/>
                <w:color w:val="000000"/>
                <w:lang w:eastAsia="fr-FR"/>
              </w:rPr>
              <w:t xml:space="preserve"> Le budget est réaliste et rentre dans les attentes du PNUD. Au niveau prévision de dépenses, globalement le budget est bon, mais certaines modifications paraissent être nécessaires. </w:t>
            </w:r>
          </w:p>
          <w:p w:rsidR="00400EB1" w:rsidRPr="00EA040D" w:rsidRDefault="00400EB1" w:rsidP="0044087F">
            <w:pPr>
              <w:rPr>
                <w:rFonts w:ascii="Arial Narrow" w:hAnsi="Arial Narrow" w:cs="Arial"/>
                <w:lang w:eastAsia="fr-FR"/>
              </w:rPr>
            </w:pPr>
          </w:p>
          <w:p w:rsidR="00400EB1" w:rsidRPr="00EA040D" w:rsidRDefault="00400EB1" w:rsidP="0044087F">
            <w:pPr>
              <w:rPr>
                <w:rFonts w:ascii="Arial Narrow" w:eastAsia="Times New Roman" w:hAnsi="Arial Narrow" w:cs="Times New Roman"/>
                <w:color w:val="000000"/>
                <w:lang w:eastAsia="fr-FR"/>
              </w:rPr>
            </w:pPr>
            <w:r w:rsidRPr="00EA040D">
              <w:rPr>
                <w:rFonts w:ascii="Arial Narrow" w:hAnsi="Arial Narrow" w:cs="Arial"/>
                <w:lang w:eastAsia="fr-FR"/>
              </w:rPr>
              <w:t xml:space="preserve"> </w:t>
            </w:r>
          </w:p>
        </w:tc>
        <w:tc>
          <w:tcPr>
            <w:tcW w:w="4848" w:type="dxa"/>
          </w:tcPr>
          <w:p w:rsidR="00400EB1" w:rsidRDefault="00400EB1" w:rsidP="0044087F">
            <w:pPr>
              <w:rPr>
                <w:rFonts w:ascii="Arial Narrow" w:hAnsi="Arial Narrow"/>
              </w:rPr>
            </w:pPr>
            <w:r w:rsidRPr="00EA040D">
              <w:rPr>
                <w:rFonts w:ascii="Arial Narrow" w:eastAsia="Times New Roman" w:hAnsi="Arial Narrow" w:cs="Times New Roman"/>
                <w:color w:val="000000"/>
                <w:lang w:eastAsia="fr-FR"/>
              </w:rPr>
              <w:t>L</w:t>
            </w:r>
            <w:r w:rsidRPr="00EA040D">
              <w:rPr>
                <w:rFonts w:ascii="Arial Narrow" w:hAnsi="Arial Narrow" w:cs="Arial"/>
                <w:lang w:eastAsia="fr-FR"/>
              </w:rPr>
              <w:t>es membres du panel considère</w:t>
            </w:r>
            <w:r>
              <w:rPr>
                <w:rFonts w:ascii="Arial Narrow" w:hAnsi="Arial Narrow" w:cs="Arial"/>
                <w:lang w:eastAsia="fr-FR"/>
              </w:rPr>
              <w:t>nt</w:t>
            </w:r>
            <w:r w:rsidRPr="00EA040D">
              <w:rPr>
                <w:rFonts w:ascii="Arial Narrow" w:hAnsi="Arial Narrow" w:cs="Arial"/>
                <w:lang w:eastAsia="fr-FR"/>
              </w:rPr>
              <w:t xml:space="preserve"> à l’unanimité que l’offre du partenaire </w:t>
            </w:r>
            <w:r w:rsidRPr="00EA040D">
              <w:rPr>
                <w:rFonts w:ascii="Arial Narrow" w:hAnsi="Arial Narrow" w:cs="Arial"/>
                <w:b/>
                <w:lang w:eastAsia="fr-FR"/>
              </w:rPr>
              <w:t>ETN</w:t>
            </w:r>
            <w:r w:rsidRPr="00EA040D">
              <w:rPr>
                <w:rFonts w:ascii="Arial Narrow" w:hAnsi="Arial Narrow" w:cs="Arial"/>
                <w:lang w:eastAsia="fr-FR"/>
              </w:rPr>
              <w:t xml:space="preserve"> est </w:t>
            </w:r>
            <w:r w:rsidRPr="00EA040D">
              <w:rPr>
                <w:rFonts w:ascii="Arial Narrow" w:hAnsi="Arial Narrow" w:cs="Arial"/>
                <w:b/>
                <w:u w:val="single"/>
                <w:lang w:eastAsia="fr-FR"/>
              </w:rPr>
              <w:t>éligible</w:t>
            </w:r>
            <w:r w:rsidRPr="00EA040D">
              <w:rPr>
                <w:rFonts w:ascii="Arial Narrow" w:hAnsi="Arial Narrow" w:cs="Arial"/>
                <w:lang w:eastAsia="fr-FR"/>
              </w:rPr>
              <w:t xml:space="preserve"> à </w:t>
            </w:r>
            <w:r>
              <w:rPr>
                <w:rFonts w:ascii="Arial Narrow" w:hAnsi="Arial Narrow" w:cs="Arial"/>
                <w:lang w:eastAsia="fr-FR"/>
              </w:rPr>
              <w:t>une subvention</w:t>
            </w:r>
            <w:r w:rsidRPr="00EA040D">
              <w:rPr>
                <w:rFonts w:ascii="Arial Narrow" w:hAnsi="Arial Narrow" w:cs="Arial"/>
                <w:lang w:eastAsia="fr-FR"/>
              </w:rPr>
              <w:t xml:space="preserve"> du PNUD vu que techniquement son offre est bonne et financièrement plus intéressante.</w:t>
            </w:r>
            <w:r>
              <w:rPr>
                <w:rFonts w:ascii="Arial Narrow" w:hAnsi="Arial Narrow" w:cs="Arial"/>
                <w:lang w:eastAsia="fr-FR"/>
              </w:rPr>
              <w:t xml:space="preserve"> </w:t>
            </w:r>
            <w:r w:rsidRPr="00EA040D">
              <w:rPr>
                <w:rFonts w:ascii="Arial Narrow" w:hAnsi="Arial Narrow"/>
              </w:rPr>
              <w:t xml:space="preserve">En raison de ce double avantage (technique et financier) que présente l’offre d’ÉTN et du fait qu’elle a déjà une présence sur le terrain à Rubaya à travers d’autres projets similaires du PNUD exécutés par l’intermédiaire de CARE International, le panel estime cela pourrait être un avantage pour créer des synergies entre les différentes interventions. </w:t>
            </w:r>
          </w:p>
          <w:p w:rsidR="00400EB1" w:rsidRDefault="00400EB1" w:rsidP="0044087F">
            <w:pPr>
              <w:rPr>
                <w:rFonts w:ascii="Arial Narrow" w:hAnsi="Arial Narrow"/>
              </w:rPr>
            </w:pPr>
          </w:p>
          <w:p w:rsidR="00400EB1" w:rsidRPr="00773392" w:rsidRDefault="00400EB1" w:rsidP="0044087F">
            <w:pPr>
              <w:rPr>
                <w:rFonts w:ascii="Arial Narrow" w:hAnsi="Arial Narrow" w:cs="Arial"/>
                <w:lang w:eastAsia="fr-FR"/>
              </w:rPr>
            </w:pPr>
            <w:r w:rsidRPr="00EA040D">
              <w:rPr>
                <w:rFonts w:ascii="Arial Narrow" w:hAnsi="Arial Narrow"/>
              </w:rPr>
              <w:t xml:space="preserve">Au regard de toutes ces considérations, le panel </w:t>
            </w:r>
            <w:r w:rsidRPr="00EA040D">
              <w:rPr>
                <w:rFonts w:ascii="Arial Narrow" w:hAnsi="Arial Narrow"/>
                <w:b/>
              </w:rPr>
              <w:t>recommande la proposition d’ETN</w:t>
            </w:r>
            <w:r w:rsidRPr="00EA040D">
              <w:rPr>
                <w:rFonts w:ascii="Arial Narrow" w:hAnsi="Arial Narrow"/>
              </w:rPr>
              <w:t xml:space="preserve"> </w:t>
            </w:r>
            <w:r w:rsidRPr="00EA040D">
              <w:rPr>
                <w:rFonts w:ascii="Arial Narrow" w:hAnsi="Arial Narrow"/>
                <w:b/>
              </w:rPr>
              <w:t>pour l’octroi d’une subvention par le PNUD d’un montant maximum de 150.000 USD</w:t>
            </w:r>
            <w:r w:rsidRPr="00EA040D">
              <w:rPr>
                <w:rFonts w:ascii="Arial Narrow" w:hAnsi="Arial Narrow"/>
              </w:rPr>
              <w:t xml:space="preserve">, sous réserve de la prise en compte des recommandations formulées dans sa grille d’évaluation </w:t>
            </w:r>
            <w:r w:rsidRPr="00EA040D">
              <w:rPr>
                <w:rFonts w:ascii="Arial Narrow" w:hAnsi="Arial Narrow"/>
                <w:b/>
              </w:rPr>
              <w:t>(voir annexe 1: offre N0 50).</w:t>
            </w:r>
          </w:p>
          <w:p w:rsidR="00400EB1" w:rsidRPr="00EA040D" w:rsidRDefault="00400EB1" w:rsidP="0044087F">
            <w:pPr>
              <w:rPr>
                <w:rFonts w:ascii="Arial Narrow" w:hAnsi="Arial Narrow"/>
              </w:rPr>
            </w:pPr>
          </w:p>
          <w:p w:rsidR="00400EB1" w:rsidRDefault="00400EB1" w:rsidP="0044087F">
            <w:pPr>
              <w:rPr>
                <w:rFonts w:ascii="Arial Narrow" w:hAnsi="Arial Narrow"/>
              </w:rPr>
            </w:pPr>
            <w:r w:rsidRPr="00EA040D">
              <w:rPr>
                <w:rFonts w:ascii="Arial Narrow" w:hAnsi="Arial Narrow"/>
              </w:rPr>
              <w:t>Le panel désigne son président et son secrétaire pour s’assurer que ces recommandations sont communiquées à l’ONG afin qu’elle élabore une version révisée de sa proposition de projet et pour produire le cas échéant une note de certification attestant que ces recommandations ont bel et bien été prises en compte dans la version révisée du projet.</w:t>
            </w:r>
          </w:p>
          <w:p w:rsidR="00400EB1" w:rsidRPr="00EA040D" w:rsidRDefault="00400EB1" w:rsidP="0044087F">
            <w:pPr>
              <w:rPr>
                <w:rFonts w:ascii="Arial Narrow" w:hAnsi="Arial Narrow" w:cs="Arial"/>
              </w:rPr>
            </w:pPr>
          </w:p>
        </w:tc>
      </w:tr>
      <w:tr w:rsidR="00400EB1" w:rsidRPr="0057245C" w:rsidTr="0044087F">
        <w:tc>
          <w:tcPr>
            <w:tcW w:w="1277" w:type="dxa"/>
            <w:vMerge w:val="restart"/>
          </w:tcPr>
          <w:p w:rsidR="00400EB1" w:rsidRPr="0057245C" w:rsidRDefault="00400EB1" w:rsidP="0044087F">
            <w:pPr>
              <w:tabs>
                <w:tab w:val="left" w:pos="1530"/>
              </w:tabs>
              <w:rPr>
                <w:rFonts w:ascii="Arial Narrow" w:hAnsi="Arial Narrow"/>
                <w:b/>
              </w:rPr>
            </w:pPr>
            <w:r w:rsidRPr="0057245C">
              <w:rPr>
                <w:rFonts w:ascii="Arial Narrow" w:hAnsi="Arial Narrow"/>
                <w:b/>
              </w:rPr>
              <w:lastRenderedPageBreak/>
              <w:t>Lot 2 : Luhonga (NK)</w:t>
            </w:r>
          </w:p>
        </w:tc>
        <w:tc>
          <w:tcPr>
            <w:tcW w:w="567" w:type="dxa"/>
          </w:tcPr>
          <w:p w:rsidR="00400EB1" w:rsidRPr="0057245C" w:rsidRDefault="00400EB1" w:rsidP="0044087F">
            <w:pPr>
              <w:jc w:val="center"/>
              <w:rPr>
                <w:rFonts w:ascii="Arial Narrow" w:hAnsi="Arial Narrow" w:cs="Arial"/>
              </w:rPr>
            </w:pPr>
            <w:r w:rsidRPr="0057245C">
              <w:rPr>
                <w:rFonts w:ascii="Arial Narrow" w:hAnsi="Arial Narrow" w:cs="Arial"/>
              </w:rPr>
              <w:t>1</w:t>
            </w:r>
          </w:p>
        </w:tc>
        <w:tc>
          <w:tcPr>
            <w:tcW w:w="1707" w:type="dxa"/>
          </w:tcPr>
          <w:p w:rsidR="00400EB1" w:rsidRPr="00A33066" w:rsidRDefault="00400EB1" w:rsidP="0044087F">
            <w:pPr>
              <w:rPr>
                <w:rFonts w:ascii="Arial Narrow" w:hAnsi="Arial Narrow" w:cs="Arial"/>
              </w:rPr>
            </w:pPr>
            <w:r w:rsidRPr="00A33066">
              <w:rPr>
                <w:rFonts w:ascii="Arial Narrow" w:hAnsi="Arial Narrow" w:cs="Arial"/>
                <w:b/>
              </w:rPr>
              <w:t>CADERCO / Offre N0 33</w:t>
            </w:r>
          </w:p>
        </w:tc>
        <w:tc>
          <w:tcPr>
            <w:tcW w:w="1808" w:type="dxa"/>
          </w:tcPr>
          <w:p w:rsidR="00400EB1" w:rsidRPr="00403589" w:rsidRDefault="00400EB1" w:rsidP="0044087F">
            <w:pPr>
              <w:rPr>
                <w:rFonts w:ascii="Arial Narrow" w:hAnsi="Arial Narrow" w:cs="Arial"/>
                <w:b/>
              </w:rPr>
            </w:pPr>
            <w:r w:rsidRPr="00403589">
              <w:rPr>
                <w:rFonts w:ascii="Arial Narrow" w:hAnsi="Arial Narrow"/>
                <w:bCs/>
              </w:rPr>
              <w:t>Appui à l’encadrement d’un microprojet de création d’emploi temporaires et de promotion d’activités génératrice de revenu en faveur des personnes affectées par les conflits (retournés, rapatriés, ex-combattants, jeunes à risque et femmes vulnérables dans le village de Luhonga.</w:t>
            </w:r>
          </w:p>
        </w:tc>
        <w:tc>
          <w:tcPr>
            <w:tcW w:w="1200" w:type="dxa"/>
          </w:tcPr>
          <w:p w:rsidR="00400EB1" w:rsidRPr="00BB4437" w:rsidRDefault="00400EB1" w:rsidP="0044087F">
            <w:pPr>
              <w:jc w:val="center"/>
              <w:rPr>
                <w:rFonts w:ascii="Arial Narrow" w:hAnsi="Arial Narrow" w:cs="Arial"/>
                <w:b/>
              </w:rPr>
            </w:pPr>
            <w:r w:rsidRPr="00BB4437">
              <w:rPr>
                <w:rFonts w:asciiTheme="majorHAnsi" w:hAnsiTheme="majorHAnsi"/>
                <w:b/>
                <w:sz w:val="18"/>
                <w:szCs w:val="18"/>
              </w:rPr>
              <w:t>93.600 $</w:t>
            </w:r>
          </w:p>
        </w:tc>
        <w:tc>
          <w:tcPr>
            <w:tcW w:w="1068" w:type="dxa"/>
          </w:tcPr>
          <w:p w:rsidR="00400EB1" w:rsidRPr="0057245C" w:rsidRDefault="00400EB1" w:rsidP="0044087F">
            <w:pPr>
              <w:jc w:val="center"/>
              <w:rPr>
                <w:rFonts w:ascii="Arial Narrow" w:hAnsi="Arial Narrow" w:cs="Arial"/>
                <w:b/>
              </w:rPr>
            </w:pPr>
            <w:r w:rsidRPr="0057245C">
              <w:rPr>
                <w:rFonts w:ascii="Arial Narrow" w:hAnsi="Arial Narrow" w:cs="Arial"/>
                <w:b/>
              </w:rPr>
              <w:t>76,8</w:t>
            </w:r>
          </w:p>
        </w:tc>
        <w:tc>
          <w:tcPr>
            <w:tcW w:w="3260" w:type="dxa"/>
          </w:tcPr>
          <w:p w:rsidR="00400EB1" w:rsidRPr="0057245C" w:rsidRDefault="00400EB1" w:rsidP="0044087F">
            <w:pPr>
              <w:rPr>
                <w:rFonts w:ascii="Arial Narrow" w:eastAsia="Times New Roman" w:hAnsi="Arial Narrow" w:cs="Times New Roman"/>
                <w:color w:val="000000"/>
                <w:lang w:eastAsia="fr-FR"/>
              </w:rPr>
            </w:pPr>
            <w:r w:rsidRPr="0057245C">
              <w:rPr>
                <w:rFonts w:ascii="Arial Narrow" w:hAnsi="Arial Narrow" w:cs="Arial"/>
                <w:lang w:eastAsia="fr-FR"/>
              </w:rPr>
              <w:t xml:space="preserve">En raison de la qualité </w:t>
            </w:r>
            <w:r>
              <w:rPr>
                <w:rFonts w:ascii="Arial Narrow" w:hAnsi="Arial Narrow" w:cs="Arial"/>
                <w:lang w:eastAsia="fr-FR"/>
              </w:rPr>
              <w:t xml:space="preserve">techniquement bonne, financièrement réaliste et intéressante </w:t>
            </w:r>
            <w:r w:rsidRPr="0057245C">
              <w:rPr>
                <w:rFonts w:ascii="Arial Narrow" w:hAnsi="Arial Narrow" w:cs="Arial"/>
                <w:lang w:eastAsia="fr-FR"/>
              </w:rPr>
              <w:t xml:space="preserve">de la proposition </w:t>
            </w:r>
            <w:r>
              <w:rPr>
                <w:rFonts w:ascii="Arial Narrow" w:hAnsi="Arial Narrow" w:cs="Arial"/>
                <w:lang w:eastAsia="fr-FR"/>
              </w:rPr>
              <w:t xml:space="preserve">de </w:t>
            </w:r>
            <w:r w:rsidRPr="004315D2">
              <w:rPr>
                <w:rFonts w:ascii="Arial Narrow" w:hAnsi="Arial Narrow" w:cs="Arial"/>
                <w:b/>
                <w:lang w:eastAsia="fr-FR"/>
              </w:rPr>
              <w:t>CADERCO</w:t>
            </w:r>
            <w:r w:rsidRPr="0057245C">
              <w:rPr>
                <w:rFonts w:ascii="Arial Narrow" w:hAnsi="Arial Narrow" w:cs="Arial"/>
                <w:lang w:eastAsia="fr-FR"/>
              </w:rPr>
              <w:t xml:space="preserve">, </w:t>
            </w:r>
            <w:r>
              <w:rPr>
                <w:rFonts w:ascii="Arial Narrow" w:hAnsi="Arial Narrow" w:cs="Arial"/>
                <w:lang w:eastAsia="fr-FR"/>
              </w:rPr>
              <w:t>le panel</w:t>
            </w:r>
            <w:r w:rsidRPr="0057245C">
              <w:rPr>
                <w:rFonts w:ascii="Arial Narrow" w:hAnsi="Arial Narrow" w:cs="Arial"/>
                <w:lang w:eastAsia="fr-FR"/>
              </w:rPr>
              <w:t xml:space="preserve"> considère </w:t>
            </w:r>
            <w:r>
              <w:rPr>
                <w:rFonts w:ascii="Arial Narrow" w:hAnsi="Arial Narrow" w:cs="Arial"/>
                <w:lang w:eastAsia="fr-FR"/>
              </w:rPr>
              <w:t xml:space="preserve">à l’unanimité </w:t>
            </w:r>
            <w:r w:rsidRPr="0057245C">
              <w:rPr>
                <w:rFonts w:ascii="Arial Narrow" w:hAnsi="Arial Narrow" w:cs="Arial"/>
                <w:lang w:eastAsia="fr-FR"/>
              </w:rPr>
              <w:t xml:space="preserve">que l’offre présentée par </w:t>
            </w:r>
            <w:r w:rsidRPr="004315D2">
              <w:rPr>
                <w:rFonts w:ascii="Arial Narrow" w:hAnsi="Arial Narrow" w:cs="Arial"/>
                <w:b/>
                <w:lang w:eastAsia="fr-FR"/>
              </w:rPr>
              <w:t>CADERCO</w:t>
            </w:r>
            <w:r w:rsidRPr="0057245C">
              <w:rPr>
                <w:rFonts w:ascii="Arial Narrow" w:hAnsi="Arial Narrow" w:cs="Arial"/>
                <w:lang w:eastAsia="fr-FR"/>
              </w:rPr>
              <w:t xml:space="preserve"> est </w:t>
            </w:r>
            <w:r w:rsidRPr="0057245C">
              <w:rPr>
                <w:rFonts w:ascii="Arial Narrow" w:hAnsi="Arial Narrow" w:cs="Arial"/>
                <w:b/>
                <w:u w:val="single"/>
                <w:lang w:eastAsia="fr-FR"/>
              </w:rPr>
              <w:t>éligible</w:t>
            </w:r>
            <w:r w:rsidRPr="0057245C">
              <w:rPr>
                <w:rFonts w:ascii="Arial Narrow" w:hAnsi="Arial Narrow" w:cs="Arial"/>
                <w:lang w:eastAsia="fr-FR"/>
              </w:rPr>
              <w:t xml:space="preserve"> </w:t>
            </w:r>
            <w:r>
              <w:rPr>
                <w:rFonts w:ascii="Arial Narrow" w:hAnsi="Arial Narrow" w:cs="Arial"/>
                <w:lang w:eastAsia="fr-FR"/>
              </w:rPr>
              <w:t xml:space="preserve">à une subvention </w:t>
            </w:r>
            <w:r w:rsidRPr="00EA040D">
              <w:rPr>
                <w:rFonts w:ascii="Arial Narrow" w:hAnsi="Arial Narrow" w:cs="Arial"/>
                <w:lang w:eastAsia="fr-FR"/>
              </w:rPr>
              <w:t>du PNUD</w:t>
            </w:r>
            <w:r>
              <w:rPr>
                <w:rFonts w:ascii="Arial Narrow" w:hAnsi="Arial Narrow" w:cs="Arial"/>
                <w:lang w:eastAsia="fr-FR"/>
              </w:rPr>
              <w:t xml:space="preserve"> </w:t>
            </w:r>
            <w:r w:rsidRPr="0057245C">
              <w:rPr>
                <w:rFonts w:ascii="Arial Narrow" w:hAnsi="Arial Narrow" w:cs="Arial"/>
                <w:lang w:eastAsia="fr-FR"/>
              </w:rPr>
              <w:t xml:space="preserve">sous réserve de la prise en compte de recommandations formulées dans la rubrique </w:t>
            </w:r>
            <w:r>
              <w:rPr>
                <w:rFonts w:ascii="Arial Narrow" w:hAnsi="Arial Narrow" w:cs="Arial"/>
                <w:lang w:eastAsia="fr-FR"/>
              </w:rPr>
              <w:t xml:space="preserve">des </w:t>
            </w:r>
            <w:r w:rsidRPr="0057245C">
              <w:rPr>
                <w:rFonts w:ascii="Arial Narrow" w:hAnsi="Arial Narrow" w:cs="Arial"/>
                <w:lang w:eastAsia="fr-FR"/>
              </w:rPr>
              <w:t>commentaire</w:t>
            </w:r>
            <w:r>
              <w:rPr>
                <w:rFonts w:ascii="Arial Narrow" w:hAnsi="Arial Narrow" w:cs="Arial"/>
                <w:lang w:eastAsia="fr-FR"/>
              </w:rPr>
              <w:t>s</w:t>
            </w:r>
            <w:r w:rsidRPr="0057245C">
              <w:rPr>
                <w:rFonts w:ascii="Arial Narrow" w:hAnsi="Arial Narrow" w:cs="Arial"/>
                <w:lang w:eastAsia="fr-FR"/>
              </w:rPr>
              <w:t>.</w:t>
            </w:r>
            <w:r>
              <w:rPr>
                <w:rFonts w:ascii="Arial Narrow" w:eastAsia="Times New Roman" w:hAnsi="Arial Narrow" w:cs="Times New Roman"/>
                <w:color w:val="000000"/>
                <w:lang w:eastAsia="fr-FR"/>
              </w:rPr>
              <w:t xml:space="preserve"> </w:t>
            </w:r>
            <w:r w:rsidRPr="0057245C">
              <w:rPr>
                <w:rFonts w:ascii="Arial Narrow" w:eastAsia="Times New Roman" w:hAnsi="Arial Narrow" w:cs="Times New Roman"/>
                <w:color w:val="000000"/>
                <w:lang w:eastAsia="fr-FR"/>
              </w:rPr>
              <w:t>Au niveau prévision de dépenses,</w:t>
            </w:r>
            <w:r>
              <w:rPr>
                <w:rFonts w:ascii="Arial Narrow" w:eastAsia="Times New Roman" w:hAnsi="Arial Narrow" w:cs="Times New Roman"/>
                <w:color w:val="000000"/>
                <w:lang w:eastAsia="fr-FR"/>
              </w:rPr>
              <w:t xml:space="preserve"> globalement le budget est bon, </w:t>
            </w:r>
            <w:r w:rsidRPr="0057245C">
              <w:rPr>
                <w:rFonts w:ascii="Arial Narrow" w:eastAsia="Times New Roman" w:hAnsi="Arial Narrow" w:cs="Times New Roman"/>
                <w:color w:val="000000"/>
                <w:lang w:eastAsia="fr-FR"/>
              </w:rPr>
              <w:t>réaliste et</w:t>
            </w:r>
            <w:r>
              <w:rPr>
                <w:rFonts w:ascii="Arial Narrow" w:eastAsia="Times New Roman" w:hAnsi="Arial Narrow" w:cs="Times New Roman"/>
                <w:color w:val="000000"/>
                <w:lang w:eastAsia="fr-FR"/>
              </w:rPr>
              <w:t xml:space="preserve"> </w:t>
            </w:r>
            <w:r w:rsidRPr="0057245C">
              <w:rPr>
                <w:rFonts w:ascii="Arial Narrow" w:eastAsia="Times New Roman" w:hAnsi="Arial Narrow" w:cs="Times New Roman"/>
                <w:color w:val="000000"/>
                <w:lang w:eastAsia="fr-FR"/>
              </w:rPr>
              <w:t>re</w:t>
            </w:r>
            <w:r>
              <w:rPr>
                <w:rFonts w:ascii="Arial Narrow" w:eastAsia="Times New Roman" w:hAnsi="Arial Narrow" w:cs="Times New Roman"/>
                <w:color w:val="000000"/>
                <w:lang w:eastAsia="fr-FR"/>
              </w:rPr>
              <w:t>ntre dans les attentes du PNUD. Le r</w:t>
            </w:r>
            <w:r w:rsidRPr="0057245C">
              <w:rPr>
                <w:rFonts w:ascii="Arial Narrow" w:eastAsia="Times New Roman" w:hAnsi="Arial Narrow" w:cs="Times New Roman"/>
                <w:color w:val="000000"/>
                <w:lang w:eastAsia="fr-FR"/>
              </w:rPr>
              <w:t xml:space="preserve">atio cout programmatique/cout total du projet </w:t>
            </w:r>
            <w:r w:rsidRPr="00465F0A">
              <w:rPr>
                <w:rFonts w:ascii="Arial Narrow" w:eastAsia="Times New Roman" w:hAnsi="Arial Narrow" w:cs="Times New Roman"/>
                <w:b/>
                <w:color w:val="000000"/>
                <w:lang w:eastAsia="fr-FR"/>
              </w:rPr>
              <w:t xml:space="preserve">(82%) </w:t>
            </w:r>
            <w:r>
              <w:rPr>
                <w:rFonts w:ascii="Arial Narrow" w:eastAsia="Times New Roman" w:hAnsi="Arial Narrow" w:cs="Times New Roman"/>
                <w:color w:val="000000"/>
                <w:lang w:eastAsia="fr-FR"/>
              </w:rPr>
              <w:t>est également acceptable</w:t>
            </w:r>
            <w:r w:rsidRPr="0057245C">
              <w:rPr>
                <w:rFonts w:ascii="Arial Narrow" w:eastAsia="Times New Roman" w:hAnsi="Arial Narrow" w:cs="Times New Roman"/>
                <w:color w:val="000000"/>
                <w:lang w:eastAsia="fr-FR"/>
              </w:rPr>
              <w:t>.</w:t>
            </w:r>
          </w:p>
        </w:tc>
        <w:tc>
          <w:tcPr>
            <w:tcW w:w="4848" w:type="dxa"/>
          </w:tcPr>
          <w:p w:rsidR="00400EB1" w:rsidRPr="00EC718D" w:rsidRDefault="00400EB1" w:rsidP="0044087F">
            <w:pPr>
              <w:rPr>
                <w:rFonts w:ascii="Arial Narrow" w:hAnsi="Arial Narrow"/>
                <w:b/>
              </w:rPr>
            </w:pPr>
            <w:r w:rsidRPr="00C07D50">
              <w:rPr>
                <w:rFonts w:ascii="Arial Narrow" w:hAnsi="Arial Narrow"/>
              </w:rPr>
              <w:t xml:space="preserve">En raison </w:t>
            </w:r>
            <w:r>
              <w:rPr>
                <w:rFonts w:ascii="Arial Narrow" w:hAnsi="Arial Narrow"/>
              </w:rPr>
              <w:t xml:space="preserve">de la </w:t>
            </w:r>
            <w:r w:rsidRPr="00C07D50">
              <w:rPr>
                <w:rFonts w:ascii="Arial Narrow" w:hAnsi="Arial Narrow"/>
              </w:rPr>
              <w:t xml:space="preserve">qualité </w:t>
            </w:r>
            <w:r>
              <w:rPr>
                <w:rFonts w:ascii="Arial Narrow" w:hAnsi="Arial Narrow"/>
              </w:rPr>
              <w:t>technique globalement meilleure, de son offre financière intéressante et de la</w:t>
            </w:r>
            <w:r w:rsidRPr="00C07D50">
              <w:rPr>
                <w:rFonts w:ascii="Arial Narrow" w:hAnsi="Arial Narrow"/>
              </w:rPr>
              <w:t xml:space="preserve"> bonne expérience</w:t>
            </w:r>
            <w:r>
              <w:rPr>
                <w:rFonts w:ascii="Arial Narrow" w:hAnsi="Arial Narrow"/>
              </w:rPr>
              <w:t xml:space="preserve"> de </w:t>
            </w:r>
            <w:r w:rsidRPr="004315D2">
              <w:rPr>
                <w:rFonts w:ascii="Arial Narrow" w:hAnsi="Arial Narrow"/>
                <w:b/>
              </w:rPr>
              <w:t>CADERCO</w:t>
            </w:r>
            <w:r w:rsidRPr="00C07D50">
              <w:rPr>
                <w:rFonts w:ascii="Arial Narrow" w:hAnsi="Arial Narrow"/>
              </w:rPr>
              <w:t xml:space="preserve">, le panel d’analyse technique et financière </w:t>
            </w:r>
            <w:r w:rsidRPr="00C07D50">
              <w:rPr>
                <w:rFonts w:ascii="Arial Narrow" w:hAnsi="Arial Narrow"/>
                <w:b/>
              </w:rPr>
              <w:t>recommande</w:t>
            </w:r>
            <w:r>
              <w:rPr>
                <w:rFonts w:ascii="Arial Narrow" w:hAnsi="Arial Narrow"/>
                <w:b/>
              </w:rPr>
              <w:t xml:space="preserve"> sa proposition </w:t>
            </w:r>
            <w:r w:rsidRPr="00C07D50">
              <w:rPr>
                <w:rFonts w:ascii="Arial Narrow" w:hAnsi="Arial Narrow"/>
                <w:b/>
              </w:rPr>
              <w:t xml:space="preserve">pour l’octroi d’une subvention par le PNUD d’un montant maximum de </w:t>
            </w:r>
            <w:r>
              <w:rPr>
                <w:rFonts w:ascii="Arial Narrow" w:hAnsi="Arial Narrow"/>
                <w:b/>
              </w:rPr>
              <w:t>93.600</w:t>
            </w:r>
            <w:r w:rsidRPr="00C07D50">
              <w:rPr>
                <w:rFonts w:ascii="Arial Narrow" w:hAnsi="Arial Narrow"/>
                <w:b/>
              </w:rPr>
              <w:t xml:space="preserve"> USD</w:t>
            </w:r>
            <w:r w:rsidRPr="00C07D50">
              <w:rPr>
                <w:rFonts w:ascii="Arial Narrow" w:hAnsi="Arial Narrow"/>
              </w:rPr>
              <w:t xml:space="preserve">, moyennant la prise en compte des recommandations formulées </w:t>
            </w:r>
            <w:r>
              <w:rPr>
                <w:rFonts w:ascii="Arial Narrow" w:hAnsi="Arial Narrow"/>
              </w:rPr>
              <w:t xml:space="preserve">dans sa grille d’évaluation </w:t>
            </w:r>
            <w:r w:rsidRPr="00EC718D">
              <w:rPr>
                <w:rFonts w:ascii="Arial Narrow" w:hAnsi="Arial Narrow"/>
                <w:b/>
              </w:rPr>
              <w:t>(voir annexe 2: offre N0 33).</w:t>
            </w:r>
          </w:p>
          <w:p w:rsidR="00400EB1" w:rsidRPr="00C07D50" w:rsidRDefault="00400EB1" w:rsidP="0044087F">
            <w:pPr>
              <w:rPr>
                <w:rFonts w:ascii="Arial Narrow" w:hAnsi="Arial Narrow"/>
              </w:rPr>
            </w:pPr>
          </w:p>
          <w:p w:rsidR="00400EB1" w:rsidRPr="0057245C" w:rsidRDefault="00400EB1" w:rsidP="0044087F">
            <w:pPr>
              <w:rPr>
                <w:rFonts w:ascii="Arial Narrow" w:hAnsi="Arial Narrow" w:cs="Arial"/>
              </w:rPr>
            </w:pPr>
            <w:r w:rsidRPr="00C07D50">
              <w:rPr>
                <w:rFonts w:ascii="Arial Narrow" w:hAnsi="Arial Narrow"/>
              </w:rPr>
              <w:t>Le panel désigne son président et son secrétaire pour s’assurer que ces recommandations sont communiquées à l’ONG afin qu’elle élabore une version révisée de sa proposition de projet et pour produire le cas échéant une note de certification attestant que ces recommandations ont bel et bien été prises en compte dans la version révisée du projet.</w:t>
            </w:r>
          </w:p>
        </w:tc>
      </w:tr>
      <w:tr w:rsidR="00400EB1" w:rsidRPr="0057245C" w:rsidTr="0044087F">
        <w:tc>
          <w:tcPr>
            <w:tcW w:w="1277" w:type="dxa"/>
            <w:vMerge/>
          </w:tcPr>
          <w:p w:rsidR="00400EB1" w:rsidRPr="0057245C" w:rsidRDefault="00400EB1" w:rsidP="0044087F">
            <w:pPr>
              <w:tabs>
                <w:tab w:val="left" w:pos="1530"/>
              </w:tabs>
              <w:rPr>
                <w:rFonts w:ascii="Arial Narrow" w:hAnsi="Arial Narrow"/>
                <w:b/>
              </w:rPr>
            </w:pPr>
          </w:p>
        </w:tc>
        <w:tc>
          <w:tcPr>
            <w:tcW w:w="567" w:type="dxa"/>
          </w:tcPr>
          <w:p w:rsidR="00400EB1" w:rsidRPr="0057245C" w:rsidRDefault="00400EB1" w:rsidP="0044087F">
            <w:pPr>
              <w:jc w:val="center"/>
              <w:rPr>
                <w:rFonts w:ascii="Arial Narrow" w:hAnsi="Arial Narrow" w:cs="Arial"/>
              </w:rPr>
            </w:pPr>
            <w:r w:rsidRPr="0057245C">
              <w:rPr>
                <w:rFonts w:ascii="Arial Narrow" w:hAnsi="Arial Narrow" w:cs="Arial"/>
              </w:rPr>
              <w:t>2</w:t>
            </w:r>
          </w:p>
        </w:tc>
        <w:tc>
          <w:tcPr>
            <w:tcW w:w="1707" w:type="dxa"/>
          </w:tcPr>
          <w:p w:rsidR="00400EB1" w:rsidRPr="00785D1D" w:rsidRDefault="00400EB1" w:rsidP="0044087F">
            <w:pPr>
              <w:rPr>
                <w:rFonts w:ascii="Arial Narrow" w:hAnsi="Arial Narrow" w:cs="Arial"/>
              </w:rPr>
            </w:pPr>
            <w:r w:rsidRPr="00785D1D">
              <w:rPr>
                <w:rFonts w:ascii="Arial Narrow" w:hAnsi="Arial Narrow" w:cs="Arial"/>
                <w:b/>
              </w:rPr>
              <w:t>ETN / Offre N0 43</w:t>
            </w:r>
          </w:p>
        </w:tc>
        <w:tc>
          <w:tcPr>
            <w:tcW w:w="1808" w:type="dxa"/>
          </w:tcPr>
          <w:p w:rsidR="00400EB1" w:rsidRPr="00BB4437" w:rsidRDefault="00400EB1" w:rsidP="0044087F">
            <w:pPr>
              <w:rPr>
                <w:rFonts w:ascii="Arial Narrow" w:hAnsi="Arial Narrow" w:cs="Arial"/>
                <w:b/>
              </w:rPr>
            </w:pPr>
            <w:r w:rsidRPr="00BB4437">
              <w:rPr>
                <w:rFonts w:ascii="Arial Narrow" w:hAnsi="Arial Narrow"/>
                <w:bCs/>
              </w:rPr>
              <w:t>Appui à l’encadrement d’un microprojet communautaire de création d’emplois temporaires et de promotion d’activités génératrices de revenu AGR en faveur des personnes affectées par le conflit (retournés, rapatriés, déplacés, ex combattants, jeunes à risque et femmes) au Nord-Kivu.</w:t>
            </w:r>
          </w:p>
        </w:tc>
        <w:tc>
          <w:tcPr>
            <w:tcW w:w="1200" w:type="dxa"/>
          </w:tcPr>
          <w:p w:rsidR="00400EB1" w:rsidRPr="00BB4437" w:rsidRDefault="00400EB1" w:rsidP="0044087F">
            <w:pPr>
              <w:jc w:val="center"/>
              <w:rPr>
                <w:rFonts w:ascii="Arial Narrow" w:hAnsi="Arial Narrow" w:cs="Arial"/>
                <w:b/>
              </w:rPr>
            </w:pPr>
            <w:r w:rsidRPr="00BB4437">
              <w:rPr>
                <w:rFonts w:asciiTheme="majorHAnsi" w:hAnsiTheme="majorHAnsi"/>
                <w:b/>
                <w:sz w:val="18"/>
                <w:szCs w:val="18"/>
              </w:rPr>
              <w:t>93.600 $</w:t>
            </w:r>
          </w:p>
        </w:tc>
        <w:tc>
          <w:tcPr>
            <w:tcW w:w="1068" w:type="dxa"/>
          </w:tcPr>
          <w:p w:rsidR="00400EB1" w:rsidRPr="0057245C" w:rsidRDefault="00400EB1" w:rsidP="0044087F">
            <w:pPr>
              <w:jc w:val="center"/>
              <w:rPr>
                <w:rFonts w:ascii="Arial Narrow" w:hAnsi="Arial Narrow" w:cs="Arial"/>
                <w:b/>
              </w:rPr>
            </w:pPr>
            <w:r w:rsidRPr="0057245C">
              <w:rPr>
                <w:rFonts w:ascii="Arial Narrow" w:hAnsi="Arial Narrow" w:cs="Arial"/>
                <w:b/>
              </w:rPr>
              <w:t>75</w:t>
            </w:r>
          </w:p>
        </w:tc>
        <w:tc>
          <w:tcPr>
            <w:tcW w:w="3260" w:type="dxa"/>
          </w:tcPr>
          <w:p w:rsidR="00400EB1" w:rsidRDefault="00400EB1" w:rsidP="0044087F">
            <w:pPr>
              <w:rPr>
                <w:rFonts w:ascii="Arial Narrow" w:eastAsia="Times New Roman" w:hAnsi="Arial Narrow" w:cs="Times New Roman"/>
                <w:color w:val="000000"/>
                <w:lang w:eastAsia="fr-FR"/>
              </w:rPr>
            </w:pPr>
            <w:r>
              <w:rPr>
                <w:rFonts w:ascii="Arial Narrow" w:hAnsi="Arial Narrow" w:cs="Arial"/>
                <w:b/>
                <w:lang w:eastAsia="fr-FR"/>
              </w:rPr>
              <w:t xml:space="preserve">L’ONG </w:t>
            </w:r>
            <w:r w:rsidRPr="00F6764A">
              <w:rPr>
                <w:rFonts w:ascii="Arial Narrow" w:hAnsi="Arial Narrow" w:cs="Arial"/>
                <w:b/>
                <w:lang w:eastAsia="fr-FR"/>
              </w:rPr>
              <w:t>ETN</w:t>
            </w:r>
            <w:r>
              <w:rPr>
                <w:rFonts w:ascii="Arial Narrow" w:hAnsi="Arial Narrow" w:cs="Arial"/>
                <w:lang w:eastAsia="fr-FR"/>
              </w:rPr>
              <w:t xml:space="preserve"> a présenté un dossier techniquement bon et dont l’offre financière rentre dans les attentes du PNUD.  La proposition financière d’ETN est moins intéressante que celui de son concurrent, le r</w:t>
            </w:r>
            <w:r w:rsidRPr="00D32AF6">
              <w:rPr>
                <w:rFonts w:ascii="Arial Narrow" w:eastAsia="Times New Roman" w:hAnsi="Arial Narrow" w:cs="Times New Roman"/>
                <w:color w:val="000000"/>
                <w:lang w:eastAsia="fr-FR"/>
              </w:rPr>
              <w:t>atio cout programmatique/c</w:t>
            </w:r>
            <w:r>
              <w:rPr>
                <w:rFonts w:ascii="Arial Narrow" w:eastAsia="Times New Roman" w:hAnsi="Arial Narrow" w:cs="Times New Roman"/>
                <w:color w:val="000000"/>
                <w:lang w:eastAsia="fr-FR"/>
              </w:rPr>
              <w:t>out total du projet (</w:t>
            </w:r>
            <w:r w:rsidRPr="004315D2">
              <w:rPr>
                <w:rFonts w:ascii="Arial Narrow" w:eastAsia="Times New Roman" w:hAnsi="Arial Narrow" w:cs="Times New Roman"/>
                <w:b/>
                <w:color w:val="000000"/>
                <w:lang w:eastAsia="fr-FR"/>
              </w:rPr>
              <w:t>75%)</w:t>
            </w:r>
            <w:r>
              <w:rPr>
                <w:rFonts w:ascii="Arial Narrow" w:hAnsi="Arial Narrow" w:cs="Arial"/>
                <w:lang w:eastAsia="fr-FR"/>
              </w:rPr>
              <w:t xml:space="preserve">, mais elle reste tout de même </w:t>
            </w:r>
            <w:r w:rsidRPr="004315D2">
              <w:rPr>
                <w:rFonts w:ascii="Arial Narrow" w:hAnsi="Arial Narrow" w:cs="Arial"/>
                <w:b/>
                <w:u w:val="single"/>
                <w:lang w:eastAsia="fr-FR"/>
              </w:rPr>
              <w:t>éligible</w:t>
            </w:r>
            <w:r>
              <w:rPr>
                <w:rFonts w:ascii="Arial Narrow" w:hAnsi="Arial Narrow" w:cs="Arial"/>
                <w:lang w:eastAsia="fr-FR"/>
              </w:rPr>
              <w:t xml:space="preserve"> à la subvention du PNUD moyennant des révisions. </w:t>
            </w:r>
          </w:p>
          <w:p w:rsidR="00400EB1" w:rsidRDefault="00400EB1" w:rsidP="0044087F">
            <w:pPr>
              <w:rPr>
                <w:rFonts w:ascii="Arial Narrow" w:eastAsia="Times New Roman" w:hAnsi="Arial Narrow" w:cs="Times New Roman"/>
                <w:color w:val="000000"/>
                <w:lang w:eastAsia="fr-FR"/>
              </w:rPr>
            </w:pPr>
            <w:r>
              <w:rPr>
                <w:rFonts w:ascii="Arial Narrow" w:eastAsia="Times New Roman" w:hAnsi="Arial Narrow" w:cs="Times New Roman"/>
                <w:color w:val="000000"/>
                <w:lang w:eastAsia="fr-FR"/>
              </w:rPr>
              <w:t>.</w:t>
            </w:r>
          </w:p>
          <w:p w:rsidR="00400EB1" w:rsidRDefault="00400EB1" w:rsidP="0044087F">
            <w:pPr>
              <w:rPr>
                <w:rFonts w:ascii="Arial Narrow" w:eastAsia="Times New Roman" w:hAnsi="Arial Narrow" w:cs="Times New Roman"/>
                <w:color w:val="000000"/>
                <w:lang w:eastAsia="fr-FR"/>
              </w:rPr>
            </w:pPr>
          </w:p>
          <w:p w:rsidR="00400EB1" w:rsidRDefault="00400EB1" w:rsidP="0044087F">
            <w:pPr>
              <w:rPr>
                <w:rFonts w:ascii="Arial Narrow" w:eastAsia="Times New Roman" w:hAnsi="Arial Narrow" w:cs="Times New Roman"/>
                <w:color w:val="000000"/>
                <w:lang w:eastAsia="fr-FR"/>
              </w:rPr>
            </w:pPr>
          </w:p>
          <w:p w:rsidR="00400EB1" w:rsidRDefault="00400EB1" w:rsidP="0044087F">
            <w:pPr>
              <w:rPr>
                <w:rFonts w:ascii="Arial Narrow" w:eastAsia="Times New Roman" w:hAnsi="Arial Narrow" w:cs="Times New Roman"/>
                <w:color w:val="000000"/>
                <w:lang w:eastAsia="fr-FR"/>
              </w:rPr>
            </w:pPr>
          </w:p>
          <w:p w:rsidR="00400EB1" w:rsidRDefault="00400EB1" w:rsidP="0044087F">
            <w:pPr>
              <w:rPr>
                <w:rFonts w:ascii="Arial Narrow" w:eastAsia="Times New Roman" w:hAnsi="Arial Narrow" w:cs="Times New Roman"/>
                <w:color w:val="000000"/>
                <w:lang w:eastAsia="fr-FR"/>
              </w:rPr>
            </w:pPr>
          </w:p>
          <w:p w:rsidR="00400EB1" w:rsidRPr="0057245C" w:rsidRDefault="00400EB1" w:rsidP="0044087F">
            <w:pPr>
              <w:rPr>
                <w:rFonts w:ascii="Arial Narrow" w:eastAsia="Times New Roman" w:hAnsi="Arial Narrow" w:cs="Times New Roman"/>
                <w:color w:val="000000"/>
                <w:lang w:eastAsia="fr-FR"/>
              </w:rPr>
            </w:pPr>
          </w:p>
        </w:tc>
        <w:tc>
          <w:tcPr>
            <w:tcW w:w="4848" w:type="dxa"/>
          </w:tcPr>
          <w:p w:rsidR="00400EB1" w:rsidRPr="00F6764A" w:rsidRDefault="00400EB1" w:rsidP="0044087F">
            <w:pPr>
              <w:rPr>
                <w:rFonts w:ascii="Arial Narrow" w:hAnsi="Arial Narrow" w:cs="Arial"/>
              </w:rPr>
            </w:pPr>
            <w:r w:rsidRPr="0062444F">
              <w:rPr>
                <w:rFonts w:ascii="Arial Narrow" w:eastAsia="Times New Roman" w:hAnsi="Arial Narrow" w:cs="Times New Roman"/>
                <w:color w:val="000000"/>
                <w:lang w:eastAsia="fr-FR"/>
              </w:rPr>
              <w:t xml:space="preserve">Bien au-delà du fait </w:t>
            </w:r>
            <w:r>
              <w:rPr>
                <w:rFonts w:ascii="Arial Narrow" w:eastAsia="Times New Roman" w:hAnsi="Arial Narrow" w:cs="Times New Roman"/>
                <w:color w:val="000000"/>
                <w:lang w:eastAsia="fr-FR"/>
              </w:rPr>
              <w:t>qu’</w:t>
            </w:r>
            <w:r w:rsidRPr="004315D2">
              <w:rPr>
                <w:rFonts w:ascii="Arial Narrow" w:eastAsia="Times New Roman" w:hAnsi="Arial Narrow" w:cs="Times New Roman"/>
                <w:b/>
                <w:color w:val="000000"/>
                <w:lang w:eastAsia="fr-FR"/>
              </w:rPr>
              <w:t>ETN</w:t>
            </w:r>
            <w:r w:rsidRPr="00F6764A">
              <w:rPr>
                <w:rFonts w:ascii="Arial Narrow" w:hAnsi="Arial Narrow" w:cs="Arial"/>
              </w:rPr>
              <w:t xml:space="preserve"> a déjà été recommandée pour le Lot </w:t>
            </w:r>
            <w:r>
              <w:rPr>
                <w:rFonts w:ascii="Arial Narrow" w:hAnsi="Arial Narrow" w:cs="Arial"/>
              </w:rPr>
              <w:t>1</w:t>
            </w:r>
            <w:r w:rsidRPr="00F6764A">
              <w:rPr>
                <w:rFonts w:ascii="Arial Narrow" w:hAnsi="Arial Narrow" w:cs="Arial"/>
              </w:rPr>
              <w:t xml:space="preserve"> (Rubaya), </w:t>
            </w:r>
            <w:r>
              <w:rPr>
                <w:rFonts w:ascii="Arial Narrow" w:hAnsi="Arial Narrow" w:cs="Arial"/>
              </w:rPr>
              <w:t>sa proposition reste valable. M</w:t>
            </w:r>
            <w:r w:rsidRPr="00F6764A">
              <w:rPr>
                <w:rFonts w:ascii="Arial Narrow" w:hAnsi="Arial Narrow" w:cs="Arial"/>
              </w:rPr>
              <w:t xml:space="preserve">ais </w:t>
            </w:r>
            <w:r>
              <w:rPr>
                <w:rFonts w:ascii="Arial Narrow" w:hAnsi="Arial Narrow" w:cs="Arial"/>
              </w:rPr>
              <w:t>vu que</w:t>
            </w:r>
            <w:r w:rsidRPr="00F6764A">
              <w:rPr>
                <w:rFonts w:ascii="Arial Narrow" w:hAnsi="Arial Narrow" w:cs="Arial"/>
              </w:rPr>
              <w:t xml:space="preserve"> sa proposition financière pour le Lot </w:t>
            </w:r>
            <w:r>
              <w:rPr>
                <w:rFonts w:ascii="Arial Narrow" w:hAnsi="Arial Narrow" w:cs="Arial"/>
              </w:rPr>
              <w:t>2</w:t>
            </w:r>
            <w:r w:rsidRPr="00F6764A">
              <w:rPr>
                <w:rFonts w:ascii="Arial Narrow" w:hAnsi="Arial Narrow" w:cs="Arial"/>
              </w:rPr>
              <w:t xml:space="preserve"> est moins intéressante, </w:t>
            </w:r>
            <w:r w:rsidRPr="00F6764A">
              <w:rPr>
                <w:rFonts w:ascii="Arial Narrow" w:hAnsi="Arial Narrow" w:cs="Lucida Grande"/>
                <w:color w:val="000000"/>
              </w:rPr>
              <w:t xml:space="preserve">le panel recommande que le dossier </w:t>
            </w:r>
            <w:r>
              <w:rPr>
                <w:rFonts w:ascii="Arial Narrow" w:hAnsi="Arial Narrow" w:cs="Lucida Grande"/>
                <w:color w:val="000000"/>
              </w:rPr>
              <w:t xml:space="preserve">d’ETN </w:t>
            </w:r>
            <w:r w:rsidRPr="00F6764A">
              <w:rPr>
                <w:rFonts w:ascii="Arial Narrow" w:hAnsi="Arial Narrow" w:cs="Lucida Grande"/>
                <w:color w:val="000000"/>
              </w:rPr>
              <w:t>soit classé dans les banques de données du PNUD en attendant la notification.</w:t>
            </w:r>
          </w:p>
          <w:p w:rsidR="00400EB1" w:rsidRDefault="00400EB1" w:rsidP="0044087F">
            <w:pPr>
              <w:rPr>
                <w:rFonts w:ascii="Arial Narrow" w:hAnsi="Arial Narrow" w:cs="Arial"/>
              </w:rPr>
            </w:pPr>
          </w:p>
          <w:p w:rsidR="00400EB1" w:rsidRDefault="00400EB1" w:rsidP="0044087F">
            <w:pPr>
              <w:rPr>
                <w:rFonts w:ascii="Arial Narrow" w:hAnsi="Arial Narrow" w:cs="Arial"/>
              </w:rPr>
            </w:pPr>
          </w:p>
          <w:p w:rsidR="00400EB1" w:rsidRDefault="00400EB1" w:rsidP="0044087F">
            <w:pPr>
              <w:rPr>
                <w:rFonts w:ascii="Arial Narrow" w:hAnsi="Arial Narrow" w:cs="Arial"/>
              </w:rPr>
            </w:pPr>
          </w:p>
          <w:p w:rsidR="00400EB1" w:rsidRPr="00EA040D" w:rsidRDefault="00400EB1" w:rsidP="0044087F">
            <w:pPr>
              <w:rPr>
                <w:rFonts w:ascii="Arial Narrow" w:hAnsi="Arial Narrow"/>
              </w:rPr>
            </w:pPr>
            <w:r w:rsidRPr="00EA040D">
              <w:rPr>
                <w:rFonts w:ascii="Arial Narrow" w:hAnsi="Arial Narrow" w:cs="Lucida Grande"/>
                <w:color w:val="000000"/>
              </w:rPr>
              <w:t>.</w:t>
            </w:r>
          </w:p>
          <w:p w:rsidR="00400EB1" w:rsidRPr="0057245C" w:rsidRDefault="00400EB1" w:rsidP="0044087F">
            <w:pPr>
              <w:rPr>
                <w:rFonts w:ascii="Arial Narrow" w:hAnsi="Arial Narrow" w:cs="Arial"/>
              </w:rPr>
            </w:pPr>
          </w:p>
        </w:tc>
      </w:tr>
      <w:tr w:rsidR="00400EB1" w:rsidRPr="0057245C" w:rsidTr="0044087F">
        <w:trPr>
          <w:trHeight w:val="3113"/>
        </w:trPr>
        <w:tc>
          <w:tcPr>
            <w:tcW w:w="1277" w:type="dxa"/>
            <w:vMerge w:val="restart"/>
          </w:tcPr>
          <w:p w:rsidR="00400EB1" w:rsidRPr="0057245C" w:rsidRDefault="00400EB1" w:rsidP="0044087F">
            <w:pPr>
              <w:tabs>
                <w:tab w:val="left" w:pos="1530"/>
              </w:tabs>
              <w:rPr>
                <w:rFonts w:ascii="Arial Narrow" w:hAnsi="Arial Narrow"/>
                <w:b/>
              </w:rPr>
            </w:pPr>
            <w:r w:rsidRPr="0057245C">
              <w:rPr>
                <w:rFonts w:ascii="Arial Narrow" w:hAnsi="Arial Narrow"/>
                <w:b/>
              </w:rPr>
              <w:lastRenderedPageBreak/>
              <w:t>Lot 3 : Rutshuru (NK)</w:t>
            </w:r>
          </w:p>
        </w:tc>
        <w:tc>
          <w:tcPr>
            <w:tcW w:w="567" w:type="dxa"/>
          </w:tcPr>
          <w:p w:rsidR="00400EB1" w:rsidRPr="0057245C" w:rsidRDefault="00400EB1" w:rsidP="0044087F">
            <w:pPr>
              <w:jc w:val="center"/>
              <w:rPr>
                <w:rFonts w:ascii="Arial Narrow" w:hAnsi="Arial Narrow" w:cs="Arial"/>
              </w:rPr>
            </w:pPr>
            <w:r w:rsidRPr="0057245C">
              <w:rPr>
                <w:rFonts w:ascii="Arial Narrow" w:hAnsi="Arial Narrow" w:cs="Arial"/>
              </w:rPr>
              <w:t>1</w:t>
            </w:r>
          </w:p>
        </w:tc>
        <w:tc>
          <w:tcPr>
            <w:tcW w:w="1707" w:type="dxa"/>
          </w:tcPr>
          <w:p w:rsidR="00400EB1" w:rsidRPr="0057245C" w:rsidRDefault="00400EB1" w:rsidP="0044087F">
            <w:pPr>
              <w:rPr>
                <w:rFonts w:ascii="Arial Narrow" w:hAnsi="Arial Narrow" w:cs="Arial"/>
              </w:rPr>
            </w:pPr>
            <w:r w:rsidRPr="0057245C">
              <w:rPr>
                <w:rFonts w:ascii="Arial Narrow" w:hAnsi="Arial Narrow" w:cs="Arial"/>
                <w:b/>
              </w:rPr>
              <w:t>CADERCO / Offre N0 1</w:t>
            </w:r>
          </w:p>
        </w:tc>
        <w:tc>
          <w:tcPr>
            <w:tcW w:w="1808" w:type="dxa"/>
          </w:tcPr>
          <w:p w:rsidR="00400EB1" w:rsidRPr="00BB4437" w:rsidRDefault="00400EB1" w:rsidP="0044087F">
            <w:pPr>
              <w:rPr>
                <w:rFonts w:ascii="Arial Narrow" w:hAnsi="Arial Narrow" w:cs="Arial"/>
              </w:rPr>
            </w:pPr>
            <w:r w:rsidRPr="00BB4437">
              <w:rPr>
                <w:rFonts w:ascii="Arial Narrow" w:hAnsi="Arial Narrow"/>
                <w:bCs/>
              </w:rPr>
              <w:t>Appui à l’encadrement d’un microprojet communautaire de création d’emplois temporaires et de promotion d’activités génératrices de revenu AGR en faveur des personnes affectées par le conflit dans le village de Nyamilima en territoire de Rutshuru.</w:t>
            </w:r>
          </w:p>
        </w:tc>
        <w:tc>
          <w:tcPr>
            <w:tcW w:w="1200" w:type="dxa"/>
          </w:tcPr>
          <w:p w:rsidR="00400EB1" w:rsidRPr="00BB4437" w:rsidRDefault="00400EB1" w:rsidP="0044087F">
            <w:pPr>
              <w:jc w:val="center"/>
              <w:rPr>
                <w:rFonts w:ascii="Arial Narrow" w:hAnsi="Arial Narrow" w:cs="Arial"/>
                <w:b/>
              </w:rPr>
            </w:pPr>
            <w:r w:rsidRPr="00BB4437">
              <w:rPr>
                <w:rFonts w:asciiTheme="majorHAnsi" w:hAnsiTheme="majorHAnsi"/>
                <w:b/>
                <w:sz w:val="18"/>
                <w:szCs w:val="18"/>
              </w:rPr>
              <w:t>150.000 $</w:t>
            </w:r>
          </w:p>
        </w:tc>
        <w:tc>
          <w:tcPr>
            <w:tcW w:w="1068" w:type="dxa"/>
          </w:tcPr>
          <w:p w:rsidR="00400EB1" w:rsidRPr="0057245C" w:rsidRDefault="00400EB1" w:rsidP="0044087F">
            <w:pPr>
              <w:jc w:val="center"/>
              <w:rPr>
                <w:rFonts w:ascii="Arial Narrow" w:hAnsi="Arial Narrow" w:cs="Arial"/>
                <w:b/>
              </w:rPr>
            </w:pPr>
            <w:r w:rsidRPr="0057245C">
              <w:rPr>
                <w:rFonts w:ascii="Arial Narrow" w:hAnsi="Arial Narrow" w:cs="Arial"/>
                <w:b/>
              </w:rPr>
              <w:t>78</w:t>
            </w:r>
          </w:p>
        </w:tc>
        <w:tc>
          <w:tcPr>
            <w:tcW w:w="3260" w:type="dxa"/>
          </w:tcPr>
          <w:p w:rsidR="00400EB1" w:rsidRPr="0057245C" w:rsidRDefault="00400EB1" w:rsidP="0044087F">
            <w:pPr>
              <w:rPr>
                <w:rFonts w:ascii="Arial Narrow" w:hAnsi="Arial Narrow" w:cs="Arial"/>
                <w:lang w:eastAsia="fr-FR"/>
              </w:rPr>
            </w:pPr>
            <w:r w:rsidRPr="00F6764A">
              <w:rPr>
                <w:rFonts w:ascii="Arial Narrow" w:hAnsi="Arial Narrow" w:cs="Arial"/>
                <w:b/>
                <w:lang w:eastAsia="fr-FR"/>
              </w:rPr>
              <w:t>CADERCO</w:t>
            </w:r>
            <w:r>
              <w:rPr>
                <w:rFonts w:ascii="Arial Narrow" w:hAnsi="Arial Narrow" w:cs="Arial"/>
                <w:lang w:eastAsia="fr-FR"/>
              </w:rPr>
              <w:t xml:space="preserve"> a présenté une offre de</w:t>
            </w:r>
            <w:r w:rsidRPr="0057245C">
              <w:rPr>
                <w:rFonts w:ascii="Arial Narrow" w:hAnsi="Arial Narrow" w:cs="Arial"/>
                <w:lang w:eastAsia="fr-FR"/>
              </w:rPr>
              <w:t xml:space="preserve"> bonne qualité </w:t>
            </w:r>
            <w:r>
              <w:rPr>
                <w:rFonts w:ascii="Arial Narrow" w:hAnsi="Arial Narrow" w:cs="Arial"/>
                <w:lang w:eastAsia="fr-FR"/>
              </w:rPr>
              <w:t>technique mais moins intéressante financièrement par rapport à son concurrent, le r</w:t>
            </w:r>
            <w:r w:rsidRPr="0057245C">
              <w:rPr>
                <w:rFonts w:ascii="Arial Narrow" w:eastAsia="Times New Roman" w:hAnsi="Arial Narrow" w:cs="Times New Roman"/>
                <w:color w:val="000000"/>
                <w:lang w:eastAsia="fr-FR"/>
              </w:rPr>
              <w:t>atio cout programmatique/cout total du projet</w:t>
            </w:r>
            <w:r>
              <w:rPr>
                <w:rFonts w:ascii="Arial Narrow" w:eastAsia="Times New Roman" w:hAnsi="Arial Narrow" w:cs="Times New Roman"/>
                <w:color w:val="000000"/>
                <w:lang w:eastAsia="fr-FR"/>
              </w:rPr>
              <w:t xml:space="preserve"> égale a </w:t>
            </w:r>
            <w:r w:rsidRPr="0062444F">
              <w:rPr>
                <w:rFonts w:ascii="Arial Narrow" w:eastAsia="Times New Roman" w:hAnsi="Arial Narrow" w:cs="Times New Roman"/>
                <w:b/>
                <w:color w:val="000000"/>
                <w:lang w:eastAsia="fr-FR"/>
              </w:rPr>
              <w:t>(85</w:t>
            </w:r>
            <w:r w:rsidRPr="0062444F">
              <w:rPr>
                <w:rFonts w:ascii="Arial Narrow" w:eastAsia="Times New Roman" w:hAnsi="Arial Narrow" w:cs="Times New Roman"/>
                <w:color w:val="000000"/>
                <w:lang w:eastAsia="fr-FR"/>
              </w:rPr>
              <w:t>%)</w:t>
            </w:r>
            <w:r>
              <w:rPr>
                <w:rFonts w:ascii="Arial Narrow" w:eastAsia="Times New Roman" w:hAnsi="Arial Narrow" w:cs="Times New Roman"/>
                <w:color w:val="000000"/>
                <w:lang w:eastAsia="fr-FR"/>
              </w:rPr>
              <w:t>.</w:t>
            </w:r>
            <w:r>
              <w:rPr>
                <w:rFonts w:ascii="Arial Narrow" w:hAnsi="Arial Narrow" w:cs="Arial"/>
                <w:lang w:eastAsia="fr-FR"/>
              </w:rPr>
              <w:t xml:space="preserve"> Toutefois, le budget de CADERCO reste réaliste et rentre dans les attentes du PNUD. L</w:t>
            </w:r>
            <w:r>
              <w:rPr>
                <w:rFonts w:ascii="Arial Narrow" w:eastAsia="Times New Roman" w:hAnsi="Arial Narrow" w:cs="Times New Roman"/>
                <w:color w:val="000000"/>
                <w:lang w:eastAsia="fr-FR"/>
              </w:rPr>
              <w:t xml:space="preserve">e panel considère que CADERCO </w:t>
            </w:r>
            <w:r w:rsidRPr="00A927F6">
              <w:rPr>
                <w:rFonts w:ascii="Arial Narrow" w:eastAsia="Times New Roman" w:hAnsi="Arial Narrow" w:cs="Times New Roman"/>
                <w:b/>
                <w:color w:val="000000"/>
                <w:u w:val="single"/>
                <w:lang w:eastAsia="fr-FR"/>
              </w:rPr>
              <w:t>est éligible</w:t>
            </w:r>
            <w:r>
              <w:rPr>
                <w:rFonts w:ascii="Arial Narrow" w:eastAsia="Times New Roman" w:hAnsi="Arial Narrow" w:cs="Times New Roman"/>
                <w:color w:val="000000"/>
                <w:lang w:eastAsia="fr-FR"/>
              </w:rPr>
              <w:t xml:space="preserve"> à une subvention du PNUD pour Lot 3 moyennant des révisions vu la qualité</w:t>
            </w:r>
            <w:r>
              <w:rPr>
                <w:rFonts w:ascii="Arial Narrow" w:hAnsi="Arial Narrow" w:cs="Arial"/>
                <w:lang w:eastAsia="fr-FR"/>
              </w:rPr>
              <w:t xml:space="preserve"> de son offre technique bien que celle-ci reste financièrement </w:t>
            </w:r>
            <w:r>
              <w:rPr>
                <w:rFonts w:ascii="Arial Narrow" w:eastAsia="Times New Roman" w:hAnsi="Arial Narrow" w:cs="Times New Roman"/>
                <w:color w:val="000000"/>
                <w:lang w:eastAsia="fr-FR"/>
              </w:rPr>
              <w:t>moins intéressante que celle de son concurrent.</w:t>
            </w:r>
          </w:p>
        </w:tc>
        <w:tc>
          <w:tcPr>
            <w:tcW w:w="4848" w:type="dxa"/>
          </w:tcPr>
          <w:p w:rsidR="00400EB1" w:rsidRPr="00F6764A" w:rsidRDefault="00400EB1" w:rsidP="0044087F">
            <w:pPr>
              <w:rPr>
                <w:rFonts w:ascii="Arial Narrow" w:hAnsi="Arial Narrow" w:cs="Arial"/>
              </w:rPr>
            </w:pPr>
            <w:r w:rsidRPr="0062444F">
              <w:rPr>
                <w:rFonts w:ascii="Arial Narrow" w:eastAsia="Times New Roman" w:hAnsi="Arial Narrow" w:cs="Times New Roman"/>
                <w:color w:val="000000"/>
                <w:lang w:eastAsia="fr-FR"/>
              </w:rPr>
              <w:t xml:space="preserve">Bien au-delà du fait </w:t>
            </w:r>
            <w:r>
              <w:rPr>
                <w:rFonts w:ascii="Arial Narrow" w:eastAsia="Times New Roman" w:hAnsi="Arial Narrow" w:cs="Times New Roman"/>
                <w:color w:val="000000"/>
                <w:lang w:eastAsia="fr-FR"/>
              </w:rPr>
              <w:t xml:space="preserve">que </w:t>
            </w:r>
            <w:r w:rsidRPr="00F6764A">
              <w:rPr>
                <w:rFonts w:ascii="Arial Narrow" w:hAnsi="Arial Narrow" w:cs="Arial"/>
                <w:b/>
              </w:rPr>
              <w:t>CADERCO</w:t>
            </w:r>
            <w:r w:rsidRPr="00F6764A">
              <w:rPr>
                <w:rFonts w:ascii="Arial Narrow" w:hAnsi="Arial Narrow" w:cs="Arial"/>
              </w:rPr>
              <w:t xml:space="preserve"> a déjà été recommandée pour le Lot 2 (</w:t>
            </w:r>
            <w:r>
              <w:rPr>
                <w:rFonts w:ascii="Arial Narrow" w:hAnsi="Arial Narrow" w:cs="Arial"/>
              </w:rPr>
              <w:t>Luhonga</w:t>
            </w:r>
            <w:r w:rsidRPr="00F6764A">
              <w:rPr>
                <w:rFonts w:ascii="Arial Narrow" w:hAnsi="Arial Narrow" w:cs="Arial"/>
              </w:rPr>
              <w:t xml:space="preserve">), </w:t>
            </w:r>
            <w:r>
              <w:rPr>
                <w:rFonts w:ascii="Arial Narrow" w:hAnsi="Arial Narrow" w:cs="Arial"/>
              </w:rPr>
              <w:t>sa proposition reste valable. M</w:t>
            </w:r>
            <w:r w:rsidRPr="00F6764A">
              <w:rPr>
                <w:rFonts w:ascii="Arial Narrow" w:hAnsi="Arial Narrow" w:cs="Arial"/>
              </w:rPr>
              <w:t xml:space="preserve">ais </w:t>
            </w:r>
            <w:r>
              <w:rPr>
                <w:rFonts w:ascii="Arial Narrow" w:hAnsi="Arial Narrow" w:cs="Arial"/>
              </w:rPr>
              <w:t>vu que</w:t>
            </w:r>
            <w:r w:rsidRPr="00F6764A">
              <w:rPr>
                <w:rFonts w:ascii="Arial Narrow" w:hAnsi="Arial Narrow" w:cs="Arial"/>
              </w:rPr>
              <w:t xml:space="preserve"> sa proposition financière pour le Lot 3 est moins intéressante, </w:t>
            </w:r>
            <w:r w:rsidRPr="00F6764A">
              <w:rPr>
                <w:rFonts w:ascii="Arial Narrow" w:hAnsi="Arial Narrow" w:cs="Lucida Grande"/>
                <w:color w:val="000000"/>
              </w:rPr>
              <w:t>le panel recommande que le dossier de CADERCO soit classé dans les banques de données du PNUD en attendant la notification.</w:t>
            </w:r>
          </w:p>
          <w:p w:rsidR="00400EB1" w:rsidRPr="00F6764A" w:rsidRDefault="00400EB1" w:rsidP="0044087F">
            <w:pPr>
              <w:rPr>
                <w:rFonts w:ascii="Arial Narrow" w:hAnsi="Arial Narrow" w:cs="Arial"/>
              </w:rPr>
            </w:pPr>
          </w:p>
          <w:p w:rsidR="00400EB1" w:rsidRPr="00785D1D" w:rsidRDefault="00400EB1" w:rsidP="0044087F">
            <w:pPr>
              <w:rPr>
                <w:rFonts w:ascii="Arial Narrow" w:hAnsi="Arial Narrow" w:cs="Arial"/>
                <w:highlight w:val="yellow"/>
              </w:rPr>
            </w:pPr>
          </w:p>
        </w:tc>
      </w:tr>
      <w:tr w:rsidR="00400EB1" w:rsidRPr="0057245C" w:rsidTr="0044087F">
        <w:tc>
          <w:tcPr>
            <w:tcW w:w="1277" w:type="dxa"/>
            <w:vMerge/>
          </w:tcPr>
          <w:p w:rsidR="00400EB1" w:rsidRPr="0057245C" w:rsidRDefault="00400EB1" w:rsidP="0044087F">
            <w:pPr>
              <w:tabs>
                <w:tab w:val="left" w:pos="1530"/>
              </w:tabs>
              <w:rPr>
                <w:rFonts w:ascii="Arial Narrow" w:hAnsi="Arial Narrow"/>
                <w:b/>
              </w:rPr>
            </w:pPr>
          </w:p>
        </w:tc>
        <w:tc>
          <w:tcPr>
            <w:tcW w:w="567" w:type="dxa"/>
          </w:tcPr>
          <w:p w:rsidR="00400EB1" w:rsidRPr="0057245C" w:rsidRDefault="00400EB1" w:rsidP="0044087F">
            <w:pPr>
              <w:jc w:val="center"/>
              <w:rPr>
                <w:rFonts w:ascii="Arial Narrow" w:hAnsi="Arial Narrow" w:cs="Arial"/>
              </w:rPr>
            </w:pPr>
            <w:r w:rsidRPr="0057245C">
              <w:rPr>
                <w:rFonts w:ascii="Arial Narrow" w:hAnsi="Arial Narrow" w:cs="Arial"/>
              </w:rPr>
              <w:t>2</w:t>
            </w:r>
          </w:p>
        </w:tc>
        <w:tc>
          <w:tcPr>
            <w:tcW w:w="1707" w:type="dxa"/>
          </w:tcPr>
          <w:p w:rsidR="00400EB1" w:rsidRPr="0057245C" w:rsidRDefault="00400EB1" w:rsidP="0044087F">
            <w:pPr>
              <w:rPr>
                <w:rFonts w:ascii="Arial Narrow" w:hAnsi="Arial Narrow" w:cs="Arial"/>
              </w:rPr>
            </w:pPr>
            <w:r w:rsidRPr="0057245C">
              <w:rPr>
                <w:rFonts w:ascii="Arial Narrow" w:hAnsi="Arial Narrow" w:cs="Arial"/>
                <w:b/>
              </w:rPr>
              <w:t>CIPSOPA / Offre N0 27</w:t>
            </w:r>
          </w:p>
        </w:tc>
        <w:tc>
          <w:tcPr>
            <w:tcW w:w="1808" w:type="dxa"/>
          </w:tcPr>
          <w:p w:rsidR="00400EB1" w:rsidRPr="00BB4437" w:rsidRDefault="00400EB1" w:rsidP="0044087F">
            <w:pPr>
              <w:rPr>
                <w:rFonts w:ascii="Arial Narrow" w:hAnsi="Arial Narrow" w:cs="Arial"/>
                <w:b/>
              </w:rPr>
            </w:pPr>
            <w:r w:rsidRPr="00BB4437">
              <w:rPr>
                <w:rFonts w:ascii="Arial Narrow" w:hAnsi="Arial Narrow"/>
                <w:bCs/>
              </w:rPr>
              <w:t>Projet de réinsertion socio-économique des retournés des guerres, des ex-combattants et communautés d’accueil à travers la réhabilitation du marché de kisharo, l’appui aux mutuelles de solidarité et la consolidation de la cohésion sociale dans le groupement de Binza en territoire de Rutshuru au Nord-kivu.</w:t>
            </w:r>
          </w:p>
        </w:tc>
        <w:tc>
          <w:tcPr>
            <w:tcW w:w="1200" w:type="dxa"/>
          </w:tcPr>
          <w:p w:rsidR="00400EB1" w:rsidRPr="00BB4437" w:rsidRDefault="00400EB1" w:rsidP="0044087F">
            <w:pPr>
              <w:jc w:val="center"/>
              <w:rPr>
                <w:rFonts w:ascii="Arial Narrow" w:hAnsi="Arial Narrow" w:cs="Arial"/>
                <w:b/>
              </w:rPr>
            </w:pPr>
            <w:r w:rsidRPr="00BB4437">
              <w:rPr>
                <w:rFonts w:asciiTheme="majorHAnsi" w:hAnsiTheme="majorHAnsi"/>
                <w:b/>
                <w:sz w:val="18"/>
                <w:szCs w:val="18"/>
              </w:rPr>
              <w:t>150.000 $</w:t>
            </w:r>
          </w:p>
        </w:tc>
        <w:tc>
          <w:tcPr>
            <w:tcW w:w="1068" w:type="dxa"/>
          </w:tcPr>
          <w:p w:rsidR="00400EB1" w:rsidRPr="0057245C" w:rsidRDefault="00400EB1" w:rsidP="0044087F">
            <w:pPr>
              <w:jc w:val="center"/>
              <w:rPr>
                <w:rFonts w:ascii="Arial Narrow" w:hAnsi="Arial Narrow" w:cs="Arial"/>
                <w:b/>
              </w:rPr>
            </w:pPr>
            <w:r w:rsidRPr="0057245C">
              <w:rPr>
                <w:rFonts w:ascii="Arial Narrow" w:hAnsi="Arial Narrow" w:cs="Arial"/>
                <w:b/>
              </w:rPr>
              <w:t>71,7</w:t>
            </w:r>
          </w:p>
        </w:tc>
        <w:tc>
          <w:tcPr>
            <w:tcW w:w="3260" w:type="dxa"/>
          </w:tcPr>
          <w:p w:rsidR="00400EB1" w:rsidRPr="000C2151" w:rsidRDefault="00400EB1" w:rsidP="0044087F">
            <w:pPr>
              <w:rPr>
                <w:rFonts w:ascii="Arial Narrow" w:hAnsi="Arial Narrow" w:cs="Arial"/>
                <w:lang w:eastAsia="fr-FR"/>
              </w:rPr>
            </w:pPr>
            <w:r w:rsidRPr="00FE5EBC">
              <w:rPr>
                <w:rFonts w:ascii="Arial Narrow" w:hAnsi="Arial Narrow" w:cs="Arial"/>
                <w:lang w:eastAsia="fr-FR"/>
              </w:rPr>
              <w:t xml:space="preserve">La proposition de CIPSOPA est techniquement et financièrement intéressante, </w:t>
            </w:r>
            <w:r w:rsidRPr="00FE5EBC">
              <w:rPr>
                <w:rFonts w:ascii="Arial Narrow" w:eastAsia="Times New Roman" w:hAnsi="Arial Narrow" w:cs="Times New Roman"/>
                <w:color w:val="000000"/>
                <w:lang w:eastAsia="fr-FR"/>
              </w:rPr>
              <w:t xml:space="preserve">le ratio cout programmatique/cout total du projet </w:t>
            </w:r>
            <w:r w:rsidRPr="00FE5EBC">
              <w:rPr>
                <w:rFonts w:ascii="Arial Narrow" w:eastAsia="Times New Roman" w:hAnsi="Arial Narrow" w:cs="Times New Roman"/>
                <w:b/>
                <w:color w:val="000000"/>
                <w:lang w:eastAsia="fr-FR"/>
              </w:rPr>
              <w:t>(92%).</w:t>
            </w:r>
            <w:r w:rsidRPr="00FE5EBC">
              <w:rPr>
                <w:rFonts w:ascii="Arial Narrow" w:eastAsia="Times New Roman" w:hAnsi="Arial Narrow" w:cs="Times New Roman"/>
                <w:color w:val="000000"/>
                <w:lang w:eastAsia="fr-FR"/>
              </w:rPr>
              <w:t xml:space="preserve"> </w:t>
            </w:r>
            <w:r w:rsidRPr="00FE5EBC">
              <w:rPr>
                <w:rFonts w:ascii="Arial Narrow" w:hAnsi="Arial Narrow" w:cs="Arial"/>
                <w:lang w:eastAsia="fr-FR"/>
              </w:rPr>
              <w:t xml:space="preserve">Certes le budget doit être révisé mais globalement il rentre dans les attentes du PNUD. En plus, CIPSOPA est une ONG de Rutshuru, vu son expérience et sa connaissance du milieu elle conviendrait mieux pour mener à bien les activités. Au regard de tout ce qui précède, le panel considère à l’unanimité que l’offre présentée par CIPSOPA </w:t>
            </w:r>
            <w:r w:rsidRPr="00A927F6">
              <w:rPr>
                <w:rFonts w:ascii="Arial Narrow" w:hAnsi="Arial Narrow" w:cs="Arial"/>
                <w:b/>
                <w:u w:val="single"/>
                <w:lang w:eastAsia="fr-FR"/>
              </w:rPr>
              <w:t>est éligible</w:t>
            </w:r>
            <w:r w:rsidRPr="00FE5EBC">
              <w:rPr>
                <w:rFonts w:ascii="Arial Narrow" w:hAnsi="Arial Narrow" w:cs="Arial"/>
                <w:lang w:eastAsia="fr-FR"/>
              </w:rPr>
              <w:t xml:space="preserve"> à une subvention du PNUD sous réserve de la prise en compte de recommandations formulées dans la rubrique des commentaires</w:t>
            </w:r>
            <w:r>
              <w:rPr>
                <w:rFonts w:ascii="Arial Narrow" w:hAnsi="Arial Narrow" w:cs="Arial"/>
                <w:lang w:eastAsia="fr-FR"/>
              </w:rPr>
              <w:t>.</w:t>
            </w:r>
          </w:p>
        </w:tc>
        <w:tc>
          <w:tcPr>
            <w:tcW w:w="4848" w:type="dxa"/>
          </w:tcPr>
          <w:p w:rsidR="00400EB1" w:rsidRPr="00FE5EBC" w:rsidRDefault="00400EB1" w:rsidP="0044087F">
            <w:pPr>
              <w:rPr>
                <w:rFonts w:ascii="Arial Narrow" w:hAnsi="Arial Narrow"/>
                <w:b/>
              </w:rPr>
            </w:pPr>
            <w:r w:rsidRPr="00FE5EBC">
              <w:rPr>
                <w:rFonts w:ascii="Arial Narrow" w:hAnsi="Arial Narrow"/>
              </w:rPr>
              <w:t xml:space="preserve">En raison de la qualité technique </w:t>
            </w:r>
            <w:r>
              <w:rPr>
                <w:rFonts w:ascii="Arial Narrow" w:hAnsi="Arial Narrow"/>
              </w:rPr>
              <w:t xml:space="preserve">de son offre et de sa proposition </w:t>
            </w:r>
            <w:r w:rsidRPr="00FE5EBC">
              <w:rPr>
                <w:rFonts w:ascii="Arial Narrow" w:hAnsi="Arial Narrow"/>
              </w:rPr>
              <w:t xml:space="preserve">financière intéressante, de sa connaissance et de son expérience, le panel d’analyse technique et financière </w:t>
            </w:r>
            <w:r w:rsidRPr="00FE5EBC">
              <w:rPr>
                <w:rFonts w:ascii="Arial Narrow" w:hAnsi="Arial Narrow"/>
                <w:b/>
              </w:rPr>
              <w:t xml:space="preserve">recommande sa proposition </w:t>
            </w:r>
            <w:r w:rsidRPr="00FE5EBC">
              <w:rPr>
                <w:rFonts w:ascii="Arial Narrow" w:hAnsi="Arial Narrow"/>
              </w:rPr>
              <w:t>CIPSOPA</w:t>
            </w:r>
            <w:r w:rsidRPr="00FE5EBC">
              <w:rPr>
                <w:rFonts w:ascii="Arial Narrow" w:hAnsi="Arial Narrow"/>
                <w:b/>
              </w:rPr>
              <w:t xml:space="preserve"> pour l’octroi d’une subvention par le PNUD d’un montant maximum de 150.0</w:t>
            </w:r>
            <w:r>
              <w:rPr>
                <w:rFonts w:ascii="Arial Narrow" w:hAnsi="Arial Narrow"/>
                <w:b/>
              </w:rPr>
              <w:t>0</w:t>
            </w:r>
            <w:r w:rsidRPr="00FE5EBC">
              <w:rPr>
                <w:rFonts w:ascii="Arial Narrow" w:hAnsi="Arial Narrow"/>
                <w:b/>
              </w:rPr>
              <w:t>0 USD</w:t>
            </w:r>
            <w:r w:rsidRPr="00FE5EBC">
              <w:rPr>
                <w:rFonts w:ascii="Arial Narrow" w:hAnsi="Arial Narrow"/>
              </w:rPr>
              <w:t xml:space="preserve">, moyennant la prise en compte des recommandations formulées dans sa grille d’évaluation </w:t>
            </w:r>
            <w:r w:rsidRPr="00FE5EBC">
              <w:rPr>
                <w:rFonts w:ascii="Arial Narrow" w:hAnsi="Arial Narrow"/>
                <w:b/>
              </w:rPr>
              <w:t>(voir annexe 3: offre N0 27).</w:t>
            </w:r>
          </w:p>
          <w:p w:rsidR="00400EB1" w:rsidRPr="00FE5EBC" w:rsidRDefault="00400EB1" w:rsidP="0044087F">
            <w:pPr>
              <w:rPr>
                <w:rFonts w:ascii="Arial Narrow" w:hAnsi="Arial Narrow"/>
              </w:rPr>
            </w:pPr>
          </w:p>
          <w:p w:rsidR="00400EB1" w:rsidRPr="00FE5EBC" w:rsidRDefault="00400EB1" w:rsidP="0044087F">
            <w:pPr>
              <w:rPr>
                <w:rFonts w:ascii="Arial Narrow" w:hAnsi="Arial Narrow"/>
              </w:rPr>
            </w:pPr>
            <w:r w:rsidRPr="00FE5EBC">
              <w:rPr>
                <w:rFonts w:ascii="Arial Narrow" w:hAnsi="Arial Narrow"/>
              </w:rPr>
              <w:t>Le panel désigne son président et son secrétaire pour s’assurer que ces recommandations sont communiquées à l’ONG afin qu’elle élabore une version révisée de sa proposition de projet et pour produire le cas échéant une note de certification attestant que ces recommandations ont bel et bien été prises en compte dans la version révisée du projet.</w:t>
            </w:r>
          </w:p>
          <w:p w:rsidR="00400EB1" w:rsidRPr="00FE5EBC" w:rsidRDefault="00400EB1" w:rsidP="0044087F">
            <w:pPr>
              <w:rPr>
                <w:rFonts w:ascii="Arial Narrow" w:hAnsi="Arial Narrow" w:cs="Arial"/>
              </w:rPr>
            </w:pPr>
          </w:p>
        </w:tc>
      </w:tr>
      <w:tr w:rsidR="00400EB1" w:rsidRPr="0057245C" w:rsidTr="0044087F">
        <w:trPr>
          <w:trHeight w:val="2394"/>
        </w:trPr>
        <w:tc>
          <w:tcPr>
            <w:tcW w:w="1277" w:type="dxa"/>
          </w:tcPr>
          <w:p w:rsidR="00400EB1" w:rsidRPr="0057245C" w:rsidRDefault="00400EB1" w:rsidP="0044087F">
            <w:pPr>
              <w:tabs>
                <w:tab w:val="left" w:pos="1530"/>
              </w:tabs>
              <w:rPr>
                <w:rFonts w:ascii="Arial Narrow" w:hAnsi="Arial Narrow"/>
                <w:b/>
              </w:rPr>
            </w:pPr>
            <w:r w:rsidRPr="0057245C">
              <w:rPr>
                <w:rFonts w:ascii="Arial Narrow" w:hAnsi="Arial Narrow"/>
                <w:b/>
              </w:rPr>
              <w:lastRenderedPageBreak/>
              <w:t>Lot 4 : Nyabibwe (SK)</w:t>
            </w:r>
          </w:p>
        </w:tc>
        <w:tc>
          <w:tcPr>
            <w:tcW w:w="567" w:type="dxa"/>
          </w:tcPr>
          <w:p w:rsidR="00400EB1" w:rsidRPr="0057245C" w:rsidRDefault="00400EB1" w:rsidP="0044087F">
            <w:pPr>
              <w:jc w:val="center"/>
              <w:rPr>
                <w:rFonts w:ascii="Arial Narrow" w:hAnsi="Arial Narrow" w:cs="Arial"/>
              </w:rPr>
            </w:pPr>
            <w:r w:rsidRPr="0057245C">
              <w:rPr>
                <w:rFonts w:ascii="Arial Narrow" w:hAnsi="Arial Narrow" w:cs="Arial"/>
              </w:rPr>
              <w:t>1</w:t>
            </w:r>
          </w:p>
        </w:tc>
        <w:tc>
          <w:tcPr>
            <w:tcW w:w="1707" w:type="dxa"/>
          </w:tcPr>
          <w:p w:rsidR="00400EB1" w:rsidRPr="0057245C" w:rsidRDefault="00400EB1" w:rsidP="0044087F">
            <w:pPr>
              <w:rPr>
                <w:rFonts w:ascii="Arial Narrow" w:hAnsi="Arial Narrow" w:cs="Arial"/>
              </w:rPr>
            </w:pPr>
            <w:r w:rsidRPr="0057245C">
              <w:rPr>
                <w:rFonts w:ascii="Arial Narrow" w:hAnsi="Arial Narrow" w:cs="Arial"/>
                <w:b/>
              </w:rPr>
              <w:t>SNV / Offre N0 2</w:t>
            </w:r>
          </w:p>
        </w:tc>
        <w:tc>
          <w:tcPr>
            <w:tcW w:w="1808" w:type="dxa"/>
          </w:tcPr>
          <w:p w:rsidR="00400EB1" w:rsidRPr="00BB4437" w:rsidRDefault="00400EB1" w:rsidP="0044087F">
            <w:pPr>
              <w:rPr>
                <w:rFonts w:ascii="Arial Narrow" w:hAnsi="Arial Narrow" w:cs="Arial"/>
                <w:b/>
              </w:rPr>
            </w:pPr>
            <w:r w:rsidRPr="00BB4437">
              <w:rPr>
                <w:rFonts w:ascii="Arial Narrow" w:hAnsi="Arial Narrow"/>
                <w:bCs/>
              </w:rPr>
              <w:t>Projet de relèvement communautaire pour la consolidation de la paix dans le groupement de Mbinga-Nord, territoire de Kalehe</w:t>
            </w:r>
          </w:p>
        </w:tc>
        <w:tc>
          <w:tcPr>
            <w:tcW w:w="1200" w:type="dxa"/>
          </w:tcPr>
          <w:p w:rsidR="00400EB1" w:rsidRPr="00BB4437" w:rsidRDefault="00400EB1" w:rsidP="0044087F">
            <w:pPr>
              <w:jc w:val="center"/>
              <w:rPr>
                <w:rFonts w:ascii="Arial Narrow" w:hAnsi="Arial Narrow" w:cs="Arial"/>
                <w:b/>
              </w:rPr>
            </w:pPr>
            <w:r w:rsidRPr="00BB4437">
              <w:rPr>
                <w:rFonts w:ascii="Arial Narrow" w:hAnsi="Arial Narrow"/>
                <w:b/>
              </w:rPr>
              <w:t>150.020 $</w:t>
            </w:r>
          </w:p>
        </w:tc>
        <w:tc>
          <w:tcPr>
            <w:tcW w:w="1068" w:type="dxa"/>
          </w:tcPr>
          <w:p w:rsidR="00400EB1" w:rsidRPr="0057245C" w:rsidRDefault="00400EB1" w:rsidP="0044087F">
            <w:pPr>
              <w:jc w:val="center"/>
              <w:rPr>
                <w:rFonts w:ascii="Arial Narrow" w:hAnsi="Arial Narrow" w:cs="Arial"/>
                <w:b/>
              </w:rPr>
            </w:pPr>
            <w:r w:rsidRPr="0057245C">
              <w:rPr>
                <w:rFonts w:ascii="Arial Narrow" w:hAnsi="Arial Narrow" w:cs="Arial"/>
                <w:b/>
              </w:rPr>
              <w:t>80,8</w:t>
            </w:r>
          </w:p>
        </w:tc>
        <w:tc>
          <w:tcPr>
            <w:tcW w:w="3260" w:type="dxa"/>
          </w:tcPr>
          <w:p w:rsidR="00400EB1" w:rsidRPr="0057245C" w:rsidRDefault="00400EB1" w:rsidP="0044087F">
            <w:pPr>
              <w:rPr>
                <w:rFonts w:ascii="Arial Narrow" w:hAnsi="Arial Narrow" w:cs="Arial"/>
                <w:lang w:eastAsia="fr-FR"/>
              </w:rPr>
            </w:pPr>
            <w:r w:rsidRPr="008D4BE5">
              <w:rPr>
                <w:rFonts w:ascii="Arial Narrow" w:hAnsi="Arial Narrow" w:cs="Arial"/>
                <w:b/>
                <w:lang w:eastAsia="fr-FR"/>
              </w:rPr>
              <w:t>L’ONG SNV</w:t>
            </w:r>
            <w:r w:rsidRPr="0057245C">
              <w:rPr>
                <w:rFonts w:ascii="Arial Narrow" w:hAnsi="Arial Narrow" w:cs="Arial"/>
                <w:lang w:eastAsia="fr-FR"/>
              </w:rPr>
              <w:t xml:space="preserve"> dispose d’un dossier technique</w:t>
            </w:r>
            <w:r>
              <w:rPr>
                <w:rFonts w:ascii="Arial Narrow" w:hAnsi="Arial Narrow" w:cs="Arial"/>
                <w:lang w:eastAsia="fr-FR"/>
              </w:rPr>
              <w:t xml:space="preserve"> de très bonne qualité</w:t>
            </w:r>
            <w:r w:rsidRPr="0057245C">
              <w:rPr>
                <w:rFonts w:ascii="Arial Narrow" w:hAnsi="Arial Narrow" w:cs="Arial"/>
                <w:lang w:eastAsia="fr-FR"/>
              </w:rPr>
              <w:t xml:space="preserve"> et financièrement intéressant,</w:t>
            </w:r>
            <w:r>
              <w:rPr>
                <w:rFonts w:ascii="Arial Narrow" w:hAnsi="Arial Narrow" w:cs="Arial"/>
                <w:lang w:eastAsia="fr-FR"/>
              </w:rPr>
              <w:t xml:space="preserve"> le r</w:t>
            </w:r>
            <w:r w:rsidRPr="0057245C">
              <w:rPr>
                <w:rFonts w:ascii="Arial Narrow" w:eastAsia="Times New Roman" w:hAnsi="Arial Narrow" w:cs="Times New Roman"/>
                <w:color w:val="000000"/>
                <w:lang w:eastAsia="fr-FR"/>
              </w:rPr>
              <w:t xml:space="preserve">atio cout programmatique/cout total du projet </w:t>
            </w:r>
            <w:r>
              <w:rPr>
                <w:rFonts w:ascii="Arial Narrow" w:eastAsia="Times New Roman" w:hAnsi="Arial Narrow" w:cs="Times New Roman"/>
                <w:b/>
                <w:color w:val="000000"/>
                <w:lang w:eastAsia="fr-FR"/>
              </w:rPr>
              <w:t xml:space="preserve">(93%), </w:t>
            </w:r>
            <w:r w:rsidRPr="008D4BE5">
              <w:rPr>
                <w:rFonts w:ascii="Arial Narrow" w:eastAsia="Times New Roman" w:hAnsi="Arial Narrow" w:cs="Times New Roman"/>
                <w:color w:val="000000"/>
                <w:lang w:eastAsia="fr-FR"/>
              </w:rPr>
              <w:t>un budget réaliste qui rentre dans les attentes du PNUD</w:t>
            </w:r>
            <w:r>
              <w:rPr>
                <w:rFonts w:ascii="Arial Narrow" w:eastAsia="Times New Roman" w:hAnsi="Arial Narrow" w:cs="Times New Roman"/>
                <w:b/>
                <w:color w:val="000000"/>
                <w:lang w:eastAsia="fr-FR"/>
              </w:rPr>
              <w:t xml:space="preserve">. </w:t>
            </w:r>
            <w:r w:rsidRPr="008D4BE5">
              <w:rPr>
                <w:rFonts w:ascii="Arial Narrow" w:eastAsia="Times New Roman" w:hAnsi="Arial Narrow" w:cs="Times New Roman"/>
                <w:color w:val="000000"/>
                <w:lang w:eastAsia="fr-FR"/>
              </w:rPr>
              <w:t>SNV dispose d’une bonne expérience relative à la mission assignée</w:t>
            </w:r>
            <w:r>
              <w:rPr>
                <w:rFonts w:ascii="Arial Narrow" w:eastAsia="Times New Roman" w:hAnsi="Arial Narrow" w:cs="Times New Roman"/>
                <w:b/>
                <w:color w:val="000000"/>
                <w:lang w:eastAsia="fr-FR"/>
              </w:rPr>
              <w:t>.</w:t>
            </w:r>
            <w:r w:rsidRPr="008D4BE5">
              <w:rPr>
                <w:rFonts w:ascii="Arial Narrow" w:eastAsia="Times New Roman" w:hAnsi="Arial Narrow" w:cs="Times New Roman"/>
                <w:color w:val="000000"/>
                <w:lang w:eastAsia="fr-FR"/>
              </w:rPr>
              <w:t xml:space="preserve"> Au regard de la qualité de son offre et de son expérience,</w:t>
            </w:r>
            <w:r>
              <w:rPr>
                <w:rFonts w:ascii="Arial Narrow" w:eastAsia="Times New Roman" w:hAnsi="Arial Narrow" w:cs="Times New Roman"/>
                <w:b/>
                <w:color w:val="000000"/>
                <w:lang w:eastAsia="fr-FR"/>
              </w:rPr>
              <w:t xml:space="preserve"> </w:t>
            </w:r>
            <w:r>
              <w:rPr>
                <w:rFonts w:ascii="Arial Narrow" w:hAnsi="Arial Narrow" w:cs="Arial"/>
                <w:lang w:eastAsia="fr-FR"/>
              </w:rPr>
              <w:t>le panel</w:t>
            </w:r>
            <w:r w:rsidRPr="0057245C">
              <w:rPr>
                <w:rFonts w:ascii="Arial Narrow" w:hAnsi="Arial Narrow" w:cs="Arial"/>
                <w:lang w:eastAsia="fr-FR"/>
              </w:rPr>
              <w:t xml:space="preserve"> considère unanimement </w:t>
            </w:r>
            <w:r>
              <w:rPr>
                <w:rFonts w:ascii="Arial Narrow" w:hAnsi="Arial Narrow" w:cs="Arial"/>
                <w:lang w:eastAsia="fr-FR"/>
              </w:rPr>
              <w:t xml:space="preserve">que </w:t>
            </w:r>
            <w:r w:rsidRPr="0057245C">
              <w:rPr>
                <w:rFonts w:ascii="Arial Narrow" w:hAnsi="Arial Narrow" w:cs="Arial"/>
                <w:lang w:eastAsia="fr-FR"/>
              </w:rPr>
              <w:t xml:space="preserve">l’offre </w:t>
            </w:r>
            <w:r>
              <w:rPr>
                <w:rFonts w:ascii="Arial Narrow" w:hAnsi="Arial Narrow" w:cs="Arial"/>
                <w:lang w:eastAsia="fr-FR"/>
              </w:rPr>
              <w:t>de</w:t>
            </w:r>
            <w:r w:rsidRPr="0057245C">
              <w:rPr>
                <w:rFonts w:ascii="Arial Narrow" w:hAnsi="Arial Narrow" w:cs="Arial"/>
                <w:lang w:eastAsia="fr-FR"/>
              </w:rPr>
              <w:t xml:space="preserve"> SNV </w:t>
            </w:r>
            <w:r>
              <w:rPr>
                <w:rFonts w:ascii="Arial Narrow" w:hAnsi="Arial Narrow" w:cs="Arial"/>
                <w:lang w:eastAsia="fr-FR"/>
              </w:rPr>
              <w:t>est</w:t>
            </w:r>
            <w:r w:rsidRPr="0057245C">
              <w:rPr>
                <w:rFonts w:ascii="Arial Narrow" w:hAnsi="Arial Narrow" w:cs="Arial"/>
                <w:lang w:eastAsia="fr-FR"/>
              </w:rPr>
              <w:t xml:space="preserve"> </w:t>
            </w:r>
            <w:r w:rsidRPr="0057245C">
              <w:rPr>
                <w:rFonts w:ascii="Arial Narrow" w:hAnsi="Arial Narrow" w:cs="Arial"/>
                <w:b/>
                <w:u w:val="single"/>
                <w:lang w:eastAsia="fr-FR"/>
              </w:rPr>
              <w:t>éligible</w:t>
            </w:r>
            <w:r w:rsidRPr="0057245C">
              <w:rPr>
                <w:rFonts w:ascii="Arial Narrow" w:hAnsi="Arial Narrow" w:cs="Arial"/>
                <w:lang w:eastAsia="fr-FR"/>
              </w:rPr>
              <w:t xml:space="preserve"> à un financement du PNUD.  Sous réserve de la prise en compte de recommandations formulée</w:t>
            </w:r>
            <w:r>
              <w:rPr>
                <w:rFonts w:ascii="Arial Narrow" w:hAnsi="Arial Narrow" w:cs="Arial"/>
                <w:lang w:eastAsia="fr-FR"/>
              </w:rPr>
              <w:t>s dans la rubrique commentaire.</w:t>
            </w:r>
          </w:p>
        </w:tc>
        <w:tc>
          <w:tcPr>
            <w:tcW w:w="4848" w:type="dxa"/>
          </w:tcPr>
          <w:p w:rsidR="00400EB1" w:rsidRPr="00FE5EBC" w:rsidRDefault="00400EB1" w:rsidP="0044087F">
            <w:pPr>
              <w:rPr>
                <w:rFonts w:ascii="Arial Narrow" w:hAnsi="Arial Narrow"/>
                <w:b/>
              </w:rPr>
            </w:pPr>
            <w:r w:rsidRPr="00FE5EBC">
              <w:rPr>
                <w:rFonts w:ascii="Arial Narrow" w:hAnsi="Arial Narrow"/>
              </w:rPr>
              <w:t>En raison de la</w:t>
            </w:r>
            <w:r>
              <w:rPr>
                <w:rFonts w:ascii="Arial Narrow" w:hAnsi="Arial Narrow"/>
              </w:rPr>
              <w:t xml:space="preserve"> très bonne</w:t>
            </w:r>
            <w:r w:rsidRPr="00FE5EBC">
              <w:rPr>
                <w:rFonts w:ascii="Arial Narrow" w:hAnsi="Arial Narrow"/>
              </w:rPr>
              <w:t xml:space="preserve"> qualité technique</w:t>
            </w:r>
            <w:r>
              <w:rPr>
                <w:rFonts w:ascii="Arial Narrow" w:hAnsi="Arial Narrow"/>
              </w:rPr>
              <w:t xml:space="preserve"> de son offre, de sa proposition</w:t>
            </w:r>
            <w:r w:rsidRPr="00FE5EBC">
              <w:rPr>
                <w:rFonts w:ascii="Arial Narrow" w:hAnsi="Arial Narrow"/>
              </w:rPr>
              <w:t xml:space="preserve"> financière intéressante</w:t>
            </w:r>
            <w:r>
              <w:rPr>
                <w:rFonts w:ascii="Arial Narrow" w:hAnsi="Arial Narrow"/>
              </w:rPr>
              <w:t xml:space="preserve"> </w:t>
            </w:r>
            <w:r w:rsidRPr="00FE5EBC">
              <w:rPr>
                <w:rFonts w:ascii="Arial Narrow" w:hAnsi="Arial Narrow"/>
              </w:rPr>
              <w:t xml:space="preserve">et de son expérience, le panel d’analyse technique et financière </w:t>
            </w:r>
            <w:r w:rsidRPr="00FE5EBC">
              <w:rPr>
                <w:rFonts w:ascii="Arial Narrow" w:hAnsi="Arial Narrow"/>
                <w:b/>
              </w:rPr>
              <w:t xml:space="preserve">recommande </w:t>
            </w:r>
            <w:r>
              <w:rPr>
                <w:rFonts w:ascii="Arial Narrow" w:hAnsi="Arial Narrow"/>
                <w:b/>
              </w:rPr>
              <w:t>l</w:t>
            </w:r>
            <w:r w:rsidRPr="00FE5EBC">
              <w:rPr>
                <w:rFonts w:ascii="Arial Narrow" w:hAnsi="Arial Narrow"/>
                <w:b/>
              </w:rPr>
              <w:t xml:space="preserve">a proposition </w:t>
            </w:r>
            <w:r>
              <w:rPr>
                <w:rFonts w:ascii="Arial Narrow" w:hAnsi="Arial Narrow"/>
              </w:rPr>
              <w:t>de SNV</w:t>
            </w:r>
            <w:r w:rsidRPr="00FE5EBC">
              <w:rPr>
                <w:rFonts w:ascii="Arial Narrow" w:hAnsi="Arial Narrow"/>
                <w:b/>
              </w:rPr>
              <w:t xml:space="preserve"> pour l’octroi d’une subvention par le PNUD d’un montant maximum de 150.</w:t>
            </w:r>
            <w:r>
              <w:rPr>
                <w:rFonts w:ascii="Arial Narrow" w:hAnsi="Arial Narrow"/>
                <w:b/>
              </w:rPr>
              <w:t>0</w:t>
            </w:r>
            <w:r w:rsidRPr="00FE5EBC">
              <w:rPr>
                <w:rFonts w:ascii="Arial Narrow" w:hAnsi="Arial Narrow"/>
                <w:b/>
              </w:rPr>
              <w:t>00 USD</w:t>
            </w:r>
            <w:r w:rsidRPr="00FE5EBC">
              <w:rPr>
                <w:rFonts w:ascii="Arial Narrow" w:hAnsi="Arial Narrow"/>
              </w:rPr>
              <w:t xml:space="preserve">, moyennant la prise en compte des recommandations formulées dans sa grille d’évaluation </w:t>
            </w:r>
            <w:r>
              <w:rPr>
                <w:rFonts w:ascii="Arial Narrow" w:hAnsi="Arial Narrow"/>
                <w:b/>
              </w:rPr>
              <w:t>(voir annexe 4</w:t>
            </w:r>
            <w:r w:rsidRPr="00FE5EBC">
              <w:rPr>
                <w:rFonts w:ascii="Arial Narrow" w:hAnsi="Arial Narrow"/>
                <w:b/>
              </w:rPr>
              <w:t xml:space="preserve"> : offre N0 </w:t>
            </w:r>
            <w:r>
              <w:rPr>
                <w:rFonts w:ascii="Arial Narrow" w:hAnsi="Arial Narrow"/>
                <w:b/>
              </w:rPr>
              <w:t>2</w:t>
            </w:r>
            <w:r w:rsidRPr="00FE5EBC">
              <w:rPr>
                <w:rFonts w:ascii="Arial Narrow" w:hAnsi="Arial Narrow"/>
                <w:b/>
              </w:rPr>
              <w:t>).</w:t>
            </w:r>
          </w:p>
          <w:p w:rsidR="00400EB1" w:rsidRPr="00FE5EBC" w:rsidRDefault="00400EB1" w:rsidP="0044087F">
            <w:pPr>
              <w:rPr>
                <w:rFonts w:ascii="Arial Narrow" w:hAnsi="Arial Narrow"/>
              </w:rPr>
            </w:pPr>
          </w:p>
          <w:p w:rsidR="00400EB1" w:rsidRPr="00FE5EBC" w:rsidRDefault="00400EB1" w:rsidP="0044087F">
            <w:pPr>
              <w:rPr>
                <w:rFonts w:ascii="Arial Narrow" w:hAnsi="Arial Narrow"/>
              </w:rPr>
            </w:pPr>
            <w:r w:rsidRPr="00FE5EBC">
              <w:rPr>
                <w:rFonts w:ascii="Arial Narrow" w:hAnsi="Arial Narrow"/>
              </w:rPr>
              <w:t>Le panel désigne son président et son secrétaire pour s’assurer que ces recommandations sont communiquées à l’ONG afin qu’elle élabore une version révisée de sa proposition de projet et pour produire le cas échéant une note de certification attestant que ces recommandations ont bel et bien été prises en compte dans la version révisée du projet.</w:t>
            </w:r>
          </w:p>
          <w:p w:rsidR="00400EB1" w:rsidRPr="00FE5EBC" w:rsidRDefault="00400EB1" w:rsidP="0044087F">
            <w:pPr>
              <w:rPr>
                <w:rFonts w:ascii="Arial Narrow" w:hAnsi="Arial Narrow" w:cs="Arial"/>
              </w:rPr>
            </w:pPr>
          </w:p>
        </w:tc>
      </w:tr>
    </w:tbl>
    <w:p w:rsidR="00400EB1" w:rsidRPr="0057245C" w:rsidRDefault="00400EB1" w:rsidP="00400EB1">
      <w:pPr>
        <w:spacing w:after="0" w:line="240" w:lineRule="auto"/>
        <w:rPr>
          <w:rFonts w:ascii="Arial Narrow" w:hAnsi="Arial Narrow" w:cs="Arial"/>
          <w:b/>
          <w:sz w:val="20"/>
          <w:szCs w:val="20"/>
        </w:rPr>
      </w:pPr>
      <w:r w:rsidRPr="0057245C">
        <w:rPr>
          <w:rFonts w:ascii="Arial Narrow" w:hAnsi="Arial Narrow" w:cs="Arial"/>
          <w:b/>
          <w:sz w:val="20"/>
          <w:szCs w:val="20"/>
        </w:rPr>
        <w:t xml:space="preserve"> </w:t>
      </w:r>
    </w:p>
    <w:p w:rsidR="00400EB1" w:rsidRPr="0057245C" w:rsidRDefault="00400EB1" w:rsidP="00400EB1">
      <w:pPr>
        <w:spacing w:after="0" w:line="240" w:lineRule="auto"/>
        <w:rPr>
          <w:rFonts w:ascii="Arial Narrow" w:hAnsi="Arial Narrow" w:cs="Arial"/>
          <w:b/>
          <w:sz w:val="20"/>
          <w:szCs w:val="20"/>
        </w:rPr>
      </w:pPr>
      <w:r w:rsidRPr="00B97BE4">
        <w:rPr>
          <w:rFonts w:ascii="Arial Narrow" w:hAnsi="Arial Narrow" w:cs="Arial"/>
          <w:b/>
          <w:sz w:val="20"/>
          <w:szCs w:val="20"/>
        </w:rPr>
        <w:t xml:space="preserve">(Voir résultats détaillés de l’analyse technique et financière des offres </w:t>
      </w:r>
      <w:r>
        <w:rPr>
          <w:rFonts w:ascii="Arial Narrow" w:hAnsi="Arial Narrow" w:cs="Arial"/>
          <w:b/>
          <w:sz w:val="20"/>
          <w:szCs w:val="20"/>
        </w:rPr>
        <w:t>dans les</w:t>
      </w:r>
      <w:r w:rsidRPr="00B97BE4">
        <w:rPr>
          <w:rFonts w:ascii="Arial Narrow" w:hAnsi="Arial Narrow" w:cs="Arial"/>
          <w:b/>
          <w:sz w:val="20"/>
          <w:szCs w:val="20"/>
        </w:rPr>
        <w:t xml:space="preserve"> annexe</w:t>
      </w:r>
      <w:r>
        <w:rPr>
          <w:rFonts w:ascii="Arial Narrow" w:hAnsi="Arial Narrow" w:cs="Arial"/>
          <w:b/>
          <w:sz w:val="20"/>
          <w:szCs w:val="20"/>
        </w:rPr>
        <w:t>s 1 à 4</w:t>
      </w:r>
      <w:r w:rsidRPr="00B97BE4">
        <w:rPr>
          <w:rFonts w:ascii="Arial Narrow" w:hAnsi="Arial Narrow" w:cs="Arial"/>
          <w:b/>
          <w:sz w:val="20"/>
          <w:szCs w:val="20"/>
        </w:rPr>
        <w:t>)</w:t>
      </w:r>
    </w:p>
    <w:p w:rsidR="00400EB1" w:rsidRPr="0057245C" w:rsidRDefault="00400EB1" w:rsidP="00400EB1">
      <w:pPr>
        <w:spacing w:after="0" w:line="240" w:lineRule="auto"/>
        <w:rPr>
          <w:rFonts w:ascii="Arial Narrow" w:hAnsi="Arial Narrow"/>
          <w:sz w:val="20"/>
          <w:szCs w:val="20"/>
        </w:rPr>
      </w:pPr>
    </w:p>
    <w:p w:rsidR="00400EB1" w:rsidRPr="0057245C" w:rsidRDefault="00400EB1" w:rsidP="00400EB1">
      <w:pPr>
        <w:spacing w:after="0" w:line="240" w:lineRule="auto"/>
        <w:rPr>
          <w:rFonts w:ascii="Arial Narrow" w:hAnsi="Arial Narrow"/>
          <w:sz w:val="20"/>
          <w:szCs w:val="20"/>
        </w:rPr>
      </w:pPr>
    </w:p>
    <w:p w:rsidR="00400EB1" w:rsidRPr="0057245C" w:rsidRDefault="00400EB1" w:rsidP="00400EB1">
      <w:pPr>
        <w:spacing w:after="0" w:line="240" w:lineRule="auto"/>
        <w:rPr>
          <w:rFonts w:ascii="Arial Narrow" w:hAnsi="Arial Narrow"/>
          <w:sz w:val="20"/>
          <w:szCs w:val="20"/>
        </w:rPr>
      </w:pPr>
    </w:p>
    <w:p w:rsidR="00400EB1" w:rsidRPr="0057245C" w:rsidRDefault="00400EB1" w:rsidP="00400EB1">
      <w:pPr>
        <w:spacing w:after="0" w:line="240" w:lineRule="auto"/>
        <w:rPr>
          <w:rFonts w:ascii="Arial Narrow" w:hAnsi="Arial Narrow"/>
          <w:sz w:val="20"/>
          <w:szCs w:val="20"/>
        </w:rPr>
      </w:pPr>
    </w:p>
    <w:p w:rsidR="00400EB1" w:rsidRPr="0057245C" w:rsidRDefault="00400EB1" w:rsidP="00400EB1">
      <w:pPr>
        <w:spacing w:after="0" w:line="240" w:lineRule="auto"/>
        <w:rPr>
          <w:rFonts w:ascii="Arial Narrow" w:hAnsi="Arial Narrow"/>
          <w:sz w:val="20"/>
          <w:szCs w:val="20"/>
        </w:rPr>
      </w:pPr>
    </w:p>
    <w:p w:rsidR="00400EB1" w:rsidRPr="0057245C" w:rsidRDefault="00400EB1" w:rsidP="00400EB1">
      <w:pPr>
        <w:spacing w:after="0" w:line="240" w:lineRule="auto"/>
        <w:rPr>
          <w:rFonts w:ascii="Arial Narrow" w:hAnsi="Arial Narrow"/>
          <w:sz w:val="20"/>
          <w:szCs w:val="20"/>
        </w:rPr>
      </w:pPr>
    </w:p>
    <w:p w:rsidR="00400EB1" w:rsidRPr="0057245C" w:rsidRDefault="00400EB1" w:rsidP="00400EB1">
      <w:pPr>
        <w:spacing w:after="0" w:line="240" w:lineRule="auto"/>
        <w:rPr>
          <w:rFonts w:ascii="Arial Narrow" w:hAnsi="Arial Narrow"/>
          <w:sz w:val="20"/>
          <w:szCs w:val="20"/>
        </w:rPr>
      </w:pPr>
    </w:p>
    <w:p w:rsidR="00400EB1" w:rsidRPr="0057245C" w:rsidRDefault="00400EB1" w:rsidP="00400EB1">
      <w:pPr>
        <w:spacing w:after="0" w:line="240" w:lineRule="auto"/>
        <w:rPr>
          <w:rFonts w:ascii="Arial Narrow" w:hAnsi="Arial Narrow"/>
          <w:sz w:val="20"/>
          <w:szCs w:val="20"/>
        </w:rPr>
      </w:pPr>
    </w:p>
    <w:p w:rsidR="00400EB1" w:rsidRPr="0057245C" w:rsidRDefault="00400EB1" w:rsidP="00400EB1">
      <w:pPr>
        <w:spacing w:after="0" w:line="240" w:lineRule="auto"/>
        <w:rPr>
          <w:rFonts w:ascii="Arial Narrow" w:hAnsi="Arial Narrow"/>
          <w:sz w:val="20"/>
          <w:szCs w:val="20"/>
        </w:rPr>
      </w:pPr>
    </w:p>
    <w:p w:rsidR="00400EB1" w:rsidRPr="0057245C" w:rsidRDefault="00400EB1" w:rsidP="00400EB1">
      <w:pPr>
        <w:spacing w:after="0" w:line="240" w:lineRule="auto"/>
        <w:rPr>
          <w:rFonts w:ascii="Arial Narrow" w:hAnsi="Arial Narrow"/>
          <w:sz w:val="20"/>
          <w:szCs w:val="20"/>
        </w:rPr>
      </w:pPr>
    </w:p>
    <w:p w:rsidR="00400EB1" w:rsidRPr="0057245C" w:rsidRDefault="00400EB1" w:rsidP="00400EB1">
      <w:pPr>
        <w:spacing w:after="0" w:line="240" w:lineRule="auto"/>
        <w:rPr>
          <w:rFonts w:ascii="Arial Narrow" w:hAnsi="Arial Narrow"/>
          <w:sz w:val="20"/>
          <w:szCs w:val="20"/>
        </w:rPr>
      </w:pPr>
    </w:p>
    <w:p w:rsidR="00400EB1" w:rsidRPr="0057245C" w:rsidRDefault="00400EB1" w:rsidP="00400EB1">
      <w:pPr>
        <w:spacing w:after="240" w:line="240" w:lineRule="auto"/>
        <w:rPr>
          <w:rFonts w:ascii="Arial Narrow" w:hAnsi="Arial Narrow"/>
          <w:b/>
          <w:sz w:val="20"/>
          <w:szCs w:val="20"/>
        </w:rPr>
        <w:sectPr w:rsidR="00400EB1" w:rsidRPr="0057245C" w:rsidSect="0057245C">
          <w:pgSz w:w="16838" w:h="11906" w:orient="landscape"/>
          <w:pgMar w:top="1418" w:right="1418" w:bottom="1418" w:left="993" w:header="709" w:footer="709" w:gutter="0"/>
          <w:cols w:space="708"/>
          <w:docGrid w:linePitch="360"/>
        </w:sectPr>
      </w:pPr>
    </w:p>
    <w:p w:rsidR="00400EB1" w:rsidRPr="0057245C" w:rsidRDefault="00400EB1" w:rsidP="00400EB1">
      <w:pPr>
        <w:spacing w:line="240" w:lineRule="auto"/>
        <w:jc w:val="right"/>
        <w:rPr>
          <w:rFonts w:ascii="Arial Narrow" w:hAnsi="Arial Narrow" w:cs="Arial"/>
          <w:b/>
          <w:sz w:val="20"/>
          <w:szCs w:val="20"/>
        </w:rPr>
      </w:pPr>
      <w:r w:rsidRPr="0057245C">
        <w:rPr>
          <w:rFonts w:ascii="Arial Narrow" w:hAnsi="Arial Narrow" w:cs="Arial"/>
          <w:b/>
          <w:sz w:val="20"/>
          <w:szCs w:val="20"/>
        </w:rPr>
        <w:lastRenderedPageBreak/>
        <w:t>Fait à Goma</w:t>
      </w:r>
      <w:r>
        <w:rPr>
          <w:rFonts w:ascii="Arial Narrow" w:hAnsi="Arial Narrow" w:cs="Arial"/>
          <w:b/>
          <w:sz w:val="20"/>
          <w:szCs w:val="20"/>
        </w:rPr>
        <w:t>,</w:t>
      </w:r>
      <w:r w:rsidRPr="0057245C">
        <w:rPr>
          <w:rFonts w:ascii="Arial Narrow" w:hAnsi="Arial Narrow" w:cs="Arial"/>
          <w:b/>
          <w:sz w:val="20"/>
          <w:szCs w:val="20"/>
        </w:rPr>
        <w:t xml:space="preserve"> le </w:t>
      </w:r>
      <w:r>
        <w:rPr>
          <w:rFonts w:ascii="Arial Narrow" w:hAnsi="Arial Narrow" w:cs="Arial"/>
          <w:b/>
          <w:sz w:val="20"/>
          <w:szCs w:val="20"/>
        </w:rPr>
        <w:t>9 mai</w:t>
      </w:r>
      <w:r w:rsidRPr="0057245C">
        <w:rPr>
          <w:rFonts w:ascii="Arial Narrow" w:hAnsi="Arial Narrow" w:cs="Arial"/>
          <w:b/>
          <w:sz w:val="20"/>
          <w:szCs w:val="20"/>
        </w:rPr>
        <w:t xml:space="preserve"> 2014</w:t>
      </w:r>
    </w:p>
    <w:p w:rsidR="00400EB1" w:rsidRPr="0057245C" w:rsidRDefault="00400EB1" w:rsidP="00400EB1">
      <w:pPr>
        <w:spacing w:after="0" w:line="240" w:lineRule="auto"/>
        <w:rPr>
          <w:rFonts w:ascii="Arial Narrow" w:hAnsi="Arial Narrow" w:cs="Arial"/>
          <w:b/>
          <w:sz w:val="20"/>
          <w:szCs w:val="20"/>
        </w:rPr>
      </w:pPr>
    </w:p>
    <w:p w:rsidR="00400EB1" w:rsidRPr="0057245C" w:rsidRDefault="00400EB1" w:rsidP="00185800">
      <w:pPr>
        <w:pStyle w:val="Paragraphedeliste"/>
        <w:numPr>
          <w:ilvl w:val="0"/>
          <w:numId w:val="51"/>
        </w:numPr>
        <w:spacing w:after="0" w:line="240" w:lineRule="auto"/>
        <w:jc w:val="left"/>
        <w:rPr>
          <w:rFonts w:ascii="Arial Narrow" w:hAnsi="Arial Narrow" w:cs="Arial"/>
          <w:sz w:val="20"/>
          <w:szCs w:val="20"/>
        </w:rPr>
      </w:pPr>
      <w:r w:rsidRPr="0057245C">
        <w:rPr>
          <w:rFonts w:ascii="Arial Narrow" w:hAnsi="Arial Narrow" w:cs="Arial"/>
          <w:b/>
          <w:sz w:val="20"/>
          <w:szCs w:val="20"/>
        </w:rPr>
        <w:t>Vital GOUMOU</w:t>
      </w:r>
      <w:r w:rsidRPr="0057245C">
        <w:rPr>
          <w:rFonts w:ascii="Arial Narrow" w:hAnsi="Arial Narrow" w:cs="Arial"/>
          <w:b/>
          <w:sz w:val="20"/>
          <w:szCs w:val="20"/>
        </w:rPr>
        <w:br/>
      </w:r>
      <w:r w:rsidRPr="0057245C">
        <w:rPr>
          <w:rFonts w:ascii="Arial Narrow" w:hAnsi="Arial Narrow" w:cs="Arial"/>
          <w:sz w:val="20"/>
          <w:szCs w:val="20"/>
        </w:rPr>
        <w:t xml:space="preserve">Consultant/Conseiller en Réintégration &amp; Relèvement </w:t>
      </w:r>
    </w:p>
    <w:p w:rsidR="00400EB1" w:rsidRPr="0057245C" w:rsidRDefault="00400EB1" w:rsidP="00400EB1">
      <w:pPr>
        <w:pStyle w:val="Paragraphedeliste"/>
        <w:spacing w:after="0" w:line="240" w:lineRule="auto"/>
        <w:ind w:left="1428"/>
        <w:rPr>
          <w:rFonts w:ascii="Arial Narrow" w:hAnsi="Arial Narrow" w:cs="Arial"/>
          <w:sz w:val="20"/>
          <w:szCs w:val="20"/>
        </w:rPr>
      </w:pPr>
      <w:r w:rsidRPr="0057245C">
        <w:rPr>
          <w:rFonts w:ascii="Arial Narrow" w:hAnsi="Arial Narrow" w:cs="Arial"/>
          <w:sz w:val="20"/>
          <w:szCs w:val="20"/>
        </w:rPr>
        <w:t xml:space="preserve">Communautaire </w:t>
      </w:r>
    </w:p>
    <w:p w:rsidR="00400EB1" w:rsidRPr="0057245C" w:rsidRDefault="00400EB1" w:rsidP="00400EB1">
      <w:pPr>
        <w:pStyle w:val="Paragraphedeliste"/>
        <w:spacing w:after="0" w:line="240" w:lineRule="auto"/>
        <w:ind w:left="1428"/>
        <w:rPr>
          <w:rFonts w:ascii="Arial Narrow" w:hAnsi="Arial Narrow" w:cs="Arial"/>
          <w:sz w:val="20"/>
          <w:szCs w:val="20"/>
        </w:rPr>
      </w:pPr>
      <w:r w:rsidRPr="0057245C">
        <w:rPr>
          <w:rFonts w:ascii="Arial Narrow" w:hAnsi="Arial Narrow" w:cs="Arial"/>
          <w:sz w:val="20"/>
          <w:szCs w:val="20"/>
        </w:rPr>
        <w:t>PNUD, Président du panel</w:t>
      </w:r>
    </w:p>
    <w:p w:rsidR="00400EB1" w:rsidRPr="0057245C" w:rsidRDefault="00400EB1" w:rsidP="00400EB1">
      <w:pPr>
        <w:spacing w:line="240" w:lineRule="auto"/>
        <w:ind w:left="708"/>
        <w:rPr>
          <w:rFonts w:ascii="Arial Narrow" w:hAnsi="Arial Narrow" w:cs="Arial"/>
          <w:b/>
          <w:sz w:val="20"/>
          <w:szCs w:val="20"/>
        </w:rPr>
      </w:pPr>
    </w:p>
    <w:p w:rsidR="00400EB1" w:rsidRPr="0057245C" w:rsidRDefault="00400EB1" w:rsidP="00400EB1">
      <w:pPr>
        <w:spacing w:line="240" w:lineRule="auto"/>
        <w:ind w:left="708"/>
        <w:rPr>
          <w:rFonts w:ascii="Arial Narrow" w:hAnsi="Arial Narrow" w:cs="Arial"/>
          <w:b/>
          <w:sz w:val="20"/>
          <w:szCs w:val="20"/>
        </w:rPr>
      </w:pPr>
    </w:p>
    <w:p w:rsidR="00400EB1" w:rsidRPr="0057245C" w:rsidRDefault="00400EB1" w:rsidP="00185800">
      <w:pPr>
        <w:pStyle w:val="Paragraphedeliste"/>
        <w:numPr>
          <w:ilvl w:val="0"/>
          <w:numId w:val="51"/>
        </w:numPr>
        <w:spacing w:line="240" w:lineRule="auto"/>
        <w:jc w:val="left"/>
        <w:rPr>
          <w:rFonts w:ascii="Arial Narrow" w:hAnsi="Arial Narrow" w:cs="Arial"/>
          <w:sz w:val="20"/>
          <w:szCs w:val="20"/>
        </w:rPr>
      </w:pPr>
      <w:r w:rsidRPr="0057245C">
        <w:rPr>
          <w:rFonts w:ascii="Arial Narrow" w:hAnsi="Arial Narrow" w:cs="Arial"/>
          <w:b/>
          <w:sz w:val="20"/>
          <w:szCs w:val="20"/>
        </w:rPr>
        <w:t>Zarco BINTU</w:t>
      </w:r>
      <w:r w:rsidRPr="0057245C">
        <w:rPr>
          <w:rFonts w:ascii="Arial Narrow" w:hAnsi="Arial Narrow" w:cs="Arial"/>
          <w:b/>
          <w:sz w:val="20"/>
          <w:szCs w:val="20"/>
        </w:rPr>
        <w:br/>
      </w:r>
      <w:r w:rsidRPr="0057245C">
        <w:rPr>
          <w:rFonts w:ascii="Arial Narrow" w:hAnsi="Arial Narrow" w:cs="Arial"/>
          <w:sz w:val="20"/>
          <w:szCs w:val="20"/>
        </w:rPr>
        <w:t>Animateur Rural, PNUD</w:t>
      </w:r>
      <w:r w:rsidRPr="0057245C">
        <w:rPr>
          <w:rFonts w:ascii="Arial Narrow" w:hAnsi="Arial Narrow" w:cs="Arial"/>
          <w:sz w:val="20"/>
          <w:szCs w:val="20"/>
        </w:rPr>
        <w:br/>
        <w:t>Secrétaire du panel</w:t>
      </w:r>
    </w:p>
    <w:p w:rsidR="00400EB1" w:rsidRPr="0057245C" w:rsidRDefault="00400EB1" w:rsidP="00400EB1">
      <w:pPr>
        <w:spacing w:line="240" w:lineRule="auto"/>
        <w:ind w:left="708"/>
        <w:rPr>
          <w:rFonts w:ascii="Arial Narrow" w:hAnsi="Arial Narrow" w:cs="Arial"/>
          <w:b/>
          <w:sz w:val="20"/>
          <w:szCs w:val="20"/>
        </w:rPr>
      </w:pPr>
    </w:p>
    <w:p w:rsidR="00400EB1" w:rsidRPr="0057245C" w:rsidRDefault="00400EB1" w:rsidP="00400EB1">
      <w:pPr>
        <w:spacing w:line="240" w:lineRule="auto"/>
        <w:ind w:left="708"/>
        <w:rPr>
          <w:rFonts w:ascii="Arial Narrow" w:hAnsi="Arial Narrow" w:cs="Arial"/>
          <w:b/>
          <w:sz w:val="20"/>
          <w:szCs w:val="20"/>
        </w:rPr>
      </w:pPr>
    </w:p>
    <w:p w:rsidR="00400EB1" w:rsidRPr="0057245C" w:rsidRDefault="00400EB1" w:rsidP="00185800">
      <w:pPr>
        <w:pStyle w:val="Paragraphedeliste"/>
        <w:numPr>
          <w:ilvl w:val="0"/>
          <w:numId w:val="51"/>
        </w:numPr>
        <w:spacing w:line="240" w:lineRule="auto"/>
        <w:jc w:val="left"/>
        <w:rPr>
          <w:rFonts w:ascii="Arial Narrow" w:hAnsi="Arial Narrow" w:cs="Arial"/>
          <w:sz w:val="20"/>
          <w:szCs w:val="20"/>
        </w:rPr>
      </w:pPr>
      <w:r w:rsidRPr="0057245C">
        <w:rPr>
          <w:rFonts w:ascii="Arial Narrow" w:hAnsi="Arial Narrow" w:cs="Arial"/>
          <w:b/>
          <w:sz w:val="20"/>
          <w:szCs w:val="20"/>
        </w:rPr>
        <w:t>Barthelemy BATO</w:t>
      </w:r>
      <w:r w:rsidRPr="0057245C">
        <w:rPr>
          <w:rFonts w:ascii="Arial Narrow" w:hAnsi="Arial Narrow" w:cs="Arial"/>
          <w:b/>
          <w:sz w:val="20"/>
          <w:szCs w:val="20"/>
        </w:rPr>
        <w:br/>
      </w:r>
      <w:r w:rsidRPr="0057245C">
        <w:rPr>
          <w:rFonts w:ascii="Arial Narrow" w:hAnsi="Arial Narrow" w:cs="Arial"/>
          <w:sz w:val="20"/>
          <w:szCs w:val="20"/>
        </w:rPr>
        <w:t>Experte en Relèvement Communautaire, PNUD</w:t>
      </w:r>
      <w:r w:rsidRPr="0057245C">
        <w:rPr>
          <w:rFonts w:ascii="Arial Narrow" w:hAnsi="Arial Narrow" w:cs="Arial"/>
          <w:sz w:val="20"/>
          <w:szCs w:val="20"/>
        </w:rPr>
        <w:br/>
        <w:t>Membre du panel</w:t>
      </w:r>
    </w:p>
    <w:p w:rsidR="00400EB1" w:rsidRPr="0057245C" w:rsidRDefault="00400EB1" w:rsidP="00400EB1">
      <w:pPr>
        <w:spacing w:line="240" w:lineRule="auto"/>
        <w:ind w:left="708"/>
        <w:rPr>
          <w:rFonts w:ascii="Arial Narrow" w:hAnsi="Arial Narrow" w:cs="Arial"/>
          <w:b/>
          <w:sz w:val="20"/>
          <w:szCs w:val="20"/>
        </w:rPr>
      </w:pPr>
    </w:p>
    <w:p w:rsidR="00400EB1" w:rsidRPr="0057245C" w:rsidRDefault="00400EB1" w:rsidP="00400EB1">
      <w:pPr>
        <w:spacing w:line="240" w:lineRule="auto"/>
        <w:ind w:left="708"/>
        <w:rPr>
          <w:rFonts w:ascii="Arial Narrow" w:hAnsi="Arial Narrow" w:cs="Arial"/>
          <w:b/>
          <w:sz w:val="20"/>
          <w:szCs w:val="20"/>
        </w:rPr>
      </w:pPr>
    </w:p>
    <w:p w:rsidR="00400EB1" w:rsidRPr="0057245C" w:rsidRDefault="00400EB1" w:rsidP="00185800">
      <w:pPr>
        <w:pStyle w:val="Paragraphedeliste"/>
        <w:numPr>
          <w:ilvl w:val="0"/>
          <w:numId w:val="51"/>
        </w:numPr>
        <w:spacing w:line="240" w:lineRule="auto"/>
        <w:jc w:val="left"/>
        <w:rPr>
          <w:rFonts w:ascii="Arial Narrow" w:hAnsi="Arial Narrow" w:cs="Arial"/>
          <w:sz w:val="20"/>
          <w:szCs w:val="20"/>
        </w:rPr>
      </w:pPr>
      <w:r w:rsidRPr="0057245C">
        <w:rPr>
          <w:rFonts w:ascii="Arial Narrow" w:hAnsi="Arial Narrow" w:cs="Arial"/>
          <w:b/>
          <w:sz w:val="20"/>
          <w:szCs w:val="20"/>
        </w:rPr>
        <w:t>Cryspin BOLELA</w:t>
      </w:r>
      <w:r w:rsidRPr="0057245C">
        <w:rPr>
          <w:rFonts w:ascii="Arial Narrow" w:hAnsi="Arial Narrow" w:cs="Arial"/>
          <w:b/>
          <w:sz w:val="20"/>
          <w:szCs w:val="20"/>
        </w:rPr>
        <w:br/>
      </w:r>
      <w:r w:rsidRPr="0057245C">
        <w:rPr>
          <w:rFonts w:ascii="Arial Narrow" w:hAnsi="Arial Narrow" w:cs="Arial"/>
          <w:sz w:val="20"/>
          <w:szCs w:val="20"/>
        </w:rPr>
        <w:t>Expert en pacification</w:t>
      </w:r>
      <w:r w:rsidRPr="0057245C">
        <w:rPr>
          <w:rFonts w:ascii="Arial Narrow" w:hAnsi="Arial Narrow" w:cs="Arial"/>
          <w:sz w:val="20"/>
          <w:szCs w:val="20"/>
        </w:rPr>
        <w:br/>
        <w:t>Membre du panel</w:t>
      </w:r>
    </w:p>
    <w:p w:rsidR="00400EB1" w:rsidRDefault="00400EB1" w:rsidP="00400EB1">
      <w:pPr>
        <w:spacing w:line="240" w:lineRule="auto"/>
        <w:ind w:left="708"/>
        <w:rPr>
          <w:rFonts w:ascii="Arial Narrow" w:hAnsi="Arial Narrow" w:cs="Arial"/>
          <w:b/>
          <w:sz w:val="20"/>
          <w:szCs w:val="20"/>
        </w:rPr>
      </w:pPr>
    </w:p>
    <w:p w:rsidR="00400EB1" w:rsidRPr="0057245C" w:rsidRDefault="00400EB1" w:rsidP="00400EB1">
      <w:pPr>
        <w:spacing w:line="240" w:lineRule="auto"/>
        <w:ind w:left="708"/>
        <w:rPr>
          <w:rFonts w:ascii="Arial Narrow" w:hAnsi="Arial Narrow" w:cs="Arial"/>
          <w:b/>
          <w:sz w:val="20"/>
          <w:szCs w:val="20"/>
        </w:rPr>
      </w:pPr>
    </w:p>
    <w:p w:rsidR="00400EB1" w:rsidRPr="0057245C" w:rsidRDefault="00400EB1" w:rsidP="00185800">
      <w:pPr>
        <w:pStyle w:val="Paragraphedeliste"/>
        <w:numPr>
          <w:ilvl w:val="0"/>
          <w:numId w:val="51"/>
        </w:numPr>
        <w:spacing w:line="240" w:lineRule="auto"/>
        <w:jc w:val="left"/>
        <w:rPr>
          <w:rFonts w:ascii="Arial Narrow" w:hAnsi="Arial Narrow" w:cs="Arial"/>
          <w:sz w:val="20"/>
          <w:szCs w:val="20"/>
        </w:rPr>
      </w:pPr>
      <w:r w:rsidRPr="0057245C">
        <w:rPr>
          <w:rFonts w:ascii="Arial Narrow" w:hAnsi="Arial Narrow" w:cs="Arial"/>
          <w:b/>
          <w:sz w:val="20"/>
          <w:szCs w:val="20"/>
        </w:rPr>
        <w:t>Clotilde Aziza BANGWENE</w:t>
      </w:r>
      <w:r w:rsidRPr="0057245C">
        <w:rPr>
          <w:rFonts w:ascii="Arial Narrow" w:hAnsi="Arial Narrow" w:cs="Arial"/>
          <w:b/>
          <w:sz w:val="20"/>
          <w:szCs w:val="20"/>
        </w:rPr>
        <w:br/>
      </w:r>
      <w:r w:rsidRPr="0057245C">
        <w:rPr>
          <w:rFonts w:ascii="Arial Narrow" w:hAnsi="Arial Narrow" w:cs="Arial"/>
          <w:sz w:val="20"/>
          <w:szCs w:val="20"/>
        </w:rPr>
        <w:t>Expert ARC, PNUD</w:t>
      </w:r>
      <w:r w:rsidRPr="0057245C">
        <w:rPr>
          <w:rFonts w:ascii="Arial Narrow" w:hAnsi="Arial Narrow" w:cs="Arial"/>
          <w:sz w:val="20"/>
          <w:szCs w:val="20"/>
        </w:rPr>
        <w:br/>
        <w:t xml:space="preserve">Membre du panel </w:t>
      </w:r>
    </w:p>
    <w:p w:rsidR="00400EB1" w:rsidRPr="0057245C" w:rsidRDefault="00400EB1" w:rsidP="00400EB1">
      <w:pPr>
        <w:spacing w:line="240" w:lineRule="auto"/>
        <w:ind w:left="708"/>
        <w:rPr>
          <w:rFonts w:ascii="Arial Narrow" w:hAnsi="Arial Narrow" w:cs="Arial"/>
          <w:sz w:val="20"/>
          <w:szCs w:val="20"/>
        </w:rPr>
      </w:pPr>
    </w:p>
    <w:p w:rsidR="00400EB1" w:rsidRPr="0057245C" w:rsidRDefault="00400EB1" w:rsidP="00400EB1">
      <w:pPr>
        <w:spacing w:line="240" w:lineRule="auto"/>
        <w:ind w:left="708"/>
        <w:rPr>
          <w:rFonts w:ascii="Arial Narrow" w:hAnsi="Arial Narrow" w:cs="Arial"/>
          <w:sz w:val="20"/>
          <w:szCs w:val="20"/>
        </w:rPr>
      </w:pPr>
    </w:p>
    <w:p w:rsidR="00400EB1" w:rsidRPr="0057245C" w:rsidRDefault="00400EB1" w:rsidP="00185800">
      <w:pPr>
        <w:pStyle w:val="Paragraphedeliste"/>
        <w:numPr>
          <w:ilvl w:val="0"/>
          <w:numId w:val="51"/>
        </w:numPr>
        <w:spacing w:line="240" w:lineRule="auto"/>
        <w:jc w:val="left"/>
        <w:rPr>
          <w:rFonts w:ascii="Arial Narrow" w:hAnsi="Arial Narrow" w:cs="Arial"/>
          <w:sz w:val="20"/>
          <w:szCs w:val="20"/>
        </w:rPr>
      </w:pPr>
      <w:r w:rsidRPr="0057245C">
        <w:rPr>
          <w:rFonts w:ascii="Arial Narrow" w:hAnsi="Arial Narrow" w:cs="Arial"/>
          <w:b/>
          <w:sz w:val="20"/>
          <w:szCs w:val="20"/>
        </w:rPr>
        <w:t>Claude MALIBABO</w:t>
      </w:r>
      <w:r w:rsidRPr="0057245C">
        <w:rPr>
          <w:rFonts w:ascii="Arial Narrow" w:hAnsi="Arial Narrow" w:cs="Arial"/>
          <w:b/>
          <w:sz w:val="20"/>
          <w:szCs w:val="20"/>
        </w:rPr>
        <w:br/>
      </w:r>
      <w:r w:rsidRPr="0057245C">
        <w:rPr>
          <w:rFonts w:ascii="Arial Narrow" w:hAnsi="Arial Narrow" w:cs="Arial"/>
          <w:sz w:val="20"/>
          <w:szCs w:val="20"/>
        </w:rPr>
        <w:t>Expert FAO</w:t>
      </w:r>
      <w:r w:rsidRPr="0057245C">
        <w:rPr>
          <w:rFonts w:ascii="Arial Narrow" w:hAnsi="Arial Narrow" w:cs="Arial"/>
          <w:sz w:val="20"/>
          <w:szCs w:val="20"/>
        </w:rPr>
        <w:br/>
        <w:t xml:space="preserve">Membre du panel </w:t>
      </w:r>
    </w:p>
    <w:p w:rsidR="00400EB1" w:rsidRPr="0057245C" w:rsidRDefault="00400EB1" w:rsidP="00400EB1">
      <w:pPr>
        <w:spacing w:line="240" w:lineRule="auto"/>
        <w:rPr>
          <w:rFonts w:ascii="Arial Narrow" w:hAnsi="Arial Narrow" w:cs="Arial"/>
          <w:sz w:val="20"/>
          <w:szCs w:val="20"/>
        </w:rPr>
      </w:pPr>
    </w:p>
    <w:p w:rsidR="00400EB1" w:rsidRPr="0057245C" w:rsidRDefault="00400EB1" w:rsidP="00400EB1">
      <w:pPr>
        <w:spacing w:line="240" w:lineRule="auto"/>
        <w:rPr>
          <w:rFonts w:ascii="Arial Narrow" w:hAnsi="Arial Narrow" w:cs="Arial"/>
          <w:sz w:val="20"/>
          <w:szCs w:val="20"/>
        </w:rPr>
      </w:pPr>
      <w:r w:rsidRPr="0057245C">
        <w:rPr>
          <w:rFonts w:ascii="Arial Narrow" w:hAnsi="Arial Narrow" w:cs="Arial"/>
          <w:sz w:val="20"/>
          <w:szCs w:val="20"/>
        </w:rPr>
        <w:t>Visa du coordinateur Provincial du Programme CIDD au Nord Kivu </w:t>
      </w:r>
    </w:p>
    <w:p w:rsidR="00400EB1" w:rsidRPr="0057245C" w:rsidRDefault="00400EB1" w:rsidP="00400EB1">
      <w:pPr>
        <w:spacing w:line="240" w:lineRule="auto"/>
        <w:rPr>
          <w:rFonts w:ascii="Arial Narrow" w:hAnsi="Arial Narrow" w:cs="Arial"/>
          <w:b/>
          <w:sz w:val="20"/>
          <w:szCs w:val="20"/>
        </w:rPr>
      </w:pPr>
    </w:p>
    <w:p w:rsidR="00400EB1" w:rsidRPr="0057245C" w:rsidRDefault="00400EB1" w:rsidP="00400EB1">
      <w:pPr>
        <w:spacing w:line="240" w:lineRule="auto"/>
        <w:rPr>
          <w:rFonts w:ascii="Arial Narrow" w:hAnsi="Arial Narrow" w:cs="Arial"/>
          <w:b/>
          <w:sz w:val="20"/>
          <w:szCs w:val="20"/>
        </w:rPr>
      </w:pPr>
      <w:r w:rsidRPr="0057245C">
        <w:rPr>
          <w:rFonts w:ascii="Arial Narrow" w:hAnsi="Arial Narrow" w:cs="Arial"/>
          <w:b/>
          <w:sz w:val="20"/>
          <w:szCs w:val="20"/>
        </w:rPr>
        <w:t>Jean-François DUBUISSON</w:t>
      </w:r>
    </w:p>
    <w:p w:rsidR="00400EB1" w:rsidRPr="0057245C" w:rsidRDefault="00400EB1" w:rsidP="00400EB1">
      <w:pPr>
        <w:spacing w:after="240" w:line="240" w:lineRule="auto"/>
        <w:rPr>
          <w:rFonts w:ascii="Arial Narrow" w:hAnsi="Arial Narrow"/>
          <w:b/>
          <w:sz w:val="20"/>
          <w:szCs w:val="20"/>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r>
        <w:rPr>
          <w:rFonts w:asciiTheme="minorHAnsi" w:hAnsiTheme="minorHAnsi"/>
          <w:b/>
          <w:lang w:val="fr-FR"/>
        </w:rPr>
        <w:lastRenderedPageBreak/>
        <w:t>Annexe 4 : Lettre d’Accord de subvention</w:t>
      </w: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6C4CA0" w:rsidP="009C5853">
      <w:pPr>
        <w:pStyle w:val="Paragraphedeliste"/>
        <w:spacing w:after="0" w:line="240" w:lineRule="auto"/>
        <w:ind w:left="0" w:right="-30"/>
        <w:rPr>
          <w:rFonts w:asciiTheme="minorHAnsi" w:hAnsiTheme="minorHAnsi"/>
          <w:b/>
          <w:lang w:val="fr-FR"/>
        </w:rPr>
      </w:pPr>
    </w:p>
    <w:p w:rsidR="006C4CA0" w:rsidRDefault="008F2BED" w:rsidP="009C5853">
      <w:pPr>
        <w:pStyle w:val="Paragraphedeliste"/>
        <w:spacing w:after="0" w:line="240" w:lineRule="auto"/>
        <w:ind w:left="0" w:right="-30"/>
        <w:rPr>
          <w:rFonts w:asciiTheme="minorHAnsi" w:hAnsiTheme="minorHAnsi"/>
          <w:b/>
          <w:lang w:val="fr-FR"/>
        </w:rPr>
      </w:pPr>
      <w:r w:rsidRPr="00133342">
        <w:rPr>
          <w:rFonts w:asciiTheme="minorHAnsi" w:hAnsiTheme="minorHAnsi"/>
          <w:noProof/>
          <w:lang w:val="fr-FR" w:eastAsia="fr-FR"/>
        </w:rPr>
        <w:lastRenderedPageBreak/>
        <w:drawing>
          <wp:anchor distT="0" distB="0" distL="114300" distR="114300" simplePos="0" relativeHeight="251619840" behindDoc="0" locked="0" layoutInCell="1" allowOverlap="1" wp14:anchorId="2B2A4595" wp14:editId="0FBC3A1A">
            <wp:simplePos x="0" y="0"/>
            <wp:positionH relativeFrom="margin">
              <wp:posOffset>5446395</wp:posOffset>
            </wp:positionH>
            <wp:positionV relativeFrom="paragraph">
              <wp:posOffset>83820</wp:posOffset>
            </wp:positionV>
            <wp:extent cx="514350" cy="1000125"/>
            <wp:effectExtent l="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1000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C5853" w:rsidRPr="00133342" w:rsidRDefault="006C4CA0" w:rsidP="009C5853">
      <w:pPr>
        <w:pStyle w:val="Paragraphedeliste"/>
        <w:spacing w:after="0" w:line="240" w:lineRule="auto"/>
        <w:ind w:left="0" w:right="-30"/>
        <w:rPr>
          <w:rFonts w:asciiTheme="minorHAnsi" w:hAnsiTheme="minorHAnsi"/>
          <w:b/>
          <w:lang w:val="fr-FR"/>
        </w:rPr>
      </w:pPr>
      <w:r>
        <w:rPr>
          <w:rFonts w:asciiTheme="minorHAnsi" w:hAnsiTheme="minorHAnsi"/>
          <w:b/>
          <w:lang w:val="fr-FR"/>
        </w:rPr>
        <w:t xml:space="preserve">Annexe 5 : </w:t>
      </w:r>
      <w:r w:rsidR="00E02881" w:rsidRPr="00133342">
        <w:rPr>
          <w:rFonts w:asciiTheme="minorHAnsi" w:hAnsiTheme="minorHAnsi"/>
          <w:b/>
          <w:lang w:val="fr-FR"/>
        </w:rPr>
        <w:t>Formulaire d’enregistrement</w:t>
      </w:r>
    </w:p>
    <w:p w:rsidR="00E02881" w:rsidRPr="00133342" w:rsidRDefault="00E02881" w:rsidP="00E02881">
      <w:pPr>
        <w:jc w:val="right"/>
        <w:rPr>
          <w:rFonts w:asciiTheme="minorHAnsi" w:hAnsiTheme="minorHAnsi"/>
          <w:b/>
        </w:rPr>
      </w:pPr>
    </w:p>
    <w:p w:rsidR="00E02881" w:rsidRPr="00133342" w:rsidRDefault="00E02881" w:rsidP="00E02881">
      <w:pPr>
        <w:jc w:val="center"/>
        <w:rPr>
          <w:rFonts w:asciiTheme="minorHAnsi" w:hAnsiTheme="minorHAnsi"/>
          <w:b/>
        </w:rPr>
      </w:pPr>
    </w:p>
    <w:p w:rsidR="00E02881" w:rsidRPr="00133342" w:rsidRDefault="00E02881" w:rsidP="00E02881">
      <w:pPr>
        <w:jc w:val="center"/>
        <w:rPr>
          <w:rFonts w:asciiTheme="minorHAnsi" w:hAnsiTheme="minorHAnsi"/>
          <w:b/>
        </w:rPr>
      </w:pPr>
    </w:p>
    <w:p w:rsidR="00E02881" w:rsidRPr="00133342" w:rsidRDefault="00E02881" w:rsidP="00E02881">
      <w:pPr>
        <w:jc w:val="center"/>
        <w:rPr>
          <w:rFonts w:asciiTheme="minorHAnsi" w:hAnsiTheme="minorHAnsi"/>
          <w:b/>
        </w:rPr>
      </w:pPr>
      <w:r w:rsidRPr="00133342">
        <w:rPr>
          <w:rFonts w:asciiTheme="minorHAnsi" w:hAnsiTheme="minorHAnsi"/>
          <w:b/>
          <w:bdr w:val="single" w:sz="4" w:space="0" w:color="auto"/>
        </w:rPr>
        <w:t>FORMULAIRE D’ENREGISTREMENT DES BENEFICIAIRES/TRAVAILLEURS</w:t>
      </w:r>
    </w:p>
    <w:p w:rsidR="00E02881" w:rsidRPr="00133342" w:rsidRDefault="005964C9" w:rsidP="005964C9">
      <w:pPr>
        <w:pStyle w:val="Paragraphedeliste"/>
        <w:ind w:left="360"/>
        <w:jc w:val="center"/>
        <w:rPr>
          <w:rFonts w:asciiTheme="minorHAnsi" w:hAnsiTheme="minorHAnsi"/>
          <w:b/>
        </w:rPr>
      </w:pPr>
      <w:r>
        <w:rPr>
          <w:rFonts w:asciiTheme="minorHAnsi" w:hAnsiTheme="minorHAnsi"/>
          <w:b/>
        </w:rPr>
        <w:t>N0 _____________/</w:t>
      </w:r>
    </w:p>
    <w:p w:rsidR="00E02881" w:rsidRPr="00133342" w:rsidRDefault="00E02881" w:rsidP="00185800">
      <w:pPr>
        <w:pStyle w:val="Paragraphedeliste"/>
        <w:numPr>
          <w:ilvl w:val="0"/>
          <w:numId w:val="20"/>
        </w:numPr>
        <w:spacing w:after="160" w:line="259" w:lineRule="auto"/>
        <w:jc w:val="left"/>
        <w:rPr>
          <w:rFonts w:asciiTheme="minorHAnsi" w:hAnsiTheme="minorHAnsi"/>
          <w:b/>
        </w:rPr>
      </w:pPr>
      <w:r w:rsidRPr="00133342">
        <w:rPr>
          <w:rFonts w:asciiTheme="minorHAnsi" w:hAnsiTheme="minorHAnsi"/>
          <w:b/>
        </w:rPr>
        <w:t>Information sur le Projet</w:t>
      </w:r>
    </w:p>
    <w:p w:rsidR="00E02881" w:rsidRPr="00133342" w:rsidRDefault="00E02881" w:rsidP="00E02881">
      <w:pPr>
        <w:spacing w:line="360" w:lineRule="auto"/>
        <w:rPr>
          <w:rFonts w:asciiTheme="minorHAnsi" w:hAnsiTheme="minorHAnsi"/>
        </w:rPr>
      </w:pPr>
      <w:r w:rsidRPr="00133342">
        <w:rPr>
          <w:rFonts w:asciiTheme="minorHAnsi" w:hAnsiTheme="minorHAnsi"/>
        </w:rPr>
        <w:t>Province : __________________ Territoire : _________</w:t>
      </w:r>
      <w:r w:rsidR="005964C9">
        <w:rPr>
          <w:rFonts w:asciiTheme="minorHAnsi" w:hAnsiTheme="minorHAnsi"/>
        </w:rPr>
        <w:t>_</w:t>
      </w:r>
      <w:r w:rsidRPr="00133342">
        <w:rPr>
          <w:rFonts w:asciiTheme="minorHAnsi" w:hAnsiTheme="minorHAnsi"/>
        </w:rPr>
        <w:t>_________ Localité : _______</w:t>
      </w:r>
      <w:r w:rsidR="005964C9">
        <w:rPr>
          <w:rFonts w:asciiTheme="minorHAnsi" w:hAnsiTheme="minorHAnsi"/>
        </w:rPr>
        <w:t>_____</w:t>
      </w:r>
      <w:r w:rsidRPr="00133342">
        <w:rPr>
          <w:rFonts w:asciiTheme="minorHAnsi" w:hAnsiTheme="minorHAnsi"/>
        </w:rPr>
        <w:t>___________</w:t>
      </w:r>
    </w:p>
    <w:p w:rsidR="00E02881" w:rsidRPr="00133342" w:rsidRDefault="00E02881" w:rsidP="00E02881">
      <w:pPr>
        <w:spacing w:line="360" w:lineRule="auto"/>
        <w:rPr>
          <w:rFonts w:asciiTheme="minorHAnsi" w:hAnsiTheme="minorHAnsi"/>
        </w:rPr>
      </w:pPr>
      <w:r w:rsidRPr="00133342">
        <w:rPr>
          <w:rFonts w:asciiTheme="minorHAnsi" w:hAnsiTheme="minorHAnsi"/>
        </w:rPr>
        <w:t>Titre du projet : ____________________________________________ Nbre de Travailleurs : __</w:t>
      </w:r>
      <w:r w:rsidR="005964C9">
        <w:rPr>
          <w:rFonts w:asciiTheme="minorHAnsi" w:hAnsiTheme="minorHAnsi"/>
        </w:rPr>
        <w:t>_____</w:t>
      </w:r>
      <w:r w:rsidRPr="00133342">
        <w:rPr>
          <w:rFonts w:asciiTheme="minorHAnsi" w:hAnsiTheme="minorHAnsi"/>
        </w:rPr>
        <w:t>____</w:t>
      </w:r>
    </w:p>
    <w:p w:rsidR="00E02881" w:rsidRPr="00133342" w:rsidRDefault="00E02881" w:rsidP="00E02881">
      <w:pPr>
        <w:spacing w:line="360" w:lineRule="auto"/>
        <w:rPr>
          <w:rFonts w:asciiTheme="minorHAnsi" w:hAnsiTheme="minorHAnsi"/>
        </w:rPr>
      </w:pPr>
      <w:r w:rsidRPr="00133342">
        <w:rPr>
          <w:rFonts w:asciiTheme="minorHAnsi" w:hAnsiTheme="minorHAnsi"/>
        </w:rPr>
        <w:t>Cout : ______________ Durée : ______________ Partenaire d’Exécution: ___</w:t>
      </w:r>
      <w:r w:rsidR="005964C9">
        <w:rPr>
          <w:rFonts w:asciiTheme="minorHAnsi" w:hAnsiTheme="minorHAnsi"/>
        </w:rPr>
        <w:t>_____</w:t>
      </w:r>
      <w:r w:rsidRPr="00133342">
        <w:rPr>
          <w:rFonts w:asciiTheme="minorHAnsi" w:hAnsiTheme="minorHAnsi"/>
        </w:rPr>
        <w:t>__________________</w:t>
      </w:r>
    </w:p>
    <w:p w:rsidR="00E02881" w:rsidRPr="00133342" w:rsidRDefault="00E02881" w:rsidP="00E02881">
      <w:pPr>
        <w:pStyle w:val="Paragraphedeliste"/>
        <w:ind w:left="360"/>
        <w:rPr>
          <w:rFonts w:asciiTheme="minorHAnsi" w:hAnsiTheme="minorHAnsi"/>
          <w:b/>
        </w:rPr>
      </w:pPr>
    </w:p>
    <w:p w:rsidR="00E02881" w:rsidRPr="00133342" w:rsidRDefault="00E02881" w:rsidP="00E02881">
      <w:pPr>
        <w:pStyle w:val="Paragraphedeliste"/>
        <w:ind w:left="360"/>
        <w:rPr>
          <w:rFonts w:asciiTheme="minorHAnsi" w:hAnsiTheme="minorHAnsi"/>
          <w:b/>
        </w:rPr>
      </w:pPr>
    </w:p>
    <w:p w:rsidR="00E02881" w:rsidRPr="00133342" w:rsidRDefault="00E02881" w:rsidP="00185800">
      <w:pPr>
        <w:pStyle w:val="Paragraphedeliste"/>
        <w:numPr>
          <w:ilvl w:val="0"/>
          <w:numId w:val="20"/>
        </w:numPr>
        <w:spacing w:after="160" w:line="259" w:lineRule="auto"/>
        <w:jc w:val="left"/>
        <w:rPr>
          <w:rFonts w:asciiTheme="minorHAnsi" w:hAnsiTheme="minorHAnsi"/>
          <w:b/>
        </w:rPr>
      </w:pPr>
      <w:r w:rsidRPr="00133342">
        <w:rPr>
          <w:rFonts w:asciiTheme="minorHAnsi" w:hAnsiTheme="minorHAnsi"/>
          <w:b/>
        </w:rPr>
        <w:t>Information sur le Bénéficiaire/Travailleur</w:t>
      </w:r>
    </w:p>
    <w:p w:rsidR="00E02881" w:rsidRPr="00133342" w:rsidRDefault="00E02881" w:rsidP="00E02881">
      <w:pPr>
        <w:spacing w:line="360" w:lineRule="auto"/>
        <w:rPr>
          <w:rFonts w:asciiTheme="minorHAnsi" w:hAnsiTheme="minorHAnsi"/>
        </w:rPr>
      </w:pPr>
      <w:r w:rsidRPr="00133342">
        <w:rPr>
          <w:rFonts w:asciiTheme="minorHAnsi" w:hAnsiTheme="minorHAnsi"/>
        </w:rPr>
        <w:t>Nom : ___________________________________ Prénoms : ________</w:t>
      </w:r>
      <w:r w:rsidR="005964C9">
        <w:rPr>
          <w:rFonts w:asciiTheme="minorHAnsi" w:hAnsiTheme="minorHAnsi"/>
        </w:rPr>
        <w:t>_____</w:t>
      </w:r>
      <w:r w:rsidRPr="00133342">
        <w:rPr>
          <w:rFonts w:asciiTheme="minorHAnsi" w:hAnsiTheme="minorHAnsi"/>
        </w:rPr>
        <w:t>________________________</w:t>
      </w:r>
    </w:p>
    <w:p w:rsidR="00E02881" w:rsidRPr="00133342" w:rsidRDefault="005964C9" w:rsidP="00E02881">
      <w:pPr>
        <w:spacing w:line="360" w:lineRule="auto"/>
        <w:rPr>
          <w:rFonts w:asciiTheme="minorHAnsi" w:hAnsiTheme="minorHAnsi"/>
        </w:rPr>
      </w:pPr>
      <w:r>
        <w:rPr>
          <w:rFonts w:asciiTheme="minorHAnsi" w:hAnsiTheme="minorHAnsi"/>
        </w:rPr>
        <w:t>Profession : _____________</w:t>
      </w:r>
      <w:r w:rsidR="00E02881" w:rsidRPr="00133342">
        <w:rPr>
          <w:rFonts w:asciiTheme="minorHAnsi" w:hAnsiTheme="minorHAnsi"/>
        </w:rPr>
        <w:t>___ Sexe : _____</w:t>
      </w:r>
      <w:r>
        <w:rPr>
          <w:rFonts w:asciiTheme="minorHAnsi" w:hAnsiTheme="minorHAnsi"/>
        </w:rPr>
        <w:t xml:space="preserve"> Nature de Piece d’Identité : </w:t>
      </w:r>
      <w:r w:rsidR="00E02881" w:rsidRPr="00133342">
        <w:rPr>
          <w:rFonts w:asciiTheme="minorHAnsi" w:hAnsiTheme="minorHAnsi"/>
        </w:rPr>
        <w:t>___________</w:t>
      </w:r>
      <w:r>
        <w:rPr>
          <w:rFonts w:asciiTheme="minorHAnsi" w:hAnsiTheme="minorHAnsi"/>
        </w:rPr>
        <w:t xml:space="preserve"> Numéro ________</w:t>
      </w:r>
    </w:p>
    <w:p w:rsidR="00E02881" w:rsidRPr="00133342" w:rsidRDefault="00E02881" w:rsidP="00E02881">
      <w:pPr>
        <w:spacing w:line="360" w:lineRule="auto"/>
        <w:rPr>
          <w:rFonts w:asciiTheme="minorHAnsi" w:hAnsiTheme="minorHAnsi"/>
        </w:rPr>
      </w:pPr>
      <w:r w:rsidRPr="00133342">
        <w:rPr>
          <w:rFonts w:asciiTheme="minorHAnsi" w:hAnsiTheme="minorHAnsi"/>
        </w:rPr>
        <w:t>Numéro de Téléphone : 1._____________________ Catégorie</w:t>
      </w:r>
      <w:r w:rsidR="005964C9">
        <w:rPr>
          <w:rFonts w:asciiTheme="minorHAnsi" w:hAnsiTheme="minorHAnsi"/>
        </w:rPr>
        <w:t xml:space="preserve"> (cochez 1) :    Rap ___</w:t>
      </w:r>
      <w:r w:rsidR="005964C9">
        <w:rPr>
          <w:rFonts w:asciiTheme="minorHAnsi" w:hAnsiTheme="minorHAnsi"/>
        </w:rPr>
        <w:tab/>
        <w:t xml:space="preserve"> Dép ___  </w:t>
      </w:r>
      <w:r w:rsidRPr="00133342">
        <w:rPr>
          <w:rFonts w:asciiTheme="minorHAnsi" w:hAnsiTheme="minorHAnsi"/>
        </w:rPr>
        <w:t xml:space="preserve"> Ret ___</w:t>
      </w:r>
    </w:p>
    <w:p w:rsidR="00E02881" w:rsidRPr="00133342" w:rsidRDefault="00E02881" w:rsidP="00E02881">
      <w:pPr>
        <w:spacing w:line="360" w:lineRule="auto"/>
        <w:rPr>
          <w:rFonts w:asciiTheme="minorHAnsi" w:hAnsiTheme="minorHAnsi"/>
        </w:rPr>
      </w:pPr>
      <w:r w:rsidRPr="00133342">
        <w:rPr>
          <w:rFonts w:asciiTheme="minorHAnsi" w:hAnsiTheme="minorHAnsi"/>
        </w:rPr>
        <w:tab/>
      </w:r>
      <w:r w:rsidRPr="00133342">
        <w:rPr>
          <w:rFonts w:asciiTheme="minorHAnsi" w:hAnsiTheme="minorHAnsi"/>
        </w:rPr>
        <w:tab/>
      </w:r>
      <w:r w:rsidRPr="00133342">
        <w:rPr>
          <w:rFonts w:asciiTheme="minorHAnsi" w:hAnsiTheme="minorHAnsi"/>
        </w:rPr>
        <w:tab/>
        <w:t>2.________________</w:t>
      </w:r>
      <w:r w:rsidR="005964C9">
        <w:rPr>
          <w:rFonts w:asciiTheme="minorHAnsi" w:hAnsiTheme="minorHAnsi"/>
        </w:rPr>
        <w:t>_____</w:t>
      </w:r>
      <w:r w:rsidR="005964C9">
        <w:rPr>
          <w:rFonts w:asciiTheme="minorHAnsi" w:hAnsiTheme="minorHAnsi"/>
        </w:rPr>
        <w:tab/>
      </w:r>
      <w:r w:rsidR="005964C9">
        <w:rPr>
          <w:rFonts w:asciiTheme="minorHAnsi" w:hAnsiTheme="minorHAnsi"/>
        </w:rPr>
        <w:tab/>
        <w:t xml:space="preserve">     </w:t>
      </w:r>
      <w:r w:rsidR="005964C9">
        <w:rPr>
          <w:rFonts w:asciiTheme="minorHAnsi" w:hAnsiTheme="minorHAnsi"/>
        </w:rPr>
        <w:tab/>
        <w:t xml:space="preserve">         XC  ___</w:t>
      </w:r>
      <w:r w:rsidRPr="00133342">
        <w:rPr>
          <w:rFonts w:asciiTheme="minorHAnsi" w:hAnsiTheme="minorHAnsi"/>
        </w:rPr>
        <w:t xml:space="preserve"> </w:t>
      </w:r>
      <w:r w:rsidR="005964C9">
        <w:rPr>
          <w:rFonts w:asciiTheme="minorHAnsi" w:hAnsiTheme="minorHAnsi"/>
        </w:rPr>
        <w:t xml:space="preserve">   Vul ___    </w:t>
      </w:r>
      <w:r w:rsidRPr="00133342">
        <w:rPr>
          <w:rFonts w:asciiTheme="minorHAnsi" w:hAnsiTheme="minorHAnsi"/>
        </w:rPr>
        <w:t>Autre ___</w:t>
      </w:r>
    </w:p>
    <w:p w:rsidR="00E02881" w:rsidRPr="00133342" w:rsidRDefault="00E02881" w:rsidP="00E02881">
      <w:pPr>
        <w:spacing w:line="360" w:lineRule="auto"/>
        <w:rPr>
          <w:rFonts w:asciiTheme="minorHAnsi" w:hAnsiTheme="minorHAnsi"/>
        </w:rPr>
      </w:pPr>
      <w:r w:rsidRPr="00133342">
        <w:rPr>
          <w:rFonts w:asciiTheme="minorHAnsi" w:hAnsiTheme="minorHAnsi"/>
        </w:rPr>
        <w:tab/>
      </w:r>
      <w:r w:rsidRPr="00133342">
        <w:rPr>
          <w:rFonts w:asciiTheme="minorHAnsi" w:hAnsiTheme="minorHAnsi"/>
        </w:rPr>
        <w:tab/>
      </w:r>
      <w:r w:rsidRPr="00133342">
        <w:rPr>
          <w:rFonts w:asciiTheme="minorHAnsi" w:hAnsiTheme="minorHAnsi"/>
        </w:rPr>
        <w:tab/>
        <w:t>3._____________________</w:t>
      </w:r>
      <w:r w:rsidR="00224880">
        <w:rPr>
          <w:rFonts w:asciiTheme="minorHAnsi" w:hAnsiTheme="minorHAnsi"/>
        </w:rPr>
        <w:t xml:space="preserve"> Nombre de dependants: _______</w:t>
      </w:r>
      <w:r w:rsidR="00224880">
        <w:rPr>
          <w:rFonts w:asciiTheme="minorHAnsi" w:hAnsiTheme="minorHAnsi"/>
        </w:rPr>
        <w:tab/>
      </w:r>
      <w:r w:rsidR="00224880">
        <w:rPr>
          <w:rFonts w:asciiTheme="minorHAnsi" w:hAnsiTheme="minorHAnsi"/>
        </w:rPr>
        <w:tab/>
      </w:r>
    </w:p>
    <w:p w:rsidR="00E02881" w:rsidRPr="00133342" w:rsidRDefault="00E02881" w:rsidP="00E02881">
      <w:pPr>
        <w:spacing w:line="360" w:lineRule="auto"/>
        <w:rPr>
          <w:rFonts w:asciiTheme="minorHAnsi" w:hAnsiTheme="minorHAnsi"/>
        </w:rPr>
      </w:pPr>
      <w:r w:rsidRPr="00133342">
        <w:rPr>
          <w:rFonts w:asciiTheme="minorHAnsi" w:hAnsiTheme="minorHAnsi"/>
        </w:rPr>
        <w:t>Adresse Physique (lieu de résidence)</w:t>
      </w:r>
    </w:p>
    <w:p w:rsidR="00E02881" w:rsidRPr="00133342" w:rsidRDefault="00E02881" w:rsidP="00E02881">
      <w:pPr>
        <w:spacing w:line="360" w:lineRule="auto"/>
        <w:rPr>
          <w:rFonts w:asciiTheme="minorHAnsi" w:hAnsiTheme="minorHAnsi"/>
        </w:rPr>
      </w:pPr>
      <w:r w:rsidRPr="00133342">
        <w:rPr>
          <w:rFonts w:asciiTheme="minorHAnsi" w:hAnsiTheme="minorHAnsi"/>
        </w:rPr>
        <w:t>--------------------------------------------------------------------</w:t>
      </w:r>
    </w:p>
    <w:p w:rsidR="00E02881" w:rsidRPr="00133342" w:rsidRDefault="00E02881" w:rsidP="00E02881">
      <w:pPr>
        <w:spacing w:line="360" w:lineRule="auto"/>
        <w:rPr>
          <w:rFonts w:asciiTheme="minorHAnsi" w:hAnsiTheme="minorHAnsi"/>
        </w:rPr>
      </w:pPr>
      <w:r w:rsidRPr="00133342">
        <w:rPr>
          <w:rFonts w:asciiTheme="minorHAnsi" w:hAnsiTheme="minorHAnsi"/>
        </w:rPr>
        <w:t>--------------------------------------------------------------------</w:t>
      </w:r>
    </w:p>
    <w:p w:rsidR="00E02881" w:rsidRPr="00133342" w:rsidRDefault="00E02881" w:rsidP="00E02881">
      <w:pPr>
        <w:spacing w:line="360" w:lineRule="auto"/>
        <w:rPr>
          <w:rFonts w:asciiTheme="minorHAnsi" w:hAnsiTheme="minorHAnsi"/>
        </w:rPr>
      </w:pPr>
      <w:r w:rsidRPr="00133342">
        <w:rPr>
          <w:rFonts w:asciiTheme="minorHAnsi" w:hAnsiTheme="minorHAnsi"/>
        </w:rPr>
        <w:t>-------------------------------------------------------------------</w:t>
      </w:r>
    </w:p>
    <w:p w:rsidR="009C5853" w:rsidRPr="00133342" w:rsidRDefault="009C5853" w:rsidP="009C5853">
      <w:pPr>
        <w:pStyle w:val="Paragraphedeliste"/>
        <w:spacing w:after="0" w:line="240" w:lineRule="auto"/>
        <w:ind w:left="0" w:right="-30"/>
        <w:rPr>
          <w:rFonts w:asciiTheme="minorHAnsi" w:hAnsiTheme="minorHAnsi"/>
          <w:b/>
          <w:lang w:val="fr-FR"/>
        </w:rPr>
        <w:sectPr w:rsidR="009C5853" w:rsidRPr="00133342" w:rsidSect="003765E4">
          <w:headerReference w:type="default" r:id="rId16"/>
          <w:footerReference w:type="even" r:id="rId17"/>
          <w:footerReference w:type="default" r:id="rId18"/>
          <w:footerReference w:type="first" r:id="rId19"/>
          <w:pgSz w:w="11906" w:h="16838" w:code="9"/>
          <w:pgMar w:top="1418" w:right="1106" w:bottom="1418" w:left="1260" w:header="709" w:footer="709" w:gutter="0"/>
          <w:cols w:space="708"/>
          <w:titlePg/>
          <w:docGrid w:linePitch="360"/>
        </w:sectPr>
      </w:pPr>
    </w:p>
    <w:p w:rsidR="009C5853" w:rsidRPr="00133342" w:rsidRDefault="006C4CA0" w:rsidP="00D12266">
      <w:pPr>
        <w:spacing w:after="0" w:line="240" w:lineRule="auto"/>
        <w:ind w:left="-567" w:right="-171" w:hanging="284"/>
        <w:rPr>
          <w:rFonts w:asciiTheme="majorHAnsi" w:hAnsiTheme="majorHAnsi"/>
          <w:b/>
          <w:bCs/>
          <w:sz w:val="20"/>
          <w:szCs w:val="20"/>
          <w:lang w:val="fr-FR"/>
        </w:rPr>
      </w:pPr>
      <w:r>
        <w:rPr>
          <w:rFonts w:asciiTheme="majorHAnsi" w:hAnsiTheme="majorHAnsi"/>
          <w:b/>
          <w:bCs/>
          <w:sz w:val="20"/>
          <w:szCs w:val="20"/>
          <w:lang w:val="fr-FR"/>
        </w:rPr>
        <w:lastRenderedPageBreak/>
        <w:t>Annexe 6</w:t>
      </w:r>
      <w:r w:rsidR="009C5853" w:rsidRPr="00133342">
        <w:rPr>
          <w:rFonts w:asciiTheme="majorHAnsi" w:hAnsiTheme="majorHAnsi"/>
          <w:b/>
          <w:bCs/>
          <w:sz w:val="20"/>
          <w:szCs w:val="20"/>
          <w:lang w:val="fr-FR"/>
        </w:rPr>
        <w:t>. Fiche/Liste Nominale des Bénéficiaires (établir par projet)</w:t>
      </w:r>
    </w:p>
    <w:p w:rsidR="009C5853" w:rsidRPr="00133342" w:rsidRDefault="009C5853" w:rsidP="009C5853">
      <w:pPr>
        <w:spacing w:after="0" w:line="240" w:lineRule="auto"/>
        <w:ind w:left="-567" w:right="-171"/>
        <w:rPr>
          <w:rFonts w:asciiTheme="majorHAnsi" w:hAnsiTheme="majorHAnsi"/>
          <w:bCs/>
          <w:sz w:val="20"/>
          <w:szCs w:val="20"/>
          <w:lang w:val="fr-FR"/>
        </w:rPr>
      </w:pPr>
    </w:p>
    <w:tbl>
      <w:tblPr>
        <w:tblW w:w="15729" w:type="dxa"/>
        <w:tblInd w:w="-781" w:type="dxa"/>
        <w:tblCellMar>
          <w:left w:w="70" w:type="dxa"/>
          <w:right w:w="70" w:type="dxa"/>
        </w:tblCellMar>
        <w:tblLook w:val="04A0" w:firstRow="1" w:lastRow="0" w:firstColumn="1" w:lastColumn="0" w:noHBand="0" w:noVBand="1"/>
      </w:tblPr>
      <w:tblGrid>
        <w:gridCol w:w="1277"/>
        <w:gridCol w:w="1417"/>
        <w:gridCol w:w="1559"/>
        <w:gridCol w:w="1276"/>
        <w:gridCol w:w="567"/>
        <w:gridCol w:w="560"/>
        <w:gridCol w:w="540"/>
        <w:gridCol w:w="500"/>
        <w:gridCol w:w="520"/>
        <w:gridCol w:w="520"/>
        <w:gridCol w:w="711"/>
        <w:gridCol w:w="744"/>
        <w:gridCol w:w="441"/>
        <w:gridCol w:w="1275"/>
        <w:gridCol w:w="1380"/>
        <w:gridCol w:w="1153"/>
        <w:gridCol w:w="1289"/>
      </w:tblGrid>
      <w:tr w:rsidR="00F474E4" w:rsidRPr="00AB38D6" w:rsidTr="00D12266">
        <w:trPr>
          <w:trHeight w:val="240"/>
        </w:trPr>
        <w:tc>
          <w:tcPr>
            <w:tcW w:w="4253" w:type="dxa"/>
            <w:gridSpan w:val="3"/>
            <w:tcBorders>
              <w:bottom w:val="single" w:sz="4" w:space="0" w:color="auto"/>
              <w:right w:val="nil"/>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b/>
                <w:bCs/>
                <w:sz w:val="18"/>
                <w:szCs w:val="18"/>
                <w:lang w:val="fr-FR" w:eastAsia="fr-FR"/>
              </w:rPr>
            </w:pPr>
            <w:r w:rsidRPr="00AB38D6">
              <w:rPr>
                <w:rFonts w:ascii="Arial" w:eastAsia="Times New Roman" w:hAnsi="Arial" w:cs="Arial"/>
                <w:b/>
                <w:bCs/>
                <w:sz w:val="18"/>
                <w:szCs w:val="18"/>
                <w:lang w:val="fr-FR" w:eastAsia="fr-FR"/>
              </w:rPr>
              <w:t>Liste des travailleurs</w:t>
            </w:r>
          </w:p>
        </w:tc>
        <w:tc>
          <w:tcPr>
            <w:tcW w:w="1276" w:type="dxa"/>
            <w:tcBorders>
              <w:left w:val="nil"/>
              <w:bottom w:val="single" w:sz="4" w:space="0" w:color="auto"/>
              <w:right w:val="nil"/>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b/>
                <w:bCs/>
                <w:sz w:val="18"/>
                <w:szCs w:val="18"/>
                <w:lang w:val="fr-FR" w:eastAsia="fr-FR"/>
              </w:rPr>
            </w:pPr>
            <w:r w:rsidRPr="00AB38D6">
              <w:rPr>
                <w:rFonts w:ascii="Arial" w:eastAsia="Times New Roman" w:hAnsi="Arial" w:cs="Arial"/>
                <w:b/>
                <w:bCs/>
                <w:sz w:val="18"/>
                <w:szCs w:val="18"/>
                <w:lang w:val="fr-FR" w:eastAsia="fr-FR"/>
              </w:rPr>
              <w:t> </w:t>
            </w:r>
          </w:p>
        </w:tc>
        <w:tc>
          <w:tcPr>
            <w:tcW w:w="567" w:type="dxa"/>
            <w:tcBorders>
              <w:left w:val="nil"/>
              <w:bottom w:val="single" w:sz="4" w:space="0" w:color="auto"/>
              <w:right w:val="nil"/>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b/>
                <w:bCs/>
                <w:sz w:val="18"/>
                <w:szCs w:val="18"/>
                <w:lang w:val="fr-FR" w:eastAsia="fr-FR"/>
              </w:rPr>
            </w:pPr>
            <w:r w:rsidRPr="00AB38D6">
              <w:rPr>
                <w:rFonts w:ascii="Arial" w:eastAsia="Times New Roman" w:hAnsi="Arial" w:cs="Arial"/>
                <w:b/>
                <w:bCs/>
                <w:sz w:val="18"/>
                <w:szCs w:val="18"/>
                <w:lang w:val="fr-FR" w:eastAsia="fr-FR"/>
              </w:rPr>
              <w:t> </w:t>
            </w:r>
          </w:p>
        </w:tc>
        <w:tc>
          <w:tcPr>
            <w:tcW w:w="560" w:type="dxa"/>
            <w:tcBorders>
              <w:left w:val="nil"/>
              <w:bottom w:val="single" w:sz="4" w:space="0" w:color="auto"/>
              <w:right w:val="nil"/>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40" w:type="dxa"/>
            <w:tcBorders>
              <w:left w:val="nil"/>
              <w:bottom w:val="single" w:sz="4" w:space="0" w:color="auto"/>
              <w:right w:val="nil"/>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00" w:type="dxa"/>
            <w:tcBorders>
              <w:left w:val="nil"/>
              <w:bottom w:val="single" w:sz="4" w:space="0" w:color="auto"/>
              <w:right w:val="nil"/>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left w:val="nil"/>
              <w:bottom w:val="single" w:sz="4" w:space="0" w:color="auto"/>
              <w:right w:val="nil"/>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left w:val="nil"/>
              <w:bottom w:val="single" w:sz="4" w:space="0" w:color="auto"/>
              <w:right w:val="nil"/>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711" w:type="dxa"/>
            <w:tcBorders>
              <w:left w:val="nil"/>
              <w:bottom w:val="single" w:sz="4" w:space="0" w:color="auto"/>
              <w:right w:val="nil"/>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185" w:type="dxa"/>
            <w:gridSpan w:val="2"/>
            <w:tcBorders>
              <w:left w:val="nil"/>
              <w:bottom w:val="single" w:sz="4" w:space="0" w:color="auto"/>
              <w:right w:val="nil"/>
            </w:tcBorders>
          </w:tcPr>
          <w:p w:rsidR="00F474E4" w:rsidRPr="00AB38D6" w:rsidRDefault="00F474E4" w:rsidP="00AB38D6">
            <w:pPr>
              <w:spacing w:after="0" w:line="240" w:lineRule="auto"/>
              <w:jc w:val="left"/>
              <w:rPr>
                <w:rFonts w:ascii="Arial" w:eastAsia="Times New Roman" w:hAnsi="Arial" w:cs="Arial"/>
                <w:sz w:val="18"/>
                <w:szCs w:val="18"/>
                <w:lang w:val="fr-FR" w:eastAsia="fr-FR"/>
              </w:rPr>
            </w:pPr>
          </w:p>
        </w:tc>
        <w:tc>
          <w:tcPr>
            <w:tcW w:w="1275" w:type="dxa"/>
            <w:tcBorders>
              <w:left w:val="nil"/>
              <w:bottom w:val="single" w:sz="4" w:space="0" w:color="auto"/>
              <w:right w:val="nil"/>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380" w:type="dxa"/>
            <w:tcBorders>
              <w:left w:val="nil"/>
              <w:bottom w:val="single" w:sz="4" w:space="0" w:color="auto"/>
              <w:right w:val="nil"/>
            </w:tcBorders>
            <w:shd w:val="clear" w:color="auto" w:fill="auto"/>
            <w:noWrap/>
            <w:vAlign w:val="bottom"/>
            <w:hideMark/>
          </w:tcPr>
          <w:p w:rsidR="00F474E4" w:rsidRPr="00AB38D6" w:rsidRDefault="00F474E4" w:rsidP="00AB38D6">
            <w:pPr>
              <w:spacing w:after="0" w:line="240" w:lineRule="auto"/>
              <w:jc w:val="center"/>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153" w:type="dxa"/>
            <w:tcBorders>
              <w:left w:val="nil"/>
              <w:bottom w:val="single" w:sz="4" w:space="0" w:color="auto"/>
              <w:right w:val="nil"/>
            </w:tcBorders>
            <w:shd w:val="clear" w:color="auto" w:fill="auto"/>
            <w:noWrap/>
            <w:vAlign w:val="bottom"/>
            <w:hideMark/>
          </w:tcPr>
          <w:p w:rsidR="00F474E4" w:rsidRPr="00AB38D6" w:rsidRDefault="00F474E4" w:rsidP="00AB38D6">
            <w:pPr>
              <w:spacing w:after="0" w:line="240" w:lineRule="auto"/>
              <w:jc w:val="center"/>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289" w:type="dxa"/>
            <w:tcBorders>
              <w:left w:val="nil"/>
              <w:bottom w:val="single" w:sz="4" w:space="0" w:color="auto"/>
              <w:right w:val="nil"/>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r>
      <w:tr w:rsidR="00F474E4" w:rsidRPr="00AB38D6" w:rsidTr="00D12266">
        <w:trPr>
          <w:trHeight w:val="255"/>
        </w:trPr>
        <w:tc>
          <w:tcPr>
            <w:tcW w:w="6096" w:type="dxa"/>
            <w:gridSpan w:val="5"/>
            <w:tcBorders>
              <w:top w:val="nil"/>
              <w:left w:val="nil"/>
              <w:bottom w:val="single" w:sz="4" w:space="0" w:color="auto"/>
              <w:right w:val="nil"/>
            </w:tcBorders>
            <w:shd w:val="clear" w:color="000000" w:fill="FFFFFF"/>
            <w:noWrap/>
            <w:vAlign w:val="bottom"/>
            <w:hideMark/>
          </w:tcPr>
          <w:p w:rsidR="00F474E4" w:rsidRPr="00AB38D6" w:rsidRDefault="00F474E4" w:rsidP="00AB38D6">
            <w:pPr>
              <w:spacing w:after="0" w:line="240" w:lineRule="auto"/>
              <w:jc w:val="left"/>
              <w:rPr>
                <w:rFonts w:ascii="Arial" w:eastAsia="Times New Roman" w:hAnsi="Arial" w:cs="Arial"/>
                <w:b/>
                <w:bCs/>
                <w:sz w:val="18"/>
                <w:szCs w:val="18"/>
                <w:lang w:val="fr-FR" w:eastAsia="fr-FR"/>
              </w:rPr>
            </w:pPr>
            <w:r w:rsidRPr="00AB38D6">
              <w:rPr>
                <w:rFonts w:ascii="Arial" w:eastAsia="Times New Roman" w:hAnsi="Arial" w:cs="Arial"/>
                <w:b/>
                <w:bCs/>
                <w:sz w:val="18"/>
                <w:szCs w:val="18"/>
                <w:lang w:val="fr-FR" w:eastAsia="fr-FR"/>
              </w:rPr>
              <w:t>Titre du Projet:</w:t>
            </w:r>
          </w:p>
        </w:tc>
        <w:tc>
          <w:tcPr>
            <w:tcW w:w="1100" w:type="dxa"/>
            <w:gridSpan w:val="2"/>
            <w:tcBorders>
              <w:top w:val="nil"/>
              <w:left w:val="nil"/>
              <w:bottom w:val="single" w:sz="4" w:space="0" w:color="auto"/>
              <w:right w:val="nil"/>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b/>
                <w:bCs/>
                <w:sz w:val="18"/>
                <w:szCs w:val="18"/>
                <w:lang w:val="fr-FR" w:eastAsia="fr-FR"/>
              </w:rPr>
            </w:pPr>
            <w:r w:rsidRPr="00AB38D6">
              <w:rPr>
                <w:rFonts w:ascii="Arial" w:eastAsia="Times New Roman" w:hAnsi="Arial" w:cs="Arial"/>
                <w:b/>
                <w:bCs/>
                <w:sz w:val="18"/>
                <w:szCs w:val="18"/>
                <w:lang w:val="fr-FR" w:eastAsia="fr-FR"/>
              </w:rPr>
              <w:t>Province:</w:t>
            </w:r>
          </w:p>
        </w:tc>
        <w:tc>
          <w:tcPr>
            <w:tcW w:w="500" w:type="dxa"/>
            <w:tcBorders>
              <w:top w:val="nil"/>
              <w:left w:val="nil"/>
              <w:bottom w:val="single" w:sz="4" w:space="0" w:color="auto"/>
              <w:right w:val="nil"/>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b/>
                <w:bCs/>
                <w:sz w:val="18"/>
                <w:szCs w:val="18"/>
                <w:lang w:val="fr-FR" w:eastAsia="fr-FR"/>
              </w:rPr>
            </w:pPr>
          </w:p>
        </w:tc>
        <w:tc>
          <w:tcPr>
            <w:tcW w:w="520" w:type="dxa"/>
            <w:tcBorders>
              <w:top w:val="nil"/>
              <w:left w:val="nil"/>
              <w:bottom w:val="single" w:sz="4" w:space="0" w:color="auto"/>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520" w:type="dxa"/>
            <w:tcBorders>
              <w:top w:val="nil"/>
              <w:left w:val="nil"/>
              <w:bottom w:val="single" w:sz="4" w:space="0" w:color="auto"/>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1455" w:type="dxa"/>
            <w:gridSpan w:val="2"/>
            <w:tcBorders>
              <w:top w:val="nil"/>
              <w:left w:val="nil"/>
              <w:bottom w:val="single" w:sz="4" w:space="0" w:color="auto"/>
              <w:right w:val="nil"/>
            </w:tcBorders>
          </w:tcPr>
          <w:p w:rsidR="00F474E4" w:rsidRPr="00AB38D6" w:rsidRDefault="00F474E4" w:rsidP="00AB38D6">
            <w:pPr>
              <w:spacing w:after="0" w:line="240" w:lineRule="auto"/>
              <w:jc w:val="left"/>
              <w:rPr>
                <w:rFonts w:ascii="Arial" w:eastAsia="Times New Roman" w:hAnsi="Arial" w:cs="Arial"/>
                <w:b/>
                <w:bCs/>
                <w:sz w:val="18"/>
                <w:szCs w:val="18"/>
                <w:lang w:val="fr-FR" w:eastAsia="fr-FR"/>
              </w:rPr>
            </w:pPr>
          </w:p>
        </w:tc>
        <w:tc>
          <w:tcPr>
            <w:tcW w:w="1716" w:type="dxa"/>
            <w:gridSpan w:val="2"/>
            <w:tcBorders>
              <w:top w:val="nil"/>
              <w:left w:val="nil"/>
              <w:bottom w:val="single" w:sz="4" w:space="0" w:color="auto"/>
              <w:right w:val="nil"/>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b/>
                <w:bCs/>
                <w:sz w:val="18"/>
                <w:szCs w:val="18"/>
                <w:lang w:val="fr-FR" w:eastAsia="fr-FR"/>
              </w:rPr>
            </w:pPr>
            <w:r w:rsidRPr="00AB38D6">
              <w:rPr>
                <w:rFonts w:ascii="Arial" w:eastAsia="Times New Roman" w:hAnsi="Arial" w:cs="Arial"/>
                <w:b/>
                <w:bCs/>
                <w:sz w:val="18"/>
                <w:szCs w:val="18"/>
                <w:lang w:val="fr-FR" w:eastAsia="fr-FR"/>
              </w:rPr>
              <w:t>Territoire</w:t>
            </w:r>
          </w:p>
        </w:tc>
        <w:tc>
          <w:tcPr>
            <w:tcW w:w="1380" w:type="dxa"/>
            <w:tcBorders>
              <w:top w:val="nil"/>
              <w:left w:val="nil"/>
              <w:bottom w:val="single" w:sz="4" w:space="0" w:color="auto"/>
              <w:right w:val="nil"/>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b/>
                <w:bCs/>
                <w:sz w:val="18"/>
                <w:szCs w:val="18"/>
                <w:lang w:val="fr-FR" w:eastAsia="fr-FR"/>
              </w:rPr>
            </w:pPr>
          </w:p>
        </w:tc>
        <w:tc>
          <w:tcPr>
            <w:tcW w:w="1153" w:type="dxa"/>
            <w:tcBorders>
              <w:top w:val="nil"/>
              <w:left w:val="nil"/>
              <w:bottom w:val="single" w:sz="4" w:space="0" w:color="auto"/>
              <w:right w:val="nil"/>
            </w:tcBorders>
            <w:shd w:val="clear" w:color="000000" w:fill="FFFFFF"/>
            <w:noWrap/>
            <w:vAlign w:val="bottom"/>
            <w:hideMark/>
          </w:tcPr>
          <w:p w:rsidR="00F474E4" w:rsidRPr="00AB38D6" w:rsidRDefault="00F474E4" w:rsidP="00AB38D6">
            <w:pPr>
              <w:spacing w:after="0" w:line="240" w:lineRule="auto"/>
              <w:jc w:val="left"/>
              <w:rPr>
                <w:rFonts w:ascii="Arial" w:eastAsia="Times New Roman" w:hAnsi="Arial" w:cs="Arial"/>
                <w:b/>
                <w:bCs/>
                <w:sz w:val="18"/>
                <w:szCs w:val="18"/>
                <w:lang w:val="fr-FR" w:eastAsia="fr-FR"/>
              </w:rPr>
            </w:pPr>
            <w:r w:rsidRPr="00AB38D6">
              <w:rPr>
                <w:rFonts w:ascii="Arial" w:eastAsia="Times New Roman" w:hAnsi="Arial" w:cs="Arial"/>
                <w:b/>
                <w:bCs/>
                <w:sz w:val="18"/>
                <w:szCs w:val="18"/>
                <w:lang w:val="fr-FR" w:eastAsia="fr-FR"/>
              </w:rPr>
              <w:t>Localité</w:t>
            </w:r>
          </w:p>
        </w:tc>
        <w:tc>
          <w:tcPr>
            <w:tcW w:w="1289" w:type="dxa"/>
            <w:tcBorders>
              <w:top w:val="nil"/>
              <w:left w:val="nil"/>
              <w:bottom w:val="single" w:sz="4" w:space="0" w:color="auto"/>
              <w:right w:val="nil"/>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b/>
                <w:bCs/>
                <w:sz w:val="18"/>
                <w:szCs w:val="18"/>
                <w:lang w:val="fr-FR" w:eastAsia="fr-FR"/>
              </w:rPr>
            </w:pPr>
          </w:p>
        </w:tc>
      </w:tr>
      <w:tr w:rsidR="00F474E4" w:rsidRPr="00AB38D6" w:rsidTr="00D12266">
        <w:trPr>
          <w:trHeight w:val="270"/>
        </w:trPr>
        <w:tc>
          <w:tcPr>
            <w:tcW w:w="1277" w:type="dxa"/>
            <w:tcBorders>
              <w:top w:val="single" w:sz="4" w:space="0" w:color="auto"/>
              <w:left w:val="single" w:sz="4" w:space="0" w:color="auto"/>
              <w:bottom w:val="single" w:sz="4" w:space="0" w:color="auto"/>
              <w:right w:val="nil"/>
            </w:tcBorders>
            <w:shd w:val="clear" w:color="000000" w:fill="CCFFFF"/>
            <w:noWrap/>
            <w:vAlign w:val="bottom"/>
            <w:hideMark/>
          </w:tcPr>
          <w:p w:rsidR="00F474E4" w:rsidRPr="00AB38D6" w:rsidRDefault="00F474E4" w:rsidP="00AB38D6">
            <w:pPr>
              <w:spacing w:after="0" w:line="240" w:lineRule="auto"/>
              <w:jc w:val="left"/>
              <w:rPr>
                <w:rFonts w:ascii="Arial" w:eastAsia="Times New Roman" w:hAnsi="Arial" w:cs="Arial"/>
                <w:b/>
                <w:bCs/>
                <w:sz w:val="18"/>
                <w:szCs w:val="18"/>
                <w:lang w:val="fr-FR" w:eastAsia="fr-FR"/>
              </w:rPr>
            </w:pPr>
            <w:r w:rsidRPr="00AB38D6">
              <w:rPr>
                <w:rFonts w:ascii="Arial" w:eastAsia="Times New Roman" w:hAnsi="Arial" w:cs="Arial"/>
                <w:b/>
                <w:bCs/>
                <w:sz w:val="18"/>
                <w:szCs w:val="18"/>
                <w:lang w:val="fr-FR" w:eastAsia="fr-FR"/>
              </w:rPr>
              <w:t> </w:t>
            </w:r>
          </w:p>
        </w:tc>
        <w:tc>
          <w:tcPr>
            <w:tcW w:w="1417" w:type="dxa"/>
            <w:tcBorders>
              <w:top w:val="single" w:sz="4" w:space="0" w:color="auto"/>
              <w:left w:val="nil"/>
              <w:bottom w:val="single" w:sz="4" w:space="0" w:color="auto"/>
              <w:right w:val="nil"/>
            </w:tcBorders>
            <w:shd w:val="clear" w:color="000000" w:fill="CCFFFF"/>
            <w:noWrap/>
            <w:vAlign w:val="bottom"/>
            <w:hideMark/>
          </w:tcPr>
          <w:p w:rsidR="00F474E4" w:rsidRPr="00AB38D6" w:rsidRDefault="00F474E4" w:rsidP="00AB38D6">
            <w:pPr>
              <w:spacing w:after="0" w:line="240" w:lineRule="auto"/>
              <w:jc w:val="left"/>
              <w:rPr>
                <w:rFonts w:ascii="Arial" w:eastAsia="Times New Roman" w:hAnsi="Arial" w:cs="Arial"/>
                <w:b/>
                <w:bCs/>
                <w:sz w:val="18"/>
                <w:szCs w:val="18"/>
                <w:lang w:val="fr-FR" w:eastAsia="fr-FR"/>
              </w:rPr>
            </w:pPr>
            <w:r w:rsidRPr="00AB38D6">
              <w:rPr>
                <w:rFonts w:ascii="Arial" w:eastAsia="Times New Roman" w:hAnsi="Arial" w:cs="Arial"/>
                <w:b/>
                <w:bCs/>
                <w:sz w:val="18"/>
                <w:szCs w:val="18"/>
                <w:lang w:val="fr-FR" w:eastAsia="fr-FR"/>
              </w:rPr>
              <w:t> </w:t>
            </w:r>
          </w:p>
        </w:tc>
        <w:tc>
          <w:tcPr>
            <w:tcW w:w="1559" w:type="dxa"/>
            <w:tcBorders>
              <w:top w:val="single" w:sz="4" w:space="0" w:color="auto"/>
              <w:left w:val="nil"/>
              <w:bottom w:val="single" w:sz="4" w:space="0" w:color="auto"/>
              <w:right w:val="nil"/>
            </w:tcBorders>
            <w:shd w:val="clear" w:color="000000" w:fill="CCFFFF"/>
            <w:noWrap/>
            <w:vAlign w:val="bottom"/>
            <w:hideMark/>
          </w:tcPr>
          <w:p w:rsidR="00F474E4" w:rsidRPr="00AB38D6" w:rsidRDefault="00F474E4" w:rsidP="00AB38D6">
            <w:pPr>
              <w:spacing w:after="0" w:line="240" w:lineRule="auto"/>
              <w:jc w:val="left"/>
              <w:rPr>
                <w:rFonts w:ascii="Arial" w:eastAsia="Times New Roman" w:hAnsi="Arial" w:cs="Arial"/>
                <w:b/>
                <w:bCs/>
                <w:sz w:val="18"/>
                <w:szCs w:val="18"/>
                <w:lang w:val="fr-FR" w:eastAsia="fr-FR"/>
              </w:rPr>
            </w:pPr>
            <w:r w:rsidRPr="00AB38D6">
              <w:rPr>
                <w:rFonts w:ascii="Arial" w:eastAsia="Times New Roman" w:hAnsi="Arial" w:cs="Arial"/>
                <w:b/>
                <w:bCs/>
                <w:sz w:val="18"/>
                <w:szCs w:val="18"/>
                <w:lang w:val="fr-FR" w:eastAsia="fr-FR"/>
              </w:rPr>
              <w:t> </w:t>
            </w:r>
          </w:p>
        </w:tc>
        <w:tc>
          <w:tcPr>
            <w:tcW w:w="1276" w:type="dxa"/>
            <w:tcBorders>
              <w:top w:val="single" w:sz="4" w:space="0" w:color="auto"/>
              <w:left w:val="nil"/>
              <w:bottom w:val="single" w:sz="4" w:space="0" w:color="auto"/>
              <w:right w:val="nil"/>
            </w:tcBorders>
            <w:shd w:val="clear" w:color="000000" w:fill="CCFFFF"/>
            <w:noWrap/>
            <w:vAlign w:val="bottom"/>
            <w:hideMark/>
          </w:tcPr>
          <w:p w:rsidR="00F474E4" w:rsidRPr="00AB38D6" w:rsidRDefault="00F474E4" w:rsidP="00AB38D6">
            <w:pPr>
              <w:spacing w:after="0" w:line="240" w:lineRule="auto"/>
              <w:jc w:val="left"/>
              <w:rPr>
                <w:rFonts w:ascii="Arial" w:eastAsia="Times New Roman" w:hAnsi="Arial" w:cs="Arial"/>
                <w:b/>
                <w:bCs/>
                <w:sz w:val="18"/>
                <w:szCs w:val="18"/>
                <w:lang w:val="fr-FR" w:eastAsia="fr-FR"/>
              </w:rPr>
            </w:pPr>
            <w:r w:rsidRPr="00AB38D6">
              <w:rPr>
                <w:rFonts w:ascii="Arial" w:eastAsia="Times New Roman" w:hAnsi="Arial" w:cs="Arial"/>
                <w:b/>
                <w:bCs/>
                <w:sz w:val="18"/>
                <w:szCs w:val="18"/>
                <w:lang w:val="fr-FR" w:eastAsia="fr-FR"/>
              </w:rPr>
              <w:t> </w:t>
            </w:r>
          </w:p>
        </w:tc>
        <w:tc>
          <w:tcPr>
            <w:tcW w:w="567" w:type="dxa"/>
            <w:tcBorders>
              <w:top w:val="single" w:sz="4" w:space="0" w:color="auto"/>
              <w:left w:val="nil"/>
              <w:bottom w:val="single" w:sz="4" w:space="0" w:color="auto"/>
              <w:right w:val="nil"/>
            </w:tcBorders>
            <w:shd w:val="clear" w:color="000000" w:fill="CCFFFF"/>
            <w:noWrap/>
            <w:vAlign w:val="bottom"/>
            <w:hideMark/>
          </w:tcPr>
          <w:p w:rsidR="00F474E4" w:rsidRPr="00AB38D6" w:rsidRDefault="00F474E4" w:rsidP="00AB38D6">
            <w:pPr>
              <w:spacing w:after="0" w:line="240" w:lineRule="auto"/>
              <w:jc w:val="left"/>
              <w:rPr>
                <w:rFonts w:ascii="Arial" w:eastAsia="Times New Roman" w:hAnsi="Arial" w:cs="Arial"/>
                <w:b/>
                <w:bCs/>
                <w:sz w:val="18"/>
                <w:szCs w:val="18"/>
                <w:lang w:val="fr-FR" w:eastAsia="fr-FR"/>
              </w:rPr>
            </w:pPr>
            <w:r w:rsidRPr="00AB38D6">
              <w:rPr>
                <w:rFonts w:ascii="Arial" w:eastAsia="Times New Roman" w:hAnsi="Arial" w:cs="Arial"/>
                <w:b/>
                <w:bCs/>
                <w:sz w:val="18"/>
                <w:szCs w:val="18"/>
                <w:lang w:val="fr-FR" w:eastAsia="fr-FR"/>
              </w:rPr>
              <w:t> </w:t>
            </w:r>
          </w:p>
        </w:tc>
        <w:tc>
          <w:tcPr>
            <w:tcW w:w="3351" w:type="dxa"/>
            <w:gridSpan w:val="6"/>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F474E4" w:rsidRPr="00AB38D6" w:rsidRDefault="00F474E4" w:rsidP="00AB38D6">
            <w:pPr>
              <w:spacing w:after="0" w:line="240" w:lineRule="auto"/>
              <w:jc w:val="center"/>
              <w:rPr>
                <w:rFonts w:ascii="Arial" w:eastAsia="Times New Roman" w:hAnsi="Arial" w:cs="Arial"/>
                <w:b/>
                <w:bCs/>
                <w:sz w:val="18"/>
                <w:szCs w:val="18"/>
                <w:lang w:val="fr-FR" w:eastAsia="fr-FR"/>
              </w:rPr>
            </w:pPr>
            <w:r w:rsidRPr="00AB38D6">
              <w:rPr>
                <w:rFonts w:ascii="Arial" w:eastAsia="Times New Roman" w:hAnsi="Arial" w:cs="Arial"/>
                <w:b/>
                <w:bCs/>
                <w:sz w:val="18"/>
                <w:szCs w:val="18"/>
                <w:lang w:val="fr-FR" w:eastAsia="fr-FR"/>
              </w:rPr>
              <w:t>Catégorie</w:t>
            </w:r>
          </w:p>
        </w:tc>
        <w:tc>
          <w:tcPr>
            <w:tcW w:w="1185" w:type="dxa"/>
            <w:gridSpan w:val="2"/>
            <w:tcBorders>
              <w:top w:val="single" w:sz="4" w:space="0" w:color="auto"/>
              <w:left w:val="nil"/>
              <w:bottom w:val="single" w:sz="4" w:space="0" w:color="000000"/>
              <w:right w:val="nil"/>
            </w:tcBorders>
            <w:shd w:val="clear" w:color="000000" w:fill="CCFFFF"/>
          </w:tcPr>
          <w:p w:rsidR="00F474E4" w:rsidRPr="00AB38D6" w:rsidRDefault="00F474E4" w:rsidP="00AB38D6">
            <w:pPr>
              <w:spacing w:after="0" w:line="240" w:lineRule="auto"/>
              <w:jc w:val="center"/>
              <w:rPr>
                <w:rFonts w:ascii="Arial" w:eastAsia="Times New Roman" w:hAnsi="Arial" w:cs="Arial"/>
                <w:b/>
                <w:bCs/>
                <w:sz w:val="18"/>
                <w:szCs w:val="18"/>
                <w:lang w:val="fr-FR" w:eastAsia="fr-FR"/>
              </w:rPr>
            </w:pPr>
          </w:p>
        </w:tc>
        <w:tc>
          <w:tcPr>
            <w:tcW w:w="1275" w:type="dxa"/>
            <w:tcBorders>
              <w:top w:val="single" w:sz="4" w:space="0" w:color="auto"/>
              <w:left w:val="nil"/>
              <w:bottom w:val="single" w:sz="4" w:space="0" w:color="auto"/>
              <w:right w:val="nil"/>
            </w:tcBorders>
            <w:shd w:val="clear" w:color="000000" w:fill="CCFFFF"/>
            <w:noWrap/>
            <w:vAlign w:val="bottom"/>
            <w:hideMark/>
          </w:tcPr>
          <w:p w:rsidR="00F474E4" w:rsidRPr="00AB38D6" w:rsidRDefault="00F474E4" w:rsidP="00AB38D6">
            <w:pPr>
              <w:spacing w:after="0" w:line="240" w:lineRule="auto"/>
              <w:jc w:val="center"/>
              <w:rPr>
                <w:rFonts w:ascii="Arial" w:eastAsia="Times New Roman" w:hAnsi="Arial" w:cs="Arial"/>
                <w:b/>
                <w:bCs/>
                <w:sz w:val="18"/>
                <w:szCs w:val="18"/>
                <w:lang w:val="fr-FR" w:eastAsia="fr-FR"/>
              </w:rPr>
            </w:pPr>
            <w:r w:rsidRPr="00AB38D6">
              <w:rPr>
                <w:rFonts w:ascii="Arial" w:eastAsia="Times New Roman" w:hAnsi="Arial" w:cs="Arial"/>
                <w:b/>
                <w:bCs/>
                <w:sz w:val="18"/>
                <w:szCs w:val="18"/>
                <w:lang w:val="fr-FR" w:eastAsia="fr-FR"/>
              </w:rPr>
              <w:t> </w:t>
            </w:r>
          </w:p>
        </w:tc>
        <w:tc>
          <w:tcPr>
            <w:tcW w:w="1380" w:type="dxa"/>
            <w:tcBorders>
              <w:top w:val="single" w:sz="4" w:space="0" w:color="auto"/>
              <w:left w:val="nil"/>
              <w:bottom w:val="single" w:sz="4" w:space="0" w:color="auto"/>
              <w:right w:val="nil"/>
            </w:tcBorders>
            <w:shd w:val="clear" w:color="000000" w:fill="CCFFFF"/>
            <w:noWrap/>
            <w:vAlign w:val="bottom"/>
            <w:hideMark/>
          </w:tcPr>
          <w:p w:rsidR="00F474E4" w:rsidRPr="00AB38D6" w:rsidRDefault="00F474E4" w:rsidP="00AB38D6">
            <w:pPr>
              <w:spacing w:after="0" w:line="240" w:lineRule="auto"/>
              <w:jc w:val="left"/>
              <w:rPr>
                <w:rFonts w:ascii="Arial" w:eastAsia="Times New Roman" w:hAnsi="Arial" w:cs="Arial"/>
                <w:b/>
                <w:bCs/>
                <w:sz w:val="18"/>
                <w:szCs w:val="18"/>
                <w:lang w:val="fr-FR" w:eastAsia="fr-FR"/>
              </w:rPr>
            </w:pPr>
            <w:r w:rsidRPr="00AB38D6">
              <w:rPr>
                <w:rFonts w:ascii="Arial" w:eastAsia="Times New Roman" w:hAnsi="Arial" w:cs="Arial"/>
                <w:b/>
                <w:bCs/>
                <w:sz w:val="18"/>
                <w:szCs w:val="18"/>
                <w:lang w:val="fr-FR" w:eastAsia="fr-FR"/>
              </w:rPr>
              <w:t> </w:t>
            </w:r>
          </w:p>
        </w:tc>
        <w:tc>
          <w:tcPr>
            <w:tcW w:w="1153" w:type="dxa"/>
            <w:tcBorders>
              <w:top w:val="single" w:sz="4" w:space="0" w:color="auto"/>
              <w:left w:val="nil"/>
              <w:bottom w:val="single" w:sz="4" w:space="0" w:color="auto"/>
              <w:right w:val="nil"/>
            </w:tcBorders>
            <w:shd w:val="clear" w:color="000000" w:fill="CCFFFF"/>
            <w:noWrap/>
            <w:vAlign w:val="bottom"/>
            <w:hideMark/>
          </w:tcPr>
          <w:p w:rsidR="00F474E4" w:rsidRPr="00AB38D6" w:rsidRDefault="00F474E4" w:rsidP="00AB38D6">
            <w:pPr>
              <w:spacing w:after="0" w:line="240" w:lineRule="auto"/>
              <w:jc w:val="left"/>
              <w:rPr>
                <w:rFonts w:ascii="Arial" w:eastAsia="Times New Roman" w:hAnsi="Arial" w:cs="Arial"/>
                <w:b/>
                <w:bCs/>
                <w:sz w:val="18"/>
                <w:szCs w:val="18"/>
                <w:lang w:val="fr-FR" w:eastAsia="fr-FR"/>
              </w:rPr>
            </w:pPr>
            <w:r w:rsidRPr="00AB38D6">
              <w:rPr>
                <w:rFonts w:ascii="Arial" w:eastAsia="Times New Roman" w:hAnsi="Arial" w:cs="Arial"/>
                <w:b/>
                <w:bCs/>
                <w:sz w:val="18"/>
                <w:szCs w:val="18"/>
                <w:lang w:val="fr-FR" w:eastAsia="fr-FR"/>
              </w:rPr>
              <w:t> </w:t>
            </w:r>
          </w:p>
        </w:tc>
        <w:tc>
          <w:tcPr>
            <w:tcW w:w="1289" w:type="dxa"/>
            <w:tcBorders>
              <w:top w:val="single" w:sz="4" w:space="0" w:color="auto"/>
              <w:left w:val="nil"/>
              <w:bottom w:val="single" w:sz="4" w:space="0" w:color="auto"/>
              <w:right w:val="single" w:sz="4" w:space="0" w:color="auto"/>
            </w:tcBorders>
            <w:shd w:val="clear" w:color="000000" w:fill="CCFFFF"/>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r>
      <w:tr w:rsidR="00F474E4" w:rsidRPr="00AB38D6" w:rsidTr="00D12266">
        <w:trPr>
          <w:trHeight w:val="570"/>
        </w:trPr>
        <w:tc>
          <w:tcPr>
            <w:tcW w:w="1277" w:type="dxa"/>
            <w:tcBorders>
              <w:top w:val="single" w:sz="4" w:space="0" w:color="auto"/>
              <w:left w:val="single" w:sz="8" w:space="0" w:color="auto"/>
              <w:bottom w:val="single" w:sz="4" w:space="0" w:color="auto"/>
              <w:right w:val="single" w:sz="4" w:space="0" w:color="auto"/>
            </w:tcBorders>
            <w:shd w:val="clear" w:color="000000" w:fill="CCFFFF"/>
            <w:vAlign w:val="center"/>
            <w:hideMark/>
          </w:tcPr>
          <w:p w:rsidR="00F474E4" w:rsidRPr="00AB38D6" w:rsidRDefault="00F474E4" w:rsidP="00AB38D6">
            <w:pPr>
              <w:spacing w:after="0" w:line="240" w:lineRule="auto"/>
              <w:jc w:val="center"/>
              <w:rPr>
                <w:rFonts w:ascii="Arial" w:eastAsia="Times New Roman" w:hAnsi="Arial" w:cs="Arial"/>
                <w:b/>
                <w:bCs/>
                <w:sz w:val="18"/>
                <w:szCs w:val="18"/>
                <w:lang w:val="fr-FR" w:eastAsia="fr-FR"/>
              </w:rPr>
            </w:pPr>
            <w:r w:rsidRPr="00AB38D6">
              <w:rPr>
                <w:rFonts w:ascii="Arial" w:eastAsia="Times New Roman" w:hAnsi="Arial" w:cs="Arial"/>
                <w:b/>
                <w:bCs/>
                <w:sz w:val="18"/>
                <w:szCs w:val="18"/>
                <w:lang w:val="fr-FR" w:eastAsia="fr-FR"/>
              </w:rPr>
              <w:t>N° Bénéficiaire</w:t>
            </w:r>
          </w:p>
        </w:tc>
        <w:tc>
          <w:tcPr>
            <w:tcW w:w="141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F474E4" w:rsidRPr="00AB38D6" w:rsidRDefault="00F474E4" w:rsidP="00AB38D6">
            <w:pPr>
              <w:spacing w:after="0" w:line="240" w:lineRule="auto"/>
              <w:jc w:val="left"/>
              <w:rPr>
                <w:rFonts w:ascii="Arial" w:eastAsia="Times New Roman" w:hAnsi="Arial" w:cs="Arial"/>
                <w:b/>
                <w:bCs/>
                <w:sz w:val="18"/>
                <w:szCs w:val="18"/>
                <w:lang w:val="fr-FR" w:eastAsia="fr-FR"/>
              </w:rPr>
            </w:pPr>
            <w:r w:rsidRPr="00AB38D6">
              <w:rPr>
                <w:rFonts w:ascii="Arial" w:eastAsia="Times New Roman" w:hAnsi="Arial" w:cs="Arial"/>
                <w:b/>
                <w:bCs/>
                <w:sz w:val="18"/>
                <w:szCs w:val="18"/>
                <w:lang w:val="fr-FR" w:eastAsia="fr-FR"/>
              </w:rPr>
              <w:t>Nom</w:t>
            </w:r>
          </w:p>
        </w:tc>
        <w:tc>
          <w:tcPr>
            <w:tcW w:w="1559" w:type="dxa"/>
            <w:tcBorders>
              <w:top w:val="single" w:sz="4" w:space="0" w:color="auto"/>
              <w:left w:val="nil"/>
              <w:bottom w:val="single" w:sz="4" w:space="0" w:color="auto"/>
              <w:right w:val="single" w:sz="4" w:space="0" w:color="auto"/>
            </w:tcBorders>
            <w:shd w:val="clear" w:color="000000" w:fill="CCFFFF"/>
            <w:noWrap/>
            <w:vAlign w:val="center"/>
            <w:hideMark/>
          </w:tcPr>
          <w:p w:rsidR="00F474E4" w:rsidRPr="00AB38D6" w:rsidRDefault="00F474E4" w:rsidP="00AB38D6">
            <w:pPr>
              <w:spacing w:after="0" w:line="240" w:lineRule="auto"/>
              <w:jc w:val="left"/>
              <w:rPr>
                <w:rFonts w:ascii="Arial" w:eastAsia="Times New Roman" w:hAnsi="Arial" w:cs="Arial"/>
                <w:b/>
                <w:bCs/>
                <w:sz w:val="18"/>
                <w:szCs w:val="18"/>
                <w:lang w:val="fr-FR" w:eastAsia="fr-FR"/>
              </w:rPr>
            </w:pPr>
            <w:r w:rsidRPr="00AB38D6">
              <w:rPr>
                <w:rFonts w:ascii="Arial" w:eastAsia="Times New Roman" w:hAnsi="Arial" w:cs="Arial"/>
                <w:b/>
                <w:bCs/>
                <w:sz w:val="18"/>
                <w:szCs w:val="18"/>
                <w:lang w:val="fr-FR" w:eastAsia="fr-FR"/>
              </w:rPr>
              <w:t>Prénom</w:t>
            </w:r>
          </w:p>
        </w:tc>
        <w:tc>
          <w:tcPr>
            <w:tcW w:w="1276" w:type="dxa"/>
            <w:tcBorders>
              <w:top w:val="single" w:sz="4" w:space="0" w:color="auto"/>
              <w:left w:val="nil"/>
              <w:bottom w:val="single" w:sz="4" w:space="0" w:color="auto"/>
              <w:right w:val="single" w:sz="4" w:space="0" w:color="auto"/>
            </w:tcBorders>
            <w:shd w:val="clear" w:color="000000" w:fill="CCFFFF"/>
            <w:noWrap/>
            <w:vAlign w:val="center"/>
            <w:hideMark/>
          </w:tcPr>
          <w:p w:rsidR="00F474E4" w:rsidRPr="00AB38D6" w:rsidRDefault="00F474E4" w:rsidP="00AB38D6">
            <w:pPr>
              <w:spacing w:after="0" w:line="240" w:lineRule="auto"/>
              <w:jc w:val="left"/>
              <w:rPr>
                <w:rFonts w:ascii="Arial" w:eastAsia="Times New Roman" w:hAnsi="Arial" w:cs="Arial"/>
                <w:b/>
                <w:bCs/>
                <w:sz w:val="18"/>
                <w:szCs w:val="18"/>
                <w:lang w:val="fr-FR" w:eastAsia="fr-FR"/>
              </w:rPr>
            </w:pPr>
            <w:r w:rsidRPr="00AB38D6">
              <w:rPr>
                <w:rFonts w:ascii="Arial" w:eastAsia="Times New Roman" w:hAnsi="Arial" w:cs="Arial"/>
                <w:b/>
                <w:bCs/>
                <w:sz w:val="18"/>
                <w:szCs w:val="18"/>
                <w:lang w:val="fr-FR" w:eastAsia="fr-FR"/>
              </w:rPr>
              <w:t>Profession</w:t>
            </w:r>
          </w:p>
        </w:tc>
        <w:tc>
          <w:tcPr>
            <w:tcW w:w="567" w:type="dxa"/>
            <w:tcBorders>
              <w:top w:val="single" w:sz="4" w:space="0" w:color="auto"/>
              <w:left w:val="nil"/>
              <w:bottom w:val="single" w:sz="4" w:space="0" w:color="auto"/>
              <w:right w:val="single" w:sz="4" w:space="0" w:color="auto"/>
            </w:tcBorders>
            <w:shd w:val="clear" w:color="000000" w:fill="CCFFFF"/>
            <w:noWrap/>
            <w:vAlign w:val="center"/>
            <w:hideMark/>
          </w:tcPr>
          <w:p w:rsidR="00F474E4" w:rsidRPr="00AB38D6" w:rsidRDefault="00F474E4" w:rsidP="00AB38D6">
            <w:pPr>
              <w:spacing w:after="0" w:line="240" w:lineRule="auto"/>
              <w:jc w:val="left"/>
              <w:rPr>
                <w:rFonts w:ascii="Arial" w:eastAsia="Times New Roman" w:hAnsi="Arial" w:cs="Arial"/>
                <w:b/>
                <w:bCs/>
                <w:sz w:val="18"/>
                <w:szCs w:val="18"/>
                <w:lang w:val="fr-FR" w:eastAsia="fr-FR"/>
              </w:rPr>
            </w:pPr>
            <w:r w:rsidRPr="00AB38D6">
              <w:rPr>
                <w:rFonts w:ascii="Arial" w:eastAsia="Times New Roman" w:hAnsi="Arial" w:cs="Arial"/>
                <w:b/>
                <w:bCs/>
                <w:sz w:val="18"/>
                <w:szCs w:val="18"/>
                <w:lang w:val="fr-FR" w:eastAsia="fr-FR"/>
              </w:rPr>
              <w:t>Sexe</w:t>
            </w:r>
          </w:p>
        </w:tc>
        <w:tc>
          <w:tcPr>
            <w:tcW w:w="560" w:type="dxa"/>
            <w:tcBorders>
              <w:top w:val="single" w:sz="4" w:space="0" w:color="auto"/>
              <w:left w:val="nil"/>
              <w:bottom w:val="single" w:sz="4" w:space="0" w:color="auto"/>
              <w:right w:val="single" w:sz="4" w:space="0" w:color="auto"/>
            </w:tcBorders>
            <w:shd w:val="clear" w:color="000000" w:fill="CCFFFF"/>
            <w:noWrap/>
            <w:vAlign w:val="center"/>
            <w:hideMark/>
          </w:tcPr>
          <w:p w:rsidR="00F474E4" w:rsidRPr="00AB38D6" w:rsidRDefault="00F474E4" w:rsidP="00AB38D6">
            <w:pPr>
              <w:spacing w:after="0" w:line="240" w:lineRule="auto"/>
              <w:jc w:val="center"/>
              <w:rPr>
                <w:rFonts w:ascii="Arial" w:eastAsia="Times New Roman" w:hAnsi="Arial" w:cs="Arial"/>
                <w:b/>
                <w:bCs/>
                <w:sz w:val="18"/>
                <w:szCs w:val="18"/>
                <w:lang w:val="fr-FR" w:eastAsia="fr-FR"/>
              </w:rPr>
            </w:pPr>
            <w:r w:rsidRPr="00AB38D6">
              <w:rPr>
                <w:rFonts w:ascii="Arial" w:eastAsia="Times New Roman" w:hAnsi="Arial" w:cs="Arial"/>
                <w:b/>
                <w:bCs/>
                <w:sz w:val="18"/>
                <w:szCs w:val="18"/>
                <w:lang w:val="fr-FR" w:eastAsia="fr-FR"/>
              </w:rPr>
              <w:t>Rap</w:t>
            </w:r>
          </w:p>
        </w:tc>
        <w:tc>
          <w:tcPr>
            <w:tcW w:w="540" w:type="dxa"/>
            <w:tcBorders>
              <w:top w:val="single" w:sz="4" w:space="0" w:color="auto"/>
              <w:left w:val="nil"/>
              <w:bottom w:val="single" w:sz="4" w:space="0" w:color="auto"/>
              <w:right w:val="single" w:sz="4" w:space="0" w:color="auto"/>
            </w:tcBorders>
            <w:shd w:val="clear" w:color="000000" w:fill="CCFFFF"/>
            <w:noWrap/>
            <w:vAlign w:val="center"/>
            <w:hideMark/>
          </w:tcPr>
          <w:p w:rsidR="00F474E4" w:rsidRPr="00AB38D6" w:rsidRDefault="004509EA" w:rsidP="00AB38D6">
            <w:pPr>
              <w:spacing w:after="0" w:line="240" w:lineRule="auto"/>
              <w:jc w:val="center"/>
              <w:rPr>
                <w:rFonts w:ascii="Arial" w:eastAsia="Times New Roman" w:hAnsi="Arial" w:cs="Arial"/>
                <w:b/>
                <w:bCs/>
                <w:sz w:val="18"/>
                <w:szCs w:val="18"/>
                <w:lang w:val="fr-FR" w:eastAsia="fr-FR"/>
              </w:rPr>
            </w:pPr>
            <w:r w:rsidRPr="00AB38D6">
              <w:rPr>
                <w:rFonts w:ascii="Arial" w:eastAsia="Times New Roman" w:hAnsi="Arial" w:cs="Arial"/>
                <w:b/>
                <w:bCs/>
                <w:sz w:val="18"/>
                <w:szCs w:val="18"/>
                <w:lang w:val="fr-FR" w:eastAsia="fr-FR"/>
              </w:rPr>
              <w:t>Dép.</w:t>
            </w:r>
          </w:p>
        </w:tc>
        <w:tc>
          <w:tcPr>
            <w:tcW w:w="500" w:type="dxa"/>
            <w:tcBorders>
              <w:top w:val="single" w:sz="4" w:space="0" w:color="auto"/>
              <w:left w:val="nil"/>
              <w:bottom w:val="single" w:sz="4" w:space="0" w:color="auto"/>
              <w:right w:val="single" w:sz="4" w:space="0" w:color="auto"/>
            </w:tcBorders>
            <w:shd w:val="clear" w:color="000000" w:fill="CCFFFF"/>
            <w:noWrap/>
            <w:vAlign w:val="center"/>
            <w:hideMark/>
          </w:tcPr>
          <w:p w:rsidR="00F474E4" w:rsidRPr="00AB38D6" w:rsidRDefault="00F474E4" w:rsidP="00AB38D6">
            <w:pPr>
              <w:spacing w:after="0" w:line="240" w:lineRule="auto"/>
              <w:jc w:val="center"/>
              <w:rPr>
                <w:rFonts w:ascii="Arial" w:eastAsia="Times New Roman" w:hAnsi="Arial" w:cs="Arial"/>
                <w:b/>
                <w:bCs/>
                <w:sz w:val="18"/>
                <w:szCs w:val="18"/>
                <w:lang w:val="fr-FR" w:eastAsia="fr-FR"/>
              </w:rPr>
            </w:pPr>
            <w:r w:rsidRPr="00AB38D6">
              <w:rPr>
                <w:rFonts w:ascii="Arial" w:eastAsia="Times New Roman" w:hAnsi="Arial" w:cs="Arial"/>
                <w:b/>
                <w:bCs/>
                <w:sz w:val="18"/>
                <w:szCs w:val="18"/>
                <w:lang w:val="fr-FR" w:eastAsia="fr-FR"/>
              </w:rPr>
              <w:t>Ret</w:t>
            </w:r>
          </w:p>
        </w:tc>
        <w:tc>
          <w:tcPr>
            <w:tcW w:w="520" w:type="dxa"/>
            <w:tcBorders>
              <w:top w:val="single" w:sz="4" w:space="0" w:color="auto"/>
              <w:left w:val="nil"/>
              <w:bottom w:val="single" w:sz="4" w:space="0" w:color="auto"/>
              <w:right w:val="single" w:sz="4" w:space="0" w:color="auto"/>
            </w:tcBorders>
            <w:shd w:val="clear" w:color="000000" w:fill="CCFFFF"/>
            <w:noWrap/>
            <w:vAlign w:val="center"/>
            <w:hideMark/>
          </w:tcPr>
          <w:p w:rsidR="00F474E4" w:rsidRPr="00AB38D6" w:rsidRDefault="00F474E4" w:rsidP="00AB38D6">
            <w:pPr>
              <w:spacing w:after="0" w:line="240" w:lineRule="auto"/>
              <w:jc w:val="center"/>
              <w:rPr>
                <w:rFonts w:ascii="Arial" w:eastAsia="Times New Roman" w:hAnsi="Arial" w:cs="Arial"/>
                <w:b/>
                <w:bCs/>
                <w:sz w:val="18"/>
                <w:szCs w:val="18"/>
                <w:lang w:val="fr-FR" w:eastAsia="fr-FR"/>
              </w:rPr>
            </w:pPr>
            <w:r w:rsidRPr="00AB38D6">
              <w:rPr>
                <w:rFonts w:ascii="Arial" w:eastAsia="Times New Roman" w:hAnsi="Arial" w:cs="Arial"/>
                <w:b/>
                <w:bCs/>
                <w:sz w:val="18"/>
                <w:szCs w:val="18"/>
                <w:lang w:val="fr-FR" w:eastAsia="fr-FR"/>
              </w:rPr>
              <w:t>XC</w:t>
            </w:r>
          </w:p>
        </w:tc>
        <w:tc>
          <w:tcPr>
            <w:tcW w:w="520" w:type="dxa"/>
            <w:tcBorders>
              <w:top w:val="single" w:sz="4" w:space="0" w:color="auto"/>
              <w:left w:val="nil"/>
              <w:bottom w:val="single" w:sz="4" w:space="0" w:color="auto"/>
              <w:right w:val="single" w:sz="4" w:space="0" w:color="auto"/>
            </w:tcBorders>
            <w:shd w:val="clear" w:color="000000" w:fill="CCFFFF"/>
            <w:noWrap/>
            <w:vAlign w:val="center"/>
            <w:hideMark/>
          </w:tcPr>
          <w:p w:rsidR="00F474E4" w:rsidRPr="00AB38D6" w:rsidRDefault="00F474E4" w:rsidP="00AB38D6">
            <w:pPr>
              <w:spacing w:after="0" w:line="240" w:lineRule="auto"/>
              <w:jc w:val="center"/>
              <w:rPr>
                <w:rFonts w:ascii="Arial" w:eastAsia="Times New Roman" w:hAnsi="Arial" w:cs="Arial"/>
                <w:b/>
                <w:bCs/>
                <w:sz w:val="18"/>
                <w:szCs w:val="18"/>
                <w:lang w:val="fr-FR" w:eastAsia="fr-FR"/>
              </w:rPr>
            </w:pPr>
            <w:r w:rsidRPr="00AB38D6">
              <w:rPr>
                <w:rFonts w:ascii="Arial" w:eastAsia="Times New Roman" w:hAnsi="Arial" w:cs="Arial"/>
                <w:b/>
                <w:bCs/>
                <w:sz w:val="18"/>
                <w:szCs w:val="18"/>
                <w:lang w:val="fr-FR" w:eastAsia="fr-FR"/>
              </w:rPr>
              <w:t>Vul</w:t>
            </w:r>
          </w:p>
        </w:tc>
        <w:tc>
          <w:tcPr>
            <w:tcW w:w="711" w:type="dxa"/>
            <w:tcBorders>
              <w:top w:val="single" w:sz="4" w:space="0" w:color="auto"/>
              <w:left w:val="nil"/>
              <w:bottom w:val="single" w:sz="4" w:space="0" w:color="auto"/>
              <w:right w:val="single" w:sz="4" w:space="0" w:color="000000"/>
            </w:tcBorders>
            <w:shd w:val="clear" w:color="000000" w:fill="CCFFFF"/>
            <w:noWrap/>
            <w:vAlign w:val="center"/>
            <w:hideMark/>
          </w:tcPr>
          <w:p w:rsidR="00F474E4" w:rsidRPr="00AB38D6" w:rsidRDefault="00F474E4" w:rsidP="00AB38D6">
            <w:pPr>
              <w:spacing w:after="0" w:line="240" w:lineRule="auto"/>
              <w:jc w:val="center"/>
              <w:rPr>
                <w:rFonts w:ascii="Arial" w:eastAsia="Times New Roman" w:hAnsi="Arial" w:cs="Arial"/>
                <w:b/>
                <w:bCs/>
                <w:sz w:val="18"/>
                <w:szCs w:val="18"/>
                <w:lang w:val="fr-FR" w:eastAsia="fr-FR"/>
              </w:rPr>
            </w:pPr>
            <w:r w:rsidRPr="00AB38D6">
              <w:rPr>
                <w:rFonts w:ascii="Arial" w:eastAsia="Times New Roman" w:hAnsi="Arial" w:cs="Arial"/>
                <w:b/>
                <w:bCs/>
                <w:sz w:val="18"/>
                <w:szCs w:val="18"/>
                <w:lang w:val="fr-FR" w:eastAsia="fr-FR"/>
              </w:rPr>
              <w:t>Autres</w:t>
            </w:r>
          </w:p>
        </w:tc>
        <w:tc>
          <w:tcPr>
            <w:tcW w:w="1185" w:type="dxa"/>
            <w:gridSpan w:val="2"/>
            <w:tcBorders>
              <w:top w:val="single" w:sz="4" w:space="0" w:color="000000"/>
              <w:left w:val="single" w:sz="4" w:space="0" w:color="000000"/>
              <w:bottom w:val="single" w:sz="4" w:space="0" w:color="000000"/>
              <w:right w:val="single" w:sz="4" w:space="0" w:color="000000"/>
            </w:tcBorders>
            <w:shd w:val="clear" w:color="000000" w:fill="CCFFFF"/>
          </w:tcPr>
          <w:p w:rsidR="00F474E4" w:rsidRPr="00AB38D6" w:rsidRDefault="00F474E4" w:rsidP="00AB38D6">
            <w:pPr>
              <w:spacing w:after="0" w:line="240" w:lineRule="auto"/>
              <w:jc w:val="center"/>
              <w:rPr>
                <w:rFonts w:ascii="Arial" w:eastAsia="Times New Roman" w:hAnsi="Arial" w:cs="Arial"/>
                <w:b/>
                <w:bCs/>
                <w:sz w:val="18"/>
                <w:szCs w:val="18"/>
                <w:lang w:val="fr-FR" w:eastAsia="fr-FR"/>
              </w:rPr>
            </w:pPr>
            <w:r>
              <w:rPr>
                <w:rFonts w:ascii="Arial" w:eastAsia="Times New Roman" w:hAnsi="Arial" w:cs="Arial"/>
                <w:b/>
                <w:bCs/>
                <w:sz w:val="18"/>
                <w:szCs w:val="18"/>
                <w:lang w:val="fr-FR" w:eastAsia="fr-FR"/>
              </w:rPr>
              <w:t># de dépendants</w:t>
            </w:r>
          </w:p>
        </w:tc>
        <w:tc>
          <w:tcPr>
            <w:tcW w:w="1275" w:type="dxa"/>
            <w:tcBorders>
              <w:top w:val="single" w:sz="4" w:space="0" w:color="auto"/>
              <w:left w:val="single" w:sz="4" w:space="0" w:color="000000"/>
              <w:bottom w:val="single" w:sz="4" w:space="0" w:color="auto"/>
              <w:right w:val="nil"/>
            </w:tcBorders>
            <w:shd w:val="clear" w:color="000000" w:fill="CCFFFF"/>
            <w:vAlign w:val="center"/>
            <w:hideMark/>
          </w:tcPr>
          <w:p w:rsidR="00F474E4" w:rsidRPr="00AB38D6" w:rsidRDefault="00F474E4" w:rsidP="00AB38D6">
            <w:pPr>
              <w:spacing w:after="0" w:line="240" w:lineRule="auto"/>
              <w:jc w:val="center"/>
              <w:rPr>
                <w:rFonts w:ascii="Arial" w:eastAsia="Times New Roman" w:hAnsi="Arial" w:cs="Arial"/>
                <w:b/>
                <w:bCs/>
                <w:sz w:val="18"/>
                <w:szCs w:val="18"/>
                <w:lang w:val="fr-FR" w:eastAsia="fr-FR"/>
              </w:rPr>
            </w:pPr>
            <w:r w:rsidRPr="00AB38D6">
              <w:rPr>
                <w:rFonts w:ascii="Arial" w:eastAsia="Times New Roman" w:hAnsi="Arial" w:cs="Arial"/>
                <w:b/>
                <w:bCs/>
                <w:sz w:val="18"/>
                <w:szCs w:val="18"/>
                <w:lang w:val="fr-FR" w:eastAsia="fr-FR"/>
              </w:rPr>
              <w:t>Nature de Pièce d'Identité</w:t>
            </w:r>
          </w:p>
        </w:tc>
        <w:tc>
          <w:tcPr>
            <w:tcW w:w="1380" w:type="dxa"/>
            <w:tcBorders>
              <w:top w:val="single" w:sz="4" w:space="0" w:color="auto"/>
              <w:left w:val="single" w:sz="4" w:space="0" w:color="auto"/>
              <w:bottom w:val="single" w:sz="4" w:space="0" w:color="auto"/>
              <w:right w:val="nil"/>
            </w:tcBorders>
            <w:shd w:val="clear" w:color="000000" w:fill="CCFFFF"/>
            <w:vAlign w:val="center"/>
            <w:hideMark/>
          </w:tcPr>
          <w:p w:rsidR="00F474E4" w:rsidRPr="00AB38D6" w:rsidRDefault="00F474E4" w:rsidP="00AB38D6">
            <w:pPr>
              <w:spacing w:after="0" w:line="240" w:lineRule="auto"/>
              <w:jc w:val="center"/>
              <w:rPr>
                <w:rFonts w:ascii="Arial" w:eastAsia="Times New Roman" w:hAnsi="Arial" w:cs="Arial"/>
                <w:b/>
                <w:bCs/>
                <w:sz w:val="18"/>
                <w:szCs w:val="18"/>
                <w:lang w:val="fr-FR" w:eastAsia="fr-FR"/>
              </w:rPr>
            </w:pPr>
            <w:r w:rsidRPr="00AB38D6">
              <w:rPr>
                <w:rFonts w:ascii="Arial" w:eastAsia="Times New Roman" w:hAnsi="Arial" w:cs="Arial"/>
                <w:b/>
                <w:bCs/>
                <w:sz w:val="18"/>
                <w:szCs w:val="18"/>
                <w:lang w:val="fr-FR" w:eastAsia="fr-FR"/>
              </w:rPr>
              <w:t>Numéro de Pièce d'Identité</w:t>
            </w:r>
          </w:p>
        </w:tc>
        <w:tc>
          <w:tcPr>
            <w:tcW w:w="1153"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F474E4" w:rsidRPr="00AB38D6" w:rsidRDefault="00F474E4" w:rsidP="00AB38D6">
            <w:pPr>
              <w:spacing w:after="0" w:line="240" w:lineRule="auto"/>
              <w:jc w:val="center"/>
              <w:rPr>
                <w:rFonts w:ascii="Arial" w:eastAsia="Times New Roman" w:hAnsi="Arial" w:cs="Arial"/>
                <w:b/>
                <w:bCs/>
                <w:sz w:val="18"/>
                <w:szCs w:val="18"/>
                <w:lang w:val="fr-FR" w:eastAsia="fr-FR"/>
              </w:rPr>
            </w:pPr>
            <w:r w:rsidRPr="00AB38D6">
              <w:rPr>
                <w:rFonts w:ascii="Arial" w:eastAsia="Times New Roman" w:hAnsi="Arial" w:cs="Arial"/>
                <w:b/>
                <w:bCs/>
                <w:sz w:val="18"/>
                <w:szCs w:val="18"/>
                <w:lang w:val="fr-FR" w:eastAsia="fr-FR"/>
              </w:rPr>
              <w:t>Numéro de Téléphone</w:t>
            </w:r>
          </w:p>
        </w:tc>
        <w:tc>
          <w:tcPr>
            <w:tcW w:w="1289" w:type="dxa"/>
            <w:tcBorders>
              <w:top w:val="single" w:sz="4" w:space="0" w:color="auto"/>
              <w:left w:val="nil"/>
              <w:bottom w:val="single" w:sz="4" w:space="0" w:color="auto"/>
              <w:right w:val="single" w:sz="4" w:space="0" w:color="auto"/>
            </w:tcBorders>
            <w:shd w:val="clear" w:color="000000" w:fill="CCFFFF"/>
            <w:noWrap/>
            <w:vAlign w:val="center"/>
            <w:hideMark/>
          </w:tcPr>
          <w:p w:rsidR="00F474E4" w:rsidRPr="00AB38D6" w:rsidRDefault="00F474E4" w:rsidP="00AB38D6">
            <w:pPr>
              <w:spacing w:after="0" w:line="240" w:lineRule="auto"/>
              <w:jc w:val="left"/>
              <w:rPr>
                <w:rFonts w:ascii="Arial" w:eastAsia="Times New Roman" w:hAnsi="Arial" w:cs="Arial"/>
                <w:b/>
                <w:bCs/>
                <w:sz w:val="18"/>
                <w:szCs w:val="18"/>
                <w:lang w:val="fr-FR" w:eastAsia="fr-FR"/>
              </w:rPr>
            </w:pPr>
            <w:r w:rsidRPr="00AB38D6">
              <w:rPr>
                <w:rFonts w:ascii="Arial" w:eastAsia="Times New Roman" w:hAnsi="Arial" w:cs="Arial"/>
                <w:b/>
                <w:bCs/>
                <w:sz w:val="18"/>
                <w:szCs w:val="18"/>
                <w:lang w:val="fr-FR" w:eastAsia="fr-FR"/>
              </w:rPr>
              <w:t>Adresse de résidence</w:t>
            </w:r>
          </w:p>
        </w:tc>
      </w:tr>
      <w:tr w:rsidR="00F474E4" w:rsidRPr="00AB38D6" w:rsidTr="00D12266">
        <w:trPr>
          <w:trHeight w:val="342"/>
        </w:trPr>
        <w:tc>
          <w:tcPr>
            <w:tcW w:w="1277" w:type="dxa"/>
            <w:tcBorders>
              <w:top w:val="nil"/>
              <w:left w:val="single" w:sz="8" w:space="0" w:color="auto"/>
              <w:bottom w:val="single" w:sz="4" w:space="0" w:color="auto"/>
              <w:right w:val="single" w:sz="4" w:space="0" w:color="auto"/>
            </w:tcBorders>
            <w:shd w:val="clear" w:color="auto" w:fill="auto"/>
            <w:noWrap/>
            <w:vAlign w:val="bottom"/>
            <w:hideMark/>
          </w:tcPr>
          <w:p w:rsidR="00F474E4" w:rsidRPr="006E0D70" w:rsidRDefault="00F474E4" w:rsidP="00AB38D6">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BL001</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55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4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711" w:type="dxa"/>
            <w:tcBorders>
              <w:top w:val="nil"/>
              <w:left w:val="nil"/>
              <w:bottom w:val="single" w:sz="4" w:space="0" w:color="auto"/>
              <w:right w:val="single" w:sz="4" w:space="0" w:color="000000"/>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185" w:type="dxa"/>
            <w:gridSpan w:val="2"/>
            <w:tcBorders>
              <w:top w:val="single" w:sz="4" w:space="0" w:color="000000"/>
              <w:left w:val="single" w:sz="4" w:space="0" w:color="000000"/>
              <w:bottom w:val="single" w:sz="4" w:space="0" w:color="000000"/>
              <w:right w:val="single" w:sz="4" w:space="0" w:color="000000"/>
            </w:tcBorders>
          </w:tcPr>
          <w:p w:rsidR="00F474E4" w:rsidRPr="00AB38D6" w:rsidRDefault="00F474E4" w:rsidP="00AB38D6">
            <w:pPr>
              <w:spacing w:after="0" w:line="240" w:lineRule="auto"/>
              <w:jc w:val="left"/>
              <w:rPr>
                <w:rFonts w:ascii="Arial" w:eastAsia="Times New Roman" w:hAnsi="Arial" w:cs="Arial"/>
                <w:sz w:val="18"/>
                <w:szCs w:val="18"/>
                <w:lang w:val="fr-FR" w:eastAsia="fr-FR"/>
              </w:rPr>
            </w:pPr>
          </w:p>
        </w:tc>
        <w:tc>
          <w:tcPr>
            <w:tcW w:w="1275" w:type="dxa"/>
            <w:tcBorders>
              <w:top w:val="single" w:sz="4" w:space="0" w:color="auto"/>
              <w:left w:val="single" w:sz="4" w:space="0" w:color="000000"/>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153"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8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r>
      <w:tr w:rsidR="00F474E4" w:rsidRPr="00AB38D6" w:rsidTr="00D12266">
        <w:trPr>
          <w:trHeight w:val="342"/>
        </w:trPr>
        <w:tc>
          <w:tcPr>
            <w:tcW w:w="1277" w:type="dxa"/>
            <w:tcBorders>
              <w:top w:val="nil"/>
              <w:left w:val="single" w:sz="8" w:space="0" w:color="auto"/>
              <w:bottom w:val="single" w:sz="4" w:space="0" w:color="auto"/>
              <w:right w:val="single" w:sz="4" w:space="0" w:color="auto"/>
            </w:tcBorders>
            <w:shd w:val="clear" w:color="auto" w:fill="auto"/>
            <w:noWrap/>
            <w:vAlign w:val="bottom"/>
            <w:hideMark/>
          </w:tcPr>
          <w:p w:rsidR="00F474E4" w:rsidRPr="006E0D70" w:rsidRDefault="00F474E4" w:rsidP="00AB38D6">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BL002</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55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4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711" w:type="dxa"/>
            <w:tcBorders>
              <w:top w:val="nil"/>
              <w:left w:val="nil"/>
              <w:bottom w:val="single" w:sz="4" w:space="0" w:color="auto"/>
              <w:right w:val="single" w:sz="4" w:space="0" w:color="000000"/>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185" w:type="dxa"/>
            <w:gridSpan w:val="2"/>
            <w:tcBorders>
              <w:top w:val="single" w:sz="4" w:space="0" w:color="000000"/>
              <w:left w:val="single" w:sz="4" w:space="0" w:color="000000"/>
              <w:bottom w:val="single" w:sz="4" w:space="0" w:color="000000"/>
              <w:right w:val="single" w:sz="4" w:space="0" w:color="000000"/>
            </w:tcBorders>
          </w:tcPr>
          <w:p w:rsidR="00F474E4" w:rsidRPr="00AB38D6" w:rsidRDefault="00F474E4" w:rsidP="00AB38D6">
            <w:pPr>
              <w:spacing w:after="0" w:line="240" w:lineRule="auto"/>
              <w:jc w:val="left"/>
              <w:rPr>
                <w:rFonts w:ascii="Arial" w:eastAsia="Times New Roman" w:hAnsi="Arial" w:cs="Arial"/>
                <w:sz w:val="18"/>
                <w:szCs w:val="18"/>
                <w:lang w:val="fr-FR" w:eastAsia="fr-FR"/>
              </w:rPr>
            </w:pPr>
          </w:p>
        </w:tc>
        <w:tc>
          <w:tcPr>
            <w:tcW w:w="1275" w:type="dxa"/>
            <w:tcBorders>
              <w:top w:val="nil"/>
              <w:left w:val="single" w:sz="4" w:space="0" w:color="000000"/>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38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153"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8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r>
      <w:tr w:rsidR="00F474E4" w:rsidRPr="00AB38D6" w:rsidTr="00D12266">
        <w:trPr>
          <w:trHeight w:val="342"/>
        </w:trPr>
        <w:tc>
          <w:tcPr>
            <w:tcW w:w="1277" w:type="dxa"/>
            <w:tcBorders>
              <w:top w:val="nil"/>
              <w:left w:val="single" w:sz="8" w:space="0" w:color="auto"/>
              <w:bottom w:val="single" w:sz="4" w:space="0" w:color="auto"/>
              <w:right w:val="single" w:sz="4" w:space="0" w:color="auto"/>
            </w:tcBorders>
            <w:shd w:val="clear" w:color="auto" w:fill="auto"/>
            <w:noWrap/>
            <w:vAlign w:val="bottom"/>
            <w:hideMark/>
          </w:tcPr>
          <w:p w:rsidR="00F474E4" w:rsidRPr="006E0D70" w:rsidRDefault="00F474E4" w:rsidP="00AB38D6">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BL003</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55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4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711" w:type="dxa"/>
            <w:tcBorders>
              <w:top w:val="nil"/>
              <w:left w:val="nil"/>
              <w:bottom w:val="single" w:sz="4" w:space="0" w:color="auto"/>
              <w:right w:val="single" w:sz="4" w:space="0" w:color="000000"/>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185" w:type="dxa"/>
            <w:gridSpan w:val="2"/>
            <w:tcBorders>
              <w:top w:val="single" w:sz="4" w:space="0" w:color="000000"/>
              <w:left w:val="single" w:sz="4" w:space="0" w:color="000000"/>
              <w:bottom w:val="single" w:sz="4" w:space="0" w:color="000000"/>
              <w:right w:val="single" w:sz="4" w:space="0" w:color="000000"/>
            </w:tcBorders>
          </w:tcPr>
          <w:p w:rsidR="00F474E4" w:rsidRPr="00AB38D6" w:rsidRDefault="00F474E4" w:rsidP="00AB38D6">
            <w:pPr>
              <w:spacing w:after="0" w:line="240" w:lineRule="auto"/>
              <w:jc w:val="left"/>
              <w:rPr>
                <w:rFonts w:ascii="Arial" w:eastAsia="Times New Roman" w:hAnsi="Arial" w:cs="Arial"/>
                <w:sz w:val="18"/>
                <w:szCs w:val="18"/>
                <w:lang w:val="fr-FR" w:eastAsia="fr-FR"/>
              </w:rPr>
            </w:pPr>
          </w:p>
        </w:tc>
        <w:tc>
          <w:tcPr>
            <w:tcW w:w="1275" w:type="dxa"/>
            <w:tcBorders>
              <w:top w:val="nil"/>
              <w:left w:val="single" w:sz="4" w:space="0" w:color="000000"/>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38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153"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8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r>
      <w:tr w:rsidR="00F474E4" w:rsidRPr="00AB38D6" w:rsidTr="00D12266">
        <w:trPr>
          <w:trHeight w:val="342"/>
        </w:trPr>
        <w:tc>
          <w:tcPr>
            <w:tcW w:w="1277" w:type="dxa"/>
            <w:tcBorders>
              <w:top w:val="nil"/>
              <w:left w:val="single" w:sz="8" w:space="0" w:color="auto"/>
              <w:bottom w:val="single" w:sz="4" w:space="0" w:color="auto"/>
              <w:right w:val="single" w:sz="4" w:space="0" w:color="auto"/>
            </w:tcBorders>
            <w:shd w:val="clear" w:color="auto" w:fill="auto"/>
            <w:noWrap/>
            <w:vAlign w:val="bottom"/>
            <w:hideMark/>
          </w:tcPr>
          <w:p w:rsidR="00F474E4" w:rsidRPr="006E0D70" w:rsidRDefault="00F474E4" w:rsidP="00AB38D6">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BL004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55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4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711" w:type="dxa"/>
            <w:tcBorders>
              <w:top w:val="nil"/>
              <w:left w:val="nil"/>
              <w:bottom w:val="single" w:sz="4" w:space="0" w:color="auto"/>
              <w:right w:val="single" w:sz="4" w:space="0" w:color="000000"/>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185" w:type="dxa"/>
            <w:gridSpan w:val="2"/>
            <w:tcBorders>
              <w:top w:val="single" w:sz="4" w:space="0" w:color="000000"/>
              <w:left w:val="single" w:sz="4" w:space="0" w:color="000000"/>
              <w:bottom w:val="single" w:sz="4" w:space="0" w:color="000000"/>
              <w:right w:val="single" w:sz="4" w:space="0" w:color="000000"/>
            </w:tcBorders>
          </w:tcPr>
          <w:p w:rsidR="00F474E4" w:rsidRPr="00AB38D6" w:rsidRDefault="00F474E4" w:rsidP="00AB38D6">
            <w:pPr>
              <w:spacing w:after="0" w:line="240" w:lineRule="auto"/>
              <w:jc w:val="left"/>
              <w:rPr>
                <w:rFonts w:ascii="Arial" w:eastAsia="Times New Roman" w:hAnsi="Arial" w:cs="Arial"/>
                <w:sz w:val="18"/>
                <w:szCs w:val="18"/>
                <w:lang w:val="fr-FR" w:eastAsia="fr-FR"/>
              </w:rPr>
            </w:pPr>
          </w:p>
        </w:tc>
        <w:tc>
          <w:tcPr>
            <w:tcW w:w="1275" w:type="dxa"/>
            <w:tcBorders>
              <w:top w:val="nil"/>
              <w:left w:val="single" w:sz="4" w:space="0" w:color="000000"/>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38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153"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8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r>
      <w:tr w:rsidR="00F474E4" w:rsidRPr="00AB38D6" w:rsidTr="00D12266">
        <w:trPr>
          <w:trHeight w:val="342"/>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74E4" w:rsidRPr="006E0D70" w:rsidRDefault="00F474E4" w:rsidP="00AB38D6">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BL005</w:t>
            </w:r>
          </w:p>
        </w:tc>
        <w:tc>
          <w:tcPr>
            <w:tcW w:w="1417"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55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4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711" w:type="dxa"/>
            <w:tcBorders>
              <w:top w:val="nil"/>
              <w:left w:val="nil"/>
              <w:bottom w:val="single" w:sz="4" w:space="0" w:color="auto"/>
              <w:right w:val="single" w:sz="4" w:space="0" w:color="000000"/>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185" w:type="dxa"/>
            <w:gridSpan w:val="2"/>
            <w:tcBorders>
              <w:top w:val="single" w:sz="4" w:space="0" w:color="000000"/>
              <w:left w:val="single" w:sz="4" w:space="0" w:color="000000"/>
              <w:bottom w:val="single" w:sz="4" w:space="0" w:color="000000"/>
              <w:right w:val="single" w:sz="4" w:space="0" w:color="000000"/>
            </w:tcBorders>
          </w:tcPr>
          <w:p w:rsidR="00F474E4" w:rsidRPr="00AB38D6" w:rsidRDefault="00F474E4" w:rsidP="00AB38D6">
            <w:pPr>
              <w:spacing w:after="0" w:line="240" w:lineRule="auto"/>
              <w:jc w:val="left"/>
              <w:rPr>
                <w:rFonts w:ascii="Arial" w:eastAsia="Times New Roman" w:hAnsi="Arial" w:cs="Arial"/>
                <w:sz w:val="18"/>
                <w:szCs w:val="18"/>
                <w:lang w:val="fr-FR" w:eastAsia="fr-FR"/>
              </w:rPr>
            </w:pPr>
          </w:p>
        </w:tc>
        <w:tc>
          <w:tcPr>
            <w:tcW w:w="1275" w:type="dxa"/>
            <w:tcBorders>
              <w:top w:val="nil"/>
              <w:left w:val="single" w:sz="4" w:space="0" w:color="000000"/>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38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153"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8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r>
      <w:tr w:rsidR="00F474E4" w:rsidRPr="00AB38D6" w:rsidTr="00D12266">
        <w:trPr>
          <w:trHeight w:val="342"/>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F474E4" w:rsidRPr="006E0D70" w:rsidRDefault="00F474E4" w:rsidP="00AB38D6">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BL006</w:t>
            </w:r>
          </w:p>
        </w:tc>
        <w:tc>
          <w:tcPr>
            <w:tcW w:w="1417"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55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4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711" w:type="dxa"/>
            <w:tcBorders>
              <w:top w:val="nil"/>
              <w:left w:val="nil"/>
              <w:bottom w:val="single" w:sz="4" w:space="0" w:color="auto"/>
              <w:right w:val="single" w:sz="4" w:space="0" w:color="000000"/>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185" w:type="dxa"/>
            <w:gridSpan w:val="2"/>
            <w:tcBorders>
              <w:top w:val="single" w:sz="4" w:space="0" w:color="000000"/>
              <w:left w:val="single" w:sz="4" w:space="0" w:color="000000"/>
              <w:bottom w:val="single" w:sz="4" w:space="0" w:color="000000"/>
              <w:right w:val="single" w:sz="4" w:space="0" w:color="000000"/>
            </w:tcBorders>
          </w:tcPr>
          <w:p w:rsidR="00F474E4" w:rsidRPr="00AB38D6" w:rsidRDefault="00F474E4" w:rsidP="00AB38D6">
            <w:pPr>
              <w:spacing w:after="0" w:line="240" w:lineRule="auto"/>
              <w:jc w:val="left"/>
              <w:rPr>
                <w:rFonts w:ascii="Arial" w:eastAsia="Times New Roman" w:hAnsi="Arial" w:cs="Arial"/>
                <w:sz w:val="18"/>
                <w:szCs w:val="18"/>
                <w:lang w:val="fr-FR" w:eastAsia="fr-FR"/>
              </w:rPr>
            </w:pPr>
          </w:p>
        </w:tc>
        <w:tc>
          <w:tcPr>
            <w:tcW w:w="1275" w:type="dxa"/>
            <w:tcBorders>
              <w:top w:val="nil"/>
              <w:left w:val="single" w:sz="4" w:space="0" w:color="000000"/>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38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153"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8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r>
      <w:tr w:rsidR="00F474E4" w:rsidRPr="00AB38D6" w:rsidTr="00D12266">
        <w:trPr>
          <w:trHeight w:val="342"/>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F474E4" w:rsidRPr="006E0D70" w:rsidRDefault="00F474E4" w:rsidP="00AB38D6">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BL007</w:t>
            </w:r>
          </w:p>
        </w:tc>
        <w:tc>
          <w:tcPr>
            <w:tcW w:w="1417"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55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4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711" w:type="dxa"/>
            <w:tcBorders>
              <w:top w:val="nil"/>
              <w:left w:val="nil"/>
              <w:bottom w:val="single" w:sz="4" w:space="0" w:color="auto"/>
              <w:right w:val="single" w:sz="4" w:space="0" w:color="000000"/>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185" w:type="dxa"/>
            <w:gridSpan w:val="2"/>
            <w:tcBorders>
              <w:top w:val="single" w:sz="4" w:space="0" w:color="000000"/>
              <w:left w:val="single" w:sz="4" w:space="0" w:color="000000"/>
              <w:bottom w:val="single" w:sz="4" w:space="0" w:color="000000"/>
              <w:right w:val="single" w:sz="4" w:space="0" w:color="000000"/>
            </w:tcBorders>
          </w:tcPr>
          <w:p w:rsidR="00F474E4" w:rsidRPr="00AB38D6" w:rsidRDefault="00F474E4" w:rsidP="00AB38D6">
            <w:pPr>
              <w:spacing w:after="0" w:line="240" w:lineRule="auto"/>
              <w:jc w:val="left"/>
              <w:rPr>
                <w:rFonts w:ascii="Arial" w:eastAsia="Times New Roman" w:hAnsi="Arial" w:cs="Arial"/>
                <w:sz w:val="18"/>
                <w:szCs w:val="18"/>
                <w:lang w:val="fr-FR" w:eastAsia="fr-FR"/>
              </w:rPr>
            </w:pPr>
          </w:p>
        </w:tc>
        <w:tc>
          <w:tcPr>
            <w:tcW w:w="1275" w:type="dxa"/>
            <w:tcBorders>
              <w:top w:val="nil"/>
              <w:left w:val="single" w:sz="4" w:space="0" w:color="000000"/>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38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153"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8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r>
      <w:tr w:rsidR="00F474E4" w:rsidRPr="00AB38D6" w:rsidTr="00D12266">
        <w:trPr>
          <w:trHeight w:val="342"/>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F474E4" w:rsidRPr="006E0D70" w:rsidRDefault="00F474E4" w:rsidP="00AB38D6">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BL008</w:t>
            </w:r>
          </w:p>
        </w:tc>
        <w:tc>
          <w:tcPr>
            <w:tcW w:w="1417"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55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4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711" w:type="dxa"/>
            <w:tcBorders>
              <w:top w:val="nil"/>
              <w:left w:val="nil"/>
              <w:bottom w:val="single" w:sz="4" w:space="0" w:color="auto"/>
              <w:right w:val="single" w:sz="4" w:space="0" w:color="000000"/>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185" w:type="dxa"/>
            <w:gridSpan w:val="2"/>
            <w:tcBorders>
              <w:top w:val="single" w:sz="4" w:space="0" w:color="000000"/>
              <w:left w:val="single" w:sz="4" w:space="0" w:color="000000"/>
              <w:bottom w:val="single" w:sz="4" w:space="0" w:color="000000"/>
              <w:right w:val="single" w:sz="4" w:space="0" w:color="000000"/>
            </w:tcBorders>
          </w:tcPr>
          <w:p w:rsidR="00F474E4" w:rsidRPr="00AB38D6" w:rsidRDefault="00F474E4" w:rsidP="00AB38D6">
            <w:pPr>
              <w:spacing w:after="0" w:line="240" w:lineRule="auto"/>
              <w:jc w:val="left"/>
              <w:rPr>
                <w:rFonts w:ascii="Arial" w:eastAsia="Times New Roman" w:hAnsi="Arial" w:cs="Arial"/>
                <w:sz w:val="18"/>
                <w:szCs w:val="18"/>
                <w:lang w:val="fr-FR" w:eastAsia="fr-FR"/>
              </w:rPr>
            </w:pPr>
          </w:p>
        </w:tc>
        <w:tc>
          <w:tcPr>
            <w:tcW w:w="1275" w:type="dxa"/>
            <w:tcBorders>
              <w:top w:val="nil"/>
              <w:left w:val="single" w:sz="4" w:space="0" w:color="000000"/>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38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153"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8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r>
      <w:tr w:rsidR="00F474E4" w:rsidRPr="00AB38D6" w:rsidTr="00D12266">
        <w:trPr>
          <w:trHeight w:val="342"/>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F474E4" w:rsidRPr="006E0D70" w:rsidRDefault="00F474E4" w:rsidP="00AB38D6">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BL009</w:t>
            </w:r>
          </w:p>
        </w:tc>
        <w:tc>
          <w:tcPr>
            <w:tcW w:w="1417"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55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4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711" w:type="dxa"/>
            <w:tcBorders>
              <w:top w:val="nil"/>
              <w:left w:val="nil"/>
              <w:bottom w:val="single" w:sz="4" w:space="0" w:color="auto"/>
              <w:right w:val="single" w:sz="4" w:space="0" w:color="000000"/>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185" w:type="dxa"/>
            <w:gridSpan w:val="2"/>
            <w:tcBorders>
              <w:top w:val="single" w:sz="4" w:space="0" w:color="000000"/>
              <w:left w:val="single" w:sz="4" w:space="0" w:color="000000"/>
              <w:bottom w:val="single" w:sz="4" w:space="0" w:color="000000"/>
              <w:right w:val="single" w:sz="4" w:space="0" w:color="000000"/>
            </w:tcBorders>
          </w:tcPr>
          <w:p w:rsidR="00F474E4" w:rsidRPr="00AB38D6" w:rsidRDefault="00F474E4" w:rsidP="00AB38D6">
            <w:pPr>
              <w:spacing w:after="0" w:line="240" w:lineRule="auto"/>
              <w:jc w:val="left"/>
              <w:rPr>
                <w:rFonts w:ascii="Arial" w:eastAsia="Times New Roman" w:hAnsi="Arial" w:cs="Arial"/>
                <w:sz w:val="18"/>
                <w:szCs w:val="18"/>
                <w:lang w:val="fr-FR" w:eastAsia="fr-FR"/>
              </w:rPr>
            </w:pPr>
          </w:p>
        </w:tc>
        <w:tc>
          <w:tcPr>
            <w:tcW w:w="1275" w:type="dxa"/>
            <w:tcBorders>
              <w:top w:val="nil"/>
              <w:left w:val="single" w:sz="4" w:space="0" w:color="000000"/>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38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153"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8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r>
      <w:tr w:rsidR="00F474E4" w:rsidRPr="00AB38D6" w:rsidTr="00D12266">
        <w:trPr>
          <w:trHeight w:val="342"/>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F474E4" w:rsidRPr="006E0D70" w:rsidRDefault="00F474E4" w:rsidP="00AB38D6">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BL010</w:t>
            </w:r>
          </w:p>
        </w:tc>
        <w:tc>
          <w:tcPr>
            <w:tcW w:w="1417"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55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4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711" w:type="dxa"/>
            <w:tcBorders>
              <w:top w:val="nil"/>
              <w:left w:val="nil"/>
              <w:bottom w:val="single" w:sz="4" w:space="0" w:color="auto"/>
              <w:right w:val="single" w:sz="4" w:space="0" w:color="000000"/>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185" w:type="dxa"/>
            <w:gridSpan w:val="2"/>
            <w:tcBorders>
              <w:top w:val="single" w:sz="4" w:space="0" w:color="000000"/>
              <w:left w:val="single" w:sz="4" w:space="0" w:color="000000"/>
              <w:bottom w:val="single" w:sz="4" w:space="0" w:color="000000"/>
              <w:right w:val="single" w:sz="4" w:space="0" w:color="000000"/>
            </w:tcBorders>
          </w:tcPr>
          <w:p w:rsidR="00F474E4" w:rsidRPr="00AB38D6" w:rsidRDefault="00F474E4" w:rsidP="00AB38D6">
            <w:pPr>
              <w:spacing w:after="0" w:line="240" w:lineRule="auto"/>
              <w:jc w:val="left"/>
              <w:rPr>
                <w:rFonts w:ascii="Arial" w:eastAsia="Times New Roman" w:hAnsi="Arial" w:cs="Arial"/>
                <w:sz w:val="18"/>
                <w:szCs w:val="18"/>
                <w:lang w:val="fr-FR" w:eastAsia="fr-FR"/>
              </w:rPr>
            </w:pPr>
          </w:p>
        </w:tc>
        <w:tc>
          <w:tcPr>
            <w:tcW w:w="1275" w:type="dxa"/>
            <w:tcBorders>
              <w:top w:val="nil"/>
              <w:left w:val="single" w:sz="4" w:space="0" w:color="000000"/>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38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153"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8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r>
      <w:tr w:rsidR="00F474E4" w:rsidRPr="00AB38D6" w:rsidTr="00D12266">
        <w:trPr>
          <w:trHeight w:val="342"/>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F474E4" w:rsidRPr="006E0D70" w:rsidRDefault="00F474E4" w:rsidP="00AB38D6">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BL011</w:t>
            </w:r>
          </w:p>
        </w:tc>
        <w:tc>
          <w:tcPr>
            <w:tcW w:w="1417"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55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4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711" w:type="dxa"/>
            <w:tcBorders>
              <w:top w:val="nil"/>
              <w:left w:val="nil"/>
              <w:bottom w:val="single" w:sz="4" w:space="0" w:color="auto"/>
              <w:right w:val="single" w:sz="4" w:space="0" w:color="000000"/>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185" w:type="dxa"/>
            <w:gridSpan w:val="2"/>
            <w:tcBorders>
              <w:top w:val="single" w:sz="4" w:space="0" w:color="000000"/>
              <w:left w:val="single" w:sz="4" w:space="0" w:color="000000"/>
              <w:bottom w:val="single" w:sz="4" w:space="0" w:color="000000"/>
              <w:right w:val="single" w:sz="4" w:space="0" w:color="000000"/>
            </w:tcBorders>
          </w:tcPr>
          <w:p w:rsidR="00F474E4" w:rsidRPr="00AB38D6" w:rsidRDefault="00F474E4" w:rsidP="00AB38D6">
            <w:pPr>
              <w:spacing w:after="0" w:line="240" w:lineRule="auto"/>
              <w:jc w:val="left"/>
              <w:rPr>
                <w:rFonts w:ascii="Arial" w:eastAsia="Times New Roman" w:hAnsi="Arial" w:cs="Arial"/>
                <w:sz w:val="18"/>
                <w:szCs w:val="18"/>
                <w:lang w:val="fr-FR" w:eastAsia="fr-FR"/>
              </w:rPr>
            </w:pPr>
          </w:p>
        </w:tc>
        <w:tc>
          <w:tcPr>
            <w:tcW w:w="1275" w:type="dxa"/>
            <w:tcBorders>
              <w:top w:val="nil"/>
              <w:left w:val="single" w:sz="4" w:space="0" w:color="000000"/>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38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153"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8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r>
      <w:tr w:rsidR="00F474E4" w:rsidRPr="00AB38D6" w:rsidTr="00D12266">
        <w:trPr>
          <w:trHeight w:val="342"/>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F474E4" w:rsidRPr="006E0D70" w:rsidRDefault="00F474E4" w:rsidP="00AB38D6">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BL012</w:t>
            </w:r>
          </w:p>
        </w:tc>
        <w:tc>
          <w:tcPr>
            <w:tcW w:w="1417"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55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4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711" w:type="dxa"/>
            <w:tcBorders>
              <w:top w:val="nil"/>
              <w:left w:val="nil"/>
              <w:bottom w:val="single" w:sz="4" w:space="0" w:color="auto"/>
              <w:right w:val="single" w:sz="4" w:space="0" w:color="000000"/>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185" w:type="dxa"/>
            <w:gridSpan w:val="2"/>
            <w:tcBorders>
              <w:top w:val="single" w:sz="4" w:space="0" w:color="000000"/>
              <w:left w:val="single" w:sz="4" w:space="0" w:color="000000"/>
              <w:bottom w:val="single" w:sz="4" w:space="0" w:color="000000"/>
              <w:right w:val="single" w:sz="4" w:space="0" w:color="000000"/>
            </w:tcBorders>
          </w:tcPr>
          <w:p w:rsidR="00F474E4" w:rsidRPr="00AB38D6" w:rsidRDefault="00F474E4" w:rsidP="00AB38D6">
            <w:pPr>
              <w:spacing w:after="0" w:line="240" w:lineRule="auto"/>
              <w:jc w:val="left"/>
              <w:rPr>
                <w:rFonts w:ascii="Arial" w:eastAsia="Times New Roman" w:hAnsi="Arial" w:cs="Arial"/>
                <w:sz w:val="18"/>
                <w:szCs w:val="18"/>
                <w:lang w:val="fr-FR" w:eastAsia="fr-FR"/>
              </w:rPr>
            </w:pPr>
          </w:p>
        </w:tc>
        <w:tc>
          <w:tcPr>
            <w:tcW w:w="1275" w:type="dxa"/>
            <w:tcBorders>
              <w:top w:val="nil"/>
              <w:left w:val="single" w:sz="4" w:space="0" w:color="000000"/>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38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153"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8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r>
      <w:tr w:rsidR="00F474E4" w:rsidRPr="00AB38D6" w:rsidTr="00D12266">
        <w:trPr>
          <w:trHeight w:val="342"/>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F474E4" w:rsidRPr="006E0D70" w:rsidRDefault="00F474E4" w:rsidP="00AB38D6">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BL013</w:t>
            </w:r>
          </w:p>
        </w:tc>
        <w:tc>
          <w:tcPr>
            <w:tcW w:w="1417"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55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4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711" w:type="dxa"/>
            <w:tcBorders>
              <w:top w:val="nil"/>
              <w:left w:val="nil"/>
              <w:bottom w:val="single" w:sz="4" w:space="0" w:color="auto"/>
              <w:right w:val="single" w:sz="4" w:space="0" w:color="000000"/>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185" w:type="dxa"/>
            <w:gridSpan w:val="2"/>
            <w:tcBorders>
              <w:top w:val="single" w:sz="4" w:space="0" w:color="000000"/>
              <w:left w:val="single" w:sz="4" w:space="0" w:color="000000"/>
              <w:bottom w:val="single" w:sz="4" w:space="0" w:color="000000"/>
              <w:right w:val="single" w:sz="4" w:space="0" w:color="000000"/>
            </w:tcBorders>
          </w:tcPr>
          <w:p w:rsidR="00F474E4" w:rsidRPr="00AB38D6" w:rsidRDefault="00F474E4" w:rsidP="00AB38D6">
            <w:pPr>
              <w:spacing w:after="0" w:line="240" w:lineRule="auto"/>
              <w:jc w:val="left"/>
              <w:rPr>
                <w:rFonts w:ascii="Arial" w:eastAsia="Times New Roman" w:hAnsi="Arial" w:cs="Arial"/>
                <w:sz w:val="18"/>
                <w:szCs w:val="18"/>
                <w:lang w:val="fr-FR" w:eastAsia="fr-FR"/>
              </w:rPr>
            </w:pPr>
          </w:p>
        </w:tc>
        <w:tc>
          <w:tcPr>
            <w:tcW w:w="1275" w:type="dxa"/>
            <w:tcBorders>
              <w:top w:val="nil"/>
              <w:left w:val="single" w:sz="4" w:space="0" w:color="000000"/>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38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153"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8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r>
      <w:tr w:rsidR="00F474E4" w:rsidRPr="00AB38D6" w:rsidTr="00D12266">
        <w:trPr>
          <w:trHeight w:val="342"/>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F474E4" w:rsidRPr="006E0D70" w:rsidRDefault="00F474E4" w:rsidP="00AB38D6">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BL014</w:t>
            </w:r>
          </w:p>
        </w:tc>
        <w:tc>
          <w:tcPr>
            <w:tcW w:w="1417"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55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4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711" w:type="dxa"/>
            <w:tcBorders>
              <w:top w:val="nil"/>
              <w:left w:val="nil"/>
              <w:bottom w:val="single" w:sz="4" w:space="0" w:color="auto"/>
              <w:right w:val="single" w:sz="4" w:space="0" w:color="000000"/>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185" w:type="dxa"/>
            <w:gridSpan w:val="2"/>
            <w:tcBorders>
              <w:top w:val="single" w:sz="4" w:space="0" w:color="000000"/>
              <w:left w:val="single" w:sz="4" w:space="0" w:color="000000"/>
              <w:bottom w:val="single" w:sz="4" w:space="0" w:color="000000"/>
              <w:right w:val="single" w:sz="4" w:space="0" w:color="000000"/>
            </w:tcBorders>
          </w:tcPr>
          <w:p w:rsidR="00F474E4" w:rsidRPr="00AB38D6" w:rsidRDefault="00F474E4" w:rsidP="00AB38D6">
            <w:pPr>
              <w:spacing w:after="0" w:line="240" w:lineRule="auto"/>
              <w:jc w:val="left"/>
              <w:rPr>
                <w:rFonts w:ascii="Arial" w:eastAsia="Times New Roman" w:hAnsi="Arial" w:cs="Arial"/>
                <w:sz w:val="18"/>
                <w:szCs w:val="18"/>
                <w:lang w:val="fr-FR" w:eastAsia="fr-FR"/>
              </w:rPr>
            </w:pPr>
          </w:p>
        </w:tc>
        <w:tc>
          <w:tcPr>
            <w:tcW w:w="1275" w:type="dxa"/>
            <w:tcBorders>
              <w:top w:val="nil"/>
              <w:left w:val="single" w:sz="4" w:space="0" w:color="000000"/>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38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153"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8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r>
      <w:tr w:rsidR="00F474E4" w:rsidRPr="00AB38D6" w:rsidTr="00D12266">
        <w:trPr>
          <w:trHeight w:val="342"/>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F474E4" w:rsidRPr="006E0D70" w:rsidRDefault="00F474E4" w:rsidP="00AB38D6">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BL015</w:t>
            </w:r>
          </w:p>
        </w:tc>
        <w:tc>
          <w:tcPr>
            <w:tcW w:w="1417"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55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4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711" w:type="dxa"/>
            <w:tcBorders>
              <w:top w:val="nil"/>
              <w:left w:val="nil"/>
              <w:bottom w:val="single" w:sz="4" w:space="0" w:color="auto"/>
              <w:right w:val="single" w:sz="4" w:space="0" w:color="000000"/>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185" w:type="dxa"/>
            <w:gridSpan w:val="2"/>
            <w:tcBorders>
              <w:top w:val="single" w:sz="4" w:space="0" w:color="000000"/>
              <w:left w:val="single" w:sz="4" w:space="0" w:color="000000"/>
              <w:bottom w:val="single" w:sz="4" w:space="0" w:color="000000"/>
              <w:right w:val="single" w:sz="4" w:space="0" w:color="000000"/>
            </w:tcBorders>
          </w:tcPr>
          <w:p w:rsidR="00F474E4" w:rsidRPr="00AB38D6" w:rsidRDefault="00F474E4" w:rsidP="00AB38D6">
            <w:pPr>
              <w:spacing w:after="0" w:line="240" w:lineRule="auto"/>
              <w:jc w:val="left"/>
              <w:rPr>
                <w:rFonts w:ascii="Arial" w:eastAsia="Times New Roman" w:hAnsi="Arial" w:cs="Arial"/>
                <w:sz w:val="18"/>
                <w:szCs w:val="18"/>
                <w:lang w:val="fr-FR" w:eastAsia="fr-FR"/>
              </w:rPr>
            </w:pPr>
          </w:p>
        </w:tc>
        <w:tc>
          <w:tcPr>
            <w:tcW w:w="1275" w:type="dxa"/>
            <w:tcBorders>
              <w:top w:val="nil"/>
              <w:left w:val="single" w:sz="4" w:space="0" w:color="000000"/>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38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153"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8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r>
      <w:tr w:rsidR="00F474E4" w:rsidRPr="00AB38D6" w:rsidTr="00D12266">
        <w:trPr>
          <w:trHeight w:val="342"/>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F474E4" w:rsidRPr="006E0D70" w:rsidRDefault="00F474E4" w:rsidP="00AB38D6">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BL016</w:t>
            </w:r>
          </w:p>
        </w:tc>
        <w:tc>
          <w:tcPr>
            <w:tcW w:w="1417"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55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4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711" w:type="dxa"/>
            <w:tcBorders>
              <w:top w:val="nil"/>
              <w:left w:val="nil"/>
              <w:bottom w:val="single" w:sz="4" w:space="0" w:color="auto"/>
              <w:right w:val="single" w:sz="4" w:space="0" w:color="000000"/>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185" w:type="dxa"/>
            <w:gridSpan w:val="2"/>
            <w:tcBorders>
              <w:top w:val="single" w:sz="4" w:space="0" w:color="000000"/>
              <w:left w:val="single" w:sz="4" w:space="0" w:color="000000"/>
              <w:bottom w:val="single" w:sz="4" w:space="0" w:color="000000"/>
              <w:right w:val="single" w:sz="4" w:space="0" w:color="000000"/>
            </w:tcBorders>
          </w:tcPr>
          <w:p w:rsidR="00F474E4" w:rsidRPr="00AB38D6" w:rsidRDefault="00F474E4" w:rsidP="00AB38D6">
            <w:pPr>
              <w:spacing w:after="0" w:line="240" w:lineRule="auto"/>
              <w:jc w:val="left"/>
              <w:rPr>
                <w:rFonts w:ascii="Arial" w:eastAsia="Times New Roman" w:hAnsi="Arial" w:cs="Arial"/>
                <w:sz w:val="18"/>
                <w:szCs w:val="18"/>
                <w:lang w:val="fr-FR" w:eastAsia="fr-FR"/>
              </w:rPr>
            </w:pPr>
          </w:p>
        </w:tc>
        <w:tc>
          <w:tcPr>
            <w:tcW w:w="1275" w:type="dxa"/>
            <w:tcBorders>
              <w:top w:val="nil"/>
              <w:left w:val="single" w:sz="4" w:space="0" w:color="000000"/>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38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153"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8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r>
      <w:tr w:rsidR="00F474E4" w:rsidRPr="00AB38D6" w:rsidTr="00D12266">
        <w:trPr>
          <w:trHeight w:val="342"/>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F474E4" w:rsidRPr="006E0D70" w:rsidRDefault="00F474E4" w:rsidP="00AB38D6">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BL017</w:t>
            </w:r>
          </w:p>
        </w:tc>
        <w:tc>
          <w:tcPr>
            <w:tcW w:w="1417"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55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4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711" w:type="dxa"/>
            <w:tcBorders>
              <w:top w:val="nil"/>
              <w:left w:val="nil"/>
              <w:bottom w:val="single" w:sz="4" w:space="0" w:color="auto"/>
              <w:right w:val="single" w:sz="4" w:space="0" w:color="000000"/>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185" w:type="dxa"/>
            <w:gridSpan w:val="2"/>
            <w:tcBorders>
              <w:top w:val="single" w:sz="4" w:space="0" w:color="000000"/>
              <w:left w:val="single" w:sz="4" w:space="0" w:color="000000"/>
              <w:bottom w:val="single" w:sz="4" w:space="0" w:color="000000"/>
              <w:right w:val="single" w:sz="4" w:space="0" w:color="000000"/>
            </w:tcBorders>
          </w:tcPr>
          <w:p w:rsidR="00F474E4" w:rsidRPr="00AB38D6" w:rsidRDefault="00F474E4" w:rsidP="00AB38D6">
            <w:pPr>
              <w:spacing w:after="0" w:line="240" w:lineRule="auto"/>
              <w:jc w:val="left"/>
              <w:rPr>
                <w:rFonts w:ascii="Arial" w:eastAsia="Times New Roman" w:hAnsi="Arial" w:cs="Arial"/>
                <w:sz w:val="18"/>
                <w:szCs w:val="18"/>
                <w:lang w:val="fr-FR" w:eastAsia="fr-FR"/>
              </w:rPr>
            </w:pPr>
          </w:p>
        </w:tc>
        <w:tc>
          <w:tcPr>
            <w:tcW w:w="1275" w:type="dxa"/>
            <w:tcBorders>
              <w:top w:val="nil"/>
              <w:left w:val="single" w:sz="4" w:space="0" w:color="000000"/>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38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153"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8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r>
      <w:tr w:rsidR="00F474E4" w:rsidRPr="00AB38D6" w:rsidTr="00D12266">
        <w:trPr>
          <w:trHeight w:val="342"/>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F474E4" w:rsidRPr="006E0D70" w:rsidRDefault="00F474E4" w:rsidP="00AB38D6">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BL018</w:t>
            </w:r>
          </w:p>
        </w:tc>
        <w:tc>
          <w:tcPr>
            <w:tcW w:w="1417"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55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7"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56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4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0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52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711" w:type="dxa"/>
            <w:tcBorders>
              <w:top w:val="nil"/>
              <w:left w:val="nil"/>
              <w:bottom w:val="single" w:sz="4" w:space="0" w:color="auto"/>
              <w:right w:val="single" w:sz="4" w:space="0" w:color="000000"/>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185" w:type="dxa"/>
            <w:gridSpan w:val="2"/>
            <w:tcBorders>
              <w:top w:val="single" w:sz="4" w:space="0" w:color="000000"/>
              <w:left w:val="single" w:sz="4" w:space="0" w:color="000000"/>
              <w:bottom w:val="single" w:sz="4" w:space="0" w:color="000000"/>
              <w:right w:val="single" w:sz="4" w:space="0" w:color="000000"/>
            </w:tcBorders>
          </w:tcPr>
          <w:p w:rsidR="00F474E4" w:rsidRPr="00AB38D6" w:rsidRDefault="00F474E4" w:rsidP="00AB38D6">
            <w:pPr>
              <w:spacing w:after="0" w:line="240" w:lineRule="auto"/>
              <w:jc w:val="left"/>
              <w:rPr>
                <w:rFonts w:ascii="Arial" w:eastAsia="Times New Roman" w:hAnsi="Arial" w:cs="Arial"/>
                <w:sz w:val="18"/>
                <w:szCs w:val="18"/>
                <w:lang w:val="fr-FR" w:eastAsia="fr-FR"/>
              </w:rPr>
            </w:pPr>
          </w:p>
        </w:tc>
        <w:tc>
          <w:tcPr>
            <w:tcW w:w="1275" w:type="dxa"/>
            <w:tcBorders>
              <w:top w:val="nil"/>
              <w:left w:val="single" w:sz="4" w:space="0" w:color="000000"/>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c>
          <w:tcPr>
            <w:tcW w:w="1380"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153"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center"/>
              <w:rPr>
                <w:rFonts w:ascii="Arial Narrow" w:eastAsia="Times New Roman" w:hAnsi="Arial Narrow" w:cs="Arial"/>
                <w:color w:val="000000"/>
                <w:sz w:val="18"/>
                <w:szCs w:val="18"/>
                <w:lang w:val="fr-FR" w:eastAsia="fr-FR"/>
              </w:rPr>
            </w:pPr>
            <w:r w:rsidRPr="00AB38D6">
              <w:rPr>
                <w:rFonts w:ascii="Arial Narrow" w:eastAsia="Times New Roman" w:hAnsi="Arial Narrow" w:cs="Arial"/>
                <w:color w:val="000000"/>
                <w:sz w:val="18"/>
                <w:szCs w:val="18"/>
                <w:lang w:val="fr-FR" w:eastAsia="fr-FR"/>
              </w:rPr>
              <w:t> </w:t>
            </w:r>
          </w:p>
        </w:tc>
        <w:tc>
          <w:tcPr>
            <w:tcW w:w="1289" w:type="dxa"/>
            <w:tcBorders>
              <w:top w:val="nil"/>
              <w:left w:val="nil"/>
              <w:bottom w:val="single" w:sz="4" w:space="0" w:color="auto"/>
              <w:right w:val="single" w:sz="4" w:space="0" w:color="auto"/>
            </w:tcBorders>
            <w:shd w:val="clear" w:color="auto" w:fill="auto"/>
            <w:noWrap/>
            <w:vAlign w:val="bottom"/>
            <w:hideMark/>
          </w:tcPr>
          <w:p w:rsidR="00F474E4" w:rsidRPr="00AB38D6" w:rsidRDefault="00F474E4" w:rsidP="00AB38D6">
            <w:pPr>
              <w:spacing w:after="0" w:line="240" w:lineRule="auto"/>
              <w:jc w:val="left"/>
              <w:rPr>
                <w:rFonts w:ascii="Arial" w:eastAsia="Times New Roman" w:hAnsi="Arial" w:cs="Arial"/>
                <w:sz w:val="18"/>
                <w:szCs w:val="18"/>
                <w:lang w:val="fr-FR" w:eastAsia="fr-FR"/>
              </w:rPr>
            </w:pPr>
            <w:r w:rsidRPr="00AB38D6">
              <w:rPr>
                <w:rFonts w:ascii="Arial" w:eastAsia="Times New Roman" w:hAnsi="Arial" w:cs="Arial"/>
                <w:sz w:val="18"/>
                <w:szCs w:val="18"/>
                <w:lang w:val="fr-FR" w:eastAsia="fr-FR"/>
              </w:rPr>
              <w:t> </w:t>
            </w:r>
          </w:p>
        </w:tc>
      </w:tr>
      <w:tr w:rsidR="00F474E4" w:rsidRPr="00AB38D6" w:rsidTr="00C8242C">
        <w:trPr>
          <w:trHeight w:val="240"/>
        </w:trPr>
        <w:tc>
          <w:tcPr>
            <w:tcW w:w="1277"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1417" w:type="dxa"/>
            <w:tcBorders>
              <w:top w:val="nil"/>
              <w:left w:val="nil"/>
              <w:bottom w:val="nil"/>
              <w:right w:val="nil"/>
            </w:tcBorders>
            <w:shd w:val="clear" w:color="auto" w:fill="auto"/>
            <w:noWrap/>
            <w:vAlign w:val="center"/>
          </w:tcPr>
          <w:p w:rsidR="00F474E4" w:rsidRPr="00AB38D6" w:rsidRDefault="00F474E4" w:rsidP="00AB38D6">
            <w:pPr>
              <w:spacing w:after="0" w:line="240" w:lineRule="auto"/>
              <w:jc w:val="right"/>
              <w:rPr>
                <w:rFonts w:ascii="Arial" w:eastAsia="Times New Roman" w:hAnsi="Arial" w:cs="Arial"/>
                <w:b/>
                <w:bCs/>
                <w:sz w:val="16"/>
                <w:szCs w:val="16"/>
                <w:lang w:val="fr-FR" w:eastAsia="fr-FR"/>
              </w:rPr>
            </w:pPr>
          </w:p>
        </w:tc>
        <w:tc>
          <w:tcPr>
            <w:tcW w:w="1559" w:type="dxa"/>
            <w:tcBorders>
              <w:top w:val="nil"/>
              <w:left w:val="nil"/>
              <w:bottom w:val="nil"/>
              <w:right w:val="nil"/>
            </w:tcBorders>
            <w:shd w:val="clear" w:color="auto" w:fill="auto"/>
            <w:noWrap/>
            <w:vAlign w:val="bottom"/>
          </w:tcPr>
          <w:p w:rsidR="00F474E4" w:rsidRPr="00AB38D6" w:rsidRDefault="00F474E4" w:rsidP="00AB38D6">
            <w:pPr>
              <w:spacing w:after="0" w:line="240" w:lineRule="auto"/>
              <w:ind w:firstLineChars="100" w:firstLine="160"/>
              <w:jc w:val="left"/>
              <w:rPr>
                <w:rFonts w:ascii="Arial" w:eastAsia="Times New Roman" w:hAnsi="Arial" w:cs="Arial"/>
                <w:sz w:val="16"/>
                <w:szCs w:val="16"/>
                <w:lang w:val="fr-FR" w:eastAsia="fr-FR"/>
              </w:rPr>
            </w:pPr>
          </w:p>
        </w:tc>
        <w:tc>
          <w:tcPr>
            <w:tcW w:w="1276"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ind w:firstLineChars="100" w:firstLine="180"/>
              <w:jc w:val="left"/>
              <w:rPr>
                <w:rFonts w:ascii="Arial" w:eastAsia="Times New Roman" w:hAnsi="Arial" w:cs="Arial"/>
                <w:sz w:val="18"/>
                <w:szCs w:val="18"/>
                <w:lang w:val="fr-FR" w:eastAsia="fr-FR"/>
              </w:rPr>
            </w:pPr>
          </w:p>
        </w:tc>
        <w:tc>
          <w:tcPr>
            <w:tcW w:w="567"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560"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540"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500"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520"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520"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711"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1185" w:type="dxa"/>
            <w:gridSpan w:val="2"/>
            <w:tcBorders>
              <w:top w:val="single" w:sz="4" w:space="0" w:color="000000"/>
              <w:left w:val="nil"/>
              <w:bottom w:val="nil"/>
              <w:right w:val="nil"/>
            </w:tcBorders>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1275"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1380"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1153"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center"/>
              <w:rPr>
                <w:rFonts w:ascii="Times New Roman" w:eastAsia="Times New Roman" w:hAnsi="Times New Roman" w:cs="Times New Roman"/>
                <w:sz w:val="20"/>
                <w:szCs w:val="20"/>
                <w:lang w:val="fr-FR" w:eastAsia="fr-FR"/>
              </w:rPr>
            </w:pPr>
          </w:p>
        </w:tc>
        <w:tc>
          <w:tcPr>
            <w:tcW w:w="1289"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center"/>
              <w:rPr>
                <w:rFonts w:ascii="Times New Roman" w:eastAsia="Times New Roman" w:hAnsi="Times New Roman" w:cs="Times New Roman"/>
                <w:sz w:val="20"/>
                <w:szCs w:val="20"/>
                <w:lang w:val="fr-FR" w:eastAsia="fr-FR"/>
              </w:rPr>
            </w:pPr>
          </w:p>
        </w:tc>
      </w:tr>
      <w:tr w:rsidR="00F474E4" w:rsidRPr="00AB38D6" w:rsidTr="00C8242C">
        <w:trPr>
          <w:trHeight w:val="240"/>
        </w:trPr>
        <w:tc>
          <w:tcPr>
            <w:tcW w:w="1277"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1417" w:type="dxa"/>
            <w:tcBorders>
              <w:top w:val="nil"/>
              <w:left w:val="nil"/>
              <w:bottom w:val="nil"/>
              <w:right w:val="nil"/>
            </w:tcBorders>
            <w:shd w:val="clear" w:color="auto" w:fill="auto"/>
            <w:noWrap/>
            <w:vAlign w:val="center"/>
          </w:tcPr>
          <w:p w:rsidR="00F474E4" w:rsidRPr="00AB38D6" w:rsidRDefault="00F474E4" w:rsidP="00AB38D6">
            <w:pPr>
              <w:spacing w:after="0" w:line="240" w:lineRule="auto"/>
              <w:jc w:val="right"/>
              <w:rPr>
                <w:rFonts w:ascii="Arial" w:eastAsia="Times New Roman" w:hAnsi="Arial" w:cs="Arial"/>
                <w:b/>
                <w:bCs/>
                <w:sz w:val="16"/>
                <w:szCs w:val="16"/>
                <w:lang w:val="fr-FR" w:eastAsia="fr-FR"/>
              </w:rPr>
            </w:pPr>
          </w:p>
        </w:tc>
        <w:tc>
          <w:tcPr>
            <w:tcW w:w="1559" w:type="dxa"/>
            <w:tcBorders>
              <w:top w:val="nil"/>
              <w:left w:val="nil"/>
              <w:bottom w:val="nil"/>
              <w:right w:val="nil"/>
            </w:tcBorders>
            <w:shd w:val="clear" w:color="auto" w:fill="auto"/>
            <w:noWrap/>
            <w:vAlign w:val="bottom"/>
          </w:tcPr>
          <w:p w:rsidR="00F474E4" w:rsidRPr="00AB38D6" w:rsidRDefault="00F474E4" w:rsidP="00AB38D6">
            <w:pPr>
              <w:spacing w:after="0" w:line="240" w:lineRule="auto"/>
              <w:ind w:firstLineChars="100" w:firstLine="160"/>
              <w:jc w:val="left"/>
              <w:rPr>
                <w:rFonts w:ascii="Arial" w:eastAsia="Times New Roman" w:hAnsi="Arial" w:cs="Arial"/>
                <w:sz w:val="16"/>
                <w:szCs w:val="16"/>
                <w:lang w:val="fr-FR" w:eastAsia="fr-FR"/>
              </w:rPr>
            </w:pPr>
          </w:p>
        </w:tc>
        <w:tc>
          <w:tcPr>
            <w:tcW w:w="1276"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ind w:firstLineChars="100" w:firstLine="180"/>
              <w:jc w:val="left"/>
              <w:rPr>
                <w:rFonts w:ascii="Arial" w:eastAsia="Times New Roman" w:hAnsi="Arial" w:cs="Arial"/>
                <w:sz w:val="18"/>
                <w:szCs w:val="18"/>
                <w:lang w:val="fr-FR" w:eastAsia="fr-FR"/>
              </w:rPr>
            </w:pPr>
          </w:p>
        </w:tc>
        <w:tc>
          <w:tcPr>
            <w:tcW w:w="567"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560"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540"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500"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520"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520"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711"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1185" w:type="dxa"/>
            <w:gridSpan w:val="2"/>
            <w:tcBorders>
              <w:top w:val="nil"/>
              <w:left w:val="nil"/>
              <w:bottom w:val="nil"/>
              <w:right w:val="nil"/>
            </w:tcBorders>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1275"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1380"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1153"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center"/>
              <w:rPr>
                <w:rFonts w:ascii="Times New Roman" w:eastAsia="Times New Roman" w:hAnsi="Times New Roman" w:cs="Times New Roman"/>
                <w:sz w:val="20"/>
                <w:szCs w:val="20"/>
                <w:lang w:val="fr-FR" w:eastAsia="fr-FR"/>
              </w:rPr>
            </w:pPr>
          </w:p>
        </w:tc>
        <w:tc>
          <w:tcPr>
            <w:tcW w:w="1289"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center"/>
              <w:rPr>
                <w:rFonts w:ascii="Times New Roman" w:eastAsia="Times New Roman" w:hAnsi="Times New Roman" w:cs="Times New Roman"/>
                <w:sz w:val="20"/>
                <w:szCs w:val="20"/>
                <w:lang w:val="fr-FR" w:eastAsia="fr-FR"/>
              </w:rPr>
            </w:pPr>
          </w:p>
        </w:tc>
      </w:tr>
      <w:tr w:rsidR="00F474E4" w:rsidRPr="00AB38D6" w:rsidTr="00C8242C">
        <w:trPr>
          <w:trHeight w:val="240"/>
        </w:trPr>
        <w:tc>
          <w:tcPr>
            <w:tcW w:w="1277"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1417" w:type="dxa"/>
            <w:tcBorders>
              <w:top w:val="nil"/>
              <w:left w:val="nil"/>
              <w:bottom w:val="nil"/>
              <w:right w:val="nil"/>
            </w:tcBorders>
            <w:shd w:val="clear" w:color="auto" w:fill="auto"/>
            <w:noWrap/>
            <w:vAlign w:val="center"/>
          </w:tcPr>
          <w:p w:rsidR="00F474E4" w:rsidRPr="00AB38D6" w:rsidRDefault="00F474E4" w:rsidP="00AB38D6">
            <w:pPr>
              <w:spacing w:after="0" w:line="240" w:lineRule="auto"/>
              <w:jc w:val="right"/>
              <w:rPr>
                <w:rFonts w:ascii="Arial" w:eastAsia="Times New Roman" w:hAnsi="Arial" w:cs="Arial"/>
                <w:b/>
                <w:bCs/>
                <w:sz w:val="16"/>
                <w:szCs w:val="16"/>
                <w:lang w:val="fr-FR" w:eastAsia="fr-FR"/>
              </w:rPr>
            </w:pPr>
          </w:p>
        </w:tc>
        <w:tc>
          <w:tcPr>
            <w:tcW w:w="1559" w:type="dxa"/>
            <w:tcBorders>
              <w:top w:val="nil"/>
              <w:left w:val="nil"/>
              <w:bottom w:val="nil"/>
              <w:right w:val="nil"/>
            </w:tcBorders>
            <w:shd w:val="clear" w:color="auto" w:fill="auto"/>
            <w:noWrap/>
            <w:vAlign w:val="bottom"/>
          </w:tcPr>
          <w:p w:rsidR="00F474E4" w:rsidRPr="00AB38D6" w:rsidRDefault="00F474E4" w:rsidP="00AB38D6">
            <w:pPr>
              <w:spacing w:after="0" w:line="240" w:lineRule="auto"/>
              <w:ind w:firstLineChars="100" w:firstLine="160"/>
              <w:jc w:val="left"/>
              <w:rPr>
                <w:rFonts w:ascii="Arial" w:eastAsia="Times New Roman" w:hAnsi="Arial" w:cs="Arial"/>
                <w:sz w:val="16"/>
                <w:szCs w:val="16"/>
                <w:lang w:val="fr-FR" w:eastAsia="fr-FR"/>
              </w:rPr>
            </w:pPr>
          </w:p>
        </w:tc>
        <w:tc>
          <w:tcPr>
            <w:tcW w:w="1276"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ind w:firstLineChars="100" w:firstLine="180"/>
              <w:jc w:val="left"/>
              <w:rPr>
                <w:rFonts w:ascii="Arial" w:eastAsia="Times New Roman" w:hAnsi="Arial" w:cs="Arial"/>
                <w:sz w:val="18"/>
                <w:szCs w:val="18"/>
                <w:lang w:val="fr-FR" w:eastAsia="fr-FR"/>
              </w:rPr>
            </w:pPr>
          </w:p>
        </w:tc>
        <w:tc>
          <w:tcPr>
            <w:tcW w:w="567"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560"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540"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500"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520"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520"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711"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1185" w:type="dxa"/>
            <w:gridSpan w:val="2"/>
            <w:tcBorders>
              <w:top w:val="nil"/>
              <w:left w:val="nil"/>
              <w:bottom w:val="nil"/>
              <w:right w:val="nil"/>
            </w:tcBorders>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1275"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1380"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1153"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center"/>
              <w:rPr>
                <w:rFonts w:ascii="Times New Roman" w:eastAsia="Times New Roman" w:hAnsi="Times New Roman" w:cs="Times New Roman"/>
                <w:sz w:val="20"/>
                <w:szCs w:val="20"/>
                <w:lang w:val="fr-FR" w:eastAsia="fr-FR"/>
              </w:rPr>
            </w:pPr>
          </w:p>
        </w:tc>
        <w:tc>
          <w:tcPr>
            <w:tcW w:w="1289"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center"/>
              <w:rPr>
                <w:rFonts w:ascii="Times New Roman" w:eastAsia="Times New Roman" w:hAnsi="Times New Roman" w:cs="Times New Roman"/>
                <w:sz w:val="20"/>
                <w:szCs w:val="20"/>
                <w:lang w:val="fr-FR" w:eastAsia="fr-FR"/>
              </w:rPr>
            </w:pPr>
          </w:p>
        </w:tc>
      </w:tr>
      <w:tr w:rsidR="00F474E4" w:rsidRPr="00AB38D6" w:rsidTr="00C8242C">
        <w:trPr>
          <w:trHeight w:val="240"/>
        </w:trPr>
        <w:tc>
          <w:tcPr>
            <w:tcW w:w="1277"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1417" w:type="dxa"/>
            <w:tcBorders>
              <w:top w:val="nil"/>
              <w:left w:val="nil"/>
              <w:bottom w:val="nil"/>
              <w:right w:val="nil"/>
            </w:tcBorders>
            <w:shd w:val="clear" w:color="auto" w:fill="auto"/>
            <w:noWrap/>
            <w:vAlign w:val="center"/>
          </w:tcPr>
          <w:p w:rsidR="00F474E4" w:rsidRPr="00AB38D6" w:rsidRDefault="00F474E4" w:rsidP="00AB38D6">
            <w:pPr>
              <w:spacing w:after="0" w:line="240" w:lineRule="auto"/>
              <w:jc w:val="right"/>
              <w:rPr>
                <w:rFonts w:ascii="Arial" w:eastAsia="Times New Roman" w:hAnsi="Arial" w:cs="Arial"/>
                <w:b/>
                <w:bCs/>
                <w:sz w:val="16"/>
                <w:szCs w:val="16"/>
                <w:lang w:val="fr-FR" w:eastAsia="fr-FR"/>
              </w:rPr>
            </w:pPr>
          </w:p>
        </w:tc>
        <w:tc>
          <w:tcPr>
            <w:tcW w:w="1559" w:type="dxa"/>
            <w:tcBorders>
              <w:top w:val="nil"/>
              <w:left w:val="nil"/>
              <w:bottom w:val="nil"/>
              <w:right w:val="nil"/>
            </w:tcBorders>
            <w:shd w:val="clear" w:color="auto" w:fill="auto"/>
            <w:noWrap/>
            <w:vAlign w:val="bottom"/>
          </w:tcPr>
          <w:p w:rsidR="00F474E4" w:rsidRPr="00AB38D6" w:rsidRDefault="00F474E4" w:rsidP="00AB38D6">
            <w:pPr>
              <w:spacing w:after="0" w:line="240" w:lineRule="auto"/>
              <w:ind w:firstLineChars="100" w:firstLine="160"/>
              <w:jc w:val="left"/>
              <w:rPr>
                <w:rFonts w:ascii="Arial" w:eastAsia="Times New Roman" w:hAnsi="Arial" w:cs="Arial"/>
                <w:sz w:val="16"/>
                <w:szCs w:val="16"/>
                <w:lang w:val="fr-FR" w:eastAsia="fr-FR"/>
              </w:rPr>
            </w:pPr>
          </w:p>
        </w:tc>
        <w:tc>
          <w:tcPr>
            <w:tcW w:w="1276"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ind w:firstLineChars="100" w:firstLine="180"/>
              <w:jc w:val="left"/>
              <w:rPr>
                <w:rFonts w:ascii="Arial" w:eastAsia="Times New Roman" w:hAnsi="Arial" w:cs="Arial"/>
                <w:sz w:val="18"/>
                <w:szCs w:val="18"/>
                <w:lang w:val="fr-FR" w:eastAsia="fr-FR"/>
              </w:rPr>
            </w:pPr>
          </w:p>
        </w:tc>
        <w:tc>
          <w:tcPr>
            <w:tcW w:w="567"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560"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540"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500"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520"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520"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711"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1185" w:type="dxa"/>
            <w:gridSpan w:val="2"/>
            <w:tcBorders>
              <w:top w:val="nil"/>
              <w:left w:val="nil"/>
              <w:bottom w:val="nil"/>
              <w:right w:val="nil"/>
            </w:tcBorders>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1275"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1380"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left"/>
              <w:rPr>
                <w:rFonts w:ascii="Times New Roman" w:eastAsia="Times New Roman" w:hAnsi="Times New Roman" w:cs="Times New Roman"/>
                <w:sz w:val="20"/>
                <w:szCs w:val="20"/>
                <w:lang w:val="fr-FR" w:eastAsia="fr-FR"/>
              </w:rPr>
            </w:pPr>
          </w:p>
        </w:tc>
        <w:tc>
          <w:tcPr>
            <w:tcW w:w="1153"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center"/>
              <w:rPr>
                <w:rFonts w:ascii="Times New Roman" w:eastAsia="Times New Roman" w:hAnsi="Times New Roman" w:cs="Times New Roman"/>
                <w:sz w:val="20"/>
                <w:szCs w:val="20"/>
                <w:lang w:val="fr-FR" w:eastAsia="fr-FR"/>
              </w:rPr>
            </w:pPr>
          </w:p>
        </w:tc>
        <w:tc>
          <w:tcPr>
            <w:tcW w:w="1289" w:type="dxa"/>
            <w:tcBorders>
              <w:top w:val="nil"/>
              <w:left w:val="nil"/>
              <w:bottom w:val="nil"/>
              <w:right w:val="nil"/>
            </w:tcBorders>
            <w:shd w:val="clear" w:color="auto" w:fill="auto"/>
            <w:noWrap/>
            <w:vAlign w:val="bottom"/>
            <w:hideMark/>
          </w:tcPr>
          <w:p w:rsidR="00F474E4" w:rsidRPr="00AB38D6" w:rsidRDefault="00F474E4" w:rsidP="00AB38D6">
            <w:pPr>
              <w:spacing w:after="0" w:line="240" w:lineRule="auto"/>
              <w:jc w:val="center"/>
              <w:rPr>
                <w:rFonts w:ascii="Times New Roman" w:eastAsia="Times New Roman" w:hAnsi="Times New Roman" w:cs="Times New Roman"/>
                <w:sz w:val="20"/>
                <w:szCs w:val="20"/>
                <w:lang w:val="fr-FR" w:eastAsia="fr-FR"/>
              </w:rPr>
            </w:pPr>
          </w:p>
        </w:tc>
      </w:tr>
    </w:tbl>
    <w:p w:rsidR="009C5853" w:rsidRPr="00133342" w:rsidRDefault="009C5853" w:rsidP="00002A7C">
      <w:pPr>
        <w:spacing w:after="0" w:line="240" w:lineRule="auto"/>
        <w:ind w:left="-567" w:right="-171" w:hanging="426"/>
        <w:rPr>
          <w:rFonts w:asciiTheme="majorHAnsi" w:hAnsiTheme="majorHAnsi"/>
          <w:b/>
          <w:bCs/>
          <w:sz w:val="20"/>
          <w:szCs w:val="20"/>
          <w:lang w:val="fr-FR"/>
        </w:rPr>
      </w:pPr>
      <w:r w:rsidRPr="00133342">
        <w:rPr>
          <w:rFonts w:asciiTheme="majorHAnsi" w:hAnsiTheme="majorHAnsi"/>
          <w:b/>
          <w:bCs/>
          <w:sz w:val="20"/>
          <w:szCs w:val="20"/>
          <w:lang w:val="fr-FR"/>
        </w:rPr>
        <w:lastRenderedPageBreak/>
        <w:t>Annexe </w:t>
      </w:r>
      <w:r w:rsidR="006C4CA0">
        <w:rPr>
          <w:rFonts w:asciiTheme="majorHAnsi" w:hAnsiTheme="majorHAnsi"/>
          <w:b/>
          <w:bCs/>
          <w:sz w:val="20"/>
          <w:szCs w:val="20"/>
          <w:lang w:val="fr-FR"/>
        </w:rPr>
        <w:t>7</w:t>
      </w:r>
      <w:r w:rsidRPr="00133342">
        <w:rPr>
          <w:rFonts w:asciiTheme="majorHAnsi" w:hAnsiTheme="majorHAnsi"/>
          <w:b/>
          <w:bCs/>
          <w:sz w:val="20"/>
          <w:szCs w:val="20"/>
          <w:lang w:val="fr-FR"/>
        </w:rPr>
        <w:t>: Fiche/Liste de suivi des présences sur chantier</w:t>
      </w:r>
    </w:p>
    <w:p w:rsidR="009C5853" w:rsidRPr="00133342" w:rsidRDefault="009C5853" w:rsidP="009C5853">
      <w:pPr>
        <w:spacing w:after="0" w:line="240" w:lineRule="auto"/>
        <w:ind w:left="-567" w:right="-171"/>
        <w:rPr>
          <w:rFonts w:asciiTheme="majorHAnsi" w:hAnsiTheme="majorHAnsi"/>
          <w:bCs/>
          <w:sz w:val="20"/>
          <w:szCs w:val="20"/>
          <w:lang w:val="fr-FR"/>
        </w:rPr>
      </w:pPr>
    </w:p>
    <w:tbl>
      <w:tblPr>
        <w:tblW w:w="16019" w:type="dxa"/>
        <w:tblInd w:w="-923" w:type="dxa"/>
        <w:tblCellMar>
          <w:left w:w="70" w:type="dxa"/>
          <w:right w:w="70" w:type="dxa"/>
        </w:tblCellMar>
        <w:tblLook w:val="04A0" w:firstRow="1" w:lastRow="0" w:firstColumn="1" w:lastColumn="0" w:noHBand="0" w:noVBand="1"/>
      </w:tblPr>
      <w:tblGrid>
        <w:gridCol w:w="1161"/>
        <w:gridCol w:w="1108"/>
        <w:gridCol w:w="1418"/>
        <w:gridCol w:w="993"/>
        <w:gridCol w:w="1172"/>
        <w:gridCol w:w="320"/>
        <w:gridCol w:w="320"/>
        <w:gridCol w:w="320"/>
        <w:gridCol w:w="320"/>
        <w:gridCol w:w="320"/>
        <w:gridCol w:w="320"/>
        <w:gridCol w:w="320"/>
        <w:gridCol w:w="401"/>
        <w:gridCol w:w="371"/>
        <w:gridCol w:w="341"/>
        <w:gridCol w:w="341"/>
        <w:gridCol w:w="341"/>
        <w:gridCol w:w="341"/>
        <w:gridCol w:w="341"/>
        <w:gridCol w:w="341"/>
        <w:gridCol w:w="341"/>
        <w:gridCol w:w="341"/>
        <w:gridCol w:w="401"/>
        <w:gridCol w:w="371"/>
        <w:gridCol w:w="341"/>
        <w:gridCol w:w="820"/>
        <w:gridCol w:w="820"/>
        <w:gridCol w:w="781"/>
        <w:gridCol w:w="995"/>
      </w:tblGrid>
      <w:tr w:rsidR="00002A7C" w:rsidRPr="00002A7C" w:rsidTr="00E37BD2">
        <w:trPr>
          <w:trHeight w:val="240"/>
        </w:trPr>
        <w:tc>
          <w:tcPr>
            <w:tcW w:w="3687" w:type="dxa"/>
            <w:gridSpan w:val="3"/>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Fiche de présence</w:t>
            </w:r>
          </w:p>
        </w:tc>
        <w:tc>
          <w:tcPr>
            <w:tcW w:w="993"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b/>
                <w:bCs/>
                <w:sz w:val="18"/>
                <w:szCs w:val="18"/>
                <w:lang w:val="fr-FR" w:eastAsia="fr-FR"/>
              </w:rPr>
            </w:pPr>
          </w:p>
        </w:tc>
        <w:tc>
          <w:tcPr>
            <w:tcW w:w="1172"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20"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center"/>
              <w:rPr>
                <w:rFonts w:ascii="Times New Roman" w:eastAsia="Times New Roman" w:hAnsi="Times New Roman" w:cs="Times New Roman"/>
                <w:sz w:val="20"/>
                <w:szCs w:val="20"/>
                <w:lang w:val="fr-FR" w:eastAsia="fr-FR"/>
              </w:rPr>
            </w:pPr>
          </w:p>
        </w:tc>
        <w:tc>
          <w:tcPr>
            <w:tcW w:w="320"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20"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20"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20"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20"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20"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401"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20"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41"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41"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41"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41"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41"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41"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41"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41"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401"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20"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41"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820"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820"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781"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995"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r>
      <w:tr w:rsidR="00002A7C" w:rsidRPr="00002A7C" w:rsidTr="00E37BD2">
        <w:trPr>
          <w:trHeight w:val="255"/>
        </w:trPr>
        <w:tc>
          <w:tcPr>
            <w:tcW w:w="1161"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1108"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center"/>
              <w:rPr>
                <w:rFonts w:ascii="Times New Roman" w:eastAsia="Times New Roman" w:hAnsi="Times New Roman" w:cs="Times New Roman"/>
                <w:sz w:val="20"/>
                <w:szCs w:val="20"/>
                <w:lang w:val="fr-FR" w:eastAsia="fr-FR"/>
              </w:rPr>
            </w:pPr>
          </w:p>
        </w:tc>
        <w:tc>
          <w:tcPr>
            <w:tcW w:w="1418"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993"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1172"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20"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center"/>
              <w:rPr>
                <w:rFonts w:ascii="Times New Roman" w:eastAsia="Times New Roman" w:hAnsi="Times New Roman" w:cs="Times New Roman"/>
                <w:sz w:val="20"/>
                <w:szCs w:val="20"/>
                <w:lang w:val="fr-FR" w:eastAsia="fr-FR"/>
              </w:rPr>
            </w:pPr>
          </w:p>
        </w:tc>
        <w:tc>
          <w:tcPr>
            <w:tcW w:w="320"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20"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20"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20"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20"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20"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401"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20"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41"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41"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41"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41"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41"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41"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41"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41"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401"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20"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341"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820"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820"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781"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c>
          <w:tcPr>
            <w:tcW w:w="995" w:type="dxa"/>
            <w:tcBorders>
              <w:top w:val="nil"/>
              <w:left w:val="nil"/>
              <w:bottom w:val="nil"/>
              <w:right w:val="nil"/>
            </w:tcBorders>
            <w:shd w:val="clear" w:color="auto" w:fill="auto"/>
            <w:noWrap/>
            <w:vAlign w:val="bottom"/>
            <w:hideMark/>
          </w:tcPr>
          <w:p w:rsidR="00002A7C" w:rsidRPr="00002A7C" w:rsidRDefault="00002A7C" w:rsidP="00002A7C">
            <w:pPr>
              <w:spacing w:after="0" w:line="240" w:lineRule="auto"/>
              <w:jc w:val="left"/>
              <w:rPr>
                <w:rFonts w:ascii="Times New Roman" w:eastAsia="Times New Roman" w:hAnsi="Times New Roman" w:cs="Times New Roman"/>
                <w:sz w:val="20"/>
                <w:szCs w:val="20"/>
                <w:lang w:val="fr-FR" w:eastAsia="fr-FR"/>
              </w:rPr>
            </w:pPr>
          </w:p>
        </w:tc>
      </w:tr>
      <w:tr w:rsidR="00002A7C" w:rsidRPr="00002A7C" w:rsidTr="00E37BD2">
        <w:trPr>
          <w:trHeight w:val="255"/>
        </w:trPr>
        <w:tc>
          <w:tcPr>
            <w:tcW w:w="8493" w:type="dxa"/>
            <w:gridSpan w:val="13"/>
            <w:tcBorders>
              <w:top w:val="single" w:sz="8" w:space="0" w:color="auto"/>
              <w:left w:val="single" w:sz="8" w:space="0" w:color="auto"/>
              <w:bottom w:val="single" w:sz="4" w:space="0" w:color="auto"/>
              <w:right w:val="nil"/>
            </w:tcBorders>
            <w:shd w:val="clear" w:color="000000" w:fill="FFFFFF"/>
            <w:noWrap/>
            <w:vAlign w:val="bottom"/>
            <w:hideMark/>
          </w:tcPr>
          <w:p w:rsidR="00002A7C" w:rsidRPr="00002A7C" w:rsidRDefault="00002A7C" w:rsidP="00002A7C">
            <w:pPr>
              <w:spacing w:after="0" w:line="240" w:lineRule="auto"/>
              <w:jc w:val="left"/>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 xml:space="preserve">Titre du Projet: </w:t>
            </w:r>
          </w:p>
        </w:tc>
        <w:tc>
          <w:tcPr>
            <w:tcW w:w="3048" w:type="dxa"/>
            <w:gridSpan w:val="9"/>
            <w:tcBorders>
              <w:top w:val="single" w:sz="8" w:space="0" w:color="auto"/>
              <w:left w:val="single" w:sz="4" w:space="0" w:color="auto"/>
              <w:bottom w:val="nil"/>
              <w:right w:val="nil"/>
            </w:tcBorders>
            <w:shd w:val="clear" w:color="000000" w:fill="FFFFFF"/>
            <w:noWrap/>
            <w:vAlign w:val="bottom"/>
            <w:hideMark/>
          </w:tcPr>
          <w:p w:rsidR="00002A7C" w:rsidRPr="00002A7C" w:rsidRDefault="00002A7C" w:rsidP="00002A7C">
            <w:pPr>
              <w:spacing w:after="0" w:line="240" w:lineRule="auto"/>
              <w:jc w:val="left"/>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Localité:</w:t>
            </w:r>
          </w:p>
        </w:tc>
        <w:tc>
          <w:tcPr>
            <w:tcW w:w="4478" w:type="dxa"/>
            <w:gridSpan w:val="7"/>
            <w:tcBorders>
              <w:top w:val="single" w:sz="8" w:space="0" w:color="auto"/>
              <w:left w:val="single" w:sz="4" w:space="0" w:color="auto"/>
              <w:bottom w:val="single" w:sz="4" w:space="0" w:color="000000"/>
              <w:right w:val="single" w:sz="8" w:space="0" w:color="000000"/>
            </w:tcBorders>
            <w:shd w:val="clear" w:color="000000" w:fill="FFFFFF"/>
            <w:noWrap/>
            <w:vAlign w:val="bottom"/>
            <w:hideMark/>
          </w:tcPr>
          <w:p w:rsidR="00002A7C" w:rsidRPr="00002A7C" w:rsidRDefault="00002A7C" w:rsidP="00002A7C">
            <w:pPr>
              <w:spacing w:after="0" w:line="240" w:lineRule="auto"/>
              <w:jc w:val="left"/>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Mois de:                    /Année:</w:t>
            </w:r>
          </w:p>
        </w:tc>
      </w:tr>
      <w:tr w:rsidR="00002A7C" w:rsidRPr="00002A7C" w:rsidTr="00E37BD2">
        <w:trPr>
          <w:trHeight w:val="270"/>
        </w:trPr>
        <w:tc>
          <w:tcPr>
            <w:tcW w:w="1161" w:type="dxa"/>
            <w:tcBorders>
              <w:top w:val="single" w:sz="4" w:space="0" w:color="auto"/>
              <w:left w:val="single" w:sz="8" w:space="0" w:color="auto"/>
              <w:bottom w:val="nil"/>
              <w:right w:val="nil"/>
            </w:tcBorders>
            <w:shd w:val="clear" w:color="000000" w:fill="FFFFFF"/>
            <w:noWrap/>
            <w:vAlign w:val="bottom"/>
            <w:hideMark/>
          </w:tcPr>
          <w:p w:rsidR="00002A7C" w:rsidRPr="00002A7C" w:rsidRDefault="00002A7C" w:rsidP="00002A7C">
            <w:pPr>
              <w:spacing w:after="0" w:line="240" w:lineRule="auto"/>
              <w:jc w:val="left"/>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 </w:t>
            </w:r>
          </w:p>
        </w:tc>
        <w:tc>
          <w:tcPr>
            <w:tcW w:w="1108" w:type="dxa"/>
            <w:tcBorders>
              <w:top w:val="single" w:sz="4" w:space="0" w:color="auto"/>
              <w:left w:val="nil"/>
              <w:bottom w:val="nil"/>
              <w:right w:val="nil"/>
            </w:tcBorders>
            <w:shd w:val="clear" w:color="000000" w:fill="FFFFFF"/>
            <w:noWrap/>
            <w:vAlign w:val="bottom"/>
            <w:hideMark/>
          </w:tcPr>
          <w:p w:rsidR="00002A7C" w:rsidRPr="00002A7C" w:rsidRDefault="00002A7C" w:rsidP="00002A7C">
            <w:pPr>
              <w:spacing w:after="0" w:line="240" w:lineRule="auto"/>
              <w:jc w:val="left"/>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 </w:t>
            </w:r>
          </w:p>
        </w:tc>
        <w:tc>
          <w:tcPr>
            <w:tcW w:w="1418" w:type="dxa"/>
            <w:tcBorders>
              <w:top w:val="single" w:sz="4" w:space="0" w:color="auto"/>
              <w:left w:val="nil"/>
              <w:bottom w:val="nil"/>
              <w:right w:val="nil"/>
            </w:tcBorders>
            <w:shd w:val="clear" w:color="000000" w:fill="FFFFFF"/>
            <w:noWrap/>
            <w:vAlign w:val="bottom"/>
            <w:hideMark/>
          </w:tcPr>
          <w:p w:rsidR="00002A7C" w:rsidRPr="00002A7C" w:rsidRDefault="00002A7C" w:rsidP="00002A7C">
            <w:pPr>
              <w:spacing w:after="0" w:line="240" w:lineRule="auto"/>
              <w:jc w:val="left"/>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 </w:t>
            </w:r>
          </w:p>
        </w:tc>
        <w:tc>
          <w:tcPr>
            <w:tcW w:w="993" w:type="dxa"/>
            <w:tcBorders>
              <w:top w:val="single" w:sz="4" w:space="0" w:color="auto"/>
              <w:left w:val="nil"/>
              <w:bottom w:val="nil"/>
              <w:right w:val="nil"/>
            </w:tcBorders>
            <w:shd w:val="clear" w:color="000000" w:fill="FFFFFF"/>
            <w:noWrap/>
            <w:vAlign w:val="bottom"/>
            <w:hideMark/>
          </w:tcPr>
          <w:p w:rsidR="00002A7C" w:rsidRPr="00002A7C" w:rsidRDefault="00002A7C" w:rsidP="00002A7C">
            <w:pPr>
              <w:spacing w:after="0" w:line="240" w:lineRule="auto"/>
              <w:jc w:val="left"/>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 </w:t>
            </w:r>
          </w:p>
        </w:tc>
        <w:tc>
          <w:tcPr>
            <w:tcW w:w="1172" w:type="dxa"/>
            <w:tcBorders>
              <w:top w:val="single" w:sz="4" w:space="0" w:color="auto"/>
              <w:left w:val="nil"/>
              <w:bottom w:val="nil"/>
              <w:right w:val="nil"/>
            </w:tcBorders>
            <w:shd w:val="clear" w:color="000000" w:fill="FFFFFF"/>
            <w:noWrap/>
            <w:vAlign w:val="bottom"/>
            <w:hideMark/>
          </w:tcPr>
          <w:p w:rsidR="00002A7C" w:rsidRPr="00002A7C" w:rsidRDefault="00002A7C" w:rsidP="00002A7C">
            <w:pPr>
              <w:spacing w:after="0" w:line="240" w:lineRule="auto"/>
              <w:jc w:val="left"/>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 </w:t>
            </w:r>
          </w:p>
        </w:tc>
        <w:tc>
          <w:tcPr>
            <w:tcW w:w="3302" w:type="dxa"/>
            <w:gridSpan w:val="10"/>
            <w:tcBorders>
              <w:top w:val="single" w:sz="8" w:space="0" w:color="auto"/>
              <w:left w:val="single" w:sz="8" w:space="0" w:color="auto"/>
              <w:bottom w:val="nil"/>
              <w:right w:val="single" w:sz="8" w:space="0" w:color="000000"/>
            </w:tcBorders>
            <w:shd w:val="clear" w:color="000000" w:fill="FFFFFF"/>
            <w:noWrap/>
            <w:vAlign w:val="bottom"/>
            <w:hideMark/>
          </w:tcPr>
          <w:p w:rsidR="00002A7C" w:rsidRPr="00002A7C" w:rsidRDefault="00002A7C" w:rsidP="00002A7C">
            <w:pPr>
              <w:spacing w:after="0" w:line="240" w:lineRule="auto"/>
              <w:jc w:val="center"/>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Quinzaine 1</w:t>
            </w:r>
          </w:p>
        </w:tc>
        <w:tc>
          <w:tcPr>
            <w:tcW w:w="3449" w:type="dxa"/>
            <w:gridSpan w:val="10"/>
            <w:tcBorders>
              <w:top w:val="single" w:sz="8" w:space="0" w:color="auto"/>
              <w:left w:val="nil"/>
              <w:bottom w:val="nil"/>
              <w:right w:val="single" w:sz="8" w:space="0" w:color="000000"/>
            </w:tcBorders>
            <w:shd w:val="clear" w:color="000000" w:fill="FFFFFF"/>
            <w:noWrap/>
            <w:vAlign w:val="bottom"/>
            <w:hideMark/>
          </w:tcPr>
          <w:p w:rsidR="00002A7C" w:rsidRPr="00002A7C" w:rsidRDefault="00002A7C" w:rsidP="00002A7C">
            <w:pPr>
              <w:spacing w:after="0" w:line="240" w:lineRule="auto"/>
              <w:jc w:val="center"/>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Quinzaine 2</w:t>
            </w:r>
          </w:p>
        </w:tc>
        <w:tc>
          <w:tcPr>
            <w:tcW w:w="820" w:type="dxa"/>
            <w:tcBorders>
              <w:top w:val="nil"/>
              <w:left w:val="nil"/>
              <w:bottom w:val="nil"/>
              <w:right w:val="nil"/>
            </w:tcBorders>
            <w:shd w:val="clear" w:color="000000" w:fill="FFFFFF"/>
            <w:noWrap/>
            <w:vAlign w:val="bottom"/>
            <w:hideMark/>
          </w:tcPr>
          <w:p w:rsidR="00002A7C" w:rsidRPr="00002A7C" w:rsidRDefault="00002A7C" w:rsidP="00002A7C">
            <w:pPr>
              <w:spacing w:after="0" w:line="240" w:lineRule="auto"/>
              <w:jc w:val="left"/>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 </w:t>
            </w:r>
          </w:p>
        </w:tc>
        <w:tc>
          <w:tcPr>
            <w:tcW w:w="820" w:type="dxa"/>
            <w:tcBorders>
              <w:top w:val="nil"/>
              <w:left w:val="nil"/>
              <w:bottom w:val="nil"/>
              <w:right w:val="nil"/>
            </w:tcBorders>
            <w:shd w:val="clear" w:color="000000" w:fill="FFFFFF"/>
            <w:noWrap/>
            <w:vAlign w:val="bottom"/>
            <w:hideMark/>
          </w:tcPr>
          <w:p w:rsidR="00002A7C" w:rsidRPr="00002A7C" w:rsidRDefault="00002A7C" w:rsidP="00002A7C">
            <w:pPr>
              <w:spacing w:after="0" w:line="240" w:lineRule="auto"/>
              <w:jc w:val="left"/>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 </w:t>
            </w:r>
          </w:p>
        </w:tc>
        <w:tc>
          <w:tcPr>
            <w:tcW w:w="781" w:type="dxa"/>
            <w:tcBorders>
              <w:top w:val="nil"/>
              <w:left w:val="nil"/>
              <w:bottom w:val="nil"/>
              <w:right w:val="nil"/>
            </w:tcBorders>
            <w:shd w:val="clear" w:color="000000" w:fill="FFFFFF"/>
            <w:noWrap/>
            <w:vAlign w:val="bottom"/>
            <w:hideMark/>
          </w:tcPr>
          <w:p w:rsidR="00002A7C" w:rsidRPr="00002A7C" w:rsidRDefault="00002A7C" w:rsidP="00002A7C">
            <w:pPr>
              <w:spacing w:after="0" w:line="240" w:lineRule="auto"/>
              <w:jc w:val="left"/>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 </w:t>
            </w:r>
          </w:p>
        </w:tc>
        <w:tc>
          <w:tcPr>
            <w:tcW w:w="995" w:type="dxa"/>
            <w:tcBorders>
              <w:top w:val="nil"/>
              <w:left w:val="nil"/>
              <w:bottom w:val="nil"/>
              <w:right w:val="single" w:sz="8" w:space="0" w:color="auto"/>
            </w:tcBorders>
            <w:shd w:val="clear" w:color="000000" w:fill="FFFFFF"/>
            <w:noWrap/>
            <w:vAlign w:val="bottom"/>
            <w:hideMark/>
          </w:tcPr>
          <w:p w:rsidR="00002A7C" w:rsidRPr="00002A7C" w:rsidRDefault="00002A7C" w:rsidP="00002A7C">
            <w:pPr>
              <w:spacing w:after="0" w:line="240" w:lineRule="auto"/>
              <w:jc w:val="left"/>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 </w:t>
            </w:r>
          </w:p>
        </w:tc>
      </w:tr>
      <w:tr w:rsidR="00002A7C" w:rsidRPr="00002A7C" w:rsidTr="00E37BD2">
        <w:trPr>
          <w:trHeight w:val="690"/>
        </w:trPr>
        <w:tc>
          <w:tcPr>
            <w:tcW w:w="1161" w:type="dxa"/>
            <w:tcBorders>
              <w:top w:val="single" w:sz="4" w:space="0" w:color="auto"/>
              <w:left w:val="single" w:sz="8" w:space="0" w:color="auto"/>
              <w:bottom w:val="single" w:sz="4" w:space="0" w:color="auto"/>
              <w:right w:val="single" w:sz="4" w:space="0" w:color="auto"/>
            </w:tcBorders>
            <w:shd w:val="clear" w:color="000000" w:fill="CCFFFF"/>
            <w:vAlign w:val="center"/>
            <w:hideMark/>
          </w:tcPr>
          <w:p w:rsidR="00002A7C" w:rsidRPr="00002A7C" w:rsidRDefault="00002A7C" w:rsidP="00002A7C">
            <w:pPr>
              <w:spacing w:after="0" w:line="240" w:lineRule="auto"/>
              <w:jc w:val="center"/>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N° Bénéficiaire</w:t>
            </w:r>
          </w:p>
        </w:tc>
        <w:tc>
          <w:tcPr>
            <w:tcW w:w="1108" w:type="dxa"/>
            <w:tcBorders>
              <w:top w:val="single" w:sz="4" w:space="0" w:color="auto"/>
              <w:left w:val="nil"/>
              <w:bottom w:val="single" w:sz="4" w:space="0" w:color="auto"/>
              <w:right w:val="single" w:sz="4" w:space="0" w:color="auto"/>
            </w:tcBorders>
            <w:shd w:val="clear" w:color="000000" w:fill="CCFFFF"/>
            <w:noWrap/>
            <w:vAlign w:val="center"/>
            <w:hideMark/>
          </w:tcPr>
          <w:p w:rsidR="00002A7C" w:rsidRPr="00002A7C" w:rsidRDefault="00002A7C" w:rsidP="00002A7C">
            <w:pPr>
              <w:spacing w:after="0" w:line="240" w:lineRule="auto"/>
              <w:jc w:val="left"/>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Nom</w:t>
            </w:r>
          </w:p>
        </w:tc>
        <w:tc>
          <w:tcPr>
            <w:tcW w:w="1418" w:type="dxa"/>
            <w:tcBorders>
              <w:top w:val="single" w:sz="4" w:space="0" w:color="auto"/>
              <w:left w:val="nil"/>
              <w:bottom w:val="single" w:sz="4" w:space="0" w:color="auto"/>
              <w:right w:val="single" w:sz="4" w:space="0" w:color="auto"/>
            </w:tcBorders>
            <w:shd w:val="clear" w:color="000000" w:fill="CCFFFF"/>
            <w:noWrap/>
            <w:vAlign w:val="center"/>
            <w:hideMark/>
          </w:tcPr>
          <w:p w:rsidR="00002A7C" w:rsidRPr="00002A7C" w:rsidRDefault="00002A7C" w:rsidP="00002A7C">
            <w:pPr>
              <w:spacing w:after="0" w:line="240" w:lineRule="auto"/>
              <w:jc w:val="left"/>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Prénom</w:t>
            </w:r>
          </w:p>
        </w:tc>
        <w:tc>
          <w:tcPr>
            <w:tcW w:w="993" w:type="dxa"/>
            <w:tcBorders>
              <w:top w:val="single" w:sz="4" w:space="0" w:color="auto"/>
              <w:left w:val="nil"/>
              <w:bottom w:val="single" w:sz="4" w:space="0" w:color="auto"/>
              <w:right w:val="single" w:sz="4" w:space="0" w:color="auto"/>
            </w:tcBorders>
            <w:shd w:val="clear" w:color="000000" w:fill="CCFFFF"/>
            <w:vAlign w:val="center"/>
            <w:hideMark/>
          </w:tcPr>
          <w:p w:rsidR="00002A7C" w:rsidRPr="00002A7C" w:rsidRDefault="00002A7C" w:rsidP="00002A7C">
            <w:pPr>
              <w:spacing w:after="0" w:line="240" w:lineRule="auto"/>
              <w:jc w:val="center"/>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Nature de Pièce d'Identité</w:t>
            </w:r>
          </w:p>
        </w:tc>
        <w:tc>
          <w:tcPr>
            <w:tcW w:w="1172" w:type="dxa"/>
            <w:tcBorders>
              <w:top w:val="single" w:sz="4" w:space="0" w:color="auto"/>
              <w:left w:val="nil"/>
              <w:bottom w:val="single" w:sz="4" w:space="0" w:color="auto"/>
              <w:right w:val="nil"/>
            </w:tcBorders>
            <w:shd w:val="clear" w:color="000000" w:fill="CCFFFF"/>
            <w:vAlign w:val="center"/>
            <w:hideMark/>
          </w:tcPr>
          <w:p w:rsidR="00002A7C" w:rsidRPr="00002A7C" w:rsidRDefault="00002A7C" w:rsidP="00002A7C">
            <w:pPr>
              <w:spacing w:after="0" w:line="240" w:lineRule="auto"/>
              <w:jc w:val="center"/>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Numéro de Pièce d'Identité</w:t>
            </w:r>
          </w:p>
        </w:tc>
        <w:tc>
          <w:tcPr>
            <w:tcW w:w="320" w:type="dxa"/>
            <w:tcBorders>
              <w:top w:val="single" w:sz="4" w:space="0" w:color="auto"/>
              <w:left w:val="single" w:sz="8" w:space="0" w:color="auto"/>
              <w:bottom w:val="single" w:sz="4" w:space="0" w:color="auto"/>
              <w:right w:val="single" w:sz="4" w:space="0" w:color="auto"/>
            </w:tcBorders>
            <w:shd w:val="clear" w:color="000000" w:fill="CCFFFF"/>
            <w:noWrap/>
            <w:vAlign w:val="center"/>
            <w:hideMark/>
          </w:tcPr>
          <w:p w:rsidR="00002A7C" w:rsidRPr="00002A7C" w:rsidRDefault="00002A7C" w:rsidP="00002A7C">
            <w:pPr>
              <w:spacing w:after="0" w:line="240" w:lineRule="auto"/>
              <w:jc w:val="center"/>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1</w:t>
            </w:r>
          </w:p>
        </w:tc>
        <w:tc>
          <w:tcPr>
            <w:tcW w:w="320" w:type="dxa"/>
            <w:tcBorders>
              <w:top w:val="single" w:sz="4" w:space="0" w:color="auto"/>
              <w:left w:val="nil"/>
              <w:bottom w:val="single" w:sz="4" w:space="0" w:color="auto"/>
              <w:right w:val="single" w:sz="4" w:space="0" w:color="auto"/>
            </w:tcBorders>
            <w:shd w:val="clear" w:color="000000" w:fill="CCFFFF"/>
            <w:noWrap/>
            <w:vAlign w:val="center"/>
            <w:hideMark/>
          </w:tcPr>
          <w:p w:rsidR="00002A7C" w:rsidRPr="00002A7C" w:rsidRDefault="00002A7C" w:rsidP="00002A7C">
            <w:pPr>
              <w:spacing w:after="0" w:line="240" w:lineRule="auto"/>
              <w:jc w:val="center"/>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2</w:t>
            </w:r>
          </w:p>
        </w:tc>
        <w:tc>
          <w:tcPr>
            <w:tcW w:w="320" w:type="dxa"/>
            <w:tcBorders>
              <w:top w:val="single" w:sz="4" w:space="0" w:color="auto"/>
              <w:left w:val="nil"/>
              <w:bottom w:val="single" w:sz="4" w:space="0" w:color="auto"/>
              <w:right w:val="single" w:sz="4" w:space="0" w:color="auto"/>
            </w:tcBorders>
            <w:shd w:val="clear" w:color="000000" w:fill="CCFFFF"/>
            <w:noWrap/>
            <w:vAlign w:val="center"/>
            <w:hideMark/>
          </w:tcPr>
          <w:p w:rsidR="00002A7C" w:rsidRPr="00002A7C" w:rsidRDefault="00002A7C" w:rsidP="00002A7C">
            <w:pPr>
              <w:spacing w:after="0" w:line="240" w:lineRule="auto"/>
              <w:jc w:val="center"/>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3</w:t>
            </w:r>
          </w:p>
        </w:tc>
        <w:tc>
          <w:tcPr>
            <w:tcW w:w="320" w:type="dxa"/>
            <w:tcBorders>
              <w:top w:val="single" w:sz="4" w:space="0" w:color="auto"/>
              <w:left w:val="nil"/>
              <w:bottom w:val="single" w:sz="4" w:space="0" w:color="auto"/>
              <w:right w:val="single" w:sz="4" w:space="0" w:color="auto"/>
            </w:tcBorders>
            <w:shd w:val="clear" w:color="000000" w:fill="CCFFFF"/>
            <w:noWrap/>
            <w:vAlign w:val="center"/>
            <w:hideMark/>
          </w:tcPr>
          <w:p w:rsidR="00002A7C" w:rsidRPr="00002A7C" w:rsidRDefault="00002A7C" w:rsidP="00002A7C">
            <w:pPr>
              <w:spacing w:after="0" w:line="240" w:lineRule="auto"/>
              <w:jc w:val="center"/>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4</w:t>
            </w:r>
          </w:p>
        </w:tc>
        <w:tc>
          <w:tcPr>
            <w:tcW w:w="320" w:type="dxa"/>
            <w:tcBorders>
              <w:top w:val="single" w:sz="4" w:space="0" w:color="auto"/>
              <w:left w:val="nil"/>
              <w:bottom w:val="single" w:sz="4" w:space="0" w:color="auto"/>
              <w:right w:val="single" w:sz="4" w:space="0" w:color="auto"/>
            </w:tcBorders>
            <w:shd w:val="clear" w:color="000000" w:fill="CCFFFF"/>
            <w:noWrap/>
            <w:vAlign w:val="center"/>
            <w:hideMark/>
          </w:tcPr>
          <w:p w:rsidR="00002A7C" w:rsidRPr="00002A7C" w:rsidRDefault="00002A7C" w:rsidP="00002A7C">
            <w:pPr>
              <w:spacing w:after="0" w:line="240" w:lineRule="auto"/>
              <w:jc w:val="center"/>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5</w:t>
            </w:r>
          </w:p>
        </w:tc>
        <w:tc>
          <w:tcPr>
            <w:tcW w:w="320" w:type="dxa"/>
            <w:tcBorders>
              <w:top w:val="single" w:sz="4" w:space="0" w:color="auto"/>
              <w:left w:val="nil"/>
              <w:bottom w:val="single" w:sz="4" w:space="0" w:color="auto"/>
              <w:right w:val="single" w:sz="4" w:space="0" w:color="auto"/>
            </w:tcBorders>
            <w:shd w:val="clear" w:color="000000" w:fill="CCFFFF"/>
            <w:noWrap/>
            <w:vAlign w:val="center"/>
            <w:hideMark/>
          </w:tcPr>
          <w:p w:rsidR="00002A7C" w:rsidRPr="00002A7C" w:rsidRDefault="00002A7C" w:rsidP="00002A7C">
            <w:pPr>
              <w:spacing w:after="0" w:line="240" w:lineRule="auto"/>
              <w:jc w:val="center"/>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6</w:t>
            </w:r>
          </w:p>
        </w:tc>
        <w:tc>
          <w:tcPr>
            <w:tcW w:w="320" w:type="dxa"/>
            <w:tcBorders>
              <w:top w:val="single" w:sz="4" w:space="0" w:color="auto"/>
              <w:left w:val="nil"/>
              <w:bottom w:val="single" w:sz="4" w:space="0" w:color="auto"/>
              <w:right w:val="single" w:sz="4" w:space="0" w:color="auto"/>
            </w:tcBorders>
            <w:shd w:val="clear" w:color="000000" w:fill="CCFFFF"/>
            <w:noWrap/>
            <w:vAlign w:val="center"/>
            <w:hideMark/>
          </w:tcPr>
          <w:p w:rsidR="00002A7C" w:rsidRPr="00002A7C" w:rsidRDefault="00002A7C" w:rsidP="00002A7C">
            <w:pPr>
              <w:spacing w:after="0" w:line="240" w:lineRule="auto"/>
              <w:jc w:val="center"/>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7</w:t>
            </w:r>
          </w:p>
        </w:tc>
        <w:tc>
          <w:tcPr>
            <w:tcW w:w="401" w:type="dxa"/>
            <w:tcBorders>
              <w:top w:val="single" w:sz="4" w:space="0" w:color="auto"/>
              <w:left w:val="nil"/>
              <w:bottom w:val="single" w:sz="4" w:space="0" w:color="auto"/>
              <w:right w:val="single" w:sz="4" w:space="0" w:color="auto"/>
            </w:tcBorders>
            <w:shd w:val="clear" w:color="000000" w:fill="CCFFFF"/>
            <w:noWrap/>
            <w:vAlign w:val="center"/>
            <w:hideMark/>
          </w:tcPr>
          <w:p w:rsidR="00002A7C" w:rsidRPr="00002A7C" w:rsidRDefault="00002A7C" w:rsidP="00002A7C">
            <w:pPr>
              <w:spacing w:after="0" w:line="240" w:lineRule="auto"/>
              <w:jc w:val="center"/>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etc</w:t>
            </w:r>
          </w:p>
        </w:tc>
        <w:tc>
          <w:tcPr>
            <w:tcW w:w="320" w:type="dxa"/>
            <w:tcBorders>
              <w:top w:val="single" w:sz="4" w:space="0" w:color="auto"/>
              <w:left w:val="nil"/>
              <w:bottom w:val="single" w:sz="4" w:space="0" w:color="auto"/>
              <w:right w:val="single" w:sz="4" w:space="0" w:color="auto"/>
            </w:tcBorders>
            <w:shd w:val="clear" w:color="000000" w:fill="CCFFFF"/>
            <w:noWrap/>
            <w:vAlign w:val="center"/>
            <w:hideMark/>
          </w:tcPr>
          <w:p w:rsidR="00002A7C" w:rsidRPr="00002A7C" w:rsidRDefault="00002A7C" w:rsidP="00002A7C">
            <w:pPr>
              <w:spacing w:after="0" w:line="240" w:lineRule="auto"/>
              <w:jc w:val="center"/>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 </w:t>
            </w:r>
            <w:r w:rsidR="006927ED">
              <w:rPr>
                <w:rFonts w:ascii="Arial" w:eastAsia="Times New Roman" w:hAnsi="Arial" w:cs="Arial"/>
                <w:b/>
                <w:bCs/>
                <w:sz w:val="18"/>
                <w:szCs w:val="18"/>
                <w:lang w:val="fr-FR" w:eastAsia="fr-FR"/>
              </w:rPr>
              <w:t>…</w:t>
            </w:r>
          </w:p>
        </w:tc>
        <w:tc>
          <w:tcPr>
            <w:tcW w:w="341" w:type="dxa"/>
            <w:tcBorders>
              <w:top w:val="single" w:sz="4" w:space="0" w:color="auto"/>
              <w:left w:val="nil"/>
              <w:bottom w:val="single" w:sz="4" w:space="0" w:color="auto"/>
              <w:right w:val="single" w:sz="8" w:space="0" w:color="auto"/>
            </w:tcBorders>
            <w:shd w:val="clear" w:color="000000" w:fill="CCFFFF"/>
            <w:noWrap/>
            <w:vAlign w:val="center"/>
            <w:hideMark/>
          </w:tcPr>
          <w:p w:rsidR="00002A7C" w:rsidRPr="00002A7C" w:rsidRDefault="00002A7C" w:rsidP="00002A7C">
            <w:pPr>
              <w:spacing w:after="0" w:line="240" w:lineRule="auto"/>
              <w:jc w:val="center"/>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13</w:t>
            </w:r>
          </w:p>
        </w:tc>
        <w:tc>
          <w:tcPr>
            <w:tcW w:w="341" w:type="dxa"/>
            <w:tcBorders>
              <w:top w:val="single" w:sz="4" w:space="0" w:color="auto"/>
              <w:left w:val="nil"/>
              <w:bottom w:val="single" w:sz="4" w:space="0" w:color="auto"/>
              <w:right w:val="single" w:sz="4" w:space="0" w:color="auto"/>
            </w:tcBorders>
            <w:shd w:val="clear" w:color="000000" w:fill="CCFFFF"/>
            <w:noWrap/>
            <w:vAlign w:val="center"/>
            <w:hideMark/>
          </w:tcPr>
          <w:p w:rsidR="00002A7C" w:rsidRPr="00002A7C" w:rsidRDefault="00002A7C" w:rsidP="00002A7C">
            <w:pPr>
              <w:spacing w:after="0" w:line="240" w:lineRule="auto"/>
              <w:jc w:val="center"/>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14</w:t>
            </w:r>
          </w:p>
        </w:tc>
        <w:tc>
          <w:tcPr>
            <w:tcW w:w="341" w:type="dxa"/>
            <w:tcBorders>
              <w:top w:val="single" w:sz="4" w:space="0" w:color="auto"/>
              <w:left w:val="nil"/>
              <w:bottom w:val="single" w:sz="4" w:space="0" w:color="auto"/>
              <w:right w:val="single" w:sz="4" w:space="0" w:color="auto"/>
            </w:tcBorders>
            <w:shd w:val="clear" w:color="000000" w:fill="CCFFFF"/>
            <w:noWrap/>
            <w:vAlign w:val="center"/>
            <w:hideMark/>
          </w:tcPr>
          <w:p w:rsidR="00002A7C" w:rsidRPr="00002A7C" w:rsidRDefault="00002A7C" w:rsidP="00002A7C">
            <w:pPr>
              <w:spacing w:after="0" w:line="240" w:lineRule="auto"/>
              <w:jc w:val="center"/>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15</w:t>
            </w:r>
          </w:p>
        </w:tc>
        <w:tc>
          <w:tcPr>
            <w:tcW w:w="341" w:type="dxa"/>
            <w:tcBorders>
              <w:top w:val="single" w:sz="4" w:space="0" w:color="auto"/>
              <w:left w:val="nil"/>
              <w:bottom w:val="single" w:sz="4" w:space="0" w:color="auto"/>
              <w:right w:val="single" w:sz="4" w:space="0" w:color="auto"/>
            </w:tcBorders>
            <w:shd w:val="clear" w:color="000000" w:fill="CCFFFF"/>
            <w:noWrap/>
            <w:vAlign w:val="center"/>
            <w:hideMark/>
          </w:tcPr>
          <w:p w:rsidR="00002A7C" w:rsidRPr="00002A7C" w:rsidRDefault="00002A7C" w:rsidP="00002A7C">
            <w:pPr>
              <w:spacing w:after="0" w:line="240" w:lineRule="auto"/>
              <w:jc w:val="center"/>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16</w:t>
            </w:r>
          </w:p>
        </w:tc>
        <w:tc>
          <w:tcPr>
            <w:tcW w:w="341" w:type="dxa"/>
            <w:tcBorders>
              <w:top w:val="single" w:sz="4" w:space="0" w:color="auto"/>
              <w:left w:val="nil"/>
              <w:bottom w:val="single" w:sz="4" w:space="0" w:color="auto"/>
              <w:right w:val="single" w:sz="4" w:space="0" w:color="auto"/>
            </w:tcBorders>
            <w:shd w:val="clear" w:color="000000" w:fill="CCFFFF"/>
            <w:noWrap/>
            <w:vAlign w:val="center"/>
            <w:hideMark/>
          </w:tcPr>
          <w:p w:rsidR="00002A7C" w:rsidRPr="00002A7C" w:rsidRDefault="00002A7C" w:rsidP="00002A7C">
            <w:pPr>
              <w:spacing w:after="0" w:line="240" w:lineRule="auto"/>
              <w:jc w:val="center"/>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17</w:t>
            </w:r>
          </w:p>
        </w:tc>
        <w:tc>
          <w:tcPr>
            <w:tcW w:w="341" w:type="dxa"/>
            <w:tcBorders>
              <w:top w:val="single" w:sz="4" w:space="0" w:color="auto"/>
              <w:left w:val="nil"/>
              <w:bottom w:val="single" w:sz="4" w:space="0" w:color="auto"/>
              <w:right w:val="single" w:sz="4" w:space="0" w:color="auto"/>
            </w:tcBorders>
            <w:shd w:val="clear" w:color="000000" w:fill="CCFFFF"/>
            <w:noWrap/>
            <w:vAlign w:val="center"/>
            <w:hideMark/>
          </w:tcPr>
          <w:p w:rsidR="00002A7C" w:rsidRPr="00002A7C" w:rsidRDefault="00002A7C" w:rsidP="00002A7C">
            <w:pPr>
              <w:spacing w:after="0" w:line="240" w:lineRule="auto"/>
              <w:jc w:val="center"/>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18</w:t>
            </w:r>
          </w:p>
        </w:tc>
        <w:tc>
          <w:tcPr>
            <w:tcW w:w="341" w:type="dxa"/>
            <w:tcBorders>
              <w:top w:val="single" w:sz="4" w:space="0" w:color="auto"/>
              <w:left w:val="nil"/>
              <w:bottom w:val="single" w:sz="4" w:space="0" w:color="auto"/>
              <w:right w:val="single" w:sz="4" w:space="0" w:color="auto"/>
            </w:tcBorders>
            <w:shd w:val="clear" w:color="000000" w:fill="CCFFFF"/>
            <w:noWrap/>
            <w:vAlign w:val="center"/>
            <w:hideMark/>
          </w:tcPr>
          <w:p w:rsidR="00002A7C" w:rsidRPr="00002A7C" w:rsidRDefault="00002A7C" w:rsidP="00002A7C">
            <w:pPr>
              <w:spacing w:after="0" w:line="240" w:lineRule="auto"/>
              <w:jc w:val="center"/>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19</w:t>
            </w:r>
          </w:p>
        </w:tc>
        <w:tc>
          <w:tcPr>
            <w:tcW w:w="341" w:type="dxa"/>
            <w:tcBorders>
              <w:top w:val="single" w:sz="4" w:space="0" w:color="auto"/>
              <w:left w:val="nil"/>
              <w:bottom w:val="single" w:sz="4" w:space="0" w:color="auto"/>
              <w:right w:val="single" w:sz="4" w:space="0" w:color="auto"/>
            </w:tcBorders>
            <w:shd w:val="clear" w:color="000000" w:fill="CCFFFF"/>
            <w:noWrap/>
            <w:vAlign w:val="center"/>
            <w:hideMark/>
          </w:tcPr>
          <w:p w:rsidR="00002A7C" w:rsidRPr="00002A7C" w:rsidRDefault="00002A7C" w:rsidP="00002A7C">
            <w:pPr>
              <w:spacing w:after="0" w:line="240" w:lineRule="auto"/>
              <w:jc w:val="center"/>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20</w:t>
            </w:r>
          </w:p>
        </w:tc>
        <w:tc>
          <w:tcPr>
            <w:tcW w:w="401" w:type="dxa"/>
            <w:tcBorders>
              <w:top w:val="single" w:sz="4" w:space="0" w:color="auto"/>
              <w:left w:val="nil"/>
              <w:bottom w:val="single" w:sz="4" w:space="0" w:color="auto"/>
              <w:right w:val="single" w:sz="4" w:space="0" w:color="auto"/>
            </w:tcBorders>
            <w:shd w:val="clear" w:color="000000" w:fill="CCFFFF"/>
            <w:noWrap/>
            <w:vAlign w:val="center"/>
            <w:hideMark/>
          </w:tcPr>
          <w:p w:rsidR="00002A7C" w:rsidRPr="00002A7C" w:rsidRDefault="00002A7C" w:rsidP="00002A7C">
            <w:pPr>
              <w:spacing w:after="0" w:line="240" w:lineRule="auto"/>
              <w:jc w:val="center"/>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etc</w:t>
            </w:r>
          </w:p>
        </w:tc>
        <w:tc>
          <w:tcPr>
            <w:tcW w:w="320" w:type="dxa"/>
            <w:tcBorders>
              <w:top w:val="single" w:sz="4" w:space="0" w:color="auto"/>
              <w:left w:val="nil"/>
              <w:bottom w:val="single" w:sz="4" w:space="0" w:color="auto"/>
              <w:right w:val="single" w:sz="4" w:space="0" w:color="auto"/>
            </w:tcBorders>
            <w:shd w:val="clear" w:color="000000" w:fill="CCFFFF"/>
            <w:noWrap/>
            <w:vAlign w:val="center"/>
            <w:hideMark/>
          </w:tcPr>
          <w:p w:rsidR="00002A7C" w:rsidRPr="00002A7C" w:rsidRDefault="006927ED" w:rsidP="00002A7C">
            <w:pPr>
              <w:spacing w:after="0" w:line="240" w:lineRule="auto"/>
              <w:jc w:val="center"/>
              <w:rPr>
                <w:rFonts w:ascii="Arial" w:eastAsia="Times New Roman" w:hAnsi="Arial" w:cs="Arial"/>
                <w:b/>
                <w:bCs/>
                <w:sz w:val="18"/>
                <w:szCs w:val="18"/>
                <w:lang w:val="fr-FR" w:eastAsia="fr-FR"/>
              </w:rPr>
            </w:pPr>
            <w:r>
              <w:rPr>
                <w:rFonts w:ascii="Arial" w:eastAsia="Times New Roman" w:hAnsi="Arial" w:cs="Arial"/>
                <w:b/>
                <w:bCs/>
                <w:sz w:val="18"/>
                <w:szCs w:val="18"/>
                <w:lang w:val="fr-FR" w:eastAsia="fr-FR"/>
              </w:rPr>
              <w:t>…</w:t>
            </w:r>
            <w:r w:rsidR="00002A7C" w:rsidRPr="00002A7C">
              <w:rPr>
                <w:rFonts w:ascii="Arial" w:eastAsia="Times New Roman" w:hAnsi="Arial" w:cs="Arial"/>
                <w:b/>
                <w:bCs/>
                <w:sz w:val="18"/>
                <w:szCs w:val="18"/>
                <w:lang w:val="fr-FR" w:eastAsia="fr-FR"/>
              </w:rPr>
              <w:t> </w:t>
            </w:r>
          </w:p>
        </w:tc>
        <w:tc>
          <w:tcPr>
            <w:tcW w:w="341" w:type="dxa"/>
            <w:tcBorders>
              <w:top w:val="single" w:sz="4" w:space="0" w:color="auto"/>
              <w:left w:val="nil"/>
              <w:bottom w:val="single" w:sz="4" w:space="0" w:color="auto"/>
              <w:right w:val="single" w:sz="8" w:space="0" w:color="auto"/>
            </w:tcBorders>
            <w:shd w:val="clear" w:color="000000" w:fill="CCFFFF"/>
            <w:noWrap/>
            <w:vAlign w:val="center"/>
            <w:hideMark/>
          </w:tcPr>
          <w:p w:rsidR="00002A7C" w:rsidRPr="00002A7C" w:rsidRDefault="00002A7C" w:rsidP="00002A7C">
            <w:pPr>
              <w:spacing w:after="0" w:line="240" w:lineRule="auto"/>
              <w:jc w:val="center"/>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26</w:t>
            </w:r>
          </w:p>
        </w:tc>
        <w:tc>
          <w:tcPr>
            <w:tcW w:w="820" w:type="dxa"/>
            <w:tcBorders>
              <w:top w:val="single" w:sz="4" w:space="0" w:color="auto"/>
              <w:left w:val="nil"/>
              <w:bottom w:val="single" w:sz="4" w:space="0" w:color="auto"/>
              <w:right w:val="single" w:sz="4" w:space="0" w:color="auto"/>
            </w:tcBorders>
            <w:shd w:val="clear" w:color="000000" w:fill="CCFFFF"/>
            <w:vAlign w:val="center"/>
            <w:hideMark/>
          </w:tcPr>
          <w:p w:rsidR="00002A7C" w:rsidRPr="00002A7C" w:rsidRDefault="00002A7C" w:rsidP="00002A7C">
            <w:pPr>
              <w:spacing w:after="0" w:line="240" w:lineRule="auto"/>
              <w:jc w:val="center"/>
              <w:rPr>
                <w:rFonts w:ascii="Arial" w:eastAsia="Times New Roman" w:hAnsi="Arial" w:cs="Arial"/>
                <w:b/>
                <w:bCs/>
                <w:sz w:val="16"/>
                <w:szCs w:val="16"/>
                <w:lang w:val="fr-FR" w:eastAsia="fr-FR"/>
              </w:rPr>
            </w:pPr>
            <w:r w:rsidRPr="00002A7C">
              <w:rPr>
                <w:rFonts w:ascii="Arial" w:eastAsia="Times New Roman" w:hAnsi="Arial" w:cs="Arial"/>
                <w:b/>
                <w:bCs/>
                <w:sz w:val="16"/>
                <w:szCs w:val="16"/>
                <w:lang w:val="fr-FR" w:eastAsia="fr-FR"/>
              </w:rPr>
              <w:t># Jours Prestes</w:t>
            </w:r>
          </w:p>
        </w:tc>
        <w:tc>
          <w:tcPr>
            <w:tcW w:w="820" w:type="dxa"/>
            <w:tcBorders>
              <w:top w:val="single" w:sz="4" w:space="0" w:color="auto"/>
              <w:left w:val="nil"/>
              <w:bottom w:val="single" w:sz="4" w:space="0" w:color="auto"/>
              <w:right w:val="single" w:sz="4" w:space="0" w:color="auto"/>
            </w:tcBorders>
            <w:shd w:val="clear" w:color="000000" w:fill="CCFFFF"/>
            <w:vAlign w:val="center"/>
            <w:hideMark/>
          </w:tcPr>
          <w:p w:rsidR="00002A7C" w:rsidRPr="00002A7C" w:rsidRDefault="00002A7C" w:rsidP="00002A7C">
            <w:pPr>
              <w:spacing w:after="0" w:line="240" w:lineRule="auto"/>
              <w:jc w:val="center"/>
              <w:rPr>
                <w:rFonts w:ascii="Arial" w:eastAsia="Times New Roman" w:hAnsi="Arial" w:cs="Arial"/>
                <w:b/>
                <w:bCs/>
                <w:sz w:val="16"/>
                <w:szCs w:val="16"/>
                <w:lang w:val="fr-FR" w:eastAsia="fr-FR"/>
              </w:rPr>
            </w:pPr>
            <w:r w:rsidRPr="00002A7C">
              <w:rPr>
                <w:rFonts w:ascii="Arial" w:eastAsia="Times New Roman" w:hAnsi="Arial" w:cs="Arial"/>
                <w:b/>
                <w:bCs/>
                <w:sz w:val="16"/>
                <w:szCs w:val="16"/>
                <w:lang w:val="fr-FR" w:eastAsia="fr-FR"/>
              </w:rPr>
              <w:t>Salaire</w:t>
            </w:r>
            <w:r w:rsidRPr="00002A7C">
              <w:rPr>
                <w:rFonts w:ascii="Arial" w:eastAsia="Times New Roman" w:hAnsi="Arial" w:cs="Arial"/>
                <w:b/>
                <w:bCs/>
                <w:sz w:val="16"/>
                <w:szCs w:val="16"/>
                <w:lang w:val="fr-FR" w:eastAsia="fr-FR"/>
              </w:rPr>
              <w:br/>
              <w:t>3$/jour</w:t>
            </w:r>
          </w:p>
        </w:tc>
        <w:tc>
          <w:tcPr>
            <w:tcW w:w="781" w:type="dxa"/>
            <w:tcBorders>
              <w:top w:val="single" w:sz="4" w:space="0" w:color="auto"/>
              <w:left w:val="nil"/>
              <w:bottom w:val="single" w:sz="4" w:space="0" w:color="auto"/>
              <w:right w:val="single" w:sz="4" w:space="0" w:color="auto"/>
            </w:tcBorders>
            <w:shd w:val="clear" w:color="000000" w:fill="CCFFFF"/>
            <w:vAlign w:val="center"/>
            <w:hideMark/>
          </w:tcPr>
          <w:p w:rsidR="00002A7C" w:rsidRPr="00002A7C" w:rsidRDefault="00002A7C" w:rsidP="00002A7C">
            <w:pPr>
              <w:spacing w:after="0" w:line="240" w:lineRule="auto"/>
              <w:jc w:val="center"/>
              <w:rPr>
                <w:rFonts w:ascii="Arial" w:eastAsia="Times New Roman" w:hAnsi="Arial" w:cs="Arial"/>
                <w:b/>
                <w:bCs/>
                <w:sz w:val="16"/>
                <w:szCs w:val="16"/>
                <w:lang w:val="fr-FR" w:eastAsia="fr-FR"/>
              </w:rPr>
            </w:pPr>
            <w:r w:rsidRPr="00002A7C">
              <w:rPr>
                <w:rFonts w:ascii="Arial" w:eastAsia="Times New Roman" w:hAnsi="Arial" w:cs="Arial"/>
                <w:b/>
                <w:bCs/>
                <w:sz w:val="16"/>
                <w:szCs w:val="16"/>
                <w:lang w:val="fr-FR" w:eastAsia="fr-FR"/>
              </w:rPr>
              <w:t>Epargne</w:t>
            </w:r>
            <w:r w:rsidRPr="00002A7C">
              <w:rPr>
                <w:rFonts w:ascii="Arial" w:eastAsia="Times New Roman" w:hAnsi="Arial" w:cs="Arial"/>
                <w:b/>
                <w:bCs/>
                <w:sz w:val="16"/>
                <w:szCs w:val="16"/>
                <w:lang w:val="fr-FR" w:eastAsia="fr-FR"/>
              </w:rPr>
              <w:br/>
              <w:t>2$/jour</w:t>
            </w:r>
          </w:p>
        </w:tc>
        <w:tc>
          <w:tcPr>
            <w:tcW w:w="995" w:type="dxa"/>
            <w:tcBorders>
              <w:top w:val="single" w:sz="4" w:space="0" w:color="auto"/>
              <w:left w:val="nil"/>
              <w:bottom w:val="single" w:sz="4" w:space="0" w:color="auto"/>
              <w:right w:val="single" w:sz="8" w:space="0" w:color="auto"/>
            </w:tcBorders>
            <w:shd w:val="clear" w:color="000000" w:fill="CCFFFF"/>
            <w:vAlign w:val="center"/>
            <w:hideMark/>
          </w:tcPr>
          <w:p w:rsidR="00002A7C" w:rsidRPr="00002A7C" w:rsidRDefault="00002A7C" w:rsidP="00002A7C">
            <w:pPr>
              <w:spacing w:after="0" w:line="240" w:lineRule="auto"/>
              <w:jc w:val="center"/>
              <w:rPr>
                <w:rFonts w:ascii="Arial" w:eastAsia="Times New Roman" w:hAnsi="Arial" w:cs="Arial"/>
                <w:b/>
                <w:bCs/>
                <w:sz w:val="18"/>
                <w:szCs w:val="18"/>
                <w:lang w:val="fr-FR" w:eastAsia="fr-FR"/>
              </w:rPr>
            </w:pPr>
            <w:r w:rsidRPr="00002A7C">
              <w:rPr>
                <w:rFonts w:ascii="Arial" w:eastAsia="Times New Roman" w:hAnsi="Arial" w:cs="Arial"/>
                <w:b/>
                <w:bCs/>
                <w:sz w:val="18"/>
                <w:szCs w:val="18"/>
                <w:lang w:val="fr-FR" w:eastAsia="fr-FR"/>
              </w:rPr>
              <w:t>Montant</w:t>
            </w:r>
            <w:r w:rsidRPr="00002A7C">
              <w:rPr>
                <w:rFonts w:ascii="Arial" w:eastAsia="Times New Roman" w:hAnsi="Arial" w:cs="Arial"/>
                <w:b/>
                <w:bCs/>
                <w:sz w:val="18"/>
                <w:szCs w:val="18"/>
                <w:lang w:val="fr-FR" w:eastAsia="fr-FR"/>
              </w:rPr>
              <w:br/>
              <w:t>Total</w:t>
            </w:r>
          </w:p>
        </w:tc>
      </w:tr>
      <w:tr w:rsidR="00002A7C" w:rsidRPr="00002A7C" w:rsidTr="00E37BD2">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center"/>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BL001</w:t>
            </w:r>
          </w:p>
        </w:tc>
        <w:tc>
          <w:tcPr>
            <w:tcW w:w="110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993" w:type="dxa"/>
            <w:tcBorders>
              <w:top w:val="nil"/>
              <w:left w:val="nil"/>
              <w:bottom w:val="single" w:sz="4" w:space="0" w:color="auto"/>
              <w:right w:val="nil"/>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172" w:type="dxa"/>
            <w:tcBorders>
              <w:top w:val="nil"/>
              <w:left w:val="single" w:sz="4" w:space="0" w:color="auto"/>
              <w:bottom w:val="single" w:sz="4" w:space="0" w:color="auto"/>
              <w:right w:val="nil"/>
            </w:tcBorders>
            <w:shd w:val="clear" w:color="auto" w:fill="auto"/>
            <w:noWrap/>
            <w:vAlign w:val="bottom"/>
            <w:hideMark/>
          </w:tcPr>
          <w:p w:rsidR="00002A7C" w:rsidRPr="00002A7C" w:rsidRDefault="00002A7C" w:rsidP="00002A7C">
            <w:pPr>
              <w:spacing w:after="0" w:line="240" w:lineRule="auto"/>
              <w:jc w:val="center"/>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320"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78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995"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r>
      <w:tr w:rsidR="00002A7C" w:rsidRPr="00002A7C" w:rsidTr="00E37BD2">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center"/>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BL002</w:t>
            </w:r>
          </w:p>
        </w:tc>
        <w:tc>
          <w:tcPr>
            <w:tcW w:w="110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993" w:type="dxa"/>
            <w:tcBorders>
              <w:top w:val="nil"/>
              <w:left w:val="nil"/>
              <w:bottom w:val="single" w:sz="4" w:space="0" w:color="auto"/>
              <w:right w:val="nil"/>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172" w:type="dxa"/>
            <w:tcBorders>
              <w:top w:val="nil"/>
              <w:left w:val="single" w:sz="4" w:space="0" w:color="auto"/>
              <w:bottom w:val="single" w:sz="4" w:space="0" w:color="auto"/>
              <w:right w:val="nil"/>
            </w:tcBorders>
            <w:shd w:val="clear" w:color="auto" w:fill="auto"/>
            <w:noWrap/>
            <w:vAlign w:val="bottom"/>
            <w:hideMark/>
          </w:tcPr>
          <w:p w:rsidR="00002A7C" w:rsidRPr="00002A7C" w:rsidRDefault="00002A7C" w:rsidP="00002A7C">
            <w:pPr>
              <w:spacing w:after="0" w:line="240" w:lineRule="auto"/>
              <w:jc w:val="center"/>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320"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78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995"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r>
      <w:tr w:rsidR="00002A7C" w:rsidRPr="00002A7C" w:rsidTr="00E37BD2">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center"/>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BL003</w:t>
            </w:r>
          </w:p>
        </w:tc>
        <w:tc>
          <w:tcPr>
            <w:tcW w:w="110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993" w:type="dxa"/>
            <w:tcBorders>
              <w:top w:val="nil"/>
              <w:left w:val="nil"/>
              <w:bottom w:val="single" w:sz="4" w:space="0" w:color="auto"/>
              <w:right w:val="nil"/>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172" w:type="dxa"/>
            <w:tcBorders>
              <w:top w:val="nil"/>
              <w:left w:val="single" w:sz="4" w:space="0" w:color="auto"/>
              <w:bottom w:val="single" w:sz="4" w:space="0" w:color="auto"/>
              <w:right w:val="nil"/>
            </w:tcBorders>
            <w:shd w:val="clear" w:color="auto" w:fill="auto"/>
            <w:noWrap/>
            <w:vAlign w:val="bottom"/>
            <w:hideMark/>
          </w:tcPr>
          <w:p w:rsidR="00002A7C" w:rsidRPr="00002A7C" w:rsidRDefault="00002A7C" w:rsidP="00002A7C">
            <w:pPr>
              <w:spacing w:after="0" w:line="240" w:lineRule="auto"/>
              <w:jc w:val="center"/>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320"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78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995"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r>
      <w:tr w:rsidR="00002A7C" w:rsidRPr="00002A7C" w:rsidTr="00E37BD2">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center"/>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BL004</w:t>
            </w:r>
          </w:p>
        </w:tc>
        <w:tc>
          <w:tcPr>
            <w:tcW w:w="110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993" w:type="dxa"/>
            <w:tcBorders>
              <w:top w:val="nil"/>
              <w:left w:val="nil"/>
              <w:bottom w:val="single" w:sz="4" w:space="0" w:color="auto"/>
              <w:right w:val="nil"/>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172" w:type="dxa"/>
            <w:tcBorders>
              <w:top w:val="nil"/>
              <w:left w:val="single" w:sz="4" w:space="0" w:color="auto"/>
              <w:bottom w:val="single" w:sz="4" w:space="0" w:color="auto"/>
              <w:right w:val="nil"/>
            </w:tcBorders>
            <w:shd w:val="clear" w:color="auto" w:fill="auto"/>
            <w:noWrap/>
            <w:vAlign w:val="bottom"/>
            <w:hideMark/>
          </w:tcPr>
          <w:p w:rsidR="00002A7C" w:rsidRPr="00002A7C" w:rsidRDefault="00002A7C" w:rsidP="00002A7C">
            <w:pPr>
              <w:spacing w:after="0" w:line="240" w:lineRule="auto"/>
              <w:jc w:val="center"/>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320"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78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995"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r>
      <w:tr w:rsidR="00002A7C" w:rsidRPr="00002A7C" w:rsidTr="00E37BD2">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center"/>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BL005</w:t>
            </w:r>
          </w:p>
        </w:tc>
        <w:tc>
          <w:tcPr>
            <w:tcW w:w="110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993" w:type="dxa"/>
            <w:tcBorders>
              <w:top w:val="nil"/>
              <w:left w:val="nil"/>
              <w:bottom w:val="single" w:sz="4" w:space="0" w:color="auto"/>
              <w:right w:val="nil"/>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172" w:type="dxa"/>
            <w:tcBorders>
              <w:top w:val="nil"/>
              <w:left w:val="single" w:sz="4" w:space="0" w:color="auto"/>
              <w:bottom w:val="single" w:sz="4" w:space="0" w:color="auto"/>
              <w:right w:val="nil"/>
            </w:tcBorders>
            <w:shd w:val="clear" w:color="auto" w:fill="auto"/>
            <w:noWrap/>
            <w:vAlign w:val="bottom"/>
            <w:hideMark/>
          </w:tcPr>
          <w:p w:rsidR="00002A7C" w:rsidRPr="00002A7C" w:rsidRDefault="00002A7C" w:rsidP="00002A7C">
            <w:pPr>
              <w:spacing w:after="0" w:line="240" w:lineRule="auto"/>
              <w:jc w:val="center"/>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320"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78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995"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r>
      <w:tr w:rsidR="00002A7C" w:rsidRPr="00002A7C" w:rsidTr="00E37BD2">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center"/>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BL006</w:t>
            </w:r>
          </w:p>
        </w:tc>
        <w:tc>
          <w:tcPr>
            <w:tcW w:w="110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993" w:type="dxa"/>
            <w:tcBorders>
              <w:top w:val="nil"/>
              <w:left w:val="nil"/>
              <w:bottom w:val="single" w:sz="4" w:space="0" w:color="auto"/>
              <w:right w:val="nil"/>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172" w:type="dxa"/>
            <w:tcBorders>
              <w:top w:val="nil"/>
              <w:left w:val="single" w:sz="4" w:space="0" w:color="auto"/>
              <w:bottom w:val="single" w:sz="4" w:space="0" w:color="auto"/>
              <w:right w:val="nil"/>
            </w:tcBorders>
            <w:shd w:val="clear" w:color="auto" w:fill="auto"/>
            <w:noWrap/>
            <w:vAlign w:val="bottom"/>
            <w:hideMark/>
          </w:tcPr>
          <w:p w:rsidR="00002A7C" w:rsidRPr="00002A7C" w:rsidRDefault="00002A7C" w:rsidP="00002A7C">
            <w:pPr>
              <w:spacing w:after="0" w:line="240" w:lineRule="auto"/>
              <w:jc w:val="center"/>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320"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78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995"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r>
      <w:tr w:rsidR="00002A7C" w:rsidRPr="00002A7C" w:rsidTr="00E37BD2">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center"/>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BL007</w:t>
            </w:r>
          </w:p>
        </w:tc>
        <w:tc>
          <w:tcPr>
            <w:tcW w:w="110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993" w:type="dxa"/>
            <w:tcBorders>
              <w:top w:val="nil"/>
              <w:left w:val="nil"/>
              <w:bottom w:val="single" w:sz="4" w:space="0" w:color="auto"/>
              <w:right w:val="nil"/>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172" w:type="dxa"/>
            <w:tcBorders>
              <w:top w:val="nil"/>
              <w:left w:val="single" w:sz="4" w:space="0" w:color="auto"/>
              <w:bottom w:val="single" w:sz="4" w:space="0" w:color="auto"/>
              <w:right w:val="nil"/>
            </w:tcBorders>
            <w:shd w:val="clear" w:color="auto" w:fill="auto"/>
            <w:noWrap/>
            <w:vAlign w:val="bottom"/>
            <w:hideMark/>
          </w:tcPr>
          <w:p w:rsidR="00002A7C" w:rsidRPr="00002A7C" w:rsidRDefault="00002A7C" w:rsidP="00002A7C">
            <w:pPr>
              <w:spacing w:after="0" w:line="240" w:lineRule="auto"/>
              <w:jc w:val="center"/>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320"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78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995"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r>
      <w:tr w:rsidR="00002A7C" w:rsidRPr="00002A7C" w:rsidTr="00E37BD2">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center"/>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BL008</w:t>
            </w:r>
          </w:p>
        </w:tc>
        <w:tc>
          <w:tcPr>
            <w:tcW w:w="110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993" w:type="dxa"/>
            <w:tcBorders>
              <w:top w:val="nil"/>
              <w:left w:val="nil"/>
              <w:bottom w:val="single" w:sz="4" w:space="0" w:color="auto"/>
              <w:right w:val="nil"/>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172" w:type="dxa"/>
            <w:tcBorders>
              <w:top w:val="nil"/>
              <w:left w:val="single" w:sz="4" w:space="0" w:color="auto"/>
              <w:bottom w:val="single" w:sz="4" w:space="0" w:color="auto"/>
              <w:right w:val="nil"/>
            </w:tcBorders>
            <w:shd w:val="clear" w:color="auto" w:fill="auto"/>
            <w:noWrap/>
            <w:vAlign w:val="bottom"/>
            <w:hideMark/>
          </w:tcPr>
          <w:p w:rsidR="00002A7C" w:rsidRPr="00002A7C" w:rsidRDefault="00002A7C" w:rsidP="00002A7C">
            <w:pPr>
              <w:spacing w:after="0" w:line="240" w:lineRule="auto"/>
              <w:jc w:val="center"/>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320"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78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995"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r>
      <w:tr w:rsidR="00002A7C" w:rsidRPr="00002A7C" w:rsidTr="00E37BD2">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center"/>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BL009</w:t>
            </w:r>
          </w:p>
        </w:tc>
        <w:tc>
          <w:tcPr>
            <w:tcW w:w="110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993" w:type="dxa"/>
            <w:tcBorders>
              <w:top w:val="nil"/>
              <w:left w:val="nil"/>
              <w:bottom w:val="single" w:sz="4" w:space="0" w:color="auto"/>
              <w:right w:val="nil"/>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172" w:type="dxa"/>
            <w:tcBorders>
              <w:top w:val="nil"/>
              <w:left w:val="single" w:sz="4" w:space="0" w:color="auto"/>
              <w:bottom w:val="single" w:sz="4" w:space="0" w:color="auto"/>
              <w:right w:val="nil"/>
            </w:tcBorders>
            <w:shd w:val="clear" w:color="auto" w:fill="auto"/>
            <w:noWrap/>
            <w:vAlign w:val="bottom"/>
            <w:hideMark/>
          </w:tcPr>
          <w:p w:rsidR="00002A7C" w:rsidRPr="00002A7C" w:rsidRDefault="00002A7C" w:rsidP="00002A7C">
            <w:pPr>
              <w:spacing w:after="0" w:line="240" w:lineRule="auto"/>
              <w:jc w:val="center"/>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320"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78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995"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r>
      <w:tr w:rsidR="00002A7C" w:rsidRPr="00002A7C" w:rsidTr="00E37BD2">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center"/>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BL010</w:t>
            </w:r>
          </w:p>
        </w:tc>
        <w:tc>
          <w:tcPr>
            <w:tcW w:w="110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993" w:type="dxa"/>
            <w:tcBorders>
              <w:top w:val="nil"/>
              <w:left w:val="nil"/>
              <w:bottom w:val="single" w:sz="4" w:space="0" w:color="auto"/>
              <w:right w:val="nil"/>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172" w:type="dxa"/>
            <w:tcBorders>
              <w:top w:val="nil"/>
              <w:left w:val="single" w:sz="4" w:space="0" w:color="auto"/>
              <w:bottom w:val="single" w:sz="4" w:space="0" w:color="auto"/>
              <w:right w:val="nil"/>
            </w:tcBorders>
            <w:shd w:val="clear" w:color="auto" w:fill="auto"/>
            <w:noWrap/>
            <w:vAlign w:val="bottom"/>
            <w:hideMark/>
          </w:tcPr>
          <w:p w:rsidR="00002A7C" w:rsidRPr="00002A7C" w:rsidRDefault="00002A7C" w:rsidP="00002A7C">
            <w:pPr>
              <w:spacing w:after="0" w:line="240" w:lineRule="auto"/>
              <w:jc w:val="center"/>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320"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78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995"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r>
      <w:tr w:rsidR="00002A7C" w:rsidRPr="00002A7C" w:rsidTr="00E37BD2">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center"/>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BL011</w:t>
            </w:r>
          </w:p>
        </w:tc>
        <w:tc>
          <w:tcPr>
            <w:tcW w:w="110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993" w:type="dxa"/>
            <w:tcBorders>
              <w:top w:val="nil"/>
              <w:left w:val="nil"/>
              <w:bottom w:val="single" w:sz="4" w:space="0" w:color="auto"/>
              <w:right w:val="nil"/>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172" w:type="dxa"/>
            <w:tcBorders>
              <w:top w:val="nil"/>
              <w:left w:val="single" w:sz="4" w:space="0" w:color="auto"/>
              <w:bottom w:val="single" w:sz="4" w:space="0" w:color="auto"/>
              <w:right w:val="nil"/>
            </w:tcBorders>
            <w:shd w:val="clear" w:color="auto" w:fill="auto"/>
            <w:noWrap/>
            <w:vAlign w:val="bottom"/>
            <w:hideMark/>
          </w:tcPr>
          <w:p w:rsidR="00002A7C" w:rsidRPr="00002A7C" w:rsidRDefault="00002A7C" w:rsidP="00002A7C">
            <w:pPr>
              <w:spacing w:after="0" w:line="240" w:lineRule="auto"/>
              <w:jc w:val="center"/>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320"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78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995"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r>
      <w:tr w:rsidR="00002A7C" w:rsidRPr="00002A7C" w:rsidTr="00E37BD2">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center"/>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BL012</w:t>
            </w:r>
          </w:p>
        </w:tc>
        <w:tc>
          <w:tcPr>
            <w:tcW w:w="110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993" w:type="dxa"/>
            <w:tcBorders>
              <w:top w:val="nil"/>
              <w:left w:val="nil"/>
              <w:bottom w:val="single" w:sz="4" w:space="0" w:color="auto"/>
              <w:right w:val="nil"/>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172" w:type="dxa"/>
            <w:tcBorders>
              <w:top w:val="nil"/>
              <w:left w:val="single" w:sz="4" w:space="0" w:color="auto"/>
              <w:bottom w:val="single" w:sz="4" w:space="0" w:color="auto"/>
              <w:right w:val="nil"/>
            </w:tcBorders>
            <w:shd w:val="clear" w:color="auto" w:fill="auto"/>
            <w:noWrap/>
            <w:vAlign w:val="bottom"/>
            <w:hideMark/>
          </w:tcPr>
          <w:p w:rsidR="00002A7C" w:rsidRPr="00002A7C" w:rsidRDefault="00002A7C" w:rsidP="00002A7C">
            <w:pPr>
              <w:spacing w:after="0" w:line="240" w:lineRule="auto"/>
              <w:jc w:val="center"/>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320"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78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995"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r>
      <w:tr w:rsidR="00002A7C" w:rsidRPr="00002A7C" w:rsidTr="00E37BD2">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center"/>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BL013</w:t>
            </w:r>
          </w:p>
        </w:tc>
        <w:tc>
          <w:tcPr>
            <w:tcW w:w="110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993" w:type="dxa"/>
            <w:tcBorders>
              <w:top w:val="nil"/>
              <w:left w:val="nil"/>
              <w:bottom w:val="single" w:sz="4" w:space="0" w:color="auto"/>
              <w:right w:val="nil"/>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172" w:type="dxa"/>
            <w:tcBorders>
              <w:top w:val="nil"/>
              <w:left w:val="single" w:sz="4" w:space="0" w:color="auto"/>
              <w:bottom w:val="single" w:sz="4" w:space="0" w:color="auto"/>
              <w:right w:val="nil"/>
            </w:tcBorders>
            <w:shd w:val="clear" w:color="auto" w:fill="auto"/>
            <w:noWrap/>
            <w:vAlign w:val="bottom"/>
            <w:hideMark/>
          </w:tcPr>
          <w:p w:rsidR="00002A7C" w:rsidRPr="00002A7C" w:rsidRDefault="00002A7C" w:rsidP="00002A7C">
            <w:pPr>
              <w:spacing w:after="0" w:line="240" w:lineRule="auto"/>
              <w:jc w:val="center"/>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320"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78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995"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r>
      <w:tr w:rsidR="00002A7C" w:rsidRPr="00002A7C" w:rsidTr="00E37BD2">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center"/>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BL014</w:t>
            </w:r>
          </w:p>
        </w:tc>
        <w:tc>
          <w:tcPr>
            <w:tcW w:w="110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993" w:type="dxa"/>
            <w:tcBorders>
              <w:top w:val="nil"/>
              <w:left w:val="nil"/>
              <w:bottom w:val="single" w:sz="4" w:space="0" w:color="auto"/>
              <w:right w:val="nil"/>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172" w:type="dxa"/>
            <w:tcBorders>
              <w:top w:val="nil"/>
              <w:left w:val="single" w:sz="4" w:space="0" w:color="auto"/>
              <w:bottom w:val="single" w:sz="4" w:space="0" w:color="auto"/>
              <w:right w:val="nil"/>
            </w:tcBorders>
            <w:shd w:val="clear" w:color="auto" w:fill="auto"/>
            <w:noWrap/>
            <w:vAlign w:val="bottom"/>
            <w:hideMark/>
          </w:tcPr>
          <w:p w:rsidR="00002A7C" w:rsidRPr="00002A7C" w:rsidRDefault="00002A7C" w:rsidP="00002A7C">
            <w:pPr>
              <w:spacing w:after="0" w:line="240" w:lineRule="auto"/>
              <w:jc w:val="center"/>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320"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78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995"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r>
      <w:tr w:rsidR="00002A7C" w:rsidRPr="00002A7C" w:rsidTr="00E37BD2">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center"/>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BL015</w:t>
            </w:r>
          </w:p>
        </w:tc>
        <w:tc>
          <w:tcPr>
            <w:tcW w:w="110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993" w:type="dxa"/>
            <w:tcBorders>
              <w:top w:val="nil"/>
              <w:left w:val="nil"/>
              <w:bottom w:val="single" w:sz="4" w:space="0" w:color="auto"/>
              <w:right w:val="nil"/>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172" w:type="dxa"/>
            <w:tcBorders>
              <w:top w:val="nil"/>
              <w:left w:val="single" w:sz="4" w:space="0" w:color="auto"/>
              <w:bottom w:val="single" w:sz="4" w:space="0" w:color="auto"/>
              <w:right w:val="nil"/>
            </w:tcBorders>
            <w:shd w:val="clear" w:color="auto" w:fill="auto"/>
            <w:noWrap/>
            <w:vAlign w:val="bottom"/>
            <w:hideMark/>
          </w:tcPr>
          <w:p w:rsidR="00002A7C" w:rsidRPr="00002A7C" w:rsidRDefault="00002A7C" w:rsidP="00002A7C">
            <w:pPr>
              <w:spacing w:after="0" w:line="240" w:lineRule="auto"/>
              <w:jc w:val="center"/>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320"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78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995"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r>
      <w:tr w:rsidR="00002A7C" w:rsidRPr="00002A7C" w:rsidTr="00E37BD2">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center"/>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BL016</w:t>
            </w:r>
          </w:p>
        </w:tc>
        <w:tc>
          <w:tcPr>
            <w:tcW w:w="110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993" w:type="dxa"/>
            <w:tcBorders>
              <w:top w:val="nil"/>
              <w:left w:val="nil"/>
              <w:bottom w:val="single" w:sz="4" w:space="0" w:color="auto"/>
              <w:right w:val="nil"/>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172" w:type="dxa"/>
            <w:tcBorders>
              <w:top w:val="nil"/>
              <w:left w:val="single" w:sz="4" w:space="0" w:color="auto"/>
              <w:bottom w:val="single" w:sz="4" w:space="0" w:color="auto"/>
              <w:right w:val="nil"/>
            </w:tcBorders>
            <w:shd w:val="clear" w:color="auto" w:fill="auto"/>
            <w:noWrap/>
            <w:vAlign w:val="bottom"/>
            <w:hideMark/>
          </w:tcPr>
          <w:p w:rsidR="00002A7C" w:rsidRPr="00002A7C" w:rsidRDefault="00002A7C" w:rsidP="00002A7C">
            <w:pPr>
              <w:spacing w:after="0" w:line="240" w:lineRule="auto"/>
              <w:jc w:val="center"/>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320"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78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995"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r>
      <w:tr w:rsidR="00002A7C" w:rsidRPr="00002A7C" w:rsidTr="00E37BD2">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center"/>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BL017</w:t>
            </w:r>
          </w:p>
        </w:tc>
        <w:tc>
          <w:tcPr>
            <w:tcW w:w="110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993" w:type="dxa"/>
            <w:tcBorders>
              <w:top w:val="nil"/>
              <w:left w:val="nil"/>
              <w:bottom w:val="single" w:sz="4" w:space="0" w:color="auto"/>
              <w:right w:val="nil"/>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172" w:type="dxa"/>
            <w:tcBorders>
              <w:top w:val="nil"/>
              <w:left w:val="single" w:sz="4" w:space="0" w:color="auto"/>
              <w:bottom w:val="single" w:sz="4" w:space="0" w:color="auto"/>
              <w:right w:val="nil"/>
            </w:tcBorders>
            <w:shd w:val="clear" w:color="auto" w:fill="auto"/>
            <w:noWrap/>
            <w:vAlign w:val="bottom"/>
            <w:hideMark/>
          </w:tcPr>
          <w:p w:rsidR="00002A7C" w:rsidRPr="00002A7C" w:rsidRDefault="00002A7C" w:rsidP="00002A7C">
            <w:pPr>
              <w:spacing w:after="0" w:line="240" w:lineRule="auto"/>
              <w:jc w:val="center"/>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320"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781" w:type="dxa"/>
            <w:tcBorders>
              <w:top w:val="nil"/>
              <w:left w:val="nil"/>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995" w:type="dxa"/>
            <w:tcBorders>
              <w:top w:val="nil"/>
              <w:left w:val="nil"/>
              <w:bottom w:val="single" w:sz="4"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r>
      <w:tr w:rsidR="00002A7C" w:rsidRPr="00002A7C" w:rsidTr="00E37BD2">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002A7C" w:rsidRPr="00002A7C" w:rsidRDefault="00002A7C" w:rsidP="00002A7C">
            <w:pPr>
              <w:spacing w:after="0" w:line="240" w:lineRule="auto"/>
              <w:jc w:val="center"/>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BL018</w:t>
            </w:r>
          </w:p>
        </w:tc>
        <w:tc>
          <w:tcPr>
            <w:tcW w:w="1108" w:type="dxa"/>
            <w:tcBorders>
              <w:top w:val="nil"/>
              <w:left w:val="nil"/>
              <w:bottom w:val="single" w:sz="8"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418" w:type="dxa"/>
            <w:tcBorders>
              <w:top w:val="nil"/>
              <w:left w:val="nil"/>
              <w:bottom w:val="single" w:sz="8"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993" w:type="dxa"/>
            <w:tcBorders>
              <w:top w:val="nil"/>
              <w:left w:val="nil"/>
              <w:bottom w:val="single" w:sz="8" w:space="0" w:color="auto"/>
              <w:right w:val="nil"/>
            </w:tcBorders>
            <w:shd w:val="clear" w:color="auto" w:fill="auto"/>
            <w:noWrap/>
            <w:vAlign w:val="bottom"/>
            <w:hideMark/>
          </w:tcPr>
          <w:p w:rsidR="00002A7C" w:rsidRPr="00002A7C" w:rsidRDefault="00002A7C" w:rsidP="00002A7C">
            <w:pPr>
              <w:spacing w:after="0" w:line="240" w:lineRule="auto"/>
              <w:jc w:val="left"/>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1172" w:type="dxa"/>
            <w:tcBorders>
              <w:top w:val="nil"/>
              <w:left w:val="single" w:sz="4" w:space="0" w:color="auto"/>
              <w:bottom w:val="single" w:sz="8" w:space="0" w:color="auto"/>
              <w:right w:val="nil"/>
            </w:tcBorders>
            <w:shd w:val="clear" w:color="auto" w:fill="auto"/>
            <w:noWrap/>
            <w:vAlign w:val="bottom"/>
            <w:hideMark/>
          </w:tcPr>
          <w:p w:rsidR="00002A7C" w:rsidRPr="00002A7C" w:rsidRDefault="00002A7C" w:rsidP="00002A7C">
            <w:pPr>
              <w:spacing w:after="0" w:line="240" w:lineRule="auto"/>
              <w:jc w:val="center"/>
              <w:rPr>
                <w:rFonts w:ascii="Arial Narrow" w:eastAsia="Times New Roman" w:hAnsi="Arial Narrow" w:cs="Arial"/>
                <w:color w:val="000000"/>
                <w:sz w:val="18"/>
                <w:szCs w:val="18"/>
                <w:lang w:val="fr-FR" w:eastAsia="fr-FR"/>
              </w:rPr>
            </w:pPr>
            <w:r w:rsidRPr="00002A7C">
              <w:rPr>
                <w:rFonts w:ascii="Arial Narrow" w:eastAsia="Times New Roman" w:hAnsi="Arial Narrow" w:cs="Arial"/>
                <w:color w:val="000000"/>
                <w:sz w:val="18"/>
                <w:szCs w:val="18"/>
                <w:lang w:val="fr-FR" w:eastAsia="fr-FR"/>
              </w:rPr>
              <w:t> </w:t>
            </w:r>
          </w:p>
        </w:tc>
        <w:tc>
          <w:tcPr>
            <w:tcW w:w="320" w:type="dxa"/>
            <w:tcBorders>
              <w:top w:val="nil"/>
              <w:left w:val="single" w:sz="8" w:space="0" w:color="auto"/>
              <w:bottom w:val="single" w:sz="8"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8"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8"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8"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8"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8"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8"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8"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8"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8"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8"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8"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8"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8"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8"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8"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8"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401" w:type="dxa"/>
            <w:tcBorders>
              <w:top w:val="nil"/>
              <w:left w:val="nil"/>
              <w:bottom w:val="single" w:sz="8"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20" w:type="dxa"/>
            <w:tcBorders>
              <w:top w:val="nil"/>
              <w:left w:val="nil"/>
              <w:bottom w:val="single" w:sz="8"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341" w:type="dxa"/>
            <w:tcBorders>
              <w:top w:val="nil"/>
              <w:left w:val="nil"/>
              <w:bottom w:val="single" w:sz="8"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8"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820" w:type="dxa"/>
            <w:tcBorders>
              <w:top w:val="nil"/>
              <w:left w:val="nil"/>
              <w:bottom w:val="single" w:sz="8"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781" w:type="dxa"/>
            <w:tcBorders>
              <w:top w:val="nil"/>
              <w:left w:val="nil"/>
              <w:bottom w:val="single" w:sz="8" w:space="0" w:color="auto"/>
              <w:right w:val="single" w:sz="4"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c>
          <w:tcPr>
            <w:tcW w:w="995" w:type="dxa"/>
            <w:tcBorders>
              <w:top w:val="nil"/>
              <w:left w:val="nil"/>
              <w:bottom w:val="single" w:sz="8" w:space="0" w:color="auto"/>
              <w:right w:val="single" w:sz="8" w:space="0" w:color="auto"/>
            </w:tcBorders>
            <w:shd w:val="clear" w:color="auto" w:fill="auto"/>
            <w:noWrap/>
            <w:vAlign w:val="bottom"/>
            <w:hideMark/>
          </w:tcPr>
          <w:p w:rsidR="00002A7C" w:rsidRPr="00002A7C" w:rsidRDefault="00002A7C" w:rsidP="00002A7C">
            <w:pPr>
              <w:spacing w:after="0" w:line="240" w:lineRule="auto"/>
              <w:jc w:val="left"/>
              <w:rPr>
                <w:rFonts w:ascii="Arial" w:eastAsia="Times New Roman" w:hAnsi="Arial" w:cs="Arial"/>
                <w:sz w:val="18"/>
                <w:szCs w:val="18"/>
                <w:lang w:val="fr-FR" w:eastAsia="fr-FR"/>
              </w:rPr>
            </w:pPr>
            <w:r w:rsidRPr="00002A7C">
              <w:rPr>
                <w:rFonts w:ascii="Arial" w:eastAsia="Times New Roman" w:hAnsi="Arial" w:cs="Arial"/>
                <w:sz w:val="18"/>
                <w:szCs w:val="18"/>
                <w:lang w:val="fr-FR" w:eastAsia="fr-FR"/>
              </w:rPr>
              <w:t> </w:t>
            </w:r>
          </w:p>
        </w:tc>
      </w:tr>
    </w:tbl>
    <w:p w:rsidR="00C10894" w:rsidRDefault="00C10894" w:rsidP="006E0D70">
      <w:pPr>
        <w:spacing w:after="0" w:line="240" w:lineRule="auto"/>
        <w:ind w:left="-567" w:right="-171" w:hanging="284"/>
        <w:rPr>
          <w:rFonts w:asciiTheme="majorHAnsi" w:hAnsiTheme="majorHAnsi"/>
          <w:b/>
          <w:bCs/>
          <w:sz w:val="20"/>
          <w:szCs w:val="20"/>
          <w:lang w:val="fr-FR"/>
        </w:rPr>
      </w:pPr>
    </w:p>
    <w:p w:rsidR="00C10894" w:rsidRDefault="00C10894" w:rsidP="006E0D70">
      <w:pPr>
        <w:spacing w:after="0" w:line="240" w:lineRule="auto"/>
        <w:ind w:left="-567" w:right="-171" w:hanging="284"/>
        <w:rPr>
          <w:rFonts w:asciiTheme="majorHAnsi" w:hAnsiTheme="majorHAnsi"/>
          <w:b/>
          <w:bCs/>
          <w:sz w:val="20"/>
          <w:szCs w:val="20"/>
          <w:lang w:val="fr-FR"/>
        </w:rPr>
      </w:pPr>
    </w:p>
    <w:p w:rsidR="009C5853" w:rsidRPr="00133342" w:rsidRDefault="009C5853" w:rsidP="006E0D70">
      <w:pPr>
        <w:spacing w:after="0" w:line="240" w:lineRule="auto"/>
        <w:ind w:left="-567" w:right="-171" w:hanging="284"/>
        <w:rPr>
          <w:rFonts w:asciiTheme="majorHAnsi" w:hAnsiTheme="majorHAnsi"/>
          <w:b/>
          <w:bCs/>
          <w:sz w:val="20"/>
          <w:szCs w:val="20"/>
          <w:lang w:val="fr-FR"/>
        </w:rPr>
      </w:pPr>
      <w:r w:rsidRPr="00133342">
        <w:rPr>
          <w:rFonts w:asciiTheme="majorHAnsi" w:hAnsiTheme="majorHAnsi"/>
          <w:b/>
          <w:bCs/>
          <w:sz w:val="20"/>
          <w:szCs w:val="20"/>
          <w:lang w:val="fr-FR"/>
        </w:rPr>
        <w:lastRenderedPageBreak/>
        <w:t xml:space="preserve">Annexe </w:t>
      </w:r>
      <w:r w:rsidR="006C4CA0">
        <w:rPr>
          <w:rFonts w:asciiTheme="majorHAnsi" w:hAnsiTheme="majorHAnsi"/>
          <w:b/>
          <w:bCs/>
          <w:sz w:val="20"/>
          <w:szCs w:val="20"/>
          <w:lang w:val="fr-FR"/>
        </w:rPr>
        <w:t>8</w:t>
      </w:r>
      <w:r w:rsidRPr="00133342">
        <w:rPr>
          <w:rFonts w:asciiTheme="majorHAnsi" w:hAnsiTheme="majorHAnsi"/>
          <w:b/>
          <w:bCs/>
          <w:sz w:val="20"/>
          <w:szCs w:val="20"/>
          <w:lang w:val="fr-FR"/>
        </w:rPr>
        <w:t>: Fiche/Liste de Paie</w:t>
      </w:r>
    </w:p>
    <w:p w:rsidR="009C5853" w:rsidRDefault="009C5853" w:rsidP="009C5853">
      <w:pPr>
        <w:spacing w:after="0" w:line="240" w:lineRule="auto"/>
        <w:ind w:left="-567" w:right="-171"/>
        <w:rPr>
          <w:rFonts w:asciiTheme="majorHAnsi" w:hAnsiTheme="majorHAnsi"/>
          <w:bCs/>
          <w:sz w:val="20"/>
          <w:szCs w:val="20"/>
          <w:lang w:val="fr-FR"/>
        </w:rPr>
      </w:pPr>
    </w:p>
    <w:tbl>
      <w:tblPr>
        <w:tblW w:w="15735" w:type="dxa"/>
        <w:tblInd w:w="-781" w:type="dxa"/>
        <w:tblCellMar>
          <w:left w:w="70" w:type="dxa"/>
          <w:right w:w="70" w:type="dxa"/>
        </w:tblCellMar>
        <w:tblLook w:val="04A0" w:firstRow="1" w:lastRow="0" w:firstColumn="1" w:lastColumn="0" w:noHBand="0" w:noVBand="1"/>
      </w:tblPr>
      <w:tblGrid>
        <w:gridCol w:w="1161"/>
        <w:gridCol w:w="1533"/>
        <w:gridCol w:w="1418"/>
        <w:gridCol w:w="700"/>
        <w:gridCol w:w="1580"/>
        <w:gridCol w:w="1500"/>
        <w:gridCol w:w="1321"/>
        <w:gridCol w:w="1278"/>
        <w:gridCol w:w="1340"/>
        <w:gridCol w:w="220"/>
        <w:gridCol w:w="1120"/>
        <w:gridCol w:w="1289"/>
        <w:gridCol w:w="1275"/>
      </w:tblGrid>
      <w:tr w:rsidR="006927ED" w:rsidRPr="006E0D70" w:rsidTr="006927ED">
        <w:trPr>
          <w:trHeight w:val="240"/>
        </w:trPr>
        <w:tc>
          <w:tcPr>
            <w:tcW w:w="4112" w:type="dxa"/>
            <w:gridSpan w:val="3"/>
            <w:tcBorders>
              <w:top w:val="single" w:sz="8" w:space="0" w:color="auto"/>
              <w:left w:val="single" w:sz="8" w:space="0" w:color="auto"/>
              <w:bottom w:val="nil"/>
              <w:right w:val="nil"/>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Fiche de paie</w:t>
            </w:r>
          </w:p>
        </w:tc>
        <w:tc>
          <w:tcPr>
            <w:tcW w:w="700" w:type="dxa"/>
            <w:tcBorders>
              <w:top w:val="single" w:sz="8" w:space="0" w:color="auto"/>
              <w:left w:val="nil"/>
              <w:bottom w:val="nil"/>
              <w:right w:val="nil"/>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 </w:t>
            </w:r>
          </w:p>
        </w:tc>
        <w:tc>
          <w:tcPr>
            <w:tcW w:w="1580" w:type="dxa"/>
            <w:tcBorders>
              <w:top w:val="single" w:sz="8" w:space="0" w:color="auto"/>
              <w:left w:val="nil"/>
              <w:bottom w:val="nil"/>
              <w:right w:val="nil"/>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 </w:t>
            </w:r>
          </w:p>
        </w:tc>
        <w:tc>
          <w:tcPr>
            <w:tcW w:w="1500" w:type="dxa"/>
            <w:tcBorders>
              <w:top w:val="single" w:sz="8" w:space="0" w:color="auto"/>
              <w:left w:val="nil"/>
              <w:bottom w:val="nil"/>
              <w:right w:val="nil"/>
            </w:tcBorders>
            <w:shd w:val="clear" w:color="auto" w:fill="auto"/>
            <w:noWrap/>
            <w:vAlign w:val="bottom"/>
            <w:hideMark/>
          </w:tcPr>
          <w:p w:rsidR="006927ED" w:rsidRPr="006E0D70" w:rsidRDefault="006927ED" w:rsidP="006E0D70">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321" w:type="dxa"/>
            <w:tcBorders>
              <w:top w:val="single" w:sz="8" w:space="0" w:color="auto"/>
              <w:left w:val="nil"/>
              <w:bottom w:val="nil"/>
              <w:right w:val="nil"/>
            </w:tcBorders>
            <w:shd w:val="clear" w:color="auto" w:fill="auto"/>
            <w:noWrap/>
            <w:vAlign w:val="bottom"/>
            <w:hideMark/>
          </w:tcPr>
          <w:p w:rsidR="006927ED" w:rsidRPr="006E0D70" w:rsidRDefault="006927ED" w:rsidP="006E0D70">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78" w:type="dxa"/>
            <w:tcBorders>
              <w:top w:val="single" w:sz="8" w:space="0" w:color="auto"/>
              <w:left w:val="nil"/>
              <w:bottom w:val="nil"/>
              <w:right w:val="nil"/>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340" w:type="dxa"/>
            <w:tcBorders>
              <w:top w:val="single" w:sz="8" w:space="0" w:color="auto"/>
              <w:left w:val="nil"/>
              <w:bottom w:val="nil"/>
              <w:right w:val="nil"/>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220" w:type="dxa"/>
            <w:tcBorders>
              <w:top w:val="single" w:sz="8" w:space="0" w:color="auto"/>
              <w:left w:val="nil"/>
              <w:bottom w:val="nil"/>
              <w:right w:val="nil"/>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120" w:type="dxa"/>
            <w:tcBorders>
              <w:top w:val="single" w:sz="8" w:space="0" w:color="auto"/>
              <w:left w:val="nil"/>
              <w:bottom w:val="nil"/>
              <w:right w:val="nil"/>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89" w:type="dxa"/>
            <w:tcBorders>
              <w:top w:val="single" w:sz="8" w:space="0" w:color="auto"/>
              <w:left w:val="nil"/>
              <w:bottom w:val="nil"/>
              <w:right w:val="single" w:sz="8"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75" w:type="dxa"/>
            <w:tcBorders>
              <w:top w:val="single" w:sz="8" w:space="0" w:color="auto"/>
              <w:left w:val="nil"/>
              <w:bottom w:val="nil"/>
              <w:right w:val="single" w:sz="8" w:space="0" w:color="auto"/>
            </w:tcBorders>
          </w:tcPr>
          <w:p w:rsidR="006927ED" w:rsidRPr="006E0D70" w:rsidRDefault="006927ED" w:rsidP="006E0D70">
            <w:pPr>
              <w:spacing w:after="0" w:line="240" w:lineRule="auto"/>
              <w:jc w:val="left"/>
              <w:rPr>
                <w:rFonts w:ascii="Arial" w:eastAsia="Times New Roman" w:hAnsi="Arial" w:cs="Arial"/>
                <w:sz w:val="18"/>
                <w:szCs w:val="18"/>
                <w:lang w:val="fr-FR" w:eastAsia="fr-FR"/>
              </w:rPr>
            </w:pPr>
          </w:p>
        </w:tc>
      </w:tr>
      <w:tr w:rsidR="006927ED" w:rsidRPr="006E0D70" w:rsidTr="006927ED">
        <w:trPr>
          <w:trHeight w:val="87"/>
        </w:trPr>
        <w:tc>
          <w:tcPr>
            <w:tcW w:w="1161" w:type="dxa"/>
            <w:tcBorders>
              <w:top w:val="nil"/>
              <w:left w:val="single" w:sz="8"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p>
        </w:tc>
        <w:tc>
          <w:tcPr>
            <w:tcW w:w="1533" w:type="dxa"/>
            <w:tcBorders>
              <w:top w:val="nil"/>
              <w:left w:val="nil"/>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418" w:type="dxa"/>
            <w:tcBorders>
              <w:top w:val="nil"/>
              <w:left w:val="nil"/>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700" w:type="dxa"/>
            <w:tcBorders>
              <w:top w:val="nil"/>
              <w:left w:val="nil"/>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580" w:type="dxa"/>
            <w:tcBorders>
              <w:top w:val="nil"/>
              <w:left w:val="nil"/>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500" w:type="dxa"/>
            <w:tcBorders>
              <w:top w:val="nil"/>
              <w:left w:val="nil"/>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321" w:type="dxa"/>
            <w:tcBorders>
              <w:top w:val="nil"/>
              <w:left w:val="nil"/>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78" w:type="dxa"/>
            <w:tcBorders>
              <w:top w:val="nil"/>
              <w:left w:val="nil"/>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340" w:type="dxa"/>
            <w:tcBorders>
              <w:top w:val="nil"/>
              <w:left w:val="nil"/>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220" w:type="dxa"/>
            <w:tcBorders>
              <w:top w:val="nil"/>
              <w:left w:val="nil"/>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120" w:type="dxa"/>
            <w:tcBorders>
              <w:top w:val="nil"/>
              <w:left w:val="nil"/>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89" w:type="dxa"/>
            <w:tcBorders>
              <w:top w:val="nil"/>
              <w:left w:val="nil"/>
              <w:bottom w:val="single" w:sz="4" w:space="0" w:color="auto"/>
              <w:right w:val="single" w:sz="8"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75" w:type="dxa"/>
            <w:tcBorders>
              <w:top w:val="nil"/>
              <w:left w:val="nil"/>
              <w:bottom w:val="single" w:sz="4" w:space="0" w:color="auto"/>
              <w:right w:val="single" w:sz="8" w:space="0" w:color="auto"/>
            </w:tcBorders>
          </w:tcPr>
          <w:p w:rsidR="006927ED" w:rsidRPr="006E0D70" w:rsidRDefault="006927ED" w:rsidP="006E0D70">
            <w:pPr>
              <w:spacing w:after="0" w:line="240" w:lineRule="auto"/>
              <w:jc w:val="left"/>
              <w:rPr>
                <w:rFonts w:ascii="Arial" w:eastAsia="Times New Roman" w:hAnsi="Arial" w:cs="Arial"/>
                <w:sz w:val="18"/>
                <w:szCs w:val="18"/>
                <w:lang w:val="fr-FR" w:eastAsia="fr-FR"/>
              </w:rPr>
            </w:pPr>
          </w:p>
        </w:tc>
      </w:tr>
      <w:tr w:rsidR="006927ED" w:rsidRPr="006E0D70" w:rsidTr="006927ED">
        <w:trPr>
          <w:trHeight w:val="255"/>
        </w:trPr>
        <w:tc>
          <w:tcPr>
            <w:tcW w:w="4812" w:type="dxa"/>
            <w:gridSpan w:val="4"/>
            <w:tcBorders>
              <w:top w:val="single" w:sz="4" w:space="0" w:color="auto"/>
              <w:left w:val="single" w:sz="8" w:space="0" w:color="auto"/>
              <w:bottom w:val="single" w:sz="4" w:space="0" w:color="auto"/>
              <w:right w:val="nil"/>
            </w:tcBorders>
            <w:shd w:val="clear" w:color="000000" w:fill="FFFFFF"/>
            <w:noWrap/>
            <w:vAlign w:val="bottom"/>
            <w:hideMark/>
          </w:tcPr>
          <w:p w:rsidR="006927ED" w:rsidRPr="006E0D70" w:rsidRDefault="006927ED" w:rsidP="006E0D70">
            <w:pPr>
              <w:spacing w:after="0" w:line="240" w:lineRule="auto"/>
              <w:jc w:val="left"/>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Titre du Projet:</w:t>
            </w:r>
          </w:p>
        </w:tc>
        <w:tc>
          <w:tcPr>
            <w:tcW w:w="1580" w:type="dxa"/>
            <w:tcBorders>
              <w:top w:val="nil"/>
              <w:left w:val="nil"/>
              <w:bottom w:val="nil"/>
              <w:right w:val="nil"/>
            </w:tcBorders>
            <w:shd w:val="clear" w:color="000000" w:fill="FFFFFF"/>
            <w:noWrap/>
            <w:vAlign w:val="bottom"/>
            <w:hideMark/>
          </w:tcPr>
          <w:p w:rsidR="006927ED" w:rsidRPr="006E0D70" w:rsidRDefault="006927ED" w:rsidP="006E0D70">
            <w:pPr>
              <w:spacing w:after="0" w:line="240" w:lineRule="auto"/>
              <w:jc w:val="left"/>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 </w:t>
            </w:r>
          </w:p>
        </w:tc>
        <w:tc>
          <w:tcPr>
            <w:tcW w:w="1500" w:type="dxa"/>
            <w:tcBorders>
              <w:top w:val="nil"/>
              <w:left w:val="nil"/>
              <w:bottom w:val="nil"/>
              <w:right w:val="nil"/>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Province:</w:t>
            </w:r>
          </w:p>
        </w:tc>
        <w:tc>
          <w:tcPr>
            <w:tcW w:w="1321" w:type="dxa"/>
            <w:tcBorders>
              <w:top w:val="nil"/>
              <w:left w:val="nil"/>
              <w:bottom w:val="single" w:sz="4" w:space="0" w:color="auto"/>
              <w:right w:val="nil"/>
            </w:tcBorders>
            <w:shd w:val="clear" w:color="000000" w:fill="FFFFFF"/>
            <w:noWrap/>
            <w:vAlign w:val="bottom"/>
            <w:hideMark/>
          </w:tcPr>
          <w:p w:rsidR="006927ED" w:rsidRPr="006E0D70" w:rsidRDefault="006927ED" w:rsidP="006E0D70">
            <w:pPr>
              <w:spacing w:after="0" w:line="240" w:lineRule="auto"/>
              <w:jc w:val="left"/>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 </w:t>
            </w:r>
          </w:p>
        </w:tc>
        <w:tc>
          <w:tcPr>
            <w:tcW w:w="1278" w:type="dxa"/>
            <w:tcBorders>
              <w:top w:val="nil"/>
              <w:left w:val="nil"/>
              <w:bottom w:val="nil"/>
              <w:right w:val="nil"/>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Territoire:</w:t>
            </w:r>
          </w:p>
        </w:tc>
        <w:tc>
          <w:tcPr>
            <w:tcW w:w="1340" w:type="dxa"/>
            <w:tcBorders>
              <w:top w:val="nil"/>
              <w:left w:val="nil"/>
              <w:bottom w:val="nil"/>
              <w:right w:val="nil"/>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b/>
                <w:bCs/>
                <w:sz w:val="18"/>
                <w:szCs w:val="18"/>
                <w:lang w:val="fr-FR" w:eastAsia="fr-FR"/>
              </w:rPr>
            </w:pPr>
          </w:p>
        </w:tc>
        <w:tc>
          <w:tcPr>
            <w:tcW w:w="220" w:type="dxa"/>
            <w:tcBorders>
              <w:top w:val="nil"/>
              <w:left w:val="nil"/>
              <w:bottom w:val="nil"/>
              <w:right w:val="nil"/>
            </w:tcBorders>
            <w:shd w:val="clear" w:color="auto" w:fill="auto"/>
            <w:noWrap/>
            <w:vAlign w:val="bottom"/>
            <w:hideMark/>
          </w:tcPr>
          <w:p w:rsidR="006927ED" w:rsidRPr="006E0D70" w:rsidRDefault="006927ED" w:rsidP="006E0D70">
            <w:pPr>
              <w:spacing w:after="0" w:line="240" w:lineRule="auto"/>
              <w:jc w:val="left"/>
              <w:rPr>
                <w:rFonts w:ascii="Times New Roman" w:eastAsia="Times New Roman" w:hAnsi="Times New Roman" w:cs="Times New Roman"/>
                <w:sz w:val="20"/>
                <w:szCs w:val="20"/>
                <w:lang w:val="fr-FR" w:eastAsia="fr-FR"/>
              </w:rPr>
            </w:pPr>
          </w:p>
        </w:tc>
        <w:tc>
          <w:tcPr>
            <w:tcW w:w="1120" w:type="dxa"/>
            <w:tcBorders>
              <w:top w:val="nil"/>
              <w:left w:val="nil"/>
              <w:bottom w:val="nil"/>
              <w:right w:val="nil"/>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Localité:</w:t>
            </w:r>
          </w:p>
        </w:tc>
        <w:tc>
          <w:tcPr>
            <w:tcW w:w="1289" w:type="dxa"/>
            <w:tcBorders>
              <w:top w:val="nil"/>
              <w:left w:val="nil"/>
              <w:bottom w:val="single" w:sz="4" w:space="0" w:color="auto"/>
              <w:right w:val="single" w:sz="8" w:space="0" w:color="auto"/>
            </w:tcBorders>
            <w:shd w:val="clear" w:color="000000" w:fill="FFFFFF"/>
            <w:noWrap/>
            <w:vAlign w:val="bottom"/>
            <w:hideMark/>
          </w:tcPr>
          <w:p w:rsidR="006927ED" w:rsidRPr="006E0D70" w:rsidRDefault="006927ED" w:rsidP="006E0D70">
            <w:pPr>
              <w:spacing w:after="0" w:line="240" w:lineRule="auto"/>
              <w:jc w:val="left"/>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 </w:t>
            </w:r>
          </w:p>
        </w:tc>
        <w:tc>
          <w:tcPr>
            <w:tcW w:w="1275" w:type="dxa"/>
            <w:tcBorders>
              <w:top w:val="nil"/>
              <w:left w:val="nil"/>
              <w:bottom w:val="single" w:sz="4" w:space="0" w:color="auto"/>
              <w:right w:val="single" w:sz="8" w:space="0" w:color="auto"/>
            </w:tcBorders>
            <w:shd w:val="clear" w:color="000000" w:fill="FFFFFF"/>
          </w:tcPr>
          <w:p w:rsidR="006927ED" w:rsidRPr="006E0D70" w:rsidRDefault="006927ED" w:rsidP="006E0D70">
            <w:pPr>
              <w:spacing w:after="0" w:line="240" w:lineRule="auto"/>
              <w:jc w:val="left"/>
              <w:rPr>
                <w:rFonts w:ascii="Arial" w:eastAsia="Times New Roman" w:hAnsi="Arial" w:cs="Arial"/>
                <w:b/>
                <w:bCs/>
                <w:sz w:val="18"/>
                <w:szCs w:val="18"/>
                <w:lang w:val="fr-FR" w:eastAsia="fr-FR"/>
              </w:rPr>
            </w:pPr>
          </w:p>
        </w:tc>
      </w:tr>
      <w:tr w:rsidR="006927ED" w:rsidRPr="006E0D70" w:rsidTr="006927ED">
        <w:trPr>
          <w:trHeight w:val="270"/>
        </w:trPr>
        <w:tc>
          <w:tcPr>
            <w:tcW w:w="1161" w:type="dxa"/>
            <w:tcBorders>
              <w:top w:val="nil"/>
              <w:left w:val="single" w:sz="8" w:space="0" w:color="auto"/>
              <w:bottom w:val="single" w:sz="4" w:space="0" w:color="auto"/>
              <w:right w:val="nil"/>
            </w:tcBorders>
            <w:shd w:val="clear" w:color="000000" w:fill="FFFFFF"/>
            <w:noWrap/>
            <w:vAlign w:val="bottom"/>
            <w:hideMark/>
          </w:tcPr>
          <w:p w:rsidR="006927ED" w:rsidRPr="006E0D70" w:rsidRDefault="006927ED" w:rsidP="006E0D70">
            <w:pPr>
              <w:spacing w:after="0" w:line="240" w:lineRule="auto"/>
              <w:jc w:val="left"/>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Mois</w:t>
            </w:r>
          </w:p>
        </w:tc>
        <w:tc>
          <w:tcPr>
            <w:tcW w:w="1533" w:type="dxa"/>
            <w:tcBorders>
              <w:top w:val="nil"/>
              <w:left w:val="nil"/>
              <w:bottom w:val="single" w:sz="4" w:space="0" w:color="auto"/>
              <w:right w:val="nil"/>
            </w:tcBorders>
            <w:shd w:val="clear" w:color="000000" w:fill="FFFFFF"/>
            <w:noWrap/>
            <w:vAlign w:val="bottom"/>
            <w:hideMark/>
          </w:tcPr>
          <w:p w:rsidR="006927ED" w:rsidRPr="006E0D70" w:rsidRDefault="006927ED" w:rsidP="006E0D70">
            <w:pPr>
              <w:spacing w:after="0" w:line="240" w:lineRule="auto"/>
              <w:jc w:val="left"/>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w:t>
            </w:r>
          </w:p>
        </w:tc>
        <w:tc>
          <w:tcPr>
            <w:tcW w:w="1418" w:type="dxa"/>
            <w:tcBorders>
              <w:top w:val="nil"/>
              <w:left w:val="nil"/>
              <w:bottom w:val="single" w:sz="4" w:space="0" w:color="auto"/>
              <w:right w:val="nil"/>
            </w:tcBorders>
            <w:shd w:val="clear" w:color="000000" w:fill="FFFFFF"/>
            <w:noWrap/>
            <w:vAlign w:val="bottom"/>
            <w:hideMark/>
          </w:tcPr>
          <w:p w:rsidR="006927ED" w:rsidRPr="006E0D70" w:rsidRDefault="006927ED" w:rsidP="006E0D70">
            <w:pPr>
              <w:spacing w:after="0" w:line="240" w:lineRule="auto"/>
              <w:jc w:val="left"/>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Année:</w:t>
            </w:r>
          </w:p>
        </w:tc>
        <w:tc>
          <w:tcPr>
            <w:tcW w:w="700" w:type="dxa"/>
            <w:tcBorders>
              <w:top w:val="nil"/>
              <w:left w:val="nil"/>
              <w:bottom w:val="single" w:sz="4" w:space="0" w:color="auto"/>
              <w:right w:val="nil"/>
            </w:tcBorders>
            <w:shd w:val="clear" w:color="000000" w:fill="FFFFFF"/>
            <w:noWrap/>
            <w:vAlign w:val="bottom"/>
            <w:hideMark/>
          </w:tcPr>
          <w:p w:rsidR="006927ED" w:rsidRPr="006E0D70" w:rsidRDefault="006927ED" w:rsidP="006E0D70">
            <w:pPr>
              <w:spacing w:after="0" w:line="240" w:lineRule="auto"/>
              <w:jc w:val="left"/>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 </w:t>
            </w:r>
          </w:p>
        </w:tc>
        <w:tc>
          <w:tcPr>
            <w:tcW w:w="1580" w:type="dxa"/>
            <w:tcBorders>
              <w:top w:val="single" w:sz="4" w:space="0" w:color="auto"/>
              <w:left w:val="nil"/>
              <w:bottom w:val="single" w:sz="4" w:space="0" w:color="auto"/>
              <w:right w:val="nil"/>
            </w:tcBorders>
            <w:shd w:val="clear" w:color="000000" w:fill="FFFFFF"/>
            <w:noWrap/>
            <w:vAlign w:val="bottom"/>
            <w:hideMark/>
          </w:tcPr>
          <w:p w:rsidR="006927ED" w:rsidRPr="006E0D70" w:rsidRDefault="006927ED" w:rsidP="006E0D70">
            <w:pPr>
              <w:spacing w:after="0" w:line="240" w:lineRule="auto"/>
              <w:jc w:val="left"/>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 </w:t>
            </w:r>
          </w:p>
        </w:tc>
        <w:tc>
          <w:tcPr>
            <w:tcW w:w="1500" w:type="dxa"/>
            <w:tcBorders>
              <w:top w:val="single" w:sz="4" w:space="0" w:color="auto"/>
              <w:left w:val="nil"/>
              <w:bottom w:val="single" w:sz="4" w:space="0" w:color="auto"/>
              <w:right w:val="nil"/>
            </w:tcBorders>
            <w:shd w:val="clear" w:color="000000" w:fill="FFFFFF"/>
            <w:noWrap/>
            <w:vAlign w:val="bottom"/>
            <w:hideMark/>
          </w:tcPr>
          <w:p w:rsidR="006927ED" w:rsidRPr="006E0D70" w:rsidRDefault="006927ED" w:rsidP="006E0D70">
            <w:pPr>
              <w:spacing w:after="0" w:line="240" w:lineRule="auto"/>
              <w:jc w:val="left"/>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 </w:t>
            </w:r>
          </w:p>
        </w:tc>
        <w:tc>
          <w:tcPr>
            <w:tcW w:w="1321" w:type="dxa"/>
            <w:tcBorders>
              <w:top w:val="nil"/>
              <w:left w:val="nil"/>
              <w:bottom w:val="single" w:sz="4" w:space="0" w:color="auto"/>
              <w:right w:val="nil"/>
            </w:tcBorders>
            <w:shd w:val="clear" w:color="000000" w:fill="FFFFFF"/>
            <w:noWrap/>
            <w:vAlign w:val="bottom"/>
            <w:hideMark/>
          </w:tcPr>
          <w:p w:rsidR="006927ED" w:rsidRPr="006E0D70" w:rsidRDefault="006927ED" w:rsidP="006E0D70">
            <w:pPr>
              <w:spacing w:after="0" w:line="240" w:lineRule="auto"/>
              <w:jc w:val="left"/>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 </w:t>
            </w:r>
          </w:p>
        </w:tc>
        <w:tc>
          <w:tcPr>
            <w:tcW w:w="1278" w:type="dxa"/>
            <w:tcBorders>
              <w:top w:val="single" w:sz="4" w:space="0" w:color="auto"/>
              <w:left w:val="nil"/>
              <w:bottom w:val="single" w:sz="4" w:space="0" w:color="auto"/>
              <w:right w:val="nil"/>
            </w:tcBorders>
            <w:shd w:val="clear" w:color="000000" w:fill="FFFFFF"/>
            <w:noWrap/>
            <w:vAlign w:val="bottom"/>
            <w:hideMark/>
          </w:tcPr>
          <w:p w:rsidR="006927ED" w:rsidRPr="006E0D70" w:rsidRDefault="006927ED" w:rsidP="006E0D70">
            <w:pPr>
              <w:spacing w:after="0" w:line="240" w:lineRule="auto"/>
              <w:jc w:val="left"/>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 </w:t>
            </w:r>
          </w:p>
        </w:tc>
        <w:tc>
          <w:tcPr>
            <w:tcW w:w="1340" w:type="dxa"/>
            <w:tcBorders>
              <w:top w:val="single" w:sz="4" w:space="0" w:color="auto"/>
              <w:left w:val="nil"/>
              <w:bottom w:val="single" w:sz="4" w:space="0" w:color="auto"/>
              <w:right w:val="nil"/>
            </w:tcBorders>
            <w:shd w:val="clear" w:color="000000" w:fill="FFFFFF"/>
            <w:noWrap/>
            <w:vAlign w:val="bottom"/>
            <w:hideMark/>
          </w:tcPr>
          <w:p w:rsidR="006927ED" w:rsidRPr="006E0D70" w:rsidRDefault="006927ED" w:rsidP="006E0D70">
            <w:pPr>
              <w:spacing w:after="0" w:line="240" w:lineRule="auto"/>
              <w:jc w:val="left"/>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 </w:t>
            </w:r>
          </w:p>
        </w:tc>
        <w:tc>
          <w:tcPr>
            <w:tcW w:w="220" w:type="dxa"/>
            <w:tcBorders>
              <w:top w:val="single" w:sz="4" w:space="0" w:color="auto"/>
              <w:left w:val="nil"/>
              <w:bottom w:val="single" w:sz="4" w:space="0" w:color="auto"/>
              <w:right w:val="nil"/>
            </w:tcBorders>
            <w:shd w:val="clear" w:color="000000" w:fill="FFFFFF"/>
            <w:noWrap/>
            <w:vAlign w:val="bottom"/>
            <w:hideMark/>
          </w:tcPr>
          <w:p w:rsidR="006927ED" w:rsidRPr="006E0D70" w:rsidRDefault="006927ED" w:rsidP="006E0D70">
            <w:pPr>
              <w:spacing w:after="0" w:line="240" w:lineRule="auto"/>
              <w:jc w:val="left"/>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 </w:t>
            </w:r>
          </w:p>
        </w:tc>
        <w:tc>
          <w:tcPr>
            <w:tcW w:w="1120" w:type="dxa"/>
            <w:tcBorders>
              <w:top w:val="single" w:sz="4" w:space="0" w:color="auto"/>
              <w:left w:val="nil"/>
              <w:bottom w:val="single" w:sz="4" w:space="0" w:color="auto"/>
              <w:right w:val="nil"/>
            </w:tcBorders>
            <w:shd w:val="clear" w:color="000000" w:fill="FFFFFF"/>
            <w:noWrap/>
            <w:vAlign w:val="bottom"/>
            <w:hideMark/>
          </w:tcPr>
          <w:p w:rsidR="006927ED" w:rsidRPr="006E0D70" w:rsidRDefault="006927ED" w:rsidP="006E0D70">
            <w:pPr>
              <w:spacing w:after="0" w:line="240" w:lineRule="auto"/>
              <w:jc w:val="left"/>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 </w:t>
            </w:r>
          </w:p>
        </w:tc>
        <w:tc>
          <w:tcPr>
            <w:tcW w:w="1289" w:type="dxa"/>
            <w:tcBorders>
              <w:top w:val="nil"/>
              <w:left w:val="nil"/>
              <w:bottom w:val="single" w:sz="4" w:space="0" w:color="auto"/>
              <w:right w:val="single" w:sz="8" w:space="0" w:color="auto"/>
            </w:tcBorders>
            <w:shd w:val="clear" w:color="000000" w:fill="FFFFFF"/>
            <w:noWrap/>
            <w:vAlign w:val="bottom"/>
            <w:hideMark/>
          </w:tcPr>
          <w:p w:rsidR="006927ED" w:rsidRPr="006E0D70" w:rsidRDefault="006927ED" w:rsidP="006E0D70">
            <w:pPr>
              <w:spacing w:after="0" w:line="240" w:lineRule="auto"/>
              <w:jc w:val="left"/>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 </w:t>
            </w:r>
          </w:p>
        </w:tc>
        <w:tc>
          <w:tcPr>
            <w:tcW w:w="1275" w:type="dxa"/>
            <w:tcBorders>
              <w:top w:val="nil"/>
              <w:left w:val="nil"/>
              <w:bottom w:val="single" w:sz="4" w:space="0" w:color="auto"/>
              <w:right w:val="single" w:sz="8" w:space="0" w:color="auto"/>
            </w:tcBorders>
            <w:shd w:val="clear" w:color="000000" w:fill="FFFFFF"/>
          </w:tcPr>
          <w:p w:rsidR="006927ED" w:rsidRPr="006E0D70" w:rsidRDefault="006927ED" w:rsidP="006E0D70">
            <w:pPr>
              <w:spacing w:after="0" w:line="240" w:lineRule="auto"/>
              <w:jc w:val="left"/>
              <w:rPr>
                <w:rFonts w:ascii="Arial" w:eastAsia="Times New Roman" w:hAnsi="Arial" w:cs="Arial"/>
                <w:b/>
                <w:bCs/>
                <w:sz w:val="18"/>
                <w:szCs w:val="18"/>
                <w:lang w:val="fr-FR" w:eastAsia="fr-FR"/>
              </w:rPr>
            </w:pPr>
          </w:p>
        </w:tc>
      </w:tr>
      <w:tr w:rsidR="006927ED" w:rsidRPr="006E0D70" w:rsidTr="006927ED">
        <w:trPr>
          <w:trHeight w:val="735"/>
        </w:trPr>
        <w:tc>
          <w:tcPr>
            <w:tcW w:w="1161" w:type="dxa"/>
            <w:tcBorders>
              <w:top w:val="nil"/>
              <w:left w:val="single" w:sz="8" w:space="0" w:color="auto"/>
              <w:bottom w:val="single" w:sz="4" w:space="0" w:color="auto"/>
              <w:right w:val="single" w:sz="4" w:space="0" w:color="auto"/>
            </w:tcBorders>
            <w:shd w:val="clear" w:color="000000" w:fill="CCFFFF"/>
            <w:vAlign w:val="center"/>
            <w:hideMark/>
          </w:tcPr>
          <w:p w:rsidR="006927ED" w:rsidRPr="006E0D70" w:rsidRDefault="006927ED" w:rsidP="006E0D70">
            <w:pPr>
              <w:spacing w:after="0" w:line="240" w:lineRule="auto"/>
              <w:jc w:val="center"/>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N° Bénéficiaire</w:t>
            </w:r>
          </w:p>
        </w:tc>
        <w:tc>
          <w:tcPr>
            <w:tcW w:w="1533" w:type="dxa"/>
            <w:tcBorders>
              <w:top w:val="nil"/>
              <w:left w:val="nil"/>
              <w:bottom w:val="single" w:sz="4" w:space="0" w:color="auto"/>
              <w:right w:val="single" w:sz="4" w:space="0" w:color="auto"/>
            </w:tcBorders>
            <w:shd w:val="clear" w:color="000000" w:fill="CCFFFF"/>
            <w:noWrap/>
            <w:vAlign w:val="center"/>
            <w:hideMark/>
          </w:tcPr>
          <w:p w:rsidR="006927ED" w:rsidRPr="006E0D70" w:rsidRDefault="006927ED" w:rsidP="006E0D70">
            <w:pPr>
              <w:spacing w:after="0" w:line="240" w:lineRule="auto"/>
              <w:jc w:val="left"/>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Nom</w:t>
            </w:r>
          </w:p>
        </w:tc>
        <w:tc>
          <w:tcPr>
            <w:tcW w:w="1418" w:type="dxa"/>
            <w:tcBorders>
              <w:top w:val="nil"/>
              <w:left w:val="nil"/>
              <w:bottom w:val="single" w:sz="4" w:space="0" w:color="auto"/>
              <w:right w:val="single" w:sz="4" w:space="0" w:color="auto"/>
            </w:tcBorders>
            <w:shd w:val="clear" w:color="000000" w:fill="CCFFFF"/>
            <w:noWrap/>
            <w:vAlign w:val="center"/>
            <w:hideMark/>
          </w:tcPr>
          <w:p w:rsidR="006927ED" w:rsidRPr="006E0D70" w:rsidRDefault="006927ED" w:rsidP="006E0D70">
            <w:pPr>
              <w:spacing w:after="0" w:line="240" w:lineRule="auto"/>
              <w:jc w:val="left"/>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Prénom</w:t>
            </w:r>
          </w:p>
        </w:tc>
        <w:tc>
          <w:tcPr>
            <w:tcW w:w="700" w:type="dxa"/>
            <w:tcBorders>
              <w:top w:val="nil"/>
              <w:left w:val="nil"/>
              <w:bottom w:val="single" w:sz="4" w:space="0" w:color="auto"/>
              <w:right w:val="nil"/>
            </w:tcBorders>
            <w:shd w:val="clear" w:color="000000" w:fill="CCFFFF"/>
            <w:noWrap/>
            <w:vAlign w:val="center"/>
            <w:hideMark/>
          </w:tcPr>
          <w:p w:rsidR="006927ED" w:rsidRPr="006E0D70" w:rsidRDefault="006927ED" w:rsidP="006E0D70">
            <w:pPr>
              <w:spacing w:after="0" w:line="240" w:lineRule="auto"/>
              <w:jc w:val="left"/>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Sexe</w:t>
            </w:r>
          </w:p>
        </w:tc>
        <w:tc>
          <w:tcPr>
            <w:tcW w:w="1580" w:type="dxa"/>
            <w:tcBorders>
              <w:top w:val="nil"/>
              <w:left w:val="single" w:sz="4" w:space="0" w:color="auto"/>
              <w:bottom w:val="single" w:sz="4" w:space="0" w:color="auto"/>
              <w:right w:val="nil"/>
            </w:tcBorders>
            <w:shd w:val="clear" w:color="000000" w:fill="CCFFFF"/>
            <w:vAlign w:val="center"/>
            <w:hideMark/>
          </w:tcPr>
          <w:p w:rsidR="006927ED" w:rsidRPr="006E0D70" w:rsidRDefault="006927ED" w:rsidP="006E0D70">
            <w:pPr>
              <w:spacing w:after="0" w:line="240" w:lineRule="auto"/>
              <w:jc w:val="center"/>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Nature de Pièce d'Identité</w:t>
            </w:r>
          </w:p>
        </w:tc>
        <w:tc>
          <w:tcPr>
            <w:tcW w:w="1500" w:type="dxa"/>
            <w:tcBorders>
              <w:top w:val="nil"/>
              <w:left w:val="single" w:sz="4" w:space="0" w:color="auto"/>
              <w:bottom w:val="single" w:sz="4" w:space="0" w:color="auto"/>
              <w:right w:val="nil"/>
            </w:tcBorders>
            <w:shd w:val="clear" w:color="000000" w:fill="CCFFFF"/>
            <w:vAlign w:val="center"/>
            <w:hideMark/>
          </w:tcPr>
          <w:p w:rsidR="006927ED" w:rsidRPr="006E0D70" w:rsidRDefault="006927ED" w:rsidP="006E0D70">
            <w:pPr>
              <w:spacing w:after="0" w:line="240" w:lineRule="auto"/>
              <w:jc w:val="center"/>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Numéro de Pièce d'Identité</w:t>
            </w:r>
          </w:p>
        </w:tc>
        <w:tc>
          <w:tcPr>
            <w:tcW w:w="1321" w:type="dxa"/>
            <w:tcBorders>
              <w:top w:val="nil"/>
              <w:left w:val="single" w:sz="4" w:space="0" w:color="auto"/>
              <w:bottom w:val="single" w:sz="4" w:space="0" w:color="auto"/>
              <w:right w:val="nil"/>
            </w:tcBorders>
            <w:shd w:val="clear" w:color="000000" w:fill="CCFFFF"/>
            <w:vAlign w:val="center"/>
            <w:hideMark/>
          </w:tcPr>
          <w:p w:rsidR="006927ED" w:rsidRPr="006E0D70" w:rsidRDefault="006927ED" w:rsidP="006E0D70">
            <w:pPr>
              <w:spacing w:after="0" w:line="240" w:lineRule="auto"/>
              <w:jc w:val="center"/>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Numéro de Tel</w:t>
            </w:r>
          </w:p>
        </w:tc>
        <w:tc>
          <w:tcPr>
            <w:tcW w:w="1278" w:type="dxa"/>
            <w:tcBorders>
              <w:top w:val="nil"/>
              <w:left w:val="single" w:sz="4" w:space="0" w:color="auto"/>
              <w:bottom w:val="single" w:sz="4" w:space="0" w:color="auto"/>
              <w:right w:val="single" w:sz="4" w:space="0" w:color="auto"/>
            </w:tcBorders>
            <w:shd w:val="clear" w:color="000000" w:fill="CCFFFF"/>
            <w:vAlign w:val="center"/>
            <w:hideMark/>
          </w:tcPr>
          <w:p w:rsidR="006927ED" w:rsidRPr="006E0D70" w:rsidRDefault="006927ED" w:rsidP="006E0D70">
            <w:pPr>
              <w:spacing w:after="0" w:line="240" w:lineRule="auto"/>
              <w:jc w:val="center"/>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 Total Jours</w:t>
            </w:r>
            <w:r w:rsidRPr="006E0D70">
              <w:rPr>
                <w:rFonts w:ascii="Arial" w:eastAsia="Times New Roman" w:hAnsi="Arial" w:cs="Arial"/>
                <w:b/>
                <w:bCs/>
                <w:sz w:val="18"/>
                <w:szCs w:val="18"/>
                <w:lang w:val="fr-FR" w:eastAsia="fr-FR"/>
              </w:rPr>
              <w:br/>
              <w:t xml:space="preserve">Prestes </w:t>
            </w:r>
          </w:p>
        </w:tc>
        <w:tc>
          <w:tcPr>
            <w:tcW w:w="1340" w:type="dxa"/>
            <w:tcBorders>
              <w:top w:val="nil"/>
              <w:left w:val="nil"/>
              <w:bottom w:val="single" w:sz="4" w:space="0" w:color="auto"/>
              <w:right w:val="single" w:sz="4" w:space="0" w:color="auto"/>
            </w:tcBorders>
            <w:shd w:val="clear" w:color="000000" w:fill="F2F2F2"/>
            <w:vAlign w:val="center"/>
            <w:hideMark/>
          </w:tcPr>
          <w:p w:rsidR="006927ED" w:rsidRPr="006E0D70" w:rsidRDefault="006927ED" w:rsidP="006E0D70">
            <w:pPr>
              <w:spacing w:after="0" w:line="240" w:lineRule="auto"/>
              <w:jc w:val="center"/>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Net à Payer</w:t>
            </w:r>
            <w:r w:rsidRPr="006E0D70">
              <w:rPr>
                <w:rFonts w:ascii="Arial" w:eastAsia="Times New Roman" w:hAnsi="Arial" w:cs="Arial"/>
                <w:b/>
                <w:bCs/>
                <w:sz w:val="18"/>
                <w:szCs w:val="18"/>
                <w:lang w:val="fr-FR" w:eastAsia="fr-FR"/>
              </w:rPr>
              <w:br/>
              <w:t>Salaire</w:t>
            </w:r>
            <w:r>
              <w:rPr>
                <w:rFonts w:ascii="Arial" w:eastAsia="Times New Roman" w:hAnsi="Arial" w:cs="Arial"/>
                <w:b/>
                <w:bCs/>
                <w:sz w:val="18"/>
                <w:szCs w:val="18"/>
                <w:lang w:val="fr-FR" w:eastAsia="fr-FR"/>
              </w:rPr>
              <w:t xml:space="preserve"> 3$/jr</w:t>
            </w:r>
          </w:p>
        </w:tc>
        <w:tc>
          <w:tcPr>
            <w:tcW w:w="220" w:type="dxa"/>
            <w:tcBorders>
              <w:top w:val="nil"/>
              <w:left w:val="nil"/>
              <w:bottom w:val="single" w:sz="4" w:space="0" w:color="auto"/>
              <w:right w:val="single" w:sz="4" w:space="0" w:color="auto"/>
            </w:tcBorders>
            <w:shd w:val="clear" w:color="000000" w:fill="000000"/>
            <w:vAlign w:val="center"/>
            <w:hideMark/>
          </w:tcPr>
          <w:p w:rsidR="006927ED" w:rsidRPr="006E0D70" w:rsidRDefault="006927ED" w:rsidP="006E0D70">
            <w:pPr>
              <w:spacing w:after="0" w:line="240" w:lineRule="auto"/>
              <w:jc w:val="center"/>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 </w:t>
            </w:r>
          </w:p>
        </w:tc>
        <w:tc>
          <w:tcPr>
            <w:tcW w:w="1120" w:type="dxa"/>
            <w:tcBorders>
              <w:top w:val="nil"/>
              <w:left w:val="nil"/>
              <w:bottom w:val="single" w:sz="4" w:space="0" w:color="auto"/>
              <w:right w:val="single" w:sz="4" w:space="0" w:color="auto"/>
            </w:tcBorders>
            <w:shd w:val="clear" w:color="000000" w:fill="FFFF00"/>
            <w:noWrap/>
            <w:vAlign w:val="center"/>
            <w:hideMark/>
          </w:tcPr>
          <w:p w:rsidR="006927ED" w:rsidRDefault="006927ED" w:rsidP="006E0D70">
            <w:pPr>
              <w:spacing w:after="0" w:line="240" w:lineRule="auto"/>
              <w:jc w:val="center"/>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Epargne</w:t>
            </w:r>
          </w:p>
          <w:p w:rsidR="006927ED" w:rsidRPr="006E0D70" w:rsidRDefault="006927ED" w:rsidP="006E0D70">
            <w:pPr>
              <w:spacing w:after="0" w:line="240" w:lineRule="auto"/>
              <w:jc w:val="center"/>
              <w:rPr>
                <w:rFonts w:ascii="Arial" w:eastAsia="Times New Roman" w:hAnsi="Arial" w:cs="Arial"/>
                <w:b/>
                <w:bCs/>
                <w:sz w:val="18"/>
                <w:szCs w:val="18"/>
                <w:lang w:val="fr-FR" w:eastAsia="fr-FR"/>
              </w:rPr>
            </w:pPr>
            <w:r>
              <w:rPr>
                <w:rFonts w:ascii="Arial" w:eastAsia="Times New Roman" w:hAnsi="Arial" w:cs="Arial"/>
                <w:b/>
                <w:bCs/>
                <w:sz w:val="18"/>
                <w:szCs w:val="18"/>
                <w:lang w:val="fr-FR" w:eastAsia="fr-FR"/>
              </w:rPr>
              <w:t>2$/Jr</w:t>
            </w:r>
          </w:p>
        </w:tc>
        <w:tc>
          <w:tcPr>
            <w:tcW w:w="1289" w:type="dxa"/>
            <w:tcBorders>
              <w:top w:val="nil"/>
              <w:left w:val="nil"/>
              <w:bottom w:val="single" w:sz="4" w:space="0" w:color="auto"/>
              <w:right w:val="single" w:sz="8" w:space="0" w:color="auto"/>
            </w:tcBorders>
            <w:shd w:val="clear" w:color="000000" w:fill="CCFFFF"/>
            <w:vAlign w:val="center"/>
            <w:hideMark/>
          </w:tcPr>
          <w:p w:rsidR="006927ED" w:rsidRPr="006E0D70" w:rsidRDefault="006927ED" w:rsidP="006E0D70">
            <w:pPr>
              <w:spacing w:after="0" w:line="240" w:lineRule="auto"/>
              <w:jc w:val="center"/>
              <w:rPr>
                <w:rFonts w:ascii="Arial" w:eastAsia="Times New Roman" w:hAnsi="Arial" w:cs="Arial"/>
                <w:b/>
                <w:bCs/>
                <w:sz w:val="18"/>
                <w:szCs w:val="18"/>
                <w:lang w:val="fr-FR" w:eastAsia="fr-FR"/>
              </w:rPr>
            </w:pPr>
            <w:r w:rsidRPr="006E0D70">
              <w:rPr>
                <w:rFonts w:ascii="Arial" w:eastAsia="Times New Roman" w:hAnsi="Arial" w:cs="Arial"/>
                <w:b/>
                <w:bCs/>
                <w:sz w:val="18"/>
                <w:szCs w:val="18"/>
                <w:lang w:val="fr-FR" w:eastAsia="fr-FR"/>
              </w:rPr>
              <w:t>Montant</w:t>
            </w:r>
            <w:r w:rsidRPr="006E0D70">
              <w:rPr>
                <w:rFonts w:ascii="Arial" w:eastAsia="Times New Roman" w:hAnsi="Arial" w:cs="Arial"/>
                <w:b/>
                <w:bCs/>
                <w:sz w:val="18"/>
                <w:szCs w:val="18"/>
                <w:lang w:val="fr-FR" w:eastAsia="fr-FR"/>
              </w:rPr>
              <w:br/>
              <w:t>Total</w:t>
            </w:r>
          </w:p>
        </w:tc>
        <w:tc>
          <w:tcPr>
            <w:tcW w:w="1275" w:type="dxa"/>
            <w:tcBorders>
              <w:top w:val="nil"/>
              <w:left w:val="nil"/>
              <w:bottom w:val="single" w:sz="4" w:space="0" w:color="auto"/>
              <w:right w:val="single" w:sz="8" w:space="0" w:color="auto"/>
            </w:tcBorders>
            <w:shd w:val="clear" w:color="000000" w:fill="CCFFFF"/>
          </w:tcPr>
          <w:p w:rsidR="006E5DA7" w:rsidRDefault="006E5DA7" w:rsidP="006E0D70">
            <w:pPr>
              <w:spacing w:after="0" w:line="240" w:lineRule="auto"/>
              <w:jc w:val="center"/>
              <w:rPr>
                <w:rFonts w:ascii="Arial" w:eastAsia="Times New Roman" w:hAnsi="Arial" w:cs="Arial"/>
                <w:b/>
                <w:bCs/>
                <w:sz w:val="18"/>
                <w:szCs w:val="18"/>
                <w:lang w:val="fr-FR" w:eastAsia="fr-FR"/>
              </w:rPr>
            </w:pPr>
          </w:p>
          <w:p w:rsidR="006927ED" w:rsidRPr="006E0D70" w:rsidRDefault="006927ED" w:rsidP="006E0D70">
            <w:pPr>
              <w:spacing w:after="0" w:line="240" w:lineRule="auto"/>
              <w:jc w:val="center"/>
              <w:rPr>
                <w:rFonts w:ascii="Arial" w:eastAsia="Times New Roman" w:hAnsi="Arial" w:cs="Arial"/>
                <w:b/>
                <w:bCs/>
                <w:sz w:val="18"/>
                <w:szCs w:val="18"/>
                <w:lang w:val="fr-FR" w:eastAsia="fr-FR"/>
              </w:rPr>
            </w:pPr>
            <w:r>
              <w:rPr>
                <w:rFonts w:ascii="Arial" w:eastAsia="Times New Roman" w:hAnsi="Arial" w:cs="Arial"/>
                <w:b/>
                <w:bCs/>
                <w:sz w:val="18"/>
                <w:szCs w:val="18"/>
                <w:lang w:val="fr-FR" w:eastAsia="fr-FR"/>
              </w:rPr>
              <w:t>Signature</w:t>
            </w:r>
          </w:p>
        </w:tc>
      </w:tr>
      <w:tr w:rsidR="006927ED" w:rsidRPr="006E0D70" w:rsidTr="006927ED">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BL001</w:t>
            </w:r>
          </w:p>
        </w:tc>
        <w:tc>
          <w:tcPr>
            <w:tcW w:w="1533"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700" w:type="dxa"/>
            <w:tcBorders>
              <w:top w:val="nil"/>
              <w:left w:val="nil"/>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8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0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321"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340" w:type="dxa"/>
            <w:tcBorders>
              <w:top w:val="nil"/>
              <w:left w:val="nil"/>
              <w:bottom w:val="single" w:sz="4" w:space="0" w:color="auto"/>
              <w:right w:val="single" w:sz="4" w:space="0" w:color="auto"/>
            </w:tcBorders>
            <w:shd w:val="clear" w:color="000000" w:fill="F2F2F2"/>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220" w:type="dxa"/>
            <w:tcBorders>
              <w:top w:val="nil"/>
              <w:left w:val="nil"/>
              <w:bottom w:val="single" w:sz="4" w:space="0" w:color="auto"/>
              <w:right w:val="single" w:sz="4" w:space="0" w:color="auto"/>
            </w:tcBorders>
            <w:shd w:val="clear" w:color="000000" w:fill="0000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89" w:type="dxa"/>
            <w:tcBorders>
              <w:top w:val="nil"/>
              <w:left w:val="nil"/>
              <w:bottom w:val="single" w:sz="4" w:space="0" w:color="auto"/>
              <w:right w:val="single" w:sz="8"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75" w:type="dxa"/>
            <w:tcBorders>
              <w:top w:val="nil"/>
              <w:left w:val="nil"/>
              <w:bottom w:val="single" w:sz="4" w:space="0" w:color="auto"/>
              <w:right w:val="single" w:sz="8" w:space="0" w:color="auto"/>
            </w:tcBorders>
          </w:tcPr>
          <w:p w:rsidR="006927ED" w:rsidRPr="006E0D70" w:rsidRDefault="006927ED" w:rsidP="006E0D70">
            <w:pPr>
              <w:spacing w:after="0" w:line="240" w:lineRule="auto"/>
              <w:jc w:val="left"/>
              <w:rPr>
                <w:rFonts w:ascii="Arial" w:eastAsia="Times New Roman" w:hAnsi="Arial" w:cs="Arial"/>
                <w:sz w:val="18"/>
                <w:szCs w:val="18"/>
                <w:lang w:val="fr-FR" w:eastAsia="fr-FR"/>
              </w:rPr>
            </w:pPr>
          </w:p>
        </w:tc>
      </w:tr>
      <w:tr w:rsidR="006927ED" w:rsidRPr="006E0D70" w:rsidTr="006927ED">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BL002</w:t>
            </w:r>
          </w:p>
        </w:tc>
        <w:tc>
          <w:tcPr>
            <w:tcW w:w="1533"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700" w:type="dxa"/>
            <w:tcBorders>
              <w:top w:val="nil"/>
              <w:left w:val="nil"/>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8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0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321"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340" w:type="dxa"/>
            <w:tcBorders>
              <w:top w:val="nil"/>
              <w:left w:val="nil"/>
              <w:bottom w:val="single" w:sz="4" w:space="0" w:color="auto"/>
              <w:right w:val="single" w:sz="4" w:space="0" w:color="auto"/>
            </w:tcBorders>
            <w:shd w:val="clear" w:color="000000" w:fill="F2F2F2"/>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220" w:type="dxa"/>
            <w:tcBorders>
              <w:top w:val="nil"/>
              <w:left w:val="nil"/>
              <w:bottom w:val="single" w:sz="4" w:space="0" w:color="auto"/>
              <w:right w:val="single" w:sz="4" w:space="0" w:color="auto"/>
            </w:tcBorders>
            <w:shd w:val="clear" w:color="000000" w:fill="0000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89" w:type="dxa"/>
            <w:tcBorders>
              <w:top w:val="nil"/>
              <w:left w:val="nil"/>
              <w:bottom w:val="single" w:sz="4" w:space="0" w:color="auto"/>
              <w:right w:val="single" w:sz="8"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75" w:type="dxa"/>
            <w:tcBorders>
              <w:top w:val="nil"/>
              <w:left w:val="nil"/>
              <w:bottom w:val="single" w:sz="4" w:space="0" w:color="auto"/>
              <w:right w:val="single" w:sz="8" w:space="0" w:color="auto"/>
            </w:tcBorders>
          </w:tcPr>
          <w:p w:rsidR="006927ED" w:rsidRPr="006E0D70" w:rsidRDefault="006927ED" w:rsidP="006E0D70">
            <w:pPr>
              <w:spacing w:after="0" w:line="240" w:lineRule="auto"/>
              <w:jc w:val="left"/>
              <w:rPr>
                <w:rFonts w:ascii="Arial" w:eastAsia="Times New Roman" w:hAnsi="Arial" w:cs="Arial"/>
                <w:sz w:val="18"/>
                <w:szCs w:val="18"/>
                <w:lang w:val="fr-FR" w:eastAsia="fr-FR"/>
              </w:rPr>
            </w:pPr>
          </w:p>
        </w:tc>
      </w:tr>
      <w:tr w:rsidR="006927ED" w:rsidRPr="006E0D70" w:rsidTr="006927ED">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BL003</w:t>
            </w:r>
          </w:p>
        </w:tc>
        <w:tc>
          <w:tcPr>
            <w:tcW w:w="1533"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700" w:type="dxa"/>
            <w:tcBorders>
              <w:top w:val="nil"/>
              <w:left w:val="nil"/>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8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0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321"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340" w:type="dxa"/>
            <w:tcBorders>
              <w:top w:val="nil"/>
              <w:left w:val="nil"/>
              <w:bottom w:val="single" w:sz="4" w:space="0" w:color="auto"/>
              <w:right w:val="single" w:sz="4" w:space="0" w:color="auto"/>
            </w:tcBorders>
            <w:shd w:val="clear" w:color="000000" w:fill="F2F2F2"/>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220" w:type="dxa"/>
            <w:tcBorders>
              <w:top w:val="nil"/>
              <w:left w:val="nil"/>
              <w:bottom w:val="single" w:sz="4" w:space="0" w:color="auto"/>
              <w:right w:val="single" w:sz="4" w:space="0" w:color="auto"/>
            </w:tcBorders>
            <w:shd w:val="clear" w:color="000000" w:fill="0000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89" w:type="dxa"/>
            <w:tcBorders>
              <w:top w:val="nil"/>
              <w:left w:val="nil"/>
              <w:bottom w:val="single" w:sz="4" w:space="0" w:color="auto"/>
              <w:right w:val="single" w:sz="8"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75" w:type="dxa"/>
            <w:tcBorders>
              <w:top w:val="nil"/>
              <w:left w:val="nil"/>
              <w:bottom w:val="single" w:sz="4" w:space="0" w:color="auto"/>
              <w:right w:val="single" w:sz="8" w:space="0" w:color="auto"/>
            </w:tcBorders>
          </w:tcPr>
          <w:p w:rsidR="006927ED" w:rsidRPr="006E0D70" w:rsidRDefault="006927ED" w:rsidP="006E0D70">
            <w:pPr>
              <w:spacing w:after="0" w:line="240" w:lineRule="auto"/>
              <w:jc w:val="left"/>
              <w:rPr>
                <w:rFonts w:ascii="Arial" w:eastAsia="Times New Roman" w:hAnsi="Arial" w:cs="Arial"/>
                <w:sz w:val="18"/>
                <w:szCs w:val="18"/>
                <w:lang w:val="fr-FR" w:eastAsia="fr-FR"/>
              </w:rPr>
            </w:pPr>
          </w:p>
        </w:tc>
      </w:tr>
      <w:tr w:rsidR="006927ED" w:rsidRPr="006E0D70" w:rsidTr="006927ED">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BL004</w:t>
            </w:r>
          </w:p>
        </w:tc>
        <w:tc>
          <w:tcPr>
            <w:tcW w:w="1533"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700" w:type="dxa"/>
            <w:tcBorders>
              <w:top w:val="nil"/>
              <w:left w:val="nil"/>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8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0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321"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340" w:type="dxa"/>
            <w:tcBorders>
              <w:top w:val="nil"/>
              <w:left w:val="nil"/>
              <w:bottom w:val="single" w:sz="4" w:space="0" w:color="auto"/>
              <w:right w:val="single" w:sz="4" w:space="0" w:color="auto"/>
            </w:tcBorders>
            <w:shd w:val="clear" w:color="000000" w:fill="F2F2F2"/>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220" w:type="dxa"/>
            <w:tcBorders>
              <w:top w:val="nil"/>
              <w:left w:val="nil"/>
              <w:bottom w:val="single" w:sz="4" w:space="0" w:color="auto"/>
              <w:right w:val="single" w:sz="4" w:space="0" w:color="auto"/>
            </w:tcBorders>
            <w:shd w:val="clear" w:color="000000" w:fill="0000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89" w:type="dxa"/>
            <w:tcBorders>
              <w:top w:val="nil"/>
              <w:left w:val="nil"/>
              <w:bottom w:val="single" w:sz="4" w:space="0" w:color="auto"/>
              <w:right w:val="single" w:sz="8"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75" w:type="dxa"/>
            <w:tcBorders>
              <w:top w:val="nil"/>
              <w:left w:val="nil"/>
              <w:bottom w:val="single" w:sz="4" w:space="0" w:color="auto"/>
              <w:right w:val="single" w:sz="8" w:space="0" w:color="auto"/>
            </w:tcBorders>
          </w:tcPr>
          <w:p w:rsidR="006927ED" w:rsidRPr="006E0D70" w:rsidRDefault="006927ED" w:rsidP="006E0D70">
            <w:pPr>
              <w:spacing w:after="0" w:line="240" w:lineRule="auto"/>
              <w:jc w:val="left"/>
              <w:rPr>
                <w:rFonts w:ascii="Arial" w:eastAsia="Times New Roman" w:hAnsi="Arial" w:cs="Arial"/>
                <w:sz w:val="18"/>
                <w:szCs w:val="18"/>
                <w:lang w:val="fr-FR" w:eastAsia="fr-FR"/>
              </w:rPr>
            </w:pPr>
          </w:p>
        </w:tc>
      </w:tr>
      <w:tr w:rsidR="006927ED" w:rsidRPr="006E0D70" w:rsidTr="006927ED">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BL005</w:t>
            </w:r>
          </w:p>
        </w:tc>
        <w:tc>
          <w:tcPr>
            <w:tcW w:w="1533"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700" w:type="dxa"/>
            <w:tcBorders>
              <w:top w:val="nil"/>
              <w:left w:val="nil"/>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8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0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321"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340" w:type="dxa"/>
            <w:tcBorders>
              <w:top w:val="nil"/>
              <w:left w:val="nil"/>
              <w:bottom w:val="single" w:sz="4" w:space="0" w:color="auto"/>
              <w:right w:val="single" w:sz="4" w:space="0" w:color="auto"/>
            </w:tcBorders>
            <w:shd w:val="clear" w:color="000000" w:fill="F2F2F2"/>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220" w:type="dxa"/>
            <w:tcBorders>
              <w:top w:val="nil"/>
              <w:left w:val="nil"/>
              <w:bottom w:val="single" w:sz="4" w:space="0" w:color="auto"/>
              <w:right w:val="single" w:sz="4" w:space="0" w:color="auto"/>
            </w:tcBorders>
            <w:shd w:val="clear" w:color="000000" w:fill="0000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89" w:type="dxa"/>
            <w:tcBorders>
              <w:top w:val="nil"/>
              <w:left w:val="nil"/>
              <w:bottom w:val="single" w:sz="4" w:space="0" w:color="auto"/>
              <w:right w:val="single" w:sz="8"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75" w:type="dxa"/>
            <w:tcBorders>
              <w:top w:val="nil"/>
              <w:left w:val="nil"/>
              <w:bottom w:val="single" w:sz="4" w:space="0" w:color="auto"/>
              <w:right w:val="single" w:sz="8" w:space="0" w:color="auto"/>
            </w:tcBorders>
          </w:tcPr>
          <w:p w:rsidR="006927ED" w:rsidRPr="006E0D70" w:rsidRDefault="006927ED" w:rsidP="006E0D70">
            <w:pPr>
              <w:spacing w:after="0" w:line="240" w:lineRule="auto"/>
              <w:jc w:val="left"/>
              <w:rPr>
                <w:rFonts w:ascii="Arial" w:eastAsia="Times New Roman" w:hAnsi="Arial" w:cs="Arial"/>
                <w:sz w:val="18"/>
                <w:szCs w:val="18"/>
                <w:lang w:val="fr-FR" w:eastAsia="fr-FR"/>
              </w:rPr>
            </w:pPr>
          </w:p>
        </w:tc>
      </w:tr>
      <w:tr w:rsidR="006927ED" w:rsidRPr="006E0D70" w:rsidTr="006927ED">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BL006</w:t>
            </w:r>
          </w:p>
        </w:tc>
        <w:tc>
          <w:tcPr>
            <w:tcW w:w="1533"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700" w:type="dxa"/>
            <w:tcBorders>
              <w:top w:val="nil"/>
              <w:left w:val="nil"/>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8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0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321"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340" w:type="dxa"/>
            <w:tcBorders>
              <w:top w:val="nil"/>
              <w:left w:val="nil"/>
              <w:bottom w:val="single" w:sz="4" w:space="0" w:color="auto"/>
              <w:right w:val="single" w:sz="4" w:space="0" w:color="auto"/>
            </w:tcBorders>
            <w:shd w:val="clear" w:color="000000" w:fill="F2F2F2"/>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220" w:type="dxa"/>
            <w:tcBorders>
              <w:top w:val="nil"/>
              <w:left w:val="nil"/>
              <w:bottom w:val="single" w:sz="4" w:space="0" w:color="auto"/>
              <w:right w:val="single" w:sz="4" w:space="0" w:color="auto"/>
            </w:tcBorders>
            <w:shd w:val="clear" w:color="000000" w:fill="0000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89" w:type="dxa"/>
            <w:tcBorders>
              <w:top w:val="nil"/>
              <w:left w:val="nil"/>
              <w:bottom w:val="single" w:sz="4" w:space="0" w:color="auto"/>
              <w:right w:val="single" w:sz="8"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75" w:type="dxa"/>
            <w:tcBorders>
              <w:top w:val="nil"/>
              <w:left w:val="nil"/>
              <w:bottom w:val="single" w:sz="4" w:space="0" w:color="auto"/>
              <w:right w:val="single" w:sz="8" w:space="0" w:color="auto"/>
            </w:tcBorders>
          </w:tcPr>
          <w:p w:rsidR="006927ED" w:rsidRPr="006E0D70" w:rsidRDefault="006927ED" w:rsidP="006E0D70">
            <w:pPr>
              <w:spacing w:after="0" w:line="240" w:lineRule="auto"/>
              <w:jc w:val="left"/>
              <w:rPr>
                <w:rFonts w:ascii="Arial" w:eastAsia="Times New Roman" w:hAnsi="Arial" w:cs="Arial"/>
                <w:sz w:val="18"/>
                <w:szCs w:val="18"/>
                <w:lang w:val="fr-FR" w:eastAsia="fr-FR"/>
              </w:rPr>
            </w:pPr>
          </w:p>
        </w:tc>
      </w:tr>
      <w:tr w:rsidR="006927ED" w:rsidRPr="006E0D70" w:rsidTr="006927ED">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BL007</w:t>
            </w:r>
          </w:p>
        </w:tc>
        <w:tc>
          <w:tcPr>
            <w:tcW w:w="1533"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700" w:type="dxa"/>
            <w:tcBorders>
              <w:top w:val="nil"/>
              <w:left w:val="nil"/>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8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0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321"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340" w:type="dxa"/>
            <w:tcBorders>
              <w:top w:val="nil"/>
              <w:left w:val="nil"/>
              <w:bottom w:val="single" w:sz="4" w:space="0" w:color="auto"/>
              <w:right w:val="single" w:sz="4" w:space="0" w:color="auto"/>
            </w:tcBorders>
            <w:shd w:val="clear" w:color="000000" w:fill="F2F2F2"/>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220" w:type="dxa"/>
            <w:tcBorders>
              <w:top w:val="nil"/>
              <w:left w:val="nil"/>
              <w:bottom w:val="single" w:sz="4" w:space="0" w:color="auto"/>
              <w:right w:val="single" w:sz="4" w:space="0" w:color="auto"/>
            </w:tcBorders>
            <w:shd w:val="clear" w:color="000000" w:fill="0000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89" w:type="dxa"/>
            <w:tcBorders>
              <w:top w:val="nil"/>
              <w:left w:val="nil"/>
              <w:bottom w:val="single" w:sz="4" w:space="0" w:color="auto"/>
              <w:right w:val="single" w:sz="8"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75" w:type="dxa"/>
            <w:tcBorders>
              <w:top w:val="nil"/>
              <w:left w:val="nil"/>
              <w:bottom w:val="single" w:sz="4" w:space="0" w:color="auto"/>
              <w:right w:val="single" w:sz="8" w:space="0" w:color="auto"/>
            </w:tcBorders>
          </w:tcPr>
          <w:p w:rsidR="006927ED" w:rsidRPr="006E0D70" w:rsidRDefault="006927ED" w:rsidP="006E0D70">
            <w:pPr>
              <w:spacing w:after="0" w:line="240" w:lineRule="auto"/>
              <w:jc w:val="left"/>
              <w:rPr>
                <w:rFonts w:ascii="Arial" w:eastAsia="Times New Roman" w:hAnsi="Arial" w:cs="Arial"/>
                <w:sz w:val="18"/>
                <w:szCs w:val="18"/>
                <w:lang w:val="fr-FR" w:eastAsia="fr-FR"/>
              </w:rPr>
            </w:pPr>
          </w:p>
        </w:tc>
      </w:tr>
      <w:tr w:rsidR="006927ED" w:rsidRPr="006E0D70" w:rsidTr="006927ED">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BL008</w:t>
            </w:r>
          </w:p>
        </w:tc>
        <w:tc>
          <w:tcPr>
            <w:tcW w:w="1533"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700" w:type="dxa"/>
            <w:tcBorders>
              <w:top w:val="nil"/>
              <w:left w:val="nil"/>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8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0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321"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340" w:type="dxa"/>
            <w:tcBorders>
              <w:top w:val="nil"/>
              <w:left w:val="nil"/>
              <w:bottom w:val="single" w:sz="4" w:space="0" w:color="auto"/>
              <w:right w:val="single" w:sz="4" w:space="0" w:color="auto"/>
            </w:tcBorders>
            <w:shd w:val="clear" w:color="000000" w:fill="F2F2F2"/>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220" w:type="dxa"/>
            <w:tcBorders>
              <w:top w:val="nil"/>
              <w:left w:val="nil"/>
              <w:bottom w:val="single" w:sz="4" w:space="0" w:color="auto"/>
              <w:right w:val="single" w:sz="4" w:space="0" w:color="auto"/>
            </w:tcBorders>
            <w:shd w:val="clear" w:color="000000" w:fill="0000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89" w:type="dxa"/>
            <w:tcBorders>
              <w:top w:val="nil"/>
              <w:left w:val="nil"/>
              <w:bottom w:val="single" w:sz="4" w:space="0" w:color="auto"/>
              <w:right w:val="single" w:sz="8"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75" w:type="dxa"/>
            <w:tcBorders>
              <w:top w:val="nil"/>
              <w:left w:val="nil"/>
              <w:bottom w:val="single" w:sz="4" w:space="0" w:color="auto"/>
              <w:right w:val="single" w:sz="8" w:space="0" w:color="auto"/>
            </w:tcBorders>
          </w:tcPr>
          <w:p w:rsidR="006927ED" w:rsidRPr="006E0D70" w:rsidRDefault="006927ED" w:rsidP="006E0D70">
            <w:pPr>
              <w:spacing w:after="0" w:line="240" w:lineRule="auto"/>
              <w:jc w:val="left"/>
              <w:rPr>
                <w:rFonts w:ascii="Arial" w:eastAsia="Times New Roman" w:hAnsi="Arial" w:cs="Arial"/>
                <w:sz w:val="18"/>
                <w:szCs w:val="18"/>
                <w:lang w:val="fr-FR" w:eastAsia="fr-FR"/>
              </w:rPr>
            </w:pPr>
          </w:p>
        </w:tc>
      </w:tr>
      <w:tr w:rsidR="006927ED" w:rsidRPr="006E0D70" w:rsidTr="006927ED">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BL009</w:t>
            </w:r>
          </w:p>
        </w:tc>
        <w:tc>
          <w:tcPr>
            <w:tcW w:w="1533"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700" w:type="dxa"/>
            <w:tcBorders>
              <w:top w:val="nil"/>
              <w:left w:val="nil"/>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8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0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321"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340" w:type="dxa"/>
            <w:tcBorders>
              <w:top w:val="nil"/>
              <w:left w:val="nil"/>
              <w:bottom w:val="single" w:sz="4" w:space="0" w:color="auto"/>
              <w:right w:val="single" w:sz="4" w:space="0" w:color="auto"/>
            </w:tcBorders>
            <w:shd w:val="clear" w:color="000000" w:fill="F2F2F2"/>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220" w:type="dxa"/>
            <w:tcBorders>
              <w:top w:val="nil"/>
              <w:left w:val="nil"/>
              <w:bottom w:val="single" w:sz="4" w:space="0" w:color="auto"/>
              <w:right w:val="single" w:sz="4" w:space="0" w:color="auto"/>
            </w:tcBorders>
            <w:shd w:val="clear" w:color="000000" w:fill="0000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89" w:type="dxa"/>
            <w:tcBorders>
              <w:top w:val="nil"/>
              <w:left w:val="nil"/>
              <w:bottom w:val="single" w:sz="4" w:space="0" w:color="auto"/>
              <w:right w:val="single" w:sz="8"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75" w:type="dxa"/>
            <w:tcBorders>
              <w:top w:val="nil"/>
              <w:left w:val="nil"/>
              <w:bottom w:val="single" w:sz="4" w:space="0" w:color="auto"/>
              <w:right w:val="single" w:sz="8" w:space="0" w:color="auto"/>
            </w:tcBorders>
          </w:tcPr>
          <w:p w:rsidR="006927ED" w:rsidRPr="006E0D70" w:rsidRDefault="006927ED" w:rsidP="006E0D70">
            <w:pPr>
              <w:spacing w:after="0" w:line="240" w:lineRule="auto"/>
              <w:jc w:val="left"/>
              <w:rPr>
                <w:rFonts w:ascii="Arial" w:eastAsia="Times New Roman" w:hAnsi="Arial" w:cs="Arial"/>
                <w:sz w:val="18"/>
                <w:szCs w:val="18"/>
                <w:lang w:val="fr-FR" w:eastAsia="fr-FR"/>
              </w:rPr>
            </w:pPr>
          </w:p>
        </w:tc>
      </w:tr>
      <w:tr w:rsidR="006927ED" w:rsidRPr="006E0D70" w:rsidTr="006927ED">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BL010</w:t>
            </w:r>
          </w:p>
        </w:tc>
        <w:tc>
          <w:tcPr>
            <w:tcW w:w="1533"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700" w:type="dxa"/>
            <w:tcBorders>
              <w:top w:val="nil"/>
              <w:left w:val="nil"/>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8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0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321"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340" w:type="dxa"/>
            <w:tcBorders>
              <w:top w:val="nil"/>
              <w:left w:val="nil"/>
              <w:bottom w:val="single" w:sz="4" w:space="0" w:color="auto"/>
              <w:right w:val="single" w:sz="4" w:space="0" w:color="auto"/>
            </w:tcBorders>
            <w:shd w:val="clear" w:color="000000" w:fill="F2F2F2"/>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220" w:type="dxa"/>
            <w:tcBorders>
              <w:top w:val="nil"/>
              <w:left w:val="nil"/>
              <w:bottom w:val="single" w:sz="4" w:space="0" w:color="auto"/>
              <w:right w:val="single" w:sz="4" w:space="0" w:color="auto"/>
            </w:tcBorders>
            <w:shd w:val="clear" w:color="000000" w:fill="0000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89" w:type="dxa"/>
            <w:tcBorders>
              <w:top w:val="nil"/>
              <w:left w:val="nil"/>
              <w:bottom w:val="single" w:sz="4" w:space="0" w:color="auto"/>
              <w:right w:val="single" w:sz="8"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75" w:type="dxa"/>
            <w:tcBorders>
              <w:top w:val="nil"/>
              <w:left w:val="nil"/>
              <w:bottom w:val="single" w:sz="4" w:space="0" w:color="auto"/>
              <w:right w:val="single" w:sz="8" w:space="0" w:color="auto"/>
            </w:tcBorders>
          </w:tcPr>
          <w:p w:rsidR="006927ED" w:rsidRPr="006E0D70" w:rsidRDefault="006927ED" w:rsidP="006E0D70">
            <w:pPr>
              <w:spacing w:after="0" w:line="240" w:lineRule="auto"/>
              <w:jc w:val="left"/>
              <w:rPr>
                <w:rFonts w:ascii="Arial" w:eastAsia="Times New Roman" w:hAnsi="Arial" w:cs="Arial"/>
                <w:sz w:val="18"/>
                <w:szCs w:val="18"/>
                <w:lang w:val="fr-FR" w:eastAsia="fr-FR"/>
              </w:rPr>
            </w:pPr>
          </w:p>
        </w:tc>
      </w:tr>
      <w:tr w:rsidR="006927ED" w:rsidRPr="006E0D70" w:rsidTr="006927ED">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BL011</w:t>
            </w:r>
          </w:p>
        </w:tc>
        <w:tc>
          <w:tcPr>
            <w:tcW w:w="1533"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700" w:type="dxa"/>
            <w:tcBorders>
              <w:top w:val="nil"/>
              <w:left w:val="nil"/>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8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0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321"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340" w:type="dxa"/>
            <w:tcBorders>
              <w:top w:val="nil"/>
              <w:left w:val="nil"/>
              <w:bottom w:val="single" w:sz="4" w:space="0" w:color="auto"/>
              <w:right w:val="single" w:sz="4" w:space="0" w:color="auto"/>
            </w:tcBorders>
            <w:shd w:val="clear" w:color="000000" w:fill="F2F2F2"/>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220" w:type="dxa"/>
            <w:tcBorders>
              <w:top w:val="nil"/>
              <w:left w:val="nil"/>
              <w:bottom w:val="single" w:sz="4" w:space="0" w:color="auto"/>
              <w:right w:val="single" w:sz="4" w:space="0" w:color="auto"/>
            </w:tcBorders>
            <w:shd w:val="clear" w:color="000000" w:fill="0000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89" w:type="dxa"/>
            <w:tcBorders>
              <w:top w:val="nil"/>
              <w:left w:val="nil"/>
              <w:bottom w:val="single" w:sz="4" w:space="0" w:color="auto"/>
              <w:right w:val="single" w:sz="8"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75" w:type="dxa"/>
            <w:tcBorders>
              <w:top w:val="nil"/>
              <w:left w:val="nil"/>
              <w:bottom w:val="single" w:sz="4" w:space="0" w:color="auto"/>
              <w:right w:val="single" w:sz="8" w:space="0" w:color="auto"/>
            </w:tcBorders>
          </w:tcPr>
          <w:p w:rsidR="006927ED" w:rsidRPr="006E0D70" w:rsidRDefault="006927ED" w:rsidP="006E0D70">
            <w:pPr>
              <w:spacing w:after="0" w:line="240" w:lineRule="auto"/>
              <w:jc w:val="left"/>
              <w:rPr>
                <w:rFonts w:ascii="Arial" w:eastAsia="Times New Roman" w:hAnsi="Arial" w:cs="Arial"/>
                <w:sz w:val="18"/>
                <w:szCs w:val="18"/>
                <w:lang w:val="fr-FR" w:eastAsia="fr-FR"/>
              </w:rPr>
            </w:pPr>
          </w:p>
        </w:tc>
      </w:tr>
      <w:tr w:rsidR="006927ED" w:rsidRPr="006E0D70" w:rsidTr="006927ED">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BL012</w:t>
            </w:r>
          </w:p>
        </w:tc>
        <w:tc>
          <w:tcPr>
            <w:tcW w:w="1533"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700" w:type="dxa"/>
            <w:tcBorders>
              <w:top w:val="nil"/>
              <w:left w:val="nil"/>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8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0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321"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340" w:type="dxa"/>
            <w:tcBorders>
              <w:top w:val="nil"/>
              <w:left w:val="nil"/>
              <w:bottom w:val="single" w:sz="4" w:space="0" w:color="auto"/>
              <w:right w:val="single" w:sz="4" w:space="0" w:color="auto"/>
            </w:tcBorders>
            <w:shd w:val="clear" w:color="000000" w:fill="F2F2F2"/>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220" w:type="dxa"/>
            <w:tcBorders>
              <w:top w:val="nil"/>
              <w:left w:val="nil"/>
              <w:bottom w:val="single" w:sz="4" w:space="0" w:color="auto"/>
              <w:right w:val="single" w:sz="4" w:space="0" w:color="auto"/>
            </w:tcBorders>
            <w:shd w:val="clear" w:color="000000" w:fill="0000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89" w:type="dxa"/>
            <w:tcBorders>
              <w:top w:val="nil"/>
              <w:left w:val="nil"/>
              <w:bottom w:val="single" w:sz="4" w:space="0" w:color="auto"/>
              <w:right w:val="single" w:sz="8"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75" w:type="dxa"/>
            <w:tcBorders>
              <w:top w:val="nil"/>
              <w:left w:val="nil"/>
              <w:bottom w:val="single" w:sz="4" w:space="0" w:color="auto"/>
              <w:right w:val="single" w:sz="8" w:space="0" w:color="auto"/>
            </w:tcBorders>
          </w:tcPr>
          <w:p w:rsidR="006927ED" w:rsidRPr="006E0D70" w:rsidRDefault="006927ED" w:rsidP="006E0D70">
            <w:pPr>
              <w:spacing w:after="0" w:line="240" w:lineRule="auto"/>
              <w:jc w:val="left"/>
              <w:rPr>
                <w:rFonts w:ascii="Arial" w:eastAsia="Times New Roman" w:hAnsi="Arial" w:cs="Arial"/>
                <w:sz w:val="18"/>
                <w:szCs w:val="18"/>
                <w:lang w:val="fr-FR" w:eastAsia="fr-FR"/>
              </w:rPr>
            </w:pPr>
          </w:p>
        </w:tc>
      </w:tr>
      <w:tr w:rsidR="006927ED" w:rsidRPr="006E0D70" w:rsidTr="006927ED">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BL013</w:t>
            </w:r>
          </w:p>
        </w:tc>
        <w:tc>
          <w:tcPr>
            <w:tcW w:w="1533"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700" w:type="dxa"/>
            <w:tcBorders>
              <w:top w:val="nil"/>
              <w:left w:val="nil"/>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8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0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321"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340" w:type="dxa"/>
            <w:tcBorders>
              <w:top w:val="nil"/>
              <w:left w:val="nil"/>
              <w:bottom w:val="single" w:sz="4" w:space="0" w:color="auto"/>
              <w:right w:val="single" w:sz="4" w:space="0" w:color="auto"/>
            </w:tcBorders>
            <w:shd w:val="clear" w:color="000000" w:fill="F2F2F2"/>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220" w:type="dxa"/>
            <w:tcBorders>
              <w:top w:val="nil"/>
              <w:left w:val="nil"/>
              <w:bottom w:val="single" w:sz="4" w:space="0" w:color="auto"/>
              <w:right w:val="single" w:sz="4" w:space="0" w:color="auto"/>
            </w:tcBorders>
            <w:shd w:val="clear" w:color="000000" w:fill="0000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89" w:type="dxa"/>
            <w:tcBorders>
              <w:top w:val="nil"/>
              <w:left w:val="nil"/>
              <w:bottom w:val="single" w:sz="4" w:space="0" w:color="auto"/>
              <w:right w:val="single" w:sz="8"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75" w:type="dxa"/>
            <w:tcBorders>
              <w:top w:val="nil"/>
              <w:left w:val="nil"/>
              <w:bottom w:val="single" w:sz="4" w:space="0" w:color="auto"/>
              <w:right w:val="single" w:sz="8" w:space="0" w:color="auto"/>
            </w:tcBorders>
          </w:tcPr>
          <w:p w:rsidR="006927ED" w:rsidRPr="006E0D70" w:rsidRDefault="006927ED" w:rsidP="006E0D70">
            <w:pPr>
              <w:spacing w:after="0" w:line="240" w:lineRule="auto"/>
              <w:jc w:val="left"/>
              <w:rPr>
                <w:rFonts w:ascii="Arial" w:eastAsia="Times New Roman" w:hAnsi="Arial" w:cs="Arial"/>
                <w:sz w:val="18"/>
                <w:szCs w:val="18"/>
                <w:lang w:val="fr-FR" w:eastAsia="fr-FR"/>
              </w:rPr>
            </w:pPr>
          </w:p>
        </w:tc>
      </w:tr>
      <w:tr w:rsidR="006927ED" w:rsidRPr="006E0D70" w:rsidTr="006927ED">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BL014</w:t>
            </w:r>
          </w:p>
        </w:tc>
        <w:tc>
          <w:tcPr>
            <w:tcW w:w="1533"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700" w:type="dxa"/>
            <w:tcBorders>
              <w:top w:val="nil"/>
              <w:left w:val="nil"/>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8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0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321"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340" w:type="dxa"/>
            <w:tcBorders>
              <w:top w:val="nil"/>
              <w:left w:val="nil"/>
              <w:bottom w:val="single" w:sz="4" w:space="0" w:color="auto"/>
              <w:right w:val="single" w:sz="4" w:space="0" w:color="auto"/>
            </w:tcBorders>
            <w:shd w:val="clear" w:color="000000" w:fill="F2F2F2"/>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220" w:type="dxa"/>
            <w:tcBorders>
              <w:top w:val="nil"/>
              <w:left w:val="nil"/>
              <w:bottom w:val="single" w:sz="4" w:space="0" w:color="auto"/>
              <w:right w:val="single" w:sz="4" w:space="0" w:color="auto"/>
            </w:tcBorders>
            <w:shd w:val="clear" w:color="000000" w:fill="0000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89" w:type="dxa"/>
            <w:tcBorders>
              <w:top w:val="nil"/>
              <w:left w:val="nil"/>
              <w:bottom w:val="single" w:sz="4" w:space="0" w:color="auto"/>
              <w:right w:val="single" w:sz="8"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75" w:type="dxa"/>
            <w:tcBorders>
              <w:top w:val="nil"/>
              <w:left w:val="nil"/>
              <w:bottom w:val="single" w:sz="4" w:space="0" w:color="auto"/>
              <w:right w:val="single" w:sz="8" w:space="0" w:color="auto"/>
            </w:tcBorders>
          </w:tcPr>
          <w:p w:rsidR="006927ED" w:rsidRPr="006E0D70" w:rsidRDefault="006927ED" w:rsidP="006E0D70">
            <w:pPr>
              <w:spacing w:after="0" w:line="240" w:lineRule="auto"/>
              <w:jc w:val="left"/>
              <w:rPr>
                <w:rFonts w:ascii="Arial" w:eastAsia="Times New Roman" w:hAnsi="Arial" w:cs="Arial"/>
                <w:sz w:val="18"/>
                <w:szCs w:val="18"/>
                <w:lang w:val="fr-FR" w:eastAsia="fr-FR"/>
              </w:rPr>
            </w:pPr>
          </w:p>
        </w:tc>
      </w:tr>
      <w:tr w:rsidR="006927ED" w:rsidRPr="006E0D70" w:rsidTr="006927ED">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BL015</w:t>
            </w:r>
          </w:p>
        </w:tc>
        <w:tc>
          <w:tcPr>
            <w:tcW w:w="1533"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700" w:type="dxa"/>
            <w:tcBorders>
              <w:top w:val="nil"/>
              <w:left w:val="nil"/>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8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0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321"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340" w:type="dxa"/>
            <w:tcBorders>
              <w:top w:val="nil"/>
              <w:left w:val="nil"/>
              <w:bottom w:val="single" w:sz="4" w:space="0" w:color="auto"/>
              <w:right w:val="single" w:sz="4" w:space="0" w:color="auto"/>
            </w:tcBorders>
            <w:shd w:val="clear" w:color="000000" w:fill="F2F2F2"/>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220" w:type="dxa"/>
            <w:tcBorders>
              <w:top w:val="nil"/>
              <w:left w:val="nil"/>
              <w:bottom w:val="single" w:sz="4" w:space="0" w:color="auto"/>
              <w:right w:val="single" w:sz="4" w:space="0" w:color="auto"/>
            </w:tcBorders>
            <w:shd w:val="clear" w:color="000000" w:fill="0000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89" w:type="dxa"/>
            <w:tcBorders>
              <w:top w:val="nil"/>
              <w:left w:val="nil"/>
              <w:bottom w:val="single" w:sz="4" w:space="0" w:color="auto"/>
              <w:right w:val="single" w:sz="8"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75" w:type="dxa"/>
            <w:tcBorders>
              <w:top w:val="nil"/>
              <w:left w:val="nil"/>
              <w:bottom w:val="single" w:sz="4" w:space="0" w:color="auto"/>
              <w:right w:val="single" w:sz="8" w:space="0" w:color="auto"/>
            </w:tcBorders>
          </w:tcPr>
          <w:p w:rsidR="006927ED" w:rsidRPr="006E0D70" w:rsidRDefault="006927ED" w:rsidP="006E0D70">
            <w:pPr>
              <w:spacing w:after="0" w:line="240" w:lineRule="auto"/>
              <w:jc w:val="left"/>
              <w:rPr>
                <w:rFonts w:ascii="Arial" w:eastAsia="Times New Roman" w:hAnsi="Arial" w:cs="Arial"/>
                <w:sz w:val="18"/>
                <w:szCs w:val="18"/>
                <w:lang w:val="fr-FR" w:eastAsia="fr-FR"/>
              </w:rPr>
            </w:pPr>
          </w:p>
        </w:tc>
      </w:tr>
      <w:tr w:rsidR="006927ED" w:rsidRPr="006E0D70" w:rsidTr="006927ED">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BL016</w:t>
            </w:r>
          </w:p>
        </w:tc>
        <w:tc>
          <w:tcPr>
            <w:tcW w:w="1533"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700" w:type="dxa"/>
            <w:tcBorders>
              <w:top w:val="nil"/>
              <w:left w:val="nil"/>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8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0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321"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340" w:type="dxa"/>
            <w:tcBorders>
              <w:top w:val="nil"/>
              <w:left w:val="nil"/>
              <w:bottom w:val="single" w:sz="4" w:space="0" w:color="auto"/>
              <w:right w:val="single" w:sz="4" w:space="0" w:color="auto"/>
            </w:tcBorders>
            <w:shd w:val="clear" w:color="000000" w:fill="F2F2F2"/>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220" w:type="dxa"/>
            <w:tcBorders>
              <w:top w:val="nil"/>
              <w:left w:val="nil"/>
              <w:bottom w:val="single" w:sz="4" w:space="0" w:color="auto"/>
              <w:right w:val="single" w:sz="4" w:space="0" w:color="auto"/>
            </w:tcBorders>
            <w:shd w:val="clear" w:color="000000" w:fill="0000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89" w:type="dxa"/>
            <w:tcBorders>
              <w:top w:val="nil"/>
              <w:left w:val="nil"/>
              <w:bottom w:val="single" w:sz="4" w:space="0" w:color="auto"/>
              <w:right w:val="single" w:sz="8"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75" w:type="dxa"/>
            <w:tcBorders>
              <w:top w:val="nil"/>
              <w:left w:val="nil"/>
              <w:bottom w:val="single" w:sz="4" w:space="0" w:color="auto"/>
              <w:right w:val="single" w:sz="8" w:space="0" w:color="auto"/>
            </w:tcBorders>
          </w:tcPr>
          <w:p w:rsidR="006927ED" w:rsidRPr="006E0D70" w:rsidRDefault="006927ED" w:rsidP="006E0D70">
            <w:pPr>
              <w:spacing w:after="0" w:line="240" w:lineRule="auto"/>
              <w:jc w:val="left"/>
              <w:rPr>
                <w:rFonts w:ascii="Arial" w:eastAsia="Times New Roman" w:hAnsi="Arial" w:cs="Arial"/>
                <w:sz w:val="18"/>
                <w:szCs w:val="18"/>
                <w:lang w:val="fr-FR" w:eastAsia="fr-FR"/>
              </w:rPr>
            </w:pPr>
          </w:p>
        </w:tc>
      </w:tr>
      <w:tr w:rsidR="006927ED" w:rsidRPr="006E0D70" w:rsidTr="006927ED">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BL017</w:t>
            </w:r>
          </w:p>
        </w:tc>
        <w:tc>
          <w:tcPr>
            <w:tcW w:w="1533"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700" w:type="dxa"/>
            <w:tcBorders>
              <w:top w:val="nil"/>
              <w:left w:val="nil"/>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8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0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321"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340" w:type="dxa"/>
            <w:tcBorders>
              <w:top w:val="nil"/>
              <w:left w:val="nil"/>
              <w:bottom w:val="single" w:sz="4" w:space="0" w:color="auto"/>
              <w:right w:val="single" w:sz="4" w:space="0" w:color="auto"/>
            </w:tcBorders>
            <w:shd w:val="clear" w:color="000000" w:fill="F2F2F2"/>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220" w:type="dxa"/>
            <w:tcBorders>
              <w:top w:val="nil"/>
              <w:left w:val="nil"/>
              <w:bottom w:val="single" w:sz="4" w:space="0" w:color="auto"/>
              <w:right w:val="single" w:sz="4" w:space="0" w:color="auto"/>
            </w:tcBorders>
            <w:shd w:val="clear" w:color="000000" w:fill="0000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89" w:type="dxa"/>
            <w:tcBorders>
              <w:top w:val="nil"/>
              <w:left w:val="nil"/>
              <w:bottom w:val="single" w:sz="4" w:space="0" w:color="auto"/>
              <w:right w:val="single" w:sz="8"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75" w:type="dxa"/>
            <w:tcBorders>
              <w:top w:val="nil"/>
              <w:left w:val="nil"/>
              <w:bottom w:val="single" w:sz="4" w:space="0" w:color="auto"/>
              <w:right w:val="single" w:sz="8" w:space="0" w:color="auto"/>
            </w:tcBorders>
          </w:tcPr>
          <w:p w:rsidR="006927ED" w:rsidRPr="006E0D70" w:rsidRDefault="006927ED" w:rsidP="006E0D70">
            <w:pPr>
              <w:spacing w:after="0" w:line="240" w:lineRule="auto"/>
              <w:jc w:val="left"/>
              <w:rPr>
                <w:rFonts w:ascii="Arial" w:eastAsia="Times New Roman" w:hAnsi="Arial" w:cs="Arial"/>
                <w:sz w:val="18"/>
                <w:szCs w:val="18"/>
                <w:lang w:val="fr-FR" w:eastAsia="fr-FR"/>
              </w:rPr>
            </w:pPr>
          </w:p>
        </w:tc>
      </w:tr>
      <w:tr w:rsidR="006927ED" w:rsidRPr="006E0D70" w:rsidTr="006927ED">
        <w:trPr>
          <w:trHeight w:val="342"/>
        </w:trPr>
        <w:tc>
          <w:tcPr>
            <w:tcW w:w="1161" w:type="dxa"/>
            <w:tcBorders>
              <w:top w:val="nil"/>
              <w:left w:val="single" w:sz="8"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center"/>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BL018</w:t>
            </w:r>
          </w:p>
        </w:tc>
        <w:tc>
          <w:tcPr>
            <w:tcW w:w="1533"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700" w:type="dxa"/>
            <w:tcBorders>
              <w:top w:val="nil"/>
              <w:left w:val="nil"/>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8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left"/>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500"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321" w:type="dxa"/>
            <w:tcBorders>
              <w:top w:val="nil"/>
              <w:left w:val="single" w:sz="4" w:space="0" w:color="auto"/>
              <w:bottom w:val="single" w:sz="4" w:space="0" w:color="auto"/>
              <w:right w:val="nil"/>
            </w:tcBorders>
            <w:shd w:val="clear" w:color="auto" w:fill="auto"/>
            <w:noWrap/>
            <w:vAlign w:val="bottom"/>
            <w:hideMark/>
          </w:tcPr>
          <w:p w:rsidR="006927ED" w:rsidRPr="006E0D70" w:rsidRDefault="006927ED" w:rsidP="006E0D70">
            <w:pPr>
              <w:spacing w:after="0" w:line="240" w:lineRule="auto"/>
              <w:jc w:val="center"/>
              <w:rPr>
                <w:rFonts w:ascii="Arial Narrow" w:eastAsia="Times New Roman" w:hAnsi="Arial Narrow" w:cs="Arial"/>
                <w:color w:val="000000"/>
                <w:sz w:val="18"/>
                <w:szCs w:val="18"/>
                <w:lang w:val="fr-FR" w:eastAsia="fr-FR"/>
              </w:rPr>
            </w:pPr>
            <w:r w:rsidRPr="006E0D70">
              <w:rPr>
                <w:rFonts w:ascii="Arial Narrow" w:eastAsia="Times New Roman" w:hAnsi="Arial Narrow" w:cs="Arial"/>
                <w:color w:val="000000"/>
                <w:sz w:val="18"/>
                <w:szCs w:val="18"/>
                <w:lang w:val="fr-FR" w:eastAsia="fr-FR"/>
              </w:rPr>
              <w:t> </w:t>
            </w:r>
          </w:p>
        </w:tc>
        <w:tc>
          <w:tcPr>
            <w:tcW w:w="1278" w:type="dxa"/>
            <w:tcBorders>
              <w:top w:val="nil"/>
              <w:left w:val="single" w:sz="4" w:space="0" w:color="auto"/>
              <w:bottom w:val="single" w:sz="4" w:space="0" w:color="auto"/>
              <w:right w:val="single" w:sz="4"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340" w:type="dxa"/>
            <w:tcBorders>
              <w:top w:val="nil"/>
              <w:left w:val="nil"/>
              <w:bottom w:val="single" w:sz="4" w:space="0" w:color="auto"/>
              <w:right w:val="single" w:sz="4" w:space="0" w:color="auto"/>
            </w:tcBorders>
            <w:shd w:val="clear" w:color="000000" w:fill="F2F2F2"/>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220" w:type="dxa"/>
            <w:tcBorders>
              <w:top w:val="nil"/>
              <w:left w:val="nil"/>
              <w:bottom w:val="single" w:sz="4" w:space="0" w:color="auto"/>
              <w:right w:val="single" w:sz="4" w:space="0" w:color="auto"/>
            </w:tcBorders>
            <w:shd w:val="clear" w:color="000000" w:fill="0000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120" w:type="dxa"/>
            <w:tcBorders>
              <w:top w:val="nil"/>
              <w:left w:val="nil"/>
              <w:bottom w:val="single" w:sz="4" w:space="0" w:color="auto"/>
              <w:right w:val="single" w:sz="4" w:space="0" w:color="auto"/>
            </w:tcBorders>
            <w:shd w:val="clear" w:color="000000" w:fill="FFFF00"/>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89" w:type="dxa"/>
            <w:tcBorders>
              <w:top w:val="nil"/>
              <w:left w:val="nil"/>
              <w:bottom w:val="single" w:sz="4" w:space="0" w:color="auto"/>
              <w:right w:val="single" w:sz="8" w:space="0" w:color="auto"/>
            </w:tcBorders>
            <w:shd w:val="clear" w:color="auto" w:fill="auto"/>
            <w:noWrap/>
            <w:vAlign w:val="bottom"/>
            <w:hideMark/>
          </w:tcPr>
          <w:p w:rsidR="006927ED" w:rsidRPr="006E0D70" w:rsidRDefault="006927ED" w:rsidP="006E0D70">
            <w:pPr>
              <w:spacing w:after="0" w:line="240" w:lineRule="auto"/>
              <w:jc w:val="left"/>
              <w:rPr>
                <w:rFonts w:ascii="Arial" w:eastAsia="Times New Roman" w:hAnsi="Arial" w:cs="Arial"/>
                <w:sz w:val="18"/>
                <w:szCs w:val="18"/>
                <w:lang w:val="fr-FR" w:eastAsia="fr-FR"/>
              </w:rPr>
            </w:pPr>
            <w:r w:rsidRPr="006E0D70">
              <w:rPr>
                <w:rFonts w:ascii="Arial" w:eastAsia="Times New Roman" w:hAnsi="Arial" w:cs="Arial"/>
                <w:sz w:val="18"/>
                <w:szCs w:val="18"/>
                <w:lang w:val="fr-FR" w:eastAsia="fr-FR"/>
              </w:rPr>
              <w:t> </w:t>
            </w:r>
          </w:p>
        </w:tc>
        <w:tc>
          <w:tcPr>
            <w:tcW w:w="1275" w:type="dxa"/>
            <w:tcBorders>
              <w:top w:val="nil"/>
              <w:left w:val="nil"/>
              <w:bottom w:val="single" w:sz="4" w:space="0" w:color="auto"/>
              <w:right w:val="single" w:sz="8" w:space="0" w:color="auto"/>
            </w:tcBorders>
          </w:tcPr>
          <w:p w:rsidR="006927ED" w:rsidRPr="006E0D70" w:rsidRDefault="006927ED" w:rsidP="006E0D70">
            <w:pPr>
              <w:spacing w:after="0" w:line="240" w:lineRule="auto"/>
              <w:jc w:val="left"/>
              <w:rPr>
                <w:rFonts w:ascii="Arial" w:eastAsia="Times New Roman" w:hAnsi="Arial" w:cs="Arial"/>
                <w:sz w:val="18"/>
                <w:szCs w:val="18"/>
                <w:lang w:val="fr-FR" w:eastAsia="fr-FR"/>
              </w:rPr>
            </w:pPr>
          </w:p>
        </w:tc>
      </w:tr>
    </w:tbl>
    <w:p w:rsidR="00E37BD2" w:rsidRDefault="00E37BD2" w:rsidP="009C5853">
      <w:pPr>
        <w:spacing w:after="0" w:line="240" w:lineRule="auto"/>
        <w:ind w:left="-567" w:right="-171"/>
        <w:rPr>
          <w:rFonts w:asciiTheme="majorHAnsi" w:hAnsiTheme="majorHAnsi"/>
          <w:bCs/>
          <w:sz w:val="20"/>
          <w:szCs w:val="20"/>
          <w:lang w:val="fr-FR"/>
        </w:rPr>
      </w:pPr>
    </w:p>
    <w:p w:rsidR="00E37BD2" w:rsidRDefault="00E37BD2" w:rsidP="009C5853">
      <w:pPr>
        <w:spacing w:after="0" w:line="240" w:lineRule="auto"/>
        <w:ind w:left="-567" w:right="-171"/>
        <w:rPr>
          <w:rFonts w:asciiTheme="majorHAnsi" w:hAnsiTheme="majorHAnsi"/>
          <w:bCs/>
          <w:sz w:val="20"/>
          <w:szCs w:val="20"/>
          <w:lang w:val="fr-FR"/>
        </w:rPr>
      </w:pPr>
    </w:p>
    <w:p w:rsidR="009C5853" w:rsidRDefault="009C5853" w:rsidP="009C5853">
      <w:pPr>
        <w:spacing w:after="0" w:line="240" w:lineRule="auto"/>
        <w:ind w:left="-567" w:right="-171"/>
        <w:rPr>
          <w:rFonts w:asciiTheme="majorHAnsi" w:hAnsiTheme="majorHAnsi"/>
          <w:b/>
          <w:bCs/>
          <w:sz w:val="20"/>
          <w:szCs w:val="20"/>
          <w:lang w:val="fr-FR"/>
        </w:rPr>
      </w:pPr>
      <w:r w:rsidRPr="00133342">
        <w:rPr>
          <w:rFonts w:asciiTheme="majorHAnsi" w:hAnsiTheme="majorHAnsi"/>
          <w:bCs/>
          <w:sz w:val="20"/>
          <w:szCs w:val="20"/>
          <w:lang w:val="fr-FR"/>
        </w:rPr>
        <w:lastRenderedPageBreak/>
        <w:t xml:space="preserve"> </w:t>
      </w:r>
      <w:r w:rsidRPr="00133342">
        <w:rPr>
          <w:rFonts w:asciiTheme="majorHAnsi" w:hAnsiTheme="majorHAnsi"/>
          <w:b/>
          <w:bCs/>
          <w:sz w:val="20"/>
          <w:szCs w:val="20"/>
          <w:lang w:val="fr-FR"/>
        </w:rPr>
        <w:t>Annexe</w:t>
      </w:r>
      <w:r w:rsidR="006C4CA0">
        <w:rPr>
          <w:rFonts w:asciiTheme="majorHAnsi" w:hAnsiTheme="majorHAnsi"/>
          <w:b/>
          <w:bCs/>
          <w:sz w:val="20"/>
          <w:szCs w:val="20"/>
          <w:lang w:val="fr-FR"/>
        </w:rPr>
        <w:t xml:space="preserve"> 9</w:t>
      </w:r>
      <w:r w:rsidRPr="00133342">
        <w:rPr>
          <w:rFonts w:asciiTheme="majorHAnsi" w:hAnsiTheme="majorHAnsi"/>
          <w:b/>
          <w:bCs/>
          <w:sz w:val="20"/>
          <w:szCs w:val="20"/>
          <w:lang w:val="fr-FR"/>
        </w:rPr>
        <w:t> : Liste des Projets</w:t>
      </w:r>
    </w:p>
    <w:tbl>
      <w:tblPr>
        <w:tblW w:w="15310" w:type="dxa"/>
        <w:tblInd w:w="-497" w:type="dxa"/>
        <w:tblCellMar>
          <w:left w:w="70" w:type="dxa"/>
          <w:right w:w="70" w:type="dxa"/>
        </w:tblCellMar>
        <w:tblLook w:val="04A0" w:firstRow="1" w:lastRow="0" w:firstColumn="1" w:lastColumn="0" w:noHBand="0" w:noVBand="1"/>
      </w:tblPr>
      <w:tblGrid>
        <w:gridCol w:w="551"/>
        <w:gridCol w:w="3277"/>
        <w:gridCol w:w="1259"/>
        <w:gridCol w:w="1278"/>
        <w:gridCol w:w="1421"/>
        <w:gridCol w:w="1185"/>
        <w:gridCol w:w="1185"/>
        <w:gridCol w:w="1277"/>
        <w:gridCol w:w="1224"/>
        <w:gridCol w:w="1094"/>
        <w:gridCol w:w="1559"/>
      </w:tblGrid>
      <w:tr w:rsidR="00A10885" w:rsidRPr="00133342" w:rsidTr="00A84F7A">
        <w:trPr>
          <w:trHeight w:val="255"/>
        </w:trPr>
        <w:tc>
          <w:tcPr>
            <w:tcW w:w="3828" w:type="dxa"/>
            <w:gridSpan w:val="2"/>
            <w:tcBorders>
              <w:top w:val="nil"/>
              <w:left w:val="nil"/>
              <w:bottom w:val="single" w:sz="4" w:space="0" w:color="auto"/>
              <w:right w:val="nil"/>
            </w:tcBorders>
            <w:shd w:val="clear" w:color="auto" w:fill="auto"/>
            <w:noWrap/>
            <w:vAlign w:val="bottom"/>
            <w:hideMark/>
          </w:tcPr>
          <w:p w:rsidR="00A10885" w:rsidRPr="00133342" w:rsidRDefault="009C5853" w:rsidP="00744478">
            <w:pPr>
              <w:spacing w:after="0" w:line="240" w:lineRule="auto"/>
              <w:jc w:val="left"/>
              <w:rPr>
                <w:rFonts w:asciiTheme="majorHAnsi" w:eastAsia="Times New Roman" w:hAnsiTheme="majorHAnsi" w:cs="Arial"/>
                <w:b/>
                <w:bCs/>
                <w:sz w:val="20"/>
                <w:szCs w:val="20"/>
                <w:lang w:val="fr-FR" w:eastAsia="fr-FR"/>
              </w:rPr>
            </w:pPr>
            <w:r w:rsidRPr="00133342">
              <w:rPr>
                <w:rFonts w:asciiTheme="majorHAnsi" w:hAnsiTheme="majorHAnsi"/>
                <w:b/>
                <w:bCs/>
                <w:sz w:val="20"/>
                <w:szCs w:val="20"/>
                <w:lang w:val="fr-FR"/>
              </w:rPr>
              <w:tab/>
            </w:r>
            <w:r w:rsidR="00A10885" w:rsidRPr="00133342">
              <w:rPr>
                <w:rFonts w:asciiTheme="majorHAnsi" w:eastAsia="Times New Roman" w:hAnsiTheme="majorHAnsi" w:cs="Arial"/>
                <w:b/>
                <w:bCs/>
                <w:sz w:val="20"/>
                <w:szCs w:val="20"/>
                <w:lang w:val="fr-FR" w:eastAsia="fr-FR"/>
              </w:rPr>
              <w:t>Liste des Projets</w:t>
            </w:r>
          </w:p>
        </w:tc>
        <w:tc>
          <w:tcPr>
            <w:tcW w:w="1259" w:type="dxa"/>
            <w:tcBorders>
              <w:top w:val="nil"/>
              <w:left w:val="nil"/>
              <w:bottom w:val="single" w:sz="4" w:space="0" w:color="auto"/>
              <w:right w:val="nil"/>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8" w:type="dxa"/>
            <w:tcBorders>
              <w:top w:val="nil"/>
              <w:left w:val="nil"/>
              <w:bottom w:val="single" w:sz="4" w:space="0" w:color="auto"/>
              <w:right w:val="nil"/>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421" w:type="dxa"/>
            <w:tcBorders>
              <w:top w:val="nil"/>
              <w:left w:val="nil"/>
              <w:bottom w:val="single" w:sz="4" w:space="0" w:color="auto"/>
              <w:right w:val="nil"/>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nil"/>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nil"/>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5154" w:type="dxa"/>
            <w:gridSpan w:val="4"/>
            <w:tcBorders>
              <w:top w:val="nil"/>
              <w:left w:val="nil"/>
              <w:bottom w:val="single" w:sz="4" w:space="0" w:color="auto"/>
              <w:right w:val="single" w:sz="4" w:space="0" w:color="000000"/>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r>
      <w:tr w:rsidR="00A10885" w:rsidRPr="00133342" w:rsidTr="00A10885">
        <w:trPr>
          <w:trHeight w:val="270"/>
        </w:trPr>
        <w:tc>
          <w:tcPr>
            <w:tcW w:w="551" w:type="dxa"/>
            <w:tcBorders>
              <w:top w:val="nil"/>
              <w:left w:val="nil"/>
              <w:bottom w:val="nil"/>
              <w:right w:val="nil"/>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3277" w:type="dxa"/>
            <w:tcBorders>
              <w:top w:val="nil"/>
              <w:left w:val="nil"/>
              <w:bottom w:val="nil"/>
              <w:right w:val="nil"/>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Times New Roman"/>
                <w:sz w:val="20"/>
                <w:szCs w:val="20"/>
                <w:lang w:val="fr-FR" w:eastAsia="fr-FR"/>
              </w:rPr>
            </w:pPr>
          </w:p>
        </w:tc>
        <w:tc>
          <w:tcPr>
            <w:tcW w:w="1259" w:type="dxa"/>
            <w:tcBorders>
              <w:top w:val="nil"/>
              <w:left w:val="nil"/>
              <w:bottom w:val="nil"/>
              <w:right w:val="nil"/>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Times New Roman"/>
                <w:sz w:val="20"/>
                <w:szCs w:val="20"/>
                <w:lang w:val="fr-FR" w:eastAsia="fr-FR"/>
              </w:rPr>
            </w:pPr>
          </w:p>
        </w:tc>
        <w:tc>
          <w:tcPr>
            <w:tcW w:w="1278" w:type="dxa"/>
            <w:tcBorders>
              <w:top w:val="nil"/>
              <w:left w:val="nil"/>
              <w:bottom w:val="nil"/>
              <w:right w:val="nil"/>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Times New Roman"/>
                <w:sz w:val="20"/>
                <w:szCs w:val="20"/>
                <w:lang w:val="fr-FR" w:eastAsia="fr-FR"/>
              </w:rPr>
            </w:pPr>
          </w:p>
        </w:tc>
        <w:tc>
          <w:tcPr>
            <w:tcW w:w="1421" w:type="dxa"/>
            <w:tcBorders>
              <w:top w:val="nil"/>
              <w:left w:val="nil"/>
              <w:bottom w:val="nil"/>
              <w:right w:val="nil"/>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Times New Roman"/>
                <w:sz w:val="20"/>
                <w:szCs w:val="20"/>
                <w:lang w:val="fr-FR" w:eastAsia="fr-FR"/>
              </w:rPr>
            </w:pPr>
          </w:p>
        </w:tc>
        <w:tc>
          <w:tcPr>
            <w:tcW w:w="1185" w:type="dxa"/>
            <w:tcBorders>
              <w:top w:val="nil"/>
              <w:left w:val="nil"/>
              <w:bottom w:val="nil"/>
              <w:right w:val="nil"/>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Times New Roman"/>
                <w:sz w:val="20"/>
                <w:szCs w:val="20"/>
                <w:lang w:val="fr-FR" w:eastAsia="fr-FR"/>
              </w:rPr>
            </w:pPr>
          </w:p>
        </w:tc>
        <w:tc>
          <w:tcPr>
            <w:tcW w:w="1185" w:type="dxa"/>
            <w:tcBorders>
              <w:top w:val="nil"/>
              <w:left w:val="nil"/>
              <w:bottom w:val="nil"/>
              <w:right w:val="nil"/>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Times New Roman"/>
                <w:sz w:val="20"/>
                <w:szCs w:val="20"/>
                <w:lang w:val="fr-FR" w:eastAsia="fr-FR"/>
              </w:rPr>
            </w:pPr>
          </w:p>
        </w:tc>
        <w:tc>
          <w:tcPr>
            <w:tcW w:w="1277" w:type="dxa"/>
            <w:tcBorders>
              <w:top w:val="nil"/>
              <w:left w:val="nil"/>
              <w:bottom w:val="nil"/>
              <w:right w:val="single" w:sz="4" w:space="0" w:color="000000"/>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Times New Roman"/>
                <w:sz w:val="20"/>
                <w:szCs w:val="20"/>
                <w:lang w:val="fr-FR" w:eastAsia="fr-FR"/>
              </w:rPr>
            </w:pPr>
          </w:p>
        </w:tc>
        <w:tc>
          <w:tcPr>
            <w:tcW w:w="1224" w:type="dxa"/>
            <w:tcBorders>
              <w:top w:val="single" w:sz="4" w:space="0" w:color="000000"/>
              <w:left w:val="single" w:sz="4" w:space="0" w:color="000000"/>
              <w:bottom w:val="single" w:sz="4" w:space="0" w:color="000000"/>
              <w:right w:val="single" w:sz="4" w:space="0" w:color="000000"/>
            </w:tcBorders>
          </w:tcPr>
          <w:p w:rsidR="00A10885" w:rsidRPr="00133342" w:rsidRDefault="00A10885" w:rsidP="00744478">
            <w:pPr>
              <w:spacing w:after="0" w:line="240" w:lineRule="auto"/>
              <w:jc w:val="left"/>
              <w:rPr>
                <w:rFonts w:asciiTheme="majorHAnsi" w:eastAsia="Times New Roman" w:hAnsiTheme="majorHAnsi" w:cs="Times New Roman"/>
                <w:sz w:val="20"/>
                <w:szCs w:val="20"/>
                <w:lang w:val="fr-FR" w:eastAsia="fr-FR"/>
              </w:rPr>
            </w:pPr>
          </w:p>
        </w:tc>
        <w:tc>
          <w:tcPr>
            <w:tcW w:w="1094" w:type="dxa"/>
            <w:tcBorders>
              <w:top w:val="nil"/>
              <w:left w:val="single" w:sz="4" w:space="0" w:color="000000"/>
              <w:bottom w:val="nil"/>
              <w:right w:val="single" w:sz="4" w:space="0" w:color="000000"/>
            </w:tcBorders>
          </w:tcPr>
          <w:p w:rsidR="00A10885" w:rsidRPr="00133342" w:rsidRDefault="00A10885" w:rsidP="00744478">
            <w:pPr>
              <w:spacing w:after="0" w:line="240" w:lineRule="auto"/>
              <w:jc w:val="left"/>
              <w:rPr>
                <w:rFonts w:asciiTheme="majorHAnsi" w:eastAsia="Times New Roman" w:hAnsiTheme="majorHAnsi" w:cs="Times New Roman"/>
                <w:sz w:val="20"/>
                <w:szCs w:val="20"/>
                <w:lang w:val="fr-FR" w:eastAsia="fr-FR"/>
              </w:rPr>
            </w:pPr>
          </w:p>
        </w:tc>
        <w:tc>
          <w:tcPr>
            <w:tcW w:w="1559" w:type="dxa"/>
            <w:tcBorders>
              <w:top w:val="nil"/>
              <w:left w:val="single" w:sz="4" w:space="0" w:color="000000"/>
              <w:bottom w:val="nil"/>
              <w:right w:val="nil"/>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Times New Roman"/>
                <w:sz w:val="20"/>
                <w:szCs w:val="20"/>
                <w:lang w:val="fr-FR" w:eastAsia="fr-FR"/>
              </w:rPr>
            </w:pPr>
          </w:p>
        </w:tc>
      </w:tr>
      <w:tr w:rsidR="00A10885" w:rsidRPr="00133342" w:rsidTr="00A10885">
        <w:trPr>
          <w:trHeight w:val="510"/>
        </w:trPr>
        <w:tc>
          <w:tcPr>
            <w:tcW w:w="551" w:type="dxa"/>
            <w:tcBorders>
              <w:top w:val="single" w:sz="8" w:space="0" w:color="auto"/>
              <w:left w:val="single" w:sz="8" w:space="0" w:color="auto"/>
              <w:bottom w:val="single" w:sz="4" w:space="0" w:color="auto"/>
              <w:right w:val="single" w:sz="4" w:space="0" w:color="auto"/>
            </w:tcBorders>
            <w:shd w:val="clear" w:color="000000" w:fill="CCFFFF"/>
            <w:noWrap/>
            <w:vAlign w:val="center"/>
            <w:hideMark/>
          </w:tcPr>
          <w:p w:rsidR="00A10885" w:rsidRPr="00133342" w:rsidRDefault="00A10885" w:rsidP="00744478">
            <w:pPr>
              <w:spacing w:after="0" w:line="240" w:lineRule="auto"/>
              <w:jc w:val="left"/>
              <w:rPr>
                <w:rFonts w:asciiTheme="majorHAnsi" w:eastAsia="Times New Roman" w:hAnsiTheme="majorHAnsi" w:cs="Arial"/>
                <w:b/>
                <w:bCs/>
                <w:sz w:val="20"/>
                <w:szCs w:val="20"/>
                <w:lang w:val="fr-FR" w:eastAsia="fr-FR"/>
              </w:rPr>
            </w:pPr>
            <w:r w:rsidRPr="00133342">
              <w:rPr>
                <w:rFonts w:asciiTheme="majorHAnsi" w:eastAsia="Times New Roman" w:hAnsiTheme="majorHAnsi" w:cs="Arial"/>
                <w:b/>
                <w:bCs/>
                <w:sz w:val="20"/>
                <w:szCs w:val="20"/>
                <w:lang w:val="fr-FR" w:eastAsia="fr-FR"/>
              </w:rPr>
              <w:t>N0</w:t>
            </w:r>
          </w:p>
        </w:tc>
        <w:tc>
          <w:tcPr>
            <w:tcW w:w="3277" w:type="dxa"/>
            <w:tcBorders>
              <w:top w:val="single" w:sz="8" w:space="0" w:color="auto"/>
              <w:left w:val="nil"/>
              <w:bottom w:val="single" w:sz="4" w:space="0" w:color="auto"/>
              <w:right w:val="single" w:sz="4" w:space="0" w:color="auto"/>
            </w:tcBorders>
            <w:shd w:val="clear" w:color="000000" w:fill="CCFFFF"/>
            <w:noWrap/>
            <w:vAlign w:val="center"/>
            <w:hideMark/>
          </w:tcPr>
          <w:p w:rsidR="00A10885" w:rsidRPr="00133342" w:rsidRDefault="00A10885" w:rsidP="00744478">
            <w:pPr>
              <w:spacing w:after="0" w:line="240" w:lineRule="auto"/>
              <w:jc w:val="left"/>
              <w:rPr>
                <w:rFonts w:asciiTheme="majorHAnsi" w:eastAsia="Times New Roman" w:hAnsiTheme="majorHAnsi" w:cs="Arial"/>
                <w:b/>
                <w:bCs/>
                <w:sz w:val="20"/>
                <w:szCs w:val="20"/>
                <w:lang w:val="fr-FR" w:eastAsia="fr-FR"/>
              </w:rPr>
            </w:pPr>
            <w:r w:rsidRPr="00133342">
              <w:rPr>
                <w:rFonts w:asciiTheme="majorHAnsi" w:eastAsia="Times New Roman" w:hAnsiTheme="majorHAnsi" w:cs="Arial"/>
                <w:b/>
                <w:bCs/>
                <w:sz w:val="20"/>
                <w:szCs w:val="20"/>
                <w:lang w:val="fr-FR" w:eastAsia="fr-FR"/>
              </w:rPr>
              <w:t>Titre du projet</w:t>
            </w:r>
          </w:p>
        </w:tc>
        <w:tc>
          <w:tcPr>
            <w:tcW w:w="1259" w:type="dxa"/>
            <w:tcBorders>
              <w:top w:val="single" w:sz="8" w:space="0" w:color="auto"/>
              <w:left w:val="nil"/>
              <w:bottom w:val="single" w:sz="4" w:space="0" w:color="auto"/>
              <w:right w:val="single" w:sz="4" w:space="0" w:color="auto"/>
            </w:tcBorders>
            <w:shd w:val="clear" w:color="000000" w:fill="CCFFFF"/>
            <w:noWrap/>
            <w:vAlign w:val="center"/>
            <w:hideMark/>
          </w:tcPr>
          <w:p w:rsidR="00A10885" w:rsidRPr="00133342" w:rsidRDefault="00A10885" w:rsidP="00744478">
            <w:pPr>
              <w:spacing w:after="0" w:line="240" w:lineRule="auto"/>
              <w:jc w:val="left"/>
              <w:rPr>
                <w:rFonts w:asciiTheme="majorHAnsi" w:eastAsia="Times New Roman" w:hAnsiTheme="majorHAnsi" w:cs="Arial"/>
                <w:b/>
                <w:bCs/>
                <w:sz w:val="20"/>
                <w:szCs w:val="20"/>
                <w:lang w:val="fr-FR" w:eastAsia="fr-FR"/>
              </w:rPr>
            </w:pPr>
            <w:r w:rsidRPr="00133342">
              <w:rPr>
                <w:rFonts w:asciiTheme="majorHAnsi" w:eastAsia="Times New Roman" w:hAnsiTheme="majorHAnsi" w:cs="Arial"/>
                <w:b/>
                <w:bCs/>
                <w:sz w:val="20"/>
                <w:szCs w:val="20"/>
                <w:lang w:val="fr-FR" w:eastAsia="fr-FR"/>
              </w:rPr>
              <w:t>Province</w:t>
            </w:r>
          </w:p>
        </w:tc>
        <w:tc>
          <w:tcPr>
            <w:tcW w:w="1278" w:type="dxa"/>
            <w:tcBorders>
              <w:top w:val="single" w:sz="8" w:space="0" w:color="auto"/>
              <w:left w:val="nil"/>
              <w:bottom w:val="single" w:sz="4" w:space="0" w:color="auto"/>
              <w:right w:val="single" w:sz="4" w:space="0" w:color="auto"/>
            </w:tcBorders>
            <w:shd w:val="clear" w:color="000000" w:fill="CCFFFF"/>
            <w:noWrap/>
            <w:vAlign w:val="center"/>
            <w:hideMark/>
          </w:tcPr>
          <w:p w:rsidR="00A10885" w:rsidRPr="00133342" w:rsidRDefault="00A10885" w:rsidP="00744478">
            <w:pPr>
              <w:spacing w:after="0" w:line="240" w:lineRule="auto"/>
              <w:jc w:val="left"/>
              <w:rPr>
                <w:rFonts w:asciiTheme="majorHAnsi" w:eastAsia="Times New Roman" w:hAnsiTheme="majorHAnsi" w:cs="Arial"/>
                <w:b/>
                <w:bCs/>
                <w:sz w:val="20"/>
                <w:szCs w:val="20"/>
                <w:lang w:val="fr-FR" w:eastAsia="fr-FR"/>
              </w:rPr>
            </w:pPr>
            <w:r w:rsidRPr="00133342">
              <w:rPr>
                <w:rFonts w:asciiTheme="majorHAnsi" w:eastAsia="Times New Roman" w:hAnsiTheme="majorHAnsi" w:cs="Arial"/>
                <w:b/>
                <w:bCs/>
                <w:sz w:val="20"/>
                <w:szCs w:val="20"/>
                <w:lang w:val="fr-FR" w:eastAsia="fr-FR"/>
              </w:rPr>
              <w:t>Territoire</w:t>
            </w:r>
          </w:p>
        </w:tc>
        <w:tc>
          <w:tcPr>
            <w:tcW w:w="1421" w:type="dxa"/>
            <w:tcBorders>
              <w:top w:val="single" w:sz="8" w:space="0" w:color="auto"/>
              <w:left w:val="nil"/>
              <w:bottom w:val="single" w:sz="4" w:space="0" w:color="auto"/>
              <w:right w:val="single" w:sz="4" w:space="0" w:color="auto"/>
            </w:tcBorders>
            <w:shd w:val="clear" w:color="000000" w:fill="CCFFFF"/>
            <w:noWrap/>
            <w:vAlign w:val="center"/>
            <w:hideMark/>
          </w:tcPr>
          <w:p w:rsidR="00A10885" w:rsidRPr="00133342" w:rsidRDefault="00A10885" w:rsidP="00744478">
            <w:pPr>
              <w:spacing w:after="0" w:line="240" w:lineRule="auto"/>
              <w:jc w:val="left"/>
              <w:rPr>
                <w:rFonts w:asciiTheme="majorHAnsi" w:eastAsia="Times New Roman" w:hAnsiTheme="majorHAnsi" w:cs="Arial"/>
                <w:b/>
                <w:bCs/>
                <w:sz w:val="20"/>
                <w:szCs w:val="20"/>
                <w:lang w:val="fr-FR" w:eastAsia="fr-FR"/>
              </w:rPr>
            </w:pPr>
            <w:r w:rsidRPr="00133342">
              <w:rPr>
                <w:rFonts w:asciiTheme="majorHAnsi" w:eastAsia="Times New Roman" w:hAnsiTheme="majorHAnsi" w:cs="Arial"/>
                <w:b/>
                <w:bCs/>
                <w:sz w:val="20"/>
                <w:szCs w:val="20"/>
                <w:lang w:val="fr-FR" w:eastAsia="fr-FR"/>
              </w:rPr>
              <w:t>Localité</w:t>
            </w:r>
          </w:p>
        </w:tc>
        <w:tc>
          <w:tcPr>
            <w:tcW w:w="1185" w:type="dxa"/>
            <w:tcBorders>
              <w:top w:val="single" w:sz="8" w:space="0" w:color="auto"/>
              <w:left w:val="nil"/>
              <w:bottom w:val="single" w:sz="4" w:space="0" w:color="auto"/>
              <w:right w:val="single" w:sz="4" w:space="0" w:color="auto"/>
            </w:tcBorders>
            <w:shd w:val="clear" w:color="000000" w:fill="CCFFFF"/>
            <w:noWrap/>
            <w:vAlign w:val="center"/>
            <w:hideMark/>
          </w:tcPr>
          <w:p w:rsidR="00A10885" w:rsidRPr="00133342" w:rsidRDefault="00A10885" w:rsidP="00744478">
            <w:pPr>
              <w:spacing w:after="0" w:line="240" w:lineRule="auto"/>
              <w:jc w:val="left"/>
              <w:rPr>
                <w:rFonts w:asciiTheme="majorHAnsi" w:eastAsia="Times New Roman" w:hAnsiTheme="majorHAnsi" w:cs="Arial"/>
                <w:b/>
                <w:bCs/>
                <w:sz w:val="20"/>
                <w:szCs w:val="20"/>
                <w:lang w:val="fr-FR" w:eastAsia="fr-FR"/>
              </w:rPr>
            </w:pPr>
            <w:r w:rsidRPr="00133342">
              <w:rPr>
                <w:rFonts w:asciiTheme="majorHAnsi" w:eastAsia="Times New Roman" w:hAnsiTheme="majorHAnsi" w:cs="Arial"/>
                <w:b/>
                <w:bCs/>
                <w:sz w:val="20"/>
                <w:szCs w:val="20"/>
                <w:lang w:val="fr-FR" w:eastAsia="fr-FR"/>
              </w:rPr>
              <w:t>Durée</w:t>
            </w:r>
          </w:p>
        </w:tc>
        <w:tc>
          <w:tcPr>
            <w:tcW w:w="1185" w:type="dxa"/>
            <w:tcBorders>
              <w:top w:val="single" w:sz="8" w:space="0" w:color="auto"/>
              <w:left w:val="nil"/>
              <w:bottom w:val="single" w:sz="4" w:space="0" w:color="auto"/>
              <w:right w:val="single" w:sz="4" w:space="0" w:color="auto"/>
            </w:tcBorders>
            <w:shd w:val="clear" w:color="000000" w:fill="CCFFFF"/>
            <w:noWrap/>
            <w:vAlign w:val="center"/>
            <w:hideMark/>
          </w:tcPr>
          <w:p w:rsidR="00A10885" w:rsidRPr="00133342" w:rsidRDefault="00A10885" w:rsidP="00744478">
            <w:pPr>
              <w:spacing w:after="0" w:line="240" w:lineRule="auto"/>
              <w:jc w:val="left"/>
              <w:rPr>
                <w:rFonts w:asciiTheme="majorHAnsi" w:eastAsia="Times New Roman" w:hAnsiTheme="majorHAnsi" w:cs="Arial"/>
                <w:b/>
                <w:bCs/>
                <w:sz w:val="20"/>
                <w:szCs w:val="20"/>
                <w:lang w:val="fr-FR" w:eastAsia="fr-FR"/>
              </w:rPr>
            </w:pPr>
            <w:r w:rsidRPr="00133342">
              <w:rPr>
                <w:rFonts w:asciiTheme="majorHAnsi" w:eastAsia="Times New Roman" w:hAnsiTheme="majorHAnsi" w:cs="Arial"/>
                <w:b/>
                <w:bCs/>
                <w:sz w:val="20"/>
                <w:szCs w:val="20"/>
                <w:lang w:val="fr-FR" w:eastAsia="fr-FR"/>
              </w:rPr>
              <w:t>Cout</w:t>
            </w:r>
          </w:p>
        </w:tc>
        <w:tc>
          <w:tcPr>
            <w:tcW w:w="1277" w:type="dxa"/>
            <w:tcBorders>
              <w:top w:val="single" w:sz="8" w:space="0" w:color="auto"/>
              <w:left w:val="nil"/>
              <w:bottom w:val="single" w:sz="4" w:space="0" w:color="auto"/>
              <w:right w:val="single" w:sz="4" w:space="0" w:color="000000"/>
            </w:tcBorders>
            <w:shd w:val="clear" w:color="000000" w:fill="CCFFFF"/>
            <w:vAlign w:val="center"/>
            <w:hideMark/>
          </w:tcPr>
          <w:p w:rsidR="00A10885" w:rsidRPr="00133342" w:rsidRDefault="00A10885" w:rsidP="00744478">
            <w:pPr>
              <w:spacing w:after="0" w:line="240" w:lineRule="auto"/>
              <w:jc w:val="center"/>
              <w:rPr>
                <w:rFonts w:asciiTheme="majorHAnsi" w:eastAsia="Times New Roman" w:hAnsiTheme="majorHAnsi" w:cs="Arial"/>
                <w:b/>
                <w:bCs/>
                <w:sz w:val="20"/>
                <w:szCs w:val="20"/>
                <w:lang w:val="fr-FR" w:eastAsia="fr-FR"/>
              </w:rPr>
            </w:pPr>
            <w:r>
              <w:rPr>
                <w:rFonts w:asciiTheme="majorHAnsi" w:eastAsia="Times New Roman" w:hAnsiTheme="majorHAnsi" w:cs="Arial"/>
                <w:b/>
                <w:bCs/>
                <w:sz w:val="20"/>
                <w:szCs w:val="20"/>
                <w:lang w:val="fr-FR" w:eastAsia="fr-FR"/>
              </w:rPr>
              <w:t>#</w:t>
            </w:r>
            <w:r w:rsidRPr="00133342">
              <w:rPr>
                <w:rFonts w:asciiTheme="majorHAnsi" w:eastAsia="Times New Roman" w:hAnsiTheme="majorHAnsi" w:cs="Arial"/>
                <w:b/>
                <w:bCs/>
                <w:sz w:val="20"/>
                <w:szCs w:val="20"/>
                <w:lang w:val="fr-FR" w:eastAsia="fr-FR"/>
              </w:rPr>
              <w:t xml:space="preserve"> </w:t>
            </w:r>
            <w:r>
              <w:rPr>
                <w:rFonts w:asciiTheme="majorHAnsi" w:eastAsia="Times New Roman" w:hAnsiTheme="majorHAnsi" w:cs="Arial"/>
                <w:b/>
                <w:bCs/>
                <w:sz w:val="20"/>
                <w:szCs w:val="20"/>
                <w:lang w:val="fr-FR" w:eastAsia="fr-FR"/>
              </w:rPr>
              <w:t>total</w:t>
            </w:r>
            <w:r w:rsidRPr="00133342">
              <w:rPr>
                <w:rFonts w:asciiTheme="majorHAnsi" w:eastAsia="Times New Roman" w:hAnsiTheme="majorHAnsi" w:cs="Arial"/>
                <w:b/>
                <w:bCs/>
                <w:sz w:val="20"/>
                <w:szCs w:val="20"/>
                <w:lang w:val="fr-FR" w:eastAsia="fr-FR"/>
              </w:rPr>
              <w:br/>
              <w:t>Travailleurs</w:t>
            </w:r>
          </w:p>
        </w:tc>
        <w:tc>
          <w:tcPr>
            <w:tcW w:w="1224" w:type="dxa"/>
            <w:tcBorders>
              <w:top w:val="single" w:sz="4" w:space="0" w:color="000000"/>
              <w:left w:val="single" w:sz="4" w:space="0" w:color="000000"/>
              <w:bottom w:val="single" w:sz="4" w:space="0" w:color="000000"/>
              <w:right w:val="single" w:sz="4" w:space="0" w:color="000000"/>
            </w:tcBorders>
            <w:shd w:val="clear" w:color="000000" w:fill="CCFFFF"/>
          </w:tcPr>
          <w:p w:rsidR="00A10885" w:rsidRPr="00133342" w:rsidRDefault="00A10885" w:rsidP="00744478">
            <w:pPr>
              <w:spacing w:after="0" w:line="240" w:lineRule="auto"/>
              <w:jc w:val="center"/>
              <w:rPr>
                <w:rFonts w:asciiTheme="majorHAnsi" w:eastAsia="Times New Roman" w:hAnsiTheme="majorHAnsi" w:cs="Arial"/>
                <w:b/>
                <w:bCs/>
                <w:sz w:val="20"/>
                <w:szCs w:val="20"/>
                <w:lang w:val="fr-FR" w:eastAsia="fr-FR"/>
              </w:rPr>
            </w:pPr>
            <w:r>
              <w:rPr>
                <w:rFonts w:asciiTheme="majorHAnsi" w:eastAsia="Times New Roman" w:hAnsiTheme="majorHAnsi" w:cs="Arial"/>
                <w:b/>
                <w:bCs/>
                <w:sz w:val="20"/>
                <w:szCs w:val="20"/>
                <w:lang w:val="fr-FR" w:eastAsia="fr-FR"/>
              </w:rPr>
              <w:t># total de dépendants</w:t>
            </w:r>
          </w:p>
        </w:tc>
        <w:tc>
          <w:tcPr>
            <w:tcW w:w="1094" w:type="dxa"/>
            <w:tcBorders>
              <w:top w:val="single" w:sz="8" w:space="0" w:color="auto"/>
              <w:left w:val="single" w:sz="4" w:space="0" w:color="000000"/>
              <w:bottom w:val="single" w:sz="4" w:space="0" w:color="auto"/>
              <w:right w:val="single" w:sz="4" w:space="0" w:color="000000"/>
            </w:tcBorders>
            <w:shd w:val="clear" w:color="000000" w:fill="CCFFFF"/>
          </w:tcPr>
          <w:p w:rsidR="00A10885" w:rsidRPr="00133342" w:rsidRDefault="00A10885" w:rsidP="00744478">
            <w:pPr>
              <w:spacing w:after="0" w:line="240" w:lineRule="auto"/>
              <w:jc w:val="center"/>
              <w:rPr>
                <w:rFonts w:asciiTheme="majorHAnsi" w:eastAsia="Times New Roman" w:hAnsiTheme="majorHAnsi" w:cs="Arial"/>
                <w:b/>
                <w:bCs/>
                <w:sz w:val="20"/>
                <w:szCs w:val="20"/>
                <w:lang w:val="fr-FR" w:eastAsia="fr-FR"/>
              </w:rPr>
            </w:pPr>
            <w:r>
              <w:rPr>
                <w:rFonts w:asciiTheme="majorHAnsi" w:eastAsia="Times New Roman" w:hAnsiTheme="majorHAnsi" w:cs="Arial"/>
                <w:b/>
                <w:bCs/>
                <w:sz w:val="20"/>
                <w:szCs w:val="20"/>
                <w:lang w:val="fr-FR" w:eastAsia="fr-FR"/>
              </w:rPr>
              <w:t>TOTAL</w:t>
            </w:r>
          </w:p>
        </w:tc>
        <w:tc>
          <w:tcPr>
            <w:tcW w:w="1559" w:type="dxa"/>
            <w:tcBorders>
              <w:top w:val="single" w:sz="8" w:space="0" w:color="auto"/>
              <w:left w:val="single" w:sz="4" w:space="0" w:color="000000"/>
              <w:bottom w:val="single" w:sz="4" w:space="0" w:color="auto"/>
              <w:right w:val="single" w:sz="8" w:space="0" w:color="auto"/>
            </w:tcBorders>
            <w:shd w:val="clear" w:color="000000" w:fill="CCFFFF"/>
            <w:vAlign w:val="center"/>
            <w:hideMark/>
          </w:tcPr>
          <w:p w:rsidR="00A10885" w:rsidRPr="00133342" w:rsidRDefault="00A10885" w:rsidP="00744478">
            <w:pPr>
              <w:spacing w:after="0" w:line="240" w:lineRule="auto"/>
              <w:jc w:val="center"/>
              <w:rPr>
                <w:rFonts w:asciiTheme="majorHAnsi" w:eastAsia="Times New Roman" w:hAnsiTheme="majorHAnsi" w:cs="Arial"/>
                <w:b/>
                <w:bCs/>
                <w:sz w:val="20"/>
                <w:szCs w:val="20"/>
                <w:lang w:val="fr-FR" w:eastAsia="fr-FR"/>
              </w:rPr>
            </w:pPr>
            <w:r w:rsidRPr="00133342">
              <w:rPr>
                <w:rFonts w:asciiTheme="majorHAnsi" w:eastAsia="Times New Roman" w:hAnsiTheme="majorHAnsi" w:cs="Arial"/>
                <w:b/>
                <w:bCs/>
                <w:sz w:val="20"/>
                <w:szCs w:val="20"/>
                <w:lang w:val="fr-FR" w:eastAsia="fr-FR"/>
              </w:rPr>
              <w:t xml:space="preserve">Partenaires </w:t>
            </w:r>
            <w:r w:rsidRPr="00133342">
              <w:rPr>
                <w:rFonts w:asciiTheme="majorHAnsi" w:eastAsia="Times New Roman" w:hAnsiTheme="majorHAnsi" w:cs="Arial"/>
                <w:b/>
                <w:bCs/>
                <w:sz w:val="20"/>
                <w:szCs w:val="20"/>
                <w:lang w:val="fr-FR" w:eastAsia="fr-FR"/>
              </w:rPr>
              <w:br/>
              <w:t>d'Exécution</w:t>
            </w:r>
          </w:p>
        </w:tc>
      </w:tr>
      <w:tr w:rsidR="00A10885" w:rsidRPr="00133342" w:rsidTr="00A10885">
        <w:trPr>
          <w:trHeight w:val="255"/>
        </w:trPr>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center"/>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1</w:t>
            </w:r>
          </w:p>
        </w:tc>
        <w:tc>
          <w:tcPr>
            <w:tcW w:w="3277"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59"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8"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421"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7" w:type="dxa"/>
            <w:tcBorders>
              <w:top w:val="nil"/>
              <w:left w:val="nil"/>
              <w:bottom w:val="single" w:sz="4" w:space="0" w:color="auto"/>
              <w:right w:val="single" w:sz="4" w:space="0" w:color="000000"/>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24" w:type="dxa"/>
            <w:tcBorders>
              <w:top w:val="single" w:sz="4" w:space="0" w:color="000000"/>
              <w:left w:val="single" w:sz="4" w:space="0" w:color="000000"/>
              <w:bottom w:val="single" w:sz="4" w:space="0" w:color="000000"/>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094" w:type="dxa"/>
            <w:tcBorders>
              <w:top w:val="nil"/>
              <w:left w:val="single" w:sz="4" w:space="0" w:color="000000"/>
              <w:bottom w:val="single" w:sz="4" w:space="0" w:color="auto"/>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559" w:type="dxa"/>
            <w:tcBorders>
              <w:top w:val="nil"/>
              <w:left w:val="single" w:sz="4" w:space="0" w:color="000000"/>
              <w:bottom w:val="single" w:sz="4" w:space="0" w:color="auto"/>
              <w:right w:val="single" w:sz="8"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r>
      <w:tr w:rsidR="00A10885" w:rsidRPr="00133342" w:rsidTr="00A10885">
        <w:trPr>
          <w:trHeight w:val="255"/>
        </w:trPr>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center"/>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2</w:t>
            </w:r>
          </w:p>
        </w:tc>
        <w:tc>
          <w:tcPr>
            <w:tcW w:w="3277"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59"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8"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421"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7" w:type="dxa"/>
            <w:tcBorders>
              <w:top w:val="nil"/>
              <w:left w:val="nil"/>
              <w:bottom w:val="single" w:sz="4" w:space="0" w:color="auto"/>
              <w:right w:val="single" w:sz="4" w:space="0" w:color="000000"/>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24" w:type="dxa"/>
            <w:tcBorders>
              <w:top w:val="single" w:sz="4" w:space="0" w:color="000000"/>
              <w:left w:val="single" w:sz="4" w:space="0" w:color="000000"/>
              <w:bottom w:val="single" w:sz="4" w:space="0" w:color="000000"/>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094" w:type="dxa"/>
            <w:tcBorders>
              <w:top w:val="nil"/>
              <w:left w:val="single" w:sz="4" w:space="0" w:color="000000"/>
              <w:bottom w:val="single" w:sz="4" w:space="0" w:color="auto"/>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559" w:type="dxa"/>
            <w:tcBorders>
              <w:top w:val="nil"/>
              <w:left w:val="single" w:sz="4" w:space="0" w:color="000000"/>
              <w:bottom w:val="single" w:sz="4" w:space="0" w:color="auto"/>
              <w:right w:val="single" w:sz="8"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r>
      <w:tr w:rsidR="00A10885" w:rsidRPr="00133342" w:rsidTr="00A10885">
        <w:trPr>
          <w:trHeight w:val="255"/>
        </w:trPr>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center"/>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3</w:t>
            </w:r>
          </w:p>
        </w:tc>
        <w:tc>
          <w:tcPr>
            <w:tcW w:w="3277"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59"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8"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421"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7" w:type="dxa"/>
            <w:tcBorders>
              <w:top w:val="nil"/>
              <w:left w:val="nil"/>
              <w:bottom w:val="single" w:sz="4" w:space="0" w:color="auto"/>
              <w:right w:val="single" w:sz="4" w:space="0" w:color="000000"/>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24" w:type="dxa"/>
            <w:tcBorders>
              <w:top w:val="single" w:sz="4" w:space="0" w:color="000000"/>
              <w:left w:val="single" w:sz="4" w:space="0" w:color="000000"/>
              <w:bottom w:val="single" w:sz="4" w:space="0" w:color="000000"/>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094" w:type="dxa"/>
            <w:tcBorders>
              <w:top w:val="nil"/>
              <w:left w:val="single" w:sz="4" w:space="0" w:color="000000"/>
              <w:bottom w:val="single" w:sz="4" w:space="0" w:color="auto"/>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559" w:type="dxa"/>
            <w:tcBorders>
              <w:top w:val="nil"/>
              <w:left w:val="single" w:sz="4" w:space="0" w:color="000000"/>
              <w:bottom w:val="single" w:sz="4" w:space="0" w:color="auto"/>
              <w:right w:val="single" w:sz="8"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r>
      <w:tr w:rsidR="00A10885" w:rsidRPr="00133342" w:rsidTr="00A10885">
        <w:trPr>
          <w:trHeight w:val="255"/>
        </w:trPr>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center"/>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4</w:t>
            </w:r>
          </w:p>
        </w:tc>
        <w:tc>
          <w:tcPr>
            <w:tcW w:w="3277"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59"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8"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421"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7" w:type="dxa"/>
            <w:tcBorders>
              <w:top w:val="nil"/>
              <w:left w:val="nil"/>
              <w:bottom w:val="single" w:sz="4" w:space="0" w:color="auto"/>
              <w:right w:val="single" w:sz="4" w:space="0" w:color="000000"/>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24" w:type="dxa"/>
            <w:tcBorders>
              <w:top w:val="single" w:sz="4" w:space="0" w:color="000000"/>
              <w:left w:val="single" w:sz="4" w:space="0" w:color="000000"/>
              <w:bottom w:val="single" w:sz="4" w:space="0" w:color="000000"/>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094" w:type="dxa"/>
            <w:tcBorders>
              <w:top w:val="nil"/>
              <w:left w:val="single" w:sz="4" w:space="0" w:color="000000"/>
              <w:bottom w:val="single" w:sz="4" w:space="0" w:color="auto"/>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559" w:type="dxa"/>
            <w:tcBorders>
              <w:top w:val="nil"/>
              <w:left w:val="single" w:sz="4" w:space="0" w:color="000000"/>
              <w:bottom w:val="single" w:sz="4" w:space="0" w:color="auto"/>
              <w:right w:val="single" w:sz="8"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r>
      <w:tr w:rsidR="00A10885" w:rsidRPr="00133342" w:rsidTr="00A10885">
        <w:trPr>
          <w:trHeight w:val="255"/>
        </w:trPr>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center"/>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5</w:t>
            </w:r>
          </w:p>
        </w:tc>
        <w:tc>
          <w:tcPr>
            <w:tcW w:w="3277"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59"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8"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421"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7" w:type="dxa"/>
            <w:tcBorders>
              <w:top w:val="nil"/>
              <w:left w:val="nil"/>
              <w:bottom w:val="single" w:sz="4" w:space="0" w:color="auto"/>
              <w:right w:val="single" w:sz="4" w:space="0" w:color="000000"/>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24" w:type="dxa"/>
            <w:tcBorders>
              <w:top w:val="single" w:sz="4" w:space="0" w:color="000000"/>
              <w:left w:val="single" w:sz="4" w:space="0" w:color="000000"/>
              <w:bottom w:val="single" w:sz="4" w:space="0" w:color="000000"/>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094" w:type="dxa"/>
            <w:tcBorders>
              <w:top w:val="nil"/>
              <w:left w:val="single" w:sz="4" w:space="0" w:color="000000"/>
              <w:bottom w:val="single" w:sz="4" w:space="0" w:color="auto"/>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559" w:type="dxa"/>
            <w:tcBorders>
              <w:top w:val="nil"/>
              <w:left w:val="single" w:sz="4" w:space="0" w:color="000000"/>
              <w:bottom w:val="single" w:sz="4" w:space="0" w:color="auto"/>
              <w:right w:val="single" w:sz="8"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r>
      <w:tr w:rsidR="00A10885" w:rsidRPr="00133342" w:rsidTr="00A10885">
        <w:trPr>
          <w:trHeight w:val="255"/>
        </w:trPr>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center"/>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6</w:t>
            </w:r>
          </w:p>
        </w:tc>
        <w:tc>
          <w:tcPr>
            <w:tcW w:w="3277"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59"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8"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421"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7" w:type="dxa"/>
            <w:tcBorders>
              <w:top w:val="nil"/>
              <w:left w:val="nil"/>
              <w:bottom w:val="single" w:sz="4" w:space="0" w:color="auto"/>
              <w:right w:val="single" w:sz="4" w:space="0" w:color="000000"/>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24" w:type="dxa"/>
            <w:tcBorders>
              <w:top w:val="single" w:sz="4" w:space="0" w:color="000000"/>
              <w:left w:val="single" w:sz="4" w:space="0" w:color="000000"/>
              <w:bottom w:val="single" w:sz="4" w:space="0" w:color="000000"/>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094" w:type="dxa"/>
            <w:tcBorders>
              <w:top w:val="nil"/>
              <w:left w:val="single" w:sz="4" w:space="0" w:color="000000"/>
              <w:bottom w:val="single" w:sz="4" w:space="0" w:color="auto"/>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559" w:type="dxa"/>
            <w:tcBorders>
              <w:top w:val="nil"/>
              <w:left w:val="single" w:sz="4" w:space="0" w:color="000000"/>
              <w:bottom w:val="single" w:sz="4" w:space="0" w:color="auto"/>
              <w:right w:val="single" w:sz="8"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r>
      <w:tr w:rsidR="00A10885" w:rsidRPr="00133342" w:rsidTr="00A10885">
        <w:trPr>
          <w:trHeight w:val="255"/>
        </w:trPr>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center"/>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7</w:t>
            </w:r>
          </w:p>
        </w:tc>
        <w:tc>
          <w:tcPr>
            <w:tcW w:w="3277"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59"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8"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421"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7" w:type="dxa"/>
            <w:tcBorders>
              <w:top w:val="nil"/>
              <w:left w:val="nil"/>
              <w:bottom w:val="single" w:sz="4" w:space="0" w:color="auto"/>
              <w:right w:val="single" w:sz="4" w:space="0" w:color="000000"/>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24" w:type="dxa"/>
            <w:tcBorders>
              <w:top w:val="single" w:sz="4" w:space="0" w:color="000000"/>
              <w:left w:val="single" w:sz="4" w:space="0" w:color="000000"/>
              <w:bottom w:val="single" w:sz="4" w:space="0" w:color="000000"/>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094" w:type="dxa"/>
            <w:tcBorders>
              <w:top w:val="nil"/>
              <w:left w:val="single" w:sz="4" w:space="0" w:color="000000"/>
              <w:bottom w:val="single" w:sz="4" w:space="0" w:color="auto"/>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559" w:type="dxa"/>
            <w:tcBorders>
              <w:top w:val="nil"/>
              <w:left w:val="single" w:sz="4" w:space="0" w:color="000000"/>
              <w:bottom w:val="single" w:sz="4" w:space="0" w:color="auto"/>
              <w:right w:val="single" w:sz="8"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r>
      <w:tr w:rsidR="00A10885" w:rsidRPr="00133342" w:rsidTr="00A10885">
        <w:trPr>
          <w:trHeight w:val="255"/>
        </w:trPr>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center"/>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8</w:t>
            </w:r>
          </w:p>
        </w:tc>
        <w:tc>
          <w:tcPr>
            <w:tcW w:w="3277"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59"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8"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421"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7" w:type="dxa"/>
            <w:tcBorders>
              <w:top w:val="nil"/>
              <w:left w:val="nil"/>
              <w:bottom w:val="single" w:sz="4" w:space="0" w:color="auto"/>
              <w:right w:val="single" w:sz="4" w:space="0" w:color="000000"/>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24" w:type="dxa"/>
            <w:tcBorders>
              <w:top w:val="single" w:sz="4" w:space="0" w:color="000000"/>
              <w:left w:val="single" w:sz="4" w:space="0" w:color="000000"/>
              <w:bottom w:val="single" w:sz="4" w:space="0" w:color="000000"/>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094" w:type="dxa"/>
            <w:tcBorders>
              <w:top w:val="nil"/>
              <w:left w:val="single" w:sz="4" w:space="0" w:color="000000"/>
              <w:bottom w:val="single" w:sz="4" w:space="0" w:color="auto"/>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559" w:type="dxa"/>
            <w:tcBorders>
              <w:top w:val="nil"/>
              <w:left w:val="single" w:sz="4" w:space="0" w:color="000000"/>
              <w:bottom w:val="single" w:sz="4" w:space="0" w:color="auto"/>
              <w:right w:val="single" w:sz="8"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r>
      <w:tr w:rsidR="00A10885" w:rsidRPr="00133342" w:rsidTr="00A10885">
        <w:trPr>
          <w:trHeight w:val="255"/>
        </w:trPr>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center"/>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9</w:t>
            </w:r>
          </w:p>
        </w:tc>
        <w:tc>
          <w:tcPr>
            <w:tcW w:w="3277"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59"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8"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421"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7" w:type="dxa"/>
            <w:tcBorders>
              <w:top w:val="nil"/>
              <w:left w:val="nil"/>
              <w:bottom w:val="single" w:sz="4" w:space="0" w:color="auto"/>
              <w:right w:val="single" w:sz="4" w:space="0" w:color="000000"/>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24" w:type="dxa"/>
            <w:tcBorders>
              <w:top w:val="single" w:sz="4" w:space="0" w:color="000000"/>
              <w:left w:val="single" w:sz="4" w:space="0" w:color="000000"/>
              <w:bottom w:val="single" w:sz="4" w:space="0" w:color="000000"/>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094" w:type="dxa"/>
            <w:tcBorders>
              <w:top w:val="nil"/>
              <w:left w:val="single" w:sz="4" w:space="0" w:color="000000"/>
              <w:bottom w:val="single" w:sz="4" w:space="0" w:color="auto"/>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559" w:type="dxa"/>
            <w:tcBorders>
              <w:top w:val="nil"/>
              <w:left w:val="single" w:sz="4" w:space="0" w:color="000000"/>
              <w:bottom w:val="single" w:sz="4" w:space="0" w:color="auto"/>
              <w:right w:val="single" w:sz="8"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r>
      <w:tr w:rsidR="00A10885" w:rsidRPr="00133342" w:rsidTr="00A10885">
        <w:trPr>
          <w:trHeight w:val="255"/>
        </w:trPr>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center"/>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10</w:t>
            </w:r>
          </w:p>
        </w:tc>
        <w:tc>
          <w:tcPr>
            <w:tcW w:w="3277"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59"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8"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421"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7" w:type="dxa"/>
            <w:tcBorders>
              <w:top w:val="nil"/>
              <w:left w:val="nil"/>
              <w:bottom w:val="single" w:sz="4" w:space="0" w:color="auto"/>
              <w:right w:val="single" w:sz="4" w:space="0" w:color="000000"/>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24" w:type="dxa"/>
            <w:tcBorders>
              <w:top w:val="single" w:sz="4" w:space="0" w:color="000000"/>
              <w:left w:val="single" w:sz="4" w:space="0" w:color="000000"/>
              <w:bottom w:val="single" w:sz="4" w:space="0" w:color="000000"/>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094" w:type="dxa"/>
            <w:tcBorders>
              <w:top w:val="nil"/>
              <w:left w:val="single" w:sz="4" w:space="0" w:color="000000"/>
              <w:bottom w:val="single" w:sz="4" w:space="0" w:color="auto"/>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559" w:type="dxa"/>
            <w:tcBorders>
              <w:top w:val="nil"/>
              <w:left w:val="single" w:sz="4" w:space="0" w:color="000000"/>
              <w:bottom w:val="single" w:sz="4" w:space="0" w:color="auto"/>
              <w:right w:val="single" w:sz="8"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r>
      <w:tr w:rsidR="00A10885" w:rsidRPr="00133342" w:rsidTr="00A10885">
        <w:trPr>
          <w:trHeight w:val="255"/>
        </w:trPr>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center"/>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11</w:t>
            </w:r>
          </w:p>
        </w:tc>
        <w:tc>
          <w:tcPr>
            <w:tcW w:w="3277"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59"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8"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421"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7" w:type="dxa"/>
            <w:tcBorders>
              <w:top w:val="nil"/>
              <w:left w:val="nil"/>
              <w:bottom w:val="single" w:sz="4" w:space="0" w:color="auto"/>
              <w:right w:val="single" w:sz="4" w:space="0" w:color="000000"/>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24" w:type="dxa"/>
            <w:tcBorders>
              <w:top w:val="single" w:sz="4" w:space="0" w:color="000000"/>
              <w:left w:val="single" w:sz="4" w:space="0" w:color="000000"/>
              <w:bottom w:val="single" w:sz="4" w:space="0" w:color="000000"/>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094" w:type="dxa"/>
            <w:tcBorders>
              <w:top w:val="nil"/>
              <w:left w:val="single" w:sz="4" w:space="0" w:color="000000"/>
              <w:bottom w:val="single" w:sz="4" w:space="0" w:color="auto"/>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559" w:type="dxa"/>
            <w:tcBorders>
              <w:top w:val="nil"/>
              <w:left w:val="single" w:sz="4" w:space="0" w:color="000000"/>
              <w:bottom w:val="single" w:sz="4" w:space="0" w:color="auto"/>
              <w:right w:val="single" w:sz="8"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r>
      <w:tr w:rsidR="00A10885" w:rsidRPr="00133342" w:rsidTr="00A10885">
        <w:trPr>
          <w:trHeight w:val="255"/>
        </w:trPr>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center"/>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12</w:t>
            </w:r>
          </w:p>
        </w:tc>
        <w:tc>
          <w:tcPr>
            <w:tcW w:w="3277"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59"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8"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421"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7" w:type="dxa"/>
            <w:tcBorders>
              <w:top w:val="nil"/>
              <w:left w:val="nil"/>
              <w:bottom w:val="single" w:sz="4" w:space="0" w:color="auto"/>
              <w:right w:val="single" w:sz="4" w:space="0" w:color="000000"/>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24" w:type="dxa"/>
            <w:tcBorders>
              <w:top w:val="single" w:sz="4" w:space="0" w:color="000000"/>
              <w:left w:val="single" w:sz="4" w:space="0" w:color="000000"/>
              <w:bottom w:val="single" w:sz="4" w:space="0" w:color="000000"/>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094" w:type="dxa"/>
            <w:tcBorders>
              <w:top w:val="nil"/>
              <w:left w:val="single" w:sz="4" w:space="0" w:color="000000"/>
              <w:bottom w:val="single" w:sz="4" w:space="0" w:color="auto"/>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559" w:type="dxa"/>
            <w:tcBorders>
              <w:top w:val="nil"/>
              <w:left w:val="single" w:sz="4" w:space="0" w:color="000000"/>
              <w:bottom w:val="single" w:sz="4" w:space="0" w:color="auto"/>
              <w:right w:val="single" w:sz="8"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r>
      <w:tr w:rsidR="00A10885" w:rsidRPr="00133342" w:rsidTr="00A10885">
        <w:trPr>
          <w:trHeight w:val="255"/>
        </w:trPr>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center"/>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13</w:t>
            </w:r>
          </w:p>
        </w:tc>
        <w:tc>
          <w:tcPr>
            <w:tcW w:w="3277"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59"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8"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421"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7" w:type="dxa"/>
            <w:tcBorders>
              <w:top w:val="nil"/>
              <w:left w:val="nil"/>
              <w:bottom w:val="single" w:sz="4" w:space="0" w:color="auto"/>
              <w:right w:val="single" w:sz="4" w:space="0" w:color="000000"/>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24" w:type="dxa"/>
            <w:tcBorders>
              <w:top w:val="single" w:sz="4" w:space="0" w:color="000000"/>
              <w:left w:val="single" w:sz="4" w:space="0" w:color="000000"/>
              <w:bottom w:val="single" w:sz="4" w:space="0" w:color="000000"/>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094" w:type="dxa"/>
            <w:tcBorders>
              <w:top w:val="nil"/>
              <w:left w:val="single" w:sz="4" w:space="0" w:color="000000"/>
              <w:bottom w:val="single" w:sz="4" w:space="0" w:color="auto"/>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559" w:type="dxa"/>
            <w:tcBorders>
              <w:top w:val="nil"/>
              <w:left w:val="single" w:sz="4" w:space="0" w:color="000000"/>
              <w:bottom w:val="single" w:sz="4" w:space="0" w:color="auto"/>
              <w:right w:val="single" w:sz="8"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r>
      <w:tr w:rsidR="00A10885" w:rsidRPr="00133342" w:rsidTr="00A10885">
        <w:trPr>
          <w:trHeight w:val="255"/>
        </w:trPr>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center"/>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14</w:t>
            </w:r>
          </w:p>
        </w:tc>
        <w:tc>
          <w:tcPr>
            <w:tcW w:w="3277"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59"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8"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421"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7" w:type="dxa"/>
            <w:tcBorders>
              <w:top w:val="nil"/>
              <w:left w:val="nil"/>
              <w:bottom w:val="single" w:sz="4" w:space="0" w:color="auto"/>
              <w:right w:val="single" w:sz="4" w:space="0" w:color="000000"/>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24" w:type="dxa"/>
            <w:tcBorders>
              <w:top w:val="single" w:sz="4" w:space="0" w:color="000000"/>
              <w:left w:val="single" w:sz="4" w:space="0" w:color="000000"/>
              <w:bottom w:val="single" w:sz="4" w:space="0" w:color="000000"/>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094" w:type="dxa"/>
            <w:tcBorders>
              <w:top w:val="nil"/>
              <w:left w:val="single" w:sz="4" w:space="0" w:color="000000"/>
              <w:bottom w:val="single" w:sz="4" w:space="0" w:color="auto"/>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559" w:type="dxa"/>
            <w:tcBorders>
              <w:top w:val="nil"/>
              <w:left w:val="single" w:sz="4" w:space="0" w:color="000000"/>
              <w:bottom w:val="single" w:sz="4" w:space="0" w:color="auto"/>
              <w:right w:val="single" w:sz="8"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r>
      <w:tr w:rsidR="00A10885" w:rsidRPr="00133342" w:rsidTr="00A10885">
        <w:trPr>
          <w:trHeight w:val="255"/>
        </w:trPr>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center"/>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15</w:t>
            </w:r>
          </w:p>
        </w:tc>
        <w:tc>
          <w:tcPr>
            <w:tcW w:w="3277"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59"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8"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421"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7" w:type="dxa"/>
            <w:tcBorders>
              <w:top w:val="nil"/>
              <w:left w:val="nil"/>
              <w:bottom w:val="single" w:sz="4" w:space="0" w:color="auto"/>
              <w:right w:val="single" w:sz="4" w:space="0" w:color="000000"/>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24" w:type="dxa"/>
            <w:tcBorders>
              <w:top w:val="single" w:sz="4" w:space="0" w:color="000000"/>
              <w:left w:val="single" w:sz="4" w:space="0" w:color="000000"/>
              <w:bottom w:val="single" w:sz="4" w:space="0" w:color="000000"/>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094" w:type="dxa"/>
            <w:tcBorders>
              <w:top w:val="nil"/>
              <w:left w:val="single" w:sz="4" w:space="0" w:color="000000"/>
              <w:bottom w:val="single" w:sz="4" w:space="0" w:color="auto"/>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559" w:type="dxa"/>
            <w:tcBorders>
              <w:top w:val="nil"/>
              <w:left w:val="single" w:sz="4" w:space="0" w:color="000000"/>
              <w:bottom w:val="single" w:sz="4" w:space="0" w:color="auto"/>
              <w:right w:val="single" w:sz="8"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r>
      <w:tr w:rsidR="00A10885" w:rsidRPr="00133342" w:rsidTr="00A10885">
        <w:trPr>
          <w:trHeight w:val="255"/>
        </w:trPr>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center"/>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16</w:t>
            </w:r>
          </w:p>
        </w:tc>
        <w:tc>
          <w:tcPr>
            <w:tcW w:w="3277"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59"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8"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421"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7" w:type="dxa"/>
            <w:tcBorders>
              <w:top w:val="nil"/>
              <w:left w:val="nil"/>
              <w:bottom w:val="single" w:sz="4" w:space="0" w:color="auto"/>
              <w:right w:val="single" w:sz="4" w:space="0" w:color="000000"/>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24" w:type="dxa"/>
            <w:tcBorders>
              <w:top w:val="single" w:sz="4" w:space="0" w:color="000000"/>
              <w:left w:val="single" w:sz="4" w:space="0" w:color="000000"/>
              <w:bottom w:val="single" w:sz="4" w:space="0" w:color="000000"/>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094" w:type="dxa"/>
            <w:tcBorders>
              <w:top w:val="nil"/>
              <w:left w:val="single" w:sz="4" w:space="0" w:color="000000"/>
              <w:bottom w:val="single" w:sz="4" w:space="0" w:color="auto"/>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559" w:type="dxa"/>
            <w:tcBorders>
              <w:top w:val="nil"/>
              <w:left w:val="single" w:sz="4" w:space="0" w:color="000000"/>
              <w:bottom w:val="single" w:sz="4" w:space="0" w:color="auto"/>
              <w:right w:val="single" w:sz="8"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r>
      <w:tr w:rsidR="00A10885" w:rsidRPr="00133342" w:rsidTr="00A10885">
        <w:trPr>
          <w:trHeight w:val="255"/>
        </w:trPr>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center"/>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17</w:t>
            </w:r>
          </w:p>
        </w:tc>
        <w:tc>
          <w:tcPr>
            <w:tcW w:w="3277"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59"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8"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421"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7" w:type="dxa"/>
            <w:tcBorders>
              <w:top w:val="nil"/>
              <w:left w:val="nil"/>
              <w:bottom w:val="single" w:sz="4" w:space="0" w:color="auto"/>
              <w:right w:val="single" w:sz="4" w:space="0" w:color="000000"/>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24" w:type="dxa"/>
            <w:tcBorders>
              <w:top w:val="single" w:sz="4" w:space="0" w:color="000000"/>
              <w:left w:val="single" w:sz="4" w:space="0" w:color="000000"/>
              <w:bottom w:val="single" w:sz="4" w:space="0" w:color="000000"/>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094" w:type="dxa"/>
            <w:tcBorders>
              <w:top w:val="nil"/>
              <w:left w:val="single" w:sz="4" w:space="0" w:color="000000"/>
              <w:bottom w:val="single" w:sz="4" w:space="0" w:color="auto"/>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559" w:type="dxa"/>
            <w:tcBorders>
              <w:top w:val="nil"/>
              <w:left w:val="single" w:sz="4" w:space="0" w:color="000000"/>
              <w:bottom w:val="single" w:sz="4" w:space="0" w:color="auto"/>
              <w:right w:val="single" w:sz="8"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r>
      <w:tr w:rsidR="00A10885" w:rsidRPr="00133342" w:rsidTr="00A10885">
        <w:trPr>
          <w:trHeight w:val="255"/>
        </w:trPr>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center"/>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18</w:t>
            </w:r>
          </w:p>
        </w:tc>
        <w:tc>
          <w:tcPr>
            <w:tcW w:w="3277"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59"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8"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421"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7" w:type="dxa"/>
            <w:tcBorders>
              <w:top w:val="nil"/>
              <w:left w:val="nil"/>
              <w:bottom w:val="single" w:sz="4" w:space="0" w:color="auto"/>
              <w:right w:val="single" w:sz="4" w:space="0" w:color="000000"/>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24" w:type="dxa"/>
            <w:tcBorders>
              <w:top w:val="single" w:sz="4" w:space="0" w:color="000000"/>
              <w:left w:val="single" w:sz="4" w:space="0" w:color="000000"/>
              <w:bottom w:val="single" w:sz="4" w:space="0" w:color="000000"/>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094" w:type="dxa"/>
            <w:tcBorders>
              <w:top w:val="nil"/>
              <w:left w:val="single" w:sz="4" w:space="0" w:color="000000"/>
              <w:bottom w:val="single" w:sz="4" w:space="0" w:color="auto"/>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559" w:type="dxa"/>
            <w:tcBorders>
              <w:top w:val="nil"/>
              <w:left w:val="single" w:sz="4" w:space="0" w:color="000000"/>
              <w:bottom w:val="single" w:sz="4" w:space="0" w:color="auto"/>
              <w:right w:val="single" w:sz="8"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r>
      <w:tr w:rsidR="00A10885" w:rsidRPr="00133342" w:rsidTr="00A10885">
        <w:trPr>
          <w:trHeight w:val="255"/>
        </w:trPr>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center"/>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19</w:t>
            </w:r>
          </w:p>
        </w:tc>
        <w:tc>
          <w:tcPr>
            <w:tcW w:w="3277"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59"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8"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421"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7" w:type="dxa"/>
            <w:tcBorders>
              <w:top w:val="nil"/>
              <w:left w:val="nil"/>
              <w:bottom w:val="single" w:sz="4" w:space="0" w:color="auto"/>
              <w:right w:val="single" w:sz="4" w:space="0" w:color="000000"/>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24" w:type="dxa"/>
            <w:tcBorders>
              <w:top w:val="single" w:sz="4" w:space="0" w:color="000000"/>
              <w:left w:val="single" w:sz="4" w:space="0" w:color="000000"/>
              <w:bottom w:val="single" w:sz="4" w:space="0" w:color="000000"/>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094" w:type="dxa"/>
            <w:tcBorders>
              <w:top w:val="nil"/>
              <w:left w:val="single" w:sz="4" w:space="0" w:color="000000"/>
              <w:bottom w:val="single" w:sz="4" w:space="0" w:color="auto"/>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559" w:type="dxa"/>
            <w:tcBorders>
              <w:top w:val="nil"/>
              <w:left w:val="single" w:sz="4" w:space="0" w:color="000000"/>
              <w:bottom w:val="single" w:sz="4" w:space="0" w:color="auto"/>
              <w:right w:val="single" w:sz="8"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r>
      <w:tr w:rsidR="00A10885" w:rsidRPr="00133342" w:rsidTr="00A10885">
        <w:trPr>
          <w:trHeight w:val="255"/>
        </w:trPr>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center"/>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20</w:t>
            </w:r>
          </w:p>
        </w:tc>
        <w:tc>
          <w:tcPr>
            <w:tcW w:w="3277"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59"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8"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421"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7" w:type="dxa"/>
            <w:tcBorders>
              <w:top w:val="nil"/>
              <w:left w:val="nil"/>
              <w:bottom w:val="single" w:sz="4" w:space="0" w:color="auto"/>
              <w:right w:val="single" w:sz="4" w:space="0" w:color="000000"/>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24" w:type="dxa"/>
            <w:tcBorders>
              <w:top w:val="single" w:sz="4" w:space="0" w:color="000000"/>
              <w:left w:val="single" w:sz="4" w:space="0" w:color="000000"/>
              <w:bottom w:val="single" w:sz="4" w:space="0" w:color="000000"/>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094" w:type="dxa"/>
            <w:tcBorders>
              <w:top w:val="nil"/>
              <w:left w:val="single" w:sz="4" w:space="0" w:color="000000"/>
              <w:bottom w:val="single" w:sz="4" w:space="0" w:color="auto"/>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559" w:type="dxa"/>
            <w:tcBorders>
              <w:top w:val="nil"/>
              <w:left w:val="single" w:sz="4" w:space="0" w:color="000000"/>
              <w:bottom w:val="single" w:sz="4" w:space="0" w:color="auto"/>
              <w:right w:val="single" w:sz="8"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r>
      <w:tr w:rsidR="00A10885" w:rsidRPr="00133342" w:rsidTr="00A10885">
        <w:trPr>
          <w:trHeight w:val="255"/>
        </w:trPr>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center"/>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21</w:t>
            </w:r>
          </w:p>
        </w:tc>
        <w:tc>
          <w:tcPr>
            <w:tcW w:w="3277"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59"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8"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421"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7" w:type="dxa"/>
            <w:tcBorders>
              <w:top w:val="nil"/>
              <w:left w:val="nil"/>
              <w:bottom w:val="single" w:sz="4" w:space="0" w:color="auto"/>
              <w:right w:val="single" w:sz="4" w:space="0" w:color="000000"/>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24" w:type="dxa"/>
            <w:tcBorders>
              <w:top w:val="single" w:sz="4" w:space="0" w:color="000000"/>
              <w:left w:val="single" w:sz="4" w:space="0" w:color="000000"/>
              <w:bottom w:val="single" w:sz="4" w:space="0" w:color="000000"/>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094" w:type="dxa"/>
            <w:tcBorders>
              <w:top w:val="nil"/>
              <w:left w:val="single" w:sz="4" w:space="0" w:color="000000"/>
              <w:bottom w:val="single" w:sz="4" w:space="0" w:color="auto"/>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559" w:type="dxa"/>
            <w:tcBorders>
              <w:top w:val="nil"/>
              <w:left w:val="single" w:sz="4" w:space="0" w:color="000000"/>
              <w:bottom w:val="single" w:sz="4" w:space="0" w:color="auto"/>
              <w:right w:val="single" w:sz="8"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r>
      <w:tr w:rsidR="00A10885" w:rsidRPr="00133342" w:rsidTr="00A10885">
        <w:trPr>
          <w:trHeight w:val="255"/>
        </w:trPr>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center"/>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22</w:t>
            </w:r>
          </w:p>
        </w:tc>
        <w:tc>
          <w:tcPr>
            <w:tcW w:w="3277"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59"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8"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421"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7" w:type="dxa"/>
            <w:tcBorders>
              <w:top w:val="nil"/>
              <w:left w:val="nil"/>
              <w:bottom w:val="single" w:sz="4" w:space="0" w:color="auto"/>
              <w:right w:val="single" w:sz="4" w:space="0" w:color="000000"/>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24" w:type="dxa"/>
            <w:tcBorders>
              <w:top w:val="single" w:sz="4" w:space="0" w:color="000000"/>
              <w:left w:val="single" w:sz="4" w:space="0" w:color="000000"/>
              <w:bottom w:val="single" w:sz="4" w:space="0" w:color="000000"/>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094" w:type="dxa"/>
            <w:tcBorders>
              <w:top w:val="nil"/>
              <w:left w:val="single" w:sz="4" w:space="0" w:color="000000"/>
              <w:bottom w:val="single" w:sz="4" w:space="0" w:color="auto"/>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559" w:type="dxa"/>
            <w:tcBorders>
              <w:top w:val="nil"/>
              <w:left w:val="single" w:sz="4" w:space="0" w:color="000000"/>
              <w:bottom w:val="single" w:sz="4" w:space="0" w:color="auto"/>
              <w:right w:val="single" w:sz="8"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r>
      <w:tr w:rsidR="00A10885" w:rsidRPr="00133342" w:rsidTr="00A10885">
        <w:trPr>
          <w:trHeight w:val="270"/>
        </w:trPr>
        <w:tc>
          <w:tcPr>
            <w:tcW w:w="551" w:type="dxa"/>
            <w:tcBorders>
              <w:top w:val="nil"/>
              <w:left w:val="single" w:sz="8" w:space="0" w:color="auto"/>
              <w:bottom w:val="single" w:sz="4" w:space="0" w:color="auto"/>
              <w:right w:val="single" w:sz="4" w:space="0" w:color="auto"/>
            </w:tcBorders>
            <w:shd w:val="clear" w:color="auto" w:fill="auto"/>
            <w:noWrap/>
            <w:vAlign w:val="bottom"/>
            <w:hideMark/>
          </w:tcPr>
          <w:p w:rsidR="00A10885" w:rsidRPr="00133342" w:rsidRDefault="00A10885" w:rsidP="00744478">
            <w:pPr>
              <w:spacing w:after="0" w:line="240" w:lineRule="auto"/>
              <w:jc w:val="center"/>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23</w:t>
            </w:r>
          </w:p>
        </w:tc>
        <w:tc>
          <w:tcPr>
            <w:tcW w:w="3277" w:type="dxa"/>
            <w:tcBorders>
              <w:top w:val="nil"/>
              <w:left w:val="nil"/>
              <w:bottom w:val="single" w:sz="8"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59" w:type="dxa"/>
            <w:tcBorders>
              <w:top w:val="nil"/>
              <w:left w:val="nil"/>
              <w:bottom w:val="single" w:sz="8"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8" w:type="dxa"/>
            <w:tcBorders>
              <w:top w:val="nil"/>
              <w:left w:val="nil"/>
              <w:bottom w:val="single" w:sz="8"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421" w:type="dxa"/>
            <w:tcBorders>
              <w:top w:val="nil"/>
              <w:left w:val="nil"/>
              <w:bottom w:val="single" w:sz="8"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8"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185" w:type="dxa"/>
            <w:tcBorders>
              <w:top w:val="nil"/>
              <w:left w:val="nil"/>
              <w:bottom w:val="single" w:sz="8" w:space="0" w:color="auto"/>
              <w:right w:val="single" w:sz="4"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77" w:type="dxa"/>
            <w:tcBorders>
              <w:top w:val="nil"/>
              <w:left w:val="nil"/>
              <w:bottom w:val="single" w:sz="8" w:space="0" w:color="auto"/>
              <w:right w:val="single" w:sz="4" w:space="0" w:color="000000"/>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c>
          <w:tcPr>
            <w:tcW w:w="1224" w:type="dxa"/>
            <w:tcBorders>
              <w:top w:val="single" w:sz="4" w:space="0" w:color="000000"/>
              <w:left w:val="single" w:sz="4" w:space="0" w:color="000000"/>
              <w:bottom w:val="single" w:sz="4" w:space="0" w:color="000000"/>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094" w:type="dxa"/>
            <w:tcBorders>
              <w:top w:val="nil"/>
              <w:left w:val="single" w:sz="4" w:space="0" w:color="000000"/>
              <w:bottom w:val="single" w:sz="8" w:space="0" w:color="auto"/>
              <w:right w:val="single" w:sz="4" w:space="0" w:color="000000"/>
            </w:tcBorders>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p>
        </w:tc>
        <w:tc>
          <w:tcPr>
            <w:tcW w:w="1559" w:type="dxa"/>
            <w:tcBorders>
              <w:top w:val="nil"/>
              <w:left w:val="single" w:sz="4" w:space="0" w:color="000000"/>
              <w:bottom w:val="single" w:sz="8" w:space="0" w:color="auto"/>
              <w:right w:val="single" w:sz="8" w:space="0" w:color="auto"/>
            </w:tcBorders>
            <w:shd w:val="clear" w:color="auto" w:fill="auto"/>
            <w:noWrap/>
            <w:vAlign w:val="bottom"/>
            <w:hideMark/>
          </w:tcPr>
          <w:p w:rsidR="00A10885" w:rsidRPr="00133342" w:rsidRDefault="00A10885" w:rsidP="00744478">
            <w:pPr>
              <w:spacing w:after="0" w:line="240" w:lineRule="auto"/>
              <w:jc w:val="left"/>
              <w:rPr>
                <w:rFonts w:asciiTheme="majorHAnsi" w:eastAsia="Times New Roman" w:hAnsiTheme="majorHAnsi" w:cs="Arial"/>
                <w:sz w:val="20"/>
                <w:szCs w:val="20"/>
                <w:lang w:val="fr-FR" w:eastAsia="fr-FR"/>
              </w:rPr>
            </w:pPr>
            <w:r w:rsidRPr="00133342">
              <w:rPr>
                <w:rFonts w:asciiTheme="majorHAnsi" w:eastAsia="Times New Roman" w:hAnsiTheme="majorHAnsi" w:cs="Arial"/>
                <w:sz w:val="20"/>
                <w:szCs w:val="20"/>
                <w:lang w:val="fr-FR" w:eastAsia="fr-FR"/>
              </w:rPr>
              <w:t> </w:t>
            </w:r>
          </w:p>
        </w:tc>
      </w:tr>
    </w:tbl>
    <w:p w:rsidR="009C5853" w:rsidRPr="00133342" w:rsidRDefault="009C5853" w:rsidP="009C5853">
      <w:pPr>
        <w:spacing w:after="0" w:line="240" w:lineRule="auto"/>
        <w:ind w:left="-567" w:right="-171"/>
        <w:rPr>
          <w:rFonts w:asciiTheme="majorHAnsi" w:hAnsiTheme="majorHAnsi"/>
          <w:b/>
          <w:bCs/>
          <w:sz w:val="20"/>
          <w:szCs w:val="20"/>
          <w:lang w:val="fr-FR"/>
        </w:rPr>
      </w:pPr>
    </w:p>
    <w:p w:rsidR="009C5853" w:rsidRDefault="009C5853" w:rsidP="009C5853">
      <w:pPr>
        <w:pStyle w:val="Paragraphedeliste"/>
        <w:spacing w:after="0" w:line="240" w:lineRule="auto"/>
        <w:ind w:left="0" w:right="-30"/>
        <w:rPr>
          <w:rFonts w:asciiTheme="majorHAnsi" w:hAnsiTheme="majorHAnsi"/>
          <w:b/>
          <w:lang w:val="fr-FR"/>
        </w:rPr>
      </w:pPr>
    </w:p>
    <w:p w:rsidR="00C10894" w:rsidRDefault="00C10894" w:rsidP="009C5853">
      <w:pPr>
        <w:pStyle w:val="Paragraphedeliste"/>
        <w:spacing w:after="0" w:line="240" w:lineRule="auto"/>
        <w:ind w:left="0" w:right="-30"/>
        <w:rPr>
          <w:rFonts w:asciiTheme="majorHAnsi" w:hAnsiTheme="majorHAnsi"/>
          <w:b/>
          <w:lang w:val="fr-FR"/>
        </w:rPr>
      </w:pPr>
    </w:p>
    <w:p w:rsidR="00C10894" w:rsidRPr="00133342" w:rsidRDefault="00C10894"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9C5853" w:rsidRPr="00133342" w:rsidRDefault="009C5853" w:rsidP="009C5853">
      <w:pPr>
        <w:pStyle w:val="Paragraphedeliste"/>
        <w:spacing w:after="0" w:line="240" w:lineRule="auto"/>
        <w:ind w:left="0" w:right="-30" w:hanging="426"/>
        <w:rPr>
          <w:rFonts w:asciiTheme="majorHAnsi" w:hAnsiTheme="majorHAnsi"/>
          <w:b/>
          <w:sz w:val="20"/>
          <w:szCs w:val="20"/>
          <w:lang w:val="fr-FR"/>
        </w:rPr>
      </w:pPr>
      <w:r w:rsidRPr="00133342">
        <w:rPr>
          <w:rFonts w:asciiTheme="majorHAnsi" w:hAnsiTheme="majorHAnsi"/>
          <w:b/>
          <w:sz w:val="20"/>
          <w:szCs w:val="20"/>
          <w:lang w:val="fr-FR"/>
        </w:rPr>
        <w:lastRenderedPageBreak/>
        <w:t>Annexe</w:t>
      </w:r>
      <w:r w:rsidR="006C4CA0">
        <w:rPr>
          <w:rFonts w:asciiTheme="majorHAnsi" w:hAnsiTheme="majorHAnsi"/>
          <w:b/>
          <w:sz w:val="20"/>
          <w:szCs w:val="20"/>
          <w:lang w:val="fr-FR"/>
        </w:rPr>
        <w:t xml:space="preserve"> 10</w:t>
      </w:r>
      <w:r w:rsidRPr="00133342">
        <w:rPr>
          <w:rFonts w:asciiTheme="majorHAnsi" w:hAnsiTheme="majorHAnsi"/>
          <w:b/>
          <w:sz w:val="20"/>
          <w:szCs w:val="20"/>
          <w:lang w:val="fr-FR"/>
        </w:rPr>
        <w:t> : Plan de Paiement</w:t>
      </w:r>
    </w:p>
    <w:p w:rsidR="009C5853" w:rsidRPr="00133342" w:rsidRDefault="009C5853" w:rsidP="009C5853">
      <w:pPr>
        <w:pStyle w:val="Paragraphedeliste"/>
        <w:spacing w:after="0" w:line="240" w:lineRule="auto"/>
        <w:ind w:left="0" w:right="-30"/>
        <w:rPr>
          <w:rFonts w:asciiTheme="majorHAnsi" w:hAnsiTheme="majorHAnsi"/>
          <w:b/>
          <w:sz w:val="20"/>
          <w:szCs w:val="20"/>
          <w:lang w:val="fr-FR"/>
        </w:rPr>
      </w:pPr>
    </w:p>
    <w:tbl>
      <w:tblPr>
        <w:tblW w:w="15546" w:type="dxa"/>
        <w:tblInd w:w="-636" w:type="dxa"/>
        <w:tblCellMar>
          <w:left w:w="70" w:type="dxa"/>
          <w:right w:w="70" w:type="dxa"/>
        </w:tblCellMar>
        <w:tblLook w:val="04A0" w:firstRow="1" w:lastRow="0" w:firstColumn="1" w:lastColumn="0" w:noHBand="0" w:noVBand="1"/>
      </w:tblPr>
      <w:tblGrid>
        <w:gridCol w:w="889"/>
        <w:gridCol w:w="719"/>
        <w:gridCol w:w="614"/>
        <w:gridCol w:w="828"/>
        <w:gridCol w:w="1247"/>
        <w:gridCol w:w="1160"/>
        <w:gridCol w:w="1366"/>
        <w:gridCol w:w="1292"/>
        <w:gridCol w:w="1286"/>
        <w:gridCol w:w="1270"/>
        <w:gridCol w:w="1285"/>
        <w:gridCol w:w="1260"/>
        <w:gridCol w:w="1418"/>
        <w:gridCol w:w="912"/>
      </w:tblGrid>
      <w:tr w:rsidR="00133342" w:rsidRPr="00133342" w:rsidTr="00744478">
        <w:trPr>
          <w:trHeight w:val="975"/>
        </w:trPr>
        <w:tc>
          <w:tcPr>
            <w:tcW w:w="889" w:type="dxa"/>
            <w:tcBorders>
              <w:top w:val="single" w:sz="4" w:space="0" w:color="auto"/>
              <w:left w:val="single" w:sz="8" w:space="0" w:color="auto"/>
              <w:bottom w:val="single" w:sz="4" w:space="0" w:color="auto"/>
              <w:right w:val="single" w:sz="4" w:space="0" w:color="auto"/>
            </w:tcBorders>
            <w:shd w:val="clear" w:color="auto" w:fill="F2F2F2" w:themeFill="background1" w:themeFillShade="F2"/>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Province</w:t>
            </w:r>
          </w:p>
        </w:tc>
        <w:tc>
          <w:tcPr>
            <w:tcW w:w="719" w:type="dxa"/>
            <w:tcBorders>
              <w:top w:val="single" w:sz="4" w:space="0" w:color="auto"/>
              <w:left w:val="nil"/>
              <w:bottom w:val="single" w:sz="4" w:space="0" w:color="auto"/>
              <w:right w:val="single" w:sz="4" w:space="0" w:color="auto"/>
            </w:tcBorders>
            <w:shd w:val="clear" w:color="auto" w:fill="F2F2F2" w:themeFill="background1" w:themeFillShade="F2"/>
            <w:noWrap/>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Localité</w:t>
            </w:r>
          </w:p>
        </w:tc>
        <w:tc>
          <w:tcPr>
            <w:tcW w:w="614" w:type="dxa"/>
            <w:tcBorders>
              <w:top w:val="single" w:sz="4" w:space="0" w:color="auto"/>
              <w:left w:val="nil"/>
              <w:bottom w:val="single" w:sz="4" w:space="0" w:color="auto"/>
              <w:right w:val="single" w:sz="4" w:space="0" w:color="auto"/>
            </w:tcBorders>
            <w:shd w:val="clear" w:color="auto" w:fill="F2F2F2" w:themeFill="background1" w:themeFillShade="F2"/>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POINT DE PAIE</w:t>
            </w:r>
          </w:p>
        </w:tc>
        <w:tc>
          <w:tcPr>
            <w:tcW w:w="828" w:type="dxa"/>
            <w:tcBorders>
              <w:top w:val="single" w:sz="4" w:space="0" w:color="auto"/>
              <w:left w:val="nil"/>
              <w:bottom w:val="single" w:sz="4" w:space="0" w:color="auto"/>
              <w:right w:val="single" w:sz="4" w:space="0" w:color="auto"/>
            </w:tcBorders>
            <w:shd w:val="clear" w:color="auto" w:fill="F2F2F2" w:themeFill="background1" w:themeFillShade="F2"/>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NOMBRE DE PROJETS</w:t>
            </w:r>
          </w:p>
        </w:tc>
        <w:tc>
          <w:tcPr>
            <w:tcW w:w="1247" w:type="dxa"/>
            <w:tcBorders>
              <w:top w:val="single" w:sz="4" w:space="0" w:color="auto"/>
              <w:left w:val="nil"/>
              <w:bottom w:val="single" w:sz="4" w:space="0" w:color="auto"/>
              <w:right w:val="single" w:sz="4" w:space="0" w:color="auto"/>
            </w:tcBorders>
            <w:shd w:val="clear" w:color="auto" w:fill="F2F2F2" w:themeFill="background1" w:themeFillShade="F2"/>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EFFECTIF DES TRAVAILLEURS A PAYER</w:t>
            </w:r>
          </w:p>
        </w:tc>
        <w:tc>
          <w:tcPr>
            <w:tcW w:w="1160" w:type="dxa"/>
            <w:tcBorders>
              <w:top w:val="single" w:sz="4" w:space="0" w:color="auto"/>
              <w:left w:val="nil"/>
              <w:bottom w:val="single" w:sz="4" w:space="0" w:color="auto"/>
              <w:right w:val="single" w:sz="4" w:space="0" w:color="auto"/>
            </w:tcBorders>
            <w:shd w:val="clear" w:color="auto" w:fill="F2F2F2" w:themeFill="background1" w:themeFillShade="F2"/>
            <w:hideMark/>
          </w:tcPr>
          <w:p w:rsidR="009C5853" w:rsidRPr="00133342" w:rsidRDefault="009C5853" w:rsidP="00744478">
            <w:pPr>
              <w:spacing w:after="0" w:line="240" w:lineRule="auto"/>
              <w:jc w:val="left"/>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 xml:space="preserve">MEMBRES DES EQUIPES DE SUIVI </w:t>
            </w:r>
          </w:p>
        </w:tc>
        <w:tc>
          <w:tcPr>
            <w:tcW w:w="1366" w:type="dxa"/>
            <w:tcBorders>
              <w:top w:val="single" w:sz="4" w:space="0" w:color="auto"/>
              <w:left w:val="nil"/>
              <w:bottom w:val="single" w:sz="4" w:space="0" w:color="auto"/>
              <w:right w:val="single" w:sz="4" w:space="0" w:color="auto"/>
            </w:tcBorders>
            <w:shd w:val="clear" w:color="auto" w:fill="F2F2F2" w:themeFill="background1" w:themeFillShade="F2"/>
            <w:hideMark/>
          </w:tcPr>
          <w:p w:rsidR="009C5853" w:rsidRPr="00133342" w:rsidRDefault="009C5853" w:rsidP="00744478">
            <w:pPr>
              <w:spacing w:after="0" w:line="240" w:lineRule="auto"/>
              <w:jc w:val="left"/>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1ère  TRANCHE</w:t>
            </w:r>
            <w:r w:rsidRPr="00133342">
              <w:rPr>
                <w:rFonts w:asciiTheme="minorHAnsi" w:eastAsia="Times New Roman" w:hAnsiTheme="minorHAnsi" w:cs="Times New Roman"/>
                <w:b/>
                <w:bCs/>
                <w:sz w:val="18"/>
                <w:szCs w:val="18"/>
                <w:lang w:val="fr-FR" w:eastAsia="fr-FR"/>
              </w:rPr>
              <w:br/>
              <w:t xml:space="preserve">(date)  </w:t>
            </w:r>
            <w:r w:rsidRPr="00133342">
              <w:rPr>
                <w:rFonts w:asciiTheme="minorHAnsi" w:eastAsia="Times New Roman" w:hAnsiTheme="minorHAnsi" w:cs="Times New Roman"/>
                <w:b/>
                <w:bCs/>
                <w:sz w:val="18"/>
                <w:szCs w:val="18"/>
                <w:lang w:val="fr-FR" w:eastAsia="fr-FR"/>
              </w:rPr>
              <w:br/>
              <w:t xml:space="preserve">MONTANT A PAYER </w:t>
            </w:r>
          </w:p>
        </w:tc>
        <w:tc>
          <w:tcPr>
            <w:tcW w:w="1292" w:type="dxa"/>
            <w:tcBorders>
              <w:top w:val="single" w:sz="4" w:space="0" w:color="auto"/>
              <w:left w:val="nil"/>
              <w:bottom w:val="single" w:sz="4" w:space="0" w:color="auto"/>
              <w:right w:val="single" w:sz="4" w:space="0" w:color="auto"/>
            </w:tcBorders>
            <w:shd w:val="clear" w:color="auto" w:fill="F2F2F2" w:themeFill="background1" w:themeFillShade="F2"/>
            <w:hideMark/>
          </w:tcPr>
          <w:p w:rsidR="009C5853" w:rsidRPr="00133342" w:rsidRDefault="009C5853" w:rsidP="00744478">
            <w:pPr>
              <w:spacing w:after="0" w:line="240" w:lineRule="auto"/>
              <w:jc w:val="left"/>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2e TRANCHE</w:t>
            </w:r>
            <w:r w:rsidRPr="00133342">
              <w:rPr>
                <w:rFonts w:asciiTheme="minorHAnsi" w:eastAsia="Times New Roman" w:hAnsiTheme="minorHAnsi" w:cs="Times New Roman"/>
                <w:b/>
                <w:bCs/>
                <w:sz w:val="18"/>
                <w:szCs w:val="18"/>
                <w:lang w:val="fr-FR" w:eastAsia="fr-FR"/>
              </w:rPr>
              <w:br/>
              <w:t xml:space="preserve">(date)  </w:t>
            </w:r>
            <w:r w:rsidRPr="00133342">
              <w:rPr>
                <w:rFonts w:asciiTheme="minorHAnsi" w:eastAsia="Times New Roman" w:hAnsiTheme="minorHAnsi" w:cs="Times New Roman"/>
                <w:b/>
                <w:bCs/>
                <w:sz w:val="18"/>
                <w:szCs w:val="18"/>
                <w:lang w:val="fr-FR" w:eastAsia="fr-FR"/>
              </w:rPr>
              <w:br/>
              <w:t xml:space="preserve">MONTANT A PAYER </w:t>
            </w:r>
          </w:p>
        </w:tc>
        <w:tc>
          <w:tcPr>
            <w:tcW w:w="1286" w:type="dxa"/>
            <w:tcBorders>
              <w:top w:val="single" w:sz="4" w:space="0" w:color="auto"/>
              <w:left w:val="nil"/>
              <w:bottom w:val="single" w:sz="4" w:space="0" w:color="auto"/>
              <w:right w:val="single" w:sz="4" w:space="0" w:color="auto"/>
            </w:tcBorders>
            <w:shd w:val="clear" w:color="auto" w:fill="F2F2F2" w:themeFill="background1" w:themeFillShade="F2"/>
            <w:hideMark/>
          </w:tcPr>
          <w:p w:rsidR="009C5853" w:rsidRPr="00133342" w:rsidRDefault="009C5853" w:rsidP="00744478">
            <w:pPr>
              <w:spacing w:after="0" w:line="240" w:lineRule="auto"/>
              <w:jc w:val="left"/>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3e TRANCHE</w:t>
            </w:r>
            <w:r w:rsidRPr="00133342">
              <w:rPr>
                <w:rFonts w:asciiTheme="minorHAnsi" w:eastAsia="Times New Roman" w:hAnsiTheme="minorHAnsi" w:cs="Times New Roman"/>
                <w:b/>
                <w:bCs/>
                <w:sz w:val="18"/>
                <w:szCs w:val="18"/>
                <w:lang w:val="fr-FR" w:eastAsia="fr-FR"/>
              </w:rPr>
              <w:br/>
              <w:t xml:space="preserve">(date)  </w:t>
            </w:r>
            <w:r w:rsidRPr="00133342">
              <w:rPr>
                <w:rFonts w:asciiTheme="minorHAnsi" w:eastAsia="Times New Roman" w:hAnsiTheme="minorHAnsi" w:cs="Times New Roman"/>
                <w:b/>
                <w:bCs/>
                <w:sz w:val="18"/>
                <w:szCs w:val="18"/>
                <w:lang w:val="fr-FR" w:eastAsia="fr-FR"/>
              </w:rPr>
              <w:br/>
              <w:t xml:space="preserve">MONTANT A PAYER </w:t>
            </w:r>
          </w:p>
        </w:tc>
        <w:tc>
          <w:tcPr>
            <w:tcW w:w="1270" w:type="dxa"/>
            <w:tcBorders>
              <w:top w:val="single" w:sz="4" w:space="0" w:color="auto"/>
              <w:left w:val="nil"/>
              <w:bottom w:val="single" w:sz="4" w:space="0" w:color="auto"/>
              <w:right w:val="single" w:sz="4" w:space="0" w:color="auto"/>
            </w:tcBorders>
            <w:shd w:val="clear" w:color="auto" w:fill="F2F2F2" w:themeFill="background1" w:themeFillShade="F2"/>
            <w:hideMark/>
          </w:tcPr>
          <w:p w:rsidR="009C5853" w:rsidRPr="00133342" w:rsidRDefault="009C5853" w:rsidP="00744478">
            <w:pPr>
              <w:spacing w:after="0" w:line="240" w:lineRule="auto"/>
              <w:jc w:val="left"/>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4e TRANCHE</w:t>
            </w:r>
            <w:r w:rsidRPr="00133342">
              <w:rPr>
                <w:rFonts w:asciiTheme="minorHAnsi" w:eastAsia="Times New Roman" w:hAnsiTheme="minorHAnsi" w:cs="Times New Roman"/>
                <w:b/>
                <w:bCs/>
                <w:sz w:val="18"/>
                <w:szCs w:val="18"/>
                <w:lang w:val="fr-FR" w:eastAsia="fr-FR"/>
              </w:rPr>
              <w:br/>
              <w:t xml:space="preserve">(date)  </w:t>
            </w:r>
            <w:r w:rsidRPr="00133342">
              <w:rPr>
                <w:rFonts w:asciiTheme="minorHAnsi" w:eastAsia="Times New Roman" w:hAnsiTheme="minorHAnsi" w:cs="Times New Roman"/>
                <w:b/>
                <w:bCs/>
                <w:sz w:val="18"/>
                <w:szCs w:val="18"/>
                <w:lang w:val="fr-FR" w:eastAsia="fr-FR"/>
              </w:rPr>
              <w:br/>
              <w:t xml:space="preserve">MONTANT A PAYER </w:t>
            </w:r>
          </w:p>
        </w:tc>
        <w:tc>
          <w:tcPr>
            <w:tcW w:w="1285" w:type="dxa"/>
            <w:tcBorders>
              <w:top w:val="single" w:sz="4" w:space="0" w:color="auto"/>
              <w:left w:val="nil"/>
              <w:bottom w:val="single" w:sz="4" w:space="0" w:color="auto"/>
              <w:right w:val="single" w:sz="4" w:space="0" w:color="auto"/>
            </w:tcBorders>
            <w:shd w:val="clear" w:color="auto" w:fill="F2F2F2" w:themeFill="background1" w:themeFillShade="F2"/>
            <w:hideMark/>
          </w:tcPr>
          <w:p w:rsidR="009C5853" w:rsidRPr="00133342" w:rsidRDefault="009C5853" w:rsidP="00744478">
            <w:pPr>
              <w:spacing w:after="0" w:line="240" w:lineRule="auto"/>
              <w:jc w:val="left"/>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5e TRANCHE</w:t>
            </w:r>
            <w:r w:rsidRPr="00133342">
              <w:rPr>
                <w:rFonts w:asciiTheme="minorHAnsi" w:eastAsia="Times New Roman" w:hAnsiTheme="minorHAnsi" w:cs="Times New Roman"/>
                <w:b/>
                <w:bCs/>
                <w:sz w:val="18"/>
                <w:szCs w:val="18"/>
                <w:lang w:val="fr-FR" w:eastAsia="fr-FR"/>
              </w:rPr>
              <w:br/>
              <w:t xml:space="preserve">(date)  </w:t>
            </w:r>
            <w:r w:rsidRPr="00133342">
              <w:rPr>
                <w:rFonts w:asciiTheme="minorHAnsi" w:eastAsia="Times New Roman" w:hAnsiTheme="minorHAnsi" w:cs="Times New Roman"/>
                <w:b/>
                <w:bCs/>
                <w:sz w:val="18"/>
                <w:szCs w:val="18"/>
                <w:lang w:val="fr-FR" w:eastAsia="fr-FR"/>
              </w:rPr>
              <w:br/>
              <w:t xml:space="preserve">MONTANT A PAYER </w:t>
            </w:r>
          </w:p>
        </w:tc>
        <w:tc>
          <w:tcPr>
            <w:tcW w:w="1260" w:type="dxa"/>
            <w:tcBorders>
              <w:top w:val="single" w:sz="4" w:space="0" w:color="auto"/>
              <w:left w:val="nil"/>
              <w:bottom w:val="single" w:sz="4" w:space="0" w:color="auto"/>
              <w:right w:val="single" w:sz="4" w:space="0" w:color="auto"/>
            </w:tcBorders>
            <w:shd w:val="clear" w:color="auto" w:fill="F2F2F2" w:themeFill="background1" w:themeFillShade="F2"/>
            <w:hideMark/>
          </w:tcPr>
          <w:p w:rsidR="009C5853" w:rsidRPr="00133342" w:rsidRDefault="009C5853" w:rsidP="00744478">
            <w:pPr>
              <w:spacing w:after="0" w:line="240" w:lineRule="auto"/>
              <w:jc w:val="left"/>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6e TRANCHE</w:t>
            </w:r>
            <w:r w:rsidRPr="00133342">
              <w:rPr>
                <w:rFonts w:asciiTheme="minorHAnsi" w:eastAsia="Times New Roman" w:hAnsiTheme="minorHAnsi" w:cs="Times New Roman"/>
                <w:b/>
                <w:bCs/>
                <w:sz w:val="18"/>
                <w:szCs w:val="18"/>
                <w:lang w:val="fr-FR" w:eastAsia="fr-FR"/>
              </w:rPr>
              <w:br/>
              <w:t xml:space="preserve">(date)  </w:t>
            </w:r>
            <w:r w:rsidRPr="00133342">
              <w:rPr>
                <w:rFonts w:asciiTheme="minorHAnsi" w:eastAsia="Times New Roman" w:hAnsiTheme="minorHAnsi" w:cs="Times New Roman"/>
                <w:b/>
                <w:bCs/>
                <w:sz w:val="18"/>
                <w:szCs w:val="18"/>
                <w:lang w:val="fr-FR" w:eastAsia="fr-FR"/>
              </w:rPr>
              <w:br/>
              <w:t xml:space="preserve">MONTANT A PAYER </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hideMark/>
          </w:tcPr>
          <w:p w:rsidR="009C5853" w:rsidRPr="00133342" w:rsidRDefault="009C5853" w:rsidP="00744478">
            <w:pPr>
              <w:spacing w:after="0" w:line="240" w:lineRule="auto"/>
              <w:jc w:val="left"/>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7ème  TRANCHE + EPARGNE (date)</w:t>
            </w:r>
            <w:r w:rsidRPr="00133342">
              <w:rPr>
                <w:rFonts w:asciiTheme="minorHAnsi" w:eastAsia="Times New Roman" w:hAnsiTheme="minorHAnsi" w:cs="Times New Roman"/>
                <w:b/>
                <w:bCs/>
                <w:sz w:val="18"/>
                <w:szCs w:val="18"/>
                <w:lang w:val="fr-FR" w:eastAsia="fr-FR"/>
              </w:rPr>
              <w:br/>
              <w:t xml:space="preserve">MONTANT A PAYER  </w:t>
            </w:r>
          </w:p>
        </w:tc>
        <w:tc>
          <w:tcPr>
            <w:tcW w:w="912" w:type="dxa"/>
            <w:tcBorders>
              <w:top w:val="single" w:sz="4" w:space="0" w:color="auto"/>
              <w:left w:val="nil"/>
              <w:bottom w:val="single" w:sz="4" w:space="0" w:color="auto"/>
              <w:right w:val="single" w:sz="8" w:space="0" w:color="auto"/>
            </w:tcBorders>
            <w:shd w:val="clear" w:color="auto" w:fill="F2F2F2" w:themeFill="background1" w:themeFillShade="F2"/>
            <w:noWrap/>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 xml:space="preserve">TOTAL  </w:t>
            </w:r>
          </w:p>
        </w:tc>
      </w:tr>
      <w:tr w:rsidR="00133342" w:rsidRPr="00133342" w:rsidTr="00744478">
        <w:trPr>
          <w:trHeight w:val="255"/>
        </w:trPr>
        <w:tc>
          <w:tcPr>
            <w:tcW w:w="889"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bCs/>
                <w:sz w:val="18"/>
                <w:szCs w:val="18"/>
                <w:lang w:val="fr-FR" w:eastAsia="fr-FR"/>
              </w:rPr>
            </w:pPr>
            <w:r w:rsidRPr="00133342">
              <w:rPr>
                <w:rFonts w:asciiTheme="minorHAnsi" w:eastAsia="Times New Roman" w:hAnsiTheme="minorHAnsi" w:cs="Times New Roman"/>
                <w:bCs/>
                <w:sz w:val="18"/>
                <w:szCs w:val="18"/>
                <w:lang w:val="fr-FR" w:eastAsia="fr-FR"/>
              </w:rPr>
              <w:t>Nord Kivu</w:t>
            </w:r>
          </w:p>
        </w:tc>
        <w:tc>
          <w:tcPr>
            <w:tcW w:w="719" w:type="dxa"/>
            <w:tcBorders>
              <w:top w:val="nil"/>
              <w:left w:val="nil"/>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614" w:type="dxa"/>
            <w:tcBorders>
              <w:top w:val="nil"/>
              <w:left w:val="nil"/>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828"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47"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160"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366"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92"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86"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70"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85"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60"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912" w:type="dxa"/>
            <w:tcBorders>
              <w:top w:val="nil"/>
              <w:left w:val="nil"/>
              <w:bottom w:val="single" w:sz="4" w:space="0" w:color="auto"/>
              <w:right w:val="single" w:sz="8"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r>
      <w:tr w:rsidR="00133342" w:rsidRPr="00133342" w:rsidTr="00744478">
        <w:trPr>
          <w:trHeight w:val="255"/>
        </w:trPr>
        <w:tc>
          <w:tcPr>
            <w:tcW w:w="889" w:type="dxa"/>
            <w:vMerge/>
            <w:tcBorders>
              <w:top w:val="nil"/>
              <w:left w:val="single" w:sz="8" w:space="0" w:color="auto"/>
              <w:bottom w:val="single" w:sz="4" w:space="0" w:color="auto"/>
              <w:right w:val="single" w:sz="4" w:space="0" w:color="auto"/>
            </w:tcBorders>
            <w:vAlign w:val="center"/>
            <w:hideMark/>
          </w:tcPr>
          <w:p w:rsidR="009C5853" w:rsidRPr="00133342" w:rsidRDefault="009C5853" w:rsidP="00744478">
            <w:pPr>
              <w:spacing w:after="0" w:line="240" w:lineRule="auto"/>
              <w:jc w:val="left"/>
              <w:rPr>
                <w:rFonts w:asciiTheme="minorHAnsi" w:eastAsia="Times New Roman" w:hAnsiTheme="minorHAnsi" w:cs="Times New Roman"/>
                <w:b/>
                <w:bCs/>
                <w:sz w:val="18"/>
                <w:szCs w:val="18"/>
                <w:lang w:val="fr-FR" w:eastAsia="fr-FR"/>
              </w:rPr>
            </w:pPr>
          </w:p>
        </w:tc>
        <w:tc>
          <w:tcPr>
            <w:tcW w:w="719" w:type="dxa"/>
            <w:tcBorders>
              <w:top w:val="nil"/>
              <w:left w:val="nil"/>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614" w:type="dxa"/>
            <w:tcBorders>
              <w:top w:val="nil"/>
              <w:left w:val="nil"/>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828"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47"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160"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366"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92"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86"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70"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85"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60"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912" w:type="dxa"/>
            <w:tcBorders>
              <w:top w:val="nil"/>
              <w:left w:val="nil"/>
              <w:bottom w:val="single" w:sz="4" w:space="0" w:color="auto"/>
              <w:right w:val="single" w:sz="8"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r>
      <w:tr w:rsidR="00133342" w:rsidRPr="00133342" w:rsidTr="00744478">
        <w:trPr>
          <w:trHeight w:val="255"/>
        </w:trPr>
        <w:tc>
          <w:tcPr>
            <w:tcW w:w="889" w:type="dxa"/>
            <w:tcBorders>
              <w:top w:val="nil"/>
              <w:left w:val="single" w:sz="8" w:space="0" w:color="auto"/>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Sud Kivu</w:t>
            </w:r>
          </w:p>
        </w:tc>
        <w:tc>
          <w:tcPr>
            <w:tcW w:w="719" w:type="dxa"/>
            <w:tcBorders>
              <w:top w:val="nil"/>
              <w:left w:val="nil"/>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614" w:type="dxa"/>
            <w:tcBorders>
              <w:top w:val="nil"/>
              <w:left w:val="nil"/>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828"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47"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160"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366"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92"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86"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70"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85"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60"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912" w:type="dxa"/>
            <w:tcBorders>
              <w:top w:val="nil"/>
              <w:left w:val="nil"/>
              <w:bottom w:val="single" w:sz="4" w:space="0" w:color="auto"/>
              <w:right w:val="single" w:sz="8"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r>
      <w:tr w:rsidR="00133342" w:rsidRPr="00133342" w:rsidTr="00744478">
        <w:trPr>
          <w:trHeight w:val="345"/>
        </w:trPr>
        <w:tc>
          <w:tcPr>
            <w:tcW w:w="2222" w:type="dxa"/>
            <w:gridSpan w:val="3"/>
            <w:tcBorders>
              <w:top w:val="single" w:sz="4" w:space="0" w:color="auto"/>
              <w:left w:val="single" w:sz="8" w:space="0" w:color="auto"/>
              <w:bottom w:val="single" w:sz="4" w:space="0" w:color="auto"/>
              <w:right w:val="single" w:sz="4" w:space="0" w:color="auto"/>
            </w:tcBorders>
            <w:shd w:val="clear" w:color="000000" w:fill="B7DEE8"/>
            <w:hideMark/>
          </w:tcPr>
          <w:p w:rsidR="009C5853" w:rsidRPr="00133342" w:rsidRDefault="009C5853" w:rsidP="00744478">
            <w:pPr>
              <w:spacing w:after="0" w:line="240" w:lineRule="auto"/>
              <w:jc w:val="left"/>
              <w:rPr>
                <w:rFonts w:asciiTheme="minorHAnsi" w:eastAsia="Times New Roman" w:hAnsiTheme="minorHAnsi" w:cs="Times New Roman"/>
                <w:b/>
                <w:bCs/>
                <w:i/>
                <w:iCs/>
                <w:sz w:val="18"/>
                <w:szCs w:val="18"/>
                <w:lang w:val="fr-FR" w:eastAsia="fr-FR"/>
              </w:rPr>
            </w:pPr>
            <w:r w:rsidRPr="00133342">
              <w:rPr>
                <w:rFonts w:asciiTheme="minorHAnsi" w:eastAsia="Times New Roman" w:hAnsiTheme="minorHAnsi" w:cs="Times New Roman"/>
                <w:b/>
                <w:bCs/>
                <w:i/>
                <w:iCs/>
                <w:sz w:val="18"/>
                <w:szCs w:val="18"/>
                <w:lang w:val="fr-FR" w:eastAsia="fr-FR"/>
              </w:rPr>
              <w:t>SOUS TOTAL 1 (Paiement des salaires aux travailleurs)</w:t>
            </w:r>
          </w:p>
        </w:tc>
        <w:tc>
          <w:tcPr>
            <w:tcW w:w="828" w:type="dxa"/>
            <w:tcBorders>
              <w:top w:val="nil"/>
              <w:left w:val="nil"/>
              <w:bottom w:val="single" w:sz="4" w:space="0" w:color="auto"/>
              <w:right w:val="single" w:sz="4" w:space="0" w:color="auto"/>
            </w:tcBorders>
            <w:shd w:val="clear" w:color="000000" w:fill="B7DEE8"/>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0</w:t>
            </w:r>
          </w:p>
        </w:tc>
        <w:tc>
          <w:tcPr>
            <w:tcW w:w="1247" w:type="dxa"/>
            <w:tcBorders>
              <w:top w:val="nil"/>
              <w:left w:val="nil"/>
              <w:bottom w:val="single" w:sz="4" w:space="0" w:color="auto"/>
              <w:right w:val="single" w:sz="4" w:space="0" w:color="auto"/>
            </w:tcBorders>
            <w:shd w:val="clear" w:color="000000" w:fill="B7DEE8"/>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0</w:t>
            </w:r>
          </w:p>
        </w:tc>
        <w:tc>
          <w:tcPr>
            <w:tcW w:w="1160" w:type="dxa"/>
            <w:tcBorders>
              <w:top w:val="nil"/>
              <w:left w:val="nil"/>
              <w:bottom w:val="single" w:sz="4" w:space="0" w:color="auto"/>
              <w:right w:val="single" w:sz="4" w:space="0" w:color="auto"/>
            </w:tcBorders>
            <w:shd w:val="clear" w:color="000000" w:fill="B7DEE8"/>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 </w:t>
            </w:r>
          </w:p>
        </w:tc>
        <w:tc>
          <w:tcPr>
            <w:tcW w:w="1366" w:type="dxa"/>
            <w:tcBorders>
              <w:top w:val="nil"/>
              <w:left w:val="nil"/>
              <w:bottom w:val="single" w:sz="4" w:space="0" w:color="auto"/>
              <w:right w:val="single" w:sz="4" w:space="0" w:color="auto"/>
            </w:tcBorders>
            <w:shd w:val="clear" w:color="000000" w:fill="B7DEE8"/>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0</w:t>
            </w:r>
          </w:p>
        </w:tc>
        <w:tc>
          <w:tcPr>
            <w:tcW w:w="1292" w:type="dxa"/>
            <w:tcBorders>
              <w:top w:val="nil"/>
              <w:left w:val="nil"/>
              <w:bottom w:val="single" w:sz="4" w:space="0" w:color="auto"/>
              <w:right w:val="single" w:sz="4" w:space="0" w:color="auto"/>
            </w:tcBorders>
            <w:shd w:val="clear" w:color="000000" w:fill="B7DEE8"/>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0</w:t>
            </w:r>
          </w:p>
        </w:tc>
        <w:tc>
          <w:tcPr>
            <w:tcW w:w="1286" w:type="dxa"/>
            <w:tcBorders>
              <w:top w:val="nil"/>
              <w:left w:val="nil"/>
              <w:bottom w:val="single" w:sz="4" w:space="0" w:color="auto"/>
              <w:right w:val="single" w:sz="4" w:space="0" w:color="auto"/>
            </w:tcBorders>
            <w:shd w:val="clear" w:color="000000" w:fill="B7DEE8"/>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0</w:t>
            </w:r>
          </w:p>
        </w:tc>
        <w:tc>
          <w:tcPr>
            <w:tcW w:w="1270" w:type="dxa"/>
            <w:tcBorders>
              <w:top w:val="nil"/>
              <w:left w:val="nil"/>
              <w:bottom w:val="single" w:sz="4" w:space="0" w:color="auto"/>
              <w:right w:val="single" w:sz="4" w:space="0" w:color="auto"/>
            </w:tcBorders>
            <w:shd w:val="clear" w:color="000000" w:fill="B7DEE8"/>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0</w:t>
            </w:r>
          </w:p>
        </w:tc>
        <w:tc>
          <w:tcPr>
            <w:tcW w:w="1285" w:type="dxa"/>
            <w:tcBorders>
              <w:top w:val="nil"/>
              <w:left w:val="nil"/>
              <w:bottom w:val="single" w:sz="4" w:space="0" w:color="auto"/>
              <w:right w:val="single" w:sz="4" w:space="0" w:color="auto"/>
            </w:tcBorders>
            <w:shd w:val="clear" w:color="000000" w:fill="B7DEE8"/>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0</w:t>
            </w:r>
          </w:p>
        </w:tc>
        <w:tc>
          <w:tcPr>
            <w:tcW w:w="1260" w:type="dxa"/>
            <w:tcBorders>
              <w:top w:val="nil"/>
              <w:left w:val="nil"/>
              <w:bottom w:val="single" w:sz="4" w:space="0" w:color="auto"/>
              <w:right w:val="single" w:sz="4" w:space="0" w:color="auto"/>
            </w:tcBorders>
            <w:shd w:val="clear" w:color="000000" w:fill="B7DEE8"/>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0</w:t>
            </w:r>
          </w:p>
        </w:tc>
        <w:tc>
          <w:tcPr>
            <w:tcW w:w="1418" w:type="dxa"/>
            <w:tcBorders>
              <w:top w:val="nil"/>
              <w:left w:val="nil"/>
              <w:bottom w:val="single" w:sz="4" w:space="0" w:color="auto"/>
              <w:right w:val="single" w:sz="4" w:space="0" w:color="auto"/>
            </w:tcBorders>
            <w:shd w:val="clear" w:color="000000" w:fill="B7DEE8"/>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0</w:t>
            </w:r>
          </w:p>
        </w:tc>
        <w:tc>
          <w:tcPr>
            <w:tcW w:w="912" w:type="dxa"/>
            <w:tcBorders>
              <w:top w:val="nil"/>
              <w:left w:val="nil"/>
              <w:bottom w:val="single" w:sz="4" w:space="0" w:color="auto"/>
              <w:right w:val="single" w:sz="8" w:space="0" w:color="auto"/>
            </w:tcBorders>
            <w:shd w:val="clear" w:color="000000" w:fill="B7DEE8"/>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0</w:t>
            </w:r>
          </w:p>
        </w:tc>
      </w:tr>
      <w:tr w:rsidR="00133342" w:rsidRPr="00133342" w:rsidTr="00744478">
        <w:trPr>
          <w:trHeight w:val="285"/>
        </w:trPr>
        <w:tc>
          <w:tcPr>
            <w:tcW w:w="889" w:type="dxa"/>
            <w:tcBorders>
              <w:top w:val="nil"/>
              <w:left w:val="single" w:sz="8" w:space="0" w:color="auto"/>
              <w:bottom w:val="single" w:sz="4" w:space="0" w:color="auto"/>
              <w:right w:val="single" w:sz="4" w:space="0" w:color="auto"/>
            </w:tcBorders>
            <w:shd w:val="clear" w:color="000000" w:fill="FFFFFF"/>
            <w:hideMark/>
          </w:tcPr>
          <w:p w:rsidR="009C5853" w:rsidRPr="00133342" w:rsidRDefault="009C5853" w:rsidP="00744478">
            <w:pPr>
              <w:spacing w:after="0" w:line="240" w:lineRule="auto"/>
              <w:jc w:val="center"/>
              <w:rPr>
                <w:rFonts w:asciiTheme="minorHAnsi" w:eastAsia="Times New Roman" w:hAnsiTheme="minorHAnsi" w:cs="Times New Roman"/>
                <w:b/>
                <w:bCs/>
                <w:i/>
                <w:iCs/>
                <w:sz w:val="18"/>
                <w:szCs w:val="18"/>
                <w:lang w:val="fr-FR" w:eastAsia="fr-FR"/>
              </w:rPr>
            </w:pPr>
            <w:r w:rsidRPr="00133342">
              <w:rPr>
                <w:rFonts w:asciiTheme="minorHAnsi" w:eastAsia="Times New Roman" w:hAnsiTheme="minorHAnsi" w:cs="Times New Roman"/>
                <w:b/>
                <w:bCs/>
                <w:i/>
                <w:iCs/>
                <w:sz w:val="18"/>
                <w:szCs w:val="18"/>
                <w:lang w:val="fr-FR" w:eastAsia="fr-FR"/>
              </w:rPr>
              <w:t> </w:t>
            </w:r>
          </w:p>
        </w:tc>
        <w:tc>
          <w:tcPr>
            <w:tcW w:w="719" w:type="dxa"/>
            <w:tcBorders>
              <w:top w:val="nil"/>
              <w:left w:val="nil"/>
              <w:bottom w:val="single" w:sz="4" w:space="0" w:color="auto"/>
              <w:right w:val="single" w:sz="4" w:space="0" w:color="auto"/>
            </w:tcBorders>
            <w:shd w:val="clear" w:color="000000" w:fill="FFFFFF"/>
            <w:hideMark/>
          </w:tcPr>
          <w:p w:rsidR="009C5853" w:rsidRPr="00133342" w:rsidRDefault="009C5853" w:rsidP="00744478">
            <w:pPr>
              <w:spacing w:after="0" w:line="240" w:lineRule="auto"/>
              <w:jc w:val="center"/>
              <w:rPr>
                <w:rFonts w:asciiTheme="minorHAnsi" w:eastAsia="Times New Roman" w:hAnsiTheme="minorHAnsi" w:cs="Times New Roman"/>
                <w:b/>
                <w:bCs/>
                <w:i/>
                <w:iCs/>
                <w:sz w:val="18"/>
                <w:szCs w:val="18"/>
                <w:lang w:val="fr-FR" w:eastAsia="fr-FR"/>
              </w:rPr>
            </w:pPr>
            <w:r w:rsidRPr="00133342">
              <w:rPr>
                <w:rFonts w:asciiTheme="minorHAnsi" w:eastAsia="Times New Roman" w:hAnsiTheme="minorHAnsi" w:cs="Times New Roman"/>
                <w:b/>
                <w:bCs/>
                <w:i/>
                <w:iCs/>
                <w:sz w:val="18"/>
                <w:szCs w:val="18"/>
                <w:lang w:val="fr-FR" w:eastAsia="fr-FR"/>
              </w:rPr>
              <w:t> </w:t>
            </w:r>
          </w:p>
        </w:tc>
        <w:tc>
          <w:tcPr>
            <w:tcW w:w="614" w:type="dxa"/>
            <w:tcBorders>
              <w:top w:val="nil"/>
              <w:left w:val="nil"/>
              <w:bottom w:val="single" w:sz="4" w:space="0" w:color="auto"/>
              <w:right w:val="single" w:sz="4" w:space="0" w:color="auto"/>
            </w:tcBorders>
            <w:shd w:val="clear" w:color="000000" w:fill="FFFFFF"/>
            <w:hideMark/>
          </w:tcPr>
          <w:p w:rsidR="009C5853" w:rsidRPr="00133342" w:rsidRDefault="009C5853" w:rsidP="00744478">
            <w:pPr>
              <w:spacing w:after="0" w:line="240" w:lineRule="auto"/>
              <w:jc w:val="center"/>
              <w:rPr>
                <w:rFonts w:asciiTheme="minorHAnsi" w:eastAsia="Times New Roman" w:hAnsiTheme="minorHAnsi" w:cs="Times New Roman"/>
                <w:b/>
                <w:bCs/>
                <w:i/>
                <w:iCs/>
                <w:sz w:val="18"/>
                <w:szCs w:val="18"/>
                <w:lang w:val="fr-FR" w:eastAsia="fr-FR"/>
              </w:rPr>
            </w:pPr>
            <w:r w:rsidRPr="00133342">
              <w:rPr>
                <w:rFonts w:asciiTheme="minorHAnsi" w:eastAsia="Times New Roman" w:hAnsiTheme="minorHAnsi" w:cs="Times New Roman"/>
                <w:b/>
                <w:bCs/>
                <w:i/>
                <w:iCs/>
                <w:sz w:val="18"/>
                <w:szCs w:val="18"/>
                <w:lang w:val="fr-FR" w:eastAsia="fr-FR"/>
              </w:rPr>
              <w:t> </w:t>
            </w:r>
          </w:p>
        </w:tc>
        <w:tc>
          <w:tcPr>
            <w:tcW w:w="828"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47"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160"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366"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 </w:t>
            </w:r>
          </w:p>
        </w:tc>
        <w:tc>
          <w:tcPr>
            <w:tcW w:w="1292"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 </w:t>
            </w:r>
          </w:p>
        </w:tc>
        <w:tc>
          <w:tcPr>
            <w:tcW w:w="1286"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 </w:t>
            </w:r>
          </w:p>
        </w:tc>
        <w:tc>
          <w:tcPr>
            <w:tcW w:w="1270"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 </w:t>
            </w:r>
          </w:p>
        </w:tc>
        <w:tc>
          <w:tcPr>
            <w:tcW w:w="1285"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 </w:t>
            </w:r>
          </w:p>
        </w:tc>
        <w:tc>
          <w:tcPr>
            <w:tcW w:w="1260"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 </w:t>
            </w:r>
          </w:p>
        </w:tc>
        <w:tc>
          <w:tcPr>
            <w:tcW w:w="1418" w:type="dxa"/>
            <w:tcBorders>
              <w:top w:val="nil"/>
              <w:left w:val="nil"/>
              <w:bottom w:val="single" w:sz="4" w:space="0" w:color="auto"/>
              <w:right w:val="single" w:sz="4"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 </w:t>
            </w:r>
          </w:p>
        </w:tc>
        <w:tc>
          <w:tcPr>
            <w:tcW w:w="912" w:type="dxa"/>
            <w:tcBorders>
              <w:top w:val="nil"/>
              <w:left w:val="nil"/>
              <w:bottom w:val="single" w:sz="4" w:space="0" w:color="auto"/>
              <w:right w:val="single" w:sz="8" w:space="0" w:color="auto"/>
            </w:tcBorders>
            <w:shd w:val="clear" w:color="000000" w:fill="FFFFFF"/>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 </w:t>
            </w:r>
          </w:p>
        </w:tc>
      </w:tr>
      <w:tr w:rsidR="00133342" w:rsidRPr="00133342" w:rsidTr="00744478">
        <w:trPr>
          <w:trHeight w:val="285"/>
        </w:trPr>
        <w:tc>
          <w:tcPr>
            <w:tcW w:w="15546" w:type="dxa"/>
            <w:gridSpan w:val="14"/>
            <w:tcBorders>
              <w:top w:val="single" w:sz="4" w:space="0" w:color="auto"/>
              <w:left w:val="single" w:sz="8" w:space="0" w:color="auto"/>
              <w:bottom w:val="single" w:sz="4" w:space="0" w:color="auto"/>
              <w:right w:val="single" w:sz="8" w:space="0" w:color="000000"/>
            </w:tcBorders>
            <w:shd w:val="clear" w:color="000000" w:fill="D9D9D9"/>
            <w:hideMark/>
          </w:tcPr>
          <w:p w:rsidR="009C5853" w:rsidRPr="00133342" w:rsidRDefault="009C5853" w:rsidP="00744478">
            <w:pPr>
              <w:spacing w:after="0" w:line="240" w:lineRule="auto"/>
              <w:jc w:val="left"/>
              <w:rPr>
                <w:rFonts w:asciiTheme="minorHAnsi" w:eastAsia="Times New Roman" w:hAnsiTheme="minorHAnsi" w:cs="Times New Roman"/>
                <w:b/>
                <w:bCs/>
                <w:i/>
                <w:iCs/>
                <w:sz w:val="18"/>
                <w:szCs w:val="18"/>
                <w:lang w:val="fr-FR" w:eastAsia="fr-FR"/>
              </w:rPr>
            </w:pPr>
            <w:r w:rsidRPr="00133342">
              <w:rPr>
                <w:rFonts w:asciiTheme="minorHAnsi" w:eastAsia="Times New Roman" w:hAnsiTheme="minorHAnsi" w:cs="Times New Roman"/>
                <w:b/>
                <w:bCs/>
                <w:i/>
                <w:iCs/>
                <w:sz w:val="18"/>
                <w:szCs w:val="18"/>
                <w:lang w:val="fr-FR" w:eastAsia="fr-FR"/>
              </w:rPr>
              <w:t>Frais de prestation de services Airtel</w:t>
            </w:r>
          </w:p>
        </w:tc>
      </w:tr>
      <w:tr w:rsidR="00133342" w:rsidRPr="00133342" w:rsidTr="00744478">
        <w:trPr>
          <w:trHeight w:val="435"/>
        </w:trPr>
        <w:tc>
          <w:tcPr>
            <w:tcW w:w="889" w:type="dxa"/>
            <w:vMerge w:val="restart"/>
            <w:tcBorders>
              <w:top w:val="nil"/>
              <w:left w:val="single" w:sz="8" w:space="0" w:color="auto"/>
              <w:bottom w:val="single" w:sz="4" w:space="0" w:color="auto"/>
              <w:right w:val="single" w:sz="4" w:space="0" w:color="auto"/>
            </w:tcBorders>
            <w:shd w:val="clear" w:color="auto" w:fill="auto"/>
            <w:vAlign w:val="center"/>
            <w:hideMark/>
          </w:tcPr>
          <w:p w:rsidR="009C5853" w:rsidRPr="00133342" w:rsidRDefault="009C5853" w:rsidP="00744478">
            <w:pPr>
              <w:spacing w:after="0" w:line="240" w:lineRule="auto"/>
              <w:jc w:val="center"/>
              <w:rPr>
                <w:rFonts w:asciiTheme="minorHAnsi" w:eastAsia="Times New Roman" w:hAnsiTheme="minorHAnsi" w:cs="Times New Roman"/>
                <w:b/>
                <w:bCs/>
                <w:i/>
                <w:iCs/>
                <w:sz w:val="18"/>
                <w:szCs w:val="18"/>
                <w:lang w:val="fr-FR" w:eastAsia="fr-FR"/>
              </w:rPr>
            </w:pPr>
            <w:r w:rsidRPr="00133342">
              <w:rPr>
                <w:rFonts w:asciiTheme="minorHAnsi" w:eastAsia="Times New Roman" w:hAnsiTheme="minorHAnsi" w:cs="Times New Roman"/>
                <w:b/>
                <w:bCs/>
                <w:i/>
                <w:iCs/>
                <w:sz w:val="18"/>
                <w:szCs w:val="18"/>
                <w:lang w:val="fr-FR" w:eastAsia="fr-FR"/>
              </w:rPr>
              <w:t>Rubriques</w:t>
            </w:r>
          </w:p>
        </w:tc>
        <w:tc>
          <w:tcPr>
            <w:tcW w:w="4568" w:type="dxa"/>
            <w:gridSpan w:val="5"/>
            <w:tcBorders>
              <w:top w:val="single" w:sz="4" w:space="0" w:color="auto"/>
              <w:left w:val="nil"/>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Commission (????% du Montant total payé)</w:t>
            </w:r>
          </w:p>
        </w:tc>
        <w:tc>
          <w:tcPr>
            <w:tcW w:w="1366" w:type="dxa"/>
            <w:tcBorders>
              <w:top w:val="nil"/>
              <w:left w:val="nil"/>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92" w:type="dxa"/>
            <w:tcBorders>
              <w:top w:val="nil"/>
              <w:left w:val="nil"/>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86" w:type="dxa"/>
            <w:tcBorders>
              <w:top w:val="nil"/>
              <w:left w:val="nil"/>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70" w:type="dxa"/>
            <w:tcBorders>
              <w:top w:val="nil"/>
              <w:left w:val="nil"/>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85" w:type="dxa"/>
            <w:tcBorders>
              <w:top w:val="nil"/>
              <w:left w:val="nil"/>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60" w:type="dxa"/>
            <w:tcBorders>
              <w:top w:val="nil"/>
              <w:left w:val="nil"/>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912" w:type="dxa"/>
            <w:tcBorders>
              <w:top w:val="nil"/>
              <w:left w:val="nil"/>
              <w:bottom w:val="single" w:sz="4" w:space="0" w:color="auto"/>
              <w:right w:val="single" w:sz="8"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r>
      <w:tr w:rsidR="00133342" w:rsidRPr="00133342" w:rsidTr="00744478">
        <w:trPr>
          <w:trHeight w:val="375"/>
        </w:trPr>
        <w:tc>
          <w:tcPr>
            <w:tcW w:w="889" w:type="dxa"/>
            <w:vMerge/>
            <w:tcBorders>
              <w:top w:val="nil"/>
              <w:left w:val="single" w:sz="8" w:space="0" w:color="auto"/>
              <w:bottom w:val="single" w:sz="4" w:space="0" w:color="auto"/>
              <w:right w:val="single" w:sz="4" w:space="0" w:color="auto"/>
            </w:tcBorders>
            <w:vAlign w:val="center"/>
            <w:hideMark/>
          </w:tcPr>
          <w:p w:rsidR="009C5853" w:rsidRPr="00133342" w:rsidRDefault="009C5853" w:rsidP="00744478">
            <w:pPr>
              <w:spacing w:after="0" w:line="240" w:lineRule="auto"/>
              <w:jc w:val="left"/>
              <w:rPr>
                <w:rFonts w:asciiTheme="minorHAnsi" w:eastAsia="Times New Roman" w:hAnsiTheme="minorHAnsi" w:cs="Times New Roman"/>
                <w:b/>
                <w:bCs/>
                <w:i/>
                <w:iCs/>
                <w:sz w:val="18"/>
                <w:szCs w:val="18"/>
                <w:lang w:val="fr-FR" w:eastAsia="fr-FR"/>
              </w:rPr>
            </w:pPr>
          </w:p>
        </w:tc>
        <w:tc>
          <w:tcPr>
            <w:tcW w:w="4568" w:type="dxa"/>
            <w:gridSpan w:val="5"/>
            <w:tcBorders>
              <w:top w:val="single" w:sz="4" w:space="0" w:color="auto"/>
              <w:left w:val="nil"/>
              <w:bottom w:val="single" w:sz="4" w:space="0" w:color="auto"/>
              <w:right w:val="single" w:sz="4" w:space="0" w:color="auto"/>
            </w:tcBorders>
            <w:shd w:val="clear" w:color="auto" w:fill="auto"/>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frais de transfert (????% par personne/par paiement)</w:t>
            </w:r>
          </w:p>
        </w:tc>
        <w:tc>
          <w:tcPr>
            <w:tcW w:w="1366" w:type="dxa"/>
            <w:tcBorders>
              <w:top w:val="nil"/>
              <w:left w:val="nil"/>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92" w:type="dxa"/>
            <w:tcBorders>
              <w:top w:val="nil"/>
              <w:left w:val="nil"/>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86" w:type="dxa"/>
            <w:tcBorders>
              <w:top w:val="nil"/>
              <w:left w:val="nil"/>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70" w:type="dxa"/>
            <w:tcBorders>
              <w:top w:val="nil"/>
              <w:left w:val="nil"/>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85" w:type="dxa"/>
            <w:tcBorders>
              <w:top w:val="nil"/>
              <w:left w:val="nil"/>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60" w:type="dxa"/>
            <w:tcBorders>
              <w:top w:val="nil"/>
              <w:left w:val="nil"/>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912" w:type="dxa"/>
            <w:tcBorders>
              <w:top w:val="nil"/>
              <w:left w:val="nil"/>
              <w:bottom w:val="single" w:sz="4" w:space="0" w:color="auto"/>
              <w:right w:val="single" w:sz="8"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r>
      <w:tr w:rsidR="00133342" w:rsidRPr="00133342" w:rsidTr="00744478">
        <w:trPr>
          <w:trHeight w:val="330"/>
        </w:trPr>
        <w:tc>
          <w:tcPr>
            <w:tcW w:w="889" w:type="dxa"/>
            <w:vMerge/>
            <w:tcBorders>
              <w:top w:val="nil"/>
              <w:left w:val="single" w:sz="8" w:space="0" w:color="auto"/>
              <w:bottom w:val="single" w:sz="4" w:space="0" w:color="auto"/>
              <w:right w:val="single" w:sz="4" w:space="0" w:color="auto"/>
            </w:tcBorders>
            <w:vAlign w:val="center"/>
            <w:hideMark/>
          </w:tcPr>
          <w:p w:rsidR="009C5853" w:rsidRPr="00133342" w:rsidRDefault="009C5853" w:rsidP="00744478">
            <w:pPr>
              <w:spacing w:after="0" w:line="240" w:lineRule="auto"/>
              <w:jc w:val="left"/>
              <w:rPr>
                <w:rFonts w:asciiTheme="minorHAnsi" w:eastAsia="Times New Roman" w:hAnsiTheme="minorHAnsi" w:cs="Times New Roman"/>
                <w:b/>
                <w:bCs/>
                <w:i/>
                <w:iCs/>
                <w:sz w:val="18"/>
                <w:szCs w:val="18"/>
                <w:lang w:val="fr-FR" w:eastAsia="fr-FR"/>
              </w:rPr>
            </w:pPr>
          </w:p>
        </w:tc>
        <w:tc>
          <w:tcPr>
            <w:tcW w:w="719" w:type="dxa"/>
            <w:tcBorders>
              <w:top w:val="nil"/>
              <w:left w:val="nil"/>
              <w:bottom w:val="single" w:sz="4" w:space="0" w:color="auto"/>
              <w:right w:val="single" w:sz="4" w:space="0" w:color="auto"/>
            </w:tcBorders>
            <w:shd w:val="clear" w:color="auto" w:fill="auto"/>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614" w:type="dxa"/>
            <w:tcBorders>
              <w:top w:val="nil"/>
              <w:left w:val="nil"/>
              <w:bottom w:val="single" w:sz="4" w:space="0" w:color="auto"/>
              <w:right w:val="single" w:sz="4" w:space="0" w:color="auto"/>
            </w:tcBorders>
            <w:shd w:val="clear" w:color="auto" w:fill="auto"/>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828" w:type="dxa"/>
            <w:tcBorders>
              <w:top w:val="nil"/>
              <w:left w:val="nil"/>
              <w:bottom w:val="single" w:sz="4" w:space="0" w:color="auto"/>
              <w:right w:val="single" w:sz="4" w:space="0" w:color="auto"/>
            </w:tcBorders>
            <w:shd w:val="clear" w:color="auto" w:fill="auto"/>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47" w:type="dxa"/>
            <w:tcBorders>
              <w:top w:val="nil"/>
              <w:left w:val="nil"/>
              <w:bottom w:val="single" w:sz="4" w:space="0" w:color="auto"/>
              <w:right w:val="single" w:sz="4" w:space="0" w:color="auto"/>
            </w:tcBorders>
            <w:shd w:val="clear" w:color="auto" w:fill="auto"/>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160" w:type="dxa"/>
            <w:tcBorders>
              <w:top w:val="nil"/>
              <w:left w:val="nil"/>
              <w:bottom w:val="single" w:sz="4" w:space="0" w:color="auto"/>
              <w:right w:val="single" w:sz="4" w:space="0" w:color="auto"/>
            </w:tcBorders>
            <w:shd w:val="clear" w:color="auto" w:fill="auto"/>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366" w:type="dxa"/>
            <w:tcBorders>
              <w:top w:val="nil"/>
              <w:left w:val="nil"/>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92" w:type="dxa"/>
            <w:tcBorders>
              <w:top w:val="nil"/>
              <w:left w:val="nil"/>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86" w:type="dxa"/>
            <w:tcBorders>
              <w:top w:val="nil"/>
              <w:left w:val="nil"/>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70" w:type="dxa"/>
            <w:tcBorders>
              <w:top w:val="nil"/>
              <w:left w:val="nil"/>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85" w:type="dxa"/>
            <w:tcBorders>
              <w:top w:val="nil"/>
              <w:left w:val="nil"/>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260" w:type="dxa"/>
            <w:tcBorders>
              <w:top w:val="nil"/>
              <w:left w:val="nil"/>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1418" w:type="dxa"/>
            <w:tcBorders>
              <w:top w:val="nil"/>
              <w:left w:val="nil"/>
              <w:bottom w:val="single" w:sz="4"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c>
          <w:tcPr>
            <w:tcW w:w="912" w:type="dxa"/>
            <w:tcBorders>
              <w:top w:val="nil"/>
              <w:left w:val="nil"/>
              <w:bottom w:val="single" w:sz="4" w:space="0" w:color="auto"/>
              <w:right w:val="single" w:sz="8"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w:t>
            </w:r>
          </w:p>
        </w:tc>
      </w:tr>
      <w:tr w:rsidR="00133342" w:rsidRPr="00133342" w:rsidTr="00744478">
        <w:trPr>
          <w:trHeight w:val="330"/>
        </w:trPr>
        <w:tc>
          <w:tcPr>
            <w:tcW w:w="5457" w:type="dxa"/>
            <w:gridSpan w:val="6"/>
            <w:tcBorders>
              <w:top w:val="single" w:sz="4" w:space="0" w:color="auto"/>
              <w:left w:val="single" w:sz="8" w:space="0" w:color="auto"/>
              <w:bottom w:val="single" w:sz="4" w:space="0" w:color="auto"/>
              <w:right w:val="single" w:sz="4" w:space="0" w:color="auto"/>
            </w:tcBorders>
            <w:shd w:val="clear" w:color="000000" w:fill="B7DEE8"/>
            <w:hideMark/>
          </w:tcPr>
          <w:p w:rsidR="009C5853" w:rsidRPr="00133342" w:rsidRDefault="009C5853" w:rsidP="00744478">
            <w:pPr>
              <w:spacing w:after="0" w:line="240" w:lineRule="auto"/>
              <w:jc w:val="left"/>
              <w:rPr>
                <w:rFonts w:asciiTheme="minorHAnsi" w:eastAsia="Times New Roman" w:hAnsiTheme="minorHAnsi" w:cs="Times New Roman"/>
                <w:b/>
                <w:bCs/>
                <w:i/>
                <w:iCs/>
                <w:sz w:val="18"/>
                <w:szCs w:val="18"/>
                <w:lang w:val="fr-FR" w:eastAsia="fr-FR"/>
              </w:rPr>
            </w:pPr>
            <w:r w:rsidRPr="00133342">
              <w:rPr>
                <w:rFonts w:asciiTheme="minorHAnsi" w:eastAsia="Times New Roman" w:hAnsiTheme="minorHAnsi" w:cs="Times New Roman"/>
                <w:b/>
                <w:bCs/>
                <w:i/>
                <w:iCs/>
                <w:sz w:val="18"/>
                <w:szCs w:val="18"/>
                <w:lang w:val="fr-FR" w:eastAsia="fr-FR"/>
              </w:rPr>
              <w:t>SOUS TOTAL 2(Frais de prestation de services)</w:t>
            </w:r>
          </w:p>
        </w:tc>
        <w:tc>
          <w:tcPr>
            <w:tcW w:w="1366" w:type="dxa"/>
            <w:tcBorders>
              <w:top w:val="nil"/>
              <w:left w:val="nil"/>
              <w:bottom w:val="single" w:sz="4" w:space="0" w:color="auto"/>
              <w:right w:val="single" w:sz="4" w:space="0" w:color="auto"/>
            </w:tcBorders>
            <w:shd w:val="clear" w:color="000000" w:fill="B7DEE8"/>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 </w:t>
            </w:r>
          </w:p>
        </w:tc>
        <w:tc>
          <w:tcPr>
            <w:tcW w:w="1292" w:type="dxa"/>
            <w:tcBorders>
              <w:top w:val="nil"/>
              <w:left w:val="nil"/>
              <w:bottom w:val="single" w:sz="4" w:space="0" w:color="auto"/>
              <w:right w:val="single" w:sz="4" w:space="0" w:color="auto"/>
            </w:tcBorders>
            <w:shd w:val="clear" w:color="000000" w:fill="B7DEE8"/>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 </w:t>
            </w:r>
          </w:p>
        </w:tc>
        <w:tc>
          <w:tcPr>
            <w:tcW w:w="1286" w:type="dxa"/>
            <w:tcBorders>
              <w:top w:val="nil"/>
              <w:left w:val="nil"/>
              <w:bottom w:val="single" w:sz="4" w:space="0" w:color="auto"/>
              <w:right w:val="single" w:sz="4" w:space="0" w:color="auto"/>
            </w:tcBorders>
            <w:shd w:val="clear" w:color="000000" w:fill="B7DEE8"/>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 </w:t>
            </w:r>
          </w:p>
        </w:tc>
        <w:tc>
          <w:tcPr>
            <w:tcW w:w="1270" w:type="dxa"/>
            <w:tcBorders>
              <w:top w:val="nil"/>
              <w:left w:val="nil"/>
              <w:bottom w:val="single" w:sz="4" w:space="0" w:color="auto"/>
              <w:right w:val="single" w:sz="4" w:space="0" w:color="auto"/>
            </w:tcBorders>
            <w:shd w:val="clear" w:color="000000" w:fill="B7DEE8"/>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 </w:t>
            </w:r>
          </w:p>
        </w:tc>
        <w:tc>
          <w:tcPr>
            <w:tcW w:w="1285" w:type="dxa"/>
            <w:tcBorders>
              <w:top w:val="nil"/>
              <w:left w:val="nil"/>
              <w:bottom w:val="single" w:sz="4" w:space="0" w:color="auto"/>
              <w:right w:val="single" w:sz="4" w:space="0" w:color="auto"/>
            </w:tcBorders>
            <w:shd w:val="clear" w:color="000000" w:fill="B7DEE8"/>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 </w:t>
            </w:r>
          </w:p>
        </w:tc>
        <w:tc>
          <w:tcPr>
            <w:tcW w:w="1260" w:type="dxa"/>
            <w:tcBorders>
              <w:top w:val="nil"/>
              <w:left w:val="nil"/>
              <w:bottom w:val="single" w:sz="4" w:space="0" w:color="auto"/>
              <w:right w:val="single" w:sz="4" w:space="0" w:color="auto"/>
            </w:tcBorders>
            <w:shd w:val="clear" w:color="000000" w:fill="B7DEE8"/>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 </w:t>
            </w:r>
          </w:p>
        </w:tc>
        <w:tc>
          <w:tcPr>
            <w:tcW w:w="1418" w:type="dxa"/>
            <w:tcBorders>
              <w:top w:val="nil"/>
              <w:left w:val="nil"/>
              <w:bottom w:val="single" w:sz="4" w:space="0" w:color="auto"/>
              <w:right w:val="single" w:sz="4" w:space="0" w:color="auto"/>
            </w:tcBorders>
            <w:shd w:val="clear" w:color="000000" w:fill="B7DEE8"/>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 </w:t>
            </w:r>
          </w:p>
        </w:tc>
        <w:tc>
          <w:tcPr>
            <w:tcW w:w="912" w:type="dxa"/>
            <w:tcBorders>
              <w:top w:val="nil"/>
              <w:left w:val="nil"/>
              <w:bottom w:val="single" w:sz="4" w:space="0" w:color="auto"/>
              <w:right w:val="single" w:sz="8" w:space="0" w:color="auto"/>
            </w:tcBorders>
            <w:shd w:val="clear" w:color="000000" w:fill="B7DEE8"/>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 </w:t>
            </w:r>
          </w:p>
        </w:tc>
      </w:tr>
      <w:tr w:rsidR="00133342" w:rsidRPr="00133342" w:rsidTr="00744478">
        <w:trPr>
          <w:trHeight w:val="330"/>
        </w:trPr>
        <w:tc>
          <w:tcPr>
            <w:tcW w:w="5457" w:type="dxa"/>
            <w:gridSpan w:val="6"/>
            <w:tcBorders>
              <w:top w:val="single" w:sz="4" w:space="0" w:color="auto"/>
              <w:left w:val="single" w:sz="8" w:space="0" w:color="auto"/>
              <w:bottom w:val="single" w:sz="8" w:space="0" w:color="auto"/>
              <w:right w:val="single" w:sz="4" w:space="0" w:color="auto"/>
            </w:tcBorders>
            <w:shd w:val="clear" w:color="auto" w:fill="auto"/>
            <w:vAlign w:val="center"/>
            <w:hideMark/>
          </w:tcPr>
          <w:p w:rsidR="009C5853" w:rsidRPr="00133342" w:rsidRDefault="009C5853" w:rsidP="00744478">
            <w:pPr>
              <w:spacing w:after="0" w:line="240" w:lineRule="auto"/>
              <w:jc w:val="left"/>
              <w:rPr>
                <w:rFonts w:asciiTheme="minorHAnsi" w:eastAsia="Times New Roman" w:hAnsiTheme="minorHAnsi" w:cs="Times New Roman"/>
                <w:b/>
                <w:bCs/>
                <w:i/>
                <w:iCs/>
                <w:sz w:val="18"/>
                <w:szCs w:val="18"/>
                <w:lang w:val="fr-FR" w:eastAsia="fr-FR"/>
              </w:rPr>
            </w:pPr>
            <w:r w:rsidRPr="00133342">
              <w:rPr>
                <w:rFonts w:asciiTheme="minorHAnsi" w:eastAsia="Times New Roman" w:hAnsiTheme="minorHAnsi" w:cs="Times New Roman"/>
                <w:b/>
                <w:bCs/>
                <w:i/>
                <w:iCs/>
                <w:sz w:val="18"/>
                <w:szCs w:val="18"/>
                <w:lang w:val="fr-FR" w:eastAsia="fr-FR"/>
              </w:rPr>
              <w:t>TOTAL GENERAL (1+2)</w:t>
            </w:r>
          </w:p>
        </w:tc>
        <w:tc>
          <w:tcPr>
            <w:tcW w:w="1366" w:type="dxa"/>
            <w:tcBorders>
              <w:top w:val="nil"/>
              <w:left w:val="nil"/>
              <w:bottom w:val="single" w:sz="8"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 </w:t>
            </w:r>
          </w:p>
        </w:tc>
        <w:tc>
          <w:tcPr>
            <w:tcW w:w="1292" w:type="dxa"/>
            <w:tcBorders>
              <w:top w:val="nil"/>
              <w:left w:val="nil"/>
              <w:bottom w:val="single" w:sz="8"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 </w:t>
            </w:r>
          </w:p>
        </w:tc>
        <w:tc>
          <w:tcPr>
            <w:tcW w:w="1286" w:type="dxa"/>
            <w:tcBorders>
              <w:top w:val="nil"/>
              <w:left w:val="nil"/>
              <w:bottom w:val="single" w:sz="8"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 </w:t>
            </w:r>
          </w:p>
        </w:tc>
        <w:tc>
          <w:tcPr>
            <w:tcW w:w="1270" w:type="dxa"/>
            <w:tcBorders>
              <w:top w:val="nil"/>
              <w:left w:val="nil"/>
              <w:bottom w:val="single" w:sz="8"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 </w:t>
            </w:r>
          </w:p>
        </w:tc>
        <w:tc>
          <w:tcPr>
            <w:tcW w:w="1285" w:type="dxa"/>
            <w:tcBorders>
              <w:top w:val="nil"/>
              <w:left w:val="nil"/>
              <w:bottom w:val="single" w:sz="8"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 </w:t>
            </w:r>
          </w:p>
        </w:tc>
        <w:tc>
          <w:tcPr>
            <w:tcW w:w="1260" w:type="dxa"/>
            <w:tcBorders>
              <w:top w:val="nil"/>
              <w:left w:val="nil"/>
              <w:bottom w:val="single" w:sz="8"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 </w:t>
            </w:r>
          </w:p>
        </w:tc>
        <w:tc>
          <w:tcPr>
            <w:tcW w:w="1418" w:type="dxa"/>
            <w:tcBorders>
              <w:top w:val="nil"/>
              <w:left w:val="nil"/>
              <w:bottom w:val="single" w:sz="8" w:space="0" w:color="auto"/>
              <w:right w:val="single" w:sz="4"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 </w:t>
            </w:r>
          </w:p>
        </w:tc>
        <w:tc>
          <w:tcPr>
            <w:tcW w:w="912" w:type="dxa"/>
            <w:tcBorders>
              <w:top w:val="nil"/>
              <w:left w:val="nil"/>
              <w:bottom w:val="single" w:sz="8" w:space="0" w:color="auto"/>
              <w:right w:val="single" w:sz="8" w:space="0" w:color="auto"/>
            </w:tcBorders>
            <w:shd w:val="clear" w:color="auto" w:fill="auto"/>
            <w:noWrap/>
            <w:vAlign w:val="center"/>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 </w:t>
            </w:r>
          </w:p>
        </w:tc>
      </w:tr>
      <w:tr w:rsidR="00133342" w:rsidRPr="00133342" w:rsidTr="00744478">
        <w:trPr>
          <w:trHeight w:val="255"/>
        </w:trPr>
        <w:tc>
          <w:tcPr>
            <w:tcW w:w="889"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center"/>
              <w:rPr>
                <w:rFonts w:asciiTheme="minorHAnsi" w:eastAsia="Times New Roman" w:hAnsiTheme="minorHAnsi" w:cs="Times New Roman"/>
                <w:b/>
                <w:bCs/>
                <w:sz w:val="18"/>
                <w:szCs w:val="18"/>
                <w:lang w:val="fr-FR" w:eastAsia="fr-FR"/>
              </w:rPr>
            </w:pPr>
          </w:p>
        </w:tc>
        <w:tc>
          <w:tcPr>
            <w:tcW w:w="719"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614"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828"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p>
        </w:tc>
        <w:tc>
          <w:tcPr>
            <w:tcW w:w="1247"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p>
        </w:tc>
        <w:tc>
          <w:tcPr>
            <w:tcW w:w="1160"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366"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92"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86"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70"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85"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p>
        </w:tc>
        <w:tc>
          <w:tcPr>
            <w:tcW w:w="1260"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418"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912"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r>
      <w:tr w:rsidR="00133342" w:rsidRPr="00133342" w:rsidTr="00744478">
        <w:trPr>
          <w:trHeight w:val="255"/>
        </w:trPr>
        <w:tc>
          <w:tcPr>
            <w:tcW w:w="889"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719"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614"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828"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p>
        </w:tc>
        <w:tc>
          <w:tcPr>
            <w:tcW w:w="1247"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p>
        </w:tc>
        <w:tc>
          <w:tcPr>
            <w:tcW w:w="1160"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366"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92"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86"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70"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85"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p>
        </w:tc>
        <w:tc>
          <w:tcPr>
            <w:tcW w:w="1260"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418"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912"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r>
      <w:tr w:rsidR="00133342" w:rsidRPr="00133342" w:rsidTr="00744478">
        <w:trPr>
          <w:trHeight w:val="255"/>
        </w:trPr>
        <w:tc>
          <w:tcPr>
            <w:tcW w:w="889"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719"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614"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828"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p>
        </w:tc>
        <w:tc>
          <w:tcPr>
            <w:tcW w:w="1247"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p>
        </w:tc>
        <w:tc>
          <w:tcPr>
            <w:tcW w:w="1160"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366"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92"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86"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70"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85"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p>
        </w:tc>
        <w:tc>
          <w:tcPr>
            <w:tcW w:w="1260"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418"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912"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r>
      <w:tr w:rsidR="00711D49" w:rsidRPr="00133342" w:rsidTr="00986CA2">
        <w:trPr>
          <w:trHeight w:val="255"/>
        </w:trPr>
        <w:tc>
          <w:tcPr>
            <w:tcW w:w="1608" w:type="dxa"/>
            <w:gridSpan w:val="2"/>
            <w:tcBorders>
              <w:top w:val="nil"/>
              <w:left w:val="nil"/>
              <w:bottom w:val="nil"/>
              <w:right w:val="nil"/>
            </w:tcBorders>
            <w:shd w:val="clear" w:color="auto" w:fill="auto"/>
            <w:noWrap/>
            <w:vAlign w:val="bottom"/>
            <w:hideMark/>
          </w:tcPr>
          <w:p w:rsidR="00711D49" w:rsidRPr="00133342" w:rsidRDefault="00711D49" w:rsidP="00744478">
            <w:pPr>
              <w:spacing w:after="0" w:line="240" w:lineRule="auto"/>
              <w:jc w:val="left"/>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 xml:space="preserve">Préparé </w:t>
            </w:r>
            <w:r>
              <w:rPr>
                <w:rFonts w:asciiTheme="minorHAnsi" w:eastAsia="Times New Roman" w:hAnsiTheme="minorHAnsi" w:cs="Times New Roman"/>
                <w:b/>
                <w:bCs/>
                <w:sz w:val="18"/>
                <w:szCs w:val="18"/>
                <w:lang w:val="fr-FR" w:eastAsia="fr-FR"/>
              </w:rPr>
              <w:t>par</w:t>
            </w:r>
          </w:p>
        </w:tc>
        <w:tc>
          <w:tcPr>
            <w:tcW w:w="614" w:type="dxa"/>
            <w:tcBorders>
              <w:top w:val="nil"/>
              <w:left w:val="nil"/>
              <w:bottom w:val="nil"/>
              <w:right w:val="nil"/>
            </w:tcBorders>
            <w:shd w:val="clear" w:color="auto" w:fill="auto"/>
            <w:noWrap/>
            <w:vAlign w:val="bottom"/>
            <w:hideMark/>
          </w:tcPr>
          <w:p w:rsidR="00711D49" w:rsidRPr="00133342" w:rsidRDefault="00711D49" w:rsidP="00744478">
            <w:pPr>
              <w:spacing w:after="0" w:line="240" w:lineRule="auto"/>
              <w:jc w:val="left"/>
              <w:rPr>
                <w:rFonts w:asciiTheme="minorHAnsi" w:eastAsia="Times New Roman" w:hAnsiTheme="minorHAnsi" w:cs="Times New Roman"/>
                <w:sz w:val="18"/>
                <w:szCs w:val="18"/>
                <w:lang w:val="fr-FR" w:eastAsia="fr-FR"/>
              </w:rPr>
            </w:pPr>
          </w:p>
        </w:tc>
        <w:tc>
          <w:tcPr>
            <w:tcW w:w="828" w:type="dxa"/>
            <w:tcBorders>
              <w:top w:val="nil"/>
              <w:left w:val="nil"/>
              <w:bottom w:val="nil"/>
              <w:right w:val="nil"/>
            </w:tcBorders>
            <w:shd w:val="clear" w:color="auto" w:fill="auto"/>
            <w:noWrap/>
            <w:vAlign w:val="bottom"/>
            <w:hideMark/>
          </w:tcPr>
          <w:p w:rsidR="00711D49" w:rsidRPr="00133342" w:rsidRDefault="00711D49" w:rsidP="00744478">
            <w:pPr>
              <w:spacing w:after="0" w:line="240" w:lineRule="auto"/>
              <w:jc w:val="left"/>
              <w:rPr>
                <w:rFonts w:asciiTheme="minorHAnsi" w:eastAsia="Times New Roman" w:hAnsiTheme="minorHAnsi" w:cs="Times New Roman"/>
                <w:sz w:val="18"/>
                <w:szCs w:val="18"/>
                <w:lang w:val="fr-FR" w:eastAsia="fr-FR"/>
              </w:rPr>
            </w:pPr>
          </w:p>
        </w:tc>
        <w:tc>
          <w:tcPr>
            <w:tcW w:w="1247" w:type="dxa"/>
            <w:tcBorders>
              <w:top w:val="nil"/>
              <w:left w:val="nil"/>
              <w:bottom w:val="nil"/>
              <w:right w:val="nil"/>
            </w:tcBorders>
            <w:shd w:val="clear" w:color="auto" w:fill="auto"/>
            <w:noWrap/>
            <w:vAlign w:val="bottom"/>
            <w:hideMark/>
          </w:tcPr>
          <w:p w:rsidR="00711D49" w:rsidRPr="00133342" w:rsidRDefault="00711D49" w:rsidP="00744478">
            <w:pPr>
              <w:spacing w:after="0" w:line="240" w:lineRule="auto"/>
              <w:jc w:val="left"/>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Certifié</w:t>
            </w:r>
            <w:r>
              <w:rPr>
                <w:rFonts w:asciiTheme="minorHAnsi" w:eastAsia="Times New Roman" w:hAnsiTheme="minorHAnsi" w:cs="Times New Roman"/>
                <w:b/>
                <w:bCs/>
                <w:sz w:val="18"/>
                <w:szCs w:val="18"/>
                <w:lang w:val="fr-FR" w:eastAsia="fr-FR"/>
              </w:rPr>
              <w:t xml:space="preserve"> par</w:t>
            </w:r>
          </w:p>
        </w:tc>
        <w:tc>
          <w:tcPr>
            <w:tcW w:w="1160" w:type="dxa"/>
            <w:tcBorders>
              <w:top w:val="nil"/>
              <w:left w:val="nil"/>
              <w:bottom w:val="nil"/>
              <w:right w:val="nil"/>
            </w:tcBorders>
            <w:shd w:val="clear" w:color="auto" w:fill="auto"/>
            <w:noWrap/>
            <w:vAlign w:val="bottom"/>
            <w:hideMark/>
          </w:tcPr>
          <w:p w:rsidR="00711D49" w:rsidRPr="00133342" w:rsidRDefault="00711D49" w:rsidP="00744478">
            <w:pPr>
              <w:spacing w:after="0" w:line="240" w:lineRule="auto"/>
              <w:jc w:val="left"/>
              <w:rPr>
                <w:rFonts w:asciiTheme="minorHAnsi" w:eastAsia="Times New Roman" w:hAnsiTheme="minorHAnsi" w:cs="Times New Roman"/>
                <w:b/>
                <w:bCs/>
                <w:sz w:val="18"/>
                <w:szCs w:val="18"/>
                <w:lang w:val="fr-FR" w:eastAsia="fr-FR"/>
              </w:rPr>
            </w:pPr>
          </w:p>
        </w:tc>
        <w:tc>
          <w:tcPr>
            <w:tcW w:w="1366" w:type="dxa"/>
            <w:tcBorders>
              <w:top w:val="nil"/>
              <w:left w:val="nil"/>
              <w:bottom w:val="nil"/>
              <w:right w:val="nil"/>
            </w:tcBorders>
            <w:shd w:val="clear" w:color="auto" w:fill="auto"/>
            <w:noWrap/>
            <w:vAlign w:val="bottom"/>
            <w:hideMark/>
          </w:tcPr>
          <w:p w:rsidR="00711D49" w:rsidRPr="00133342" w:rsidRDefault="00711D49" w:rsidP="00744478">
            <w:pPr>
              <w:spacing w:after="0" w:line="240" w:lineRule="auto"/>
              <w:jc w:val="left"/>
              <w:rPr>
                <w:rFonts w:asciiTheme="minorHAnsi" w:eastAsia="Times New Roman" w:hAnsiTheme="minorHAnsi" w:cs="Times New Roman"/>
                <w:sz w:val="18"/>
                <w:szCs w:val="18"/>
                <w:lang w:val="fr-FR" w:eastAsia="fr-FR"/>
              </w:rPr>
            </w:pPr>
          </w:p>
        </w:tc>
        <w:tc>
          <w:tcPr>
            <w:tcW w:w="1292" w:type="dxa"/>
            <w:tcBorders>
              <w:top w:val="nil"/>
              <w:left w:val="nil"/>
              <w:bottom w:val="nil"/>
              <w:right w:val="nil"/>
            </w:tcBorders>
            <w:shd w:val="clear" w:color="auto" w:fill="auto"/>
            <w:noWrap/>
            <w:vAlign w:val="bottom"/>
            <w:hideMark/>
          </w:tcPr>
          <w:p w:rsidR="00711D49" w:rsidRPr="00133342" w:rsidRDefault="00711D49" w:rsidP="00744478">
            <w:pPr>
              <w:spacing w:after="0" w:line="240" w:lineRule="auto"/>
              <w:jc w:val="left"/>
              <w:rPr>
                <w:rFonts w:asciiTheme="minorHAnsi" w:eastAsia="Times New Roman" w:hAnsiTheme="minorHAnsi" w:cs="Times New Roman"/>
                <w:sz w:val="18"/>
                <w:szCs w:val="18"/>
                <w:lang w:val="fr-FR" w:eastAsia="fr-FR"/>
              </w:rPr>
            </w:pPr>
          </w:p>
        </w:tc>
        <w:tc>
          <w:tcPr>
            <w:tcW w:w="1286" w:type="dxa"/>
            <w:tcBorders>
              <w:top w:val="nil"/>
              <w:left w:val="nil"/>
              <w:bottom w:val="nil"/>
              <w:right w:val="nil"/>
            </w:tcBorders>
            <w:shd w:val="clear" w:color="auto" w:fill="auto"/>
            <w:noWrap/>
            <w:vAlign w:val="bottom"/>
            <w:hideMark/>
          </w:tcPr>
          <w:p w:rsidR="00711D49" w:rsidRPr="00133342" w:rsidRDefault="00711D49" w:rsidP="00744478">
            <w:pPr>
              <w:spacing w:after="0" w:line="240" w:lineRule="auto"/>
              <w:jc w:val="left"/>
              <w:rPr>
                <w:rFonts w:asciiTheme="minorHAnsi" w:eastAsia="Times New Roman" w:hAnsiTheme="minorHAnsi" w:cs="Times New Roman"/>
                <w:sz w:val="18"/>
                <w:szCs w:val="18"/>
                <w:lang w:val="fr-FR" w:eastAsia="fr-FR"/>
              </w:rPr>
            </w:pPr>
          </w:p>
        </w:tc>
        <w:tc>
          <w:tcPr>
            <w:tcW w:w="1270" w:type="dxa"/>
            <w:tcBorders>
              <w:top w:val="nil"/>
              <w:left w:val="nil"/>
              <w:bottom w:val="nil"/>
              <w:right w:val="nil"/>
            </w:tcBorders>
            <w:shd w:val="clear" w:color="auto" w:fill="auto"/>
            <w:noWrap/>
            <w:vAlign w:val="bottom"/>
            <w:hideMark/>
          </w:tcPr>
          <w:p w:rsidR="00711D49" w:rsidRPr="00133342" w:rsidRDefault="00711D49" w:rsidP="00744478">
            <w:pPr>
              <w:spacing w:after="0" w:line="240" w:lineRule="auto"/>
              <w:jc w:val="left"/>
              <w:rPr>
                <w:rFonts w:asciiTheme="minorHAnsi" w:eastAsia="Times New Roman" w:hAnsiTheme="minorHAnsi" w:cs="Times New Roman"/>
                <w:sz w:val="18"/>
                <w:szCs w:val="18"/>
                <w:lang w:val="fr-FR" w:eastAsia="fr-FR"/>
              </w:rPr>
            </w:pPr>
          </w:p>
        </w:tc>
        <w:tc>
          <w:tcPr>
            <w:tcW w:w="1285" w:type="dxa"/>
            <w:tcBorders>
              <w:top w:val="nil"/>
              <w:left w:val="nil"/>
              <w:bottom w:val="nil"/>
              <w:right w:val="nil"/>
            </w:tcBorders>
            <w:shd w:val="clear" w:color="auto" w:fill="auto"/>
            <w:noWrap/>
            <w:vAlign w:val="bottom"/>
            <w:hideMark/>
          </w:tcPr>
          <w:p w:rsidR="00711D49" w:rsidRPr="00133342" w:rsidRDefault="00711D49" w:rsidP="00744478">
            <w:pPr>
              <w:spacing w:after="0" w:line="240" w:lineRule="auto"/>
              <w:jc w:val="center"/>
              <w:rPr>
                <w:rFonts w:asciiTheme="minorHAnsi" w:eastAsia="Times New Roman" w:hAnsiTheme="minorHAnsi" w:cs="Times New Roman"/>
                <w:sz w:val="18"/>
                <w:szCs w:val="18"/>
                <w:lang w:val="fr-FR" w:eastAsia="fr-FR"/>
              </w:rPr>
            </w:pPr>
          </w:p>
        </w:tc>
        <w:tc>
          <w:tcPr>
            <w:tcW w:w="1260" w:type="dxa"/>
            <w:tcBorders>
              <w:top w:val="nil"/>
              <w:left w:val="nil"/>
              <w:bottom w:val="nil"/>
              <w:right w:val="nil"/>
            </w:tcBorders>
            <w:shd w:val="clear" w:color="auto" w:fill="auto"/>
            <w:noWrap/>
            <w:vAlign w:val="bottom"/>
            <w:hideMark/>
          </w:tcPr>
          <w:p w:rsidR="00711D49" w:rsidRPr="00133342" w:rsidRDefault="00711D49" w:rsidP="00744478">
            <w:pPr>
              <w:spacing w:after="0" w:line="240" w:lineRule="auto"/>
              <w:jc w:val="left"/>
              <w:rPr>
                <w:rFonts w:asciiTheme="minorHAnsi" w:eastAsia="Times New Roman" w:hAnsiTheme="minorHAnsi" w:cs="Times New Roman"/>
                <w:sz w:val="18"/>
                <w:szCs w:val="18"/>
                <w:lang w:val="fr-FR" w:eastAsia="fr-FR"/>
              </w:rPr>
            </w:pPr>
          </w:p>
        </w:tc>
        <w:tc>
          <w:tcPr>
            <w:tcW w:w="1418" w:type="dxa"/>
            <w:tcBorders>
              <w:top w:val="nil"/>
              <w:left w:val="nil"/>
              <w:bottom w:val="nil"/>
              <w:right w:val="nil"/>
            </w:tcBorders>
            <w:shd w:val="clear" w:color="auto" w:fill="auto"/>
            <w:noWrap/>
            <w:vAlign w:val="bottom"/>
            <w:hideMark/>
          </w:tcPr>
          <w:p w:rsidR="00711D49" w:rsidRPr="00133342" w:rsidRDefault="00711D49" w:rsidP="00744478">
            <w:pPr>
              <w:spacing w:after="0" w:line="240" w:lineRule="auto"/>
              <w:jc w:val="left"/>
              <w:rPr>
                <w:rFonts w:asciiTheme="minorHAnsi" w:eastAsia="Times New Roman" w:hAnsiTheme="minorHAnsi" w:cs="Times New Roman"/>
                <w:sz w:val="18"/>
                <w:szCs w:val="18"/>
                <w:lang w:val="fr-FR" w:eastAsia="fr-FR"/>
              </w:rPr>
            </w:pPr>
          </w:p>
        </w:tc>
        <w:tc>
          <w:tcPr>
            <w:tcW w:w="912" w:type="dxa"/>
            <w:tcBorders>
              <w:top w:val="nil"/>
              <w:left w:val="nil"/>
              <w:bottom w:val="nil"/>
              <w:right w:val="nil"/>
            </w:tcBorders>
            <w:shd w:val="clear" w:color="auto" w:fill="auto"/>
            <w:noWrap/>
            <w:vAlign w:val="bottom"/>
            <w:hideMark/>
          </w:tcPr>
          <w:p w:rsidR="00711D49" w:rsidRPr="00133342" w:rsidRDefault="00711D49" w:rsidP="00744478">
            <w:pPr>
              <w:spacing w:after="0" w:line="240" w:lineRule="auto"/>
              <w:jc w:val="left"/>
              <w:rPr>
                <w:rFonts w:asciiTheme="minorHAnsi" w:eastAsia="Times New Roman" w:hAnsiTheme="minorHAnsi" w:cs="Times New Roman"/>
                <w:sz w:val="18"/>
                <w:szCs w:val="18"/>
                <w:lang w:val="fr-FR" w:eastAsia="fr-FR"/>
              </w:rPr>
            </w:pPr>
          </w:p>
        </w:tc>
      </w:tr>
      <w:tr w:rsidR="00133342" w:rsidRPr="00133342" w:rsidTr="00744478">
        <w:trPr>
          <w:trHeight w:val="255"/>
        </w:trPr>
        <w:tc>
          <w:tcPr>
            <w:tcW w:w="889"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719"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614"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828"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47"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160"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p>
        </w:tc>
        <w:tc>
          <w:tcPr>
            <w:tcW w:w="1366"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92"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86"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70"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85"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p>
        </w:tc>
        <w:tc>
          <w:tcPr>
            <w:tcW w:w="1260"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418"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912"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r>
      <w:tr w:rsidR="00133342" w:rsidRPr="00133342" w:rsidTr="00744478">
        <w:trPr>
          <w:trHeight w:val="255"/>
        </w:trPr>
        <w:tc>
          <w:tcPr>
            <w:tcW w:w="889"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Date</w:t>
            </w:r>
          </w:p>
        </w:tc>
        <w:tc>
          <w:tcPr>
            <w:tcW w:w="719"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b/>
                <w:bCs/>
                <w:sz w:val="18"/>
                <w:szCs w:val="18"/>
                <w:lang w:val="fr-FR" w:eastAsia="fr-FR"/>
              </w:rPr>
            </w:pPr>
          </w:p>
        </w:tc>
        <w:tc>
          <w:tcPr>
            <w:tcW w:w="614"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828"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p>
        </w:tc>
        <w:tc>
          <w:tcPr>
            <w:tcW w:w="1247"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Date</w:t>
            </w:r>
          </w:p>
        </w:tc>
        <w:tc>
          <w:tcPr>
            <w:tcW w:w="1160"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b/>
                <w:bCs/>
                <w:sz w:val="18"/>
                <w:szCs w:val="18"/>
                <w:lang w:val="fr-FR" w:eastAsia="fr-FR"/>
              </w:rPr>
            </w:pPr>
          </w:p>
        </w:tc>
        <w:tc>
          <w:tcPr>
            <w:tcW w:w="1366"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92"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86"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70"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85"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p>
        </w:tc>
        <w:tc>
          <w:tcPr>
            <w:tcW w:w="1260"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418"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r w:rsidRPr="00133342">
              <w:rPr>
                <w:rFonts w:asciiTheme="minorHAnsi" w:eastAsia="Times New Roman" w:hAnsiTheme="minorHAnsi" w:cs="Times New Roman"/>
                <w:sz w:val="18"/>
                <w:szCs w:val="18"/>
                <w:lang w:val="fr-FR" w:eastAsia="fr-FR"/>
              </w:rPr>
              <w:t xml:space="preserve"> </w:t>
            </w:r>
          </w:p>
        </w:tc>
        <w:tc>
          <w:tcPr>
            <w:tcW w:w="912"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r>
      <w:tr w:rsidR="00133342" w:rsidRPr="00133342" w:rsidTr="00744478">
        <w:trPr>
          <w:trHeight w:val="255"/>
        </w:trPr>
        <w:tc>
          <w:tcPr>
            <w:tcW w:w="889"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719"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614"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828"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p>
        </w:tc>
        <w:tc>
          <w:tcPr>
            <w:tcW w:w="1247"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p>
        </w:tc>
        <w:tc>
          <w:tcPr>
            <w:tcW w:w="1160"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366"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92"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86"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70"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85"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p>
        </w:tc>
        <w:tc>
          <w:tcPr>
            <w:tcW w:w="1260"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418"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912"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r>
      <w:tr w:rsidR="00133342" w:rsidRPr="00133342" w:rsidTr="00744478">
        <w:trPr>
          <w:trHeight w:val="255"/>
        </w:trPr>
        <w:tc>
          <w:tcPr>
            <w:tcW w:w="889"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719"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614"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828"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p>
        </w:tc>
        <w:tc>
          <w:tcPr>
            <w:tcW w:w="1247"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p>
        </w:tc>
        <w:tc>
          <w:tcPr>
            <w:tcW w:w="1160"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366"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92"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86"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70"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85"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p>
        </w:tc>
        <w:tc>
          <w:tcPr>
            <w:tcW w:w="1260"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418"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912"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r>
      <w:tr w:rsidR="00133342" w:rsidRPr="00133342" w:rsidTr="00744478">
        <w:trPr>
          <w:trHeight w:val="255"/>
        </w:trPr>
        <w:tc>
          <w:tcPr>
            <w:tcW w:w="889"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719"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614"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828"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p>
        </w:tc>
        <w:tc>
          <w:tcPr>
            <w:tcW w:w="1247"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p>
        </w:tc>
        <w:tc>
          <w:tcPr>
            <w:tcW w:w="1160"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366"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92"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86"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70"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85"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p>
        </w:tc>
        <w:tc>
          <w:tcPr>
            <w:tcW w:w="1260"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418"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912"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r>
      <w:tr w:rsidR="00133342" w:rsidRPr="00133342" w:rsidTr="00744478">
        <w:trPr>
          <w:trHeight w:val="255"/>
        </w:trPr>
        <w:tc>
          <w:tcPr>
            <w:tcW w:w="889"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Signature</w:t>
            </w:r>
          </w:p>
        </w:tc>
        <w:tc>
          <w:tcPr>
            <w:tcW w:w="719"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b/>
                <w:bCs/>
                <w:sz w:val="18"/>
                <w:szCs w:val="18"/>
                <w:lang w:val="fr-FR" w:eastAsia="fr-FR"/>
              </w:rPr>
            </w:pPr>
          </w:p>
        </w:tc>
        <w:tc>
          <w:tcPr>
            <w:tcW w:w="614"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828"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p>
        </w:tc>
        <w:tc>
          <w:tcPr>
            <w:tcW w:w="1247"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b/>
                <w:bCs/>
                <w:sz w:val="18"/>
                <w:szCs w:val="18"/>
                <w:lang w:val="fr-FR" w:eastAsia="fr-FR"/>
              </w:rPr>
            </w:pPr>
            <w:r w:rsidRPr="00133342">
              <w:rPr>
                <w:rFonts w:asciiTheme="minorHAnsi" w:eastAsia="Times New Roman" w:hAnsiTheme="minorHAnsi" w:cs="Times New Roman"/>
                <w:b/>
                <w:bCs/>
                <w:sz w:val="18"/>
                <w:szCs w:val="18"/>
                <w:lang w:val="fr-FR" w:eastAsia="fr-FR"/>
              </w:rPr>
              <w:t>Signature</w:t>
            </w:r>
          </w:p>
        </w:tc>
        <w:tc>
          <w:tcPr>
            <w:tcW w:w="1160"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b/>
                <w:bCs/>
                <w:sz w:val="18"/>
                <w:szCs w:val="18"/>
                <w:lang w:val="fr-FR" w:eastAsia="fr-FR"/>
              </w:rPr>
            </w:pPr>
          </w:p>
        </w:tc>
        <w:tc>
          <w:tcPr>
            <w:tcW w:w="1366"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92"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86"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70"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285"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center"/>
              <w:rPr>
                <w:rFonts w:asciiTheme="minorHAnsi" w:eastAsia="Times New Roman" w:hAnsiTheme="minorHAnsi" w:cs="Times New Roman"/>
                <w:sz w:val="18"/>
                <w:szCs w:val="18"/>
                <w:lang w:val="fr-FR" w:eastAsia="fr-FR"/>
              </w:rPr>
            </w:pPr>
          </w:p>
        </w:tc>
        <w:tc>
          <w:tcPr>
            <w:tcW w:w="1260"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1418"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c>
          <w:tcPr>
            <w:tcW w:w="912" w:type="dxa"/>
            <w:tcBorders>
              <w:top w:val="nil"/>
              <w:left w:val="nil"/>
              <w:bottom w:val="nil"/>
              <w:right w:val="nil"/>
            </w:tcBorders>
            <w:shd w:val="clear" w:color="auto" w:fill="auto"/>
            <w:noWrap/>
            <w:vAlign w:val="bottom"/>
            <w:hideMark/>
          </w:tcPr>
          <w:p w:rsidR="009C5853" w:rsidRPr="00133342" w:rsidRDefault="009C5853" w:rsidP="00744478">
            <w:pPr>
              <w:spacing w:after="0" w:line="240" w:lineRule="auto"/>
              <w:jc w:val="left"/>
              <w:rPr>
                <w:rFonts w:asciiTheme="minorHAnsi" w:eastAsia="Times New Roman" w:hAnsiTheme="minorHAnsi" w:cs="Times New Roman"/>
                <w:sz w:val="18"/>
                <w:szCs w:val="18"/>
                <w:lang w:val="fr-FR" w:eastAsia="fr-FR"/>
              </w:rPr>
            </w:pPr>
          </w:p>
        </w:tc>
      </w:tr>
    </w:tbl>
    <w:p w:rsidR="009C5853" w:rsidRPr="00133342" w:rsidRDefault="009C5853" w:rsidP="009C5853">
      <w:pPr>
        <w:pStyle w:val="Paragraphedeliste"/>
        <w:spacing w:after="0" w:line="240" w:lineRule="auto"/>
        <w:ind w:left="0" w:right="-30"/>
        <w:rPr>
          <w:rFonts w:asciiTheme="majorHAnsi" w:hAnsiTheme="majorHAnsi"/>
          <w:b/>
          <w:sz w:val="20"/>
          <w:szCs w:val="20"/>
          <w:lang w:val="fr-FR"/>
        </w:rPr>
      </w:pPr>
    </w:p>
    <w:p w:rsidR="009C5853" w:rsidRPr="00133342" w:rsidRDefault="009C5853" w:rsidP="009C5853">
      <w:pPr>
        <w:pStyle w:val="Paragraphedeliste"/>
        <w:spacing w:after="0" w:line="240" w:lineRule="auto"/>
        <w:ind w:left="0" w:right="-30"/>
        <w:rPr>
          <w:rFonts w:asciiTheme="majorHAnsi" w:hAnsiTheme="majorHAnsi"/>
          <w:b/>
          <w:lang w:val="fr-FR"/>
        </w:rPr>
      </w:pPr>
    </w:p>
    <w:p w:rsidR="001B3C30" w:rsidRPr="00133342" w:rsidRDefault="001B3C30" w:rsidP="009C5853">
      <w:pPr>
        <w:pStyle w:val="Paragraphedeliste"/>
        <w:spacing w:after="0" w:line="240" w:lineRule="auto"/>
        <w:ind w:left="0" w:right="-30"/>
        <w:rPr>
          <w:rFonts w:asciiTheme="majorHAnsi" w:hAnsiTheme="majorHAnsi"/>
          <w:b/>
          <w:lang w:val="fr-FR"/>
        </w:rPr>
        <w:sectPr w:rsidR="001B3C30" w:rsidRPr="00133342" w:rsidSect="006E0D70">
          <w:headerReference w:type="default" r:id="rId20"/>
          <w:footerReference w:type="even" r:id="rId21"/>
          <w:footerReference w:type="default" r:id="rId22"/>
          <w:pgSz w:w="16838" w:h="11906" w:orient="landscape" w:code="9"/>
          <w:pgMar w:top="993" w:right="1418" w:bottom="851" w:left="1418" w:header="709" w:footer="709" w:gutter="0"/>
          <w:cols w:space="708"/>
          <w:titlePg/>
          <w:docGrid w:linePitch="360"/>
        </w:sectPr>
      </w:pPr>
    </w:p>
    <w:p w:rsidR="003642A8" w:rsidRPr="00133342" w:rsidRDefault="001B3C30" w:rsidP="009C5853">
      <w:pPr>
        <w:pStyle w:val="Paragraphedeliste"/>
        <w:spacing w:after="0" w:line="240" w:lineRule="auto"/>
        <w:ind w:left="0" w:right="-30"/>
        <w:rPr>
          <w:rFonts w:asciiTheme="majorHAnsi" w:hAnsiTheme="majorHAnsi"/>
          <w:b/>
          <w:lang w:val="fr-FR"/>
        </w:rPr>
      </w:pPr>
      <w:r w:rsidRPr="00133342">
        <w:rPr>
          <w:rFonts w:asciiTheme="majorHAnsi" w:hAnsiTheme="majorHAnsi"/>
          <w:b/>
          <w:lang w:val="fr-FR"/>
        </w:rPr>
        <w:lastRenderedPageBreak/>
        <w:t>Annexe</w:t>
      </w:r>
      <w:r w:rsidR="006C4CA0">
        <w:rPr>
          <w:rFonts w:asciiTheme="majorHAnsi" w:hAnsiTheme="majorHAnsi"/>
          <w:b/>
          <w:lang w:val="fr-FR"/>
        </w:rPr>
        <w:t xml:space="preserve"> 11</w:t>
      </w:r>
      <w:r w:rsidRPr="00133342">
        <w:rPr>
          <w:rFonts w:asciiTheme="majorHAnsi" w:hAnsiTheme="majorHAnsi"/>
          <w:b/>
          <w:lang w:val="fr-FR"/>
        </w:rPr>
        <w:t> : Liste des équipements standards par type de projet</w:t>
      </w:r>
    </w:p>
    <w:p w:rsidR="001B3C30" w:rsidRPr="00133342" w:rsidRDefault="001B3C30" w:rsidP="009C5853">
      <w:pPr>
        <w:pStyle w:val="Paragraphedeliste"/>
        <w:spacing w:after="0" w:line="240" w:lineRule="auto"/>
        <w:ind w:left="0" w:right="-30"/>
        <w:rPr>
          <w:rFonts w:asciiTheme="majorHAnsi" w:hAnsiTheme="majorHAnsi"/>
          <w:b/>
          <w:lang w:val="fr-FR"/>
        </w:rPr>
      </w:pPr>
    </w:p>
    <w:p w:rsidR="001B3C30" w:rsidRPr="00133342" w:rsidRDefault="001B3C30" w:rsidP="009C5853">
      <w:pPr>
        <w:pStyle w:val="Paragraphedeliste"/>
        <w:spacing w:after="0" w:line="240" w:lineRule="auto"/>
        <w:ind w:left="0" w:right="-30"/>
        <w:rPr>
          <w:rFonts w:asciiTheme="majorHAnsi" w:hAnsiTheme="majorHAnsi"/>
          <w:b/>
          <w:lang w:val="fr-FR"/>
        </w:rPr>
      </w:pPr>
      <w:r w:rsidRPr="00133342">
        <w:rPr>
          <w:rFonts w:asciiTheme="majorHAnsi" w:hAnsiTheme="majorHAnsi"/>
          <w:b/>
          <w:lang w:val="fr-FR"/>
        </w:rPr>
        <w:t>Répartition par type d’équipements</w:t>
      </w:r>
    </w:p>
    <w:p w:rsidR="001B3C30" w:rsidRPr="00133342" w:rsidRDefault="001B3C30" w:rsidP="009C5853">
      <w:pPr>
        <w:pStyle w:val="Paragraphedeliste"/>
        <w:spacing w:after="0" w:line="240" w:lineRule="auto"/>
        <w:ind w:left="0" w:right="-30"/>
        <w:rPr>
          <w:rFonts w:asciiTheme="majorHAnsi" w:hAnsiTheme="majorHAnsi"/>
          <w:b/>
          <w:lang w:val="fr-FR"/>
        </w:rPr>
      </w:pPr>
    </w:p>
    <w:tbl>
      <w:tblPr>
        <w:tblW w:w="8930" w:type="dxa"/>
        <w:tblInd w:w="496" w:type="dxa"/>
        <w:tblLayout w:type="fixed"/>
        <w:tblCellMar>
          <w:left w:w="70" w:type="dxa"/>
          <w:right w:w="70" w:type="dxa"/>
        </w:tblCellMar>
        <w:tblLook w:val="00A0" w:firstRow="1" w:lastRow="0" w:firstColumn="1" w:lastColumn="0" w:noHBand="0" w:noVBand="0"/>
      </w:tblPr>
      <w:tblGrid>
        <w:gridCol w:w="2409"/>
        <w:gridCol w:w="558"/>
        <w:gridCol w:w="1993"/>
        <w:gridCol w:w="1560"/>
        <w:gridCol w:w="1134"/>
        <w:gridCol w:w="1276"/>
      </w:tblGrid>
      <w:tr w:rsidR="00133342" w:rsidRPr="00133342" w:rsidTr="00133342">
        <w:trPr>
          <w:trHeight w:val="514"/>
        </w:trPr>
        <w:tc>
          <w:tcPr>
            <w:tcW w:w="2409" w:type="dxa"/>
            <w:tcBorders>
              <w:top w:val="single" w:sz="8" w:space="0" w:color="auto"/>
              <w:left w:val="single" w:sz="8" w:space="0" w:color="auto"/>
              <w:bottom w:val="single" w:sz="8" w:space="0" w:color="auto"/>
              <w:right w:val="single" w:sz="4" w:space="0" w:color="auto"/>
            </w:tcBorders>
            <w:vAlign w:val="center"/>
          </w:tcPr>
          <w:p w:rsidR="001B3C30" w:rsidRPr="00133342" w:rsidRDefault="001B3C30" w:rsidP="001B3C30">
            <w:pPr>
              <w:pStyle w:val="Sansinterligne"/>
              <w:rPr>
                <w:rFonts w:asciiTheme="majorHAnsi" w:hAnsiTheme="majorHAnsi"/>
                <w:b/>
                <w:sz w:val="20"/>
                <w:szCs w:val="20"/>
              </w:rPr>
            </w:pPr>
            <w:r w:rsidRPr="00133342">
              <w:rPr>
                <w:rFonts w:asciiTheme="majorHAnsi" w:hAnsiTheme="majorHAnsi"/>
                <w:b/>
                <w:sz w:val="20"/>
                <w:szCs w:val="20"/>
              </w:rPr>
              <w:t>Equipes</w:t>
            </w:r>
          </w:p>
        </w:tc>
        <w:tc>
          <w:tcPr>
            <w:tcW w:w="2551" w:type="dxa"/>
            <w:gridSpan w:val="2"/>
            <w:tcBorders>
              <w:top w:val="single" w:sz="8" w:space="0" w:color="auto"/>
              <w:left w:val="nil"/>
              <w:bottom w:val="single" w:sz="8" w:space="0" w:color="auto"/>
              <w:right w:val="single" w:sz="4" w:space="0" w:color="auto"/>
            </w:tcBorders>
            <w:vAlign w:val="center"/>
          </w:tcPr>
          <w:p w:rsidR="001B3C30" w:rsidRPr="00133342" w:rsidRDefault="001B3C30" w:rsidP="001B3C30">
            <w:pPr>
              <w:pStyle w:val="Sansinterligne"/>
              <w:rPr>
                <w:rFonts w:asciiTheme="majorHAnsi" w:hAnsiTheme="majorHAnsi"/>
                <w:b/>
                <w:sz w:val="20"/>
                <w:szCs w:val="20"/>
              </w:rPr>
            </w:pPr>
            <w:r w:rsidRPr="00133342">
              <w:rPr>
                <w:rFonts w:asciiTheme="majorHAnsi" w:hAnsiTheme="majorHAnsi"/>
                <w:b/>
                <w:sz w:val="20"/>
                <w:szCs w:val="20"/>
              </w:rPr>
              <w:t>Désignation ouvriers</w:t>
            </w:r>
          </w:p>
        </w:tc>
        <w:tc>
          <w:tcPr>
            <w:tcW w:w="1560" w:type="dxa"/>
            <w:tcBorders>
              <w:top w:val="single" w:sz="8" w:space="0" w:color="auto"/>
              <w:left w:val="nil"/>
              <w:bottom w:val="single" w:sz="8" w:space="0" w:color="auto"/>
              <w:right w:val="single" w:sz="8" w:space="0" w:color="auto"/>
            </w:tcBorders>
            <w:vAlign w:val="center"/>
          </w:tcPr>
          <w:p w:rsidR="001B3C30" w:rsidRPr="00133342" w:rsidRDefault="001B3C30" w:rsidP="001B3C30">
            <w:pPr>
              <w:pStyle w:val="Sansinterligne"/>
              <w:rPr>
                <w:rFonts w:asciiTheme="majorHAnsi" w:hAnsiTheme="majorHAnsi"/>
                <w:b/>
                <w:sz w:val="20"/>
                <w:szCs w:val="20"/>
              </w:rPr>
            </w:pPr>
            <w:r w:rsidRPr="00133342">
              <w:rPr>
                <w:rFonts w:asciiTheme="majorHAnsi" w:hAnsiTheme="majorHAnsi"/>
                <w:b/>
                <w:sz w:val="20"/>
                <w:szCs w:val="20"/>
              </w:rPr>
              <w:t>Nombre ouvriers</w:t>
            </w:r>
          </w:p>
        </w:tc>
        <w:tc>
          <w:tcPr>
            <w:tcW w:w="1134" w:type="dxa"/>
            <w:tcBorders>
              <w:top w:val="single" w:sz="8" w:space="0" w:color="auto"/>
              <w:left w:val="nil"/>
              <w:bottom w:val="single" w:sz="8" w:space="0" w:color="auto"/>
              <w:right w:val="single" w:sz="4" w:space="0" w:color="auto"/>
            </w:tcBorders>
            <w:vAlign w:val="center"/>
          </w:tcPr>
          <w:p w:rsidR="001B3C30" w:rsidRPr="00133342" w:rsidRDefault="001B3C30" w:rsidP="001B3C30">
            <w:pPr>
              <w:pStyle w:val="Sansinterligne"/>
              <w:rPr>
                <w:rFonts w:asciiTheme="majorHAnsi" w:hAnsiTheme="majorHAnsi"/>
                <w:b/>
                <w:sz w:val="20"/>
                <w:szCs w:val="20"/>
              </w:rPr>
            </w:pPr>
            <w:r w:rsidRPr="00133342">
              <w:rPr>
                <w:rFonts w:asciiTheme="majorHAnsi" w:hAnsiTheme="majorHAnsi"/>
                <w:b/>
                <w:sz w:val="20"/>
                <w:szCs w:val="20"/>
              </w:rPr>
              <w:t>Nombre d'équipes</w:t>
            </w:r>
          </w:p>
        </w:tc>
        <w:tc>
          <w:tcPr>
            <w:tcW w:w="1276" w:type="dxa"/>
            <w:tcBorders>
              <w:top w:val="single" w:sz="8" w:space="0" w:color="auto"/>
              <w:left w:val="nil"/>
              <w:bottom w:val="nil"/>
              <w:right w:val="single" w:sz="8" w:space="0" w:color="auto"/>
            </w:tcBorders>
            <w:vAlign w:val="center"/>
          </w:tcPr>
          <w:p w:rsidR="001B3C30" w:rsidRPr="00133342" w:rsidRDefault="001B3C30" w:rsidP="001B3C30">
            <w:pPr>
              <w:pStyle w:val="Sansinterligne"/>
              <w:rPr>
                <w:rFonts w:asciiTheme="majorHAnsi" w:hAnsiTheme="majorHAnsi"/>
                <w:b/>
                <w:sz w:val="20"/>
                <w:szCs w:val="20"/>
              </w:rPr>
            </w:pPr>
            <w:r w:rsidRPr="00133342">
              <w:rPr>
                <w:rFonts w:asciiTheme="majorHAnsi" w:hAnsiTheme="majorHAnsi"/>
                <w:b/>
                <w:sz w:val="20"/>
                <w:szCs w:val="20"/>
              </w:rPr>
              <w:t>Total personnel</w:t>
            </w:r>
          </w:p>
        </w:tc>
      </w:tr>
      <w:tr w:rsidR="00133342" w:rsidRPr="00133342" w:rsidTr="00133342">
        <w:trPr>
          <w:trHeight w:val="295"/>
        </w:trPr>
        <w:tc>
          <w:tcPr>
            <w:tcW w:w="2409" w:type="dxa"/>
            <w:tcBorders>
              <w:top w:val="nil"/>
              <w:left w:val="single" w:sz="8" w:space="0" w:color="auto"/>
              <w:bottom w:val="nil"/>
              <w:right w:val="nil"/>
            </w:tcBorders>
            <w:vAlign w:val="bottom"/>
          </w:tcPr>
          <w:p w:rsidR="001B3C30" w:rsidRPr="00133342" w:rsidRDefault="001B3C30" w:rsidP="001B3C30">
            <w:pPr>
              <w:pStyle w:val="Sansinterligne"/>
              <w:rPr>
                <w:rFonts w:asciiTheme="majorHAnsi" w:hAnsiTheme="majorHAnsi"/>
                <w:b/>
                <w:sz w:val="20"/>
                <w:szCs w:val="20"/>
              </w:rPr>
            </w:pPr>
            <w:r w:rsidRPr="00133342">
              <w:rPr>
                <w:rFonts w:asciiTheme="majorHAnsi" w:hAnsiTheme="majorHAnsi"/>
                <w:b/>
                <w:sz w:val="20"/>
                <w:szCs w:val="20"/>
              </w:rPr>
              <w:t>Piquetage</w:t>
            </w:r>
          </w:p>
        </w:tc>
        <w:tc>
          <w:tcPr>
            <w:tcW w:w="2551" w:type="dxa"/>
            <w:gridSpan w:val="2"/>
            <w:tcBorders>
              <w:top w:val="single" w:sz="4" w:space="0" w:color="auto"/>
              <w:left w:val="single" w:sz="4" w:space="0" w:color="auto"/>
              <w:bottom w:val="single" w:sz="4" w:space="0" w:color="auto"/>
              <w:right w:val="single" w:sz="4" w:space="0" w:color="auto"/>
            </w:tcBorders>
            <w:noWrap/>
            <w:vAlign w:val="bottom"/>
          </w:tcPr>
          <w:p w:rsidR="001B3C30" w:rsidRPr="00133342" w:rsidRDefault="001B3C30" w:rsidP="001B3C30">
            <w:pPr>
              <w:pStyle w:val="Sansinterligne"/>
              <w:rPr>
                <w:rFonts w:asciiTheme="majorHAnsi" w:hAnsiTheme="majorHAnsi"/>
                <w:sz w:val="20"/>
                <w:szCs w:val="20"/>
              </w:rPr>
            </w:pPr>
            <w:r w:rsidRPr="00133342">
              <w:rPr>
                <w:rFonts w:asciiTheme="majorHAnsi" w:hAnsiTheme="majorHAnsi"/>
                <w:sz w:val="20"/>
                <w:szCs w:val="20"/>
              </w:rPr>
              <w:t>Métreurs</w:t>
            </w:r>
          </w:p>
        </w:tc>
        <w:tc>
          <w:tcPr>
            <w:tcW w:w="1560" w:type="dxa"/>
            <w:tcBorders>
              <w:top w:val="single" w:sz="4" w:space="0" w:color="auto"/>
              <w:left w:val="nil"/>
              <w:bottom w:val="single" w:sz="4" w:space="0" w:color="auto"/>
              <w:right w:val="single" w:sz="8" w:space="0" w:color="auto"/>
            </w:tcBorders>
            <w:noWrap/>
            <w:vAlign w:val="bottom"/>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2</w:t>
            </w:r>
          </w:p>
        </w:tc>
        <w:tc>
          <w:tcPr>
            <w:tcW w:w="1134" w:type="dxa"/>
            <w:vMerge w:val="restart"/>
            <w:tcBorders>
              <w:top w:val="nil"/>
              <w:left w:val="single" w:sz="8" w:space="0" w:color="auto"/>
              <w:bottom w:val="single" w:sz="8" w:space="0" w:color="000000"/>
              <w:right w:val="nil"/>
            </w:tcBorders>
            <w:noWrap/>
            <w:vAlign w:val="center"/>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1</w:t>
            </w:r>
          </w:p>
        </w:tc>
        <w:tc>
          <w:tcPr>
            <w:tcW w:w="1276" w:type="dxa"/>
            <w:tcBorders>
              <w:top w:val="single" w:sz="4" w:space="0" w:color="auto"/>
              <w:left w:val="single" w:sz="8" w:space="0" w:color="auto"/>
              <w:bottom w:val="single" w:sz="4" w:space="0" w:color="auto"/>
              <w:right w:val="single" w:sz="8" w:space="0" w:color="auto"/>
            </w:tcBorders>
            <w:noWrap/>
            <w:vAlign w:val="bottom"/>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2</w:t>
            </w:r>
          </w:p>
        </w:tc>
      </w:tr>
      <w:tr w:rsidR="00133342" w:rsidRPr="00133342" w:rsidTr="00133342">
        <w:trPr>
          <w:trHeight w:val="300"/>
        </w:trPr>
        <w:tc>
          <w:tcPr>
            <w:tcW w:w="2409" w:type="dxa"/>
            <w:tcBorders>
              <w:top w:val="nil"/>
              <w:left w:val="single" w:sz="8" w:space="0" w:color="auto"/>
              <w:bottom w:val="nil"/>
              <w:right w:val="nil"/>
            </w:tcBorders>
            <w:vAlign w:val="bottom"/>
          </w:tcPr>
          <w:p w:rsidR="001B3C30" w:rsidRPr="00133342" w:rsidRDefault="001B3C30" w:rsidP="001B3C30">
            <w:pPr>
              <w:pStyle w:val="Sansinterligne"/>
              <w:rPr>
                <w:rFonts w:asciiTheme="majorHAnsi" w:hAnsiTheme="majorHAnsi"/>
                <w:b/>
                <w:sz w:val="20"/>
                <w:szCs w:val="20"/>
              </w:rPr>
            </w:pPr>
            <w:r w:rsidRPr="00133342">
              <w:rPr>
                <w:rFonts w:asciiTheme="majorHAnsi" w:hAnsiTheme="majorHAnsi"/>
                <w:b/>
                <w:sz w:val="20"/>
                <w:szCs w:val="20"/>
              </w:rPr>
              <w:t> </w:t>
            </w:r>
          </w:p>
        </w:tc>
        <w:tc>
          <w:tcPr>
            <w:tcW w:w="2551" w:type="dxa"/>
            <w:gridSpan w:val="2"/>
            <w:tcBorders>
              <w:top w:val="nil"/>
              <w:left w:val="single" w:sz="4" w:space="0" w:color="auto"/>
              <w:bottom w:val="nil"/>
              <w:right w:val="single" w:sz="4" w:space="0" w:color="auto"/>
            </w:tcBorders>
            <w:noWrap/>
            <w:vAlign w:val="bottom"/>
          </w:tcPr>
          <w:p w:rsidR="001B3C30" w:rsidRPr="00133342" w:rsidRDefault="001B3C30" w:rsidP="001B3C30">
            <w:pPr>
              <w:pStyle w:val="Sansinterligne"/>
              <w:rPr>
                <w:rFonts w:asciiTheme="majorHAnsi" w:hAnsiTheme="majorHAnsi"/>
                <w:sz w:val="20"/>
                <w:szCs w:val="20"/>
              </w:rPr>
            </w:pPr>
            <w:r w:rsidRPr="00133342">
              <w:rPr>
                <w:rFonts w:asciiTheme="majorHAnsi" w:hAnsiTheme="majorHAnsi"/>
                <w:sz w:val="20"/>
                <w:szCs w:val="20"/>
              </w:rPr>
              <w:t>Aide piqueteur</w:t>
            </w:r>
          </w:p>
        </w:tc>
        <w:tc>
          <w:tcPr>
            <w:tcW w:w="1560" w:type="dxa"/>
            <w:tcBorders>
              <w:top w:val="nil"/>
              <w:left w:val="nil"/>
              <w:bottom w:val="nil"/>
              <w:right w:val="single" w:sz="8" w:space="0" w:color="auto"/>
            </w:tcBorders>
            <w:noWrap/>
            <w:vAlign w:val="bottom"/>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2</w:t>
            </w:r>
          </w:p>
        </w:tc>
        <w:tc>
          <w:tcPr>
            <w:tcW w:w="1134" w:type="dxa"/>
            <w:vMerge/>
            <w:tcBorders>
              <w:top w:val="nil"/>
              <w:left w:val="single" w:sz="8" w:space="0" w:color="auto"/>
              <w:bottom w:val="single" w:sz="8" w:space="0" w:color="000000"/>
              <w:right w:val="nil"/>
            </w:tcBorders>
            <w:vAlign w:val="center"/>
          </w:tcPr>
          <w:p w:rsidR="001B3C30" w:rsidRPr="00133342" w:rsidRDefault="001B3C30" w:rsidP="001B3C30">
            <w:pPr>
              <w:pStyle w:val="Sansinterligne"/>
              <w:jc w:val="center"/>
              <w:rPr>
                <w:rFonts w:asciiTheme="majorHAnsi" w:hAnsiTheme="majorHAnsi"/>
                <w:sz w:val="20"/>
                <w:szCs w:val="20"/>
              </w:rPr>
            </w:pPr>
          </w:p>
        </w:tc>
        <w:tc>
          <w:tcPr>
            <w:tcW w:w="1276" w:type="dxa"/>
            <w:tcBorders>
              <w:top w:val="nil"/>
              <w:left w:val="single" w:sz="8" w:space="0" w:color="auto"/>
              <w:bottom w:val="nil"/>
              <w:right w:val="single" w:sz="8" w:space="0" w:color="auto"/>
            </w:tcBorders>
            <w:noWrap/>
            <w:vAlign w:val="bottom"/>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2</w:t>
            </w:r>
          </w:p>
        </w:tc>
      </w:tr>
      <w:tr w:rsidR="00133342" w:rsidRPr="00133342" w:rsidTr="00133342">
        <w:trPr>
          <w:trHeight w:val="315"/>
        </w:trPr>
        <w:tc>
          <w:tcPr>
            <w:tcW w:w="2409" w:type="dxa"/>
            <w:tcBorders>
              <w:top w:val="nil"/>
              <w:left w:val="single" w:sz="8" w:space="0" w:color="auto"/>
              <w:bottom w:val="single" w:sz="8" w:space="0" w:color="auto"/>
              <w:right w:val="nil"/>
            </w:tcBorders>
            <w:vAlign w:val="bottom"/>
          </w:tcPr>
          <w:p w:rsidR="001B3C30" w:rsidRPr="00133342" w:rsidRDefault="001B3C30" w:rsidP="001B3C30">
            <w:pPr>
              <w:pStyle w:val="Sansinterligne"/>
              <w:rPr>
                <w:rFonts w:asciiTheme="majorHAnsi" w:hAnsiTheme="majorHAnsi"/>
                <w:b/>
                <w:sz w:val="20"/>
                <w:szCs w:val="20"/>
              </w:rPr>
            </w:pPr>
            <w:r w:rsidRPr="00133342">
              <w:rPr>
                <w:rFonts w:asciiTheme="majorHAnsi" w:hAnsiTheme="majorHAnsi"/>
                <w:b/>
                <w:sz w:val="20"/>
                <w:szCs w:val="20"/>
              </w:rPr>
              <w:t> </w:t>
            </w:r>
          </w:p>
        </w:tc>
        <w:tc>
          <w:tcPr>
            <w:tcW w:w="2551" w:type="dxa"/>
            <w:gridSpan w:val="2"/>
            <w:tcBorders>
              <w:top w:val="single" w:sz="4" w:space="0" w:color="auto"/>
              <w:left w:val="single" w:sz="4" w:space="0" w:color="auto"/>
              <w:bottom w:val="single" w:sz="8" w:space="0" w:color="auto"/>
              <w:right w:val="single" w:sz="4" w:space="0" w:color="auto"/>
            </w:tcBorders>
            <w:noWrap/>
            <w:vAlign w:val="bottom"/>
          </w:tcPr>
          <w:p w:rsidR="001B3C30" w:rsidRPr="00133342" w:rsidRDefault="001B3C30" w:rsidP="001B3C30">
            <w:pPr>
              <w:pStyle w:val="Sansinterligne"/>
              <w:rPr>
                <w:rFonts w:asciiTheme="majorHAnsi" w:hAnsiTheme="majorHAnsi"/>
                <w:sz w:val="20"/>
                <w:szCs w:val="20"/>
              </w:rPr>
            </w:pPr>
            <w:r w:rsidRPr="00133342">
              <w:rPr>
                <w:rFonts w:asciiTheme="majorHAnsi" w:hAnsiTheme="majorHAnsi"/>
                <w:sz w:val="20"/>
                <w:szCs w:val="20"/>
              </w:rPr>
              <w:t>Piqueteurs</w:t>
            </w:r>
          </w:p>
        </w:tc>
        <w:tc>
          <w:tcPr>
            <w:tcW w:w="1560" w:type="dxa"/>
            <w:tcBorders>
              <w:top w:val="single" w:sz="4" w:space="0" w:color="auto"/>
              <w:left w:val="nil"/>
              <w:bottom w:val="single" w:sz="8" w:space="0" w:color="auto"/>
              <w:right w:val="single" w:sz="8" w:space="0" w:color="auto"/>
            </w:tcBorders>
            <w:noWrap/>
            <w:vAlign w:val="bottom"/>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2</w:t>
            </w:r>
          </w:p>
        </w:tc>
        <w:tc>
          <w:tcPr>
            <w:tcW w:w="1134" w:type="dxa"/>
            <w:vMerge/>
            <w:tcBorders>
              <w:top w:val="nil"/>
              <w:left w:val="single" w:sz="8" w:space="0" w:color="auto"/>
              <w:bottom w:val="single" w:sz="8" w:space="0" w:color="000000"/>
              <w:right w:val="nil"/>
            </w:tcBorders>
            <w:vAlign w:val="center"/>
          </w:tcPr>
          <w:p w:rsidR="001B3C30" w:rsidRPr="00133342" w:rsidRDefault="001B3C30" w:rsidP="001B3C30">
            <w:pPr>
              <w:pStyle w:val="Sansinterligne"/>
              <w:jc w:val="center"/>
              <w:rPr>
                <w:rFonts w:asciiTheme="majorHAnsi" w:hAnsiTheme="majorHAnsi"/>
                <w:sz w:val="20"/>
                <w:szCs w:val="20"/>
              </w:rPr>
            </w:pPr>
          </w:p>
        </w:tc>
        <w:tc>
          <w:tcPr>
            <w:tcW w:w="1276" w:type="dxa"/>
            <w:tcBorders>
              <w:top w:val="single" w:sz="4" w:space="0" w:color="auto"/>
              <w:left w:val="single" w:sz="8" w:space="0" w:color="auto"/>
              <w:bottom w:val="single" w:sz="8" w:space="0" w:color="auto"/>
              <w:right w:val="single" w:sz="8" w:space="0" w:color="auto"/>
            </w:tcBorders>
            <w:noWrap/>
            <w:vAlign w:val="bottom"/>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2</w:t>
            </w:r>
          </w:p>
        </w:tc>
      </w:tr>
      <w:tr w:rsidR="00133342" w:rsidRPr="00133342" w:rsidTr="00133342">
        <w:trPr>
          <w:trHeight w:val="390"/>
        </w:trPr>
        <w:tc>
          <w:tcPr>
            <w:tcW w:w="2409" w:type="dxa"/>
            <w:tcBorders>
              <w:top w:val="nil"/>
              <w:left w:val="nil"/>
              <w:bottom w:val="nil"/>
              <w:right w:val="nil"/>
            </w:tcBorders>
            <w:vAlign w:val="bottom"/>
          </w:tcPr>
          <w:p w:rsidR="001B3C30" w:rsidRPr="00133342" w:rsidRDefault="001B3C30" w:rsidP="001B3C30">
            <w:pPr>
              <w:pStyle w:val="Sansinterligne"/>
              <w:rPr>
                <w:rFonts w:asciiTheme="majorHAnsi" w:hAnsiTheme="majorHAnsi"/>
                <w:b/>
                <w:sz w:val="20"/>
                <w:szCs w:val="20"/>
              </w:rPr>
            </w:pPr>
          </w:p>
        </w:tc>
        <w:tc>
          <w:tcPr>
            <w:tcW w:w="2551" w:type="dxa"/>
            <w:gridSpan w:val="2"/>
            <w:tcBorders>
              <w:top w:val="nil"/>
              <w:left w:val="nil"/>
              <w:bottom w:val="nil"/>
              <w:right w:val="nil"/>
            </w:tcBorders>
            <w:noWrap/>
            <w:vAlign w:val="bottom"/>
          </w:tcPr>
          <w:p w:rsidR="001B3C30" w:rsidRPr="00133342" w:rsidRDefault="001B3C30" w:rsidP="001B3C30">
            <w:pPr>
              <w:pStyle w:val="Sansinterligne"/>
              <w:rPr>
                <w:rFonts w:asciiTheme="majorHAnsi" w:hAnsiTheme="majorHAnsi"/>
                <w:sz w:val="20"/>
                <w:szCs w:val="20"/>
              </w:rPr>
            </w:pPr>
          </w:p>
        </w:tc>
        <w:tc>
          <w:tcPr>
            <w:tcW w:w="1560" w:type="dxa"/>
            <w:tcBorders>
              <w:top w:val="nil"/>
              <w:left w:val="nil"/>
              <w:bottom w:val="nil"/>
              <w:right w:val="nil"/>
            </w:tcBorders>
            <w:noWrap/>
            <w:vAlign w:val="bottom"/>
          </w:tcPr>
          <w:p w:rsidR="001B3C30" w:rsidRPr="00133342" w:rsidRDefault="001B3C30" w:rsidP="001B3C30">
            <w:pPr>
              <w:pStyle w:val="Sansinterligne"/>
              <w:jc w:val="center"/>
              <w:rPr>
                <w:rFonts w:asciiTheme="majorHAnsi" w:hAnsiTheme="majorHAnsi"/>
                <w:sz w:val="20"/>
                <w:szCs w:val="20"/>
              </w:rPr>
            </w:pPr>
          </w:p>
        </w:tc>
        <w:tc>
          <w:tcPr>
            <w:tcW w:w="1134" w:type="dxa"/>
            <w:tcBorders>
              <w:top w:val="nil"/>
              <w:left w:val="nil"/>
              <w:bottom w:val="nil"/>
              <w:right w:val="nil"/>
            </w:tcBorders>
            <w:noWrap/>
            <w:vAlign w:val="center"/>
          </w:tcPr>
          <w:p w:rsidR="001B3C30" w:rsidRPr="00133342" w:rsidRDefault="001B3C30" w:rsidP="001B3C30">
            <w:pPr>
              <w:pStyle w:val="Sansinterligne"/>
              <w:jc w:val="center"/>
              <w:rPr>
                <w:rFonts w:asciiTheme="majorHAnsi" w:hAnsiTheme="majorHAnsi"/>
                <w:sz w:val="20"/>
                <w:szCs w:val="20"/>
              </w:rPr>
            </w:pPr>
          </w:p>
        </w:tc>
        <w:tc>
          <w:tcPr>
            <w:tcW w:w="1276" w:type="dxa"/>
            <w:tcBorders>
              <w:top w:val="nil"/>
              <w:left w:val="single" w:sz="8" w:space="0" w:color="auto"/>
              <w:bottom w:val="single" w:sz="8" w:space="0" w:color="auto"/>
              <w:right w:val="single" w:sz="8" w:space="0" w:color="auto"/>
            </w:tcBorders>
            <w:noWrap/>
            <w:vAlign w:val="bottom"/>
          </w:tcPr>
          <w:p w:rsidR="001B3C30" w:rsidRPr="00133342" w:rsidRDefault="001B3C30" w:rsidP="001B3C30">
            <w:pPr>
              <w:pStyle w:val="Sansinterligne"/>
              <w:jc w:val="center"/>
              <w:rPr>
                <w:rFonts w:asciiTheme="majorHAnsi" w:hAnsiTheme="majorHAnsi"/>
                <w:b/>
                <w:sz w:val="20"/>
                <w:szCs w:val="20"/>
              </w:rPr>
            </w:pPr>
            <w:r w:rsidRPr="00133342">
              <w:rPr>
                <w:rFonts w:asciiTheme="majorHAnsi" w:hAnsiTheme="majorHAnsi"/>
                <w:b/>
                <w:sz w:val="20"/>
                <w:szCs w:val="20"/>
              </w:rPr>
              <w:t>6</w:t>
            </w:r>
          </w:p>
        </w:tc>
      </w:tr>
      <w:tr w:rsidR="00133342" w:rsidRPr="00133342" w:rsidTr="00133342">
        <w:trPr>
          <w:trHeight w:val="157"/>
        </w:trPr>
        <w:tc>
          <w:tcPr>
            <w:tcW w:w="2409" w:type="dxa"/>
            <w:tcBorders>
              <w:top w:val="nil"/>
              <w:left w:val="nil"/>
              <w:bottom w:val="nil"/>
              <w:right w:val="nil"/>
            </w:tcBorders>
            <w:vAlign w:val="bottom"/>
          </w:tcPr>
          <w:p w:rsidR="001B3C30" w:rsidRPr="00133342" w:rsidRDefault="001B3C30" w:rsidP="001B3C30">
            <w:pPr>
              <w:pStyle w:val="Sansinterligne"/>
              <w:rPr>
                <w:rFonts w:asciiTheme="majorHAnsi" w:hAnsiTheme="majorHAnsi"/>
                <w:b/>
                <w:sz w:val="20"/>
                <w:szCs w:val="20"/>
              </w:rPr>
            </w:pPr>
          </w:p>
        </w:tc>
        <w:tc>
          <w:tcPr>
            <w:tcW w:w="2551" w:type="dxa"/>
            <w:gridSpan w:val="2"/>
            <w:tcBorders>
              <w:top w:val="nil"/>
              <w:left w:val="nil"/>
              <w:bottom w:val="nil"/>
              <w:right w:val="nil"/>
            </w:tcBorders>
            <w:noWrap/>
            <w:vAlign w:val="bottom"/>
          </w:tcPr>
          <w:p w:rsidR="001B3C30" w:rsidRPr="00133342" w:rsidRDefault="001B3C30" w:rsidP="001B3C30">
            <w:pPr>
              <w:pStyle w:val="Sansinterligne"/>
              <w:rPr>
                <w:rFonts w:asciiTheme="majorHAnsi" w:hAnsiTheme="majorHAnsi"/>
                <w:sz w:val="20"/>
                <w:szCs w:val="20"/>
              </w:rPr>
            </w:pPr>
          </w:p>
        </w:tc>
        <w:tc>
          <w:tcPr>
            <w:tcW w:w="1560" w:type="dxa"/>
            <w:tcBorders>
              <w:top w:val="nil"/>
              <w:left w:val="nil"/>
              <w:bottom w:val="nil"/>
              <w:right w:val="nil"/>
            </w:tcBorders>
            <w:noWrap/>
            <w:vAlign w:val="bottom"/>
          </w:tcPr>
          <w:p w:rsidR="001B3C30" w:rsidRPr="00133342" w:rsidRDefault="001B3C30" w:rsidP="001B3C30">
            <w:pPr>
              <w:pStyle w:val="Sansinterligne"/>
              <w:jc w:val="center"/>
              <w:rPr>
                <w:rFonts w:asciiTheme="majorHAnsi" w:hAnsiTheme="majorHAnsi"/>
                <w:sz w:val="20"/>
                <w:szCs w:val="20"/>
              </w:rPr>
            </w:pPr>
          </w:p>
        </w:tc>
        <w:tc>
          <w:tcPr>
            <w:tcW w:w="1134" w:type="dxa"/>
            <w:tcBorders>
              <w:top w:val="nil"/>
              <w:left w:val="nil"/>
              <w:bottom w:val="nil"/>
              <w:right w:val="nil"/>
            </w:tcBorders>
            <w:noWrap/>
            <w:vAlign w:val="center"/>
          </w:tcPr>
          <w:p w:rsidR="001B3C30" w:rsidRPr="00133342" w:rsidRDefault="001B3C30" w:rsidP="001B3C30">
            <w:pPr>
              <w:pStyle w:val="Sansinterligne"/>
              <w:jc w:val="center"/>
              <w:rPr>
                <w:rFonts w:asciiTheme="majorHAnsi" w:hAnsiTheme="majorHAnsi"/>
                <w:sz w:val="20"/>
                <w:szCs w:val="20"/>
              </w:rPr>
            </w:pPr>
          </w:p>
        </w:tc>
        <w:tc>
          <w:tcPr>
            <w:tcW w:w="1276" w:type="dxa"/>
            <w:tcBorders>
              <w:top w:val="nil"/>
              <w:left w:val="nil"/>
              <w:bottom w:val="nil"/>
              <w:right w:val="nil"/>
            </w:tcBorders>
            <w:noWrap/>
            <w:vAlign w:val="bottom"/>
          </w:tcPr>
          <w:p w:rsidR="001B3C30" w:rsidRPr="00133342" w:rsidRDefault="001B3C30" w:rsidP="001B3C30">
            <w:pPr>
              <w:pStyle w:val="Sansinterligne"/>
              <w:jc w:val="center"/>
              <w:rPr>
                <w:rFonts w:asciiTheme="majorHAnsi" w:hAnsiTheme="majorHAnsi"/>
                <w:sz w:val="20"/>
                <w:szCs w:val="20"/>
              </w:rPr>
            </w:pPr>
          </w:p>
        </w:tc>
      </w:tr>
      <w:tr w:rsidR="00133342" w:rsidRPr="00133342" w:rsidTr="00133342">
        <w:trPr>
          <w:trHeight w:val="300"/>
        </w:trPr>
        <w:tc>
          <w:tcPr>
            <w:tcW w:w="2409" w:type="dxa"/>
            <w:tcBorders>
              <w:top w:val="single" w:sz="8" w:space="0" w:color="auto"/>
              <w:left w:val="single" w:sz="8" w:space="0" w:color="auto"/>
              <w:bottom w:val="nil"/>
              <w:right w:val="nil"/>
            </w:tcBorders>
            <w:vAlign w:val="bottom"/>
          </w:tcPr>
          <w:p w:rsidR="001B3C30" w:rsidRPr="00133342" w:rsidRDefault="001B3C30" w:rsidP="001B3C30">
            <w:pPr>
              <w:pStyle w:val="Sansinterligne"/>
              <w:rPr>
                <w:rFonts w:asciiTheme="majorHAnsi" w:hAnsiTheme="majorHAnsi"/>
                <w:b/>
                <w:sz w:val="20"/>
                <w:szCs w:val="20"/>
              </w:rPr>
            </w:pPr>
            <w:r w:rsidRPr="00133342">
              <w:rPr>
                <w:rFonts w:asciiTheme="majorHAnsi" w:hAnsiTheme="majorHAnsi"/>
                <w:b/>
                <w:sz w:val="20"/>
                <w:szCs w:val="20"/>
              </w:rPr>
              <w:t>Débroussaillage</w:t>
            </w:r>
          </w:p>
        </w:tc>
        <w:tc>
          <w:tcPr>
            <w:tcW w:w="2551" w:type="dxa"/>
            <w:gridSpan w:val="2"/>
            <w:tcBorders>
              <w:top w:val="single" w:sz="8" w:space="0" w:color="auto"/>
              <w:left w:val="single" w:sz="4" w:space="0" w:color="auto"/>
              <w:bottom w:val="single" w:sz="4" w:space="0" w:color="auto"/>
              <w:right w:val="single" w:sz="4" w:space="0" w:color="auto"/>
            </w:tcBorders>
            <w:noWrap/>
            <w:vAlign w:val="bottom"/>
          </w:tcPr>
          <w:p w:rsidR="001B3C30" w:rsidRPr="00133342" w:rsidRDefault="001B3C30" w:rsidP="001B3C30">
            <w:pPr>
              <w:pStyle w:val="Sansinterligne"/>
              <w:rPr>
                <w:rFonts w:asciiTheme="majorHAnsi" w:hAnsiTheme="majorHAnsi"/>
                <w:sz w:val="20"/>
                <w:szCs w:val="20"/>
              </w:rPr>
            </w:pPr>
            <w:r w:rsidRPr="00133342">
              <w:rPr>
                <w:rFonts w:asciiTheme="majorHAnsi" w:hAnsiTheme="majorHAnsi"/>
                <w:sz w:val="20"/>
                <w:szCs w:val="20"/>
              </w:rPr>
              <w:t>ouvriers avec machettes</w:t>
            </w:r>
          </w:p>
        </w:tc>
        <w:tc>
          <w:tcPr>
            <w:tcW w:w="1560" w:type="dxa"/>
            <w:tcBorders>
              <w:top w:val="single" w:sz="8" w:space="0" w:color="auto"/>
              <w:left w:val="nil"/>
              <w:bottom w:val="single" w:sz="4" w:space="0" w:color="auto"/>
              <w:right w:val="single" w:sz="4" w:space="0" w:color="auto"/>
            </w:tcBorders>
            <w:noWrap/>
            <w:vAlign w:val="bottom"/>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5</w:t>
            </w:r>
          </w:p>
        </w:tc>
        <w:tc>
          <w:tcPr>
            <w:tcW w:w="1134" w:type="dxa"/>
            <w:vMerge w:val="restart"/>
            <w:tcBorders>
              <w:top w:val="single" w:sz="8" w:space="0" w:color="auto"/>
              <w:left w:val="single" w:sz="8" w:space="0" w:color="auto"/>
              <w:bottom w:val="single" w:sz="8" w:space="0" w:color="000000"/>
              <w:right w:val="nil"/>
            </w:tcBorders>
            <w:noWrap/>
            <w:vAlign w:val="center"/>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2</w:t>
            </w:r>
          </w:p>
        </w:tc>
        <w:tc>
          <w:tcPr>
            <w:tcW w:w="1276" w:type="dxa"/>
            <w:tcBorders>
              <w:top w:val="single" w:sz="8" w:space="0" w:color="auto"/>
              <w:left w:val="single" w:sz="4" w:space="0" w:color="auto"/>
              <w:bottom w:val="single" w:sz="4" w:space="0" w:color="auto"/>
              <w:right w:val="single" w:sz="8" w:space="0" w:color="auto"/>
            </w:tcBorders>
            <w:noWrap/>
            <w:vAlign w:val="bottom"/>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10</w:t>
            </w:r>
          </w:p>
        </w:tc>
      </w:tr>
      <w:tr w:rsidR="00133342" w:rsidRPr="00133342" w:rsidTr="00133342">
        <w:trPr>
          <w:trHeight w:val="300"/>
        </w:trPr>
        <w:tc>
          <w:tcPr>
            <w:tcW w:w="2409" w:type="dxa"/>
            <w:tcBorders>
              <w:top w:val="nil"/>
              <w:left w:val="single" w:sz="8" w:space="0" w:color="auto"/>
              <w:bottom w:val="nil"/>
              <w:right w:val="nil"/>
            </w:tcBorders>
            <w:vAlign w:val="bottom"/>
          </w:tcPr>
          <w:p w:rsidR="001B3C30" w:rsidRPr="00133342" w:rsidRDefault="001B3C30" w:rsidP="001B3C30">
            <w:pPr>
              <w:pStyle w:val="Sansinterligne"/>
              <w:rPr>
                <w:rFonts w:asciiTheme="majorHAnsi" w:hAnsiTheme="majorHAnsi"/>
                <w:b/>
                <w:sz w:val="20"/>
                <w:szCs w:val="20"/>
              </w:rPr>
            </w:pPr>
            <w:r w:rsidRPr="00133342">
              <w:rPr>
                <w:rFonts w:asciiTheme="majorHAnsi" w:hAnsiTheme="majorHAnsi"/>
                <w:b/>
                <w:sz w:val="20"/>
                <w:szCs w:val="20"/>
              </w:rPr>
              <w:t> </w:t>
            </w:r>
          </w:p>
        </w:tc>
        <w:tc>
          <w:tcPr>
            <w:tcW w:w="2551" w:type="dxa"/>
            <w:gridSpan w:val="2"/>
            <w:tcBorders>
              <w:top w:val="nil"/>
              <w:left w:val="single" w:sz="4" w:space="0" w:color="auto"/>
              <w:bottom w:val="nil"/>
              <w:right w:val="single" w:sz="4" w:space="0" w:color="auto"/>
            </w:tcBorders>
            <w:noWrap/>
            <w:vAlign w:val="bottom"/>
          </w:tcPr>
          <w:p w:rsidR="001B3C30" w:rsidRPr="00133342" w:rsidRDefault="001B3C30" w:rsidP="001B3C30">
            <w:pPr>
              <w:pStyle w:val="Sansinterligne"/>
              <w:rPr>
                <w:rFonts w:asciiTheme="majorHAnsi" w:hAnsiTheme="majorHAnsi"/>
                <w:sz w:val="20"/>
                <w:szCs w:val="20"/>
              </w:rPr>
            </w:pPr>
            <w:r w:rsidRPr="00133342">
              <w:rPr>
                <w:rFonts w:asciiTheme="majorHAnsi" w:hAnsiTheme="majorHAnsi"/>
                <w:sz w:val="20"/>
                <w:szCs w:val="20"/>
              </w:rPr>
              <w:t>ouvrier avec coupe-coupe</w:t>
            </w:r>
          </w:p>
        </w:tc>
        <w:tc>
          <w:tcPr>
            <w:tcW w:w="1560" w:type="dxa"/>
            <w:tcBorders>
              <w:top w:val="nil"/>
              <w:left w:val="nil"/>
              <w:bottom w:val="nil"/>
              <w:right w:val="single" w:sz="4" w:space="0" w:color="auto"/>
            </w:tcBorders>
            <w:noWrap/>
            <w:vAlign w:val="bottom"/>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2</w:t>
            </w:r>
          </w:p>
        </w:tc>
        <w:tc>
          <w:tcPr>
            <w:tcW w:w="1134" w:type="dxa"/>
            <w:vMerge/>
            <w:tcBorders>
              <w:top w:val="single" w:sz="8" w:space="0" w:color="auto"/>
              <w:left w:val="single" w:sz="8" w:space="0" w:color="auto"/>
              <w:bottom w:val="single" w:sz="8" w:space="0" w:color="000000"/>
              <w:right w:val="nil"/>
            </w:tcBorders>
            <w:vAlign w:val="center"/>
          </w:tcPr>
          <w:p w:rsidR="001B3C30" w:rsidRPr="00133342" w:rsidRDefault="001B3C30" w:rsidP="001B3C30">
            <w:pPr>
              <w:pStyle w:val="Sansinterligne"/>
              <w:jc w:val="center"/>
              <w:rPr>
                <w:rFonts w:asciiTheme="majorHAnsi" w:hAnsiTheme="majorHAnsi"/>
                <w:sz w:val="20"/>
                <w:szCs w:val="20"/>
              </w:rPr>
            </w:pPr>
          </w:p>
        </w:tc>
        <w:tc>
          <w:tcPr>
            <w:tcW w:w="1276" w:type="dxa"/>
            <w:tcBorders>
              <w:top w:val="nil"/>
              <w:left w:val="single" w:sz="4" w:space="0" w:color="auto"/>
              <w:bottom w:val="nil"/>
              <w:right w:val="single" w:sz="8" w:space="0" w:color="auto"/>
            </w:tcBorders>
            <w:noWrap/>
            <w:vAlign w:val="bottom"/>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4</w:t>
            </w:r>
          </w:p>
        </w:tc>
      </w:tr>
      <w:tr w:rsidR="00133342" w:rsidRPr="00133342" w:rsidTr="00133342">
        <w:trPr>
          <w:trHeight w:val="315"/>
        </w:trPr>
        <w:tc>
          <w:tcPr>
            <w:tcW w:w="2409" w:type="dxa"/>
            <w:tcBorders>
              <w:top w:val="nil"/>
              <w:left w:val="single" w:sz="8" w:space="0" w:color="auto"/>
              <w:bottom w:val="single" w:sz="8" w:space="0" w:color="auto"/>
              <w:right w:val="nil"/>
            </w:tcBorders>
            <w:vAlign w:val="bottom"/>
          </w:tcPr>
          <w:p w:rsidR="001B3C30" w:rsidRPr="00133342" w:rsidRDefault="001B3C30" w:rsidP="001B3C30">
            <w:pPr>
              <w:pStyle w:val="Sansinterligne"/>
              <w:rPr>
                <w:rFonts w:asciiTheme="majorHAnsi" w:hAnsiTheme="majorHAnsi"/>
                <w:b/>
                <w:sz w:val="20"/>
                <w:szCs w:val="20"/>
              </w:rPr>
            </w:pPr>
            <w:r w:rsidRPr="00133342">
              <w:rPr>
                <w:rFonts w:asciiTheme="majorHAnsi" w:hAnsiTheme="majorHAnsi"/>
                <w:b/>
                <w:sz w:val="20"/>
                <w:szCs w:val="20"/>
              </w:rPr>
              <w:t> </w:t>
            </w:r>
          </w:p>
        </w:tc>
        <w:tc>
          <w:tcPr>
            <w:tcW w:w="2551" w:type="dxa"/>
            <w:gridSpan w:val="2"/>
            <w:tcBorders>
              <w:top w:val="single" w:sz="4" w:space="0" w:color="auto"/>
              <w:left w:val="single" w:sz="4" w:space="0" w:color="auto"/>
              <w:bottom w:val="single" w:sz="8" w:space="0" w:color="auto"/>
              <w:right w:val="single" w:sz="4" w:space="0" w:color="auto"/>
            </w:tcBorders>
            <w:noWrap/>
            <w:vAlign w:val="bottom"/>
          </w:tcPr>
          <w:p w:rsidR="001B3C30" w:rsidRPr="00133342" w:rsidRDefault="001B3C30" w:rsidP="001B3C30">
            <w:pPr>
              <w:pStyle w:val="Sansinterligne"/>
              <w:rPr>
                <w:rFonts w:asciiTheme="majorHAnsi" w:hAnsiTheme="majorHAnsi"/>
                <w:sz w:val="20"/>
                <w:szCs w:val="20"/>
              </w:rPr>
            </w:pPr>
            <w:r w:rsidRPr="00133342">
              <w:rPr>
                <w:rFonts w:asciiTheme="majorHAnsi" w:hAnsiTheme="majorHAnsi"/>
                <w:sz w:val="20"/>
                <w:szCs w:val="20"/>
              </w:rPr>
              <w:t>ouvriers avec houe</w:t>
            </w:r>
          </w:p>
        </w:tc>
        <w:tc>
          <w:tcPr>
            <w:tcW w:w="1560" w:type="dxa"/>
            <w:tcBorders>
              <w:top w:val="single" w:sz="4" w:space="0" w:color="auto"/>
              <w:left w:val="nil"/>
              <w:bottom w:val="single" w:sz="8" w:space="0" w:color="auto"/>
              <w:right w:val="single" w:sz="4" w:space="0" w:color="auto"/>
            </w:tcBorders>
            <w:noWrap/>
            <w:vAlign w:val="bottom"/>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3</w:t>
            </w:r>
          </w:p>
        </w:tc>
        <w:tc>
          <w:tcPr>
            <w:tcW w:w="1134" w:type="dxa"/>
            <w:vMerge/>
            <w:tcBorders>
              <w:top w:val="single" w:sz="8" w:space="0" w:color="auto"/>
              <w:left w:val="single" w:sz="8" w:space="0" w:color="auto"/>
              <w:bottom w:val="single" w:sz="8" w:space="0" w:color="000000"/>
              <w:right w:val="nil"/>
            </w:tcBorders>
            <w:vAlign w:val="center"/>
          </w:tcPr>
          <w:p w:rsidR="001B3C30" w:rsidRPr="00133342" w:rsidRDefault="001B3C30" w:rsidP="001B3C30">
            <w:pPr>
              <w:pStyle w:val="Sansinterligne"/>
              <w:jc w:val="center"/>
              <w:rPr>
                <w:rFonts w:asciiTheme="majorHAnsi" w:hAnsiTheme="majorHAnsi"/>
                <w:sz w:val="20"/>
                <w:szCs w:val="20"/>
              </w:rPr>
            </w:pPr>
          </w:p>
        </w:tc>
        <w:tc>
          <w:tcPr>
            <w:tcW w:w="1276" w:type="dxa"/>
            <w:tcBorders>
              <w:top w:val="single" w:sz="4" w:space="0" w:color="auto"/>
              <w:left w:val="single" w:sz="4" w:space="0" w:color="auto"/>
              <w:bottom w:val="single" w:sz="8" w:space="0" w:color="auto"/>
              <w:right w:val="single" w:sz="8" w:space="0" w:color="auto"/>
            </w:tcBorders>
            <w:noWrap/>
            <w:vAlign w:val="bottom"/>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6</w:t>
            </w:r>
          </w:p>
        </w:tc>
      </w:tr>
      <w:tr w:rsidR="00133342" w:rsidRPr="00133342" w:rsidTr="00133342">
        <w:trPr>
          <w:trHeight w:val="390"/>
        </w:trPr>
        <w:tc>
          <w:tcPr>
            <w:tcW w:w="2409" w:type="dxa"/>
            <w:tcBorders>
              <w:top w:val="nil"/>
              <w:left w:val="nil"/>
              <w:bottom w:val="nil"/>
              <w:right w:val="nil"/>
            </w:tcBorders>
            <w:vAlign w:val="bottom"/>
          </w:tcPr>
          <w:p w:rsidR="001B3C30" w:rsidRPr="00133342" w:rsidRDefault="001B3C30" w:rsidP="001B3C30">
            <w:pPr>
              <w:pStyle w:val="Sansinterligne"/>
              <w:rPr>
                <w:rFonts w:asciiTheme="majorHAnsi" w:hAnsiTheme="majorHAnsi"/>
                <w:b/>
                <w:sz w:val="20"/>
                <w:szCs w:val="20"/>
              </w:rPr>
            </w:pPr>
          </w:p>
        </w:tc>
        <w:tc>
          <w:tcPr>
            <w:tcW w:w="2551" w:type="dxa"/>
            <w:gridSpan w:val="2"/>
            <w:tcBorders>
              <w:top w:val="nil"/>
              <w:left w:val="nil"/>
              <w:bottom w:val="nil"/>
              <w:right w:val="nil"/>
            </w:tcBorders>
            <w:noWrap/>
            <w:vAlign w:val="bottom"/>
          </w:tcPr>
          <w:p w:rsidR="001B3C30" w:rsidRPr="00133342" w:rsidRDefault="001B3C30" w:rsidP="001B3C30">
            <w:pPr>
              <w:pStyle w:val="Sansinterligne"/>
              <w:rPr>
                <w:rFonts w:asciiTheme="majorHAnsi" w:hAnsiTheme="majorHAnsi"/>
                <w:sz w:val="20"/>
                <w:szCs w:val="20"/>
              </w:rPr>
            </w:pPr>
          </w:p>
        </w:tc>
        <w:tc>
          <w:tcPr>
            <w:tcW w:w="1560" w:type="dxa"/>
            <w:tcBorders>
              <w:top w:val="nil"/>
              <w:left w:val="nil"/>
              <w:bottom w:val="nil"/>
              <w:right w:val="nil"/>
            </w:tcBorders>
            <w:noWrap/>
            <w:vAlign w:val="bottom"/>
          </w:tcPr>
          <w:p w:rsidR="001B3C30" w:rsidRPr="00133342" w:rsidRDefault="001B3C30" w:rsidP="001B3C30">
            <w:pPr>
              <w:pStyle w:val="Sansinterligne"/>
              <w:jc w:val="center"/>
              <w:rPr>
                <w:rFonts w:asciiTheme="majorHAnsi" w:hAnsiTheme="majorHAnsi"/>
                <w:sz w:val="20"/>
                <w:szCs w:val="20"/>
              </w:rPr>
            </w:pPr>
          </w:p>
        </w:tc>
        <w:tc>
          <w:tcPr>
            <w:tcW w:w="1134" w:type="dxa"/>
            <w:tcBorders>
              <w:top w:val="nil"/>
              <w:left w:val="nil"/>
              <w:bottom w:val="nil"/>
              <w:right w:val="nil"/>
            </w:tcBorders>
            <w:noWrap/>
            <w:vAlign w:val="bottom"/>
          </w:tcPr>
          <w:p w:rsidR="001B3C30" w:rsidRPr="00133342" w:rsidRDefault="001B3C30" w:rsidP="001B3C30">
            <w:pPr>
              <w:pStyle w:val="Sansinterligne"/>
              <w:jc w:val="center"/>
              <w:rPr>
                <w:rFonts w:asciiTheme="majorHAnsi" w:hAnsiTheme="majorHAnsi"/>
                <w:sz w:val="20"/>
                <w:szCs w:val="20"/>
              </w:rPr>
            </w:pPr>
          </w:p>
        </w:tc>
        <w:tc>
          <w:tcPr>
            <w:tcW w:w="1276" w:type="dxa"/>
            <w:tcBorders>
              <w:top w:val="nil"/>
              <w:left w:val="single" w:sz="8" w:space="0" w:color="auto"/>
              <w:bottom w:val="single" w:sz="8" w:space="0" w:color="auto"/>
              <w:right w:val="single" w:sz="8" w:space="0" w:color="auto"/>
            </w:tcBorders>
            <w:noWrap/>
            <w:vAlign w:val="bottom"/>
          </w:tcPr>
          <w:p w:rsidR="001B3C30" w:rsidRPr="00133342" w:rsidRDefault="001B3C30" w:rsidP="001B3C30">
            <w:pPr>
              <w:pStyle w:val="Sansinterligne"/>
              <w:jc w:val="center"/>
              <w:rPr>
                <w:rFonts w:asciiTheme="majorHAnsi" w:hAnsiTheme="majorHAnsi"/>
                <w:b/>
                <w:sz w:val="20"/>
                <w:szCs w:val="20"/>
              </w:rPr>
            </w:pPr>
            <w:r w:rsidRPr="00133342">
              <w:rPr>
                <w:rFonts w:asciiTheme="majorHAnsi" w:hAnsiTheme="majorHAnsi"/>
                <w:b/>
                <w:sz w:val="20"/>
                <w:szCs w:val="20"/>
              </w:rPr>
              <w:t>20</w:t>
            </w:r>
          </w:p>
        </w:tc>
      </w:tr>
      <w:tr w:rsidR="00133342" w:rsidRPr="00133342" w:rsidTr="00133342">
        <w:trPr>
          <w:trHeight w:val="267"/>
        </w:trPr>
        <w:tc>
          <w:tcPr>
            <w:tcW w:w="2409" w:type="dxa"/>
            <w:tcBorders>
              <w:top w:val="nil"/>
              <w:left w:val="nil"/>
              <w:bottom w:val="nil"/>
              <w:right w:val="nil"/>
            </w:tcBorders>
            <w:vAlign w:val="bottom"/>
          </w:tcPr>
          <w:p w:rsidR="001B3C30" w:rsidRPr="00133342" w:rsidRDefault="001B3C30" w:rsidP="001B3C30">
            <w:pPr>
              <w:pStyle w:val="Sansinterligne"/>
              <w:rPr>
                <w:rFonts w:asciiTheme="majorHAnsi" w:hAnsiTheme="majorHAnsi"/>
                <w:b/>
                <w:sz w:val="20"/>
                <w:szCs w:val="20"/>
              </w:rPr>
            </w:pPr>
          </w:p>
        </w:tc>
        <w:tc>
          <w:tcPr>
            <w:tcW w:w="2551" w:type="dxa"/>
            <w:gridSpan w:val="2"/>
            <w:tcBorders>
              <w:top w:val="nil"/>
              <w:left w:val="nil"/>
              <w:bottom w:val="nil"/>
              <w:right w:val="nil"/>
            </w:tcBorders>
            <w:noWrap/>
            <w:vAlign w:val="bottom"/>
          </w:tcPr>
          <w:p w:rsidR="001B3C30" w:rsidRPr="00133342" w:rsidRDefault="001B3C30" w:rsidP="001B3C30">
            <w:pPr>
              <w:pStyle w:val="Sansinterligne"/>
              <w:rPr>
                <w:rFonts w:asciiTheme="majorHAnsi" w:hAnsiTheme="majorHAnsi"/>
                <w:sz w:val="20"/>
                <w:szCs w:val="20"/>
              </w:rPr>
            </w:pPr>
          </w:p>
        </w:tc>
        <w:tc>
          <w:tcPr>
            <w:tcW w:w="1560" w:type="dxa"/>
            <w:tcBorders>
              <w:top w:val="nil"/>
              <w:left w:val="nil"/>
              <w:bottom w:val="nil"/>
              <w:right w:val="nil"/>
            </w:tcBorders>
            <w:noWrap/>
            <w:vAlign w:val="bottom"/>
          </w:tcPr>
          <w:p w:rsidR="001B3C30" w:rsidRPr="00133342" w:rsidRDefault="001B3C30" w:rsidP="001B3C30">
            <w:pPr>
              <w:pStyle w:val="Sansinterligne"/>
              <w:jc w:val="center"/>
              <w:rPr>
                <w:rFonts w:asciiTheme="majorHAnsi" w:hAnsiTheme="majorHAnsi"/>
                <w:sz w:val="20"/>
                <w:szCs w:val="20"/>
              </w:rPr>
            </w:pPr>
          </w:p>
        </w:tc>
        <w:tc>
          <w:tcPr>
            <w:tcW w:w="1134" w:type="dxa"/>
            <w:tcBorders>
              <w:top w:val="nil"/>
              <w:left w:val="nil"/>
              <w:bottom w:val="nil"/>
              <w:right w:val="nil"/>
            </w:tcBorders>
            <w:noWrap/>
            <w:vAlign w:val="bottom"/>
          </w:tcPr>
          <w:p w:rsidR="001B3C30" w:rsidRPr="00133342" w:rsidRDefault="001B3C30" w:rsidP="001B3C30">
            <w:pPr>
              <w:pStyle w:val="Sansinterligne"/>
              <w:jc w:val="center"/>
              <w:rPr>
                <w:rFonts w:asciiTheme="majorHAnsi" w:hAnsiTheme="majorHAnsi"/>
                <w:sz w:val="20"/>
                <w:szCs w:val="20"/>
              </w:rPr>
            </w:pPr>
          </w:p>
        </w:tc>
        <w:tc>
          <w:tcPr>
            <w:tcW w:w="1276" w:type="dxa"/>
            <w:tcBorders>
              <w:top w:val="nil"/>
              <w:left w:val="nil"/>
              <w:bottom w:val="nil"/>
              <w:right w:val="nil"/>
            </w:tcBorders>
            <w:noWrap/>
            <w:vAlign w:val="bottom"/>
          </w:tcPr>
          <w:p w:rsidR="001B3C30" w:rsidRPr="00133342" w:rsidRDefault="001B3C30" w:rsidP="001B3C30">
            <w:pPr>
              <w:pStyle w:val="Sansinterligne"/>
              <w:jc w:val="center"/>
              <w:rPr>
                <w:rFonts w:asciiTheme="majorHAnsi" w:hAnsiTheme="majorHAnsi"/>
                <w:sz w:val="20"/>
                <w:szCs w:val="20"/>
              </w:rPr>
            </w:pPr>
          </w:p>
        </w:tc>
      </w:tr>
      <w:tr w:rsidR="00133342" w:rsidRPr="00133342" w:rsidTr="00133342">
        <w:trPr>
          <w:trHeight w:val="300"/>
        </w:trPr>
        <w:tc>
          <w:tcPr>
            <w:tcW w:w="2409" w:type="dxa"/>
            <w:tcBorders>
              <w:top w:val="single" w:sz="8" w:space="0" w:color="auto"/>
              <w:left w:val="single" w:sz="8" w:space="0" w:color="auto"/>
              <w:bottom w:val="nil"/>
              <w:right w:val="nil"/>
            </w:tcBorders>
            <w:vAlign w:val="bottom"/>
          </w:tcPr>
          <w:p w:rsidR="001B3C30" w:rsidRPr="00133342" w:rsidRDefault="001B3C30" w:rsidP="001B3C30">
            <w:pPr>
              <w:pStyle w:val="Sansinterligne"/>
              <w:rPr>
                <w:rFonts w:asciiTheme="majorHAnsi" w:hAnsiTheme="majorHAnsi"/>
                <w:b/>
                <w:sz w:val="20"/>
                <w:szCs w:val="20"/>
              </w:rPr>
            </w:pPr>
            <w:r w:rsidRPr="00133342">
              <w:rPr>
                <w:rFonts w:asciiTheme="majorHAnsi" w:hAnsiTheme="majorHAnsi"/>
                <w:b/>
                <w:sz w:val="20"/>
                <w:szCs w:val="20"/>
              </w:rPr>
              <w:t>Ouverture fossés</w:t>
            </w:r>
          </w:p>
        </w:tc>
        <w:tc>
          <w:tcPr>
            <w:tcW w:w="2551" w:type="dxa"/>
            <w:gridSpan w:val="2"/>
            <w:tcBorders>
              <w:top w:val="single" w:sz="8" w:space="0" w:color="auto"/>
              <w:left w:val="single" w:sz="4" w:space="0" w:color="auto"/>
              <w:bottom w:val="single" w:sz="4" w:space="0" w:color="auto"/>
              <w:right w:val="single" w:sz="4" w:space="0" w:color="auto"/>
            </w:tcBorders>
            <w:noWrap/>
            <w:vAlign w:val="bottom"/>
          </w:tcPr>
          <w:p w:rsidR="001B3C30" w:rsidRPr="00133342" w:rsidRDefault="001B3C30" w:rsidP="001B3C30">
            <w:pPr>
              <w:pStyle w:val="Sansinterligne"/>
              <w:rPr>
                <w:rFonts w:asciiTheme="majorHAnsi" w:hAnsiTheme="majorHAnsi"/>
                <w:sz w:val="20"/>
                <w:szCs w:val="20"/>
              </w:rPr>
            </w:pPr>
            <w:r w:rsidRPr="00133342">
              <w:rPr>
                <w:rFonts w:asciiTheme="majorHAnsi" w:hAnsiTheme="majorHAnsi"/>
                <w:sz w:val="20"/>
                <w:szCs w:val="20"/>
              </w:rPr>
              <w:t>ouvriers avec pioche</w:t>
            </w:r>
          </w:p>
        </w:tc>
        <w:tc>
          <w:tcPr>
            <w:tcW w:w="1560" w:type="dxa"/>
            <w:tcBorders>
              <w:top w:val="single" w:sz="8" w:space="0" w:color="auto"/>
              <w:left w:val="nil"/>
              <w:bottom w:val="single" w:sz="4" w:space="0" w:color="auto"/>
              <w:right w:val="single" w:sz="4" w:space="0" w:color="auto"/>
            </w:tcBorders>
            <w:noWrap/>
            <w:vAlign w:val="bottom"/>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4</w:t>
            </w:r>
          </w:p>
        </w:tc>
        <w:tc>
          <w:tcPr>
            <w:tcW w:w="1134" w:type="dxa"/>
            <w:vMerge w:val="restart"/>
            <w:tcBorders>
              <w:top w:val="single" w:sz="8" w:space="0" w:color="auto"/>
              <w:left w:val="single" w:sz="8" w:space="0" w:color="auto"/>
              <w:bottom w:val="single" w:sz="8" w:space="0" w:color="000000"/>
              <w:right w:val="nil"/>
            </w:tcBorders>
            <w:noWrap/>
            <w:vAlign w:val="center"/>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2</w:t>
            </w:r>
          </w:p>
        </w:tc>
        <w:tc>
          <w:tcPr>
            <w:tcW w:w="1276" w:type="dxa"/>
            <w:tcBorders>
              <w:top w:val="single" w:sz="8" w:space="0" w:color="auto"/>
              <w:left w:val="single" w:sz="8" w:space="0" w:color="auto"/>
              <w:bottom w:val="single" w:sz="4" w:space="0" w:color="auto"/>
              <w:right w:val="single" w:sz="8" w:space="0" w:color="auto"/>
            </w:tcBorders>
            <w:noWrap/>
            <w:vAlign w:val="bottom"/>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8</w:t>
            </w:r>
          </w:p>
        </w:tc>
      </w:tr>
      <w:tr w:rsidR="00133342" w:rsidRPr="00133342" w:rsidTr="00133342">
        <w:trPr>
          <w:trHeight w:val="300"/>
        </w:trPr>
        <w:tc>
          <w:tcPr>
            <w:tcW w:w="2409" w:type="dxa"/>
            <w:tcBorders>
              <w:top w:val="nil"/>
              <w:left w:val="single" w:sz="8" w:space="0" w:color="auto"/>
              <w:bottom w:val="nil"/>
              <w:right w:val="nil"/>
            </w:tcBorders>
            <w:vAlign w:val="bottom"/>
          </w:tcPr>
          <w:p w:rsidR="001B3C30" w:rsidRPr="00133342" w:rsidRDefault="001B3C30" w:rsidP="001B3C30">
            <w:pPr>
              <w:pStyle w:val="Sansinterligne"/>
              <w:rPr>
                <w:rFonts w:asciiTheme="majorHAnsi" w:hAnsiTheme="majorHAnsi"/>
                <w:b/>
                <w:sz w:val="20"/>
                <w:szCs w:val="20"/>
              </w:rPr>
            </w:pPr>
            <w:r w:rsidRPr="00133342">
              <w:rPr>
                <w:rFonts w:asciiTheme="majorHAnsi" w:hAnsiTheme="majorHAnsi"/>
                <w:b/>
                <w:sz w:val="20"/>
                <w:szCs w:val="20"/>
              </w:rPr>
              <w:t>ou curage fossé</w:t>
            </w:r>
          </w:p>
        </w:tc>
        <w:tc>
          <w:tcPr>
            <w:tcW w:w="2551" w:type="dxa"/>
            <w:gridSpan w:val="2"/>
            <w:tcBorders>
              <w:top w:val="nil"/>
              <w:left w:val="single" w:sz="4" w:space="0" w:color="auto"/>
              <w:bottom w:val="single" w:sz="4" w:space="0" w:color="auto"/>
              <w:right w:val="single" w:sz="4" w:space="0" w:color="auto"/>
            </w:tcBorders>
            <w:noWrap/>
            <w:vAlign w:val="bottom"/>
          </w:tcPr>
          <w:p w:rsidR="001B3C30" w:rsidRPr="00133342" w:rsidRDefault="001B3C30" w:rsidP="001B3C30">
            <w:pPr>
              <w:pStyle w:val="Sansinterligne"/>
              <w:rPr>
                <w:rFonts w:asciiTheme="majorHAnsi" w:hAnsiTheme="majorHAnsi"/>
                <w:sz w:val="20"/>
                <w:szCs w:val="20"/>
              </w:rPr>
            </w:pPr>
            <w:r w:rsidRPr="00133342">
              <w:rPr>
                <w:rFonts w:asciiTheme="majorHAnsi" w:hAnsiTheme="majorHAnsi"/>
                <w:sz w:val="20"/>
                <w:szCs w:val="20"/>
              </w:rPr>
              <w:t>ouvriers avec pelle</w:t>
            </w:r>
          </w:p>
        </w:tc>
        <w:tc>
          <w:tcPr>
            <w:tcW w:w="1560" w:type="dxa"/>
            <w:tcBorders>
              <w:top w:val="nil"/>
              <w:left w:val="nil"/>
              <w:bottom w:val="single" w:sz="4" w:space="0" w:color="auto"/>
              <w:right w:val="single" w:sz="4" w:space="0" w:color="auto"/>
            </w:tcBorders>
            <w:noWrap/>
            <w:vAlign w:val="bottom"/>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4</w:t>
            </w:r>
          </w:p>
        </w:tc>
        <w:tc>
          <w:tcPr>
            <w:tcW w:w="1134" w:type="dxa"/>
            <w:vMerge/>
            <w:tcBorders>
              <w:top w:val="single" w:sz="8" w:space="0" w:color="auto"/>
              <w:left w:val="single" w:sz="8" w:space="0" w:color="auto"/>
              <w:bottom w:val="single" w:sz="8" w:space="0" w:color="000000"/>
              <w:right w:val="nil"/>
            </w:tcBorders>
            <w:vAlign w:val="center"/>
          </w:tcPr>
          <w:p w:rsidR="001B3C30" w:rsidRPr="00133342" w:rsidRDefault="001B3C30" w:rsidP="001B3C30">
            <w:pPr>
              <w:pStyle w:val="Sansinterligne"/>
              <w:jc w:val="center"/>
              <w:rPr>
                <w:rFonts w:asciiTheme="majorHAnsi" w:hAnsiTheme="majorHAnsi"/>
                <w:sz w:val="20"/>
                <w:szCs w:val="20"/>
              </w:rPr>
            </w:pPr>
          </w:p>
        </w:tc>
        <w:tc>
          <w:tcPr>
            <w:tcW w:w="1276" w:type="dxa"/>
            <w:tcBorders>
              <w:top w:val="nil"/>
              <w:left w:val="single" w:sz="8" w:space="0" w:color="auto"/>
              <w:bottom w:val="single" w:sz="4" w:space="0" w:color="auto"/>
              <w:right w:val="single" w:sz="8" w:space="0" w:color="auto"/>
            </w:tcBorders>
            <w:noWrap/>
            <w:vAlign w:val="bottom"/>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8</w:t>
            </w:r>
          </w:p>
        </w:tc>
      </w:tr>
      <w:tr w:rsidR="00133342" w:rsidRPr="00133342" w:rsidTr="00133342">
        <w:trPr>
          <w:trHeight w:val="300"/>
        </w:trPr>
        <w:tc>
          <w:tcPr>
            <w:tcW w:w="2409" w:type="dxa"/>
            <w:tcBorders>
              <w:top w:val="nil"/>
              <w:left w:val="single" w:sz="8" w:space="0" w:color="auto"/>
              <w:bottom w:val="nil"/>
              <w:right w:val="nil"/>
            </w:tcBorders>
            <w:vAlign w:val="bottom"/>
          </w:tcPr>
          <w:p w:rsidR="001B3C30" w:rsidRPr="00133342" w:rsidRDefault="001B3C30" w:rsidP="001B3C30">
            <w:pPr>
              <w:pStyle w:val="Sansinterligne"/>
              <w:rPr>
                <w:rFonts w:asciiTheme="majorHAnsi" w:hAnsiTheme="majorHAnsi"/>
                <w:b/>
                <w:sz w:val="20"/>
                <w:szCs w:val="20"/>
              </w:rPr>
            </w:pPr>
            <w:r w:rsidRPr="00133342">
              <w:rPr>
                <w:rFonts w:asciiTheme="majorHAnsi" w:hAnsiTheme="majorHAnsi"/>
                <w:b/>
                <w:sz w:val="20"/>
                <w:szCs w:val="20"/>
              </w:rPr>
              <w:t> </w:t>
            </w:r>
          </w:p>
        </w:tc>
        <w:tc>
          <w:tcPr>
            <w:tcW w:w="2551" w:type="dxa"/>
            <w:gridSpan w:val="2"/>
            <w:tcBorders>
              <w:top w:val="nil"/>
              <w:left w:val="single" w:sz="4" w:space="0" w:color="auto"/>
              <w:bottom w:val="single" w:sz="4" w:space="0" w:color="auto"/>
              <w:right w:val="single" w:sz="4" w:space="0" w:color="auto"/>
            </w:tcBorders>
            <w:noWrap/>
            <w:vAlign w:val="bottom"/>
          </w:tcPr>
          <w:p w:rsidR="001B3C30" w:rsidRPr="00133342" w:rsidRDefault="001B3C30" w:rsidP="001B3C30">
            <w:pPr>
              <w:pStyle w:val="Sansinterligne"/>
              <w:rPr>
                <w:rFonts w:asciiTheme="majorHAnsi" w:hAnsiTheme="majorHAnsi"/>
                <w:sz w:val="20"/>
                <w:szCs w:val="20"/>
              </w:rPr>
            </w:pPr>
            <w:r w:rsidRPr="00133342">
              <w:rPr>
                <w:rFonts w:asciiTheme="majorHAnsi" w:hAnsiTheme="majorHAnsi"/>
                <w:sz w:val="20"/>
                <w:szCs w:val="20"/>
              </w:rPr>
              <w:t>ouvriers avec houe</w:t>
            </w:r>
          </w:p>
        </w:tc>
        <w:tc>
          <w:tcPr>
            <w:tcW w:w="1560" w:type="dxa"/>
            <w:tcBorders>
              <w:top w:val="nil"/>
              <w:left w:val="nil"/>
              <w:bottom w:val="single" w:sz="4" w:space="0" w:color="auto"/>
              <w:right w:val="single" w:sz="4" w:space="0" w:color="auto"/>
            </w:tcBorders>
            <w:noWrap/>
            <w:vAlign w:val="bottom"/>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2</w:t>
            </w:r>
          </w:p>
        </w:tc>
        <w:tc>
          <w:tcPr>
            <w:tcW w:w="1134" w:type="dxa"/>
            <w:vMerge/>
            <w:tcBorders>
              <w:top w:val="single" w:sz="8" w:space="0" w:color="auto"/>
              <w:left w:val="single" w:sz="8" w:space="0" w:color="auto"/>
              <w:bottom w:val="single" w:sz="8" w:space="0" w:color="000000"/>
              <w:right w:val="nil"/>
            </w:tcBorders>
            <w:vAlign w:val="center"/>
          </w:tcPr>
          <w:p w:rsidR="001B3C30" w:rsidRPr="00133342" w:rsidRDefault="001B3C30" w:rsidP="001B3C30">
            <w:pPr>
              <w:pStyle w:val="Sansinterligne"/>
              <w:jc w:val="center"/>
              <w:rPr>
                <w:rFonts w:asciiTheme="majorHAnsi" w:hAnsiTheme="majorHAnsi"/>
                <w:sz w:val="20"/>
                <w:szCs w:val="20"/>
              </w:rPr>
            </w:pPr>
          </w:p>
        </w:tc>
        <w:tc>
          <w:tcPr>
            <w:tcW w:w="1276" w:type="dxa"/>
            <w:tcBorders>
              <w:top w:val="nil"/>
              <w:left w:val="single" w:sz="8" w:space="0" w:color="auto"/>
              <w:bottom w:val="single" w:sz="4" w:space="0" w:color="auto"/>
              <w:right w:val="single" w:sz="8" w:space="0" w:color="auto"/>
            </w:tcBorders>
            <w:noWrap/>
            <w:vAlign w:val="bottom"/>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4</w:t>
            </w:r>
          </w:p>
        </w:tc>
      </w:tr>
      <w:tr w:rsidR="00133342" w:rsidRPr="00133342" w:rsidTr="00133342">
        <w:trPr>
          <w:trHeight w:val="315"/>
        </w:trPr>
        <w:tc>
          <w:tcPr>
            <w:tcW w:w="2409" w:type="dxa"/>
            <w:tcBorders>
              <w:top w:val="nil"/>
              <w:left w:val="single" w:sz="8" w:space="0" w:color="auto"/>
              <w:bottom w:val="single" w:sz="8" w:space="0" w:color="auto"/>
              <w:right w:val="nil"/>
            </w:tcBorders>
            <w:vAlign w:val="bottom"/>
          </w:tcPr>
          <w:p w:rsidR="001B3C30" w:rsidRPr="00133342" w:rsidRDefault="001B3C30" w:rsidP="001B3C30">
            <w:pPr>
              <w:pStyle w:val="Sansinterligne"/>
              <w:rPr>
                <w:rFonts w:asciiTheme="majorHAnsi" w:hAnsiTheme="majorHAnsi"/>
                <w:b/>
                <w:sz w:val="20"/>
                <w:szCs w:val="20"/>
              </w:rPr>
            </w:pPr>
            <w:r w:rsidRPr="00133342">
              <w:rPr>
                <w:rFonts w:asciiTheme="majorHAnsi" w:hAnsiTheme="majorHAnsi"/>
                <w:b/>
                <w:sz w:val="20"/>
                <w:szCs w:val="20"/>
              </w:rPr>
              <w:t> </w:t>
            </w:r>
          </w:p>
        </w:tc>
        <w:tc>
          <w:tcPr>
            <w:tcW w:w="2551" w:type="dxa"/>
            <w:gridSpan w:val="2"/>
            <w:tcBorders>
              <w:top w:val="nil"/>
              <w:left w:val="single" w:sz="4" w:space="0" w:color="auto"/>
              <w:bottom w:val="single" w:sz="8" w:space="0" w:color="auto"/>
              <w:right w:val="single" w:sz="4" w:space="0" w:color="auto"/>
            </w:tcBorders>
            <w:noWrap/>
            <w:vAlign w:val="bottom"/>
          </w:tcPr>
          <w:p w:rsidR="001B3C30" w:rsidRPr="00133342" w:rsidRDefault="001B3C30" w:rsidP="001B3C30">
            <w:pPr>
              <w:pStyle w:val="Sansinterligne"/>
              <w:rPr>
                <w:rFonts w:asciiTheme="majorHAnsi" w:hAnsiTheme="majorHAnsi"/>
                <w:sz w:val="20"/>
                <w:szCs w:val="20"/>
              </w:rPr>
            </w:pPr>
            <w:r w:rsidRPr="00133342">
              <w:rPr>
                <w:rFonts w:asciiTheme="majorHAnsi" w:hAnsiTheme="majorHAnsi"/>
                <w:sz w:val="20"/>
                <w:szCs w:val="20"/>
              </w:rPr>
              <w:t>ouvriers avec brouette</w:t>
            </w:r>
          </w:p>
        </w:tc>
        <w:tc>
          <w:tcPr>
            <w:tcW w:w="1560" w:type="dxa"/>
            <w:tcBorders>
              <w:top w:val="nil"/>
              <w:left w:val="nil"/>
              <w:bottom w:val="single" w:sz="8" w:space="0" w:color="auto"/>
              <w:right w:val="single" w:sz="4" w:space="0" w:color="auto"/>
            </w:tcBorders>
            <w:noWrap/>
            <w:vAlign w:val="bottom"/>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2</w:t>
            </w:r>
          </w:p>
        </w:tc>
        <w:tc>
          <w:tcPr>
            <w:tcW w:w="1134" w:type="dxa"/>
            <w:vMerge/>
            <w:tcBorders>
              <w:top w:val="single" w:sz="8" w:space="0" w:color="auto"/>
              <w:left w:val="single" w:sz="8" w:space="0" w:color="auto"/>
              <w:bottom w:val="single" w:sz="8" w:space="0" w:color="000000"/>
              <w:right w:val="nil"/>
            </w:tcBorders>
            <w:vAlign w:val="center"/>
          </w:tcPr>
          <w:p w:rsidR="001B3C30" w:rsidRPr="00133342" w:rsidRDefault="001B3C30" w:rsidP="001B3C30">
            <w:pPr>
              <w:pStyle w:val="Sansinterligne"/>
              <w:jc w:val="center"/>
              <w:rPr>
                <w:rFonts w:asciiTheme="majorHAnsi" w:hAnsiTheme="majorHAnsi"/>
                <w:sz w:val="20"/>
                <w:szCs w:val="20"/>
              </w:rPr>
            </w:pPr>
          </w:p>
        </w:tc>
        <w:tc>
          <w:tcPr>
            <w:tcW w:w="1276" w:type="dxa"/>
            <w:tcBorders>
              <w:top w:val="nil"/>
              <w:left w:val="single" w:sz="8" w:space="0" w:color="auto"/>
              <w:bottom w:val="single" w:sz="8" w:space="0" w:color="auto"/>
              <w:right w:val="single" w:sz="8" w:space="0" w:color="auto"/>
            </w:tcBorders>
            <w:noWrap/>
            <w:vAlign w:val="bottom"/>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4</w:t>
            </w:r>
          </w:p>
        </w:tc>
      </w:tr>
      <w:tr w:rsidR="00133342" w:rsidRPr="00133342" w:rsidTr="00133342">
        <w:trPr>
          <w:trHeight w:val="390"/>
        </w:trPr>
        <w:tc>
          <w:tcPr>
            <w:tcW w:w="2409" w:type="dxa"/>
            <w:tcBorders>
              <w:top w:val="nil"/>
              <w:left w:val="single" w:sz="4" w:space="0" w:color="auto"/>
              <w:bottom w:val="nil"/>
              <w:right w:val="nil"/>
            </w:tcBorders>
            <w:vAlign w:val="bottom"/>
          </w:tcPr>
          <w:p w:rsidR="001B3C30" w:rsidRPr="00133342" w:rsidRDefault="001B3C30" w:rsidP="001B3C30">
            <w:pPr>
              <w:pStyle w:val="Sansinterligne"/>
              <w:rPr>
                <w:rFonts w:asciiTheme="majorHAnsi" w:hAnsiTheme="majorHAnsi"/>
                <w:b/>
                <w:sz w:val="20"/>
                <w:szCs w:val="20"/>
              </w:rPr>
            </w:pPr>
            <w:r w:rsidRPr="00133342">
              <w:rPr>
                <w:rFonts w:asciiTheme="majorHAnsi" w:hAnsiTheme="majorHAnsi"/>
                <w:b/>
                <w:sz w:val="20"/>
                <w:szCs w:val="20"/>
              </w:rPr>
              <w:t> </w:t>
            </w:r>
          </w:p>
        </w:tc>
        <w:tc>
          <w:tcPr>
            <w:tcW w:w="2551" w:type="dxa"/>
            <w:gridSpan w:val="2"/>
            <w:tcBorders>
              <w:top w:val="nil"/>
              <w:left w:val="nil"/>
              <w:bottom w:val="nil"/>
              <w:right w:val="nil"/>
            </w:tcBorders>
            <w:noWrap/>
            <w:vAlign w:val="bottom"/>
          </w:tcPr>
          <w:p w:rsidR="001B3C30" w:rsidRPr="00133342" w:rsidRDefault="001B3C30" w:rsidP="001B3C30">
            <w:pPr>
              <w:pStyle w:val="Sansinterligne"/>
              <w:rPr>
                <w:rFonts w:asciiTheme="majorHAnsi" w:hAnsiTheme="majorHAnsi"/>
                <w:sz w:val="20"/>
                <w:szCs w:val="20"/>
              </w:rPr>
            </w:pPr>
          </w:p>
        </w:tc>
        <w:tc>
          <w:tcPr>
            <w:tcW w:w="1560" w:type="dxa"/>
            <w:tcBorders>
              <w:top w:val="nil"/>
              <w:left w:val="nil"/>
              <w:bottom w:val="nil"/>
              <w:right w:val="nil"/>
            </w:tcBorders>
            <w:noWrap/>
            <w:vAlign w:val="bottom"/>
          </w:tcPr>
          <w:p w:rsidR="001B3C30" w:rsidRPr="00133342" w:rsidRDefault="001B3C30" w:rsidP="001B3C30">
            <w:pPr>
              <w:pStyle w:val="Sansinterligne"/>
              <w:jc w:val="center"/>
              <w:rPr>
                <w:rFonts w:asciiTheme="majorHAnsi" w:hAnsiTheme="majorHAnsi"/>
                <w:sz w:val="20"/>
                <w:szCs w:val="20"/>
              </w:rPr>
            </w:pPr>
          </w:p>
        </w:tc>
        <w:tc>
          <w:tcPr>
            <w:tcW w:w="1134" w:type="dxa"/>
            <w:tcBorders>
              <w:top w:val="nil"/>
              <w:left w:val="nil"/>
              <w:bottom w:val="nil"/>
              <w:right w:val="nil"/>
            </w:tcBorders>
            <w:noWrap/>
            <w:vAlign w:val="bottom"/>
          </w:tcPr>
          <w:p w:rsidR="001B3C30" w:rsidRPr="00133342" w:rsidRDefault="001B3C30" w:rsidP="001B3C30">
            <w:pPr>
              <w:pStyle w:val="Sansinterligne"/>
              <w:jc w:val="center"/>
              <w:rPr>
                <w:rFonts w:asciiTheme="majorHAnsi" w:hAnsiTheme="majorHAnsi"/>
                <w:sz w:val="20"/>
                <w:szCs w:val="20"/>
              </w:rPr>
            </w:pPr>
          </w:p>
        </w:tc>
        <w:tc>
          <w:tcPr>
            <w:tcW w:w="1276" w:type="dxa"/>
            <w:tcBorders>
              <w:top w:val="nil"/>
              <w:left w:val="single" w:sz="8" w:space="0" w:color="auto"/>
              <w:bottom w:val="single" w:sz="8" w:space="0" w:color="auto"/>
              <w:right w:val="single" w:sz="8" w:space="0" w:color="auto"/>
            </w:tcBorders>
            <w:noWrap/>
            <w:vAlign w:val="bottom"/>
          </w:tcPr>
          <w:p w:rsidR="001B3C30" w:rsidRPr="00133342" w:rsidRDefault="001B3C30" w:rsidP="001B3C30">
            <w:pPr>
              <w:pStyle w:val="Sansinterligne"/>
              <w:jc w:val="center"/>
              <w:rPr>
                <w:rFonts w:asciiTheme="majorHAnsi" w:hAnsiTheme="majorHAnsi"/>
                <w:b/>
                <w:sz w:val="20"/>
                <w:szCs w:val="20"/>
              </w:rPr>
            </w:pPr>
            <w:r w:rsidRPr="00133342">
              <w:rPr>
                <w:rFonts w:asciiTheme="majorHAnsi" w:hAnsiTheme="majorHAnsi"/>
                <w:b/>
                <w:sz w:val="20"/>
                <w:szCs w:val="20"/>
              </w:rPr>
              <w:t>24</w:t>
            </w:r>
          </w:p>
        </w:tc>
      </w:tr>
      <w:tr w:rsidR="00133342" w:rsidRPr="00133342" w:rsidTr="00133342">
        <w:trPr>
          <w:trHeight w:val="211"/>
        </w:trPr>
        <w:tc>
          <w:tcPr>
            <w:tcW w:w="2409" w:type="dxa"/>
            <w:tcBorders>
              <w:top w:val="nil"/>
              <w:left w:val="nil"/>
              <w:bottom w:val="nil"/>
              <w:right w:val="nil"/>
            </w:tcBorders>
            <w:vAlign w:val="bottom"/>
          </w:tcPr>
          <w:p w:rsidR="001B3C30" w:rsidRPr="00133342" w:rsidRDefault="001B3C30" w:rsidP="001B3C30">
            <w:pPr>
              <w:pStyle w:val="Sansinterligne"/>
              <w:rPr>
                <w:rFonts w:asciiTheme="majorHAnsi" w:hAnsiTheme="majorHAnsi"/>
                <w:b/>
                <w:sz w:val="20"/>
                <w:szCs w:val="20"/>
              </w:rPr>
            </w:pPr>
          </w:p>
        </w:tc>
        <w:tc>
          <w:tcPr>
            <w:tcW w:w="2551" w:type="dxa"/>
            <w:gridSpan w:val="2"/>
            <w:tcBorders>
              <w:top w:val="nil"/>
              <w:left w:val="nil"/>
              <w:bottom w:val="nil"/>
              <w:right w:val="nil"/>
            </w:tcBorders>
            <w:noWrap/>
            <w:vAlign w:val="bottom"/>
          </w:tcPr>
          <w:p w:rsidR="001B3C30" w:rsidRPr="00133342" w:rsidRDefault="001B3C30" w:rsidP="001B3C30">
            <w:pPr>
              <w:pStyle w:val="Sansinterligne"/>
              <w:rPr>
                <w:rFonts w:asciiTheme="majorHAnsi" w:hAnsiTheme="majorHAnsi"/>
                <w:sz w:val="20"/>
                <w:szCs w:val="20"/>
              </w:rPr>
            </w:pPr>
          </w:p>
        </w:tc>
        <w:tc>
          <w:tcPr>
            <w:tcW w:w="1560" w:type="dxa"/>
            <w:tcBorders>
              <w:top w:val="nil"/>
              <w:left w:val="nil"/>
              <w:bottom w:val="nil"/>
              <w:right w:val="nil"/>
            </w:tcBorders>
            <w:noWrap/>
            <w:vAlign w:val="bottom"/>
          </w:tcPr>
          <w:p w:rsidR="001B3C30" w:rsidRPr="00133342" w:rsidRDefault="001B3C30" w:rsidP="001B3C30">
            <w:pPr>
              <w:pStyle w:val="Sansinterligne"/>
              <w:rPr>
                <w:rFonts w:asciiTheme="majorHAnsi" w:hAnsiTheme="majorHAnsi"/>
                <w:sz w:val="20"/>
                <w:szCs w:val="20"/>
              </w:rPr>
            </w:pPr>
          </w:p>
        </w:tc>
        <w:tc>
          <w:tcPr>
            <w:tcW w:w="1134" w:type="dxa"/>
            <w:tcBorders>
              <w:top w:val="nil"/>
              <w:left w:val="nil"/>
              <w:bottom w:val="nil"/>
              <w:right w:val="nil"/>
            </w:tcBorders>
            <w:noWrap/>
            <w:vAlign w:val="bottom"/>
          </w:tcPr>
          <w:p w:rsidR="001B3C30" w:rsidRPr="00133342" w:rsidRDefault="001B3C30" w:rsidP="001B3C30">
            <w:pPr>
              <w:pStyle w:val="Sansinterligne"/>
              <w:rPr>
                <w:rFonts w:asciiTheme="majorHAnsi" w:hAnsiTheme="majorHAnsi"/>
                <w:sz w:val="20"/>
                <w:szCs w:val="20"/>
              </w:rPr>
            </w:pPr>
          </w:p>
        </w:tc>
        <w:tc>
          <w:tcPr>
            <w:tcW w:w="1276" w:type="dxa"/>
            <w:tcBorders>
              <w:top w:val="nil"/>
              <w:left w:val="nil"/>
              <w:bottom w:val="nil"/>
              <w:right w:val="nil"/>
            </w:tcBorders>
            <w:noWrap/>
            <w:vAlign w:val="bottom"/>
          </w:tcPr>
          <w:p w:rsidR="001B3C30" w:rsidRPr="00133342" w:rsidRDefault="001B3C30" w:rsidP="001B3C30">
            <w:pPr>
              <w:pStyle w:val="Sansinterligne"/>
              <w:rPr>
                <w:rFonts w:asciiTheme="majorHAnsi" w:hAnsiTheme="majorHAnsi"/>
                <w:sz w:val="20"/>
                <w:szCs w:val="20"/>
              </w:rPr>
            </w:pPr>
          </w:p>
        </w:tc>
      </w:tr>
      <w:tr w:rsidR="00133342" w:rsidRPr="00133342" w:rsidTr="00133342">
        <w:trPr>
          <w:trHeight w:val="173"/>
        </w:trPr>
        <w:tc>
          <w:tcPr>
            <w:tcW w:w="2409" w:type="dxa"/>
            <w:tcBorders>
              <w:top w:val="single" w:sz="8" w:space="0" w:color="auto"/>
              <w:left w:val="single" w:sz="8" w:space="0" w:color="auto"/>
              <w:bottom w:val="nil"/>
              <w:right w:val="single" w:sz="4" w:space="0" w:color="auto"/>
            </w:tcBorders>
            <w:vAlign w:val="bottom"/>
          </w:tcPr>
          <w:p w:rsidR="001B3C30" w:rsidRPr="00133342" w:rsidRDefault="001B3C30" w:rsidP="001B3C30">
            <w:pPr>
              <w:pStyle w:val="Sansinterligne"/>
              <w:rPr>
                <w:rFonts w:asciiTheme="majorHAnsi" w:hAnsiTheme="majorHAnsi"/>
                <w:b/>
                <w:sz w:val="20"/>
                <w:szCs w:val="20"/>
              </w:rPr>
            </w:pPr>
            <w:r w:rsidRPr="00133342">
              <w:rPr>
                <w:rFonts w:asciiTheme="majorHAnsi" w:hAnsiTheme="majorHAnsi"/>
                <w:b/>
                <w:sz w:val="20"/>
                <w:szCs w:val="20"/>
              </w:rPr>
              <w:t>Reprofilage / nivellement / compactage</w:t>
            </w:r>
          </w:p>
        </w:tc>
        <w:tc>
          <w:tcPr>
            <w:tcW w:w="2551" w:type="dxa"/>
            <w:gridSpan w:val="2"/>
            <w:tcBorders>
              <w:top w:val="single" w:sz="8" w:space="0" w:color="auto"/>
              <w:left w:val="nil"/>
              <w:bottom w:val="single" w:sz="4" w:space="0" w:color="auto"/>
              <w:right w:val="single" w:sz="4" w:space="0" w:color="auto"/>
            </w:tcBorders>
            <w:noWrap/>
            <w:vAlign w:val="bottom"/>
          </w:tcPr>
          <w:p w:rsidR="001B3C30" w:rsidRPr="00133342" w:rsidRDefault="001B3C30" w:rsidP="001B3C30">
            <w:pPr>
              <w:pStyle w:val="Sansinterligne"/>
              <w:rPr>
                <w:rFonts w:asciiTheme="majorHAnsi" w:hAnsiTheme="majorHAnsi"/>
                <w:sz w:val="20"/>
                <w:szCs w:val="20"/>
              </w:rPr>
            </w:pPr>
            <w:r w:rsidRPr="00133342">
              <w:rPr>
                <w:rFonts w:asciiTheme="majorHAnsi" w:hAnsiTheme="majorHAnsi"/>
                <w:sz w:val="20"/>
                <w:szCs w:val="20"/>
              </w:rPr>
              <w:t>ouvriers avec pioche</w:t>
            </w:r>
          </w:p>
        </w:tc>
        <w:tc>
          <w:tcPr>
            <w:tcW w:w="1560" w:type="dxa"/>
            <w:tcBorders>
              <w:top w:val="single" w:sz="8" w:space="0" w:color="auto"/>
              <w:left w:val="nil"/>
              <w:bottom w:val="single" w:sz="4" w:space="0" w:color="auto"/>
              <w:right w:val="single" w:sz="4" w:space="0" w:color="auto"/>
            </w:tcBorders>
            <w:noWrap/>
            <w:vAlign w:val="bottom"/>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4</w:t>
            </w:r>
          </w:p>
        </w:tc>
        <w:tc>
          <w:tcPr>
            <w:tcW w:w="1134" w:type="dxa"/>
            <w:vMerge w:val="restart"/>
            <w:tcBorders>
              <w:top w:val="single" w:sz="8" w:space="0" w:color="auto"/>
              <w:left w:val="single" w:sz="8" w:space="0" w:color="auto"/>
              <w:bottom w:val="single" w:sz="8" w:space="0" w:color="000000"/>
              <w:right w:val="single" w:sz="8" w:space="0" w:color="auto"/>
            </w:tcBorders>
            <w:noWrap/>
            <w:vAlign w:val="center"/>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3</w:t>
            </w:r>
          </w:p>
        </w:tc>
        <w:tc>
          <w:tcPr>
            <w:tcW w:w="1276" w:type="dxa"/>
            <w:tcBorders>
              <w:top w:val="single" w:sz="8" w:space="0" w:color="auto"/>
              <w:left w:val="nil"/>
              <w:bottom w:val="nil"/>
              <w:right w:val="single" w:sz="8" w:space="0" w:color="auto"/>
            </w:tcBorders>
            <w:noWrap/>
            <w:vAlign w:val="bottom"/>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12</w:t>
            </w:r>
          </w:p>
        </w:tc>
      </w:tr>
      <w:tr w:rsidR="00133342" w:rsidRPr="00133342" w:rsidTr="00133342">
        <w:trPr>
          <w:trHeight w:val="300"/>
        </w:trPr>
        <w:tc>
          <w:tcPr>
            <w:tcW w:w="2409" w:type="dxa"/>
            <w:tcBorders>
              <w:top w:val="nil"/>
              <w:left w:val="single" w:sz="8" w:space="0" w:color="auto"/>
              <w:bottom w:val="nil"/>
              <w:right w:val="single" w:sz="4" w:space="0" w:color="auto"/>
            </w:tcBorders>
            <w:vAlign w:val="bottom"/>
          </w:tcPr>
          <w:p w:rsidR="001B3C30" w:rsidRPr="00133342" w:rsidRDefault="001B3C30" w:rsidP="001B3C30">
            <w:pPr>
              <w:pStyle w:val="Sansinterligne"/>
              <w:rPr>
                <w:rFonts w:asciiTheme="majorHAnsi" w:hAnsiTheme="majorHAnsi"/>
                <w:b/>
                <w:sz w:val="20"/>
                <w:szCs w:val="20"/>
              </w:rPr>
            </w:pPr>
            <w:r w:rsidRPr="00133342">
              <w:rPr>
                <w:rFonts w:asciiTheme="majorHAnsi" w:hAnsiTheme="majorHAnsi"/>
                <w:b/>
                <w:sz w:val="20"/>
                <w:szCs w:val="20"/>
              </w:rPr>
              <w:t> </w:t>
            </w:r>
          </w:p>
        </w:tc>
        <w:tc>
          <w:tcPr>
            <w:tcW w:w="2551" w:type="dxa"/>
            <w:gridSpan w:val="2"/>
            <w:tcBorders>
              <w:top w:val="nil"/>
              <w:left w:val="nil"/>
              <w:bottom w:val="single" w:sz="4" w:space="0" w:color="auto"/>
              <w:right w:val="single" w:sz="4" w:space="0" w:color="auto"/>
            </w:tcBorders>
            <w:noWrap/>
            <w:vAlign w:val="bottom"/>
          </w:tcPr>
          <w:p w:rsidR="001B3C30" w:rsidRPr="00133342" w:rsidRDefault="001B3C30" w:rsidP="001B3C30">
            <w:pPr>
              <w:pStyle w:val="Sansinterligne"/>
              <w:rPr>
                <w:rFonts w:asciiTheme="majorHAnsi" w:hAnsiTheme="majorHAnsi"/>
                <w:sz w:val="20"/>
                <w:szCs w:val="20"/>
              </w:rPr>
            </w:pPr>
            <w:r w:rsidRPr="00133342">
              <w:rPr>
                <w:rFonts w:asciiTheme="majorHAnsi" w:hAnsiTheme="majorHAnsi"/>
                <w:sz w:val="20"/>
                <w:szCs w:val="20"/>
              </w:rPr>
              <w:t>avec pelle</w:t>
            </w:r>
          </w:p>
        </w:tc>
        <w:tc>
          <w:tcPr>
            <w:tcW w:w="1560" w:type="dxa"/>
            <w:tcBorders>
              <w:top w:val="nil"/>
              <w:left w:val="nil"/>
              <w:bottom w:val="single" w:sz="4" w:space="0" w:color="auto"/>
              <w:right w:val="single" w:sz="4" w:space="0" w:color="auto"/>
            </w:tcBorders>
            <w:noWrap/>
            <w:vAlign w:val="bottom"/>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2</w:t>
            </w:r>
          </w:p>
        </w:tc>
        <w:tc>
          <w:tcPr>
            <w:tcW w:w="1134" w:type="dxa"/>
            <w:vMerge/>
            <w:tcBorders>
              <w:top w:val="single" w:sz="8" w:space="0" w:color="auto"/>
              <w:left w:val="single" w:sz="8" w:space="0" w:color="auto"/>
              <w:bottom w:val="single" w:sz="8" w:space="0" w:color="000000"/>
              <w:right w:val="single" w:sz="8" w:space="0" w:color="auto"/>
            </w:tcBorders>
            <w:vAlign w:val="center"/>
          </w:tcPr>
          <w:p w:rsidR="001B3C30" w:rsidRPr="00133342" w:rsidRDefault="001B3C30" w:rsidP="001B3C30">
            <w:pPr>
              <w:pStyle w:val="Sansinterligne"/>
              <w:jc w:val="center"/>
              <w:rPr>
                <w:rFonts w:asciiTheme="majorHAnsi" w:hAnsiTheme="majorHAnsi"/>
                <w:sz w:val="20"/>
                <w:szCs w:val="20"/>
              </w:rPr>
            </w:pPr>
          </w:p>
        </w:tc>
        <w:tc>
          <w:tcPr>
            <w:tcW w:w="1276" w:type="dxa"/>
            <w:tcBorders>
              <w:top w:val="nil"/>
              <w:left w:val="nil"/>
              <w:bottom w:val="nil"/>
              <w:right w:val="single" w:sz="8" w:space="0" w:color="auto"/>
            </w:tcBorders>
            <w:noWrap/>
            <w:vAlign w:val="bottom"/>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6</w:t>
            </w:r>
          </w:p>
        </w:tc>
      </w:tr>
      <w:tr w:rsidR="00133342" w:rsidRPr="00133342" w:rsidTr="00133342">
        <w:trPr>
          <w:trHeight w:val="300"/>
        </w:trPr>
        <w:tc>
          <w:tcPr>
            <w:tcW w:w="2409" w:type="dxa"/>
            <w:tcBorders>
              <w:top w:val="nil"/>
              <w:left w:val="single" w:sz="8" w:space="0" w:color="auto"/>
              <w:bottom w:val="nil"/>
              <w:right w:val="single" w:sz="4" w:space="0" w:color="auto"/>
            </w:tcBorders>
            <w:vAlign w:val="bottom"/>
          </w:tcPr>
          <w:p w:rsidR="001B3C30" w:rsidRPr="00133342" w:rsidRDefault="001B3C30" w:rsidP="001B3C30">
            <w:pPr>
              <w:pStyle w:val="Sansinterligne"/>
              <w:rPr>
                <w:rFonts w:asciiTheme="majorHAnsi" w:hAnsiTheme="majorHAnsi"/>
                <w:b/>
                <w:sz w:val="20"/>
                <w:szCs w:val="20"/>
              </w:rPr>
            </w:pPr>
            <w:r w:rsidRPr="00133342">
              <w:rPr>
                <w:rFonts w:asciiTheme="majorHAnsi" w:hAnsiTheme="majorHAnsi"/>
                <w:b/>
                <w:sz w:val="20"/>
                <w:szCs w:val="20"/>
              </w:rPr>
              <w:t> </w:t>
            </w:r>
          </w:p>
        </w:tc>
        <w:tc>
          <w:tcPr>
            <w:tcW w:w="2551" w:type="dxa"/>
            <w:gridSpan w:val="2"/>
            <w:tcBorders>
              <w:top w:val="nil"/>
              <w:left w:val="nil"/>
              <w:bottom w:val="single" w:sz="4" w:space="0" w:color="auto"/>
              <w:right w:val="single" w:sz="4" w:space="0" w:color="auto"/>
            </w:tcBorders>
            <w:noWrap/>
            <w:vAlign w:val="bottom"/>
          </w:tcPr>
          <w:p w:rsidR="001B3C30" w:rsidRPr="00133342" w:rsidRDefault="001B3C30" w:rsidP="001B3C30">
            <w:pPr>
              <w:pStyle w:val="Sansinterligne"/>
              <w:rPr>
                <w:rFonts w:asciiTheme="majorHAnsi" w:hAnsiTheme="majorHAnsi"/>
                <w:sz w:val="20"/>
                <w:szCs w:val="20"/>
              </w:rPr>
            </w:pPr>
            <w:r w:rsidRPr="00133342">
              <w:rPr>
                <w:rFonts w:asciiTheme="majorHAnsi" w:hAnsiTheme="majorHAnsi"/>
                <w:sz w:val="20"/>
                <w:szCs w:val="20"/>
              </w:rPr>
              <w:t xml:space="preserve"> avec râteaux</w:t>
            </w:r>
          </w:p>
        </w:tc>
        <w:tc>
          <w:tcPr>
            <w:tcW w:w="1560" w:type="dxa"/>
            <w:tcBorders>
              <w:top w:val="nil"/>
              <w:left w:val="nil"/>
              <w:bottom w:val="single" w:sz="4" w:space="0" w:color="auto"/>
              <w:right w:val="single" w:sz="4" w:space="0" w:color="auto"/>
            </w:tcBorders>
            <w:noWrap/>
            <w:vAlign w:val="bottom"/>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2</w:t>
            </w:r>
          </w:p>
        </w:tc>
        <w:tc>
          <w:tcPr>
            <w:tcW w:w="1134" w:type="dxa"/>
            <w:vMerge/>
            <w:tcBorders>
              <w:top w:val="single" w:sz="8" w:space="0" w:color="auto"/>
              <w:left w:val="single" w:sz="8" w:space="0" w:color="auto"/>
              <w:bottom w:val="single" w:sz="8" w:space="0" w:color="000000"/>
              <w:right w:val="single" w:sz="8" w:space="0" w:color="auto"/>
            </w:tcBorders>
            <w:vAlign w:val="center"/>
          </w:tcPr>
          <w:p w:rsidR="001B3C30" w:rsidRPr="00133342" w:rsidRDefault="001B3C30" w:rsidP="001B3C30">
            <w:pPr>
              <w:pStyle w:val="Sansinterligne"/>
              <w:jc w:val="center"/>
              <w:rPr>
                <w:rFonts w:asciiTheme="majorHAnsi" w:hAnsiTheme="majorHAnsi"/>
                <w:sz w:val="20"/>
                <w:szCs w:val="20"/>
              </w:rPr>
            </w:pPr>
          </w:p>
        </w:tc>
        <w:tc>
          <w:tcPr>
            <w:tcW w:w="1276" w:type="dxa"/>
            <w:tcBorders>
              <w:top w:val="nil"/>
              <w:left w:val="nil"/>
              <w:bottom w:val="nil"/>
              <w:right w:val="single" w:sz="8" w:space="0" w:color="auto"/>
            </w:tcBorders>
            <w:noWrap/>
            <w:vAlign w:val="bottom"/>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6</w:t>
            </w:r>
          </w:p>
        </w:tc>
      </w:tr>
      <w:tr w:rsidR="00133342" w:rsidRPr="00133342" w:rsidTr="00133342">
        <w:trPr>
          <w:trHeight w:val="300"/>
        </w:trPr>
        <w:tc>
          <w:tcPr>
            <w:tcW w:w="2409" w:type="dxa"/>
            <w:tcBorders>
              <w:top w:val="nil"/>
              <w:left w:val="single" w:sz="8" w:space="0" w:color="auto"/>
              <w:bottom w:val="nil"/>
              <w:right w:val="single" w:sz="4" w:space="0" w:color="auto"/>
            </w:tcBorders>
            <w:vAlign w:val="bottom"/>
          </w:tcPr>
          <w:p w:rsidR="001B3C30" w:rsidRPr="00133342" w:rsidRDefault="001B3C30" w:rsidP="001B3C30">
            <w:pPr>
              <w:pStyle w:val="Sansinterligne"/>
              <w:rPr>
                <w:rFonts w:asciiTheme="majorHAnsi" w:hAnsiTheme="majorHAnsi"/>
                <w:b/>
                <w:sz w:val="20"/>
                <w:szCs w:val="20"/>
              </w:rPr>
            </w:pPr>
            <w:r w:rsidRPr="00133342">
              <w:rPr>
                <w:rFonts w:asciiTheme="majorHAnsi" w:hAnsiTheme="majorHAnsi"/>
                <w:b/>
                <w:sz w:val="20"/>
                <w:szCs w:val="20"/>
              </w:rPr>
              <w:t> </w:t>
            </w:r>
          </w:p>
        </w:tc>
        <w:tc>
          <w:tcPr>
            <w:tcW w:w="2551" w:type="dxa"/>
            <w:gridSpan w:val="2"/>
            <w:tcBorders>
              <w:top w:val="nil"/>
              <w:left w:val="nil"/>
              <w:bottom w:val="single" w:sz="4" w:space="0" w:color="auto"/>
              <w:right w:val="single" w:sz="4" w:space="0" w:color="auto"/>
            </w:tcBorders>
            <w:noWrap/>
            <w:vAlign w:val="bottom"/>
          </w:tcPr>
          <w:p w:rsidR="001B3C30" w:rsidRPr="00133342" w:rsidRDefault="001B3C30" w:rsidP="001B3C30">
            <w:pPr>
              <w:pStyle w:val="Sansinterligne"/>
              <w:rPr>
                <w:rFonts w:asciiTheme="majorHAnsi" w:hAnsiTheme="majorHAnsi"/>
                <w:sz w:val="20"/>
                <w:szCs w:val="20"/>
              </w:rPr>
            </w:pPr>
            <w:r w:rsidRPr="00133342">
              <w:rPr>
                <w:rFonts w:asciiTheme="majorHAnsi" w:hAnsiTheme="majorHAnsi"/>
                <w:sz w:val="20"/>
                <w:szCs w:val="20"/>
              </w:rPr>
              <w:t>avec brouettes</w:t>
            </w:r>
          </w:p>
        </w:tc>
        <w:tc>
          <w:tcPr>
            <w:tcW w:w="1560" w:type="dxa"/>
            <w:tcBorders>
              <w:top w:val="nil"/>
              <w:left w:val="nil"/>
              <w:bottom w:val="single" w:sz="4" w:space="0" w:color="auto"/>
              <w:right w:val="single" w:sz="4" w:space="0" w:color="auto"/>
            </w:tcBorders>
            <w:noWrap/>
            <w:vAlign w:val="bottom"/>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2</w:t>
            </w:r>
          </w:p>
        </w:tc>
        <w:tc>
          <w:tcPr>
            <w:tcW w:w="1134" w:type="dxa"/>
            <w:vMerge/>
            <w:tcBorders>
              <w:top w:val="single" w:sz="8" w:space="0" w:color="auto"/>
              <w:left w:val="single" w:sz="8" w:space="0" w:color="auto"/>
              <w:bottom w:val="single" w:sz="8" w:space="0" w:color="000000"/>
              <w:right w:val="single" w:sz="8" w:space="0" w:color="auto"/>
            </w:tcBorders>
            <w:vAlign w:val="center"/>
          </w:tcPr>
          <w:p w:rsidR="001B3C30" w:rsidRPr="00133342" w:rsidRDefault="001B3C30" w:rsidP="001B3C30">
            <w:pPr>
              <w:pStyle w:val="Sansinterligne"/>
              <w:jc w:val="center"/>
              <w:rPr>
                <w:rFonts w:asciiTheme="majorHAnsi" w:hAnsiTheme="majorHAnsi"/>
                <w:sz w:val="20"/>
                <w:szCs w:val="20"/>
              </w:rPr>
            </w:pPr>
          </w:p>
        </w:tc>
        <w:tc>
          <w:tcPr>
            <w:tcW w:w="1276" w:type="dxa"/>
            <w:tcBorders>
              <w:top w:val="nil"/>
              <w:left w:val="nil"/>
              <w:bottom w:val="nil"/>
              <w:right w:val="single" w:sz="8" w:space="0" w:color="auto"/>
            </w:tcBorders>
            <w:noWrap/>
            <w:vAlign w:val="bottom"/>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6</w:t>
            </w:r>
          </w:p>
        </w:tc>
      </w:tr>
      <w:tr w:rsidR="00133342" w:rsidRPr="00133342" w:rsidTr="00133342">
        <w:trPr>
          <w:trHeight w:val="315"/>
        </w:trPr>
        <w:tc>
          <w:tcPr>
            <w:tcW w:w="2409" w:type="dxa"/>
            <w:tcBorders>
              <w:top w:val="nil"/>
              <w:left w:val="single" w:sz="8" w:space="0" w:color="auto"/>
              <w:bottom w:val="single" w:sz="8" w:space="0" w:color="auto"/>
              <w:right w:val="single" w:sz="4" w:space="0" w:color="auto"/>
            </w:tcBorders>
            <w:vAlign w:val="bottom"/>
          </w:tcPr>
          <w:p w:rsidR="001B3C30" w:rsidRPr="00133342" w:rsidRDefault="001B3C30" w:rsidP="001B3C30">
            <w:pPr>
              <w:pStyle w:val="Sansinterligne"/>
              <w:rPr>
                <w:rFonts w:asciiTheme="majorHAnsi" w:hAnsiTheme="majorHAnsi"/>
                <w:b/>
                <w:sz w:val="20"/>
                <w:szCs w:val="20"/>
              </w:rPr>
            </w:pPr>
            <w:r w:rsidRPr="00133342">
              <w:rPr>
                <w:rFonts w:asciiTheme="majorHAnsi" w:hAnsiTheme="majorHAnsi"/>
                <w:b/>
                <w:sz w:val="20"/>
                <w:szCs w:val="20"/>
              </w:rPr>
              <w:t> </w:t>
            </w:r>
          </w:p>
        </w:tc>
        <w:tc>
          <w:tcPr>
            <w:tcW w:w="2551" w:type="dxa"/>
            <w:gridSpan w:val="2"/>
            <w:tcBorders>
              <w:top w:val="nil"/>
              <w:left w:val="nil"/>
              <w:bottom w:val="single" w:sz="8" w:space="0" w:color="auto"/>
              <w:right w:val="nil"/>
            </w:tcBorders>
            <w:noWrap/>
            <w:vAlign w:val="bottom"/>
          </w:tcPr>
          <w:p w:rsidR="001B3C30" w:rsidRPr="00133342" w:rsidRDefault="001B3C30" w:rsidP="001B3C30">
            <w:pPr>
              <w:pStyle w:val="Sansinterligne"/>
              <w:rPr>
                <w:rFonts w:asciiTheme="majorHAnsi" w:hAnsiTheme="majorHAnsi"/>
                <w:sz w:val="20"/>
                <w:szCs w:val="20"/>
              </w:rPr>
            </w:pPr>
            <w:r w:rsidRPr="00133342">
              <w:rPr>
                <w:rFonts w:asciiTheme="majorHAnsi" w:hAnsiTheme="majorHAnsi"/>
                <w:sz w:val="20"/>
                <w:szCs w:val="20"/>
              </w:rPr>
              <w:t>avec dame (compactage manuel)</w:t>
            </w:r>
          </w:p>
        </w:tc>
        <w:tc>
          <w:tcPr>
            <w:tcW w:w="1560" w:type="dxa"/>
            <w:tcBorders>
              <w:top w:val="nil"/>
              <w:left w:val="single" w:sz="4" w:space="0" w:color="auto"/>
              <w:bottom w:val="single" w:sz="8" w:space="0" w:color="auto"/>
              <w:right w:val="single" w:sz="4" w:space="0" w:color="auto"/>
            </w:tcBorders>
            <w:noWrap/>
            <w:vAlign w:val="bottom"/>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3</w:t>
            </w:r>
          </w:p>
        </w:tc>
        <w:tc>
          <w:tcPr>
            <w:tcW w:w="1134" w:type="dxa"/>
            <w:vMerge/>
            <w:tcBorders>
              <w:top w:val="single" w:sz="8" w:space="0" w:color="auto"/>
              <w:left w:val="single" w:sz="8" w:space="0" w:color="auto"/>
              <w:bottom w:val="single" w:sz="8" w:space="0" w:color="000000"/>
              <w:right w:val="single" w:sz="8" w:space="0" w:color="auto"/>
            </w:tcBorders>
            <w:vAlign w:val="center"/>
          </w:tcPr>
          <w:p w:rsidR="001B3C30" w:rsidRPr="00133342" w:rsidRDefault="001B3C30" w:rsidP="001B3C30">
            <w:pPr>
              <w:pStyle w:val="Sansinterligne"/>
              <w:jc w:val="center"/>
              <w:rPr>
                <w:rFonts w:asciiTheme="majorHAnsi" w:hAnsiTheme="majorHAnsi"/>
                <w:sz w:val="20"/>
                <w:szCs w:val="20"/>
              </w:rPr>
            </w:pPr>
          </w:p>
        </w:tc>
        <w:tc>
          <w:tcPr>
            <w:tcW w:w="1276" w:type="dxa"/>
            <w:tcBorders>
              <w:top w:val="nil"/>
              <w:left w:val="nil"/>
              <w:bottom w:val="single" w:sz="8" w:space="0" w:color="auto"/>
              <w:right w:val="single" w:sz="8" w:space="0" w:color="auto"/>
            </w:tcBorders>
            <w:noWrap/>
            <w:vAlign w:val="bottom"/>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9</w:t>
            </w:r>
          </w:p>
        </w:tc>
      </w:tr>
      <w:tr w:rsidR="00133342" w:rsidRPr="00133342" w:rsidTr="00133342">
        <w:trPr>
          <w:trHeight w:val="390"/>
        </w:trPr>
        <w:tc>
          <w:tcPr>
            <w:tcW w:w="2409" w:type="dxa"/>
            <w:tcBorders>
              <w:top w:val="nil"/>
              <w:left w:val="nil"/>
              <w:bottom w:val="nil"/>
              <w:right w:val="nil"/>
            </w:tcBorders>
            <w:vAlign w:val="bottom"/>
          </w:tcPr>
          <w:p w:rsidR="001B3C30" w:rsidRPr="00133342" w:rsidRDefault="001B3C30" w:rsidP="001B3C30">
            <w:pPr>
              <w:pStyle w:val="Sansinterligne"/>
              <w:rPr>
                <w:rFonts w:asciiTheme="majorHAnsi" w:hAnsiTheme="majorHAnsi"/>
                <w:b/>
                <w:sz w:val="20"/>
                <w:szCs w:val="20"/>
              </w:rPr>
            </w:pPr>
          </w:p>
        </w:tc>
        <w:tc>
          <w:tcPr>
            <w:tcW w:w="2551" w:type="dxa"/>
            <w:gridSpan w:val="2"/>
            <w:tcBorders>
              <w:top w:val="nil"/>
              <w:left w:val="nil"/>
              <w:bottom w:val="nil"/>
              <w:right w:val="nil"/>
            </w:tcBorders>
            <w:noWrap/>
            <w:vAlign w:val="bottom"/>
          </w:tcPr>
          <w:p w:rsidR="001B3C30" w:rsidRPr="00133342" w:rsidRDefault="001B3C30" w:rsidP="001B3C30">
            <w:pPr>
              <w:pStyle w:val="Sansinterligne"/>
              <w:rPr>
                <w:rFonts w:asciiTheme="majorHAnsi" w:hAnsiTheme="majorHAnsi"/>
                <w:sz w:val="20"/>
                <w:szCs w:val="20"/>
              </w:rPr>
            </w:pPr>
            <w:r w:rsidRPr="00133342">
              <w:rPr>
                <w:rFonts w:asciiTheme="majorHAnsi" w:hAnsiTheme="majorHAnsi"/>
                <w:sz w:val="20"/>
                <w:szCs w:val="20"/>
              </w:rPr>
              <w:t> </w:t>
            </w:r>
          </w:p>
        </w:tc>
        <w:tc>
          <w:tcPr>
            <w:tcW w:w="1560" w:type="dxa"/>
            <w:tcBorders>
              <w:top w:val="nil"/>
              <w:left w:val="nil"/>
              <w:bottom w:val="nil"/>
              <w:right w:val="nil"/>
            </w:tcBorders>
            <w:noWrap/>
            <w:vAlign w:val="bottom"/>
          </w:tcPr>
          <w:p w:rsidR="001B3C30" w:rsidRPr="00133342" w:rsidRDefault="001B3C30" w:rsidP="001B3C30">
            <w:pPr>
              <w:pStyle w:val="Sansinterligne"/>
              <w:rPr>
                <w:rFonts w:asciiTheme="majorHAnsi" w:hAnsiTheme="majorHAnsi"/>
                <w:sz w:val="20"/>
                <w:szCs w:val="20"/>
              </w:rPr>
            </w:pPr>
            <w:r w:rsidRPr="00133342">
              <w:rPr>
                <w:rFonts w:asciiTheme="majorHAnsi" w:hAnsiTheme="majorHAnsi"/>
                <w:sz w:val="20"/>
                <w:szCs w:val="20"/>
              </w:rPr>
              <w:t> </w:t>
            </w:r>
          </w:p>
        </w:tc>
        <w:tc>
          <w:tcPr>
            <w:tcW w:w="1134" w:type="dxa"/>
            <w:tcBorders>
              <w:top w:val="nil"/>
              <w:left w:val="nil"/>
              <w:bottom w:val="nil"/>
              <w:right w:val="nil"/>
            </w:tcBorders>
            <w:noWrap/>
            <w:vAlign w:val="bottom"/>
          </w:tcPr>
          <w:p w:rsidR="001B3C30" w:rsidRPr="00133342" w:rsidRDefault="001B3C30" w:rsidP="001B3C30">
            <w:pPr>
              <w:pStyle w:val="Sansinterligne"/>
              <w:rPr>
                <w:rFonts w:asciiTheme="majorHAnsi" w:hAnsiTheme="majorHAnsi"/>
                <w:sz w:val="20"/>
                <w:szCs w:val="20"/>
              </w:rPr>
            </w:pPr>
          </w:p>
        </w:tc>
        <w:tc>
          <w:tcPr>
            <w:tcW w:w="1276" w:type="dxa"/>
            <w:tcBorders>
              <w:top w:val="nil"/>
              <w:left w:val="single" w:sz="8" w:space="0" w:color="auto"/>
              <w:bottom w:val="single" w:sz="8" w:space="0" w:color="auto"/>
              <w:right w:val="single" w:sz="8" w:space="0" w:color="auto"/>
            </w:tcBorders>
            <w:noWrap/>
            <w:vAlign w:val="bottom"/>
          </w:tcPr>
          <w:p w:rsidR="001B3C30" w:rsidRPr="00133342" w:rsidRDefault="001B3C30" w:rsidP="001B3C30">
            <w:pPr>
              <w:pStyle w:val="Sansinterligne"/>
              <w:jc w:val="center"/>
              <w:rPr>
                <w:rFonts w:asciiTheme="majorHAnsi" w:hAnsiTheme="majorHAnsi"/>
                <w:b/>
                <w:sz w:val="20"/>
                <w:szCs w:val="20"/>
              </w:rPr>
            </w:pPr>
            <w:r w:rsidRPr="00133342">
              <w:rPr>
                <w:rFonts w:asciiTheme="majorHAnsi" w:hAnsiTheme="majorHAnsi"/>
                <w:b/>
                <w:sz w:val="20"/>
                <w:szCs w:val="20"/>
              </w:rPr>
              <w:t>39</w:t>
            </w:r>
          </w:p>
        </w:tc>
      </w:tr>
      <w:tr w:rsidR="00133342" w:rsidRPr="00133342" w:rsidTr="00133342">
        <w:trPr>
          <w:trHeight w:val="121"/>
        </w:trPr>
        <w:tc>
          <w:tcPr>
            <w:tcW w:w="2409" w:type="dxa"/>
            <w:tcBorders>
              <w:top w:val="nil"/>
              <w:left w:val="nil"/>
              <w:bottom w:val="nil"/>
              <w:right w:val="nil"/>
            </w:tcBorders>
            <w:vAlign w:val="bottom"/>
          </w:tcPr>
          <w:p w:rsidR="001B3C30" w:rsidRPr="00133342" w:rsidRDefault="001B3C30" w:rsidP="001B3C30">
            <w:pPr>
              <w:pStyle w:val="Sansinterligne"/>
              <w:rPr>
                <w:rFonts w:asciiTheme="majorHAnsi" w:hAnsiTheme="majorHAnsi"/>
                <w:b/>
                <w:sz w:val="20"/>
                <w:szCs w:val="20"/>
              </w:rPr>
            </w:pPr>
          </w:p>
        </w:tc>
        <w:tc>
          <w:tcPr>
            <w:tcW w:w="2551" w:type="dxa"/>
            <w:gridSpan w:val="2"/>
            <w:tcBorders>
              <w:top w:val="nil"/>
              <w:left w:val="nil"/>
              <w:bottom w:val="nil"/>
              <w:right w:val="nil"/>
            </w:tcBorders>
            <w:noWrap/>
            <w:vAlign w:val="bottom"/>
          </w:tcPr>
          <w:p w:rsidR="001B3C30" w:rsidRPr="00133342" w:rsidRDefault="001B3C30" w:rsidP="001B3C30">
            <w:pPr>
              <w:pStyle w:val="Sansinterligne"/>
              <w:rPr>
                <w:rFonts w:asciiTheme="majorHAnsi" w:hAnsiTheme="majorHAnsi"/>
                <w:sz w:val="20"/>
                <w:szCs w:val="20"/>
              </w:rPr>
            </w:pPr>
          </w:p>
        </w:tc>
        <w:tc>
          <w:tcPr>
            <w:tcW w:w="1560" w:type="dxa"/>
            <w:tcBorders>
              <w:top w:val="nil"/>
              <w:left w:val="nil"/>
              <w:bottom w:val="nil"/>
              <w:right w:val="nil"/>
            </w:tcBorders>
            <w:noWrap/>
            <w:vAlign w:val="bottom"/>
          </w:tcPr>
          <w:p w:rsidR="001B3C30" w:rsidRPr="00133342" w:rsidRDefault="001B3C30" w:rsidP="001B3C30">
            <w:pPr>
              <w:pStyle w:val="Sansinterligne"/>
              <w:rPr>
                <w:rFonts w:asciiTheme="majorHAnsi" w:hAnsiTheme="majorHAnsi"/>
                <w:sz w:val="20"/>
                <w:szCs w:val="20"/>
              </w:rPr>
            </w:pPr>
          </w:p>
        </w:tc>
        <w:tc>
          <w:tcPr>
            <w:tcW w:w="1134" w:type="dxa"/>
            <w:tcBorders>
              <w:top w:val="nil"/>
              <w:left w:val="nil"/>
              <w:bottom w:val="nil"/>
              <w:right w:val="nil"/>
            </w:tcBorders>
            <w:noWrap/>
            <w:vAlign w:val="bottom"/>
          </w:tcPr>
          <w:p w:rsidR="001B3C30" w:rsidRPr="00133342" w:rsidRDefault="001B3C30" w:rsidP="001B3C30">
            <w:pPr>
              <w:pStyle w:val="Sansinterligne"/>
              <w:rPr>
                <w:rFonts w:asciiTheme="majorHAnsi" w:hAnsiTheme="majorHAnsi"/>
                <w:sz w:val="20"/>
                <w:szCs w:val="20"/>
              </w:rPr>
            </w:pPr>
          </w:p>
        </w:tc>
        <w:tc>
          <w:tcPr>
            <w:tcW w:w="1276" w:type="dxa"/>
            <w:tcBorders>
              <w:top w:val="nil"/>
              <w:left w:val="nil"/>
              <w:bottom w:val="nil"/>
              <w:right w:val="nil"/>
            </w:tcBorders>
            <w:noWrap/>
            <w:vAlign w:val="bottom"/>
          </w:tcPr>
          <w:p w:rsidR="001B3C30" w:rsidRPr="00133342" w:rsidRDefault="001B3C30" w:rsidP="001B3C30">
            <w:pPr>
              <w:pStyle w:val="Sansinterligne"/>
              <w:rPr>
                <w:rFonts w:asciiTheme="majorHAnsi" w:hAnsiTheme="majorHAnsi"/>
                <w:sz w:val="20"/>
                <w:szCs w:val="20"/>
              </w:rPr>
            </w:pPr>
          </w:p>
        </w:tc>
      </w:tr>
      <w:tr w:rsidR="00133342" w:rsidRPr="00133342" w:rsidTr="00133342">
        <w:trPr>
          <w:trHeight w:val="315"/>
        </w:trPr>
        <w:tc>
          <w:tcPr>
            <w:tcW w:w="2409" w:type="dxa"/>
            <w:tcBorders>
              <w:top w:val="single" w:sz="8" w:space="0" w:color="auto"/>
              <w:left w:val="single" w:sz="8" w:space="0" w:color="auto"/>
              <w:bottom w:val="single" w:sz="8" w:space="0" w:color="auto"/>
              <w:right w:val="single" w:sz="8" w:space="0" w:color="auto"/>
            </w:tcBorders>
            <w:vAlign w:val="bottom"/>
          </w:tcPr>
          <w:p w:rsidR="001B3C30" w:rsidRPr="00133342" w:rsidRDefault="008C3747" w:rsidP="001B3C30">
            <w:pPr>
              <w:pStyle w:val="Sansinterligne"/>
              <w:rPr>
                <w:rFonts w:asciiTheme="majorHAnsi" w:hAnsiTheme="majorHAnsi"/>
                <w:b/>
                <w:sz w:val="20"/>
                <w:szCs w:val="20"/>
              </w:rPr>
            </w:pPr>
            <w:r w:rsidRPr="00133342">
              <w:rPr>
                <w:rFonts w:asciiTheme="majorHAnsi" w:hAnsiTheme="majorHAnsi"/>
                <w:b/>
                <w:sz w:val="20"/>
                <w:szCs w:val="20"/>
              </w:rPr>
              <w:t>Ouvriers</w:t>
            </w:r>
            <w:r w:rsidR="001B3C30" w:rsidRPr="00133342">
              <w:rPr>
                <w:rFonts w:asciiTheme="majorHAnsi" w:hAnsiTheme="majorHAnsi"/>
                <w:b/>
                <w:sz w:val="20"/>
                <w:szCs w:val="20"/>
              </w:rPr>
              <w:t xml:space="preserve"> polyvalent</w:t>
            </w:r>
          </w:p>
        </w:tc>
        <w:tc>
          <w:tcPr>
            <w:tcW w:w="2551" w:type="dxa"/>
            <w:gridSpan w:val="2"/>
            <w:tcBorders>
              <w:top w:val="single" w:sz="8" w:space="0" w:color="auto"/>
              <w:left w:val="nil"/>
              <w:bottom w:val="single" w:sz="8" w:space="0" w:color="auto"/>
              <w:right w:val="single" w:sz="4" w:space="0" w:color="auto"/>
            </w:tcBorders>
            <w:noWrap/>
            <w:vAlign w:val="bottom"/>
          </w:tcPr>
          <w:p w:rsidR="001B3C30" w:rsidRPr="00133342" w:rsidRDefault="001B3C30" w:rsidP="001B3C30">
            <w:pPr>
              <w:pStyle w:val="Sansinterligne"/>
              <w:rPr>
                <w:rFonts w:asciiTheme="majorHAnsi" w:hAnsiTheme="majorHAnsi"/>
                <w:sz w:val="20"/>
                <w:szCs w:val="20"/>
              </w:rPr>
            </w:pPr>
            <w:r w:rsidRPr="00133342">
              <w:rPr>
                <w:rFonts w:asciiTheme="majorHAnsi" w:hAnsiTheme="majorHAnsi"/>
                <w:sz w:val="20"/>
                <w:szCs w:val="20"/>
              </w:rPr>
              <w:t>ouvrier polyvalent</w:t>
            </w:r>
          </w:p>
        </w:tc>
        <w:tc>
          <w:tcPr>
            <w:tcW w:w="1560" w:type="dxa"/>
            <w:tcBorders>
              <w:top w:val="single" w:sz="8" w:space="0" w:color="auto"/>
              <w:left w:val="nil"/>
              <w:bottom w:val="single" w:sz="8" w:space="0" w:color="auto"/>
              <w:right w:val="single" w:sz="4" w:space="0" w:color="auto"/>
            </w:tcBorders>
            <w:noWrap/>
            <w:vAlign w:val="bottom"/>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11</w:t>
            </w:r>
          </w:p>
        </w:tc>
        <w:tc>
          <w:tcPr>
            <w:tcW w:w="1134" w:type="dxa"/>
            <w:tcBorders>
              <w:top w:val="single" w:sz="8" w:space="0" w:color="auto"/>
              <w:left w:val="single" w:sz="8" w:space="0" w:color="auto"/>
              <w:bottom w:val="single" w:sz="8" w:space="0" w:color="auto"/>
              <w:right w:val="nil"/>
            </w:tcBorders>
            <w:noWrap/>
            <w:vAlign w:val="center"/>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1</w:t>
            </w:r>
          </w:p>
        </w:tc>
        <w:tc>
          <w:tcPr>
            <w:tcW w:w="1276" w:type="dxa"/>
            <w:tcBorders>
              <w:top w:val="single" w:sz="8" w:space="0" w:color="auto"/>
              <w:left w:val="single" w:sz="8" w:space="0" w:color="auto"/>
              <w:bottom w:val="single" w:sz="8" w:space="0" w:color="auto"/>
              <w:right w:val="single" w:sz="8" w:space="0" w:color="auto"/>
            </w:tcBorders>
            <w:noWrap/>
            <w:vAlign w:val="bottom"/>
          </w:tcPr>
          <w:p w:rsidR="001B3C30" w:rsidRPr="00133342" w:rsidRDefault="001B3C30" w:rsidP="001B3C30">
            <w:pPr>
              <w:pStyle w:val="Sansinterligne"/>
              <w:jc w:val="center"/>
              <w:rPr>
                <w:rFonts w:asciiTheme="majorHAnsi" w:hAnsiTheme="majorHAnsi"/>
                <w:sz w:val="20"/>
                <w:szCs w:val="20"/>
              </w:rPr>
            </w:pPr>
            <w:r w:rsidRPr="00133342">
              <w:rPr>
                <w:rFonts w:asciiTheme="majorHAnsi" w:hAnsiTheme="majorHAnsi"/>
                <w:sz w:val="20"/>
                <w:szCs w:val="20"/>
              </w:rPr>
              <w:t>11</w:t>
            </w:r>
          </w:p>
        </w:tc>
      </w:tr>
      <w:tr w:rsidR="00133342" w:rsidRPr="00133342" w:rsidTr="00133342">
        <w:trPr>
          <w:trHeight w:val="300"/>
        </w:trPr>
        <w:tc>
          <w:tcPr>
            <w:tcW w:w="2967" w:type="dxa"/>
            <w:gridSpan w:val="2"/>
            <w:tcBorders>
              <w:top w:val="nil"/>
              <w:left w:val="nil"/>
              <w:bottom w:val="nil"/>
              <w:right w:val="nil"/>
            </w:tcBorders>
            <w:noWrap/>
            <w:vAlign w:val="bottom"/>
          </w:tcPr>
          <w:p w:rsidR="001B3C30" w:rsidRPr="00133342" w:rsidRDefault="001B3C30" w:rsidP="001B3C30">
            <w:pPr>
              <w:pStyle w:val="Sansinterligne"/>
              <w:rPr>
                <w:rFonts w:asciiTheme="majorHAnsi" w:hAnsiTheme="majorHAnsi"/>
                <w:sz w:val="20"/>
                <w:szCs w:val="20"/>
              </w:rPr>
            </w:pPr>
          </w:p>
        </w:tc>
        <w:tc>
          <w:tcPr>
            <w:tcW w:w="1993" w:type="dxa"/>
            <w:tcBorders>
              <w:top w:val="nil"/>
              <w:left w:val="nil"/>
              <w:bottom w:val="nil"/>
              <w:right w:val="nil"/>
            </w:tcBorders>
            <w:noWrap/>
            <w:vAlign w:val="bottom"/>
          </w:tcPr>
          <w:p w:rsidR="001B3C30" w:rsidRPr="00133342" w:rsidRDefault="001B3C30" w:rsidP="001B3C30">
            <w:pPr>
              <w:pStyle w:val="Sansinterligne"/>
              <w:rPr>
                <w:rFonts w:asciiTheme="majorHAnsi" w:hAnsiTheme="majorHAnsi"/>
                <w:sz w:val="20"/>
                <w:szCs w:val="20"/>
              </w:rPr>
            </w:pPr>
          </w:p>
        </w:tc>
        <w:tc>
          <w:tcPr>
            <w:tcW w:w="1560" w:type="dxa"/>
            <w:tcBorders>
              <w:top w:val="nil"/>
              <w:left w:val="nil"/>
              <w:bottom w:val="nil"/>
              <w:right w:val="nil"/>
            </w:tcBorders>
            <w:noWrap/>
            <w:vAlign w:val="bottom"/>
          </w:tcPr>
          <w:p w:rsidR="001B3C30" w:rsidRPr="00133342" w:rsidRDefault="001B3C30" w:rsidP="001B3C30">
            <w:pPr>
              <w:pStyle w:val="Sansinterligne"/>
              <w:rPr>
                <w:rFonts w:asciiTheme="majorHAnsi" w:hAnsiTheme="majorHAnsi"/>
                <w:sz w:val="20"/>
                <w:szCs w:val="20"/>
              </w:rPr>
            </w:pPr>
          </w:p>
        </w:tc>
        <w:tc>
          <w:tcPr>
            <w:tcW w:w="1134" w:type="dxa"/>
            <w:tcBorders>
              <w:top w:val="nil"/>
              <w:left w:val="nil"/>
              <w:bottom w:val="nil"/>
              <w:right w:val="nil"/>
            </w:tcBorders>
            <w:noWrap/>
            <w:vAlign w:val="bottom"/>
          </w:tcPr>
          <w:p w:rsidR="001B3C30" w:rsidRPr="00133342" w:rsidRDefault="001B3C30" w:rsidP="001B3C30">
            <w:pPr>
              <w:pStyle w:val="Sansinterligne"/>
              <w:rPr>
                <w:rFonts w:asciiTheme="majorHAnsi" w:hAnsiTheme="majorHAnsi"/>
                <w:sz w:val="20"/>
                <w:szCs w:val="20"/>
              </w:rPr>
            </w:pPr>
          </w:p>
        </w:tc>
        <w:tc>
          <w:tcPr>
            <w:tcW w:w="1276" w:type="dxa"/>
            <w:tcBorders>
              <w:top w:val="nil"/>
              <w:left w:val="nil"/>
              <w:bottom w:val="nil"/>
              <w:right w:val="nil"/>
            </w:tcBorders>
            <w:noWrap/>
            <w:vAlign w:val="bottom"/>
          </w:tcPr>
          <w:p w:rsidR="001B3C30" w:rsidRPr="00133342" w:rsidRDefault="001B3C30" w:rsidP="001B3C30">
            <w:pPr>
              <w:pStyle w:val="Sansinterligne"/>
              <w:rPr>
                <w:rFonts w:asciiTheme="majorHAnsi" w:hAnsiTheme="majorHAnsi"/>
                <w:sz w:val="20"/>
                <w:szCs w:val="20"/>
              </w:rPr>
            </w:pPr>
          </w:p>
        </w:tc>
      </w:tr>
      <w:tr w:rsidR="00133342" w:rsidRPr="00133342" w:rsidTr="00133342">
        <w:trPr>
          <w:trHeight w:val="375"/>
        </w:trPr>
        <w:tc>
          <w:tcPr>
            <w:tcW w:w="2967" w:type="dxa"/>
            <w:gridSpan w:val="2"/>
            <w:tcBorders>
              <w:top w:val="nil"/>
              <w:left w:val="nil"/>
              <w:bottom w:val="nil"/>
              <w:right w:val="nil"/>
            </w:tcBorders>
            <w:noWrap/>
            <w:vAlign w:val="bottom"/>
          </w:tcPr>
          <w:p w:rsidR="001B3C30" w:rsidRPr="00133342" w:rsidRDefault="001B3C30" w:rsidP="001B3C30">
            <w:pPr>
              <w:pStyle w:val="Sansinterligne"/>
              <w:rPr>
                <w:rFonts w:asciiTheme="majorHAnsi" w:hAnsiTheme="majorHAnsi"/>
                <w:b/>
                <w:sz w:val="20"/>
                <w:szCs w:val="20"/>
              </w:rPr>
            </w:pPr>
            <w:r w:rsidRPr="00133342">
              <w:rPr>
                <w:rFonts w:asciiTheme="majorHAnsi" w:hAnsiTheme="majorHAnsi"/>
                <w:b/>
                <w:sz w:val="20"/>
                <w:szCs w:val="20"/>
              </w:rPr>
              <w:t>TOTAL</w:t>
            </w:r>
          </w:p>
        </w:tc>
        <w:tc>
          <w:tcPr>
            <w:tcW w:w="1993" w:type="dxa"/>
            <w:tcBorders>
              <w:top w:val="nil"/>
              <w:left w:val="nil"/>
              <w:bottom w:val="nil"/>
              <w:right w:val="nil"/>
            </w:tcBorders>
            <w:noWrap/>
            <w:vAlign w:val="bottom"/>
          </w:tcPr>
          <w:p w:rsidR="001B3C30" w:rsidRPr="00133342" w:rsidRDefault="001B3C30" w:rsidP="001B3C30">
            <w:pPr>
              <w:pStyle w:val="Sansinterligne"/>
              <w:rPr>
                <w:rFonts w:asciiTheme="majorHAnsi" w:hAnsiTheme="majorHAnsi"/>
                <w:sz w:val="20"/>
                <w:szCs w:val="20"/>
              </w:rPr>
            </w:pPr>
          </w:p>
        </w:tc>
        <w:tc>
          <w:tcPr>
            <w:tcW w:w="1560" w:type="dxa"/>
            <w:tcBorders>
              <w:top w:val="nil"/>
              <w:left w:val="nil"/>
              <w:bottom w:val="nil"/>
              <w:right w:val="nil"/>
            </w:tcBorders>
            <w:noWrap/>
            <w:vAlign w:val="bottom"/>
          </w:tcPr>
          <w:p w:rsidR="001B3C30" w:rsidRPr="00133342" w:rsidRDefault="001B3C30" w:rsidP="001B3C30">
            <w:pPr>
              <w:pStyle w:val="Sansinterligne"/>
              <w:rPr>
                <w:rFonts w:asciiTheme="majorHAnsi" w:hAnsiTheme="majorHAnsi"/>
                <w:sz w:val="20"/>
                <w:szCs w:val="20"/>
              </w:rPr>
            </w:pPr>
          </w:p>
        </w:tc>
        <w:tc>
          <w:tcPr>
            <w:tcW w:w="1134" w:type="dxa"/>
            <w:tcBorders>
              <w:top w:val="nil"/>
              <w:left w:val="nil"/>
              <w:bottom w:val="nil"/>
              <w:right w:val="nil"/>
            </w:tcBorders>
            <w:noWrap/>
            <w:vAlign w:val="bottom"/>
          </w:tcPr>
          <w:p w:rsidR="001B3C30" w:rsidRPr="00133342" w:rsidRDefault="001B3C30" w:rsidP="001B3C30">
            <w:pPr>
              <w:pStyle w:val="Sansinterligne"/>
              <w:rPr>
                <w:rFonts w:asciiTheme="majorHAnsi" w:hAnsiTheme="majorHAnsi"/>
                <w:sz w:val="20"/>
                <w:szCs w:val="20"/>
              </w:rPr>
            </w:pPr>
          </w:p>
        </w:tc>
        <w:tc>
          <w:tcPr>
            <w:tcW w:w="1276" w:type="dxa"/>
            <w:tcBorders>
              <w:top w:val="single" w:sz="4" w:space="0" w:color="auto"/>
              <w:left w:val="single" w:sz="4" w:space="0" w:color="auto"/>
              <w:bottom w:val="single" w:sz="4" w:space="0" w:color="auto"/>
              <w:right w:val="single" w:sz="4" w:space="0" w:color="auto"/>
            </w:tcBorders>
            <w:noWrap/>
            <w:vAlign w:val="bottom"/>
          </w:tcPr>
          <w:p w:rsidR="001B3C30" w:rsidRPr="00133342" w:rsidRDefault="001B3C30" w:rsidP="001B3C30">
            <w:pPr>
              <w:pStyle w:val="Sansinterligne"/>
              <w:jc w:val="center"/>
              <w:rPr>
                <w:rFonts w:asciiTheme="majorHAnsi" w:hAnsiTheme="majorHAnsi"/>
                <w:b/>
                <w:sz w:val="20"/>
                <w:szCs w:val="20"/>
              </w:rPr>
            </w:pPr>
            <w:r w:rsidRPr="00133342">
              <w:rPr>
                <w:rFonts w:asciiTheme="majorHAnsi" w:hAnsiTheme="majorHAnsi"/>
                <w:b/>
                <w:sz w:val="20"/>
                <w:szCs w:val="20"/>
              </w:rPr>
              <w:t>100</w:t>
            </w:r>
          </w:p>
        </w:tc>
      </w:tr>
    </w:tbl>
    <w:p w:rsidR="001B3C30" w:rsidRPr="00133342" w:rsidRDefault="001B3C30" w:rsidP="009C5853">
      <w:pPr>
        <w:pStyle w:val="Paragraphedeliste"/>
        <w:spacing w:after="0" w:line="240" w:lineRule="auto"/>
        <w:ind w:left="0" w:right="-30"/>
        <w:rPr>
          <w:rFonts w:asciiTheme="majorHAnsi" w:hAnsiTheme="majorHAnsi"/>
          <w:b/>
          <w:lang w:val="fr-FR"/>
        </w:rPr>
      </w:pPr>
    </w:p>
    <w:p w:rsidR="00744478" w:rsidRPr="00133342" w:rsidRDefault="00744478" w:rsidP="009C5853">
      <w:pPr>
        <w:pStyle w:val="Paragraphedeliste"/>
        <w:spacing w:after="0" w:line="240" w:lineRule="auto"/>
        <w:ind w:left="0" w:right="-30"/>
        <w:rPr>
          <w:rFonts w:asciiTheme="majorHAnsi" w:hAnsiTheme="majorHAnsi"/>
          <w:b/>
          <w:lang w:val="fr-FR"/>
        </w:rPr>
      </w:pPr>
    </w:p>
    <w:p w:rsidR="00744478" w:rsidRPr="00133342" w:rsidRDefault="00744478" w:rsidP="009C5853">
      <w:pPr>
        <w:pStyle w:val="Paragraphedeliste"/>
        <w:spacing w:after="0" w:line="240" w:lineRule="auto"/>
        <w:ind w:left="0" w:right="-30"/>
        <w:rPr>
          <w:rFonts w:asciiTheme="majorHAnsi" w:hAnsiTheme="majorHAnsi"/>
          <w:b/>
          <w:lang w:val="fr-FR"/>
        </w:rPr>
      </w:pPr>
    </w:p>
    <w:p w:rsidR="00744478" w:rsidRPr="00133342" w:rsidRDefault="00744478" w:rsidP="009C5853">
      <w:pPr>
        <w:pStyle w:val="Paragraphedeliste"/>
        <w:spacing w:after="0" w:line="240" w:lineRule="auto"/>
        <w:ind w:left="0" w:right="-30"/>
        <w:rPr>
          <w:rFonts w:asciiTheme="majorHAnsi" w:hAnsiTheme="majorHAnsi"/>
          <w:b/>
          <w:lang w:val="fr-FR"/>
        </w:rPr>
      </w:pPr>
    </w:p>
    <w:p w:rsidR="00744478" w:rsidRPr="00133342" w:rsidRDefault="00744478" w:rsidP="009C5853">
      <w:pPr>
        <w:pStyle w:val="Paragraphedeliste"/>
        <w:spacing w:after="0" w:line="240" w:lineRule="auto"/>
        <w:ind w:left="0" w:right="-30"/>
        <w:rPr>
          <w:rFonts w:asciiTheme="majorHAnsi" w:hAnsiTheme="majorHAnsi"/>
          <w:b/>
          <w:lang w:val="fr-FR"/>
        </w:rPr>
      </w:pPr>
    </w:p>
    <w:p w:rsidR="00744478" w:rsidRPr="00133342" w:rsidRDefault="00744478" w:rsidP="009C5853">
      <w:pPr>
        <w:pStyle w:val="Paragraphedeliste"/>
        <w:spacing w:after="0" w:line="240" w:lineRule="auto"/>
        <w:ind w:left="0" w:right="-30"/>
        <w:rPr>
          <w:rFonts w:asciiTheme="majorHAnsi" w:hAnsiTheme="majorHAnsi"/>
          <w:b/>
          <w:lang w:val="fr-FR"/>
        </w:rPr>
      </w:pPr>
    </w:p>
    <w:p w:rsidR="00744478" w:rsidRPr="00133342" w:rsidRDefault="00744478" w:rsidP="009C5853">
      <w:pPr>
        <w:pStyle w:val="Paragraphedeliste"/>
        <w:spacing w:after="0" w:line="240" w:lineRule="auto"/>
        <w:ind w:left="0" w:right="-30"/>
        <w:rPr>
          <w:rFonts w:asciiTheme="majorHAnsi" w:hAnsiTheme="majorHAnsi"/>
          <w:b/>
          <w:lang w:val="fr-FR"/>
        </w:rPr>
      </w:pPr>
    </w:p>
    <w:p w:rsidR="00744478" w:rsidRPr="00133342" w:rsidRDefault="00744478" w:rsidP="009C5853">
      <w:pPr>
        <w:pStyle w:val="Paragraphedeliste"/>
        <w:spacing w:after="0" w:line="240" w:lineRule="auto"/>
        <w:ind w:left="0" w:right="-30"/>
        <w:rPr>
          <w:rFonts w:asciiTheme="majorHAnsi" w:hAnsiTheme="majorHAnsi"/>
          <w:b/>
          <w:lang w:val="fr-FR"/>
        </w:rPr>
      </w:pPr>
    </w:p>
    <w:p w:rsidR="00744478" w:rsidRPr="00133342" w:rsidRDefault="00744478" w:rsidP="009C5853">
      <w:pPr>
        <w:pStyle w:val="Paragraphedeliste"/>
        <w:spacing w:after="0" w:line="240" w:lineRule="auto"/>
        <w:ind w:left="0" w:right="-30"/>
        <w:rPr>
          <w:rFonts w:asciiTheme="majorHAnsi" w:hAnsiTheme="majorHAnsi"/>
          <w:b/>
          <w:lang w:val="fr-FR"/>
        </w:rPr>
      </w:pPr>
    </w:p>
    <w:p w:rsidR="00744478" w:rsidRPr="00133342" w:rsidRDefault="00744478" w:rsidP="009C5853">
      <w:pPr>
        <w:pStyle w:val="Paragraphedeliste"/>
        <w:spacing w:after="0" w:line="240" w:lineRule="auto"/>
        <w:ind w:left="0" w:right="-30"/>
        <w:rPr>
          <w:rFonts w:asciiTheme="majorHAnsi" w:hAnsiTheme="majorHAnsi"/>
          <w:b/>
          <w:lang w:val="fr-FR"/>
        </w:rPr>
      </w:pPr>
    </w:p>
    <w:p w:rsidR="00744478" w:rsidRPr="00133342" w:rsidRDefault="00744478" w:rsidP="009C5853">
      <w:pPr>
        <w:pStyle w:val="Paragraphedeliste"/>
        <w:spacing w:after="0" w:line="240" w:lineRule="auto"/>
        <w:ind w:left="0" w:right="-30"/>
        <w:rPr>
          <w:rFonts w:asciiTheme="majorHAnsi" w:hAnsiTheme="majorHAnsi"/>
          <w:b/>
          <w:lang w:val="fr-FR"/>
        </w:rPr>
      </w:pPr>
    </w:p>
    <w:p w:rsidR="00EE7EA0" w:rsidRPr="00133342" w:rsidRDefault="00EE7EA0" w:rsidP="009C5853">
      <w:pPr>
        <w:pStyle w:val="Paragraphedeliste"/>
        <w:spacing w:after="0" w:line="240" w:lineRule="auto"/>
        <w:ind w:left="0" w:right="-30"/>
        <w:rPr>
          <w:rFonts w:asciiTheme="majorHAnsi" w:hAnsiTheme="majorHAnsi"/>
          <w:b/>
          <w:lang w:val="fr-FR"/>
        </w:rPr>
      </w:pPr>
    </w:p>
    <w:p w:rsidR="00744478" w:rsidRPr="00133342" w:rsidRDefault="00744478" w:rsidP="009C5853">
      <w:pPr>
        <w:pStyle w:val="Paragraphedeliste"/>
        <w:spacing w:after="0" w:line="240" w:lineRule="auto"/>
        <w:ind w:left="0" w:right="-30"/>
        <w:rPr>
          <w:rFonts w:asciiTheme="majorHAnsi" w:hAnsiTheme="majorHAnsi"/>
          <w:b/>
          <w:lang w:val="fr-FR"/>
        </w:rPr>
      </w:pPr>
    </w:p>
    <w:tbl>
      <w:tblPr>
        <w:tblW w:w="7512" w:type="dxa"/>
        <w:tblInd w:w="1063" w:type="dxa"/>
        <w:tblLayout w:type="fixed"/>
        <w:tblCellMar>
          <w:left w:w="70" w:type="dxa"/>
          <w:right w:w="70" w:type="dxa"/>
        </w:tblCellMar>
        <w:tblLook w:val="00A0" w:firstRow="1" w:lastRow="0" w:firstColumn="1" w:lastColumn="0" w:noHBand="0" w:noVBand="0"/>
      </w:tblPr>
      <w:tblGrid>
        <w:gridCol w:w="2977"/>
        <w:gridCol w:w="1559"/>
        <w:gridCol w:w="283"/>
        <w:gridCol w:w="1418"/>
        <w:gridCol w:w="1275"/>
      </w:tblGrid>
      <w:tr w:rsidR="00133342" w:rsidRPr="00133342" w:rsidTr="0076463C">
        <w:trPr>
          <w:trHeight w:val="315"/>
        </w:trPr>
        <w:tc>
          <w:tcPr>
            <w:tcW w:w="2977" w:type="dxa"/>
            <w:tcBorders>
              <w:top w:val="nil"/>
              <w:left w:val="nil"/>
              <w:bottom w:val="nil"/>
              <w:right w:val="nil"/>
            </w:tcBorders>
            <w:noWrap/>
            <w:vAlign w:val="bottom"/>
          </w:tcPr>
          <w:p w:rsidR="00744478" w:rsidRPr="00133342" w:rsidRDefault="00744478" w:rsidP="00744478">
            <w:pPr>
              <w:spacing w:after="0" w:line="240" w:lineRule="auto"/>
              <w:ind w:right="-171"/>
              <w:jc w:val="left"/>
              <w:rPr>
                <w:rFonts w:asciiTheme="majorHAnsi" w:hAnsiTheme="majorHAnsi"/>
                <w:b/>
                <w:bCs/>
                <w:sz w:val="20"/>
                <w:szCs w:val="20"/>
                <w:lang w:val="fr-FR" w:eastAsia="es-ES"/>
              </w:rPr>
            </w:pPr>
            <w:r w:rsidRPr="00133342">
              <w:rPr>
                <w:rFonts w:asciiTheme="majorHAnsi" w:hAnsiTheme="majorHAnsi"/>
                <w:b/>
                <w:bCs/>
                <w:sz w:val="20"/>
                <w:szCs w:val="20"/>
                <w:lang w:val="fr-FR" w:eastAsia="es-ES"/>
              </w:rPr>
              <w:t xml:space="preserve">Kit Réhabilitation </w:t>
            </w:r>
            <w:r w:rsidR="00200132" w:rsidRPr="00133342">
              <w:rPr>
                <w:rFonts w:asciiTheme="majorHAnsi" w:hAnsiTheme="majorHAnsi"/>
                <w:b/>
                <w:bCs/>
                <w:sz w:val="20"/>
                <w:szCs w:val="20"/>
                <w:lang w:val="fr-FR" w:eastAsia="es-ES"/>
              </w:rPr>
              <w:t xml:space="preserve">de </w:t>
            </w:r>
            <w:r w:rsidRPr="00133342">
              <w:rPr>
                <w:rFonts w:asciiTheme="majorHAnsi" w:hAnsiTheme="majorHAnsi"/>
                <w:b/>
                <w:bCs/>
                <w:sz w:val="20"/>
                <w:szCs w:val="20"/>
                <w:lang w:val="fr-FR" w:eastAsia="es-ES"/>
              </w:rPr>
              <w:t xml:space="preserve">Piste </w:t>
            </w:r>
          </w:p>
          <w:p w:rsidR="00744478" w:rsidRPr="00133342" w:rsidRDefault="00744478" w:rsidP="00744478">
            <w:pPr>
              <w:spacing w:after="0" w:line="240" w:lineRule="auto"/>
              <w:ind w:right="-171"/>
              <w:jc w:val="left"/>
              <w:rPr>
                <w:rFonts w:asciiTheme="majorHAnsi" w:hAnsiTheme="majorHAnsi"/>
                <w:b/>
                <w:bCs/>
                <w:sz w:val="20"/>
                <w:szCs w:val="20"/>
                <w:lang w:val="fr-FR" w:eastAsia="es-ES"/>
              </w:rPr>
            </w:pPr>
          </w:p>
        </w:tc>
        <w:tc>
          <w:tcPr>
            <w:tcW w:w="1559" w:type="dxa"/>
            <w:tcBorders>
              <w:top w:val="nil"/>
              <w:left w:val="nil"/>
              <w:bottom w:val="nil"/>
              <w:right w:val="nil"/>
            </w:tcBorders>
            <w:noWrap/>
            <w:vAlign w:val="bottom"/>
          </w:tcPr>
          <w:p w:rsidR="00744478" w:rsidRPr="00133342" w:rsidRDefault="00744478" w:rsidP="00744478">
            <w:pPr>
              <w:spacing w:after="0" w:line="240" w:lineRule="auto"/>
              <w:ind w:right="-171"/>
              <w:rPr>
                <w:rFonts w:asciiTheme="majorHAnsi" w:hAnsiTheme="majorHAnsi" w:cs="Times New Roman"/>
                <w:sz w:val="20"/>
                <w:szCs w:val="20"/>
                <w:lang w:val="fr-FR" w:eastAsia="es-ES"/>
              </w:rPr>
            </w:pPr>
          </w:p>
        </w:tc>
        <w:tc>
          <w:tcPr>
            <w:tcW w:w="283" w:type="dxa"/>
            <w:tcBorders>
              <w:top w:val="nil"/>
              <w:left w:val="nil"/>
              <w:bottom w:val="nil"/>
              <w:right w:val="nil"/>
            </w:tcBorders>
            <w:noWrap/>
            <w:vAlign w:val="bottom"/>
          </w:tcPr>
          <w:p w:rsidR="00744478" w:rsidRPr="00133342" w:rsidRDefault="00744478" w:rsidP="00744478">
            <w:pPr>
              <w:spacing w:after="0" w:line="240" w:lineRule="auto"/>
              <w:ind w:right="-171"/>
              <w:rPr>
                <w:rFonts w:asciiTheme="majorHAnsi" w:hAnsiTheme="majorHAnsi" w:cs="Times New Roman"/>
                <w:sz w:val="20"/>
                <w:szCs w:val="20"/>
                <w:lang w:val="fr-FR" w:eastAsia="es-ES"/>
              </w:rPr>
            </w:pPr>
          </w:p>
        </w:tc>
        <w:tc>
          <w:tcPr>
            <w:tcW w:w="1418" w:type="dxa"/>
            <w:tcBorders>
              <w:top w:val="nil"/>
              <w:left w:val="nil"/>
              <w:bottom w:val="nil"/>
              <w:right w:val="nil"/>
            </w:tcBorders>
            <w:noWrap/>
            <w:vAlign w:val="bottom"/>
          </w:tcPr>
          <w:p w:rsidR="00744478" w:rsidRPr="00133342" w:rsidRDefault="00744478" w:rsidP="00744478">
            <w:pPr>
              <w:spacing w:after="0" w:line="240" w:lineRule="auto"/>
              <w:ind w:right="-171"/>
              <w:rPr>
                <w:rFonts w:asciiTheme="majorHAnsi" w:hAnsiTheme="majorHAnsi" w:cs="Times New Roman"/>
                <w:sz w:val="20"/>
                <w:szCs w:val="20"/>
                <w:lang w:val="fr-FR" w:eastAsia="es-ES"/>
              </w:rPr>
            </w:pPr>
          </w:p>
        </w:tc>
        <w:tc>
          <w:tcPr>
            <w:tcW w:w="1275" w:type="dxa"/>
            <w:tcBorders>
              <w:top w:val="nil"/>
              <w:left w:val="nil"/>
              <w:bottom w:val="nil"/>
              <w:right w:val="nil"/>
            </w:tcBorders>
            <w:noWrap/>
            <w:vAlign w:val="bottom"/>
          </w:tcPr>
          <w:p w:rsidR="00744478" w:rsidRPr="00133342" w:rsidRDefault="00744478" w:rsidP="00744478">
            <w:pPr>
              <w:spacing w:after="0" w:line="240" w:lineRule="auto"/>
              <w:ind w:right="-171"/>
              <w:rPr>
                <w:rFonts w:asciiTheme="majorHAnsi" w:hAnsiTheme="majorHAnsi" w:cs="Times New Roman"/>
                <w:sz w:val="20"/>
                <w:szCs w:val="20"/>
                <w:lang w:val="fr-FR" w:eastAsia="es-ES"/>
              </w:rPr>
            </w:pPr>
          </w:p>
        </w:tc>
      </w:tr>
      <w:tr w:rsidR="00133342" w:rsidRPr="00133342" w:rsidTr="0076463C">
        <w:trPr>
          <w:trHeight w:val="315"/>
        </w:trPr>
        <w:tc>
          <w:tcPr>
            <w:tcW w:w="2977" w:type="dxa"/>
            <w:tcBorders>
              <w:top w:val="single" w:sz="8" w:space="0" w:color="auto"/>
              <w:left w:val="single" w:sz="8" w:space="0" w:color="auto"/>
              <w:bottom w:val="single" w:sz="8" w:space="0" w:color="auto"/>
              <w:right w:val="single" w:sz="8" w:space="0" w:color="auto"/>
            </w:tcBorders>
            <w:noWrap/>
            <w:vAlign w:val="bottom"/>
          </w:tcPr>
          <w:p w:rsidR="00744478" w:rsidRPr="00133342" w:rsidRDefault="00744478" w:rsidP="00744478">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Désignation</w:t>
            </w:r>
          </w:p>
        </w:tc>
        <w:tc>
          <w:tcPr>
            <w:tcW w:w="1559" w:type="dxa"/>
            <w:tcBorders>
              <w:top w:val="single" w:sz="8" w:space="0" w:color="auto"/>
              <w:left w:val="nil"/>
              <w:bottom w:val="single" w:sz="8" w:space="0" w:color="auto"/>
              <w:right w:val="single" w:sz="8" w:space="0" w:color="auto"/>
            </w:tcBorders>
            <w:noWrap/>
            <w:vAlign w:val="bottom"/>
          </w:tcPr>
          <w:p w:rsidR="00744478" w:rsidRPr="00133342" w:rsidRDefault="00744478" w:rsidP="00744478">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Quantité</w:t>
            </w:r>
          </w:p>
        </w:tc>
        <w:tc>
          <w:tcPr>
            <w:tcW w:w="283" w:type="dxa"/>
            <w:tcBorders>
              <w:top w:val="nil"/>
              <w:left w:val="nil"/>
              <w:bottom w:val="nil"/>
              <w:right w:val="nil"/>
            </w:tcBorders>
            <w:noWrap/>
            <w:vAlign w:val="bottom"/>
          </w:tcPr>
          <w:p w:rsidR="00744478" w:rsidRPr="00133342" w:rsidRDefault="00744478" w:rsidP="00744478">
            <w:pPr>
              <w:spacing w:after="0" w:line="240" w:lineRule="auto"/>
              <w:ind w:right="-171"/>
              <w:rPr>
                <w:rFonts w:asciiTheme="majorHAnsi" w:hAnsiTheme="majorHAnsi" w:cs="Times New Roman"/>
                <w:sz w:val="20"/>
                <w:szCs w:val="20"/>
                <w:lang w:val="fr-FR" w:eastAsia="es-ES"/>
              </w:rPr>
            </w:pPr>
          </w:p>
        </w:tc>
        <w:tc>
          <w:tcPr>
            <w:tcW w:w="1418" w:type="dxa"/>
            <w:tcBorders>
              <w:top w:val="single" w:sz="8" w:space="0" w:color="auto"/>
              <w:left w:val="single" w:sz="8" w:space="0" w:color="auto"/>
              <w:bottom w:val="single" w:sz="8" w:space="0" w:color="auto"/>
              <w:right w:val="single" w:sz="8" w:space="0" w:color="auto"/>
            </w:tcBorders>
            <w:noWrap/>
            <w:vAlign w:val="bottom"/>
          </w:tcPr>
          <w:p w:rsidR="00744478" w:rsidRPr="00133342" w:rsidRDefault="00744478" w:rsidP="00744478">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P Unit</w:t>
            </w:r>
          </w:p>
        </w:tc>
        <w:tc>
          <w:tcPr>
            <w:tcW w:w="1275" w:type="dxa"/>
            <w:tcBorders>
              <w:top w:val="single" w:sz="8" w:space="0" w:color="auto"/>
              <w:left w:val="nil"/>
              <w:bottom w:val="single" w:sz="8" w:space="0" w:color="auto"/>
              <w:right w:val="single" w:sz="8" w:space="0" w:color="auto"/>
            </w:tcBorders>
            <w:noWrap/>
            <w:vAlign w:val="bottom"/>
          </w:tcPr>
          <w:p w:rsidR="00744478" w:rsidRPr="00133342" w:rsidRDefault="00744478" w:rsidP="00744478">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Prix total</w:t>
            </w:r>
          </w:p>
        </w:tc>
      </w:tr>
      <w:tr w:rsidR="00133342" w:rsidRPr="00133342" w:rsidTr="0076463C">
        <w:trPr>
          <w:trHeight w:val="300"/>
        </w:trPr>
        <w:tc>
          <w:tcPr>
            <w:tcW w:w="2977" w:type="dxa"/>
            <w:tcBorders>
              <w:top w:val="nil"/>
              <w:left w:val="single" w:sz="8" w:space="0" w:color="auto"/>
              <w:bottom w:val="single" w:sz="4" w:space="0" w:color="auto"/>
              <w:right w:val="single" w:sz="4" w:space="0" w:color="auto"/>
            </w:tcBorders>
            <w:noWrap/>
            <w:vAlign w:val="center"/>
          </w:tcPr>
          <w:p w:rsidR="00744478" w:rsidRPr="00133342" w:rsidRDefault="00744478" w:rsidP="00200132">
            <w:pPr>
              <w:spacing w:after="0" w:line="240" w:lineRule="auto"/>
              <w:ind w:right="-171"/>
              <w:jc w:val="left"/>
              <w:rPr>
                <w:rFonts w:asciiTheme="majorHAnsi" w:hAnsiTheme="majorHAnsi"/>
                <w:sz w:val="20"/>
                <w:szCs w:val="20"/>
                <w:lang w:val="fr-FR" w:eastAsia="es-ES"/>
              </w:rPr>
            </w:pPr>
            <w:r w:rsidRPr="00133342">
              <w:rPr>
                <w:rFonts w:asciiTheme="majorHAnsi" w:hAnsiTheme="majorHAnsi"/>
                <w:sz w:val="20"/>
                <w:szCs w:val="20"/>
                <w:lang w:val="fr-FR" w:eastAsia="es-ES"/>
              </w:rPr>
              <w:t>Machettes</w:t>
            </w:r>
          </w:p>
        </w:tc>
        <w:tc>
          <w:tcPr>
            <w:tcW w:w="1559" w:type="dxa"/>
            <w:tcBorders>
              <w:top w:val="nil"/>
              <w:left w:val="nil"/>
              <w:bottom w:val="single" w:sz="4" w:space="0" w:color="auto"/>
              <w:right w:val="single" w:sz="8" w:space="0" w:color="auto"/>
            </w:tcBorders>
            <w:noWrap/>
            <w:vAlign w:val="bottom"/>
          </w:tcPr>
          <w:p w:rsidR="00744478" w:rsidRPr="00133342" w:rsidRDefault="00200132" w:rsidP="00744478">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10</w:t>
            </w:r>
          </w:p>
        </w:tc>
        <w:tc>
          <w:tcPr>
            <w:tcW w:w="283" w:type="dxa"/>
            <w:tcBorders>
              <w:top w:val="nil"/>
              <w:left w:val="nil"/>
              <w:bottom w:val="nil"/>
              <w:right w:val="nil"/>
            </w:tcBorders>
            <w:noWrap/>
            <w:vAlign w:val="bottom"/>
          </w:tcPr>
          <w:p w:rsidR="00744478" w:rsidRPr="00133342" w:rsidRDefault="00744478" w:rsidP="00744478">
            <w:pPr>
              <w:spacing w:after="0" w:line="240" w:lineRule="auto"/>
              <w:ind w:right="-171"/>
              <w:rPr>
                <w:rFonts w:asciiTheme="majorHAnsi" w:hAnsiTheme="majorHAnsi" w:cs="Times New Roman"/>
                <w:sz w:val="20"/>
                <w:szCs w:val="20"/>
                <w:lang w:val="fr-FR" w:eastAsia="es-ES"/>
              </w:rPr>
            </w:pPr>
          </w:p>
        </w:tc>
        <w:tc>
          <w:tcPr>
            <w:tcW w:w="1418" w:type="dxa"/>
            <w:tcBorders>
              <w:top w:val="nil"/>
              <w:left w:val="single" w:sz="8" w:space="0" w:color="auto"/>
              <w:bottom w:val="single" w:sz="4" w:space="0" w:color="auto"/>
              <w:right w:val="nil"/>
            </w:tcBorders>
            <w:noWrap/>
            <w:vAlign w:val="bottom"/>
          </w:tcPr>
          <w:p w:rsidR="00744478" w:rsidRPr="00133342" w:rsidRDefault="00744478" w:rsidP="00744478">
            <w:pPr>
              <w:spacing w:after="0" w:line="240" w:lineRule="auto"/>
              <w:ind w:right="-171"/>
              <w:rPr>
                <w:rFonts w:asciiTheme="majorHAnsi" w:hAnsiTheme="majorHAnsi"/>
                <w:sz w:val="20"/>
                <w:szCs w:val="20"/>
                <w:lang w:val="fr-FR" w:eastAsia="es-ES"/>
              </w:rPr>
            </w:pPr>
          </w:p>
        </w:tc>
        <w:tc>
          <w:tcPr>
            <w:tcW w:w="1275" w:type="dxa"/>
            <w:tcBorders>
              <w:top w:val="nil"/>
              <w:left w:val="single" w:sz="8" w:space="0" w:color="auto"/>
              <w:bottom w:val="single" w:sz="4" w:space="0" w:color="auto"/>
              <w:right w:val="single" w:sz="8" w:space="0" w:color="auto"/>
            </w:tcBorders>
            <w:noWrap/>
            <w:vAlign w:val="bottom"/>
          </w:tcPr>
          <w:p w:rsidR="00744478" w:rsidRPr="00133342" w:rsidRDefault="00744478" w:rsidP="00744478">
            <w:pPr>
              <w:spacing w:after="0" w:line="240" w:lineRule="auto"/>
              <w:ind w:right="-171"/>
              <w:rPr>
                <w:rFonts w:asciiTheme="majorHAnsi" w:hAnsiTheme="majorHAnsi"/>
                <w:sz w:val="20"/>
                <w:szCs w:val="20"/>
                <w:lang w:val="fr-FR" w:eastAsia="es-ES"/>
              </w:rPr>
            </w:pPr>
          </w:p>
        </w:tc>
      </w:tr>
      <w:tr w:rsidR="00133342" w:rsidRPr="00133342" w:rsidTr="0076463C">
        <w:trPr>
          <w:trHeight w:val="300"/>
        </w:trPr>
        <w:tc>
          <w:tcPr>
            <w:tcW w:w="2977" w:type="dxa"/>
            <w:tcBorders>
              <w:top w:val="nil"/>
              <w:left w:val="single" w:sz="8" w:space="0" w:color="auto"/>
              <w:bottom w:val="single" w:sz="4" w:space="0" w:color="auto"/>
              <w:right w:val="single" w:sz="4" w:space="0" w:color="auto"/>
            </w:tcBorders>
            <w:noWrap/>
            <w:vAlign w:val="center"/>
          </w:tcPr>
          <w:p w:rsidR="00744478" w:rsidRPr="00133342" w:rsidRDefault="00744478" w:rsidP="00200132">
            <w:pPr>
              <w:spacing w:after="0" w:line="240" w:lineRule="auto"/>
              <w:ind w:right="-171"/>
              <w:jc w:val="left"/>
              <w:rPr>
                <w:rFonts w:asciiTheme="majorHAnsi" w:hAnsiTheme="majorHAnsi"/>
                <w:sz w:val="20"/>
                <w:szCs w:val="20"/>
                <w:lang w:val="fr-FR" w:eastAsia="es-ES"/>
              </w:rPr>
            </w:pPr>
            <w:r w:rsidRPr="00133342">
              <w:rPr>
                <w:rFonts w:asciiTheme="majorHAnsi" w:hAnsiTheme="majorHAnsi"/>
                <w:sz w:val="20"/>
                <w:szCs w:val="20"/>
                <w:lang w:val="fr-FR" w:eastAsia="es-ES"/>
              </w:rPr>
              <w:t>coupe-coupe</w:t>
            </w:r>
          </w:p>
        </w:tc>
        <w:tc>
          <w:tcPr>
            <w:tcW w:w="1559" w:type="dxa"/>
            <w:tcBorders>
              <w:top w:val="nil"/>
              <w:left w:val="nil"/>
              <w:bottom w:val="single" w:sz="4" w:space="0" w:color="auto"/>
              <w:right w:val="single" w:sz="8" w:space="0" w:color="auto"/>
            </w:tcBorders>
            <w:noWrap/>
            <w:vAlign w:val="bottom"/>
          </w:tcPr>
          <w:p w:rsidR="00744478" w:rsidRPr="00133342" w:rsidRDefault="00744478" w:rsidP="00744478">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4</w:t>
            </w:r>
          </w:p>
        </w:tc>
        <w:tc>
          <w:tcPr>
            <w:tcW w:w="283" w:type="dxa"/>
            <w:tcBorders>
              <w:top w:val="nil"/>
              <w:left w:val="nil"/>
              <w:bottom w:val="nil"/>
              <w:right w:val="nil"/>
            </w:tcBorders>
            <w:noWrap/>
            <w:vAlign w:val="bottom"/>
          </w:tcPr>
          <w:p w:rsidR="00744478" w:rsidRPr="00133342" w:rsidRDefault="00744478" w:rsidP="00744478">
            <w:pPr>
              <w:spacing w:after="0" w:line="240" w:lineRule="auto"/>
              <w:ind w:right="-171"/>
              <w:rPr>
                <w:rFonts w:asciiTheme="majorHAnsi" w:hAnsiTheme="majorHAnsi" w:cs="Times New Roman"/>
                <w:sz w:val="20"/>
                <w:szCs w:val="20"/>
                <w:lang w:val="fr-FR" w:eastAsia="es-ES"/>
              </w:rPr>
            </w:pPr>
          </w:p>
        </w:tc>
        <w:tc>
          <w:tcPr>
            <w:tcW w:w="1418" w:type="dxa"/>
            <w:tcBorders>
              <w:top w:val="nil"/>
              <w:left w:val="single" w:sz="8" w:space="0" w:color="auto"/>
              <w:bottom w:val="single" w:sz="4" w:space="0" w:color="auto"/>
              <w:right w:val="nil"/>
            </w:tcBorders>
            <w:noWrap/>
            <w:vAlign w:val="bottom"/>
          </w:tcPr>
          <w:p w:rsidR="00744478" w:rsidRPr="00133342" w:rsidRDefault="00744478" w:rsidP="00744478">
            <w:pPr>
              <w:spacing w:after="0" w:line="240" w:lineRule="auto"/>
              <w:ind w:right="-171"/>
              <w:rPr>
                <w:rFonts w:asciiTheme="majorHAnsi" w:hAnsiTheme="majorHAnsi"/>
                <w:sz w:val="20"/>
                <w:szCs w:val="20"/>
                <w:lang w:val="fr-FR" w:eastAsia="es-ES"/>
              </w:rPr>
            </w:pPr>
          </w:p>
        </w:tc>
        <w:tc>
          <w:tcPr>
            <w:tcW w:w="1275" w:type="dxa"/>
            <w:tcBorders>
              <w:top w:val="nil"/>
              <w:left w:val="single" w:sz="8" w:space="0" w:color="auto"/>
              <w:bottom w:val="single" w:sz="4" w:space="0" w:color="auto"/>
              <w:right w:val="single" w:sz="8" w:space="0" w:color="auto"/>
            </w:tcBorders>
            <w:noWrap/>
            <w:vAlign w:val="bottom"/>
          </w:tcPr>
          <w:p w:rsidR="00744478" w:rsidRPr="00133342" w:rsidRDefault="00744478" w:rsidP="00744478">
            <w:pPr>
              <w:spacing w:after="0" w:line="240" w:lineRule="auto"/>
              <w:ind w:right="-171"/>
              <w:rPr>
                <w:rFonts w:asciiTheme="majorHAnsi" w:hAnsiTheme="majorHAnsi"/>
                <w:sz w:val="20"/>
                <w:szCs w:val="20"/>
                <w:lang w:val="fr-FR" w:eastAsia="es-ES"/>
              </w:rPr>
            </w:pPr>
          </w:p>
        </w:tc>
      </w:tr>
      <w:tr w:rsidR="00133342" w:rsidRPr="00133342" w:rsidTr="0076463C">
        <w:trPr>
          <w:trHeight w:val="300"/>
        </w:trPr>
        <w:tc>
          <w:tcPr>
            <w:tcW w:w="2977" w:type="dxa"/>
            <w:tcBorders>
              <w:top w:val="nil"/>
              <w:left w:val="single" w:sz="8" w:space="0" w:color="auto"/>
              <w:bottom w:val="single" w:sz="4" w:space="0" w:color="auto"/>
              <w:right w:val="single" w:sz="4" w:space="0" w:color="auto"/>
            </w:tcBorders>
            <w:noWrap/>
            <w:vAlign w:val="center"/>
          </w:tcPr>
          <w:p w:rsidR="00744478" w:rsidRPr="00133342" w:rsidRDefault="00744478" w:rsidP="00200132">
            <w:pPr>
              <w:spacing w:after="0" w:line="240" w:lineRule="auto"/>
              <w:ind w:right="-171"/>
              <w:jc w:val="left"/>
              <w:rPr>
                <w:rFonts w:asciiTheme="majorHAnsi" w:hAnsiTheme="majorHAnsi"/>
                <w:sz w:val="20"/>
                <w:szCs w:val="20"/>
                <w:lang w:val="fr-FR" w:eastAsia="es-ES"/>
              </w:rPr>
            </w:pPr>
            <w:r w:rsidRPr="00133342">
              <w:rPr>
                <w:rFonts w:asciiTheme="majorHAnsi" w:hAnsiTheme="majorHAnsi"/>
                <w:sz w:val="20"/>
                <w:szCs w:val="20"/>
                <w:lang w:val="fr-FR" w:eastAsia="es-ES"/>
              </w:rPr>
              <w:t>pioches</w:t>
            </w:r>
          </w:p>
        </w:tc>
        <w:tc>
          <w:tcPr>
            <w:tcW w:w="1559" w:type="dxa"/>
            <w:tcBorders>
              <w:top w:val="nil"/>
              <w:left w:val="nil"/>
              <w:bottom w:val="single" w:sz="4" w:space="0" w:color="auto"/>
              <w:right w:val="single" w:sz="8" w:space="0" w:color="auto"/>
            </w:tcBorders>
            <w:noWrap/>
            <w:vAlign w:val="bottom"/>
          </w:tcPr>
          <w:p w:rsidR="00744478" w:rsidRPr="00133342" w:rsidRDefault="00200132" w:rsidP="00744478">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15</w:t>
            </w:r>
          </w:p>
        </w:tc>
        <w:tc>
          <w:tcPr>
            <w:tcW w:w="283" w:type="dxa"/>
            <w:tcBorders>
              <w:top w:val="nil"/>
              <w:left w:val="nil"/>
              <w:bottom w:val="nil"/>
              <w:right w:val="nil"/>
            </w:tcBorders>
            <w:noWrap/>
            <w:vAlign w:val="bottom"/>
          </w:tcPr>
          <w:p w:rsidR="00744478" w:rsidRPr="00133342" w:rsidRDefault="00744478" w:rsidP="00744478">
            <w:pPr>
              <w:spacing w:after="0" w:line="240" w:lineRule="auto"/>
              <w:ind w:right="-171"/>
              <w:rPr>
                <w:rFonts w:asciiTheme="majorHAnsi" w:hAnsiTheme="majorHAnsi" w:cs="Times New Roman"/>
                <w:sz w:val="20"/>
                <w:szCs w:val="20"/>
                <w:lang w:val="fr-FR" w:eastAsia="es-ES"/>
              </w:rPr>
            </w:pPr>
          </w:p>
        </w:tc>
        <w:tc>
          <w:tcPr>
            <w:tcW w:w="1418" w:type="dxa"/>
            <w:tcBorders>
              <w:top w:val="nil"/>
              <w:left w:val="single" w:sz="8" w:space="0" w:color="auto"/>
              <w:bottom w:val="single" w:sz="4" w:space="0" w:color="auto"/>
              <w:right w:val="nil"/>
            </w:tcBorders>
            <w:noWrap/>
            <w:vAlign w:val="bottom"/>
          </w:tcPr>
          <w:p w:rsidR="00744478" w:rsidRPr="00133342" w:rsidRDefault="00744478" w:rsidP="00744478">
            <w:pPr>
              <w:spacing w:after="0" w:line="240" w:lineRule="auto"/>
              <w:ind w:right="-171"/>
              <w:rPr>
                <w:rFonts w:asciiTheme="majorHAnsi" w:hAnsiTheme="majorHAnsi"/>
                <w:sz w:val="20"/>
                <w:szCs w:val="20"/>
                <w:lang w:val="fr-FR" w:eastAsia="es-ES"/>
              </w:rPr>
            </w:pPr>
          </w:p>
        </w:tc>
        <w:tc>
          <w:tcPr>
            <w:tcW w:w="1275" w:type="dxa"/>
            <w:tcBorders>
              <w:top w:val="nil"/>
              <w:left w:val="single" w:sz="8" w:space="0" w:color="auto"/>
              <w:bottom w:val="single" w:sz="4" w:space="0" w:color="auto"/>
              <w:right w:val="single" w:sz="8" w:space="0" w:color="auto"/>
            </w:tcBorders>
            <w:noWrap/>
            <w:vAlign w:val="bottom"/>
          </w:tcPr>
          <w:p w:rsidR="00744478" w:rsidRPr="00133342" w:rsidRDefault="00744478" w:rsidP="00744478">
            <w:pPr>
              <w:spacing w:after="0" w:line="240" w:lineRule="auto"/>
              <w:ind w:right="-171"/>
              <w:rPr>
                <w:rFonts w:asciiTheme="majorHAnsi" w:hAnsiTheme="majorHAnsi"/>
                <w:sz w:val="20"/>
                <w:szCs w:val="20"/>
                <w:lang w:val="fr-FR" w:eastAsia="es-ES"/>
              </w:rPr>
            </w:pPr>
          </w:p>
        </w:tc>
      </w:tr>
      <w:tr w:rsidR="00133342" w:rsidRPr="00133342" w:rsidTr="0076463C">
        <w:trPr>
          <w:trHeight w:val="300"/>
        </w:trPr>
        <w:tc>
          <w:tcPr>
            <w:tcW w:w="2977" w:type="dxa"/>
            <w:tcBorders>
              <w:top w:val="nil"/>
              <w:left w:val="single" w:sz="8" w:space="0" w:color="auto"/>
              <w:bottom w:val="single" w:sz="4" w:space="0" w:color="auto"/>
              <w:right w:val="single" w:sz="4" w:space="0" w:color="auto"/>
            </w:tcBorders>
            <w:noWrap/>
            <w:vAlign w:val="center"/>
          </w:tcPr>
          <w:p w:rsidR="00744478" w:rsidRPr="00133342" w:rsidRDefault="00744478" w:rsidP="00200132">
            <w:pPr>
              <w:spacing w:after="0" w:line="240" w:lineRule="auto"/>
              <w:ind w:right="-171"/>
              <w:jc w:val="left"/>
              <w:rPr>
                <w:rFonts w:asciiTheme="majorHAnsi" w:hAnsiTheme="majorHAnsi"/>
                <w:sz w:val="20"/>
                <w:szCs w:val="20"/>
                <w:lang w:val="fr-FR" w:eastAsia="es-ES"/>
              </w:rPr>
            </w:pPr>
            <w:r w:rsidRPr="00133342">
              <w:rPr>
                <w:rFonts w:asciiTheme="majorHAnsi" w:hAnsiTheme="majorHAnsi"/>
                <w:sz w:val="20"/>
                <w:szCs w:val="20"/>
                <w:lang w:val="fr-FR" w:eastAsia="es-ES"/>
              </w:rPr>
              <w:t>houes</w:t>
            </w:r>
          </w:p>
        </w:tc>
        <w:tc>
          <w:tcPr>
            <w:tcW w:w="1559" w:type="dxa"/>
            <w:tcBorders>
              <w:top w:val="nil"/>
              <w:left w:val="nil"/>
              <w:bottom w:val="single" w:sz="4" w:space="0" w:color="auto"/>
              <w:right w:val="single" w:sz="8" w:space="0" w:color="auto"/>
            </w:tcBorders>
            <w:noWrap/>
            <w:vAlign w:val="bottom"/>
          </w:tcPr>
          <w:p w:rsidR="00744478" w:rsidRPr="00133342" w:rsidRDefault="00200132" w:rsidP="00744478">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16</w:t>
            </w:r>
          </w:p>
        </w:tc>
        <w:tc>
          <w:tcPr>
            <w:tcW w:w="283" w:type="dxa"/>
            <w:tcBorders>
              <w:top w:val="nil"/>
              <w:left w:val="nil"/>
              <w:bottom w:val="nil"/>
              <w:right w:val="nil"/>
            </w:tcBorders>
            <w:noWrap/>
            <w:vAlign w:val="bottom"/>
          </w:tcPr>
          <w:p w:rsidR="00744478" w:rsidRPr="00133342" w:rsidRDefault="00744478" w:rsidP="00744478">
            <w:pPr>
              <w:spacing w:after="0" w:line="240" w:lineRule="auto"/>
              <w:ind w:right="-171"/>
              <w:rPr>
                <w:rFonts w:asciiTheme="majorHAnsi" w:hAnsiTheme="majorHAnsi" w:cs="Times New Roman"/>
                <w:sz w:val="20"/>
                <w:szCs w:val="20"/>
                <w:lang w:val="fr-FR" w:eastAsia="es-ES"/>
              </w:rPr>
            </w:pPr>
          </w:p>
        </w:tc>
        <w:tc>
          <w:tcPr>
            <w:tcW w:w="1418" w:type="dxa"/>
            <w:tcBorders>
              <w:top w:val="nil"/>
              <w:left w:val="single" w:sz="8" w:space="0" w:color="auto"/>
              <w:bottom w:val="single" w:sz="4" w:space="0" w:color="auto"/>
              <w:right w:val="nil"/>
            </w:tcBorders>
            <w:noWrap/>
            <w:vAlign w:val="bottom"/>
          </w:tcPr>
          <w:p w:rsidR="00744478" w:rsidRPr="00133342" w:rsidRDefault="00744478" w:rsidP="00744478">
            <w:pPr>
              <w:spacing w:after="0" w:line="240" w:lineRule="auto"/>
              <w:ind w:right="-171"/>
              <w:rPr>
                <w:rFonts w:asciiTheme="majorHAnsi" w:hAnsiTheme="majorHAnsi"/>
                <w:sz w:val="20"/>
                <w:szCs w:val="20"/>
                <w:lang w:val="fr-FR" w:eastAsia="es-ES"/>
              </w:rPr>
            </w:pPr>
          </w:p>
        </w:tc>
        <w:tc>
          <w:tcPr>
            <w:tcW w:w="1275" w:type="dxa"/>
            <w:tcBorders>
              <w:top w:val="nil"/>
              <w:left w:val="single" w:sz="8" w:space="0" w:color="auto"/>
              <w:bottom w:val="single" w:sz="4" w:space="0" w:color="auto"/>
              <w:right w:val="single" w:sz="8" w:space="0" w:color="auto"/>
            </w:tcBorders>
            <w:noWrap/>
            <w:vAlign w:val="bottom"/>
          </w:tcPr>
          <w:p w:rsidR="00744478" w:rsidRPr="00133342" w:rsidRDefault="00744478" w:rsidP="00744478">
            <w:pPr>
              <w:spacing w:after="0" w:line="240" w:lineRule="auto"/>
              <w:ind w:right="-171"/>
              <w:rPr>
                <w:rFonts w:asciiTheme="majorHAnsi" w:hAnsiTheme="majorHAnsi"/>
                <w:sz w:val="20"/>
                <w:szCs w:val="20"/>
                <w:lang w:val="fr-FR" w:eastAsia="es-ES"/>
              </w:rPr>
            </w:pPr>
          </w:p>
        </w:tc>
      </w:tr>
      <w:tr w:rsidR="00133342" w:rsidRPr="00133342" w:rsidTr="0076463C">
        <w:trPr>
          <w:trHeight w:val="300"/>
        </w:trPr>
        <w:tc>
          <w:tcPr>
            <w:tcW w:w="2977" w:type="dxa"/>
            <w:tcBorders>
              <w:top w:val="nil"/>
              <w:left w:val="single" w:sz="8" w:space="0" w:color="auto"/>
              <w:bottom w:val="single" w:sz="4" w:space="0" w:color="auto"/>
              <w:right w:val="single" w:sz="4" w:space="0" w:color="auto"/>
            </w:tcBorders>
            <w:noWrap/>
            <w:vAlign w:val="center"/>
          </w:tcPr>
          <w:p w:rsidR="00744478" w:rsidRPr="00133342" w:rsidRDefault="00744478" w:rsidP="00200132">
            <w:pPr>
              <w:spacing w:after="0" w:line="240" w:lineRule="auto"/>
              <w:ind w:right="-171"/>
              <w:jc w:val="left"/>
              <w:rPr>
                <w:rFonts w:asciiTheme="majorHAnsi" w:hAnsiTheme="majorHAnsi"/>
                <w:sz w:val="20"/>
                <w:szCs w:val="20"/>
                <w:lang w:val="fr-FR" w:eastAsia="es-ES"/>
              </w:rPr>
            </w:pPr>
            <w:r w:rsidRPr="00133342">
              <w:rPr>
                <w:rFonts w:asciiTheme="majorHAnsi" w:hAnsiTheme="majorHAnsi"/>
                <w:sz w:val="20"/>
                <w:szCs w:val="20"/>
                <w:lang w:val="fr-FR" w:eastAsia="es-ES"/>
              </w:rPr>
              <w:t>brouettes</w:t>
            </w:r>
          </w:p>
        </w:tc>
        <w:tc>
          <w:tcPr>
            <w:tcW w:w="1559" w:type="dxa"/>
            <w:tcBorders>
              <w:top w:val="nil"/>
              <w:left w:val="nil"/>
              <w:bottom w:val="single" w:sz="4" w:space="0" w:color="auto"/>
              <w:right w:val="single" w:sz="8" w:space="0" w:color="auto"/>
            </w:tcBorders>
            <w:noWrap/>
            <w:vAlign w:val="bottom"/>
          </w:tcPr>
          <w:p w:rsidR="00744478" w:rsidRPr="00133342" w:rsidRDefault="00744478" w:rsidP="00744478">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11</w:t>
            </w:r>
          </w:p>
        </w:tc>
        <w:tc>
          <w:tcPr>
            <w:tcW w:w="283" w:type="dxa"/>
            <w:tcBorders>
              <w:top w:val="nil"/>
              <w:left w:val="nil"/>
              <w:bottom w:val="nil"/>
              <w:right w:val="nil"/>
            </w:tcBorders>
            <w:noWrap/>
            <w:vAlign w:val="bottom"/>
          </w:tcPr>
          <w:p w:rsidR="00744478" w:rsidRPr="00133342" w:rsidRDefault="00744478" w:rsidP="00744478">
            <w:pPr>
              <w:spacing w:after="0" w:line="240" w:lineRule="auto"/>
              <w:ind w:right="-171"/>
              <w:rPr>
                <w:rFonts w:asciiTheme="majorHAnsi" w:hAnsiTheme="majorHAnsi" w:cs="Times New Roman"/>
                <w:sz w:val="20"/>
                <w:szCs w:val="20"/>
                <w:lang w:val="fr-FR" w:eastAsia="es-ES"/>
              </w:rPr>
            </w:pPr>
          </w:p>
        </w:tc>
        <w:tc>
          <w:tcPr>
            <w:tcW w:w="1418" w:type="dxa"/>
            <w:tcBorders>
              <w:top w:val="nil"/>
              <w:left w:val="single" w:sz="8" w:space="0" w:color="auto"/>
              <w:bottom w:val="single" w:sz="4" w:space="0" w:color="auto"/>
              <w:right w:val="nil"/>
            </w:tcBorders>
            <w:noWrap/>
            <w:vAlign w:val="bottom"/>
          </w:tcPr>
          <w:p w:rsidR="00744478" w:rsidRPr="00133342" w:rsidRDefault="00744478" w:rsidP="00744478">
            <w:pPr>
              <w:spacing w:after="0" w:line="240" w:lineRule="auto"/>
              <w:ind w:right="-171"/>
              <w:rPr>
                <w:rFonts w:asciiTheme="majorHAnsi" w:hAnsiTheme="majorHAnsi"/>
                <w:sz w:val="20"/>
                <w:szCs w:val="20"/>
                <w:lang w:val="fr-FR" w:eastAsia="es-ES"/>
              </w:rPr>
            </w:pPr>
          </w:p>
        </w:tc>
        <w:tc>
          <w:tcPr>
            <w:tcW w:w="1275" w:type="dxa"/>
            <w:tcBorders>
              <w:top w:val="nil"/>
              <w:left w:val="single" w:sz="8" w:space="0" w:color="auto"/>
              <w:bottom w:val="single" w:sz="4" w:space="0" w:color="auto"/>
              <w:right w:val="single" w:sz="8" w:space="0" w:color="auto"/>
            </w:tcBorders>
            <w:noWrap/>
            <w:vAlign w:val="bottom"/>
          </w:tcPr>
          <w:p w:rsidR="00744478" w:rsidRPr="00133342" w:rsidRDefault="00744478" w:rsidP="00744478">
            <w:pPr>
              <w:spacing w:after="0" w:line="240" w:lineRule="auto"/>
              <w:ind w:right="-171"/>
              <w:rPr>
                <w:rFonts w:asciiTheme="majorHAnsi" w:hAnsiTheme="majorHAnsi"/>
                <w:sz w:val="20"/>
                <w:szCs w:val="20"/>
                <w:lang w:val="fr-FR" w:eastAsia="es-ES"/>
              </w:rPr>
            </w:pPr>
          </w:p>
        </w:tc>
      </w:tr>
      <w:tr w:rsidR="00133342" w:rsidRPr="00133342" w:rsidTr="0076463C">
        <w:trPr>
          <w:trHeight w:val="300"/>
        </w:trPr>
        <w:tc>
          <w:tcPr>
            <w:tcW w:w="2977" w:type="dxa"/>
            <w:tcBorders>
              <w:top w:val="nil"/>
              <w:left w:val="single" w:sz="8" w:space="0" w:color="auto"/>
              <w:bottom w:val="single" w:sz="4" w:space="0" w:color="auto"/>
              <w:right w:val="single" w:sz="4" w:space="0" w:color="auto"/>
            </w:tcBorders>
            <w:noWrap/>
            <w:vAlign w:val="center"/>
          </w:tcPr>
          <w:p w:rsidR="00744478" w:rsidRPr="00133342" w:rsidRDefault="00744478" w:rsidP="00200132">
            <w:pPr>
              <w:spacing w:after="0" w:line="240" w:lineRule="auto"/>
              <w:ind w:right="-171"/>
              <w:jc w:val="left"/>
              <w:rPr>
                <w:rFonts w:asciiTheme="majorHAnsi" w:hAnsiTheme="majorHAnsi"/>
                <w:sz w:val="20"/>
                <w:szCs w:val="20"/>
                <w:lang w:val="fr-FR" w:eastAsia="es-ES"/>
              </w:rPr>
            </w:pPr>
            <w:r w:rsidRPr="00133342">
              <w:rPr>
                <w:rFonts w:asciiTheme="majorHAnsi" w:hAnsiTheme="majorHAnsi"/>
                <w:sz w:val="20"/>
                <w:szCs w:val="20"/>
                <w:lang w:val="fr-FR" w:eastAsia="es-ES"/>
              </w:rPr>
              <w:t>râteaux</w:t>
            </w:r>
          </w:p>
        </w:tc>
        <w:tc>
          <w:tcPr>
            <w:tcW w:w="1559" w:type="dxa"/>
            <w:tcBorders>
              <w:top w:val="nil"/>
              <w:left w:val="nil"/>
              <w:bottom w:val="single" w:sz="4" w:space="0" w:color="auto"/>
              <w:right w:val="single" w:sz="8" w:space="0" w:color="auto"/>
            </w:tcBorders>
            <w:noWrap/>
            <w:vAlign w:val="bottom"/>
          </w:tcPr>
          <w:p w:rsidR="00744478" w:rsidRPr="00133342" w:rsidRDefault="00744478" w:rsidP="00744478">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6</w:t>
            </w:r>
          </w:p>
        </w:tc>
        <w:tc>
          <w:tcPr>
            <w:tcW w:w="283" w:type="dxa"/>
            <w:tcBorders>
              <w:top w:val="nil"/>
              <w:left w:val="nil"/>
              <w:bottom w:val="nil"/>
              <w:right w:val="nil"/>
            </w:tcBorders>
            <w:noWrap/>
            <w:vAlign w:val="bottom"/>
          </w:tcPr>
          <w:p w:rsidR="00744478" w:rsidRPr="00133342" w:rsidRDefault="00744478" w:rsidP="00744478">
            <w:pPr>
              <w:spacing w:after="0" w:line="240" w:lineRule="auto"/>
              <w:ind w:right="-171"/>
              <w:rPr>
                <w:rFonts w:asciiTheme="majorHAnsi" w:hAnsiTheme="majorHAnsi" w:cs="Times New Roman"/>
                <w:sz w:val="20"/>
                <w:szCs w:val="20"/>
                <w:lang w:val="fr-FR" w:eastAsia="es-ES"/>
              </w:rPr>
            </w:pPr>
          </w:p>
        </w:tc>
        <w:tc>
          <w:tcPr>
            <w:tcW w:w="1418" w:type="dxa"/>
            <w:tcBorders>
              <w:top w:val="nil"/>
              <w:left w:val="single" w:sz="8" w:space="0" w:color="auto"/>
              <w:bottom w:val="single" w:sz="4" w:space="0" w:color="auto"/>
              <w:right w:val="nil"/>
            </w:tcBorders>
            <w:noWrap/>
            <w:vAlign w:val="bottom"/>
          </w:tcPr>
          <w:p w:rsidR="00744478" w:rsidRPr="00133342" w:rsidRDefault="00744478" w:rsidP="00744478">
            <w:pPr>
              <w:spacing w:after="0" w:line="240" w:lineRule="auto"/>
              <w:ind w:right="-171"/>
              <w:rPr>
                <w:rFonts w:asciiTheme="majorHAnsi" w:hAnsiTheme="majorHAnsi"/>
                <w:sz w:val="20"/>
                <w:szCs w:val="20"/>
                <w:lang w:val="fr-FR" w:eastAsia="es-ES"/>
              </w:rPr>
            </w:pPr>
          </w:p>
        </w:tc>
        <w:tc>
          <w:tcPr>
            <w:tcW w:w="1275" w:type="dxa"/>
            <w:tcBorders>
              <w:top w:val="nil"/>
              <w:left w:val="single" w:sz="8" w:space="0" w:color="auto"/>
              <w:bottom w:val="single" w:sz="4" w:space="0" w:color="auto"/>
              <w:right w:val="single" w:sz="8" w:space="0" w:color="auto"/>
            </w:tcBorders>
            <w:noWrap/>
            <w:vAlign w:val="bottom"/>
          </w:tcPr>
          <w:p w:rsidR="00744478" w:rsidRPr="00133342" w:rsidRDefault="00744478" w:rsidP="00744478">
            <w:pPr>
              <w:spacing w:after="0" w:line="240" w:lineRule="auto"/>
              <w:ind w:right="-171"/>
              <w:rPr>
                <w:rFonts w:asciiTheme="majorHAnsi" w:hAnsiTheme="majorHAnsi"/>
                <w:sz w:val="20"/>
                <w:szCs w:val="20"/>
                <w:lang w:val="fr-FR" w:eastAsia="es-ES"/>
              </w:rPr>
            </w:pPr>
          </w:p>
        </w:tc>
      </w:tr>
      <w:tr w:rsidR="00133342" w:rsidRPr="00133342" w:rsidTr="0076463C">
        <w:trPr>
          <w:trHeight w:val="300"/>
        </w:trPr>
        <w:tc>
          <w:tcPr>
            <w:tcW w:w="2977" w:type="dxa"/>
            <w:tcBorders>
              <w:top w:val="nil"/>
              <w:left w:val="single" w:sz="8" w:space="0" w:color="auto"/>
              <w:bottom w:val="single" w:sz="4" w:space="0" w:color="auto"/>
              <w:right w:val="single" w:sz="4" w:space="0" w:color="auto"/>
            </w:tcBorders>
            <w:noWrap/>
            <w:vAlign w:val="center"/>
          </w:tcPr>
          <w:p w:rsidR="00744478" w:rsidRPr="00133342" w:rsidRDefault="00744478" w:rsidP="00200132">
            <w:pPr>
              <w:spacing w:after="0" w:line="240" w:lineRule="auto"/>
              <w:ind w:right="-171"/>
              <w:jc w:val="left"/>
              <w:rPr>
                <w:rFonts w:asciiTheme="majorHAnsi" w:hAnsiTheme="majorHAnsi"/>
                <w:sz w:val="20"/>
                <w:szCs w:val="20"/>
                <w:lang w:val="fr-FR" w:eastAsia="es-ES"/>
              </w:rPr>
            </w:pPr>
            <w:r w:rsidRPr="00133342">
              <w:rPr>
                <w:rFonts w:asciiTheme="majorHAnsi" w:hAnsiTheme="majorHAnsi"/>
                <w:sz w:val="20"/>
                <w:szCs w:val="20"/>
                <w:lang w:val="fr-FR" w:eastAsia="es-ES"/>
              </w:rPr>
              <w:t>pelles</w:t>
            </w:r>
          </w:p>
        </w:tc>
        <w:tc>
          <w:tcPr>
            <w:tcW w:w="1559" w:type="dxa"/>
            <w:tcBorders>
              <w:top w:val="nil"/>
              <w:left w:val="nil"/>
              <w:bottom w:val="single" w:sz="4" w:space="0" w:color="auto"/>
              <w:right w:val="single" w:sz="8" w:space="0" w:color="auto"/>
            </w:tcBorders>
            <w:noWrap/>
            <w:vAlign w:val="bottom"/>
          </w:tcPr>
          <w:p w:rsidR="00744478" w:rsidRPr="00133342" w:rsidRDefault="00200132" w:rsidP="00744478">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15</w:t>
            </w:r>
          </w:p>
        </w:tc>
        <w:tc>
          <w:tcPr>
            <w:tcW w:w="283" w:type="dxa"/>
            <w:tcBorders>
              <w:top w:val="nil"/>
              <w:left w:val="nil"/>
              <w:bottom w:val="nil"/>
              <w:right w:val="nil"/>
            </w:tcBorders>
            <w:noWrap/>
            <w:vAlign w:val="bottom"/>
          </w:tcPr>
          <w:p w:rsidR="00744478" w:rsidRPr="00133342" w:rsidRDefault="00744478" w:rsidP="00744478">
            <w:pPr>
              <w:spacing w:after="0" w:line="240" w:lineRule="auto"/>
              <w:ind w:right="-171"/>
              <w:rPr>
                <w:rFonts w:asciiTheme="majorHAnsi" w:hAnsiTheme="majorHAnsi" w:cs="Times New Roman"/>
                <w:sz w:val="20"/>
                <w:szCs w:val="20"/>
                <w:lang w:val="fr-FR" w:eastAsia="es-ES"/>
              </w:rPr>
            </w:pPr>
          </w:p>
        </w:tc>
        <w:tc>
          <w:tcPr>
            <w:tcW w:w="1418" w:type="dxa"/>
            <w:tcBorders>
              <w:top w:val="nil"/>
              <w:left w:val="single" w:sz="8" w:space="0" w:color="auto"/>
              <w:bottom w:val="single" w:sz="4" w:space="0" w:color="auto"/>
              <w:right w:val="nil"/>
            </w:tcBorders>
            <w:noWrap/>
            <w:vAlign w:val="bottom"/>
          </w:tcPr>
          <w:p w:rsidR="00744478" w:rsidRPr="00133342" w:rsidRDefault="00744478" w:rsidP="00744478">
            <w:pPr>
              <w:spacing w:after="0" w:line="240" w:lineRule="auto"/>
              <w:ind w:right="-171"/>
              <w:rPr>
                <w:rFonts w:asciiTheme="majorHAnsi" w:hAnsiTheme="majorHAnsi"/>
                <w:sz w:val="20"/>
                <w:szCs w:val="20"/>
                <w:lang w:val="fr-FR" w:eastAsia="es-ES"/>
              </w:rPr>
            </w:pPr>
          </w:p>
        </w:tc>
        <w:tc>
          <w:tcPr>
            <w:tcW w:w="1275" w:type="dxa"/>
            <w:tcBorders>
              <w:top w:val="nil"/>
              <w:left w:val="single" w:sz="8" w:space="0" w:color="auto"/>
              <w:bottom w:val="single" w:sz="4" w:space="0" w:color="auto"/>
              <w:right w:val="single" w:sz="8" w:space="0" w:color="auto"/>
            </w:tcBorders>
            <w:noWrap/>
            <w:vAlign w:val="bottom"/>
          </w:tcPr>
          <w:p w:rsidR="00744478" w:rsidRPr="00133342" w:rsidRDefault="00744478" w:rsidP="00744478">
            <w:pPr>
              <w:spacing w:after="0" w:line="240" w:lineRule="auto"/>
              <w:ind w:right="-171"/>
              <w:rPr>
                <w:rFonts w:asciiTheme="majorHAnsi" w:hAnsiTheme="majorHAnsi"/>
                <w:sz w:val="20"/>
                <w:szCs w:val="20"/>
                <w:lang w:val="fr-FR" w:eastAsia="es-ES"/>
              </w:rPr>
            </w:pPr>
          </w:p>
        </w:tc>
      </w:tr>
      <w:tr w:rsidR="00133342" w:rsidRPr="00133342" w:rsidTr="0076463C">
        <w:trPr>
          <w:trHeight w:val="300"/>
        </w:trPr>
        <w:tc>
          <w:tcPr>
            <w:tcW w:w="2977" w:type="dxa"/>
            <w:tcBorders>
              <w:top w:val="nil"/>
              <w:left w:val="single" w:sz="8" w:space="0" w:color="auto"/>
              <w:bottom w:val="single" w:sz="4" w:space="0" w:color="auto"/>
              <w:right w:val="single" w:sz="4" w:space="0" w:color="auto"/>
            </w:tcBorders>
            <w:vAlign w:val="center"/>
          </w:tcPr>
          <w:p w:rsidR="00744478" w:rsidRPr="00133342" w:rsidRDefault="00744478" w:rsidP="00200132">
            <w:pPr>
              <w:spacing w:after="0" w:line="240" w:lineRule="auto"/>
              <w:ind w:right="-171"/>
              <w:jc w:val="left"/>
              <w:rPr>
                <w:rFonts w:asciiTheme="majorHAnsi" w:hAnsiTheme="majorHAnsi"/>
                <w:sz w:val="20"/>
                <w:szCs w:val="20"/>
                <w:lang w:val="fr-FR" w:eastAsia="es-ES"/>
              </w:rPr>
            </w:pPr>
            <w:r w:rsidRPr="00133342">
              <w:rPr>
                <w:rFonts w:asciiTheme="majorHAnsi" w:hAnsiTheme="majorHAnsi"/>
                <w:sz w:val="20"/>
                <w:szCs w:val="20"/>
                <w:lang w:val="fr-FR" w:eastAsia="es-ES"/>
              </w:rPr>
              <w:t>Dame</w:t>
            </w:r>
          </w:p>
        </w:tc>
        <w:tc>
          <w:tcPr>
            <w:tcW w:w="1559" w:type="dxa"/>
            <w:tcBorders>
              <w:top w:val="nil"/>
              <w:left w:val="nil"/>
              <w:bottom w:val="single" w:sz="4" w:space="0" w:color="auto"/>
              <w:right w:val="single" w:sz="8" w:space="0" w:color="auto"/>
            </w:tcBorders>
            <w:noWrap/>
            <w:vAlign w:val="bottom"/>
          </w:tcPr>
          <w:p w:rsidR="00744478" w:rsidRPr="00133342" w:rsidRDefault="00744478" w:rsidP="00744478">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9</w:t>
            </w:r>
          </w:p>
        </w:tc>
        <w:tc>
          <w:tcPr>
            <w:tcW w:w="283" w:type="dxa"/>
            <w:tcBorders>
              <w:top w:val="nil"/>
              <w:left w:val="nil"/>
              <w:bottom w:val="nil"/>
              <w:right w:val="nil"/>
            </w:tcBorders>
            <w:noWrap/>
            <w:vAlign w:val="bottom"/>
          </w:tcPr>
          <w:p w:rsidR="00744478" w:rsidRPr="00133342" w:rsidRDefault="00744478" w:rsidP="00744478">
            <w:pPr>
              <w:spacing w:after="0" w:line="240" w:lineRule="auto"/>
              <w:ind w:right="-171"/>
              <w:rPr>
                <w:rFonts w:asciiTheme="majorHAnsi" w:hAnsiTheme="majorHAnsi" w:cs="Times New Roman"/>
                <w:sz w:val="20"/>
                <w:szCs w:val="20"/>
                <w:lang w:val="fr-FR" w:eastAsia="es-ES"/>
              </w:rPr>
            </w:pPr>
          </w:p>
        </w:tc>
        <w:tc>
          <w:tcPr>
            <w:tcW w:w="1418" w:type="dxa"/>
            <w:tcBorders>
              <w:top w:val="nil"/>
              <w:left w:val="single" w:sz="8" w:space="0" w:color="auto"/>
              <w:bottom w:val="single" w:sz="4" w:space="0" w:color="auto"/>
              <w:right w:val="nil"/>
            </w:tcBorders>
            <w:noWrap/>
            <w:vAlign w:val="bottom"/>
          </w:tcPr>
          <w:p w:rsidR="00744478" w:rsidRPr="00133342" w:rsidRDefault="00744478" w:rsidP="00744478">
            <w:pPr>
              <w:spacing w:after="0" w:line="240" w:lineRule="auto"/>
              <w:ind w:right="-171"/>
              <w:rPr>
                <w:rFonts w:asciiTheme="majorHAnsi" w:hAnsiTheme="majorHAnsi"/>
                <w:sz w:val="20"/>
                <w:szCs w:val="20"/>
                <w:lang w:val="fr-FR" w:eastAsia="es-ES"/>
              </w:rPr>
            </w:pPr>
          </w:p>
        </w:tc>
        <w:tc>
          <w:tcPr>
            <w:tcW w:w="1275" w:type="dxa"/>
            <w:tcBorders>
              <w:top w:val="nil"/>
              <w:left w:val="single" w:sz="8" w:space="0" w:color="auto"/>
              <w:bottom w:val="single" w:sz="4" w:space="0" w:color="auto"/>
              <w:right w:val="single" w:sz="8" w:space="0" w:color="auto"/>
            </w:tcBorders>
            <w:noWrap/>
            <w:vAlign w:val="bottom"/>
          </w:tcPr>
          <w:p w:rsidR="00744478" w:rsidRPr="00133342" w:rsidRDefault="00744478" w:rsidP="00744478">
            <w:pPr>
              <w:spacing w:after="0" w:line="240" w:lineRule="auto"/>
              <w:ind w:right="-171"/>
              <w:rPr>
                <w:rFonts w:asciiTheme="majorHAnsi" w:hAnsiTheme="majorHAnsi"/>
                <w:sz w:val="20"/>
                <w:szCs w:val="20"/>
                <w:lang w:val="fr-FR" w:eastAsia="es-ES"/>
              </w:rPr>
            </w:pPr>
          </w:p>
        </w:tc>
      </w:tr>
      <w:tr w:rsidR="00133342" w:rsidRPr="00133342" w:rsidTr="0076463C">
        <w:trPr>
          <w:trHeight w:val="300"/>
        </w:trPr>
        <w:tc>
          <w:tcPr>
            <w:tcW w:w="2977" w:type="dxa"/>
            <w:tcBorders>
              <w:top w:val="nil"/>
              <w:left w:val="single" w:sz="8" w:space="0" w:color="auto"/>
              <w:bottom w:val="single" w:sz="4" w:space="0" w:color="auto"/>
              <w:right w:val="single" w:sz="4" w:space="0" w:color="auto"/>
            </w:tcBorders>
            <w:vAlign w:val="center"/>
          </w:tcPr>
          <w:p w:rsidR="00744478" w:rsidRPr="00133342" w:rsidRDefault="00744478" w:rsidP="00200132">
            <w:pPr>
              <w:spacing w:after="0" w:line="240" w:lineRule="auto"/>
              <w:ind w:right="-171"/>
              <w:jc w:val="left"/>
              <w:rPr>
                <w:rFonts w:asciiTheme="majorHAnsi" w:hAnsiTheme="majorHAnsi"/>
                <w:sz w:val="20"/>
                <w:szCs w:val="20"/>
                <w:lang w:val="fr-FR" w:eastAsia="es-ES"/>
              </w:rPr>
            </w:pPr>
            <w:r w:rsidRPr="00133342">
              <w:rPr>
                <w:rFonts w:asciiTheme="majorHAnsi" w:hAnsiTheme="majorHAnsi"/>
                <w:sz w:val="20"/>
                <w:szCs w:val="20"/>
                <w:lang w:val="fr-FR" w:eastAsia="es-ES"/>
              </w:rPr>
              <w:t>Marteau</w:t>
            </w:r>
          </w:p>
        </w:tc>
        <w:tc>
          <w:tcPr>
            <w:tcW w:w="1559" w:type="dxa"/>
            <w:tcBorders>
              <w:top w:val="nil"/>
              <w:left w:val="nil"/>
              <w:bottom w:val="single" w:sz="4" w:space="0" w:color="auto"/>
              <w:right w:val="single" w:sz="8" w:space="0" w:color="auto"/>
            </w:tcBorders>
            <w:noWrap/>
            <w:vAlign w:val="bottom"/>
          </w:tcPr>
          <w:p w:rsidR="00744478" w:rsidRPr="00133342" w:rsidRDefault="00200132" w:rsidP="00744478">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5</w:t>
            </w:r>
          </w:p>
        </w:tc>
        <w:tc>
          <w:tcPr>
            <w:tcW w:w="283" w:type="dxa"/>
            <w:tcBorders>
              <w:top w:val="nil"/>
              <w:left w:val="nil"/>
              <w:bottom w:val="nil"/>
              <w:right w:val="nil"/>
            </w:tcBorders>
            <w:noWrap/>
            <w:vAlign w:val="bottom"/>
          </w:tcPr>
          <w:p w:rsidR="00744478" w:rsidRPr="00133342" w:rsidRDefault="00744478" w:rsidP="00744478">
            <w:pPr>
              <w:spacing w:after="0" w:line="240" w:lineRule="auto"/>
              <w:ind w:right="-171"/>
              <w:rPr>
                <w:rFonts w:asciiTheme="majorHAnsi" w:hAnsiTheme="majorHAnsi" w:cs="Times New Roman"/>
                <w:sz w:val="20"/>
                <w:szCs w:val="20"/>
                <w:lang w:val="fr-FR" w:eastAsia="es-ES"/>
              </w:rPr>
            </w:pPr>
          </w:p>
        </w:tc>
        <w:tc>
          <w:tcPr>
            <w:tcW w:w="1418" w:type="dxa"/>
            <w:tcBorders>
              <w:top w:val="nil"/>
              <w:left w:val="single" w:sz="8" w:space="0" w:color="auto"/>
              <w:bottom w:val="single" w:sz="4" w:space="0" w:color="auto"/>
              <w:right w:val="nil"/>
            </w:tcBorders>
            <w:noWrap/>
            <w:vAlign w:val="bottom"/>
          </w:tcPr>
          <w:p w:rsidR="00744478" w:rsidRPr="00133342" w:rsidRDefault="00744478" w:rsidP="00744478">
            <w:pPr>
              <w:spacing w:after="0" w:line="240" w:lineRule="auto"/>
              <w:ind w:right="-171"/>
              <w:rPr>
                <w:rFonts w:asciiTheme="majorHAnsi" w:hAnsiTheme="majorHAnsi"/>
                <w:sz w:val="20"/>
                <w:szCs w:val="20"/>
                <w:lang w:val="fr-FR" w:eastAsia="es-ES"/>
              </w:rPr>
            </w:pPr>
          </w:p>
        </w:tc>
        <w:tc>
          <w:tcPr>
            <w:tcW w:w="1275" w:type="dxa"/>
            <w:tcBorders>
              <w:top w:val="nil"/>
              <w:left w:val="single" w:sz="8" w:space="0" w:color="auto"/>
              <w:bottom w:val="single" w:sz="4" w:space="0" w:color="auto"/>
              <w:right w:val="single" w:sz="8" w:space="0" w:color="auto"/>
            </w:tcBorders>
            <w:noWrap/>
            <w:vAlign w:val="bottom"/>
          </w:tcPr>
          <w:p w:rsidR="00744478" w:rsidRPr="00133342" w:rsidRDefault="00744478" w:rsidP="00744478">
            <w:pPr>
              <w:spacing w:after="0" w:line="240" w:lineRule="auto"/>
              <w:ind w:right="-171"/>
              <w:rPr>
                <w:rFonts w:asciiTheme="majorHAnsi" w:hAnsiTheme="majorHAnsi"/>
                <w:sz w:val="20"/>
                <w:szCs w:val="20"/>
                <w:lang w:val="fr-FR" w:eastAsia="es-ES"/>
              </w:rPr>
            </w:pPr>
          </w:p>
        </w:tc>
      </w:tr>
      <w:tr w:rsidR="00133342" w:rsidRPr="00133342" w:rsidTr="0076463C">
        <w:trPr>
          <w:trHeight w:val="300"/>
        </w:trPr>
        <w:tc>
          <w:tcPr>
            <w:tcW w:w="2977" w:type="dxa"/>
            <w:tcBorders>
              <w:top w:val="nil"/>
              <w:left w:val="single" w:sz="8" w:space="0" w:color="auto"/>
              <w:bottom w:val="single" w:sz="4" w:space="0" w:color="auto"/>
              <w:right w:val="single" w:sz="4" w:space="0" w:color="auto"/>
            </w:tcBorders>
            <w:vAlign w:val="center"/>
          </w:tcPr>
          <w:p w:rsidR="00744478" w:rsidRPr="00133342" w:rsidRDefault="00744478" w:rsidP="00200132">
            <w:pPr>
              <w:spacing w:after="0" w:line="240" w:lineRule="auto"/>
              <w:ind w:right="-171"/>
              <w:jc w:val="left"/>
              <w:rPr>
                <w:rFonts w:asciiTheme="majorHAnsi" w:hAnsiTheme="majorHAnsi"/>
                <w:sz w:val="20"/>
                <w:szCs w:val="20"/>
                <w:lang w:val="fr-FR" w:eastAsia="es-ES"/>
              </w:rPr>
            </w:pPr>
            <w:r w:rsidRPr="00133342">
              <w:rPr>
                <w:rFonts w:asciiTheme="majorHAnsi" w:hAnsiTheme="majorHAnsi"/>
                <w:sz w:val="20"/>
                <w:szCs w:val="20"/>
                <w:lang w:val="fr-FR" w:eastAsia="es-ES"/>
              </w:rPr>
              <w:t>barre à mine</w:t>
            </w:r>
          </w:p>
        </w:tc>
        <w:tc>
          <w:tcPr>
            <w:tcW w:w="1559" w:type="dxa"/>
            <w:tcBorders>
              <w:top w:val="nil"/>
              <w:left w:val="nil"/>
              <w:bottom w:val="single" w:sz="4" w:space="0" w:color="auto"/>
              <w:right w:val="single" w:sz="8" w:space="0" w:color="auto"/>
            </w:tcBorders>
            <w:noWrap/>
            <w:vAlign w:val="bottom"/>
          </w:tcPr>
          <w:p w:rsidR="00744478" w:rsidRPr="00133342" w:rsidRDefault="00200132" w:rsidP="00744478">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2</w:t>
            </w:r>
          </w:p>
        </w:tc>
        <w:tc>
          <w:tcPr>
            <w:tcW w:w="283" w:type="dxa"/>
            <w:tcBorders>
              <w:top w:val="nil"/>
              <w:left w:val="nil"/>
              <w:bottom w:val="nil"/>
              <w:right w:val="nil"/>
            </w:tcBorders>
            <w:noWrap/>
            <w:vAlign w:val="bottom"/>
          </w:tcPr>
          <w:p w:rsidR="00744478" w:rsidRPr="00133342" w:rsidRDefault="00744478" w:rsidP="00744478">
            <w:pPr>
              <w:spacing w:after="0" w:line="240" w:lineRule="auto"/>
              <w:ind w:right="-171"/>
              <w:rPr>
                <w:rFonts w:asciiTheme="majorHAnsi" w:hAnsiTheme="majorHAnsi" w:cs="Times New Roman"/>
                <w:sz w:val="20"/>
                <w:szCs w:val="20"/>
                <w:lang w:val="fr-FR" w:eastAsia="es-ES"/>
              </w:rPr>
            </w:pPr>
          </w:p>
        </w:tc>
        <w:tc>
          <w:tcPr>
            <w:tcW w:w="1418" w:type="dxa"/>
            <w:tcBorders>
              <w:top w:val="nil"/>
              <w:left w:val="single" w:sz="8" w:space="0" w:color="auto"/>
              <w:bottom w:val="single" w:sz="4" w:space="0" w:color="auto"/>
              <w:right w:val="nil"/>
            </w:tcBorders>
            <w:noWrap/>
            <w:vAlign w:val="bottom"/>
          </w:tcPr>
          <w:p w:rsidR="00744478" w:rsidRPr="00133342" w:rsidRDefault="00744478" w:rsidP="00744478">
            <w:pPr>
              <w:spacing w:after="0" w:line="240" w:lineRule="auto"/>
              <w:ind w:right="-171"/>
              <w:rPr>
                <w:rFonts w:asciiTheme="majorHAnsi" w:hAnsiTheme="majorHAnsi"/>
                <w:sz w:val="20"/>
                <w:szCs w:val="20"/>
                <w:lang w:val="fr-FR" w:eastAsia="es-ES"/>
              </w:rPr>
            </w:pPr>
          </w:p>
        </w:tc>
        <w:tc>
          <w:tcPr>
            <w:tcW w:w="1275" w:type="dxa"/>
            <w:tcBorders>
              <w:top w:val="nil"/>
              <w:left w:val="single" w:sz="8" w:space="0" w:color="auto"/>
              <w:bottom w:val="single" w:sz="4" w:space="0" w:color="auto"/>
              <w:right w:val="single" w:sz="8" w:space="0" w:color="auto"/>
            </w:tcBorders>
            <w:noWrap/>
            <w:vAlign w:val="bottom"/>
          </w:tcPr>
          <w:p w:rsidR="00744478" w:rsidRPr="00133342" w:rsidRDefault="00744478" w:rsidP="00744478">
            <w:pPr>
              <w:spacing w:after="0" w:line="240" w:lineRule="auto"/>
              <w:ind w:right="-171"/>
              <w:rPr>
                <w:rFonts w:asciiTheme="majorHAnsi" w:hAnsiTheme="majorHAnsi"/>
                <w:sz w:val="20"/>
                <w:szCs w:val="20"/>
                <w:lang w:val="fr-FR" w:eastAsia="es-ES"/>
              </w:rPr>
            </w:pPr>
          </w:p>
        </w:tc>
      </w:tr>
      <w:tr w:rsidR="00133342" w:rsidRPr="00133342" w:rsidTr="0076463C">
        <w:trPr>
          <w:trHeight w:val="300"/>
        </w:trPr>
        <w:tc>
          <w:tcPr>
            <w:tcW w:w="2977" w:type="dxa"/>
            <w:tcBorders>
              <w:top w:val="nil"/>
              <w:left w:val="single" w:sz="8" w:space="0" w:color="auto"/>
              <w:bottom w:val="single" w:sz="4" w:space="0" w:color="auto"/>
              <w:right w:val="single" w:sz="4" w:space="0" w:color="auto"/>
            </w:tcBorders>
            <w:vAlign w:val="center"/>
          </w:tcPr>
          <w:p w:rsidR="00744478" w:rsidRPr="00133342" w:rsidRDefault="00744478" w:rsidP="00200132">
            <w:pPr>
              <w:spacing w:after="0" w:line="240" w:lineRule="auto"/>
              <w:ind w:right="-171"/>
              <w:jc w:val="left"/>
              <w:rPr>
                <w:rFonts w:asciiTheme="majorHAnsi" w:hAnsiTheme="majorHAnsi"/>
                <w:sz w:val="20"/>
                <w:szCs w:val="20"/>
                <w:lang w:val="fr-FR" w:eastAsia="es-ES"/>
              </w:rPr>
            </w:pPr>
            <w:r w:rsidRPr="00133342">
              <w:rPr>
                <w:rFonts w:asciiTheme="majorHAnsi" w:hAnsiTheme="majorHAnsi"/>
                <w:sz w:val="20"/>
                <w:szCs w:val="20"/>
                <w:lang w:val="fr-FR" w:eastAsia="es-ES"/>
              </w:rPr>
              <w:t>hache</w:t>
            </w:r>
          </w:p>
        </w:tc>
        <w:tc>
          <w:tcPr>
            <w:tcW w:w="1559" w:type="dxa"/>
            <w:tcBorders>
              <w:top w:val="nil"/>
              <w:left w:val="nil"/>
              <w:bottom w:val="single" w:sz="4" w:space="0" w:color="auto"/>
              <w:right w:val="single" w:sz="8" w:space="0" w:color="auto"/>
            </w:tcBorders>
            <w:noWrap/>
            <w:vAlign w:val="bottom"/>
          </w:tcPr>
          <w:p w:rsidR="00744478" w:rsidRPr="00133342" w:rsidRDefault="00200132" w:rsidP="00744478">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4</w:t>
            </w:r>
          </w:p>
        </w:tc>
        <w:tc>
          <w:tcPr>
            <w:tcW w:w="283" w:type="dxa"/>
            <w:tcBorders>
              <w:top w:val="nil"/>
              <w:left w:val="nil"/>
              <w:bottom w:val="nil"/>
              <w:right w:val="nil"/>
            </w:tcBorders>
            <w:noWrap/>
            <w:vAlign w:val="bottom"/>
          </w:tcPr>
          <w:p w:rsidR="00744478" w:rsidRPr="00133342" w:rsidRDefault="00744478" w:rsidP="00744478">
            <w:pPr>
              <w:spacing w:after="0" w:line="240" w:lineRule="auto"/>
              <w:ind w:right="-171"/>
              <w:rPr>
                <w:rFonts w:asciiTheme="majorHAnsi" w:hAnsiTheme="majorHAnsi" w:cs="Times New Roman"/>
                <w:sz w:val="20"/>
                <w:szCs w:val="20"/>
                <w:lang w:val="fr-FR" w:eastAsia="es-ES"/>
              </w:rPr>
            </w:pPr>
          </w:p>
        </w:tc>
        <w:tc>
          <w:tcPr>
            <w:tcW w:w="1418" w:type="dxa"/>
            <w:tcBorders>
              <w:top w:val="nil"/>
              <w:left w:val="single" w:sz="8" w:space="0" w:color="auto"/>
              <w:bottom w:val="single" w:sz="4" w:space="0" w:color="auto"/>
              <w:right w:val="nil"/>
            </w:tcBorders>
            <w:noWrap/>
            <w:vAlign w:val="bottom"/>
          </w:tcPr>
          <w:p w:rsidR="00744478" w:rsidRPr="00133342" w:rsidRDefault="00744478" w:rsidP="00744478">
            <w:pPr>
              <w:spacing w:after="0" w:line="240" w:lineRule="auto"/>
              <w:ind w:right="-171"/>
              <w:rPr>
                <w:rFonts w:asciiTheme="majorHAnsi" w:hAnsiTheme="majorHAnsi"/>
                <w:sz w:val="20"/>
                <w:szCs w:val="20"/>
                <w:lang w:val="fr-FR" w:eastAsia="es-ES"/>
              </w:rPr>
            </w:pPr>
          </w:p>
        </w:tc>
        <w:tc>
          <w:tcPr>
            <w:tcW w:w="1275" w:type="dxa"/>
            <w:tcBorders>
              <w:top w:val="nil"/>
              <w:left w:val="single" w:sz="8" w:space="0" w:color="auto"/>
              <w:bottom w:val="single" w:sz="4" w:space="0" w:color="auto"/>
              <w:right w:val="single" w:sz="8" w:space="0" w:color="auto"/>
            </w:tcBorders>
            <w:noWrap/>
            <w:vAlign w:val="bottom"/>
          </w:tcPr>
          <w:p w:rsidR="00744478" w:rsidRPr="00133342" w:rsidRDefault="00744478" w:rsidP="00744478">
            <w:pPr>
              <w:spacing w:after="0" w:line="240" w:lineRule="auto"/>
              <w:ind w:right="-171"/>
              <w:rPr>
                <w:rFonts w:asciiTheme="majorHAnsi" w:hAnsiTheme="majorHAnsi"/>
                <w:sz w:val="20"/>
                <w:szCs w:val="20"/>
                <w:lang w:val="fr-FR" w:eastAsia="es-ES"/>
              </w:rPr>
            </w:pPr>
          </w:p>
        </w:tc>
      </w:tr>
      <w:tr w:rsidR="00133342" w:rsidRPr="00133342" w:rsidTr="0076463C">
        <w:trPr>
          <w:trHeight w:val="300"/>
        </w:trPr>
        <w:tc>
          <w:tcPr>
            <w:tcW w:w="2977" w:type="dxa"/>
            <w:tcBorders>
              <w:top w:val="nil"/>
              <w:left w:val="single" w:sz="8" w:space="0" w:color="auto"/>
              <w:bottom w:val="single" w:sz="4" w:space="0" w:color="auto"/>
              <w:right w:val="single" w:sz="4" w:space="0" w:color="auto"/>
            </w:tcBorders>
            <w:vAlign w:val="center"/>
          </w:tcPr>
          <w:p w:rsidR="00744478" w:rsidRPr="00133342" w:rsidRDefault="00744478" w:rsidP="00200132">
            <w:pPr>
              <w:spacing w:after="0" w:line="240" w:lineRule="auto"/>
              <w:ind w:right="-171"/>
              <w:jc w:val="left"/>
              <w:rPr>
                <w:rFonts w:asciiTheme="majorHAnsi" w:hAnsiTheme="majorHAnsi"/>
                <w:sz w:val="20"/>
                <w:szCs w:val="20"/>
                <w:lang w:val="fr-FR" w:eastAsia="es-ES"/>
              </w:rPr>
            </w:pPr>
            <w:r w:rsidRPr="00133342">
              <w:rPr>
                <w:rFonts w:asciiTheme="majorHAnsi" w:hAnsiTheme="majorHAnsi"/>
                <w:sz w:val="20"/>
                <w:szCs w:val="20"/>
                <w:lang w:val="fr-FR" w:eastAsia="es-ES"/>
              </w:rPr>
              <w:t>ficelle</w:t>
            </w:r>
          </w:p>
        </w:tc>
        <w:tc>
          <w:tcPr>
            <w:tcW w:w="1559" w:type="dxa"/>
            <w:tcBorders>
              <w:top w:val="nil"/>
              <w:left w:val="nil"/>
              <w:bottom w:val="single" w:sz="4" w:space="0" w:color="auto"/>
              <w:right w:val="single" w:sz="8" w:space="0" w:color="auto"/>
            </w:tcBorders>
            <w:noWrap/>
            <w:vAlign w:val="bottom"/>
          </w:tcPr>
          <w:p w:rsidR="00744478" w:rsidRPr="00133342" w:rsidRDefault="00744478" w:rsidP="00744478">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1</w:t>
            </w:r>
          </w:p>
        </w:tc>
        <w:tc>
          <w:tcPr>
            <w:tcW w:w="283" w:type="dxa"/>
            <w:tcBorders>
              <w:top w:val="nil"/>
              <w:left w:val="nil"/>
              <w:bottom w:val="nil"/>
              <w:right w:val="nil"/>
            </w:tcBorders>
            <w:noWrap/>
            <w:vAlign w:val="bottom"/>
          </w:tcPr>
          <w:p w:rsidR="00744478" w:rsidRPr="00133342" w:rsidRDefault="00744478" w:rsidP="00744478">
            <w:pPr>
              <w:spacing w:after="0" w:line="240" w:lineRule="auto"/>
              <w:ind w:right="-171"/>
              <w:rPr>
                <w:rFonts w:asciiTheme="majorHAnsi" w:hAnsiTheme="majorHAnsi" w:cs="Times New Roman"/>
                <w:sz w:val="20"/>
                <w:szCs w:val="20"/>
                <w:lang w:val="fr-FR" w:eastAsia="es-ES"/>
              </w:rPr>
            </w:pPr>
          </w:p>
        </w:tc>
        <w:tc>
          <w:tcPr>
            <w:tcW w:w="1418" w:type="dxa"/>
            <w:tcBorders>
              <w:top w:val="nil"/>
              <w:left w:val="single" w:sz="8" w:space="0" w:color="auto"/>
              <w:bottom w:val="single" w:sz="4" w:space="0" w:color="auto"/>
              <w:right w:val="nil"/>
            </w:tcBorders>
            <w:noWrap/>
            <w:vAlign w:val="bottom"/>
          </w:tcPr>
          <w:p w:rsidR="00744478" w:rsidRPr="00133342" w:rsidRDefault="00744478" w:rsidP="00744478">
            <w:pPr>
              <w:spacing w:after="0" w:line="240" w:lineRule="auto"/>
              <w:ind w:right="-171"/>
              <w:rPr>
                <w:rFonts w:asciiTheme="majorHAnsi" w:hAnsiTheme="majorHAnsi"/>
                <w:sz w:val="20"/>
                <w:szCs w:val="20"/>
                <w:lang w:val="fr-FR" w:eastAsia="es-ES"/>
              </w:rPr>
            </w:pPr>
          </w:p>
        </w:tc>
        <w:tc>
          <w:tcPr>
            <w:tcW w:w="1275" w:type="dxa"/>
            <w:tcBorders>
              <w:top w:val="nil"/>
              <w:left w:val="single" w:sz="8" w:space="0" w:color="auto"/>
              <w:bottom w:val="single" w:sz="4" w:space="0" w:color="auto"/>
              <w:right w:val="single" w:sz="8" w:space="0" w:color="auto"/>
            </w:tcBorders>
            <w:noWrap/>
            <w:vAlign w:val="bottom"/>
          </w:tcPr>
          <w:p w:rsidR="00744478" w:rsidRPr="00133342" w:rsidRDefault="00744478" w:rsidP="00744478">
            <w:pPr>
              <w:spacing w:after="0" w:line="240" w:lineRule="auto"/>
              <w:ind w:right="-171"/>
              <w:rPr>
                <w:rFonts w:asciiTheme="majorHAnsi" w:hAnsiTheme="majorHAnsi"/>
                <w:sz w:val="20"/>
                <w:szCs w:val="20"/>
                <w:lang w:val="fr-FR" w:eastAsia="es-ES"/>
              </w:rPr>
            </w:pPr>
          </w:p>
        </w:tc>
      </w:tr>
      <w:tr w:rsidR="00133342" w:rsidRPr="00133342" w:rsidTr="0076463C">
        <w:trPr>
          <w:trHeight w:val="300"/>
        </w:trPr>
        <w:tc>
          <w:tcPr>
            <w:tcW w:w="2977" w:type="dxa"/>
            <w:tcBorders>
              <w:top w:val="nil"/>
              <w:left w:val="single" w:sz="8" w:space="0" w:color="auto"/>
              <w:bottom w:val="single" w:sz="4" w:space="0" w:color="auto"/>
              <w:right w:val="single" w:sz="4" w:space="0" w:color="auto"/>
            </w:tcBorders>
            <w:vAlign w:val="center"/>
          </w:tcPr>
          <w:p w:rsidR="00744478" w:rsidRPr="00133342" w:rsidRDefault="00744478" w:rsidP="00200132">
            <w:pPr>
              <w:spacing w:after="0" w:line="240" w:lineRule="auto"/>
              <w:ind w:right="-171"/>
              <w:jc w:val="left"/>
              <w:rPr>
                <w:rFonts w:asciiTheme="majorHAnsi" w:hAnsiTheme="majorHAnsi"/>
                <w:sz w:val="20"/>
                <w:szCs w:val="20"/>
                <w:lang w:val="fr-FR" w:eastAsia="es-ES"/>
              </w:rPr>
            </w:pPr>
            <w:r w:rsidRPr="00133342">
              <w:rPr>
                <w:rFonts w:asciiTheme="majorHAnsi" w:hAnsiTheme="majorHAnsi"/>
                <w:sz w:val="20"/>
                <w:szCs w:val="20"/>
                <w:lang w:val="fr-FR" w:eastAsia="es-ES"/>
              </w:rPr>
              <w:t>décamètre</w:t>
            </w:r>
          </w:p>
        </w:tc>
        <w:tc>
          <w:tcPr>
            <w:tcW w:w="1559" w:type="dxa"/>
            <w:tcBorders>
              <w:top w:val="nil"/>
              <w:left w:val="nil"/>
              <w:bottom w:val="single" w:sz="4" w:space="0" w:color="auto"/>
              <w:right w:val="single" w:sz="8" w:space="0" w:color="auto"/>
            </w:tcBorders>
            <w:noWrap/>
            <w:vAlign w:val="bottom"/>
          </w:tcPr>
          <w:p w:rsidR="00744478" w:rsidRPr="00133342" w:rsidRDefault="00200132" w:rsidP="00744478">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1</w:t>
            </w:r>
          </w:p>
        </w:tc>
        <w:tc>
          <w:tcPr>
            <w:tcW w:w="283" w:type="dxa"/>
            <w:tcBorders>
              <w:top w:val="nil"/>
              <w:left w:val="nil"/>
              <w:bottom w:val="nil"/>
              <w:right w:val="nil"/>
            </w:tcBorders>
            <w:noWrap/>
            <w:vAlign w:val="bottom"/>
          </w:tcPr>
          <w:p w:rsidR="00744478" w:rsidRPr="00133342" w:rsidRDefault="00744478" w:rsidP="00744478">
            <w:pPr>
              <w:spacing w:after="0" w:line="240" w:lineRule="auto"/>
              <w:ind w:right="-171"/>
              <w:rPr>
                <w:rFonts w:asciiTheme="majorHAnsi" w:hAnsiTheme="majorHAnsi" w:cs="Times New Roman"/>
                <w:sz w:val="20"/>
                <w:szCs w:val="20"/>
                <w:lang w:val="fr-FR" w:eastAsia="es-ES"/>
              </w:rPr>
            </w:pPr>
          </w:p>
        </w:tc>
        <w:tc>
          <w:tcPr>
            <w:tcW w:w="1418" w:type="dxa"/>
            <w:tcBorders>
              <w:top w:val="nil"/>
              <w:left w:val="single" w:sz="8" w:space="0" w:color="auto"/>
              <w:bottom w:val="single" w:sz="4" w:space="0" w:color="auto"/>
              <w:right w:val="nil"/>
            </w:tcBorders>
            <w:noWrap/>
            <w:vAlign w:val="bottom"/>
          </w:tcPr>
          <w:p w:rsidR="00744478" w:rsidRPr="00133342" w:rsidRDefault="00744478" w:rsidP="00744478">
            <w:pPr>
              <w:spacing w:after="0" w:line="240" w:lineRule="auto"/>
              <w:ind w:right="-171"/>
              <w:rPr>
                <w:rFonts w:asciiTheme="majorHAnsi" w:hAnsiTheme="majorHAnsi"/>
                <w:sz w:val="20"/>
                <w:szCs w:val="20"/>
                <w:lang w:val="fr-FR" w:eastAsia="es-ES"/>
              </w:rPr>
            </w:pPr>
          </w:p>
        </w:tc>
        <w:tc>
          <w:tcPr>
            <w:tcW w:w="1275" w:type="dxa"/>
            <w:tcBorders>
              <w:top w:val="nil"/>
              <w:left w:val="single" w:sz="8" w:space="0" w:color="auto"/>
              <w:bottom w:val="single" w:sz="4" w:space="0" w:color="auto"/>
              <w:right w:val="single" w:sz="8" w:space="0" w:color="auto"/>
            </w:tcBorders>
            <w:noWrap/>
            <w:vAlign w:val="bottom"/>
          </w:tcPr>
          <w:p w:rsidR="00744478" w:rsidRPr="00133342" w:rsidRDefault="00744478" w:rsidP="00744478">
            <w:pPr>
              <w:spacing w:after="0" w:line="240" w:lineRule="auto"/>
              <w:ind w:right="-171"/>
              <w:rPr>
                <w:rFonts w:asciiTheme="majorHAnsi" w:hAnsiTheme="majorHAnsi"/>
                <w:sz w:val="20"/>
                <w:szCs w:val="20"/>
                <w:lang w:val="fr-FR" w:eastAsia="es-ES"/>
              </w:rPr>
            </w:pPr>
          </w:p>
        </w:tc>
      </w:tr>
      <w:tr w:rsidR="00133342" w:rsidRPr="00133342" w:rsidTr="0076463C">
        <w:trPr>
          <w:trHeight w:val="315"/>
        </w:trPr>
        <w:tc>
          <w:tcPr>
            <w:tcW w:w="2977" w:type="dxa"/>
            <w:tcBorders>
              <w:top w:val="nil"/>
              <w:left w:val="single" w:sz="8" w:space="0" w:color="auto"/>
              <w:bottom w:val="single" w:sz="8" w:space="0" w:color="auto"/>
              <w:right w:val="single" w:sz="4" w:space="0" w:color="auto"/>
            </w:tcBorders>
            <w:vAlign w:val="center"/>
          </w:tcPr>
          <w:p w:rsidR="00744478" w:rsidRPr="00133342" w:rsidRDefault="00744478" w:rsidP="00200132">
            <w:pPr>
              <w:spacing w:after="0" w:line="240" w:lineRule="auto"/>
              <w:ind w:right="-171"/>
              <w:jc w:val="left"/>
              <w:rPr>
                <w:rFonts w:asciiTheme="majorHAnsi" w:hAnsiTheme="majorHAnsi"/>
                <w:sz w:val="20"/>
                <w:szCs w:val="20"/>
                <w:lang w:val="fr-FR" w:eastAsia="es-ES"/>
              </w:rPr>
            </w:pPr>
            <w:r w:rsidRPr="00133342">
              <w:rPr>
                <w:rFonts w:asciiTheme="majorHAnsi" w:hAnsiTheme="majorHAnsi"/>
                <w:sz w:val="20"/>
                <w:szCs w:val="20"/>
                <w:lang w:val="fr-FR" w:eastAsia="es-ES"/>
              </w:rPr>
              <w:t>journal de mesures</w:t>
            </w:r>
          </w:p>
        </w:tc>
        <w:tc>
          <w:tcPr>
            <w:tcW w:w="1559" w:type="dxa"/>
            <w:tcBorders>
              <w:top w:val="nil"/>
              <w:left w:val="nil"/>
              <w:bottom w:val="single" w:sz="8" w:space="0" w:color="auto"/>
              <w:right w:val="single" w:sz="8" w:space="0" w:color="auto"/>
            </w:tcBorders>
            <w:noWrap/>
            <w:vAlign w:val="bottom"/>
          </w:tcPr>
          <w:p w:rsidR="00744478" w:rsidRPr="00133342" w:rsidRDefault="00744478" w:rsidP="00744478">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1</w:t>
            </w:r>
          </w:p>
        </w:tc>
        <w:tc>
          <w:tcPr>
            <w:tcW w:w="283" w:type="dxa"/>
            <w:tcBorders>
              <w:top w:val="nil"/>
              <w:left w:val="nil"/>
              <w:bottom w:val="nil"/>
              <w:right w:val="nil"/>
            </w:tcBorders>
            <w:noWrap/>
            <w:vAlign w:val="bottom"/>
          </w:tcPr>
          <w:p w:rsidR="00744478" w:rsidRPr="00133342" w:rsidRDefault="00744478" w:rsidP="00744478">
            <w:pPr>
              <w:spacing w:after="0" w:line="240" w:lineRule="auto"/>
              <w:ind w:right="-171"/>
              <w:rPr>
                <w:rFonts w:asciiTheme="majorHAnsi" w:hAnsiTheme="majorHAnsi" w:cs="Times New Roman"/>
                <w:sz w:val="20"/>
                <w:szCs w:val="20"/>
                <w:lang w:val="fr-FR" w:eastAsia="es-ES"/>
              </w:rPr>
            </w:pPr>
          </w:p>
        </w:tc>
        <w:tc>
          <w:tcPr>
            <w:tcW w:w="1418" w:type="dxa"/>
            <w:tcBorders>
              <w:top w:val="nil"/>
              <w:left w:val="single" w:sz="8" w:space="0" w:color="auto"/>
              <w:bottom w:val="single" w:sz="8" w:space="0" w:color="auto"/>
              <w:right w:val="nil"/>
            </w:tcBorders>
            <w:noWrap/>
            <w:vAlign w:val="bottom"/>
          </w:tcPr>
          <w:p w:rsidR="00744478" w:rsidRPr="00133342" w:rsidRDefault="00744478" w:rsidP="00744478">
            <w:pPr>
              <w:spacing w:after="0" w:line="240" w:lineRule="auto"/>
              <w:ind w:right="-171"/>
              <w:rPr>
                <w:rFonts w:asciiTheme="majorHAnsi" w:hAnsiTheme="majorHAnsi"/>
                <w:sz w:val="20"/>
                <w:szCs w:val="20"/>
                <w:lang w:val="fr-FR" w:eastAsia="es-ES"/>
              </w:rPr>
            </w:pPr>
          </w:p>
        </w:tc>
        <w:tc>
          <w:tcPr>
            <w:tcW w:w="1275" w:type="dxa"/>
            <w:tcBorders>
              <w:top w:val="nil"/>
              <w:left w:val="single" w:sz="8" w:space="0" w:color="auto"/>
              <w:bottom w:val="single" w:sz="8" w:space="0" w:color="auto"/>
              <w:right w:val="single" w:sz="8" w:space="0" w:color="auto"/>
            </w:tcBorders>
            <w:noWrap/>
            <w:vAlign w:val="bottom"/>
          </w:tcPr>
          <w:p w:rsidR="00744478" w:rsidRPr="00133342" w:rsidRDefault="00744478" w:rsidP="00744478">
            <w:pPr>
              <w:spacing w:after="0" w:line="240" w:lineRule="auto"/>
              <w:ind w:right="-171"/>
              <w:rPr>
                <w:rFonts w:asciiTheme="majorHAnsi" w:hAnsiTheme="majorHAnsi"/>
                <w:sz w:val="20"/>
                <w:szCs w:val="20"/>
                <w:lang w:val="fr-FR" w:eastAsia="es-ES"/>
              </w:rPr>
            </w:pPr>
          </w:p>
        </w:tc>
      </w:tr>
      <w:tr w:rsidR="00133342" w:rsidRPr="00133342" w:rsidTr="0076463C">
        <w:trPr>
          <w:trHeight w:val="315"/>
        </w:trPr>
        <w:tc>
          <w:tcPr>
            <w:tcW w:w="4536" w:type="dxa"/>
            <w:gridSpan w:val="2"/>
            <w:tcBorders>
              <w:top w:val="nil"/>
              <w:left w:val="nil"/>
              <w:bottom w:val="nil"/>
              <w:right w:val="nil"/>
            </w:tcBorders>
            <w:noWrap/>
            <w:vAlign w:val="bottom"/>
          </w:tcPr>
          <w:p w:rsidR="00744478" w:rsidRPr="00133342" w:rsidRDefault="00744478" w:rsidP="00744478">
            <w:pPr>
              <w:spacing w:after="0" w:line="240" w:lineRule="auto"/>
              <w:ind w:right="-171"/>
              <w:rPr>
                <w:rFonts w:asciiTheme="majorHAnsi" w:hAnsiTheme="majorHAnsi" w:cs="Times New Roman"/>
                <w:b/>
                <w:i/>
                <w:sz w:val="20"/>
                <w:szCs w:val="20"/>
                <w:lang w:val="fr-FR" w:eastAsia="es-ES"/>
              </w:rPr>
            </w:pPr>
            <w:r w:rsidRPr="00133342">
              <w:rPr>
                <w:rFonts w:asciiTheme="majorHAnsi" w:hAnsiTheme="majorHAnsi" w:cs="Times New Roman"/>
                <w:b/>
                <w:i/>
                <w:sz w:val="20"/>
                <w:szCs w:val="20"/>
                <w:lang w:val="fr-FR" w:eastAsia="es-ES"/>
              </w:rPr>
              <w:t xml:space="preserve">Total </w:t>
            </w:r>
          </w:p>
        </w:tc>
        <w:tc>
          <w:tcPr>
            <w:tcW w:w="283" w:type="dxa"/>
            <w:tcBorders>
              <w:top w:val="nil"/>
              <w:left w:val="nil"/>
              <w:bottom w:val="nil"/>
              <w:right w:val="nil"/>
            </w:tcBorders>
            <w:noWrap/>
            <w:vAlign w:val="bottom"/>
          </w:tcPr>
          <w:p w:rsidR="00744478" w:rsidRPr="00133342" w:rsidRDefault="00744478" w:rsidP="00744478">
            <w:pPr>
              <w:spacing w:after="0" w:line="240" w:lineRule="auto"/>
              <w:ind w:right="-171"/>
              <w:rPr>
                <w:rFonts w:asciiTheme="majorHAnsi" w:hAnsiTheme="majorHAnsi" w:cs="Times New Roman"/>
                <w:sz w:val="20"/>
                <w:szCs w:val="20"/>
                <w:lang w:val="fr-FR" w:eastAsia="es-ES"/>
              </w:rPr>
            </w:pPr>
          </w:p>
        </w:tc>
        <w:tc>
          <w:tcPr>
            <w:tcW w:w="1418" w:type="dxa"/>
            <w:tcBorders>
              <w:top w:val="nil"/>
              <w:left w:val="nil"/>
              <w:bottom w:val="nil"/>
              <w:right w:val="nil"/>
            </w:tcBorders>
            <w:noWrap/>
            <w:vAlign w:val="bottom"/>
          </w:tcPr>
          <w:p w:rsidR="00744478" w:rsidRPr="00133342" w:rsidRDefault="00744478" w:rsidP="00744478">
            <w:pPr>
              <w:spacing w:after="0" w:line="240" w:lineRule="auto"/>
              <w:ind w:right="-171"/>
              <w:rPr>
                <w:rFonts w:asciiTheme="majorHAnsi" w:hAnsiTheme="majorHAnsi" w:cs="Times New Roman"/>
                <w:sz w:val="20"/>
                <w:szCs w:val="20"/>
                <w:lang w:val="fr-FR" w:eastAsia="es-ES"/>
              </w:rPr>
            </w:pPr>
          </w:p>
        </w:tc>
        <w:tc>
          <w:tcPr>
            <w:tcW w:w="1275" w:type="dxa"/>
            <w:tcBorders>
              <w:top w:val="nil"/>
              <w:left w:val="single" w:sz="8" w:space="0" w:color="auto"/>
              <w:bottom w:val="single" w:sz="8" w:space="0" w:color="auto"/>
              <w:right w:val="single" w:sz="8" w:space="0" w:color="auto"/>
            </w:tcBorders>
            <w:noWrap/>
            <w:vAlign w:val="bottom"/>
          </w:tcPr>
          <w:p w:rsidR="00744478" w:rsidRPr="00133342" w:rsidRDefault="00744478" w:rsidP="00744478">
            <w:pPr>
              <w:spacing w:after="0" w:line="240" w:lineRule="auto"/>
              <w:ind w:right="-171"/>
              <w:rPr>
                <w:rFonts w:asciiTheme="majorHAnsi" w:hAnsiTheme="majorHAnsi"/>
                <w:b/>
                <w:bCs/>
                <w:sz w:val="20"/>
                <w:szCs w:val="20"/>
                <w:lang w:val="fr-FR" w:eastAsia="es-ES"/>
              </w:rPr>
            </w:pPr>
          </w:p>
        </w:tc>
      </w:tr>
    </w:tbl>
    <w:p w:rsidR="00744478" w:rsidRPr="00133342" w:rsidRDefault="00744478" w:rsidP="009C5853">
      <w:pPr>
        <w:pStyle w:val="Paragraphedeliste"/>
        <w:spacing w:after="0" w:line="240" w:lineRule="auto"/>
        <w:ind w:left="0" w:right="-30"/>
        <w:rPr>
          <w:rFonts w:asciiTheme="majorHAnsi" w:hAnsiTheme="majorHAnsi"/>
          <w:b/>
          <w:lang w:val="fr-FR"/>
        </w:rPr>
      </w:pPr>
    </w:p>
    <w:p w:rsidR="001443B7" w:rsidRPr="00133342" w:rsidRDefault="001443B7" w:rsidP="001443B7">
      <w:pPr>
        <w:spacing w:after="0" w:line="240" w:lineRule="auto"/>
        <w:ind w:left="153" w:right="-171" w:firstLine="567"/>
        <w:rPr>
          <w:rFonts w:asciiTheme="majorHAnsi" w:hAnsiTheme="majorHAnsi"/>
          <w:b/>
          <w:bCs/>
          <w:sz w:val="20"/>
          <w:szCs w:val="20"/>
          <w:lang w:val="fr-FR" w:eastAsia="es-ES"/>
        </w:rPr>
      </w:pPr>
    </w:p>
    <w:p w:rsidR="001443B7" w:rsidRPr="00133342" w:rsidRDefault="001443B7" w:rsidP="001443B7">
      <w:pPr>
        <w:spacing w:after="0" w:line="240" w:lineRule="auto"/>
        <w:ind w:left="153" w:right="-171" w:firstLine="567"/>
        <w:rPr>
          <w:rFonts w:asciiTheme="majorHAnsi" w:hAnsiTheme="majorHAnsi" w:cs="Times New Roman"/>
          <w:b/>
          <w:bCs/>
          <w:smallCaps/>
          <w:sz w:val="20"/>
          <w:szCs w:val="20"/>
          <w:lang w:val="fr-FR"/>
        </w:rPr>
      </w:pPr>
      <w:r w:rsidRPr="00133342">
        <w:rPr>
          <w:rFonts w:asciiTheme="majorHAnsi" w:hAnsiTheme="majorHAnsi"/>
          <w:b/>
          <w:bCs/>
          <w:sz w:val="20"/>
          <w:szCs w:val="20"/>
          <w:lang w:val="fr-FR" w:eastAsia="es-ES"/>
        </w:rPr>
        <w:t>Kit outillage pour brigade (peinture)</w:t>
      </w:r>
    </w:p>
    <w:tbl>
      <w:tblPr>
        <w:tblpPr w:leftFromText="141" w:rightFromText="141" w:vertAnchor="text" w:horzAnchor="margin" w:tblpXSpec="center" w:tblpY="-62"/>
        <w:tblW w:w="7371" w:type="dxa"/>
        <w:tblCellMar>
          <w:left w:w="70" w:type="dxa"/>
          <w:right w:w="70" w:type="dxa"/>
        </w:tblCellMar>
        <w:tblLook w:val="00A0" w:firstRow="1" w:lastRow="0" w:firstColumn="1" w:lastColumn="0" w:noHBand="0" w:noVBand="0"/>
      </w:tblPr>
      <w:tblGrid>
        <w:gridCol w:w="2835"/>
        <w:gridCol w:w="1560"/>
        <w:gridCol w:w="283"/>
        <w:gridCol w:w="1496"/>
        <w:gridCol w:w="1197"/>
      </w:tblGrid>
      <w:tr w:rsidR="009F0BE7" w:rsidRPr="00133342" w:rsidTr="009F0BE7">
        <w:trPr>
          <w:trHeight w:val="75"/>
        </w:trPr>
        <w:tc>
          <w:tcPr>
            <w:tcW w:w="4395" w:type="dxa"/>
            <w:gridSpan w:val="2"/>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b/>
                <w:bCs/>
                <w:sz w:val="20"/>
                <w:szCs w:val="20"/>
                <w:lang w:val="fr-FR" w:eastAsia="es-ES"/>
              </w:rPr>
            </w:pPr>
          </w:p>
        </w:tc>
        <w:tc>
          <w:tcPr>
            <w:tcW w:w="283"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496"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197"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r>
      <w:tr w:rsidR="009F0BE7" w:rsidRPr="00133342" w:rsidTr="009F0BE7">
        <w:trPr>
          <w:trHeight w:val="75"/>
        </w:trPr>
        <w:tc>
          <w:tcPr>
            <w:tcW w:w="2835"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b/>
                <w:bCs/>
                <w:sz w:val="20"/>
                <w:szCs w:val="20"/>
                <w:lang w:val="fr-FR" w:eastAsia="es-ES"/>
              </w:rPr>
            </w:pPr>
          </w:p>
        </w:tc>
        <w:tc>
          <w:tcPr>
            <w:tcW w:w="1560"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283"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496"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197"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r>
      <w:tr w:rsidR="009F0BE7" w:rsidRPr="00133342" w:rsidTr="009F0BE7">
        <w:trPr>
          <w:trHeight w:val="315"/>
        </w:trPr>
        <w:tc>
          <w:tcPr>
            <w:tcW w:w="2835" w:type="dxa"/>
            <w:tcBorders>
              <w:top w:val="single" w:sz="8" w:space="0" w:color="auto"/>
              <w:left w:val="single" w:sz="8" w:space="0" w:color="auto"/>
              <w:bottom w:val="single" w:sz="8"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Désignation</w:t>
            </w:r>
          </w:p>
        </w:tc>
        <w:tc>
          <w:tcPr>
            <w:tcW w:w="1560" w:type="dxa"/>
            <w:tcBorders>
              <w:top w:val="single" w:sz="8" w:space="0" w:color="auto"/>
              <w:left w:val="nil"/>
              <w:bottom w:val="single" w:sz="8"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Quantité</w:t>
            </w:r>
          </w:p>
        </w:tc>
        <w:tc>
          <w:tcPr>
            <w:tcW w:w="283"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496" w:type="dxa"/>
            <w:tcBorders>
              <w:top w:val="single" w:sz="8" w:space="0" w:color="auto"/>
              <w:left w:val="single" w:sz="8" w:space="0" w:color="auto"/>
              <w:bottom w:val="single" w:sz="8"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P Unit</w:t>
            </w:r>
          </w:p>
        </w:tc>
        <w:tc>
          <w:tcPr>
            <w:tcW w:w="1197" w:type="dxa"/>
            <w:tcBorders>
              <w:top w:val="single" w:sz="8" w:space="0" w:color="auto"/>
              <w:left w:val="nil"/>
              <w:bottom w:val="single" w:sz="8"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Prix total</w:t>
            </w:r>
          </w:p>
        </w:tc>
      </w:tr>
      <w:tr w:rsidR="009F0BE7" w:rsidRPr="00133342" w:rsidTr="009F0BE7">
        <w:trPr>
          <w:trHeight w:val="300"/>
        </w:trPr>
        <w:tc>
          <w:tcPr>
            <w:tcW w:w="2835"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Rouleaux</w:t>
            </w:r>
          </w:p>
        </w:tc>
        <w:tc>
          <w:tcPr>
            <w:tcW w:w="1560"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4</w:t>
            </w:r>
          </w:p>
        </w:tc>
        <w:tc>
          <w:tcPr>
            <w:tcW w:w="283"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496"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p>
        </w:tc>
        <w:tc>
          <w:tcPr>
            <w:tcW w:w="1197"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p>
        </w:tc>
      </w:tr>
      <w:tr w:rsidR="009F0BE7" w:rsidRPr="00133342" w:rsidTr="009F0BE7">
        <w:trPr>
          <w:trHeight w:val="300"/>
        </w:trPr>
        <w:tc>
          <w:tcPr>
            <w:tcW w:w="2835"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Pinceaux</w:t>
            </w:r>
          </w:p>
        </w:tc>
        <w:tc>
          <w:tcPr>
            <w:tcW w:w="1560"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2</w:t>
            </w:r>
          </w:p>
        </w:tc>
        <w:tc>
          <w:tcPr>
            <w:tcW w:w="283"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496"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p>
        </w:tc>
        <w:tc>
          <w:tcPr>
            <w:tcW w:w="1197"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p>
        </w:tc>
      </w:tr>
      <w:tr w:rsidR="009F0BE7" w:rsidRPr="00133342" w:rsidTr="009F0BE7">
        <w:trPr>
          <w:trHeight w:val="300"/>
        </w:trPr>
        <w:tc>
          <w:tcPr>
            <w:tcW w:w="2835"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Fût vide (100 à 200litres)</w:t>
            </w:r>
          </w:p>
        </w:tc>
        <w:tc>
          <w:tcPr>
            <w:tcW w:w="1560"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1</w:t>
            </w:r>
          </w:p>
        </w:tc>
        <w:tc>
          <w:tcPr>
            <w:tcW w:w="283"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496"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p>
        </w:tc>
        <w:tc>
          <w:tcPr>
            <w:tcW w:w="1197"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p>
        </w:tc>
      </w:tr>
      <w:tr w:rsidR="009F0BE7" w:rsidRPr="00133342" w:rsidTr="009F0BE7">
        <w:trPr>
          <w:trHeight w:val="300"/>
        </w:trPr>
        <w:tc>
          <w:tcPr>
            <w:tcW w:w="2835"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seaux maçon</w:t>
            </w:r>
          </w:p>
        </w:tc>
        <w:tc>
          <w:tcPr>
            <w:tcW w:w="1560"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4</w:t>
            </w:r>
          </w:p>
        </w:tc>
        <w:tc>
          <w:tcPr>
            <w:tcW w:w="283"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496"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p>
        </w:tc>
        <w:tc>
          <w:tcPr>
            <w:tcW w:w="1197"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p>
        </w:tc>
      </w:tr>
      <w:tr w:rsidR="009F0BE7" w:rsidRPr="00133342" w:rsidTr="009F0BE7">
        <w:trPr>
          <w:trHeight w:val="300"/>
        </w:trPr>
        <w:tc>
          <w:tcPr>
            <w:tcW w:w="2835"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décamètre 20m</w:t>
            </w:r>
          </w:p>
        </w:tc>
        <w:tc>
          <w:tcPr>
            <w:tcW w:w="1560"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1</w:t>
            </w:r>
          </w:p>
        </w:tc>
        <w:tc>
          <w:tcPr>
            <w:tcW w:w="283"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496"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p>
        </w:tc>
        <w:tc>
          <w:tcPr>
            <w:tcW w:w="1197"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p>
        </w:tc>
      </w:tr>
      <w:tr w:rsidR="009F0BE7" w:rsidRPr="00133342" w:rsidTr="009F0BE7">
        <w:trPr>
          <w:trHeight w:val="300"/>
        </w:trPr>
        <w:tc>
          <w:tcPr>
            <w:tcW w:w="2835"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Echelle (3,5ml)</w:t>
            </w:r>
          </w:p>
        </w:tc>
        <w:tc>
          <w:tcPr>
            <w:tcW w:w="1560"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2</w:t>
            </w:r>
          </w:p>
        </w:tc>
        <w:tc>
          <w:tcPr>
            <w:tcW w:w="283"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496"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p>
        </w:tc>
        <w:tc>
          <w:tcPr>
            <w:tcW w:w="1197"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p>
        </w:tc>
      </w:tr>
      <w:tr w:rsidR="009F0BE7" w:rsidRPr="00133342" w:rsidTr="009F0BE7">
        <w:trPr>
          <w:trHeight w:val="300"/>
        </w:trPr>
        <w:tc>
          <w:tcPr>
            <w:tcW w:w="2835"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brosse</w:t>
            </w:r>
          </w:p>
        </w:tc>
        <w:tc>
          <w:tcPr>
            <w:tcW w:w="1560"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4</w:t>
            </w:r>
          </w:p>
        </w:tc>
        <w:tc>
          <w:tcPr>
            <w:tcW w:w="283"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496"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p>
        </w:tc>
        <w:tc>
          <w:tcPr>
            <w:tcW w:w="1197"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p>
        </w:tc>
      </w:tr>
      <w:tr w:rsidR="009F0BE7" w:rsidRPr="00133342" w:rsidTr="009F0BE7">
        <w:trPr>
          <w:trHeight w:val="300"/>
        </w:trPr>
        <w:tc>
          <w:tcPr>
            <w:tcW w:w="2835"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madriers</w:t>
            </w:r>
          </w:p>
        </w:tc>
        <w:tc>
          <w:tcPr>
            <w:tcW w:w="1560"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4</w:t>
            </w:r>
          </w:p>
        </w:tc>
        <w:tc>
          <w:tcPr>
            <w:tcW w:w="283"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496"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p>
        </w:tc>
        <w:tc>
          <w:tcPr>
            <w:tcW w:w="1197"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p>
        </w:tc>
      </w:tr>
      <w:tr w:rsidR="009F0BE7" w:rsidRPr="00133342" w:rsidTr="009F0BE7">
        <w:trPr>
          <w:trHeight w:val="315"/>
        </w:trPr>
        <w:tc>
          <w:tcPr>
            <w:tcW w:w="2835" w:type="dxa"/>
            <w:tcBorders>
              <w:top w:val="nil"/>
              <w:left w:val="single" w:sz="8" w:space="0" w:color="auto"/>
              <w:bottom w:val="single" w:sz="8" w:space="0" w:color="auto"/>
              <w:right w:val="single" w:sz="4"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Ficelle</w:t>
            </w:r>
          </w:p>
        </w:tc>
        <w:tc>
          <w:tcPr>
            <w:tcW w:w="1560" w:type="dxa"/>
            <w:tcBorders>
              <w:top w:val="nil"/>
              <w:left w:val="nil"/>
              <w:bottom w:val="single" w:sz="8"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1</w:t>
            </w:r>
          </w:p>
        </w:tc>
        <w:tc>
          <w:tcPr>
            <w:tcW w:w="283"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496" w:type="dxa"/>
            <w:tcBorders>
              <w:top w:val="nil"/>
              <w:left w:val="single" w:sz="8" w:space="0" w:color="auto"/>
              <w:bottom w:val="single" w:sz="8" w:space="0" w:color="auto"/>
              <w:right w:val="single" w:sz="4"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p>
        </w:tc>
        <w:tc>
          <w:tcPr>
            <w:tcW w:w="1197" w:type="dxa"/>
            <w:tcBorders>
              <w:top w:val="nil"/>
              <w:left w:val="nil"/>
              <w:bottom w:val="single" w:sz="8" w:space="0" w:color="auto"/>
              <w:right w:val="single" w:sz="8"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p>
        </w:tc>
      </w:tr>
      <w:tr w:rsidR="009F0BE7" w:rsidRPr="00133342" w:rsidTr="009F0BE7">
        <w:trPr>
          <w:trHeight w:val="315"/>
        </w:trPr>
        <w:tc>
          <w:tcPr>
            <w:tcW w:w="2835" w:type="dxa"/>
            <w:tcBorders>
              <w:top w:val="nil"/>
              <w:left w:val="single" w:sz="8" w:space="0" w:color="auto"/>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r w:rsidRPr="00133342">
              <w:rPr>
                <w:rFonts w:asciiTheme="majorHAnsi" w:hAnsiTheme="majorHAnsi" w:cs="Times New Roman"/>
                <w:sz w:val="20"/>
                <w:szCs w:val="20"/>
                <w:lang w:val="fr-FR" w:eastAsia="es-ES"/>
              </w:rPr>
              <w:t> </w:t>
            </w:r>
          </w:p>
        </w:tc>
        <w:tc>
          <w:tcPr>
            <w:tcW w:w="1560" w:type="dxa"/>
            <w:tcBorders>
              <w:top w:val="nil"/>
              <w:left w:val="single" w:sz="8" w:space="0" w:color="auto"/>
              <w:bottom w:val="single" w:sz="8"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23</w:t>
            </w:r>
          </w:p>
        </w:tc>
        <w:tc>
          <w:tcPr>
            <w:tcW w:w="283"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496"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197" w:type="dxa"/>
            <w:tcBorders>
              <w:top w:val="nil"/>
              <w:left w:val="single" w:sz="8" w:space="0" w:color="auto"/>
              <w:bottom w:val="single" w:sz="8"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b/>
                <w:bCs/>
                <w:sz w:val="20"/>
                <w:szCs w:val="20"/>
                <w:lang w:val="fr-FR" w:eastAsia="es-ES"/>
              </w:rPr>
            </w:pPr>
          </w:p>
        </w:tc>
      </w:tr>
      <w:tr w:rsidR="009F0BE7" w:rsidRPr="00133342" w:rsidTr="009F0BE7">
        <w:trPr>
          <w:trHeight w:val="315"/>
        </w:trPr>
        <w:tc>
          <w:tcPr>
            <w:tcW w:w="2835" w:type="dxa"/>
            <w:tcBorders>
              <w:top w:val="nil"/>
              <w:left w:val="single" w:sz="8" w:space="0" w:color="auto"/>
              <w:bottom w:val="single" w:sz="8" w:space="0" w:color="auto"/>
              <w:right w:val="nil"/>
            </w:tcBorders>
            <w:noWrap/>
            <w:vAlign w:val="bottom"/>
          </w:tcPr>
          <w:p w:rsidR="009F0BE7" w:rsidRPr="00133342" w:rsidRDefault="009F0BE7" w:rsidP="009F0BE7">
            <w:pPr>
              <w:spacing w:after="0" w:line="240" w:lineRule="auto"/>
              <w:ind w:right="-171"/>
              <w:rPr>
                <w:rFonts w:asciiTheme="majorHAnsi" w:hAnsiTheme="majorHAnsi"/>
                <w:b/>
                <w:bCs/>
                <w:sz w:val="20"/>
                <w:szCs w:val="20"/>
                <w:lang w:val="fr-FR" w:eastAsia="es-ES"/>
              </w:rPr>
            </w:pPr>
            <w:r w:rsidRPr="00133342">
              <w:rPr>
                <w:rFonts w:asciiTheme="majorHAnsi" w:hAnsiTheme="majorHAnsi"/>
                <w:b/>
                <w:bCs/>
                <w:sz w:val="20"/>
                <w:szCs w:val="20"/>
                <w:lang w:val="fr-FR" w:eastAsia="es-ES"/>
              </w:rPr>
              <w:t>Personnel</w:t>
            </w:r>
          </w:p>
        </w:tc>
        <w:tc>
          <w:tcPr>
            <w:tcW w:w="1560" w:type="dxa"/>
            <w:tcBorders>
              <w:top w:val="nil"/>
              <w:left w:val="nil"/>
              <w:bottom w:val="single" w:sz="8" w:space="0" w:color="auto"/>
              <w:right w:val="single" w:sz="8" w:space="0" w:color="auto"/>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r w:rsidRPr="00133342">
              <w:rPr>
                <w:rFonts w:asciiTheme="majorHAnsi" w:hAnsiTheme="majorHAnsi" w:cs="Times New Roman"/>
                <w:sz w:val="20"/>
                <w:szCs w:val="20"/>
                <w:lang w:val="fr-FR" w:eastAsia="es-ES"/>
              </w:rPr>
              <w:t> </w:t>
            </w:r>
          </w:p>
        </w:tc>
        <w:tc>
          <w:tcPr>
            <w:tcW w:w="283"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496" w:type="dxa"/>
            <w:tcBorders>
              <w:top w:val="nil"/>
              <w:left w:val="nil"/>
              <w:bottom w:val="nil"/>
              <w:right w:val="nil"/>
            </w:tcBorders>
            <w:noWrap/>
            <w:vAlign w:val="bottom"/>
          </w:tcPr>
          <w:p w:rsidR="009F0BE7" w:rsidRPr="00133342" w:rsidRDefault="009F0BE7" w:rsidP="009F0BE7">
            <w:pPr>
              <w:spacing w:after="0" w:line="240" w:lineRule="auto"/>
              <w:ind w:right="-171"/>
              <w:jc w:val="center"/>
              <w:rPr>
                <w:rFonts w:asciiTheme="majorHAnsi" w:hAnsiTheme="majorHAnsi" w:cs="Times New Roman"/>
                <w:sz w:val="20"/>
                <w:szCs w:val="20"/>
                <w:lang w:val="fr-FR" w:eastAsia="es-ES"/>
              </w:rPr>
            </w:pPr>
          </w:p>
        </w:tc>
        <w:tc>
          <w:tcPr>
            <w:tcW w:w="1197" w:type="dxa"/>
            <w:tcBorders>
              <w:top w:val="nil"/>
              <w:left w:val="nil"/>
              <w:bottom w:val="nil"/>
              <w:right w:val="nil"/>
            </w:tcBorders>
            <w:noWrap/>
            <w:vAlign w:val="bottom"/>
          </w:tcPr>
          <w:p w:rsidR="009F0BE7" w:rsidRPr="00133342" w:rsidRDefault="009F0BE7" w:rsidP="009F0BE7">
            <w:pPr>
              <w:spacing w:after="0" w:line="240" w:lineRule="auto"/>
              <w:ind w:right="-171"/>
              <w:jc w:val="center"/>
              <w:rPr>
                <w:rFonts w:asciiTheme="majorHAnsi" w:hAnsiTheme="majorHAnsi" w:cs="Times New Roman"/>
                <w:sz w:val="20"/>
                <w:szCs w:val="20"/>
                <w:lang w:val="fr-FR" w:eastAsia="es-ES"/>
              </w:rPr>
            </w:pPr>
          </w:p>
        </w:tc>
      </w:tr>
      <w:tr w:rsidR="009F0BE7" w:rsidRPr="00133342" w:rsidTr="009F0BE7">
        <w:trPr>
          <w:trHeight w:val="300"/>
        </w:trPr>
        <w:tc>
          <w:tcPr>
            <w:tcW w:w="2835"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Peintre</w:t>
            </w:r>
          </w:p>
        </w:tc>
        <w:tc>
          <w:tcPr>
            <w:tcW w:w="1560"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4</w:t>
            </w:r>
          </w:p>
        </w:tc>
        <w:tc>
          <w:tcPr>
            <w:tcW w:w="283"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496" w:type="dxa"/>
            <w:tcBorders>
              <w:top w:val="nil"/>
              <w:left w:val="nil"/>
              <w:bottom w:val="nil"/>
              <w:right w:val="nil"/>
            </w:tcBorders>
            <w:noWrap/>
            <w:vAlign w:val="bottom"/>
          </w:tcPr>
          <w:p w:rsidR="009F0BE7" w:rsidRPr="00133342" w:rsidRDefault="009F0BE7" w:rsidP="009F0BE7">
            <w:pPr>
              <w:spacing w:after="0" w:line="240" w:lineRule="auto"/>
              <w:ind w:right="-171"/>
              <w:jc w:val="center"/>
              <w:rPr>
                <w:rFonts w:asciiTheme="majorHAnsi" w:hAnsiTheme="majorHAnsi" w:cs="Times New Roman"/>
                <w:sz w:val="20"/>
                <w:szCs w:val="20"/>
                <w:lang w:val="fr-FR" w:eastAsia="es-ES"/>
              </w:rPr>
            </w:pPr>
          </w:p>
        </w:tc>
        <w:tc>
          <w:tcPr>
            <w:tcW w:w="1197" w:type="dxa"/>
            <w:tcBorders>
              <w:top w:val="nil"/>
              <w:left w:val="nil"/>
              <w:bottom w:val="nil"/>
              <w:right w:val="nil"/>
            </w:tcBorders>
            <w:noWrap/>
            <w:vAlign w:val="bottom"/>
          </w:tcPr>
          <w:p w:rsidR="009F0BE7" w:rsidRPr="00133342" w:rsidRDefault="009F0BE7" w:rsidP="009F0BE7">
            <w:pPr>
              <w:spacing w:after="0" w:line="240" w:lineRule="auto"/>
              <w:ind w:right="-171"/>
              <w:jc w:val="center"/>
              <w:rPr>
                <w:rFonts w:asciiTheme="majorHAnsi" w:hAnsiTheme="majorHAnsi" w:cs="Times New Roman"/>
                <w:sz w:val="20"/>
                <w:szCs w:val="20"/>
                <w:lang w:val="fr-FR" w:eastAsia="es-ES"/>
              </w:rPr>
            </w:pPr>
          </w:p>
        </w:tc>
      </w:tr>
      <w:tr w:rsidR="009F0BE7" w:rsidRPr="00133342" w:rsidTr="009F0BE7">
        <w:trPr>
          <w:trHeight w:val="300"/>
        </w:trPr>
        <w:tc>
          <w:tcPr>
            <w:tcW w:w="2835"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Aide-peintre</w:t>
            </w:r>
          </w:p>
        </w:tc>
        <w:tc>
          <w:tcPr>
            <w:tcW w:w="1560"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4</w:t>
            </w:r>
          </w:p>
        </w:tc>
        <w:tc>
          <w:tcPr>
            <w:tcW w:w="283"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496" w:type="dxa"/>
            <w:tcBorders>
              <w:top w:val="nil"/>
              <w:left w:val="nil"/>
              <w:bottom w:val="nil"/>
              <w:right w:val="nil"/>
            </w:tcBorders>
            <w:noWrap/>
            <w:vAlign w:val="bottom"/>
          </w:tcPr>
          <w:p w:rsidR="009F0BE7" w:rsidRPr="00133342" w:rsidRDefault="009F0BE7" w:rsidP="009F0BE7">
            <w:pPr>
              <w:spacing w:after="0" w:line="240" w:lineRule="auto"/>
              <w:ind w:right="-171"/>
              <w:jc w:val="center"/>
              <w:rPr>
                <w:rFonts w:asciiTheme="majorHAnsi" w:hAnsiTheme="majorHAnsi" w:cs="Times New Roman"/>
                <w:sz w:val="20"/>
                <w:szCs w:val="20"/>
                <w:lang w:val="fr-FR" w:eastAsia="es-ES"/>
              </w:rPr>
            </w:pPr>
          </w:p>
        </w:tc>
        <w:tc>
          <w:tcPr>
            <w:tcW w:w="1197" w:type="dxa"/>
            <w:tcBorders>
              <w:top w:val="nil"/>
              <w:left w:val="nil"/>
              <w:bottom w:val="nil"/>
              <w:right w:val="nil"/>
            </w:tcBorders>
            <w:noWrap/>
            <w:vAlign w:val="bottom"/>
          </w:tcPr>
          <w:p w:rsidR="009F0BE7" w:rsidRPr="00133342" w:rsidRDefault="009F0BE7" w:rsidP="009F0BE7">
            <w:pPr>
              <w:spacing w:after="0" w:line="240" w:lineRule="auto"/>
              <w:ind w:right="-171"/>
              <w:jc w:val="center"/>
              <w:rPr>
                <w:rFonts w:asciiTheme="majorHAnsi" w:hAnsiTheme="majorHAnsi" w:cs="Times New Roman"/>
                <w:sz w:val="20"/>
                <w:szCs w:val="20"/>
                <w:lang w:val="fr-FR" w:eastAsia="es-ES"/>
              </w:rPr>
            </w:pPr>
          </w:p>
        </w:tc>
      </w:tr>
      <w:tr w:rsidR="009F0BE7" w:rsidRPr="00133342" w:rsidTr="009F0BE7">
        <w:trPr>
          <w:trHeight w:val="315"/>
        </w:trPr>
        <w:tc>
          <w:tcPr>
            <w:tcW w:w="2835" w:type="dxa"/>
            <w:tcBorders>
              <w:top w:val="nil"/>
              <w:left w:val="single" w:sz="8" w:space="0" w:color="auto"/>
              <w:bottom w:val="single" w:sz="8" w:space="0" w:color="auto"/>
              <w:right w:val="single" w:sz="4"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ouvriers</w:t>
            </w:r>
          </w:p>
        </w:tc>
        <w:tc>
          <w:tcPr>
            <w:tcW w:w="1560" w:type="dxa"/>
            <w:tcBorders>
              <w:top w:val="nil"/>
              <w:left w:val="nil"/>
              <w:bottom w:val="single" w:sz="8"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2</w:t>
            </w:r>
          </w:p>
        </w:tc>
        <w:tc>
          <w:tcPr>
            <w:tcW w:w="283"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496" w:type="dxa"/>
            <w:tcBorders>
              <w:top w:val="nil"/>
              <w:left w:val="nil"/>
              <w:bottom w:val="nil"/>
              <w:right w:val="nil"/>
            </w:tcBorders>
            <w:noWrap/>
            <w:vAlign w:val="bottom"/>
          </w:tcPr>
          <w:p w:rsidR="009F0BE7" w:rsidRPr="00133342" w:rsidRDefault="009F0BE7" w:rsidP="009F0BE7">
            <w:pPr>
              <w:spacing w:after="0" w:line="240" w:lineRule="auto"/>
              <w:ind w:right="-171"/>
              <w:jc w:val="center"/>
              <w:rPr>
                <w:rFonts w:asciiTheme="majorHAnsi" w:hAnsiTheme="majorHAnsi" w:cs="Times New Roman"/>
                <w:sz w:val="20"/>
                <w:szCs w:val="20"/>
                <w:lang w:val="fr-FR" w:eastAsia="es-ES"/>
              </w:rPr>
            </w:pPr>
          </w:p>
        </w:tc>
        <w:tc>
          <w:tcPr>
            <w:tcW w:w="1197" w:type="dxa"/>
            <w:tcBorders>
              <w:top w:val="nil"/>
              <w:left w:val="nil"/>
              <w:bottom w:val="nil"/>
              <w:right w:val="nil"/>
            </w:tcBorders>
            <w:noWrap/>
            <w:vAlign w:val="bottom"/>
          </w:tcPr>
          <w:p w:rsidR="009F0BE7" w:rsidRPr="00133342" w:rsidRDefault="009F0BE7" w:rsidP="009F0BE7">
            <w:pPr>
              <w:spacing w:after="0" w:line="240" w:lineRule="auto"/>
              <w:ind w:right="-171"/>
              <w:jc w:val="center"/>
              <w:rPr>
                <w:rFonts w:asciiTheme="majorHAnsi" w:hAnsiTheme="majorHAnsi" w:cs="Times New Roman"/>
                <w:sz w:val="20"/>
                <w:szCs w:val="20"/>
                <w:lang w:val="fr-FR" w:eastAsia="es-ES"/>
              </w:rPr>
            </w:pPr>
          </w:p>
        </w:tc>
      </w:tr>
      <w:tr w:rsidR="009F0BE7" w:rsidRPr="00133342" w:rsidTr="009F0BE7">
        <w:trPr>
          <w:trHeight w:val="315"/>
        </w:trPr>
        <w:tc>
          <w:tcPr>
            <w:tcW w:w="2835" w:type="dxa"/>
            <w:tcBorders>
              <w:top w:val="nil"/>
              <w:left w:val="nil"/>
              <w:bottom w:val="nil"/>
              <w:right w:val="single" w:sz="8" w:space="0" w:color="auto"/>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r w:rsidRPr="00133342">
              <w:rPr>
                <w:rFonts w:asciiTheme="majorHAnsi" w:hAnsiTheme="majorHAnsi" w:cs="Times New Roman"/>
                <w:sz w:val="20"/>
                <w:szCs w:val="20"/>
                <w:lang w:val="fr-FR" w:eastAsia="es-ES"/>
              </w:rPr>
              <w:t> </w:t>
            </w:r>
          </w:p>
        </w:tc>
        <w:tc>
          <w:tcPr>
            <w:tcW w:w="1560" w:type="dxa"/>
            <w:tcBorders>
              <w:top w:val="nil"/>
              <w:left w:val="nil"/>
              <w:bottom w:val="single" w:sz="8"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10</w:t>
            </w:r>
          </w:p>
        </w:tc>
        <w:tc>
          <w:tcPr>
            <w:tcW w:w="283"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496" w:type="dxa"/>
            <w:tcBorders>
              <w:top w:val="nil"/>
              <w:left w:val="nil"/>
              <w:bottom w:val="nil"/>
              <w:right w:val="nil"/>
            </w:tcBorders>
            <w:noWrap/>
            <w:vAlign w:val="bottom"/>
          </w:tcPr>
          <w:p w:rsidR="009F0BE7" w:rsidRPr="00133342" w:rsidRDefault="009F0BE7" w:rsidP="009F0BE7">
            <w:pPr>
              <w:spacing w:after="0" w:line="240" w:lineRule="auto"/>
              <w:ind w:right="-171"/>
              <w:jc w:val="center"/>
              <w:rPr>
                <w:rFonts w:asciiTheme="majorHAnsi" w:hAnsiTheme="majorHAnsi" w:cs="Times New Roman"/>
                <w:sz w:val="20"/>
                <w:szCs w:val="20"/>
                <w:lang w:val="fr-FR" w:eastAsia="es-ES"/>
              </w:rPr>
            </w:pPr>
          </w:p>
        </w:tc>
        <w:tc>
          <w:tcPr>
            <w:tcW w:w="1197" w:type="dxa"/>
            <w:tcBorders>
              <w:top w:val="nil"/>
              <w:left w:val="nil"/>
              <w:bottom w:val="nil"/>
              <w:right w:val="nil"/>
            </w:tcBorders>
            <w:noWrap/>
            <w:vAlign w:val="bottom"/>
          </w:tcPr>
          <w:p w:rsidR="009F0BE7" w:rsidRPr="00133342" w:rsidRDefault="009F0BE7" w:rsidP="009F0BE7">
            <w:pPr>
              <w:spacing w:after="0" w:line="240" w:lineRule="auto"/>
              <w:ind w:right="-171"/>
              <w:jc w:val="center"/>
              <w:rPr>
                <w:rFonts w:asciiTheme="majorHAnsi" w:hAnsiTheme="majorHAnsi" w:cs="Times New Roman"/>
                <w:sz w:val="20"/>
                <w:szCs w:val="20"/>
                <w:lang w:val="fr-FR" w:eastAsia="es-ES"/>
              </w:rPr>
            </w:pPr>
          </w:p>
        </w:tc>
      </w:tr>
    </w:tbl>
    <w:p w:rsidR="00936915" w:rsidRPr="00133342" w:rsidRDefault="00936915" w:rsidP="009C5853">
      <w:pPr>
        <w:pStyle w:val="Paragraphedeliste"/>
        <w:spacing w:after="0" w:line="240" w:lineRule="auto"/>
        <w:ind w:left="0" w:right="-30"/>
        <w:rPr>
          <w:rFonts w:asciiTheme="majorHAnsi" w:hAnsiTheme="majorHAnsi"/>
          <w:b/>
          <w:lang w:val="fr-FR"/>
        </w:rPr>
      </w:pPr>
    </w:p>
    <w:p w:rsidR="00936915" w:rsidRPr="00133342" w:rsidRDefault="00936915" w:rsidP="00936915">
      <w:pPr>
        <w:rPr>
          <w:rFonts w:asciiTheme="majorHAnsi" w:hAnsiTheme="majorHAnsi"/>
          <w:lang w:val="fr-FR"/>
        </w:rPr>
      </w:pPr>
    </w:p>
    <w:p w:rsidR="001443B7" w:rsidRPr="00133342" w:rsidRDefault="001443B7" w:rsidP="00936915">
      <w:pPr>
        <w:ind w:firstLine="720"/>
        <w:rPr>
          <w:rFonts w:asciiTheme="majorHAnsi" w:hAnsiTheme="majorHAnsi"/>
          <w:lang w:val="fr-FR"/>
        </w:rPr>
      </w:pPr>
    </w:p>
    <w:tbl>
      <w:tblPr>
        <w:tblpPr w:leftFromText="141" w:rightFromText="141" w:vertAnchor="text" w:horzAnchor="margin" w:tblpXSpec="center" w:tblpY="16"/>
        <w:tblW w:w="7519" w:type="dxa"/>
        <w:tblCellMar>
          <w:left w:w="70" w:type="dxa"/>
          <w:right w:w="70" w:type="dxa"/>
        </w:tblCellMar>
        <w:tblLook w:val="00A0" w:firstRow="1" w:lastRow="0" w:firstColumn="1" w:lastColumn="0" w:noHBand="0" w:noVBand="0"/>
      </w:tblPr>
      <w:tblGrid>
        <w:gridCol w:w="2905"/>
        <w:gridCol w:w="1417"/>
        <w:gridCol w:w="284"/>
        <w:gridCol w:w="1354"/>
        <w:gridCol w:w="1559"/>
      </w:tblGrid>
      <w:tr w:rsidR="009F0BE7" w:rsidRPr="00133342" w:rsidTr="009F0BE7">
        <w:trPr>
          <w:trHeight w:val="300"/>
        </w:trPr>
        <w:tc>
          <w:tcPr>
            <w:tcW w:w="4322" w:type="dxa"/>
            <w:gridSpan w:val="2"/>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b/>
                <w:bCs/>
                <w:sz w:val="20"/>
                <w:szCs w:val="20"/>
                <w:lang w:val="fr-FR" w:eastAsia="es-ES"/>
              </w:rPr>
            </w:pPr>
            <w:r w:rsidRPr="00133342">
              <w:rPr>
                <w:rFonts w:asciiTheme="majorHAnsi" w:hAnsiTheme="majorHAnsi"/>
                <w:b/>
                <w:bCs/>
                <w:sz w:val="20"/>
                <w:szCs w:val="20"/>
                <w:lang w:val="fr-FR" w:eastAsia="es-ES"/>
              </w:rPr>
              <w:t>Kit outillage pour brigade (réparation pont en bois)</w:t>
            </w:r>
          </w:p>
        </w:tc>
        <w:tc>
          <w:tcPr>
            <w:tcW w:w="284"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354" w:type="dxa"/>
            <w:tcBorders>
              <w:top w:val="nil"/>
              <w:left w:val="nil"/>
              <w:bottom w:val="nil"/>
              <w:right w:val="nil"/>
            </w:tcBorders>
            <w:noWrap/>
            <w:vAlign w:val="bottom"/>
          </w:tcPr>
          <w:p w:rsidR="009F0BE7" w:rsidRPr="00133342" w:rsidRDefault="009F0BE7" w:rsidP="009F0BE7">
            <w:pPr>
              <w:spacing w:after="0" w:line="240" w:lineRule="auto"/>
              <w:ind w:right="-171"/>
              <w:jc w:val="center"/>
              <w:rPr>
                <w:rFonts w:asciiTheme="majorHAnsi" w:hAnsiTheme="majorHAnsi" w:cs="Times New Roman"/>
                <w:sz w:val="20"/>
                <w:szCs w:val="20"/>
                <w:lang w:val="fr-FR" w:eastAsia="es-ES"/>
              </w:rPr>
            </w:pPr>
          </w:p>
        </w:tc>
        <w:tc>
          <w:tcPr>
            <w:tcW w:w="1559" w:type="dxa"/>
            <w:tcBorders>
              <w:top w:val="nil"/>
              <w:left w:val="nil"/>
              <w:bottom w:val="nil"/>
              <w:right w:val="nil"/>
            </w:tcBorders>
            <w:noWrap/>
            <w:vAlign w:val="bottom"/>
          </w:tcPr>
          <w:p w:rsidR="009F0BE7" w:rsidRPr="00133342" w:rsidRDefault="009F0BE7" w:rsidP="009F0BE7">
            <w:pPr>
              <w:spacing w:after="0" w:line="240" w:lineRule="auto"/>
              <w:ind w:right="-171"/>
              <w:jc w:val="center"/>
              <w:rPr>
                <w:rFonts w:asciiTheme="majorHAnsi" w:hAnsiTheme="majorHAnsi" w:cs="Times New Roman"/>
                <w:sz w:val="20"/>
                <w:szCs w:val="20"/>
                <w:lang w:val="fr-FR" w:eastAsia="es-ES"/>
              </w:rPr>
            </w:pPr>
          </w:p>
        </w:tc>
      </w:tr>
      <w:tr w:rsidR="009F0BE7" w:rsidRPr="00133342" w:rsidTr="009F0BE7">
        <w:trPr>
          <w:trHeight w:val="315"/>
        </w:trPr>
        <w:tc>
          <w:tcPr>
            <w:tcW w:w="2905"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b/>
                <w:bCs/>
                <w:sz w:val="20"/>
                <w:szCs w:val="20"/>
                <w:lang w:val="fr-FR" w:eastAsia="es-ES"/>
              </w:rPr>
            </w:pPr>
          </w:p>
        </w:tc>
        <w:tc>
          <w:tcPr>
            <w:tcW w:w="1417"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284"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354" w:type="dxa"/>
            <w:tcBorders>
              <w:top w:val="nil"/>
              <w:left w:val="nil"/>
              <w:bottom w:val="nil"/>
              <w:right w:val="nil"/>
            </w:tcBorders>
            <w:noWrap/>
            <w:vAlign w:val="bottom"/>
          </w:tcPr>
          <w:p w:rsidR="009F0BE7" w:rsidRPr="00133342" w:rsidRDefault="009F0BE7" w:rsidP="009F0BE7">
            <w:pPr>
              <w:spacing w:after="0" w:line="240" w:lineRule="auto"/>
              <w:ind w:right="-171"/>
              <w:jc w:val="center"/>
              <w:rPr>
                <w:rFonts w:asciiTheme="majorHAnsi" w:hAnsiTheme="majorHAnsi" w:cs="Times New Roman"/>
                <w:sz w:val="20"/>
                <w:szCs w:val="20"/>
                <w:lang w:val="fr-FR" w:eastAsia="es-ES"/>
              </w:rPr>
            </w:pPr>
          </w:p>
        </w:tc>
        <w:tc>
          <w:tcPr>
            <w:tcW w:w="1559" w:type="dxa"/>
            <w:tcBorders>
              <w:top w:val="nil"/>
              <w:left w:val="nil"/>
              <w:bottom w:val="nil"/>
              <w:right w:val="nil"/>
            </w:tcBorders>
            <w:noWrap/>
            <w:vAlign w:val="bottom"/>
          </w:tcPr>
          <w:p w:rsidR="009F0BE7" w:rsidRPr="00133342" w:rsidRDefault="009F0BE7" w:rsidP="009F0BE7">
            <w:pPr>
              <w:spacing w:after="0" w:line="240" w:lineRule="auto"/>
              <w:ind w:right="-171"/>
              <w:jc w:val="center"/>
              <w:rPr>
                <w:rFonts w:asciiTheme="majorHAnsi" w:hAnsiTheme="majorHAnsi" w:cs="Times New Roman"/>
                <w:sz w:val="20"/>
                <w:szCs w:val="20"/>
                <w:lang w:val="fr-FR" w:eastAsia="es-ES"/>
              </w:rPr>
            </w:pPr>
          </w:p>
        </w:tc>
      </w:tr>
      <w:tr w:rsidR="009F0BE7" w:rsidRPr="00133342" w:rsidTr="009F0BE7">
        <w:trPr>
          <w:trHeight w:val="315"/>
        </w:trPr>
        <w:tc>
          <w:tcPr>
            <w:tcW w:w="2905" w:type="dxa"/>
            <w:tcBorders>
              <w:top w:val="single" w:sz="8" w:space="0" w:color="auto"/>
              <w:left w:val="single" w:sz="8" w:space="0" w:color="auto"/>
              <w:bottom w:val="single" w:sz="8"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Désignation</w:t>
            </w:r>
          </w:p>
        </w:tc>
        <w:tc>
          <w:tcPr>
            <w:tcW w:w="1417" w:type="dxa"/>
            <w:tcBorders>
              <w:top w:val="single" w:sz="8" w:space="0" w:color="auto"/>
              <w:left w:val="nil"/>
              <w:bottom w:val="single" w:sz="8"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Quantité</w:t>
            </w:r>
          </w:p>
        </w:tc>
        <w:tc>
          <w:tcPr>
            <w:tcW w:w="284"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354" w:type="dxa"/>
            <w:tcBorders>
              <w:top w:val="single" w:sz="8" w:space="0" w:color="auto"/>
              <w:left w:val="single" w:sz="8" w:space="0" w:color="auto"/>
              <w:bottom w:val="nil"/>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P Unit</w:t>
            </w:r>
          </w:p>
        </w:tc>
        <w:tc>
          <w:tcPr>
            <w:tcW w:w="1559" w:type="dxa"/>
            <w:tcBorders>
              <w:top w:val="single" w:sz="8" w:space="0" w:color="auto"/>
              <w:left w:val="nil"/>
              <w:bottom w:val="nil"/>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Prix total</w:t>
            </w:r>
          </w:p>
        </w:tc>
      </w:tr>
      <w:tr w:rsidR="009F0BE7" w:rsidRPr="00133342" w:rsidTr="009F0BE7">
        <w:trPr>
          <w:trHeight w:val="300"/>
        </w:trPr>
        <w:tc>
          <w:tcPr>
            <w:tcW w:w="2905"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Pioches</w:t>
            </w:r>
          </w:p>
        </w:tc>
        <w:tc>
          <w:tcPr>
            <w:tcW w:w="1417"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4</w:t>
            </w:r>
          </w:p>
        </w:tc>
        <w:tc>
          <w:tcPr>
            <w:tcW w:w="284"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354" w:type="dxa"/>
            <w:tcBorders>
              <w:top w:val="single" w:sz="8" w:space="0" w:color="auto"/>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p>
        </w:tc>
        <w:tc>
          <w:tcPr>
            <w:tcW w:w="1559" w:type="dxa"/>
            <w:tcBorders>
              <w:top w:val="single" w:sz="8" w:space="0" w:color="auto"/>
              <w:left w:val="nil"/>
              <w:bottom w:val="single" w:sz="4" w:space="0" w:color="auto"/>
              <w:right w:val="single" w:sz="8"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p>
        </w:tc>
      </w:tr>
      <w:tr w:rsidR="009F0BE7" w:rsidRPr="00133342" w:rsidTr="009F0BE7">
        <w:trPr>
          <w:trHeight w:val="300"/>
        </w:trPr>
        <w:tc>
          <w:tcPr>
            <w:tcW w:w="2905"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Pelle</w:t>
            </w:r>
          </w:p>
        </w:tc>
        <w:tc>
          <w:tcPr>
            <w:tcW w:w="1417"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2</w:t>
            </w:r>
          </w:p>
        </w:tc>
        <w:tc>
          <w:tcPr>
            <w:tcW w:w="284"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354"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p>
        </w:tc>
      </w:tr>
      <w:tr w:rsidR="009F0BE7" w:rsidRPr="00133342" w:rsidTr="009F0BE7">
        <w:trPr>
          <w:trHeight w:val="300"/>
        </w:trPr>
        <w:tc>
          <w:tcPr>
            <w:tcW w:w="2905"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 xml:space="preserve">Barre à mine </w:t>
            </w:r>
          </w:p>
        </w:tc>
        <w:tc>
          <w:tcPr>
            <w:tcW w:w="1417"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2</w:t>
            </w:r>
          </w:p>
        </w:tc>
        <w:tc>
          <w:tcPr>
            <w:tcW w:w="284"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354"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p>
        </w:tc>
      </w:tr>
      <w:tr w:rsidR="009F0BE7" w:rsidRPr="00133342" w:rsidTr="009F0BE7">
        <w:trPr>
          <w:trHeight w:val="300"/>
        </w:trPr>
        <w:tc>
          <w:tcPr>
            <w:tcW w:w="2905"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Marteaux (5kg)</w:t>
            </w:r>
          </w:p>
        </w:tc>
        <w:tc>
          <w:tcPr>
            <w:tcW w:w="1417"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1</w:t>
            </w:r>
          </w:p>
        </w:tc>
        <w:tc>
          <w:tcPr>
            <w:tcW w:w="284"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354"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p>
        </w:tc>
      </w:tr>
      <w:tr w:rsidR="009F0BE7" w:rsidRPr="00133342" w:rsidTr="009F0BE7">
        <w:trPr>
          <w:trHeight w:val="300"/>
        </w:trPr>
        <w:tc>
          <w:tcPr>
            <w:tcW w:w="2905"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Hache</w:t>
            </w:r>
          </w:p>
        </w:tc>
        <w:tc>
          <w:tcPr>
            <w:tcW w:w="1417"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2</w:t>
            </w:r>
          </w:p>
        </w:tc>
        <w:tc>
          <w:tcPr>
            <w:tcW w:w="284"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354"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p>
        </w:tc>
      </w:tr>
      <w:tr w:rsidR="009F0BE7" w:rsidRPr="00133342" w:rsidTr="009F0BE7">
        <w:trPr>
          <w:trHeight w:val="300"/>
        </w:trPr>
        <w:tc>
          <w:tcPr>
            <w:tcW w:w="2905"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Scie bois</w:t>
            </w:r>
          </w:p>
        </w:tc>
        <w:tc>
          <w:tcPr>
            <w:tcW w:w="1417"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1</w:t>
            </w:r>
          </w:p>
        </w:tc>
        <w:tc>
          <w:tcPr>
            <w:tcW w:w="284"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354"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p>
        </w:tc>
      </w:tr>
      <w:tr w:rsidR="009F0BE7" w:rsidRPr="00133342" w:rsidTr="009F0BE7">
        <w:trPr>
          <w:trHeight w:val="300"/>
        </w:trPr>
        <w:tc>
          <w:tcPr>
            <w:tcW w:w="2905"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Scie métallique</w:t>
            </w:r>
          </w:p>
        </w:tc>
        <w:tc>
          <w:tcPr>
            <w:tcW w:w="1417"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1</w:t>
            </w:r>
          </w:p>
        </w:tc>
        <w:tc>
          <w:tcPr>
            <w:tcW w:w="284"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354"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p>
        </w:tc>
      </w:tr>
      <w:tr w:rsidR="009F0BE7" w:rsidRPr="00133342" w:rsidTr="009F0BE7">
        <w:trPr>
          <w:trHeight w:val="300"/>
        </w:trPr>
        <w:tc>
          <w:tcPr>
            <w:tcW w:w="2905"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Burin</w:t>
            </w:r>
          </w:p>
        </w:tc>
        <w:tc>
          <w:tcPr>
            <w:tcW w:w="1417"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1</w:t>
            </w:r>
          </w:p>
        </w:tc>
        <w:tc>
          <w:tcPr>
            <w:tcW w:w="284"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354"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p>
        </w:tc>
      </w:tr>
      <w:tr w:rsidR="009F0BE7" w:rsidRPr="00133342" w:rsidTr="009F0BE7">
        <w:trPr>
          <w:trHeight w:val="300"/>
        </w:trPr>
        <w:tc>
          <w:tcPr>
            <w:tcW w:w="2905"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décamètre (10ml)</w:t>
            </w:r>
          </w:p>
        </w:tc>
        <w:tc>
          <w:tcPr>
            <w:tcW w:w="1417"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1</w:t>
            </w:r>
          </w:p>
        </w:tc>
        <w:tc>
          <w:tcPr>
            <w:tcW w:w="284"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354"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p>
        </w:tc>
      </w:tr>
      <w:tr w:rsidR="009F0BE7" w:rsidRPr="00133342" w:rsidTr="009F0BE7">
        <w:trPr>
          <w:trHeight w:val="300"/>
        </w:trPr>
        <w:tc>
          <w:tcPr>
            <w:tcW w:w="2905"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houe</w:t>
            </w:r>
          </w:p>
        </w:tc>
        <w:tc>
          <w:tcPr>
            <w:tcW w:w="1417"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2</w:t>
            </w:r>
          </w:p>
        </w:tc>
        <w:tc>
          <w:tcPr>
            <w:tcW w:w="284"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354"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p>
        </w:tc>
      </w:tr>
      <w:tr w:rsidR="009F0BE7" w:rsidRPr="00133342" w:rsidTr="009F0BE7">
        <w:trPr>
          <w:trHeight w:val="300"/>
        </w:trPr>
        <w:tc>
          <w:tcPr>
            <w:tcW w:w="2905"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brouette</w:t>
            </w:r>
          </w:p>
        </w:tc>
        <w:tc>
          <w:tcPr>
            <w:tcW w:w="1417"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1</w:t>
            </w:r>
          </w:p>
        </w:tc>
        <w:tc>
          <w:tcPr>
            <w:tcW w:w="284"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354" w:type="dxa"/>
            <w:tcBorders>
              <w:top w:val="nil"/>
              <w:left w:val="single" w:sz="8" w:space="0" w:color="auto"/>
              <w:bottom w:val="single" w:sz="4" w:space="0" w:color="auto"/>
              <w:right w:val="single" w:sz="4"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p>
        </w:tc>
      </w:tr>
      <w:tr w:rsidR="009F0BE7" w:rsidRPr="00133342" w:rsidTr="009F0BE7">
        <w:trPr>
          <w:trHeight w:val="315"/>
        </w:trPr>
        <w:tc>
          <w:tcPr>
            <w:tcW w:w="2905" w:type="dxa"/>
            <w:tcBorders>
              <w:top w:val="nil"/>
              <w:left w:val="single" w:sz="8" w:space="0" w:color="auto"/>
              <w:bottom w:val="single" w:sz="8" w:space="0" w:color="auto"/>
              <w:right w:val="single" w:sz="4"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pied de biche</w:t>
            </w:r>
          </w:p>
        </w:tc>
        <w:tc>
          <w:tcPr>
            <w:tcW w:w="1417" w:type="dxa"/>
            <w:tcBorders>
              <w:top w:val="nil"/>
              <w:left w:val="nil"/>
              <w:bottom w:val="single" w:sz="8"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1</w:t>
            </w:r>
          </w:p>
        </w:tc>
        <w:tc>
          <w:tcPr>
            <w:tcW w:w="284"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354" w:type="dxa"/>
            <w:tcBorders>
              <w:top w:val="nil"/>
              <w:left w:val="single" w:sz="8" w:space="0" w:color="auto"/>
              <w:bottom w:val="single" w:sz="8" w:space="0" w:color="auto"/>
              <w:right w:val="single" w:sz="4"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p>
        </w:tc>
        <w:tc>
          <w:tcPr>
            <w:tcW w:w="1559" w:type="dxa"/>
            <w:tcBorders>
              <w:top w:val="nil"/>
              <w:left w:val="nil"/>
              <w:bottom w:val="single" w:sz="8" w:space="0" w:color="auto"/>
              <w:right w:val="single" w:sz="8"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p>
        </w:tc>
      </w:tr>
      <w:tr w:rsidR="009F0BE7" w:rsidRPr="00133342" w:rsidTr="009F0BE7">
        <w:trPr>
          <w:trHeight w:val="315"/>
        </w:trPr>
        <w:tc>
          <w:tcPr>
            <w:tcW w:w="2905" w:type="dxa"/>
            <w:tcBorders>
              <w:top w:val="nil"/>
              <w:left w:val="single" w:sz="8" w:space="0" w:color="auto"/>
              <w:bottom w:val="nil"/>
              <w:right w:val="single" w:sz="8" w:space="0" w:color="auto"/>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r w:rsidRPr="00133342">
              <w:rPr>
                <w:rFonts w:asciiTheme="majorHAnsi" w:hAnsiTheme="majorHAnsi" w:cs="Times New Roman"/>
                <w:sz w:val="20"/>
                <w:szCs w:val="20"/>
                <w:lang w:val="fr-FR" w:eastAsia="es-ES"/>
              </w:rPr>
              <w:t> </w:t>
            </w:r>
          </w:p>
        </w:tc>
        <w:tc>
          <w:tcPr>
            <w:tcW w:w="1417" w:type="dxa"/>
            <w:tcBorders>
              <w:top w:val="nil"/>
              <w:left w:val="nil"/>
              <w:bottom w:val="single" w:sz="8"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19</w:t>
            </w:r>
          </w:p>
        </w:tc>
        <w:tc>
          <w:tcPr>
            <w:tcW w:w="284"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354"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559" w:type="dxa"/>
            <w:tcBorders>
              <w:top w:val="nil"/>
              <w:left w:val="single" w:sz="8" w:space="0" w:color="auto"/>
              <w:bottom w:val="single" w:sz="8"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b/>
                <w:bCs/>
                <w:sz w:val="20"/>
                <w:szCs w:val="20"/>
                <w:lang w:val="fr-FR" w:eastAsia="es-ES"/>
              </w:rPr>
            </w:pPr>
          </w:p>
        </w:tc>
      </w:tr>
      <w:tr w:rsidR="009F0BE7" w:rsidRPr="00133342" w:rsidTr="009F0BE7">
        <w:trPr>
          <w:trHeight w:val="315"/>
        </w:trPr>
        <w:tc>
          <w:tcPr>
            <w:tcW w:w="2905" w:type="dxa"/>
            <w:tcBorders>
              <w:top w:val="nil"/>
              <w:left w:val="single" w:sz="8" w:space="0" w:color="auto"/>
              <w:bottom w:val="single" w:sz="8" w:space="0" w:color="auto"/>
              <w:right w:val="nil"/>
            </w:tcBorders>
            <w:noWrap/>
            <w:vAlign w:val="bottom"/>
          </w:tcPr>
          <w:p w:rsidR="009F0BE7" w:rsidRPr="00133342" w:rsidRDefault="009F0BE7" w:rsidP="009F0BE7">
            <w:pPr>
              <w:spacing w:after="0" w:line="240" w:lineRule="auto"/>
              <w:ind w:right="-171"/>
              <w:rPr>
                <w:rFonts w:asciiTheme="majorHAnsi" w:hAnsiTheme="majorHAnsi"/>
                <w:b/>
                <w:bCs/>
                <w:sz w:val="20"/>
                <w:szCs w:val="20"/>
                <w:lang w:val="fr-FR" w:eastAsia="es-ES"/>
              </w:rPr>
            </w:pPr>
            <w:r w:rsidRPr="00133342">
              <w:rPr>
                <w:rFonts w:asciiTheme="majorHAnsi" w:hAnsiTheme="majorHAnsi"/>
                <w:b/>
                <w:bCs/>
                <w:sz w:val="20"/>
                <w:szCs w:val="20"/>
                <w:lang w:val="fr-FR" w:eastAsia="es-ES"/>
              </w:rPr>
              <w:t>personnel</w:t>
            </w:r>
          </w:p>
        </w:tc>
        <w:tc>
          <w:tcPr>
            <w:tcW w:w="1417" w:type="dxa"/>
            <w:tcBorders>
              <w:top w:val="nil"/>
              <w:left w:val="nil"/>
              <w:bottom w:val="single" w:sz="8" w:space="0" w:color="auto"/>
              <w:right w:val="single" w:sz="8" w:space="0" w:color="auto"/>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r w:rsidRPr="00133342">
              <w:rPr>
                <w:rFonts w:asciiTheme="majorHAnsi" w:hAnsiTheme="majorHAnsi" w:cs="Times New Roman"/>
                <w:sz w:val="20"/>
                <w:szCs w:val="20"/>
                <w:lang w:val="fr-FR" w:eastAsia="es-ES"/>
              </w:rPr>
              <w:t> </w:t>
            </w:r>
          </w:p>
        </w:tc>
        <w:tc>
          <w:tcPr>
            <w:tcW w:w="284"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354" w:type="dxa"/>
            <w:tcBorders>
              <w:top w:val="nil"/>
              <w:left w:val="nil"/>
              <w:bottom w:val="nil"/>
              <w:right w:val="nil"/>
            </w:tcBorders>
            <w:noWrap/>
            <w:vAlign w:val="bottom"/>
          </w:tcPr>
          <w:p w:rsidR="009F0BE7" w:rsidRPr="00133342" w:rsidRDefault="009F0BE7" w:rsidP="009F0BE7">
            <w:pPr>
              <w:spacing w:after="0" w:line="240" w:lineRule="auto"/>
              <w:ind w:right="-171"/>
              <w:jc w:val="center"/>
              <w:rPr>
                <w:rFonts w:asciiTheme="majorHAnsi" w:hAnsiTheme="majorHAnsi" w:cs="Times New Roman"/>
                <w:b/>
                <w:bCs/>
                <w:sz w:val="20"/>
                <w:szCs w:val="20"/>
                <w:lang w:val="fr-FR" w:eastAsia="es-ES"/>
              </w:rPr>
            </w:pPr>
          </w:p>
        </w:tc>
        <w:tc>
          <w:tcPr>
            <w:tcW w:w="1559" w:type="dxa"/>
            <w:tcBorders>
              <w:top w:val="nil"/>
              <w:left w:val="nil"/>
              <w:bottom w:val="nil"/>
              <w:right w:val="nil"/>
            </w:tcBorders>
            <w:noWrap/>
            <w:vAlign w:val="bottom"/>
          </w:tcPr>
          <w:p w:rsidR="009F0BE7" w:rsidRPr="00133342" w:rsidRDefault="009F0BE7" w:rsidP="009F0BE7">
            <w:pPr>
              <w:spacing w:after="0" w:line="240" w:lineRule="auto"/>
              <w:ind w:right="-171"/>
              <w:jc w:val="center"/>
              <w:rPr>
                <w:rFonts w:asciiTheme="majorHAnsi" w:hAnsiTheme="majorHAnsi" w:cs="Times New Roman"/>
                <w:sz w:val="20"/>
                <w:szCs w:val="20"/>
                <w:lang w:val="fr-FR" w:eastAsia="es-ES"/>
              </w:rPr>
            </w:pPr>
          </w:p>
        </w:tc>
      </w:tr>
      <w:tr w:rsidR="009F0BE7" w:rsidRPr="00133342" w:rsidTr="009F0BE7">
        <w:trPr>
          <w:trHeight w:val="300"/>
        </w:trPr>
        <w:tc>
          <w:tcPr>
            <w:tcW w:w="2905" w:type="dxa"/>
            <w:tcBorders>
              <w:top w:val="nil"/>
              <w:left w:val="single" w:sz="8" w:space="0" w:color="auto"/>
              <w:bottom w:val="single" w:sz="4" w:space="0" w:color="auto"/>
              <w:right w:val="single" w:sz="8" w:space="0" w:color="auto"/>
            </w:tcBorders>
            <w:noWrap/>
            <w:vAlign w:val="bottom"/>
          </w:tcPr>
          <w:p w:rsidR="009F0BE7" w:rsidRPr="00133342" w:rsidRDefault="009F0BE7" w:rsidP="009F0BE7">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Menuiser ou charpentier bois</w:t>
            </w:r>
          </w:p>
        </w:tc>
        <w:tc>
          <w:tcPr>
            <w:tcW w:w="1417" w:type="dxa"/>
            <w:tcBorders>
              <w:top w:val="nil"/>
              <w:left w:val="nil"/>
              <w:bottom w:val="single" w:sz="4"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2</w:t>
            </w:r>
          </w:p>
        </w:tc>
        <w:tc>
          <w:tcPr>
            <w:tcW w:w="284"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354" w:type="dxa"/>
            <w:tcBorders>
              <w:top w:val="nil"/>
              <w:left w:val="nil"/>
              <w:bottom w:val="nil"/>
              <w:right w:val="nil"/>
            </w:tcBorders>
            <w:noWrap/>
            <w:vAlign w:val="bottom"/>
          </w:tcPr>
          <w:p w:rsidR="009F0BE7" w:rsidRPr="00133342" w:rsidRDefault="009F0BE7" w:rsidP="009F0BE7">
            <w:pPr>
              <w:spacing w:after="0" w:line="240" w:lineRule="auto"/>
              <w:ind w:right="-171"/>
              <w:jc w:val="center"/>
              <w:rPr>
                <w:rFonts w:asciiTheme="majorHAnsi" w:hAnsiTheme="majorHAnsi" w:cs="Times New Roman"/>
                <w:b/>
                <w:bCs/>
                <w:sz w:val="20"/>
                <w:szCs w:val="20"/>
                <w:lang w:val="fr-FR" w:eastAsia="es-ES"/>
              </w:rPr>
            </w:pPr>
          </w:p>
        </w:tc>
        <w:tc>
          <w:tcPr>
            <w:tcW w:w="1559" w:type="dxa"/>
            <w:tcBorders>
              <w:top w:val="nil"/>
              <w:left w:val="nil"/>
              <w:bottom w:val="nil"/>
              <w:right w:val="nil"/>
            </w:tcBorders>
            <w:noWrap/>
            <w:vAlign w:val="bottom"/>
          </w:tcPr>
          <w:p w:rsidR="009F0BE7" w:rsidRPr="00133342" w:rsidRDefault="009F0BE7" w:rsidP="009F0BE7">
            <w:pPr>
              <w:spacing w:after="0" w:line="240" w:lineRule="auto"/>
              <w:ind w:right="-171"/>
              <w:jc w:val="center"/>
              <w:rPr>
                <w:rFonts w:asciiTheme="majorHAnsi" w:hAnsiTheme="majorHAnsi" w:cs="Times New Roman"/>
                <w:sz w:val="20"/>
                <w:szCs w:val="20"/>
                <w:lang w:val="fr-FR" w:eastAsia="es-ES"/>
              </w:rPr>
            </w:pPr>
          </w:p>
        </w:tc>
      </w:tr>
      <w:tr w:rsidR="009F0BE7" w:rsidRPr="00133342" w:rsidTr="009F0BE7">
        <w:trPr>
          <w:trHeight w:val="315"/>
        </w:trPr>
        <w:tc>
          <w:tcPr>
            <w:tcW w:w="2905" w:type="dxa"/>
            <w:tcBorders>
              <w:top w:val="nil"/>
              <w:left w:val="single" w:sz="8" w:space="0" w:color="auto"/>
              <w:bottom w:val="single" w:sz="8" w:space="0" w:color="auto"/>
              <w:right w:val="single" w:sz="8" w:space="0" w:color="auto"/>
            </w:tcBorders>
            <w:noWrap/>
            <w:vAlign w:val="bottom"/>
          </w:tcPr>
          <w:p w:rsidR="009F0BE7" w:rsidRPr="00133342" w:rsidRDefault="009F0BE7" w:rsidP="009F0BE7">
            <w:pPr>
              <w:spacing w:after="0" w:line="240" w:lineRule="auto"/>
              <w:ind w:right="-171"/>
              <w:jc w:val="left"/>
              <w:rPr>
                <w:rFonts w:asciiTheme="majorHAnsi" w:hAnsiTheme="majorHAnsi"/>
                <w:sz w:val="20"/>
                <w:szCs w:val="20"/>
                <w:lang w:val="fr-FR" w:eastAsia="es-ES"/>
              </w:rPr>
            </w:pPr>
            <w:r w:rsidRPr="00133342">
              <w:rPr>
                <w:rFonts w:asciiTheme="majorHAnsi" w:hAnsiTheme="majorHAnsi"/>
                <w:sz w:val="20"/>
                <w:szCs w:val="20"/>
                <w:lang w:val="fr-FR" w:eastAsia="es-ES"/>
              </w:rPr>
              <w:t>Ouvriers (désherbage, nettoyage, fouille, déblais etc.)</w:t>
            </w:r>
          </w:p>
        </w:tc>
        <w:tc>
          <w:tcPr>
            <w:tcW w:w="1417" w:type="dxa"/>
            <w:tcBorders>
              <w:top w:val="nil"/>
              <w:left w:val="nil"/>
              <w:bottom w:val="single" w:sz="8"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8</w:t>
            </w:r>
          </w:p>
        </w:tc>
        <w:tc>
          <w:tcPr>
            <w:tcW w:w="284"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354" w:type="dxa"/>
            <w:tcBorders>
              <w:top w:val="nil"/>
              <w:left w:val="nil"/>
              <w:bottom w:val="nil"/>
              <w:right w:val="nil"/>
            </w:tcBorders>
            <w:noWrap/>
            <w:vAlign w:val="bottom"/>
          </w:tcPr>
          <w:p w:rsidR="009F0BE7" w:rsidRPr="00133342" w:rsidRDefault="009F0BE7" w:rsidP="009F0BE7">
            <w:pPr>
              <w:spacing w:after="0" w:line="240" w:lineRule="auto"/>
              <w:ind w:right="-171"/>
              <w:jc w:val="center"/>
              <w:rPr>
                <w:rFonts w:asciiTheme="majorHAnsi" w:hAnsiTheme="majorHAnsi" w:cs="Times New Roman"/>
                <w:b/>
                <w:bCs/>
                <w:sz w:val="20"/>
                <w:szCs w:val="20"/>
                <w:lang w:val="fr-FR" w:eastAsia="es-ES"/>
              </w:rPr>
            </w:pPr>
          </w:p>
        </w:tc>
        <w:tc>
          <w:tcPr>
            <w:tcW w:w="1559" w:type="dxa"/>
            <w:tcBorders>
              <w:top w:val="nil"/>
              <w:left w:val="nil"/>
              <w:bottom w:val="nil"/>
              <w:right w:val="nil"/>
            </w:tcBorders>
            <w:noWrap/>
            <w:vAlign w:val="bottom"/>
          </w:tcPr>
          <w:p w:rsidR="009F0BE7" w:rsidRPr="00133342" w:rsidRDefault="009F0BE7" w:rsidP="009F0BE7">
            <w:pPr>
              <w:spacing w:after="0" w:line="240" w:lineRule="auto"/>
              <w:ind w:right="-171"/>
              <w:jc w:val="center"/>
              <w:rPr>
                <w:rFonts w:asciiTheme="majorHAnsi" w:hAnsiTheme="majorHAnsi" w:cs="Times New Roman"/>
                <w:sz w:val="20"/>
                <w:szCs w:val="20"/>
                <w:lang w:val="fr-FR" w:eastAsia="es-ES"/>
              </w:rPr>
            </w:pPr>
          </w:p>
        </w:tc>
      </w:tr>
      <w:tr w:rsidR="009F0BE7" w:rsidRPr="00133342" w:rsidTr="009F0BE7">
        <w:trPr>
          <w:trHeight w:val="315"/>
        </w:trPr>
        <w:tc>
          <w:tcPr>
            <w:tcW w:w="2905" w:type="dxa"/>
            <w:tcBorders>
              <w:top w:val="nil"/>
              <w:left w:val="nil"/>
              <w:bottom w:val="nil"/>
              <w:right w:val="single" w:sz="8" w:space="0" w:color="auto"/>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r w:rsidRPr="00133342">
              <w:rPr>
                <w:rFonts w:asciiTheme="majorHAnsi" w:hAnsiTheme="majorHAnsi" w:cs="Times New Roman"/>
                <w:sz w:val="20"/>
                <w:szCs w:val="20"/>
                <w:lang w:val="fr-FR" w:eastAsia="es-ES"/>
              </w:rPr>
              <w:t> </w:t>
            </w:r>
          </w:p>
        </w:tc>
        <w:tc>
          <w:tcPr>
            <w:tcW w:w="1417" w:type="dxa"/>
            <w:tcBorders>
              <w:top w:val="nil"/>
              <w:left w:val="nil"/>
              <w:bottom w:val="single" w:sz="8" w:space="0" w:color="auto"/>
              <w:right w:val="single" w:sz="8" w:space="0" w:color="auto"/>
            </w:tcBorders>
            <w:noWrap/>
            <w:vAlign w:val="bottom"/>
          </w:tcPr>
          <w:p w:rsidR="009F0BE7" w:rsidRPr="00133342" w:rsidRDefault="009F0BE7" w:rsidP="009F0BE7">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10</w:t>
            </w:r>
          </w:p>
        </w:tc>
        <w:tc>
          <w:tcPr>
            <w:tcW w:w="284" w:type="dxa"/>
            <w:tcBorders>
              <w:top w:val="nil"/>
              <w:left w:val="nil"/>
              <w:bottom w:val="nil"/>
              <w:right w:val="nil"/>
            </w:tcBorders>
            <w:noWrap/>
            <w:vAlign w:val="bottom"/>
          </w:tcPr>
          <w:p w:rsidR="009F0BE7" w:rsidRPr="00133342" w:rsidRDefault="009F0BE7" w:rsidP="009F0BE7">
            <w:pPr>
              <w:spacing w:after="0" w:line="240" w:lineRule="auto"/>
              <w:ind w:right="-171"/>
              <w:rPr>
                <w:rFonts w:asciiTheme="majorHAnsi" w:hAnsiTheme="majorHAnsi" w:cs="Times New Roman"/>
                <w:sz w:val="20"/>
                <w:szCs w:val="20"/>
                <w:lang w:val="fr-FR" w:eastAsia="es-ES"/>
              </w:rPr>
            </w:pPr>
          </w:p>
        </w:tc>
        <w:tc>
          <w:tcPr>
            <w:tcW w:w="1354" w:type="dxa"/>
            <w:tcBorders>
              <w:top w:val="nil"/>
              <w:left w:val="nil"/>
              <w:bottom w:val="nil"/>
              <w:right w:val="nil"/>
            </w:tcBorders>
            <w:noWrap/>
            <w:vAlign w:val="bottom"/>
          </w:tcPr>
          <w:p w:rsidR="009F0BE7" w:rsidRPr="00133342" w:rsidRDefault="009F0BE7" w:rsidP="009F0BE7">
            <w:pPr>
              <w:spacing w:after="0" w:line="240" w:lineRule="auto"/>
              <w:ind w:right="-171"/>
              <w:jc w:val="center"/>
              <w:rPr>
                <w:rFonts w:asciiTheme="majorHAnsi" w:hAnsiTheme="majorHAnsi" w:cs="Times New Roman"/>
                <w:b/>
                <w:bCs/>
                <w:sz w:val="20"/>
                <w:szCs w:val="20"/>
                <w:lang w:val="fr-FR" w:eastAsia="es-ES"/>
              </w:rPr>
            </w:pPr>
          </w:p>
        </w:tc>
        <w:tc>
          <w:tcPr>
            <w:tcW w:w="1559" w:type="dxa"/>
            <w:tcBorders>
              <w:top w:val="nil"/>
              <w:left w:val="nil"/>
              <w:bottom w:val="nil"/>
              <w:right w:val="nil"/>
            </w:tcBorders>
            <w:noWrap/>
            <w:vAlign w:val="bottom"/>
          </w:tcPr>
          <w:p w:rsidR="009F0BE7" w:rsidRPr="00133342" w:rsidRDefault="009F0BE7" w:rsidP="009F0BE7">
            <w:pPr>
              <w:spacing w:after="0" w:line="240" w:lineRule="auto"/>
              <w:ind w:right="-171"/>
              <w:jc w:val="center"/>
              <w:rPr>
                <w:rFonts w:asciiTheme="majorHAnsi" w:hAnsiTheme="majorHAnsi" w:cs="Times New Roman"/>
                <w:sz w:val="20"/>
                <w:szCs w:val="20"/>
                <w:lang w:val="fr-FR" w:eastAsia="es-ES"/>
              </w:rPr>
            </w:pPr>
          </w:p>
        </w:tc>
      </w:tr>
    </w:tbl>
    <w:p w:rsidR="00936915" w:rsidRPr="00133342" w:rsidRDefault="00936915" w:rsidP="00936915">
      <w:pPr>
        <w:ind w:firstLine="720"/>
        <w:rPr>
          <w:rFonts w:asciiTheme="majorHAnsi" w:hAnsiTheme="majorHAnsi"/>
          <w:lang w:val="fr-FR"/>
        </w:rPr>
      </w:pPr>
    </w:p>
    <w:p w:rsidR="00936915" w:rsidRPr="00133342" w:rsidRDefault="00936915" w:rsidP="00936915">
      <w:pPr>
        <w:ind w:firstLine="720"/>
        <w:rPr>
          <w:rFonts w:asciiTheme="majorHAnsi" w:hAnsiTheme="majorHAnsi"/>
          <w:lang w:val="fr-FR"/>
        </w:rPr>
      </w:pPr>
    </w:p>
    <w:p w:rsidR="00936915" w:rsidRPr="00133342" w:rsidRDefault="00936915" w:rsidP="00936915">
      <w:pPr>
        <w:ind w:firstLine="720"/>
        <w:rPr>
          <w:rFonts w:asciiTheme="majorHAnsi" w:hAnsiTheme="majorHAnsi"/>
          <w:lang w:val="fr-FR"/>
        </w:rPr>
      </w:pPr>
    </w:p>
    <w:p w:rsidR="003D1FFD" w:rsidRPr="00133342" w:rsidRDefault="003D1FFD" w:rsidP="00936915">
      <w:pPr>
        <w:ind w:firstLine="720"/>
        <w:rPr>
          <w:rFonts w:asciiTheme="majorHAnsi" w:hAnsiTheme="majorHAnsi"/>
          <w:lang w:val="fr-FR"/>
        </w:rPr>
      </w:pPr>
    </w:p>
    <w:p w:rsidR="003D1FFD" w:rsidRPr="00133342" w:rsidRDefault="003D1FFD" w:rsidP="003D1FFD">
      <w:pPr>
        <w:rPr>
          <w:rFonts w:asciiTheme="majorHAnsi" w:hAnsiTheme="majorHAnsi"/>
          <w:lang w:val="fr-FR"/>
        </w:rPr>
      </w:pPr>
    </w:p>
    <w:p w:rsidR="003D1FFD" w:rsidRPr="00133342" w:rsidRDefault="003D1FFD" w:rsidP="003D1FFD">
      <w:pPr>
        <w:rPr>
          <w:rFonts w:asciiTheme="majorHAnsi" w:hAnsiTheme="majorHAnsi"/>
          <w:lang w:val="fr-FR"/>
        </w:rPr>
      </w:pPr>
    </w:p>
    <w:p w:rsidR="003D1FFD" w:rsidRPr="00133342" w:rsidRDefault="003D1FFD" w:rsidP="003D1FFD">
      <w:pPr>
        <w:rPr>
          <w:rFonts w:asciiTheme="majorHAnsi" w:hAnsiTheme="majorHAnsi"/>
          <w:lang w:val="fr-FR"/>
        </w:rPr>
      </w:pPr>
    </w:p>
    <w:p w:rsidR="003D1FFD" w:rsidRPr="00133342" w:rsidRDefault="003D1FFD" w:rsidP="003D1FFD">
      <w:pPr>
        <w:rPr>
          <w:rFonts w:asciiTheme="majorHAnsi" w:hAnsiTheme="majorHAnsi"/>
          <w:lang w:val="fr-FR"/>
        </w:rPr>
      </w:pPr>
    </w:p>
    <w:p w:rsidR="003D1FFD" w:rsidRPr="00133342" w:rsidRDefault="003D1FFD" w:rsidP="003D1FFD">
      <w:pPr>
        <w:rPr>
          <w:rFonts w:asciiTheme="majorHAnsi" w:hAnsiTheme="majorHAnsi"/>
          <w:lang w:val="fr-FR"/>
        </w:rPr>
      </w:pPr>
    </w:p>
    <w:p w:rsidR="003D1FFD" w:rsidRPr="00133342" w:rsidRDefault="003D1FFD" w:rsidP="003D1FFD">
      <w:pPr>
        <w:rPr>
          <w:rFonts w:asciiTheme="majorHAnsi" w:hAnsiTheme="majorHAnsi"/>
          <w:lang w:val="fr-FR"/>
        </w:rPr>
      </w:pPr>
    </w:p>
    <w:p w:rsidR="003D1FFD" w:rsidRPr="00133342" w:rsidRDefault="003D1FFD" w:rsidP="003D1FFD">
      <w:pPr>
        <w:rPr>
          <w:rFonts w:asciiTheme="majorHAnsi" w:hAnsiTheme="majorHAnsi"/>
          <w:lang w:val="fr-FR"/>
        </w:rPr>
      </w:pPr>
    </w:p>
    <w:p w:rsidR="003D1FFD" w:rsidRPr="00133342" w:rsidRDefault="003D1FFD" w:rsidP="003D1FFD">
      <w:pPr>
        <w:rPr>
          <w:rFonts w:asciiTheme="majorHAnsi" w:hAnsiTheme="majorHAnsi"/>
          <w:lang w:val="fr-FR"/>
        </w:rPr>
      </w:pPr>
    </w:p>
    <w:p w:rsidR="003D1FFD" w:rsidRPr="00133342" w:rsidRDefault="003D1FFD" w:rsidP="003D1FFD">
      <w:pPr>
        <w:rPr>
          <w:rFonts w:asciiTheme="majorHAnsi" w:hAnsiTheme="majorHAnsi"/>
          <w:lang w:val="fr-FR"/>
        </w:rPr>
      </w:pPr>
    </w:p>
    <w:p w:rsidR="003D1FFD" w:rsidRPr="00133342" w:rsidRDefault="003D1FFD" w:rsidP="003D1FFD">
      <w:pPr>
        <w:rPr>
          <w:rFonts w:asciiTheme="majorHAnsi" w:hAnsiTheme="majorHAnsi"/>
          <w:lang w:val="fr-FR"/>
        </w:rPr>
      </w:pPr>
    </w:p>
    <w:tbl>
      <w:tblPr>
        <w:tblpPr w:leftFromText="141" w:rightFromText="141" w:vertAnchor="text" w:horzAnchor="margin" w:tblpXSpec="center" w:tblpY="114"/>
        <w:tblW w:w="7559" w:type="dxa"/>
        <w:tblCellMar>
          <w:left w:w="70" w:type="dxa"/>
          <w:right w:w="70" w:type="dxa"/>
        </w:tblCellMar>
        <w:tblLook w:val="00A0" w:firstRow="1" w:lastRow="0" w:firstColumn="1" w:lastColumn="0" w:noHBand="0" w:noVBand="0"/>
      </w:tblPr>
      <w:tblGrid>
        <w:gridCol w:w="2905"/>
        <w:gridCol w:w="1457"/>
        <w:gridCol w:w="244"/>
        <w:gridCol w:w="1394"/>
        <w:gridCol w:w="1559"/>
      </w:tblGrid>
      <w:tr w:rsidR="00133342" w:rsidRPr="00133342" w:rsidTr="00A80242">
        <w:trPr>
          <w:trHeight w:val="300"/>
        </w:trPr>
        <w:tc>
          <w:tcPr>
            <w:tcW w:w="4362" w:type="dxa"/>
            <w:gridSpan w:val="2"/>
            <w:tcBorders>
              <w:top w:val="nil"/>
              <w:left w:val="nil"/>
              <w:bottom w:val="nil"/>
              <w:right w:val="nil"/>
            </w:tcBorders>
            <w:noWrap/>
            <w:vAlign w:val="bottom"/>
          </w:tcPr>
          <w:p w:rsidR="003D1FFD" w:rsidRPr="00133342" w:rsidRDefault="003D1FFD" w:rsidP="00A705AE">
            <w:pPr>
              <w:spacing w:after="0" w:line="240" w:lineRule="auto"/>
              <w:ind w:right="-171"/>
              <w:rPr>
                <w:rFonts w:asciiTheme="majorHAnsi" w:hAnsiTheme="majorHAnsi"/>
                <w:b/>
                <w:bCs/>
                <w:sz w:val="20"/>
                <w:szCs w:val="20"/>
                <w:lang w:val="fr-FR" w:eastAsia="es-ES"/>
              </w:rPr>
            </w:pPr>
            <w:r w:rsidRPr="00133342">
              <w:rPr>
                <w:rFonts w:asciiTheme="majorHAnsi" w:hAnsiTheme="majorHAnsi"/>
                <w:b/>
                <w:bCs/>
                <w:sz w:val="20"/>
                <w:szCs w:val="20"/>
                <w:lang w:val="fr-FR" w:eastAsia="es-ES"/>
              </w:rPr>
              <w:t>Kit désherbage, curage caniveaux</w:t>
            </w:r>
          </w:p>
        </w:tc>
        <w:tc>
          <w:tcPr>
            <w:tcW w:w="244" w:type="dxa"/>
            <w:tcBorders>
              <w:top w:val="nil"/>
              <w:left w:val="nil"/>
              <w:bottom w:val="nil"/>
              <w:right w:val="nil"/>
            </w:tcBorders>
            <w:noWrap/>
            <w:vAlign w:val="bottom"/>
          </w:tcPr>
          <w:p w:rsidR="003D1FFD" w:rsidRPr="00133342" w:rsidRDefault="003D1FFD" w:rsidP="00A705AE">
            <w:pPr>
              <w:spacing w:after="0" w:line="240" w:lineRule="auto"/>
              <w:ind w:right="-171"/>
              <w:rPr>
                <w:rFonts w:asciiTheme="majorHAnsi" w:hAnsiTheme="majorHAnsi" w:cs="Times New Roman"/>
                <w:sz w:val="20"/>
                <w:szCs w:val="20"/>
                <w:lang w:val="fr-FR" w:eastAsia="es-ES"/>
              </w:rPr>
            </w:pPr>
          </w:p>
        </w:tc>
        <w:tc>
          <w:tcPr>
            <w:tcW w:w="1394" w:type="dxa"/>
            <w:tcBorders>
              <w:top w:val="nil"/>
              <w:left w:val="nil"/>
              <w:bottom w:val="nil"/>
              <w:right w:val="nil"/>
            </w:tcBorders>
            <w:noWrap/>
            <w:vAlign w:val="bottom"/>
          </w:tcPr>
          <w:p w:rsidR="003D1FFD" w:rsidRPr="00133342" w:rsidRDefault="003D1FFD" w:rsidP="00A705AE">
            <w:pPr>
              <w:spacing w:after="0" w:line="240" w:lineRule="auto"/>
              <w:ind w:right="-171"/>
              <w:jc w:val="center"/>
              <w:rPr>
                <w:rFonts w:asciiTheme="majorHAnsi" w:hAnsiTheme="majorHAnsi" w:cs="Times New Roman"/>
                <w:sz w:val="20"/>
                <w:szCs w:val="20"/>
                <w:lang w:val="fr-FR" w:eastAsia="es-ES"/>
              </w:rPr>
            </w:pPr>
          </w:p>
        </w:tc>
        <w:tc>
          <w:tcPr>
            <w:tcW w:w="1559" w:type="dxa"/>
            <w:tcBorders>
              <w:top w:val="nil"/>
              <w:left w:val="nil"/>
              <w:bottom w:val="nil"/>
              <w:right w:val="nil"/>
            </w:tcBorders>
            <w:noWrap/>
            <w:vAlign w:val="bottom"/>
          </w:tcPr>
          <w:p w:rsidR="003D1FFD" w:rsidRPr="00133342" w:rsidRDefault="003D1FFD" w:rsidP="00A705AE">
            <w:pPr>
              <w:spacing w:after="0" w:line="240" w:lineRule="auto"/>
              <w:ind w:right="-171"/>
              <w:rPr>
                <w:rFonts w:asciiTheme="majorHAnsi" w:hAnsiTheme="majorHAnsi" w:cs="Times New Roman"/>
                <w:sz w:val="20"/>
                <w:szCs w:val="20"/>
                <w:lang w:val="fr-FR" w:eastAsia="es-ES"/>
              </w:rPr>
            </w:pPr>
          </w:p>
        </w:tc>
      </w:tr>
      <w:tr w:rsidR="00133342" w:rsidRPr="00133342" w:rsidTr="00A80242">
        <w:trPr>
          <w:trHeight w:val="315"/>
        </w:trPr>
        <w:tc>
          <w:tcPr>
            <w:tcW w:w="2905" w:type="dxa"/>
            <w:tcBorders>
              <w:top w:val="nil"/>
              <w:left w:val="nil"/>
              <w:bottom w:val="nil"/>
              <w:right w:val="nil"/>
            </w:tcBorders>
            <w:noWrap/>
            <w:vAlign w:val="bottom"/>
          </w:tcPr>
          <w:p w:rsidR="003D1FFD" w:rsidRPr="00133342" w:rsidRDefault="003D1FFD" w:rsidP="00A705AE">
            <w:pPr>
              <w:spacing w:after="0" w:line="240" w:lineRule="auto"/>
              <w:ind w:right="-171"/>
              <w:rPr>
                <w:rFonts w:asciiTheme="majorHAnsi" w:hAnsiTheme="majorHAnsi" w:cs="Times New Roman"/>
                <w:b/>
                <w:bCs/>
                <w:sz w:val="20"/>
                <w:szCs w:val="20"/>
                <w:lang w:val="fr-FR" w:eastAsia="es-ES"/>
              </w:rPr>
            </w:pPr>
          </w:p>
        </w:tc>
        <w:tc>
          <w:tcPr>
            <w:tcW w:w="1457" w:type="dxa"/>
            <w:tcBorders>
              <w:top w:val="nil"/>
              <w:left w:val="nil"/>
              <w:bottom w:val="nil"/>
              <w:right w:val="nil"/>
            </w:tcBorders>
            <w:noWrap/>
            <w:vAlign w:val="bottom"/>
          </w:tcPr>
          <w:p w:rsidR="003D1FFD" w:rsidRPr="00133342" w:rsidRDefault="003D1FFD" w:rsidP="00A705AE">
            <w:pPr>
              <w:spacing w:after="0" w:line="240" w:lineRule="auto"/>
              <w:ind w:right="-171"/>
              <w:jc w:val="center"/>
              <w:rPr>
                <w:rFonts w:asciiTheme="majorHAnsi" w:hAnsiTheme="majorHAnsi" w:cs="Times New Roman"/>
                <w:sz w:val="20"/>
                <w:szCs w:val="20"/>
                <w:lang w:val="fr-FR" w:eastAsia="es-ES"/>
              </w:rPr>
            </w:pPr>
          </w:p>
        </w:tc>
        <w:tc>
          <w:tcPr>
            <w:tcW w:w="244" w:type="dxa"/>
            <w:tcBorders>
              <w:top w:val="nil"/>
              <w:left w:val="nil"/>
              <w:bottom w:val="nil"/>
              <w:right w:val="nil"/>
            </w:tcBorders>
            <w:noWrap/>
            <w:vAlign w:val="bottom"/>
          </w:tcPr>
          <w:p w:rsidR="003D1FFD" w:rsidRPr="00133342" w:rsidRDefault="003D1FFD" w:rsidP="00A705AE">
            <w:pPr>
              <w:spacing w:after="0" w:line="240" w:lineRule="auto"/>
              <w:ind w:right="-171"/>
              <w:rPr>
                <w:rFonts w:asciiTheme="majorHAnsi" w:hAnsiTheme="majorHAnsi" w:cs="Times New Roman"/>
                <w:sz w:val="20"/>
                <w:szCs w:val="20"/>
                <w:lang w:val="fr-FR" w:eastAsia="es-ES"/>
              </w:rPr>
            </w:pPr>
          </w:p>
        </w:tc>
        <w:tc>
          <w:tcPr>
            <w:tcW w:w="1394" w:type="dxa"/>
            <w:tcBorders>
              <w:top w:val="nil"/>
              <w:left w:val="nil"/>
              <w:bottom w:val="nil"/>
              <w:right w:val="nil"/>
            </w:tcBorders>
            <w:noWrap/>
            <w:vAlign w:val="bottom"/>
          </w:tcPr>
          <w:p w:rsidR="003D1FFD" w:rsidRPr="00133342" w:rsidRDefault="003D1FFD" w:rsidP="00A705AE">
            <w:pPr>
              <w:spacing w:after="0" w:line="240" w:lineRule="auto"/>
              <w:ind w:right="-171"/>
              <w:jc w:val="center"/>
              <w:rPr>
                <w:rFonts w:asciiTheme="majorHAnsi" w:hAnsiTheme="majorHAnsi" w:cs="Times New Roman"/>
                <w:sz w:val="20"/>
                <w:szCs w:val="20"/>
                <w:lang w:val="fr-FR" w:eastAsia="es-ES"/>
              </w:rPr>
            </w:pPr>
          </w:p>
        </w:tc>
        <w:tc>
          <w:tcPr>
            <w:tcW w:w="1559" w:type="dxa"/>
            <w:tcBorders>
              <w:top w:val="nil"/>
              <w:left w:val="nil"/>
              <w:bottom w:val="nil"/>
              <w:right w:val="nil"/>
            </w:tcBorders>
            <w:noWrap/>
            <w:vAlign w:val="bottom"/>
          </w:tcPr>
          <w:p w:rsidR="003D1FFD" w:rsidRPr="00133342" w:rsidRDefault="003D1FFD" w:rsidP="00A705AE">
            <w:pPr>
              <w:spacing w:after="0" w:line="240" w:lineRule="auto"/>
              <w:ind w:right="-171"/>
              <w:rPr>
                <w:rFonts w:asciiTheme="majorHAnsi" w:hAnsiTheme="majorHAnsi" w:cs="Times New Roman"/>
                <w:sz w:val="20"/>
                <w:szCs w:val="20"/>
                <w:lang w:val="fr-FR" w:eastAsia="es-ES"/>
              </w:rPr>
            </w:pPr>
          </w:p>
        </w:tc>
      </w:tr>
      <w:tr w:rsidR="00133342" w:rsidRPr="00133342" w:rsidTr="00A80242">
        <w:trPr>
          <w:trHeight w:val="315"/>
        </w:trPr>
        <w:tc>
          <w:tcPr>
            <w:tcW w:w="2905" w:type="dxa"/>
            <w:tcBorders>
              <w:top w:val="single" w:sz="8" w:space="0" w:color="auto"/>
              <w:left w:val="single" w:sz="8" w:space="0" w:color="auto"/>
              <w:bottom w:val="single" w:sz="8" w:space="0" w:color="auto"/>
              <w:right w:val="single" w:sz="8" w:space="0" w:color="auto"/>
            </w:tcBorders>
            <w:noWrap/>
            <w:vAlign w:val="bottom"/>
          </w:tcPr>
          <w:p w:rsidR="003D1FFD" w:rsidRPr="00133342" w:rsidRDefault="003D1FFD" w:rsidP="00A705AE">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Désignation</w:t>
            </w:r>
          </w:p>
        </w:tc>
        <w:tc>
          <w:tcPr>
            <w:tcW w:w="1457" w:type="dxa"/>
            <w:tcBorders>
              <w:top w:val="single" w:sz="8" w:space="0" w:color="auto"/>
              <w:left w:val="nil"/>
              <w:bottom w:val="single" w:sz="8" w:space="0" w:color="auto"/>
              <w:right w:val="single" w:sz="8" w:space="0" w:color="auto"/>
            </w:tcBorders>
            <w:noWrap/>
            <w:vAlign w:val="bottom"/>
          </w:tcPr>
          <w:p w:rsidR="003D1FFD" w:rsidRPr="00133342" w:rsidRDefault="003D1FFD" w:rsidP="00A705AE">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Quantité</w:t>
            </w:r>
          </w:p>
        </w:tc>
        <w:tc>
          <w:tcPr>
            <w:tcW w:w="244" w:type="dxa"/>
            <w:tcBorders>
              <w:top w:val="nil"/>
              <w:left w:val="nil"/>
              <w:bottom w:val="nil"/>
              <w:right w:val="nil"/>
            </w:tcBorders>
            <w:noWrap/>
            <w:vAlign w:val="bottom"/>
          </w:tcPr>
          <w:p w:rsidR="003D1FFD" w:rsidRPr="00133342" w:rsidRDefault="003D1FFD" w:rsidP="00A705AE">
            <w:pPr>
              <w:spacing w:after="0" w:line="240" w:lineRule="auto"/>
              <w:ind w:right="-171"/>
              <w:rPr>
                <w:rFonts w:asciiTheme="majorHAnsi" w:hAnsiTheme="majorHAnsi" w:cs="Times New Roman"/>
                <w:sz w:val="20"/>
                <w:szCs w:val="20"/>
                <w:lang w:val="fr-FR" w:eastAsia="es-ES"/>
              </w:rPr>
            </w:pPr>
          </w:p>
        </w:tc>
        <w:tc>
          <w:tcPr>
            <w:tcW w:w="1394" w:type="dxa"/>
            <w:tcBorders>
              <w:top w:val="single" w:sz="8" w:space="0" w:color="auto"/>
              <w:left w:val="single" w:sz="8" w:space="0" w:color="auto"/>
              <w:bottom w:val="nil"/>
              <w:right w:val="single" w:sz="8" w:space="0" w:color="auto"/>
            </w:tcBorders>
            <w:noWrap/>
            <w:vAlign w:val="bottom"/>
          </w:tcPr>
          <w:p w:rsidR="003D1FFD" w:rsidRPr="00133342" w:rsidRDefault="003D1FFD" w:rsidP="00A705AE">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P Unit</w:t>
            </w:r>
          </w:p>
        </w:tc>
        <w:tc>
          <w:tcPr>
            <w:tcW w:w="1559" w:type="dxa"/>
            <w:tcBorders>
              <w:top w:val="single" w:sz="8" w:space="0" w:color="auto"/>
              <w:left w:val="nil"/>
              <w:bottom w:val="nil"/>
              <w:right w:val="single" w:sz="8" w:space="0" w:color="auto"/>
            </w:tcBorders>
            <w:noWrap/>
            <w:vAlign w:val="bottom"/>
          </w:tcPr>
          <w:p w:rsidR="003D1FFD" w:rsidRPr="00133342" w:rsidRDefault="003D1FFD" w:rsidP="00A705AE">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Prix total</w:t>
            </w:r>
          </w:p>
        </w:tc>
      </w:tr>
      <w:tr w:rsidR="00133342" w:rsidRPr="00133342" w:rsidTr="00A80242">
        <w:trPr>
          <w:trHeight w:val="300"/>
        </w:trPr>
        <w:tc>
          <w:tcPr>
            <w:tcW w:w="2905" w:type="dxa"/>
            <w:tcBorders>
              <w:top w:val="nil"/>
              <w:left w:val="single" w:sz="8" w:space="0" w:color="auto"/>
              <w:bottom w:val="single" w:sz="4" w:space="0" w:color="auto"/>
              <w:right w:val="nil"/>
            </w:tcBorders>
            <w:noWrap/>
            <w:vAlign w:val="bottom"/>
          </w:tcPr>
          <w:p w:rsidR="003D1FFD" w:rsidRPr="00133342" w:rsidRDefault="003D1FFD" w:rsidP="00A705AE">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Machette</w:t>
            </w:r>
          </w:p>
        </w:tc>
        <w:tc>
          <w:tcPr>
            <w:tcW w:w="1457" w:type="dxa"/>
            <w:tcBorders>
              <w:top w:val="nil"/>
              <w:left w:val="single" w:sz="8" w:space="0" w:color="auto"/>
              <w:bottom w:val="single" w:sz="4" w:space="0" w:color="auto"/>
              <w:right w:val="single" w:sz="8" w:space="0" w:color="auto"/>
            </w:tcBorders>
            <w:noWrap/>
            <w:vAlign w:val="bottom"/>
          </w:tcPr>
          <w:p w:rsidR="003D1FFD" w:rsidRPr="00133342" w:rsidRDefault="003D1FFD" w:rsidP="00A705AE">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2</w:t>
            </w:r>
          </w:p>
        </w:tc>
        <w:tc>
          <w:tcPr>
            <w:tcW w:w="244" w:type="dxa"/>
            <w:tcBorders>
              <w:top w:val="nil"/>
              <w:left w:val="nil"/>
              <w:bottom w:val="nil"/>
              <w:right w:val="nil"/>
            </w:tcBorders>
            <w:noWrap/>
            <w:vAlign w:val="bottom"/>
          </w:tcPr>
          <w:p w:rsidR="003D1FFD" w:rsidRPr="00133342" w:rsidRDefault="003D1FFD" w:rsidP="00A705AE">
            <w:pPr>
              <w:spacing w:after="0" w:line="240" w:lineRule="auto"/>
              <w:ind w:right="-171"/>
              <w:rPr>
                <w:rFonts w:asciiTheme="majorHAnsi" w:hAnsiTheme="majorHAnsi" w:cs="Times New Roman"/>
                <w:sz w:val="20"/>
                <w:szCs w:val="20"/>
                <w:lang w:val="fr-FR" w:eastAsia="es-ES"/>
              </w:rPr>
            </w:pPr>
          </w:p>
        </w:tc>
        <w:tc>
          <w:tcPr>
            <w:tcW w:w="1394" w:type="dxa"/>
            <w:tcBorders>
              <w:top w:val="single" w:sz="8" w:space="0" w:color="auto"/>
              <w:left w:val="single" w:sz="8" w:space="0" w:color="auto"/>
              <w:bottom w:val="single" w:sz="4" w:space="0" w:color="auto"/>
              <w:right w:val="single" w:sz="4" w:space="0" w:color="auto"/>
            </w:tcBorders>
            <w:noWrap/>
            <w:vAlign w:val="bottom"/>
          </w:tcPr>
          <w:p w:rsidR="003D1FFD" w:rsidRPr="00133342" w:rsidRDefault="003D1FFD" w:rsidP="00A705AE">
            <w:pPr>
              <w:spacing w:after="0" w:line="240" w:lineRule="auto"/>
              <w:ind w:right="-171"/>
              <w:jc w:val="center"/>
              <w:rPr>
                <w:rFonts w:asciiTheme="majorHAnsi" w:hAnsiTheme="majorHAnsi"/>
                <w:sz w:val="20"/>
                <w:szCs w:val="20"/>
                <w:lang w:val="fr-FR" w:eastAsia="es-ES"/>
              </w:rPr>
            </w:pPr>
          </w:p>
        </w:tc>
        <w:tc>
          <w:tcPr>
            <w:tcW w:w="1559" w:type="dxa"/>
            <w:tcBorders>
              <w:top w:val="single" w:sz="8" w:space="0" w:color="auto"/>
              <w:left w:val="nil"/>
              <w:bottom w:val="single" w:sz="4" w:space="0" w:color="auto"/>
              <w:right w:val="single" w:sz="8" w:space="0" w:color="auto"/>
            </w:tcBorders>
            <w:noWrap/>
            <w:vAlign w:val="bottom"/>
          </w:tcPr>
          <w:p w:rsidR="003D1FFD" w:rsidRPr="00133342" w:rsidRDefault="003D1FFD" w:rsidP="00A705AE">
            <w:pPr>
              <w:spacing w:after="0" w:line="240" w:lineRule="auto"/>
              <w:ind w:right="-171"/>
              <w:rPr>
                <w:rFonts w:asciiTheme="majorHAnsi" w:hAnsiTheme="majorHAnsi"/>
                <w:sz w:val="20"/>
                <w:szCs w:val="20"/>
                <w:lang w:val="fr-FR" w:eastAsia="es-ES"/>
              </w:rPr>
            </w:pPr>
          </w:p>
        </w:tc>
      </w:tr>
      <w:tr w:rsidR="00133342" w:rsidRPr="00133342" w:rsidTr="00A80242">
        <w:trPr>
          <w:trHeight w:val="300"/>
        </w:trPr>
        <w:tc>
          <w:tcPr>
            <w:tcW w:w="2905" w:type="dxa"/>
            <w:tcBorders>
              <w:top w:val="nil"/>
              <w:left w:val="single" w:sz="8" w:space="0" w:color="auto"/>
              <w:bottom w:val="single" w:sz="4" w:space="0" w:color="auto"/>
              <w:right w:val="nil"/>
            </w:tcBorders>
            <w:noWrap/>
            <w:vAlign w:val="bottom"/>
          </w:tcPr>
          <w:p w:rsidR="003D1FFD" w:rsidRPr="00133342" w:rsidRDefault="003D1FFD" w:rsidP="00A705AE">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Brouettes</w:t>
            </w:r>
          </w:p>
        </w:tc>
        <w:tc>
          <w:tcPr>
            <w:tcW w:w="1457" w:type="dxa"/>
            <w:tcBorders>
              <w:top w:val="nil"/>
              <w:left w:val="single" w:sz="8" w:space="0" w:color="auto"/>
              <w:bottom w:val="single" w:sz="4" w:space="0" w:color="auto"/>
              <w:right w:val="single" w:sz="8" w:space="0" w:color="auto"/>
            </w:tcBorders>
            <w:noWrap/>
            <w:vAlign w:val="bottom"/>
          </w:tcPr>
          <w:p w:rsidR="003D1FFD" w:rsidRPr="00133342" w:rsidRDefault="003D1FFD" w:rsidP="00A705AE">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1</w:t>
            </w:r>
          </w:p>
        </w:tc>
        <w:tc>
          <w:tcPr>
            <w:tcW w:w="244" w:type="dxa"/>
            <w:tcBorders>
              <w:top w:val="nil"/>
              <w:left w:val="nil"/>
              <w:bottom w:val="nil"/>
              <w:right w:val="nil"/>
            </w:tcBorders>
            <w:noWrap/>
            <w:vAlign w:val="bottom"/>
          </w:tcPr>
          <w:p w:rsidR="003D1FFD" w:rsidRPr="00133342" w:rsidRDefault="003D1FFD" w:rsidP="00A705AE">
            <w:pPr>
              <w:spacing w:after="0" w:line="240" w:lineRule="auto"/>
              <w:ind w:right="-171"/>
              <w:rPr>
                <w:rFonts w:asciiTheme="majorHAnsi" w:hAnsiTheme="majorHAnsi" w:cs="Times New Roman"/>
                <w:sz w:val="20"/>
                <w:szCs w:val="20"/>
                <w:lang w:val="fr-FR" w:eastAsia="es-ES"/>
              </w:rPr>
            </w:pPr>
          </w:p>
        </w:tc>
        <w:tc>
          <w:tcPr>
            <w:tcW w:w="1394" w:type="dxa"/>
            <w:tcBorders>
              <w:top w:val="nil"/>
              <w:left w:val="single" w:sz="8" w:space="0" w:color="auto"/>
              <w:bottom w:val="single" w:sz="4" w:space="0" w:color="auto"/>
              <w:right w:val="single" w:sz="4" w:space="0" w:color="auto"/>
            </w:tcBorders>
            <w:noWrap/>
            <w:vAlign w:val="bottom"/>
          </w:tcPr>
          <w:p w:rsidR="003D1FFD" w:rsidRPr="00133342" w:rsidRDefault="003D1FFD" w:rsidP="00A705AE">
            <w:pPr>
              <w:spacing w:after="0" w:line="240" w:lineRule="auto"/>
              <w:ind w:right="-171"/>
              <w:jc w:val="center"/>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3D1FFD" w:rsidRPr="00133342" w:rsidRDefault="003D1FFD" w:rsidP="00A705AE">
            <w:pPr>
              <w:spacing w:after="0" w:line="240" w:lineRule="auto"/>
              <w:ind w:right="-171"/>
              <w:rPr>
                <w:rFonts w:asciiTheme="majorHAnsi" w:hAnsiTheme="majorHAnsi"/>
                <w:sz w:val="20"/>
                <w:szCs w:val="20"/>
                <w:lang w:val="fr-FR" w:eastAsia="es-ES"/>
              </w:rPr>
            </w:pPr>
          </w:p>
        </w:tc>
      </w:tr>
      <w:tr w:rsidR="00133342" w:rsidRPr="00133342" w:rsidTr="00A80242">
        <w:trPr>
          <w:trHeight w:val="300"/>
        </w:trPr>
        <w:tc>
          <w:tcPr>
            <w:tcW w:w="2905" w:type="dxa"/>
            <w:tcBorders>
              <w:top w:val="nil"/>
              <w:left w:val="single" w:sz="8" w:space="0" w:color="auto"/>
              <w:bottom w:val="single" w:sz="4" w:space="0" w:color="auto"/>
              <w:right w:val="nil"/>
            </w:tcBorders>
            <w:noWrap/>
            <w:vAlign w:val="bottom"/>
          </w:tcPr>
          <w:p w:rsidR="003D1FFD" w:rsidRPr="00133342" w:rsidRDefault="003D1FFD" w:rsidP="00A705AE">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pioches</w:t>
            </w:r>
          </w:p>
        </w:tc>
        <w:tc>
          <w:tcPr>
            <w:tcW w:w="1457" w:type="dxa"/>
            <w:tcBorders>
              <w:top w:val="nil"/>
              <w:left w:val="single" w:sz="8" w:space="0" w:color="auto"/>
              <w:bottom w:val="single" w:sz="4" w:space="0" w:color="auto"/>
              <w:right w:val="single" w:sz="8" w:space="0" w:color="auto"/>
            </w:tcBorders>
            <w:noWrap/>
            <w:vAlign w:val="bottom"/>
          </w:tcPr>
          <w:p w:rsidR="003D1FFD" w:rsidRPr="00133342" w:rsidRDefault="003D1FFD" w:rsidP="00A705AE">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2</w:t>
            </w:r>
          </w:p>
        </w:tc>
        <w:tc>
          <w:tcPr>
            <w:tcW w:w="244" w:type="dxa"/>
            <w:tcBorders>
              <w:top w:val="nil"/>
              <w:left w:val="nil"/>
              <w:bottom w:val="nil"/>
              <w:right w:val="nil"/>
            </w:tcBorders>
            <w:noWrap/>
            <w:vAlign w:val="bottom"/>
          </w:tcPr>
          <w:p w:rsidR="003D1FFD" w:rsidRPr="00133342" w:rsidRDefault="003D1FFD" w:rsidP="00A705AE">
            <w:pPr>
              <w:spacing w:after="0" w:line="240" w:lineRule="auto"/>
              <w:ind w:right="-171"/>
              <w:rPr>
                <w:rFonts w:asciiTheme="majorHAnsi" w:hAnsiTheme="majorHAnsi" w:cs="Times New Roman"/>
                <w:sz w:val="20"/>
                <w:szCs w:val="20"/>
                <w:lang w:val="fr-FR" w:eastAsia="es-ES"/>
              </w:rPr>
            </w:pPr>
          </w:p>
        </w:tc>
        <w:tc>
          <w:tcPr>
            <w:tcW w:w="1394" w:type="dxa"/>
            <w:tcBorders>
              <w:top w:val="nil"/>
              <w:left w:val="single" w:sz="8" w:space="0" w:color="auto"/>
              <w:bottom w:val="single" w:sz="4" w:space="0" w:color="auto"/>
              <w:right w:val="single" w:sz="4" w:space="0" w:color="auto"/>
            </w:tcBorders>
            <w:noWrap/>
            <w:vAlign w:val="bottom"/>
          </w:tcPr>
          <w:p w:rsidR="003D1FFD" w:rsidRPr="00133342" w:rsidRDefault="003D1FFD" w:rsidP="00A705AE">
            <w:pPr>
              <w:spacing w:after="0" w:line="240" w:lineRule="auto"/>
              <w:ind w:right="-171"/>
              <w:jc w:val="center"/>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3D1FFD" w:rsidRPr="00133342" w:rsidRDefault="003D1FFD" w:rsidP="00A705AE">
            <w:pPr>
              <w:spacing w:after="0" w:line="240" w:lineRule="auto"/>
              <w:ind w:right="-171"/>
              <w:rPr>
                <w:rFonts w:asciiTheme="majorHAnsi" w:hAnsiTheme="majorHAnsi"/>
                <w:sz w:val="20"/>
                <w:szCs w:val="20"/>
                <w:lang w:val="fr-FR" w:eastAsia="es-ES"/>
              </w:rPr>
            </w:pPr>
          </w:p>
        </w:tc>
      </w:tr>
      <w:tr w:rsidR="00133342" w:rsidRPr="00133342" w:rsidTr="00A80242">
        <w:trPr>
          <w:trHeight w:val="300"/>
        </w:trPr>
        <w:tc>
          <w:tcPr>
            <w:tcW w:w="2905" w:type="dxa"/>
            <w:tcBorders>
              <w:top w:val="nil"/>
              <w:left w:val="single" w:sz="8" w:space="0" w:color="auto"/>
              <w:bottom w:val="single" w:sz="4" w:space="0" w:color="auto"/>
              <w:right w:val="nil"/>
            </w:tcBorders>
            <w:noWrap/>
            <w:vAlign w:val="bottom"/>
          </w:tcPr>
          <w:p w:rsidR="003D1FFD" w:rsidRPr="00133342" w:rsidRDefault="003D1FFD" w:rsidP="00A705AE">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houes</w:t>
            </w:r>
          </w:p>
        </w:tc>
        <w:tc>
          <w:tcPr>
            <w:tcW w:w="1457" w:type="dxa"/>
            <w:tcBorders>
              <w:top w:val="nil"/>
              <w:left w:val="single" w:sz="8" w:space="0" w:color="auto"/>
              <w:bottom w:val="single" w:sz="4" w:space="0" w:color="auto"/>
              <w:right w:val="single" w:sz="8" w:space="0" w:color="auto"/>
            </w:tcBorders>
            <w:noWrap/>
            <w:vAlign w:val="bottom"/>
          </w:tcPr>
          <w:p w:rsidR="003D1FFD" w:rsidRPr="00133342" w:rsidRDefault="003D1FFD" w:rsidP="00A705AE">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2</w:t>
            </w:r>
          </w:p>
        </w:tc>
        <w:tc>
          <w:tcPr>
            <w:tcW w:w="244" w:type="dxa"/>
            <w:tcBorders>
              <w:top w:val="nil"/>
              <w:left w:val="nil"/>
              <w:bottom w:val="nil"/>
              <w:right w:val="nil"/>
            </w:tcBorders>
            <w:noWrap/>
            <w:vAlign w:val="bottom"/>
          </w:tcPr>
          <w:p w:rsidR="003D1FFD" w:rsidRPr="00133342" w:rsidRDefault="003D1FFD" w:rsidP="00A705AE">
            <w:pPr>
              <w:spacing w:after="0" w:line="240" w:lineRule="auto"/>
              <w:ind w:right="-171"/>
              <w:rPr>
                <w:rFonts w:asciiTheme="majorHAnsi" w:hAnsiTheme="majorHAnsi" w:cs="Times New Roman"/>
                <w:sz w:val="20"/>
                <w:szCs w:val="20"/>
                <w:lang w:val="fr-FR" w:eastAsia="es-ES"/>
              </w:rPr>
            </w:pPr>
          </w:p>
        </w:tc>
        <w:tc>
          <w:tcPr>
            <w:tcW w:w="1394" w:type="dxa"/>
            <w:tcBorders>
              <w:top w:val="nil"/>
              <w:left w:val="single" w:sz="8" w:space="0" w:color="auto"/>
              <w:bottom w:val="single" w:sz="4" w:space="0" w:color="auto"/>
              <w:right w:val="single" w:sz="4" w:space="0" w:color="auto"/>
            </w:tcBorders>
            <w:noWrap/>
            <w:vAlign w:val="bottom"/>
          </w:tcPr>
          <w:p w:rsidR="003D1FFD" w:rsidRPr="00133342" w:rsidRDefault="003D1FFD" w:rsidP="00A705AE">
            <w:pPr>
              <w:spacing w:after="0" w:line="240" w:lineRule="auto"/>
              <w:ind w:right="-171"/>
              <w:jc w:val="center"/>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3D1FFD" w:rsidRPr="00133342" w:rsidRDefault="003D1FFD" w:rsidP="00A705AE">
            <w:pPr>
              <w:spacing w:after="0" w:line="240" w:lineRule="auto"/>
              <w:ind w:right="-171"/>
              <w:rPr>
                <w:rFonts w:asciiTheme="majorHAnsi" w:hAnsiTheme="majorHAnsi"/>
                <w:sz w:val="20"/>
                <w:szCs w:val="20"/>
                <w:lang w:val="fr-FR" w:eastAsia="es-ES"/>
              </w:rPr>
            </w:pPr>
          </w:p>
        </w:tc>
      </w:tr>
      <w:tr w:rsidR="00133342" w:rsidRPr="00133342" w:rsidTr="00A80242">
        <w:trPr>
          <w:trHeight w:val="300"/>
        </w:trPr>
        <w:tc>
          <w:tcPr>
            <w:tcW w:w="2905" w:type="dxa"/>
            <w:tcBorders>
              <w:top w:val="nil"/>
              <w:left w:val="single" w:sz="8" w:space="0" w:color="auto"/>
              <w:bottom w:val="single" w:sz="4" w:space="0" w:color="auto"/>
              <w:right w:val="nil"/>
            </w:tcBorders>
            <w:noWrap/>
            <w:vAlign w:val="bottom"/>
          </w:tcPr>
          <w:p w:rsidR="003D1FFD" w:rsidRPr="00133342" w:rsidRDefault="003D1FFD" w:rsidP="00A705AE">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Pelles</w:t>
            </w:r>
          </w:p>
        </w:tc>
        <w:tc>
          <w:tcPr>
            <w:tcW w:w="1457" w:type="dxa"/>
            <w:tcBorders>
              <w:top w:val="nil"/>
              <w:left w:val="single" w:sz="8" w:space="0" w:color="auto"/>
              <w:bottom w:val="single" w:sz="4" w:space="0" w:color="auto"/>
              <w:right w:val="single" w:sz="8" w:space="0" w:color="auto"/>
            </w:tcBorders>
            <w:noWrap/>
            <w:vAlign w:val="bottom"/>
          </w:tcPr>
          <w:p w:rsidR="003D1FFD" w:rsidRPr="00133342" w:rsidRDefault="003D1FFD" w:rsidP="00A705AE">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4</w:t>
            </w:r>
          </w:p>
        </w:tc>
        <w:tc>
          <w:tcPr>
            <w:tcW w:w="244" w:type="dxa"/>
            <w:tcBorders>
              <w:top w:val="nil"/>
              <w:left w:val="nil"/>
              <w:bottom w:val="nil"/>
              <w:right w:val="nil"/>
            </w:tcBorders>
            <w:noWrap/>
            <w:vAlign w:val="bottom"/>
          </w:tcPr>
          <w:p w:rsidR="003D1FFD" w:rsidRPr="00133342" w:rsidRDefault="003D1FFD" w:rsidP="00A705AE">
            <w:pPr>
              <w:spacing w:after="0" w:line="240" w:lineRule="auto"/>
              <w:ind w:right="-171"/>
              <w:rPr>
                <w:rFonts w:asciiTheme="majorHAnsi" w:hAnsiTheme="majorHAnsi" w:cs="Times New Roman"/>
                <w:sz w:val="20"/>
                <w:szCs w:val="20"/>
                <w:lang w:val="fr-FR" w:eastAsia="es-ES"/>
              </w:rPr>
            </w:pPr>
          </w:p>
        </w:tc>
        <w:tc>
          <w:tcPr>
            <w:tcW w:w="1394" w:type="dxa"/>
            <w:tcBorders>
              <w:top w:val="nil"/>
              <w:left w:val="single" w:sz="8" w:space="0" w:color="auto"/>
              <w:bottom w:val="single" w:sz="4" w:space="0" w:color="auto"/>
              <w:right w:val="single" w:sz="4" w:space="0" w:color="auto"/>
            </w:tcBorders>
            <w:noWrap/>
            <w:vAlign w:val="bottom"/>
          </w:tcPr>
          <w:p w:rsidR="003D1FFD" w:rsidRPr="00133342" w:rsidRDefault="003D1FFD" w:rsidP="00A705AE">
            <w:pPr>
              <w:spacing w:after="0" w:line="240" w:lineRule="auto"/>
              <w:ind w:right="-171"/>
              <w:jc w:val="center"/>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3D1FFD" w:rsidRPr="00133342" w:rsidRDefault="003D1FFD" w:rsidP="00A705AE">
            <w:pPr>
              <w:spacing w:after="0" w:line="240" w:lineRule="auto"/>
              <w:ind w:right="-171"/>
              <w:rPr>
                <w:rFonts w:asciiTheme="majorHAnsi" w:hAnsiTheme="majorHAnsi"/>
                <w:sz w:val="20"/>
                <w:szCs w:val="20"/>
                <w:lang w:val="fr-FR" w:eastAsia="es-ES"/>
              </w:rPr>
            </w:pPr>
          </w:p>
        </w:tc>
      </w:tr>
      <w:tr w:rsidR="00133342" w:rsidRPr="00133342" w:rsidTr="00A80242">
        <w:trPr>
          <w:trHeight w:val="300"/>
        </w:trPr>
        <w:tc>
          <w:tcPr>
            <w:tcW w:w="2905" w:type="dxa"/>
            <w:tcBorders>
              <w:top w:val="nil"/>
              <w:left w:val="single" w:sz="8" w:space="0" w:color="auto"/>
              <w:bottom w:val="single" w:sz="4" w:space="0" w:color="auto"/>
              <w:right w:val="nil"/>
            </w:tcBorders>
            <w:noWrap/>
            <w:vAlign w:val="bottom"/>
          </w:tcPr>
          <w:p w:rsidR="003D1FFD" w:rsidRPr="00133342" w:rsidRDefault="003D1FFD" w:rsidP="00A705AE">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Ficelles</w:t>
            </w:r>
          </w:p>
        </w:tc>
        <w:tc>
          <w:tcPr>
            <w:tcW w:w="1457" w:type="dxa"/>
            <w:tcBorders>
              <w:top w:val="nil"/>
              <w:left w:val="single" w:sz="8" w:space="0" w:color="auto"/>
              <w:bottom w:val="single" w:sz="4" w:space="0" w:color="auto"/>
              <w:right w:val="single" w:sz="8" w:space="0" w:color="auto"/>
            </w:tcBorders>
            <w:noWrap/>
            <w:vAlign w:val="bottom"/>
          </w:tcPr>
          <w:p w:rsidR="003D1FFD" w:rsidRPr="00133342" w:rsidRDefault="003D1FFD" w:rsidP="00A705AE">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1</w:t>
            </w:r>
          </w:p>
        </w:tc>
        <w:tc>
          <w:tcPr>
            <w:tcW w:w="244" w:type="dxa"/>
            <w:tcBorders>
              <w:top w:val="nil"/>
              <w:left w:val="nil"/>
              <w:bottom w:val="nil"/>
              <w:right w:val="nil"/>
            </w:tcBorders>
            <w:noWrap/>
            <w:vAlign w:val="bottom"/>
          </w:tcPr>
          <w:p w:rsidR="003D1FFD" w:rsidRPr="00133342" w:rsidRDefault="003D1FFD" w:rsidP="00A705AE">
            <w:pPr>
              <w:spacing w:after="0" w:line="240" w:lineRule="auto"/>
              <w:ind w:right="-171"/>
              <w:rPr>
                <w:rFonts w:asciiTheme="majorHAnsi" w:hAnsiTheme="majorHAnsi" w:cs="Times New Roman"/>
                <w:sz w:val="20"/>
                <w:szCs w:val="20"/>
                <w:lang w:val="fr-FR" w:eastAsia="es-ES"/>
              </w:rPr>
            </w:pPr>
          </w:p>
        </w:tc>
        <w:tc>
          <w:tcPr>
            <w:tcW w:w="1394" w:type="dxa"/>
            <w:tcBorders>
              <w:top w:val="nil"/>
              <w:left w:val="single" w:sz="8" w:space="0" w:color="auto"/>
              <w:bottom w:val="single" w:sz="4" w:space="0" w:color="auto"/>
              <w:right w:val="single" w:sz="4" w:space="0" w:color="auto"/>
            </w:tcBorders>
            <w:noWrap/>
            <w:vAlign w:val="bottom"/>
          </w:tcPr>
          <w:p w:rsidR="003D1FFD" w:rsidRPr="00133342" w:rsidRDefault="003D1FFD" w:rsidP="00A705AE">
            <w:pPr>
              <w:spacing w:after="0" w:line="240" w:lineRule="auto"/>
              <w:ind w:right="-171"/>
              <w:jc w:val="center"/>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3D1FFD" w:rsidRPr="00133342" w:rsidRDefault="003D1FFD" w:rsidP="00A705AE">
            <w:pPr>
              <w:spacing w:after="0" w:line="240" w:lineRule="auto"/>
              <w:ind w:right="-171"/>
              <w:rPr>
                <w:rFonts w:asciiTheme="majorHAnsi" w:hAnsiTheme="majorHAnsi"/>
                <w:sz w:val="20"/>
                <w:szCs w:val="20"/>
                <w:lang w:val="fr-FR" w:eastAsia="es-ES"/>
              </w:rPr>
            </w:pPr>
          </w:p>
        </w:tc>
      </w:tr>
      <w:tr w:rsidR="00133342" w:rsidRPr="00133342" w:rsidTr="00A80242">
        <w:trPr>
          <w:trHeight w:val="300"/>
        </w:trPr>
        <w:tc>
          <w:tcPr>
            <w:tcW w:w="2905" w:type="dxa"/>
            <w:tcBorders>
              <w:top w:val="nil"/>
              <w:left w:val="single" w:sz="8" w:space="0" w:color="auto"/>
              <w:bottom w:val="single" w:sz="4" w:space="0" w:color="auto"/>
              <w:right w:val="nil"/>
            </w:tcBorders>
            <w:noWrap/>
            <w:vAlign w:val="bottom"/>
          </w:tcPr>
          <w:p w:rsidR="003D1FFD" w:rsidRPr="00133342" w:rsidRDefault="003D1FFD" w:rsidP="00A705AE">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coupe-coupe</w:t>
            </w:r>
          </w:p>
        </w:tc>
        <w:tc>
          <w:tcPr>
            <w:tcW w:w="1457" w:type="dxa"/>
            <w:tcBorders>
              <w:top w:val="nil"/>
              <w:left w:val="single" w:sz="8" w:space="0" w:color="auto"/>
              <w:bottom w:val="single" w:sz="4" w:space="0" w:color="auto"/>
              <w:right w:val="single" w:sz="8" w:space="0" w:color="auto"/>
            </w:tcBorders>
            <w:noWrap/>
            <w:vAlign w:val="bottom"/>
          </w:tcPr>
          <w:p w:rsidR="003D1FFD" w:rsidRPr="00133342" w:rsidRDefault="003D1FFD" w:rsidP="00A705AE">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4</w:t>
            </w:r>
          </w:p>
        </w:tc>
        <w:tc>
          <w:tcPr>
            <w:tcW w:w="244" w:type="dxa"/>
            <w:tcBorders>
              <w:top w:val="nil"/>
              <w:left w:val="nil"/>
              <w:bottom w:val="nil"/>
              <w:right w:val="nil"/>
            </w:tcBorders>
            <w:noWrap/>
            <w:vAlign w:val="bottom"/>
          </w:tcPr>
          <w:p w:rsidR="003D1FFD" w:rsidRPr="00133342" w:rsidRDefault="003D1FFD" w:rsidP="00A705AE">
            <w:pPr>
              <w:spacing w:after="0" w:line="240" w:lineRule="auto"/>
              <w:ind w:right="-171"/>
              <w:rPr>
                <w:rFonts w:asciiTheme="majorHAnsi" w:hAnsiTheme="majorHAnsi" w:cs="Times New Roman"/>
                <w:sz w:val="20"/>
                <w:szCs w:val="20"/>
                <w:lang w:val="fr-FR" w:eastAsia="es-ES"/>
              </w:rPr>
            </w:pPr>
          </w:p>
        </w:tc>
        <w:tc>
          <w:tcPr>
            <w:tcW w:w="1394" w:type="dxa"/>
            <w:tcBorders>
              <w:top w:val="nil"/>
              <w:left w:val="single" w:sz="8" w:space="0" w:color="auto"/>
              <w:bottom w:val="single" w:sz="4" w:space="0" w:color="auto"/>
              <w:right w:val="single" w:sz="4" w:space="0" w:color="auto"/>
            </w:tcBorders>
            <w:noWrap/>
            <w:vAlign w:val="bottom"/>
          </w:tcPr>
          <w:p w:rsidR="003D1FFD" w:rsidRPr="00133342" w:rsidRDefault="003D1FFD" w:rsidP="00A705AE">
            <w:pPr>
              <w:spacing w:after="0" w:line="240" w:lineRule="auto"/>
              <w:ind w:right="-171"/>
              <w:jc w:val="center"/>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3D1FFD" w:rsidRPr="00133342" w:rsidRDefault="003D1FFD" w:rsidP="00A705AE">
            <w:pPr>
              <w:spacing w:after="0" w:line="240" w:lineRule="auto"/>
              <w:ind w:right="-171"/>
              <w:rPr>
                <w:rFonts w:asciiTheme="majorHAnsi" w:hAnsiTheme="majorHAnsi"/>
                <w:sz w:val="20"/>
                <w:szCs w:val="20"/>
                <w:lang w:val="fr-FR" w:eastAsia="es-ES"/>
              </w:rPr>
            </w:pPr>
          </w:p>
        </w:tc>
      </w:tr>
      <w:tr w:rsidR="00133342" w:rsidRPr="00133342" w:rsidTr="00A80242">
        <w:trPr>
          <w:trHeight w:val="300"/>
        </w:trPr>
        <w:tc>
          <w:tcPr>
            <w:tcW w:w="2905" w:type="dxa"/>
            <w:tcBorders>
              <w:top w:val="nil"/>
              <w:left w:val="single" w:sz="8" w:space="0" w:color="auto"/>
              <w:bottom w:val="single" w:sz="4" w:space="0" w:color="auto"/>
              <w:right w:val="nil"/>
            </w:tcBorders>
            <w:noWrap/>
            <w:vAlign w:val="bottom"/>
          </w:tcPr>
          <w:p w:rsidR="003D1FFD" w:rsidRPr="00133342" w:rsidRDefault="003D1FFD" w:rsidP="00A705AE">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râteaux</w:t>
            </w:r>
          </w:p>
        </w:tc>
        <w:tc>
          <w:tcPr>
            <w:tcW w:w="1457" w:type="dxa"/>
            <w:tcBorders>
              <w:top w:val="nil"/>
              <w:left w:val="single" w:sz="8" w:space="0" w:color="auto"/>
              <w:bottom w:val="single" w:sz="4" w:space="0" w:color="auto"/>
              <w:right w:val="single" w:sz="8" w:space="0" w:color="auto"/>
            </w:tcBorders>
            <w:noWrap/>
            <w:vAlign w:val="bottom"/>
          </w:tcPr>
          <w:p w:rsidR="003D1FFD" w:rsidRPr="00133342" w:rsidRDefault="003D1FFD" w:rsidP="00A705AE">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2</w:t>
            </w:r>
          </w:p>
        </w:tc>
        <w:tc>
          <w:tcPr>
            <w:tcW w:w="244" w:type="dxa"/>
            <w:tcBorders>
              <w:top w:val="nil"/>
              <w:left w:val="nil"/>
              <w:bottom w:val="nil"/>
              <w:right w:val="nil"/>
            </w:tcBorders>
            <w:noWrap/>
            <w:vAlign w:val="bottom"/>
          </w:tcPr>
          <w:p w:rsidR="003D1FFD" w:rsidRPr="00133342" w:rsidRDefault="003D1FFD" w:rsidP="00A705AE">
            <w:pPr>
              <w:spacing w:after="0" w:line="240" w:lineRule="auto"/>
              <w:ind w:right="-171"/>
              <w:rPr>
                <w:rFonts w:asciiTheme="majorHAnsi" w:hAnsiTheme="majorHAnsi" w:cs="Times New Roman"/>
                <w:sz w:val="20"/>
                <w:szCs w:val="20"/>
                <w:lang w:val="fr-FR" w:eastAsia="es-ES"/>
              </w:rPr>
            </w:pPr>
          </w:p>
        </w:tc>
        <w:tc>
          <w:tcPr>
            <w:tcW w:w="1394" w:type="dxa"/>
            <w:tcBorders>
              <w:top w:val="nil"/>
              <w:left w:val="single" w:sz="8" w:space="0" w:color="auto"/>
              <w:bottom w:val="single" w:sz="4" w:space="0" w:color="auto"/>
              <w:right w:val="single" w:sz="4" w:space="0" w:color="auto"/>
            </w:tcBorders>
            <w:noWrap/>
            <w:vAlign w:val="bottom"/>
          </w:tcPr>
          <w:p w:rsidR="003D1FFD" w:rsidRPr="00133342" w:rsidRDefault="003D1FFD" w:rsidP="00A705AE">
            <w:pPr>
              <w:spacing w:after="0" w:line="240" w:lineRule="auto"/>
              <w:ind w:right="-171"/>
              <w:jc w:val="center"/>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3D1FFD" w:rsidRPr="00133342" w:rsidRDefault="003D1FFD" w:rsidP="00A705AE">
            <w:pPr>
              <w:spacing w:after="0" w:line="240" w:lineRule="auto"/>
              <w:ind w:right="-171"/>
              <w:rPr>
                <w:rFonts w:asciiTheme="majorHAnsi" w:hAnsiTheme="majorHAnsi"/>
                <w:sz w:val="20"/>
                <w:szCs w:val="20"/>
                <w:lang w:val="fr-FR" w:eastAsia="es-ES"/>
              </w:rPr>
            </w:pPr>
          </w:p>
        </w:tc>
      </w:tr>
      <w:tr w:rsidR="00133342" w:rsidRPr="00133342" w:rsidTr="00A80242">
        <w:trPr>
          <w:trHeight w:val="315"/>
        </w:trPr>
        <w:tc>
          <w:tcPr>
            <w:tcW w:w="2905" w:type="dxa"/>
            <w:tcBorders>
              <w:top w:val="nil"/>
              <w:left w:val="single" w:sz="8" w:space="0" w:color="auto"/>
              <w:bottom w:val="single" w:sz="8" w:space="0" w:color="auto"/>
              <w:right w:val="nil"/>
            </w:tcBorders>
            <w:noWrap/>
            <w:vAlign w:val="bottom"/>
          </w:tcPr>
          <w:p w:rsidR="003D1FFD" w:rsidRPr="00133342" w:rsidRDefault="003D1FFD" w:rsidP="00A705AE">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décamètre</w:t>
            </w:r>
          </w:p>
        </w:tc>
        <w:tc>
          <w:tcPr>
            <w:tcW w:w="1457" w:type="dxa"/>
            <w:tcBorders>
              <w:top w:val="nil"/>
              <w:left w:val="single" w:sz="8" w:space="0" w:color="auto"/>
              <w:bottom w:val="single" w:sz="8" w:space="0" w:color="auto"/>
              <w:right w:val="single" w:sz="8" w:space="0" w:color="auto"/>
            </w:tcBorders>
            <w:noWrap/>
            <w:vAlign w:val="bottom"/>
          </w:tcPr>
          <w:p w:rsidR="003D1FFD" w:rsidRPr="00133342" w:rsidRDefault="003D1FFD" w:rsidP="00A705AE">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1</w:t>
            </w:r>
          </w:p>
        </w:tc>
        <w:tc>
          <w:tcPr>
            <w:tcW w:w="244" w:type="dxa"/>
            <w:tcBorders>
              <w:top w:val="nil"/>
              <w:left w:val="nil"/>
              <w:bottom w:val="nil"/>
              <w:right w:val="nil"/>
            </w:tcBorders>
            <w:noWrap/>
            <w:vAlign w:val="bottom"/>
          </w:tcPr>
          <w:p w:rsidR="003D1FFD" w:rsidRPr="00133342" w:rsidRDefault="003D1FFD" w:rsidP="00A705AE">
            <w:pPr>
              <w:spacing w:after="0" w:line="240" w:lineRule="auto"/>
              <w:ind w:right="-171"/>
              <w:rPr>
                <w:rFonts w:asciiTheme="majorHAnsi" w:hAnsiTheme="majorHAnsi" w:cs="Times New Roman"/>
                <w:sz w:val="20"/>
                <w:szCs w:val="20"/>
                <w:lang w:val="fr-FR" w:eastAsia="es-ES"/>
              </w:rPr>
            </w:pPr>
          </w:p>
        </w:tc>
        <w:tc>
          <w:tcPr>
            <w:tcW w:w="1394" w:type="dxa"/>
            <w:tcBorders>
              <w:top w:val="nil"/>
              <w:left w:val="single" w:sz="8" w:space="0" w:color="auto"/>
              <w:bottom w:val="single" w:sz="8" w:space="0" w:color="auto"/>
              <w:right w:val="single" w:sz="4" w:space="0" w:color="auto"/>
            </w:tcBorders>
            <w:noWrap/>
            <w:vAlign w:val="bottom"/>
          </w:tcPr>
          <w:p w:rsidR="003D1FFD" w:rsidRPr="00133342" w:rsidRDefault="003D1FFD" w:rsidP="00A705AE">
            <w:pPr>
              <w:spacing w:after="0" w:line="240" w:lineRule="auto"/>
              <w:ind w:right="-171"/>
              <w:jc w:val="center"/>
              <w:rPr>
                <w:rFonts w:asciiTheme="majorHAnsi" w:hAnsiTheme="majorHAnsi"/>
                <w:sz w:val="20"/>
                <w:szCs w:val="20"/>
                <w:lang w:val="fr-FR" w:eastAsia="es-ES"/>
              </w:rPr>
            </w:pPr>
          </w:p>
        </w:tc>
        <w:tc>
          <w:tcPr>
            <w:tcW w:w="1559" w:type="dxa"/>
            <w:tcBorders>
              <w:top w:val="nil"/>
              <w:left w:val="nil"/>
              <w:bottom w:val="single" w:sz="8" w:space="0" w:color="auto"/>
              <w:right w:val="single" w:sz="8" w:space="0" w:color="auto"/>
            </w:tcBorders>
            <w:noWrap/>
            <w:vAlign w:val="bottom"/>
          </w:tcPr>
          <w:p w:rsidR="003D1FFD" w:rsidRPr="00133342" w:rsidRDefault="003D1FFD" w:rsidP="00A705AE">
            <w:pPr>
              <w:spacing w:after="0" w:line="240" w:lineRule="auto"/>
              <w:ind w:right="-171"/>
              <w:rPr>
                <w:rFonts w:asciiTheme="majorHAnsi" w:hAnsiTheme="majorHAnsi"/>
                <w:sz w:val="20"/>
                <w:szCs w:val="20"/>
                <w:lang w:val="fr-FR" w:eastAsia="es-ES"/>
              </w:rPr>
            </w:pPr>
          </w:p>
        </w:tc>
      </w:tr>
      <w:tr w:rsidR="00133342" w:rsidRPr="00133342" w:rsidTr="00A80242">
        <w:trPr>
          <w:trHeight w:val="330"/>
        </w:trPr>
        <w:tc>
          <w:tcPr>
            <w:tcW w:w="2905" w:type="dxa"/>
            <w:tcBorders>
              <w:top w:val="nil"/>
              <w:left w:val="single" w:sz="8" w:space="0" w:color="auto"/>
              <w:bottom w:val="nil"/>
              <w:right w:val="nil"/>
            </w:tcBorders>
            <w:noWrap/>
            <w:vAlign w:val="bottom"/>
          </w:tcPr>
          <w:p w:rsidR="003D1FFD" w:rsidRPr="00133342" w:rsidRDefault="003D1FFD" w:rsidP="00A705AE">
            <w:pPr>
              <w:spacing w:after="0" w:line="240" w:lineRule="auto"/>
              <w:ind w:right="-171"/>
              <w:rPr>
                <w:rFonts w:asciiTheme="majorHAnsi" w:hAnsiTheme="majorHAnsi" w:cs="Times New Roman"/>
                <w:sz w:val="20"/>
                <w:szCs w:val="20"/>
                <w:lang w:val="fr-FR" w:eastAsia="es-ES"/>
              </w:rPr>
            </w:pPr>
            <w:r w:rsidRPr="00133342">
              <w:rPr>
                <w:rFonts w:asciiTheme="majorHAnsi" w:hAnsiTheme="majorHAnsi" w:cs="Times New Roman"/>
                <w:sz w:val="20"/>
                <w:szCs w:val="20"/>
                <w:lang w:val="fr-FR" w:eastAsia="es-ES"/>
              </w:rPr>
              <w:t> </w:t>
            </w:r>
          </w:p>
        </w:tc>
        <w:tc>
          <w:tcPr>
            <w:tcW w:w="1457" w:type="dxa"/>
            <w:tcBorders>
              <w:top w:val="nil"/>
              <w:left w:val="single" w:sz="8" w:space="0" w:color="auto"/>
              <w:bottom w:val="single" w:sz="8" w:space="0" w:color="auto"/>
              <w:right w:val="single" w:sz="8" w:space="0" w:color="auto"/>
            </w:tcBorders>
            <w:noWrap/>
            <w:vAlign w:val="bottom"/>
          </w:tcPr>
          <w:p w:rsidR="003D1FFD" w:rsidRPr="00133342" w:rsidRDefault="003D1FFD" w:rsidP="00A705AE">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19</w:t>
            </w:r>
          </w:p>
        </w:tc>
        <w:tc>
          <w:tcPr>
            <w:tcW w:w="244" w:type="dxa"/>
            <w:tcBorders>
              <w:top w:val="nil"/>
              <w:left w:val="nil"/>
              <w:bottom w:val="nil"/>
              <w:right w:val="nil"/>
            </w:tcBorders>
            <w:noWrap/>
            <w:vAlign w:val="bottom"/>
          </w:tcPr>
          <w:p w:rsidR="003D1FFD" w:rsidRPr="00133342" w:rsidRDefault="003D1FFD" w:rsidP="00A705AE">
            <w:pPr>
              <w:spacing w:after="0" w:line="240" w:lineRule="auto"/>
              <w:ind w:right="-171"/>
              <w:rPr>
                <w:rFonts w:asciiTheme="majorHAnsi" w:hAnsiTheme="majorHAnsi" w:cs="Times New Roman"/>
                <w:sz w:val="20"/>
                <w:szCs w:val="20"/>
                <w:lang w:val="fr-FR" w:eastAsia="es-ES"/>
              </w:rPr>
            </w:pPr>
          </w:p>
        </w:tc>
        <w:tc>
          <w:tcPr>
            <w:tcW w:w="1394" w:type="dxa"/>
            <w:tcBorders>
              <w:top w:val="nil"/>
              <w:left w:val="nil"/>
              <w:bottom w:val="nil"/>
              <w:right w:val="nil"/>
            </w:tcBorders>
            <w:noWrap/>
            <w:vAlign w:val="bottom"/>
          </w:tcPr>
          <w:p w:rsidR="003D1FFD" w:rsidRPr="00133342" w:rsidRDefault="003D1FFD" w:rsidP="00A705AE">
            <w:pPr>
              <w:spacing w:after="0" w:line="240" w:lineRule="auto"/>
              <w:ind w:right="-171"/>
              <w:jc w:val="center"/>
              <w:rPr>
                <w:rFonts w:asciiTheme="majorHAnsi" w:hAnsiTheme="majorHAnsi" w:cs="Times New Roman"/>
                <w:sz w:val="20"/>
                <w:szCs w:val="20"/>
                <w:lang w:val="fr-FR" w:eastAsia="es-ES"/>
              </w:rPr>
            </w:pPr>
          </w:p>
        </w:tc>
        <w:tc>
          <w:tcPr>
            <w:tcW w:w="1559" w:type="dxa"/>
            <w:tcBorders>
              <w:top w:val="nil"/>
              <w:left w:val="single" w:sz="8" w:space="0" w:color="auto"/>
              <w:bottom w:val="single" w:sz="8" w:space="0" w:color="auto"/>
              <w:right w:val="single" w:sz="8" w:space="0" w:color="auto"/>
            </w:tcBorders>
            <w:noWrap/>
            <w:vAlign w:val="bottom"/>
          </w:tcPr>
          <w:p w:rsidR="003D1FFD" w:rsidRPr="00133342" w:rsidRDefault="003D1FFD" w:rsidP="00A705AE">
            <w:pPr>
              <w:spacing w:after="0" w:line="240" w:lineRule="auto"/>
              <w:ind w:right="-171"/>
              <w:rPr>
                <w:rFonts w:asciiTheme="majorHAnsi" w:hAnsiTheme="majorHAnsi"/>
                <w:b/>
                <w:bCs/>
                <w:sz w:val="20"/>
                <w:szCs w:val="20"/>
                <w:lang w:val="fr-FR" w:eastAsia="es-ES"/>
              </w:rPr>
            </w:pPr>
          </w:p>
        </w:tc>
      </w:tr>
      <w:tr w:rsidR="00133342" w:rsidRPr="00133342" w:rsidTr="00A80242">
        <w:trPr>
          <w:trHeight w:val="315"/>
        </w:trPr>
        <w:tc>
          <w:tcPr>
            <w:tcW w:w="2905" w:type="dxa"/>
            <w:tcBorders>
              <w:top w:val="nil"/>
              <w:left w:val="single" w:sz="8" w:space="0" w:color="auto"/>
              <w:bottom w:val="nil"/>
              <w:right w:val="nil"/>
            </w:tcBorders>
            <w:noWrap/>
            <w:vAlign w:val="bottom"/>
          </w:tcPr>
          <w:p w:rsidR="003D1FFD" w:rsidRPr="00133342" w:rsidRDefault="003D1FFD" w:rsidP="00A705AE">
            <w:pPr>
              <w:spacing w:after="0" w:line="240" w:lineRule="auto"/>
              <w:ind w:right="-171"/>
              <w:rPr>
                <w:rFonts w:asciiTheme="majorHAnsi" w:hAnsiTheme="majorHAnsi"/>
                <w:b/>
                <w:bCs/>
                <w:sz w:val="20"/>
                <w:szCs w:val="20"/>
                <w:lang w:val="fr-FR" w:eastAsia="es-ES"/>
              </w:rPr>
            </w:pPr>
            <w:r w:rsidRPr="00133342">
              <w:rPr>
                <w:rFonts w:asciiTheme="majorHAnsi" w:hAnsiTheme="majorHAnsi"/>
                <w:b/>
                <w:bCs/>
                <w:sz w:val="20"/>
                <w:szCs w:val="20"/>
                <w:lang w:val="fr-FR" w:eastAsia="es-ES"/>
              </w:rPr>
              <w:t>Personnel</w:t>
            </w:r>
          </w:p>
        </w:tc>
        <w:tc>
          <w:tcPr>
            <w:tcW w:w="1457" w:type="dxa"/>
            <w:tcBorders>
              <w:top w:val="nil"/>
              <w:left w:val="nil"/>
              <w:bottom w:val="nil"/>
              <w:right w:val="single" w:sz="8" w:space="0" w:color="auto"/>
            </w:tcBorders>
            <w:noWrap/>
            <w:vAlign w:val="bottom"/>
          </w:tcPr>
          <w:p w:rsidR="003D1FFD" w:rsidRPr="00133342" w:rsidRDefault="003D1FFD" w:rsidP="00A705AE">
            <w:pPr>
              <w:spacing w:after="0" w:line="240" w:lineRule="auto"/>
              <w:ind w:right="-171"/>
              <w:rPr>
                <w:rFonts w:asciiTheme="majorHAnsi" w:hAnsiTheme="majorHAnsi" w:cs="Times New Roman"/>
                <w:sz w:val="20"/>
                <w:szCs w:val="20"/>
                <w:lang w:val="fr-FR" w:eastAsia="es-ES"/>
              </w:rPr>
            </w:pPr>
            <w:r w:rsidRPr="00133342">
              <w:rPr>
                <w:rFonts w:asciiTheme="majorHAnsi" w:hAnsiTheme="majorHAnsi" w:cs="Times New Roman"/>
                <w:sz w:val="20"/>
                <w:szCs w:val="20"/>
                <w:lang w:val="fr-FR" w:eastAsia="es-ES"/>
              </w:rPr>
              <w:t> </w:t>
            </w:r>
          </w:p>
        </w:tc>
        <w:tc>
          <w:tcPr>
            <w:tcW w:w="244" w:type="dxa"/>
            <w:tcBorders>
              <w:top w:val="nil"/>
              <w:left w:val="nil"/>
              <w:bottom w:val="nil"/>
              <w:right w:val="nil"/>
            </w:tcBorders>
            <w:noWrap/>
            <w:vAlign w:val="bottom"/>
          </w:tcPr>
          <w:p w:rsidR="003D1FFD" w:rsidRPr="00133342" w:rsidRDefault="003D1FFD" w:rsidP="00A705AE">
            <w:pPr>
              <w:spacing w:after="0" w:line="240" w:lineRule="auto"/>
              <w:ind w:right="-171"/>
              <w:rPr>
                <w:rFonts w:asciiTheme="majorHAnsi" w:hAnsiTheme="majorHAnsi" w:cs="Times New Roman"/>
                <w:sz w:val="20"/>
                <w:szCs w:val="20"/>
                <w:lang w:val="fr-FR" w:eastAsia="es-ES"/>
              </w:rPr>
            </w:pPr>
          </w:p>
        </w:tc>
        <w:tc>
          <w:tcPr>
            <w:tcW w:w="1394" w:type="dxa"/>
            <w:tcBorders>
              <w:top w:val="nil"/>
              <w:left w:val="nil"/>
              <w:bottom w:val="nil"/>
              <w:right w:val="nil"/>
            </w:tcBorders>
            <w:noWrap/>
            <w:vAlign w:val="bottom"/>
          </w:tcPr>
          <w:p w:rsidR="003D1FFD" w:rsidRPr="00133342" w:rsidRDefault="003D1FFD" w:rsidP="00A705AE">
            <w:pPr>
              <w:spacing w:after="0" w:line="240" w:lineRule="auto"/>
              <w:ind w:right="-171"/>
              <w:jc w:val="center"/>
              <w:rPr>
                <w:rFonts w:asciiTheme="majorHAnsi" w:hAnsiTheme="majorHAnsi" w:cs="Times New Roman"/>
                <w:sz w:val="20"/>
                <w:szCs w:val="20"/>
                <w:lang w:val="fr-FR" w:eastAsia="es-ES"/>
              </w:rPr>
            </w:pPr>
          </w:p>
        </w:tc>
        <w:tc>
          <w:tcPr>
            <w:tcW w:w="1559" w:type="dxa"/>
            <w:tcBorders>
              <w:top w:val="nil"/>
              <w:left w:val="nil"/>
              <w:bottom w:val="nil"/>
              <w:right w:val="nil"/>
            </w:tcBorders>
            <w:noWrap/>
            <w:vAlign w:val="bottom"/>
          </w:tcPr>
          <w:p w:rsidR="003D1FFD" w:rsidRPr="00133342" w:rsidRDefault="003D1FFD" w:rsidP="00A705AE">
            <w:pPr>
              <w:spacing w:after="0" w:line="240" w:lineRule="auto"/>
              <w:ind w:right="-171"/>
              <w:jc w:val="center"/>
              <w:rPr>
                <w:rFonts w:asciiTheme="majorHAnsi" w:hAnsiTheme="majorHAnsi" w:cs="Times New Roman"/>
                <w:sz w:val="20"/>
                <w:szCs w:val="20"/>
                <w:lang w:val="fr-FR" w:eastAsia="es-ES"/>
              </w:rPr>
            </w:pPr>
          </w:p>
        </w:tc>
      </w:tr>
      <w:tr w:rsidR="00133342" w:rsidRPr="00133342" w:rsidTr="00A80242">
        <w:trPr>
          <w:trHeight w:val="300"/>
        </w:trPr>
        <w:tc>
          <w:tcPr>
            <w:tcW w:w="2905" w:type="dxa"/>
            <w:tcBorders>
              <w:top w:val="single" w:sz="8" w:space="0" w:color="auto"/>
              <w:left w:val="single" w:sz="8" w:space="0" w:color="auto"/>
              <w:bottom w:val="single" w:sz="4" w:space="0" w:color="auto"/>
              <w:right w:val="nil"/>
            </w:tcBorders>
            <w:noWrap/>
            <w:vAlign w:val="bottom"/>
          </w:tcPr>
          <w:p w:rsidR="003D1FFD" w:rsidRPr="00133342" w:rsidRDefault="003D1FFD" w:rsidP="00A705AE">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Chef d'équipe</w:t>
            </w:r>
          </w:p>
        </w:tc>
        <w:tc>
          <w:tcPr>
            <w:tcW w:w="1457" w:type="dxa"/>
            <w:tcBorders>
              <w:top w:val="single" w:sz="8" w:space="0" w:color="auto"/>
              <w:left w:val="single" w:sz="8" w:space="0" w:color="auto"/>
              <w:bottom w:val="single" w:sz="4" w:space="0" w:color="auto"/>
              <w:right w:val="single" w:sz="8" w:space="0" w:color="auto"/>
            </w:tcBorders>
            <w:noWrap/>
            <w:vAlign w:val="bottom"/>
          </w:tcPr>
          <w:p w:rsidR="003D1FFD" w:rsidRPr="00133342" w:rsidRDefault="003D1FFD" w:rsidP="00A705AE">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1</w:t>
            </w:r>
          </w:p>
        </w:tc>
        <w:tc>
          <w:tcPr>
            <w:tcW w:w="244" w:type="dxa"/>
            <w:tcBorders>
              <w:top w:val="nil"/>
              <w:left w:val="nil"/>
              <w:bottom w:val="nil"/>
              <w:right w:val="nil"/>
            </w:tcBorders>
            <w:noWrap/>
            <w:vAlign w:val="bottom"/>
          </w:tcPr>
          <w:p w:rsidR="003D1FFD" w:rsidRPr="00133342" w:rsidRDefault="003D1FFD" w:rsidP="00A705AE">
            <w:pPr>
              <w:spacing w:after="0" w:line="240" w:lineRule="auto"/>
              <w:ind w:right="-171"/>
              <w:rPr>
                <w:rFonts w:asciiTheme="majorHAnsi" w:hAnsiTheme="majorHAnsi" w:cs="Times New Roman"/>
                <w:sz w:val="20"/>
                <w:szCs w:val="20"/>
                <w:lang w:val="fr-FR" w:eastAsia="es-ES"/>
              </w:rPr>
            </w:pPr>
          </w:p>
        </w:tc>
        <w:tc>
          <w:tcPr>
            <w:tcW w:w="1394" w:type="dxa"/>
            <w:tcBorders>
              <w:top w:val="nil"/>
              <w:left w:val="nil"/>
              <w:bottom w:val="nil"/>
              <w:right w:val="nil"/>
            </w:tcBorders>
            <w:noWrap/>
            <w:vAlign w:val="bottom"/>
          </w:tcPr>
          <w:p w:rsidR="003D1FFD" w:rsidRPr="00133342" w:rsidRDefault="003D1FFD" w:rsidP="00A705AE">
            <w:pPr>
              <w:spacing w:after="0" w:line="240" w:lineRule="auto"/>
              <w:ind w:right="-171"/>
              <w:jc w:val="center"/>
              <w:rPr>
                <w:rFonts w:asciiTheme="majorHAnsi" w:hAnsiTheme="majorHAnsi" w:cs="Times New Roman"/>
                <w:sz w:val="20"/>
                <w:szCs w:val="20"/>
                <w:lang w:val="fr-FR" w:eastAsia="es-ES"/>
              </w:rPr>
            </w:pPr>
          </w:p>
        </w:tc>
        <w:tc>
          <w:tcPr>
            <w:tcW w:w="1559" w:type="dxa"/>
            <w:tcBorders>
              <w:top w:val="nil"/>
              <w:left w:val="nil"/>
              <w:bottom w:val="nil"/>
              <w:right w:val="nil"/>
            </w:tcBorders>
            <w:noWrap/>
            <w:vAlign w:val="bottom"/>
          </w:tcPr>
          <w:p w:rsidR="003D1FFD" w:rsidRPr="00133342" w:rsidRDefault="003D1FFD" w:rsidP="00A705AE">
            <w:pPr>
              <w:spacing w:after="0" w:line="240" w:lineRule="auto"/>
              <w:ind w:right="-171"/>
              <w:jc w:val="center"/>
              <w:rPr>
                <w:rFonts w:asciiTheme="majorHAnsi" w:hAnsiTheme="majorHAnsi" w:cs="Times New Roman"/>
                <w:sz w:val="20"/>
                <w:szCs w:val="20"/>
                <w:lang w:val="fr-FR" w:eastAsia="es-ES"/>
              </w:rPr>
            </w:pPr>
          </w:p>
        </w:tc>
      </w:tr>
      <w:tr w:rsidR="00133342" w:rsidRPr="00133342" w:rsidTr="00A80242">
        <w:trPr>
          <w:trHeight w:val="315"/>
        </w:trPr>
        <w:tc>
          <w:tcPr>
            <w:tcW w:w="2905" w:type="dxa"/>
            <w:tcBorders>
              <w:top w:val="nil"/>
              <w:left w:val="single" w:sz="8" w:space="0" w:color="auto"/>
              <w:bottom w:val="single" w:sz="8" w:space="0" w:color="auto"/>
              <w:right w:val="nil"/>
            </w:tcBorders>
            <w:noWrap/>
            <w:vAlign w:val="bottom"/>
          </w:tcPr>
          <w:p w:rsidR="003D1FFD" w:rsidRPr="00133342" w:rsidRDefault="003D1FFD" w:rsidP="00A705AE">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Ouvriers</w:t>
            </w:r>
          </w:p>
        </w:tc>
        <w:tc>
          <w:tcPr>
            <w:tcW w:w="1457" w:type="dxa"/>
            <w:tcBorders>
              <w:top w:val="nil"/>
              <w:left w:val="single" w:sz="8" w:space="0" w:color="auto"/>
              <w:bottom w:val="single" w:sz="8" w:space="0" w:color="auto"/>
              <w:right w:val="single" w:sz="8" w:space="0" w:color="auto"/>
            </w:tcBorders>
            <w:noWrap/>
            <w:vAlign w:val="bottom"/>
          </w:tcPr>
          <w:p w:rsidR="003D1FFD" w:rsidRPr="00133342" w:rsidRDefault="003D1FFD" w:rsidP="00A705AE">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18</w:t>
            </w:r>
          </w:p>
        </w:tc>
        <w:tc>
          <w:tcPr>
            <w:tcW w:w="244" w:type="dxa"/>
            <w:tcBorders>
              <w:top w:val="nil"/>
              <w:left w:val="nil"/>
              <w:bottom w:val="nil"/>
              <w:right w:val="nil"/>
            </w:tcBorders>
            <w:noWrap/>
            <w:vAlign w:val="bottom"/>
          </w:tcPr>
          <w:p w:rsidR="003D1FFD" w:rsidRPr="00133342" w:rsidRDefault="003D1FFD" w:rsidP="00A705AE">
            <w:pPr>
              <w:spacing w:after="0" w:line="240" w:lineRule="auto"/>
              <w:ind w:right="-171"/>
              <w:rPr>
                <w:rFonts w:asciiTheme="majorHAnsi" w:hAnsiTheme="majorHAnsi" w:cs="Times New Roman"/>
                <w:sz w:val="20"/>
                <w:szCs w:val="20"/>
                <w:lang w:val="fr-FR" w:eastAsia="es-ES"/>
              </w:rPr>
            </w:pPr>
          </w:p>
        </w:tc>
        <w:tc>
          <w:tcPr>
            <w:tcW w:w="1394" w:type="dxa"/>
            <w:tcBorders>
              <w:top w:val="nil"/>
              <w:left w:val="nil"/>
              <w:bottom w:val="nil"/>
              <w:right w:val="nil"/>
            </w:tcBorders>
            <w:noWrap/>
            <w:vAlign w:val="bottom"/>
          </w:tcPr>
          <w:p w:rsidR="003D1FFD" w:rsidRPr="00133342" w:rsidRDefault="003D1FFD" w:rsidP="00A705AE">
            <w:pPr>
              <w:spacing w:after="0" w:line="240" w:lineRule="auto"/>
              <w:ind w:right="-171"/>
              <w:jc w:val="center"/>
              <w:rPr>
                <w:rFonts w:asciiTheme="majorHAnsi" w:hAnsiTheme="majorHAnsi" w:cs="Times New Roman"/>
                <w:sz w:val="20"/>
                <w:szCs w:val="20"/>
                <w:lang w:val="fr-FR" w:eastAsia="es-ES"/>
              </w:rPr>
            </w:pPr>
          </w:p>
        </w:tc>
        <w:tc>
          <w:tcPr>
            <w:tcW w:w="1559" w:type="dxa"/>
            <w:tcBorders>
              <w:top w:val="nil"/>
              <w:left w:val="nil"/>
              <w:bottom w:val="nil"/>
              <w:right w:val="nil"/>
            </w:tcBorders>
            <w:noWrap/>
            <w:vAlign w:val="bottom"/>
          </w:tcPr>
          <w:p w:rsidR="003D1FFD" w:rsidRPr="00133342" w:rsidRDefault="003D1FFD" w:rsidP="00A705AE">
            <w:pPr>
              <w:spacing w:after="0" w:line="240" w:lineRule="auto"/>
              <w:ind w:right="-171"/>
              <w:jc w:val="center"/>
              <w:rPr>
                <w:rFonts w:asciiTheme="majorHAnsi" w:hAnsiTheme="majorHAnsi" w:cs="Times New Roman"/>
                <w:sz w:val="20"/>
                <w:szCs w:val="20"/>
                <w:lang w:val="fr-FR" w:eastAsia="es-ES"/>
              </w:rPr>
            </w:pPr>
          </w:p>
        </w:tc>
      </w:tr>
      <w:tr w:rsidR="00133342" w:rsidRPr="00133342" w:rsidTr="00A80242">
        <w:trPr>
          <w:trHeight w:val="315"/>
        </w:trPr>
        <w:tc>
          <w:tcPr>
            <w:tcW w:w="2905" w:type="dxa"/>
            <w:tcBorders>
              <w:top w:val="nil"/>
              <w:left w:val="single" w:sz="8" w:space="0" w:color="auto"/>
              <w:bottom w:val="single" w:sz="8" w:space="0" w:color="auto"/>
              <w:right w:val="nil"/>
            </w:tcBorders>
            <w:noWrap/>
            <w:vAlign w:val="bottom"/>
          </w:tcPr>
          <w:p w:rsidR="003D1FFD" w:rsidRPr="00133342" w:rsidRDefault="003D1FFD" w:rsidP="00A705AE">
            <w:pPr>
              <w:spacing w:after="0" w:line="240" w:lineRule="auto"/>
              <w:ind w:right="-171"/>
              <w:rPr>
                <w:rFonts w:asciiTheme="majorHAnsi" w:hAnsiTheme="majorHAnsi" w:cs="Times New Roman"/>
                <w:sz w:val="20"/>
                <w:szCs w:val="20"/>
                <w:lang w:val="fr-FR" w:eastAsia="es-ES"/>
              </w:rPr>
            </w:pPr>
            <w:r w:rsidRPr="00133342">
              <w:rPr>
                <w:rFonts w:asciiTheme="majorHAnsi" w:hAnsiTheme="majorHAnsi" w:cs="Times New Roman"/>
                <w:sz w:val="20"/>
                <w:szCs w:val="20"/>
                <w:lang w:val="fr-FR" w:eastAsia="es-ES"/>
              </w:rPr>
              <w:t> </w:t>
            </w:r>
          </w:p>
        </w:tc>
        <w:tc>
          <w:tcPr>
            <w:tcW w:w="1457" w:type="dxa"/>
            <w:tcBorders>
              <w:top w:val="nil"/>
              <w:left w:val="single" w:sz="8" w:space="0" w:color="auto"/>
              <w:bottom w:val="single" w:sz="8" w:space="0" w:color="auto"/>
              <w:right w:val="single" w:sz="8" w:space="0" w:color="auto"/>
            </w:tcBorders>
            <w:noWrap/>
            <w:vAlign w:val="bottom"/>
          </w:tcPr>
          <w:p w:rsidR="003D1FFD" w:rsidRPr="00133342" w:rsidRDefault="003D1FFD" w:rsidP="00A705AE">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19</w:t>
            </w:r>
          </w:p>
        </w:tc>
        <w:tc>
          <w:tcPr>
            <w:tcW w:w="244" w:type="dxa"/>
            <w:tcBorders>
              <w:top w:val="nil"/>
              <w:left w:val="nil"/>
              <w:bottom w:val="nil"/>
              <w:right w:val="nil"/>
            </w:tcBorders>
            <w:noWrap/>
            <w:vAlign w:val="bottom"/>
          </w:tcPr>
          <w:p w:rsidR="003D1FFD" w:rsidRPr="00133342" w:rsidRDefault="003D1FFD" w:rsidP="00A705AE">
            <w:pPr>
              <w:spacing w:after="0" w:line="240" w:lineRule="auto"/>
              <w:ind w:right="-171"/>
              <w:rPr>
                <w:rFonts w:asciiTheme="majorHAnsi" w:hAnsiTheme="majorHAnsi" w:cs="Times New Roman"/>
                <w:sz w:val="20"/>
                <w:szCs w:val="20"/>
                <w:lang w:val="fr-FR" w:eastAsia="es-ES"/>
              </w:rPr>
            </w:pPr>
          </w:p>
        </w:tc>
        <w:tc>
          <w:tcPr>
            <w:tcW w:w="1394" w:type="dxa"/>
            <w:tcBorders>
              <w:top w:val="nil"/>
              <w:left w:val="nil"/>
              <w:bottom w:val="nil"/>
              <w:right w:val="nil"/>
            </w:tcBorders>
            <w:noWrap/>
            <w:vAlign w:val="bottom"/>
          </w:tcPr>
          <w:p w:rsidR="003D1FFD" w:rsidRPr="00133342" w:rsidRDefault="003D1FFD" w:rsidP="00A705AE">
            <w:pPr>
              <w:spacing w:after="0" w:line="240" w:lineRule="auto"/>
              <w:ind w:right="-171"/>
              <w:jc w:val="center"/>
              <w:rPr>
                <w:rFonts w:asciiTheme="majorHAnsi" w:hAnsiTheme="majorHAnsi" w:cs="Times New Roman"/>
                <w:sz w:val="20"/>
                <w:szCs w:val="20"/>
                <w:lang w:val="fr-FR" w:eastAsia="es-ES"/>
              </w:rPr>
            </w:pPr>
          </w:p>
        </w:tc>
        <w:tc>
          <w:tcPr>
            <w:tcW w:w="1559" w:type="dxa"/>
            <w:tcBorders>
              <w:top w:val="nil"/>
              <w:left w:val="nil"/>
              <w:bottom w:val="nil"/>
              <w:right w:val="nil"/>
            </w:tcBorders>
            <w:noWrap/>
            <w:vAlign w:val="bottom"/>
          </w:tcPr>
          <w:p w:rsidR="003D1FFD" w:rsidRPr="00133342" w:rsidRDefault="003D1FFD" w:rsidP="00A705AE">
            <w:pPr>
              <w:spacing w:after="0" w:line="240" w:lineRule="auto"/>
              <w:ind w:right="-171"/>
              <w:jc w:val="center"/>
              <w:rPr>
                <w:rFonts w:asciiTheme="majorHAnsi" w:hAnsiTheme="majorHAnsi" w:cs="Times New Roman"/>
                <w:sz w:val="20"/>
                <w:szCs w:val="20"/>
                <w:lang w:val="fr-FR" w:eastAsia="es-ES"/>
              </w:rPr>
            </w:pPr>
          </w:p>
        </w:tc>
      </w:tr>
    </w:tbl>
    <w:p w:rsidR="003D1FFD" w:rsidRPr="00133342" w:rsidRDefault="003D1FFD" w:rsidP="003D1FFD">
      <w:pPr>
        <w:tabs>
          <w:tab w:val="left" w:pos="1185"/>
        </w:tabs>
        <w:rPr>
          <w:rFonts w:asciiTheme="majorHAnsi" w:hAnsiTheme="majorHAnsi"/>
          <w:lang w:val="fr-FR"/>
        </w:rPr>
      </w:pPr>
      <w:r w:rsidRPr="00133342">
        <w:rPr>
          <w:rFonts w:asciiTheme="majorHAnsi" w:hAnsiTheme="majorHAnsi"/>
          <w:lang w:val="fr-FR"/>
        </w:rPr>
        <w:tab/>
      </w:r>
    </w:p>
    <w:p w:rsidR="00A80242" w:rsidRPr="00133342" w:rsidRDefault="00A80242" w:rsidP="00A80242">
      <w:pPr>
        <w:rPr>
          <w:rFonts w:asciiTheme="majorHAnsi" w:hAnsiTheme="majorHAnsi"/>
          <w:lang w:val="fr-FR"/>
        </w:rPr>
      </w:pPr>
    </w:p>
    <w:p w:rsidR="00C10894" w:rsidRPr="00133342" w:rsidRDefault="00C10894" w:rsidP="00A80242">
      <w:pPr>
        <w:tabs>
          <w:tab w:val="left" w:pos="1440"/>
        </w:tabs>
        <w:rPr>
          <w:rFonts w:asciiTheme="majorHAnsi" w:hAnsiTheme="majorHAnsi"/>
          <w:lang w:val="fr-FR"/>
        </w:rPr>
      </w:pPr>
    </w:p>
    <w:tbl>
      <w:tblPr>
        <w:tblpPr w:leftFromText="141" w:rightFromText="141" w:vertAnchor="text" w:horzAnchor="margin" w:tblpXSpec="center" w:tblpY="59"/>
        <w:tblW w:w="7866" w:type="dxa"/>
        <w:tblCellMar>
          <w:left w:w="70" w:type="dxa"/>
          <w:right w:w="70" w:type="dxa"/>
        </w:tblCellMar>
        <w:tblLook w:val="00A0" w:firstRow="1" w:lastRow="0" w:firstColumn="1" w:lastColumn="0" w:noHBand="0" w:noVBand="0"/>
      </w:tblPr>
      <w:tblGrid>
        <w:gridCol w:w="2905"/>
        <w:gridCol w:w="1418"/>
        <w:gridCol w:w="329"/>
        <w:gridCol w:w="1655"/>
        <w:gridCol w:w="1559"/>
      </w:tblGrid>
      <w:tr w:rsidR="00133342" w:rsidRPr="00133342" w:rsidTr="00C10894">
        <w:trPr>
          <w:trHeight w:val="315"/>
        </w:trPr>
        <w:tc>
          <w:tcPr>
            <w:tcW w:w="2905"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b/>
                <w:bCs/>
                <w:sz w:val="20"/>
                <w:szCs w:val="20"/>
                <w:lang w:val="fr-FR" w:eastAsia="es-ES"/>
              </w:rPr>
            </w:pPr>
            <w:r w:rsidRPr="00133342">
              <w:rPr>
                <w:rFonts w:asciiTheme="majorHAnsi" w:hAnsiTheme="majorHAnsi"/>
                <w:b/>
                <w:bCs/>
                <w:sz w:val="20"/>
                <w:szCs w:val="20"/>
                <w:lang w:val="fr-FR" w:eastAsia="es-ES"/>
              </w:rPr>
              <w:t>Kit Reboisement</w:t>
            </w:r>
          </w:p>
          <w:p w:rsidR="00A80242" w:rsidRPr="00133342" w:rsidRDefault="00A80242" w:rsidP="00002A7C">
            <w:pPr>
              <w:spacing w:after="0" w:line="240" w:lineRule="auto"/>
              <w:ind w:right="-171"/>
              <w:rPr>
                <w:rFonts w:asciiTheme="majorHAnsi" w:hAnsiTheme="majorHAnsi"/>
                <w:b/>
                <w:bCs/>
                <w:sz w:val="20"/>
                <w:szCs w:val="20"/>
                <w:lang w:val="fr-FR" w:eastAsia="es-ES"/>
              </w:rPr>
            </w:pPr>
          </w:p>
        </w:tc>
        <w:tc>
          <w:tcPr>
            <w:tcW w:w="1418"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329"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655" w:type="dxa"/>
            <w:tcBorders>
              <w:top w:val="nil"/>
              <w:left w:val="nil"/>
              <w:bottom w:val="nil"/>
              <w:right w:val="nil"/>
            </w:tcBorders>
            <w:noWrap/>
            <w:vAlign w:val="bottom"/>
          </w:tcPr>
          <w:p w:rsidR="00A80242" w:rsidRPr="00133342" w:rsidRDefault="00A80242" w:rsidP="00002A7C">
            <w:pPr>
              <w:spacing w:after="0" w:line="240" w:lineRule="auto"/>
              <w:ind w:right="-171"/>
              <w:jc w:val="center"/>
              <w:rPr>
                <w:rFonts w:asciiTheme="majorHAnsi" w:hAnsiTheme="majorHAnsi" w:cs="Times New Roman"/>
                <w:sz w:val="20"/>
                <w:szCs w:val="20"/>
                <w:lang w:val="fr-FR" w:eastAsia="es-ES"/>
              </w:rPr>
            </w:pPr>
          </w:p>
        </w:tc>
        <w:tc>
          <w:tcPr>
            <w:tcW w:w="1559" w:type="dxa"/>
            <w:tcBorders>
              <w:top w:val="nil"/>
              <w:left w:val="nil"/>
              <w:bottom w:val="nil"/>
              <w:right w:val="nil"/>
            </w:tcBorders>
            <w:noWrap/>
            <w:vAlign w:val="bottom"/>
          </w:tcPr>
          <w:p w:rsidR="00A80242" w:rsidRPr="00133342" w:rsidRDefault="00A80242" w:rsidP="00002A7C">
            <w:pPr>
              <w:spacing w:after="0" w:line="240" w:lineRule="auto"/>
              <w:ind w:right="-171"/>
              <w:jc w:val="center"/>
              <w:rPr>
                <w:rFonts w:asciiTheme="majorHAnsi" w:hAnsiTheme="majorHAnsi" w:cs="Times New Roman"/>
                <w:sz w:val="20"/>
                <w:szCs w:val="20"/>
                <w:lang w:val="fr-FR" w:eastAsia="es-ES"/>
              </w:rPr>
            </w:pPr>
          </w:p>
        </w:tc>
      </w:tr>
      <w:tr w:rsidR="00133342" w:rsidRPr="00133342" w:rsidTr="00C10894">
        <w:trPr>
          <w:trHeight w:val="315"/>
        </w:trPr>
        <w:tc>
          <w:tcPr>
            <w:tcW w:w="2905" w:type="dxa"/>
            <w:tcBorders>
              <w:top w:val="single" w:sz="8" w:space="0" w:color="auto"/>
              <w:left w:val="single" w:sz="8" w:space="0" w:color="auto"/>
              <w:bottom w:val="single" w:sz="8"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Désignation</w:t>
            </w:r>
          </w:p>
        </w:tc>
        <w:tc>
          <w:tcPr>
            <w:tcW w:w="1418" w:type="dxa"/>
            <w:tcBorders>
              <w:top w:val="single" w:sz="8" w:space="0" w:color="auto"/>
              <w:left w:val="nil"/>
              <w:bottom w:val="single" w:sz="8"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Quantité</w:t>
            </w:r>
          </w:p>
        </w:tc>
        <w:tc>
          <w:tcPr>
            <w:tcW w:w="329"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655" w:type="dxa"/>
            <w:tcBorders>
              <w:top w:val="single" w:sz="8" w:space="0" w:color="auto"/>
              <w:left w:val="single" w:sz="8" w:space="0" w:color="auto"/>
              <w:bottom w:val="nil"/>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P Unit</w:t>
            </w:r>
          </w:p>
        </w:tc>
        <w:tc>
          <w:tcPr>
            <w:tcW w:w="1559" w:type="dxa"/>
            <w:tcBorders>
              <w:top w:val="single" w:sz="8" w:space="0" w:color="auto"/>
              <w:left w:val="nil"/>
              <w:bottom w:val="nil"/>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Prix total</w:t>
            </w:r>
          </w:p>
        </w:tc>
      </w:tr>
      <w:tr w:rsidR="00133342" w:rsidRPr="00133342" w:rsidTr="00C10894">
        <w:trPr>
          <w:trHeight w:val="300"/>
        </w:trPr>
        <w:tc>
          <w:tcPr>
            <w:tcW w:w="2905" w:type="dxa"/>
            <w:tcBorders>
              <w:top w:val="nil"/>
              <w:left w:val="single" w:sz="8" w:space="0" w:color="auto"/>
              <w:bottom w:val="single" w:sz="4" w:space="0" w:color="auto"/>
              <w:right w:val="nil"/>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brouettes</w:t>
            </w:r>
          </w:p>
        </w:tc>
        <w:tc>
          <w:tcPr>
            <w:tcW w:w="1418" w:type="dxa"/>
            <w:tcBorders>
              <w:top w:val="nil"/>
              <w:left w:val="single" w:sz="4" w:space="0" w:color="auto"/>
              <w:bottom w:val="single" w:sz="4"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1</w:t>
            </w:r>
          </w:p>
        </w:tc>
        <w:tc>
          <w:tcPr>
            <w:tcW w:w="329"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655" w:type="dxa"/>
            <w:tcBorders>
              <w:top w:val="single" w:sz="8" w:space="0" w:color="auto"/>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p>
        </w:tc>
        <w:tc>
          <w:tcPr>
            <w:tcW w:w="1559" w:type="dxa"/>
            <w:tcBorders>
              <w:top w:val="single" w:sz="8" w:space="0" w:color="auto"/>
              <w:left w:val="nil"/>
              <w:bottom w:val="single" w:sz="4" w:space="0" w:color="auto"/>
              <w:right w:val="single" w:sz="8"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r>
      <w:tr w:rsidR="00133342" w:rsidRPr="00133342" w:rsidTr="00C10894">
        <w:trPr>
          <w:trHeight w:val="300"/>
        </w:trPr>
        <w:tc>
          <w:tcPr>
            <w:tcW w:w="2905" w:type="dxa"/>
            <w:tcBorders>
              <w:top w:val="nil"/>
              <w:left w:val="single" w:sz="8" w:space="0" w:color="auto"/>
              <w:bottom w:val="single" w:sz="4" w:space="0" w:color="auto"/>
              <w:right w:val="nil"/>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pelle bêche</w:t>
            </w:r>
          </w:p>
        </w:tc>
        <w:tc>
          <w:tcPr>
            <w:tcW w:w="1418" w:type="dxa"/>
            <w:tcBorders>
              <w:top w:val="nil"/>
              <w:left w:val="single" w:sz="4" w:space="0" w:color="auto"/>
              <w:bottom w:val="single" w:sz="4"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6</w:t>
            </w:r>
          </w:p>
        </w:tc>
        <w:tc>
          <w:tcPr>
            <w:tcW w:w="329"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655"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r>
      <w:tr w:rsidR="00133342" w:rsidRPr="00133342" w:rsidTr="00C10894">
        <w:trPr>
          <w:trHeight w:val="300"/>
        </w:trPr>
        <w:tc>
          <w:tcPr>
            <w:tcW w:w="2905" w:type="dxa"/>
            <w:tcBorders>
              <w:top w:val="nil"/>
              <w:left w:val="single" w:sz="8" w:space="0" w:color="auto"/>
              <w:bottom w:val="single" w:sz="4" w:space="0" w:color="auto"/>
              <w:right w:val="nil"/>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râteaux</w:t>
            </w:r>
          </w:p>
        </w:tc>
        <w:tc>
          <w:tcPr>
            <w:tcW w:w="1418" w:type="dxa"/>
            <w:tcBorders>
              <w:top w:val="nil"/>
              <w:left w:val="single" w:sz="4" w:space="0" w:color="auto"/>
              <w:bottom w:val="single" w:sz="4"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6</w:t>
            </w:r>
          </w:p>
        </w:tc>
        <w:tc>
          <w:tcPr>
            <w:tcW w:w="329"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655"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r>
      <w:tr w:rsidR="00133342" w:rsidRPr="00133342" w:rsidTr="00C10894">
        <w:trPr>
          <w:trHeight w:val="300"/>
        </w:trPr>
        <w:tc>
          <w:tcPr>
            <w:tcW w:w="2905" w:type="dxa"/>
            <w:tcBorders>
              <w:top w:val="nil"/>
              <w:left w:val="single" w:sz="8" w:space="0" w:color="auto"/>
              <w:bottom w:val="single" w:sz="4" w:space="0" w:color="auto"/>
              <w:right w:val="nil"/>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arrosoirs</w:t>
            </w:r>
          </w:p>
        </w:tc>
        <w:tc>
          <w:tcPr>
            <w:tcW w:w="1418" w:type="dxa"/>
            <w:tcBorders>
              <w:top w:val="nil"/>
              <w:left w:val="single" w:sz="4" w:space="0" w:color="auto"/>
              <w:bottom w:val="single" w:sz="4"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6</w:t>
            </w:r>
          </w:p>
        </w:tc>
        <w:tc>
          <w:tcPr>
            <w:tcW w:w="329"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655"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r>
      <w:tr w:rsidR="00133342" w:rsidRPr="00133342" w:rsidTr="00C10894">
        <w:trPr>
          <w:trHeight w:val="300"/>
        </w:trPr>
        <w:tc>
          <w:tcPr>
            <w:tcW w:w="2905" w:type="dxa"/>
            <w:tcBorders>
              <w:top w:val="nil"/>
              <w:left w:val="single" w:sz="8" w:space="0" w:color="auto"/>
              <w:bottom w:val="single" w:sz="4" w:space="0" w:color="auto"/>
              <w:right w:val="nil"/>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pioche</w:t>
            </w:r>
          </w:p>
        </w:tc>
        <w:tc>
          <w:tcPr>
            <w:tcW w:w="1418" w:type="dxa"/>
            <w:tcBorders>
              <w:top w:val="nil"/>
              <w:left w:val="single" w:sz="4" w:space="0" w:color="auto"/>
              <w:bottom w:val="single" w:sz="4"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3</w:t>
            </w:r>
          </w:p>
        </w:tc>
        <w:tc>
          <w:tcPr>
            <w:tcW w:w="329"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655"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r>
      <w:tr w:rsidR="00133342" w:rsidRPr="00133342" w:rsidTr="00C10894">
        <w:trPr>
          <w:trHeight w:val="300"/>
        </w:trPr>
        <w:tc>
          <w:tcPr>
            <w:tcW w:w="2905" w:type="dxa"/>
            <w:tcBorders>
              <w:top w:val="nil"/>
              <w:left w:val="single" w:sz="8" w:space="0" w:color="auto"/>
              <w:bottom w:val="single" w:sz="4" w:space="0" w:color="auto"/>
              <w:right w:val="nil"/>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fût de stockage d'eau</w:t>
            </w:r>
          </w:p>
        </w:tc>
        <w:tc>
          <w:tcPr>
            <w:tcW w:w="1418" w:type="dxa"/>
            <w:tcBorders>
              <w:top w:val="nil"/>
              <w:left w:val="single" w:sz="4" w:space="0" w:color="auto"/>
              <w:bottom w:val="single" w:sz="4"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2</w:t>
            </w:r>
          </w:p>
        </w:tc>
        <w:tc>
          <w:tcPr>
            <w:tcW w:w="329"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655"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r>
      <w:tr w:rsidR="00133342" w:rsidRPr="00133342" w:rsidTr="00C10894">
        <w:trPr>
          <w:trHeight w:val="300"/>
        </w:trPr>
        <w:tc>
          <w:tcPr>
            <w:tcW w:w="2905" w:type="dxa"/>
            <w:tcBorders>
              <w:top w:val="nil"/>
              <w:left w:val="single" w:sz="8" w:space="0" w:color="auto"/>
              <w:bottom w:val="single" w:sz="4" w:space="0" w:color="auto"/>
              <w:right w:val="nil"/>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marteau</w:t>
            </w:r>
          </w:p>
        </w:tc>
        <w:tc>
          <w:tcPr>
            <w:tcW w:w="1418" w:type="dxa"/>
            <w:tcBorders>
              <w:top w:val="nil"/>
              <w:left w:val="single" w:sz="4" w:space="0" w:color="auto"/>
              <w:bottom w:val="single" w:sz="4"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3</w:t>
            </w:r>
          </w:p>
        </w:tc>
        <w:tc>
          <w:tcPr>
            <w:tcW w:w="329"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655"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r>
      <w:tr w:rsidR="00133342" w:rsidRPr="00133342" w:rsidTr="00C10894">
        <w:trPr>
          <w:trHeight w:val="300"/>
        </w:trPr>
        <w:tc>
          <w:tcPr>
            <w:tcW w:w="2905" w:type="dxa"/>
            <w:tcBorders>
              <w:top w:val="nil"/>
              <w:left w:val="single" w:sz="8" w:space="0" w:color="auto"/>
              <w:bottom w:val="single" w:sz="4" w:space="0" w:color="auto"/>
              <w:right w:val="nil"/>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ficelle</w:t>
            </w:r>
          </w:p>
        </w:tc>
        <w:tc>
          <w:tcPr>
            <w:tcW w:w="1418" w:type="dxa"/>
            <w:tcBorders>
              <w:top w:val="nil"/>
              <w:left w:val="single" w:sz="4" w:space="0" w:color="auto"/>
              <w:bottom w:val="single" w:sz="4"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3</w:t>
            </w:r>
          </w:p>
        </w:tc>
        <w:tc>
          <w:tcPr>
            <w:tcW w:w="329"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655"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r>
      <w:tr w:rsidR="00133342" w:rsidRPr="00133342" w:rsidTr="00C10894">
        <w:trPr>
          <w:trHeight w:val="300"/>
        </w:trPr>
        <w:tc>
          <w:tcPr>
            <w:tcW w:w="2905" w:type="dxa"/>
            <w:tcBorders>
              <w:top w:val="nil"/>
              <w:left w:val="single" w:sz="8" w:space="0" w:color="auto"/>
              <w:bottom w:val="single" w:sz="4" w:space="0" w:color="auto"/>
              <w:right w:val="nil"/>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machette</w:t>
            </w:r>
          </w:p>
        </w:tc>
        <w:tc>
          <w:tcPr>
            <w:tcW w:w="1418" w:type="dxa"/>
            <w:tcBorders>
              <w:top w:val="nil"/>
              <w:left w:val="single" w:sz="4" w:space="0" w:color="auto"/>
              <w:bottom w:val="single" w:sz="4"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3</w:t>
            </w:r>
          </w:p>
        </w:tc>
        <w:tc>
          <w:tcPr>
            <w:tcW w:w="329"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655"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r>
      <w:tr w:rsidR="00133342" w:rsidRPr="00133342" w:rsidTr="00C10894">
        <w:trPr>
          <w:trHeight w:val="315"/>
        </w:trPr>
        <w:tc>
          <w:tcPr>
            <w:tcW w:w="2905" w:type="dxa"/>
            <w:tcBorders>
              <w:top w:val="nil"/>
              <w:left w:val="single" w:sz="8" w:space="0" w:color="auto"/>
              <w:bottom w:val="single" w:sz="8" w:space="0" w:color="auto"/>
              <w:right w:val="nil"/>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houe</w:t>
            </w:r>
          </w:p>
        </w:tc>
        <w:tc>
          <w:tcPr>
            <w:tcW w:w="1418" w:type="dxa"/>
            <w:tcBorders>
              <w:top w:val="nil"/>
              <w:left w:val="single" w:sz="4" w:space="0" w:color="auto"/>
              <w:bottom w:val="single" w:sz="8"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3</w:t>
            </w:r>
          </w:p>
        </w:tc>
        <w:tc>
          <w:tcPr>
            <w:tcW w:w="329"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655" w:type="dxa"/>
            <w:tcBorders>
              <w:top w:val="nil"/>
              <w:left w:val="single" w:sz="8" w:space="0" w:color="auto"/>
              <w:bottom w:val="single" w:sz="8" w:space="0" w:color="auto"/>
              <w:right w:val="single" w:sz="4"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p>
        </w:tc>
        <w:tc>
          <w:tcPr>
            <w:tcW w:w="1559" w:type="dxa"/>
            <w:tcBorders>
              <w:top w:val="nil"/>
              <w:left w:val="nil"/>
              <w:bottom w:val="single" w:sz="8" w:space="0" w:color="auto"/>
              <w:right w:val="single" w:sz="8"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r>
      <w:tr w:rsidR="00133342" w:rsidRPr="00133342" w:rsidTr="00C10894">
        <w:trPr>
          <w:trHeight w:val="315"/>
        </w:trPr>
        <w:tc>
          <w:tcPr>
            <w:tcW w:w="2905" w:type="dxa"/>
            <w:tcBorders>
              <w:top w:val="single" w:sz="8" w:space="0" w:color="auto"/>
              <w:left w:val="single" w:sz="8" w:space="0" w:color="auto"/>
              <w:bottom w:val="single" w:sz="8" w:space="0" w:color="auto"/>
              <w:right w:val="nil"/>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total pour  3 équipes</w:t>
            </w:r>
          </w:p>
        </w:tc>
        <w:tc>
          <w:tcPr>
            <w:tcW w:w="1418" w:type="dxa"/>
            <w:tcBorders>
              <w:top w:val="single" w:sz="8" w:space="0" w:color="auto"/>
              <w:left w:val="single" w:sz="8" w:space="0" w:color="auto"/>
              <w:bottom w:val="single" w:sz="8" w:space="0" w:color="auto"/>
              <w:right w:val="single" w:sz="8" w:space="0" w:color="auto"/>
            </w:tcBorders>
            <w:noWrap/>
            <w:vAlign w:val="center"/>
          </w:tcPr>
          <w:p w:rsidR="00A80242" w:rsidRPr="00133342" w:rsidRDefault="00A80242" w:rsidP="00002A7C">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36</w:t>
            </w:r>
          </w:p>
        </w:tc>
        <w:tc>
          <w:tcPr>
            <w:tcW w:w="329" w:type="dxa"/>
            <w:tcBorders>
              <w:top w:val="nil"/>
              <w:left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655" w:type="dxa"/>
            <w:tcBorders>
              <w:top w:val="nil"/>
              <w:left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559" w:type="dxa"/>
            <w:tcBorders>
              <w:top w:val="single" w:sz="8" w:space="0" w:color="auto"/>
              <w:left w:val="single" w:sz="8" w:space="0" w:color="auto"/>
              <w:bottom w:val="single" w:sz="8"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b/>
                <w:bCs/>
                <w:sz w:val="20"/>
                <w:szCs w:val="20"/>
                <w:lang w:val="fr-FR" w:eastAsia="es-ES"/>
              </w:rPr>
            </w:pPr>
          </w:p>
        </w:tc>
      </w:tr>
    </w:tbl>
    <w:p w:rsidR="00A80242" w:rsidRPr="00133342" w:rsidRDefault="00A80242" w:rsidP="00A80242">
      <w:pPr>
        <w:rPr>
          <w:rFonts w:asciiTheme="majorHAnsi" w:hAnsiTheme="majorHAnsi"/>
          <w:lang w:val="fr-FR"/>
        </w:rPr>
      </w:pPr>
    </w:p>
    <w:tbl>
      <w:tblPr>
        <w:tblpPr w:leftFromText="141" w:rightFromText="141" w:vertAnchor="text" w:horzAnchor="margin" w:tblpXSpec="center" w:tblpY="59"/>
        <w:tblW w:w="7911" w:type="dxa"/>
        <w:tblCellMar>
          <w:left w:w="70" w:type="dxa"/>
          <w:right w:w="70" w:type="dxa"/>
        </w:tblCellMar>
        <w:tblLook w:val="00A0" w:firstRow="1" w:lastRow="0" w:firstColumn="1" w:lastColumn="0" w:noHBand="0" w:noVBand="0"/>
      </w:tblPr>
      <w:tblGrid>
        <w:gridCol w:w="3189"/>
        <w:gridCol w:w="1525"/>
        <w:gridCol w:w="318"/>
        <w:gridCol w:w="1320"/>
        <w:gridCol w:w="1559"/>
      </w:tblGrid>
      <w:tr w:rsidR="00133342" w:rsidRPr="00133342" w:rsidTr="00A80242">
        <w:trPr>
          <w:trHeight w:val="315"/>
        </w:trPr>
        <w:tc>
          <w:tcPr>
            <w:tcW w:w="3189"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b/>
                <w:bCs/>
                <w:sz w:val="20"/>
                <w:szCs w:val="20"/>
                <w:lang w:val="fr-FR" w:eastAsia="es-ES"/>
              </w:rPr>
            </w:pPr>
            <w:r w:rsidRPr="00133342">
              <w:rPr>
                <w:rFonts w:asciiTheme="majorHAnsi" w:hAnsiTheme="majorHAnsi"/>
                <w:b/>
                <w:bCs/>
                <w:sz w:val="20"/>
                <w:szCs w:val="20"/>
                <w:lang w:val="fr-FR" w:eastAsia="es-ES"/>
              </w:rPr>
              <w:t>Kit Maçonnerie</w:t>
            </w:r>
          </w:p>
          <w:p w:rsidR="00A80242" w:rsidRPr="00133342" w:rsidRDefault="00A80242" w:rsidP="00002A7C">
            <w:pPr>
              <w:spacing w:after="0" w:line="240" w:lineRule="auto"/>
              <w:ind w:right="-171"/>
              <w:rPr>
                <w:rFonts w:asciiTheme="majorHAnsi" w:hAnsiTheme="majorHAnsi"/>
                <w:b/>
                <w:bCs/>
                <w:sz w:val="20"/>
                <w:szCs w:val="20"/>
                <w:lang w:val="fr-FR" w:eastAsia="es-ES"/>
              </w:rPr>
            </w:pPr>
          </w:p>
        </w:tc>
        <w:tc>
          <w:tcPr>
            <w:tcW w:w="1525"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318"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320"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559" w:type="dxa"/>
            <w:tcBorders>
              <w:top w:val="nil"/>
              <w:left w:val="nil"/>
              <w:bottom w:val="nil"/>
              <w:right w:val="nil"/>
            </w:tcBorders>
            <w:noWrap/>
            <w:vAlign w:val="bottom"/>
          </w:tcPr>
          <w:p w:rsidR="00A80242" w:rsidRPr="00133342" w:rsidRDefault="00A80242" w:rsidP="00002A7C">
            <w:pPr>
              <w:spacing w:after="0" w:line="240" w:lineRule="auto"/>
              <w:ind w:right="-171"/>
              <w:jc w:val="center"/>
              <w:rPr>
                <w:rFonts w:asciiTheme="majorHAnsi" w:hAnsiTheme="majorHAnsi" w:cs="Times New Roman"/>
                <w:sz w:val="20"/>
                <w:szCs w:val="20"/>
                <w:lang w:val="fr-FR" w:eastAsia="es-ES"/>
              </w:rPr>
            </w:pPr>
          </w:p>
        </w:tc>
      </w:tr>
      <w:tr w:rsidR="00133342" w:rsidRPr="00133342" w:rsidTr="00A80242">
        <w:trPr>
          <w:trHeight w:val="315"/>
        </w:trPr>
        <w:tc>
          <w:tcPr>
            <w:tcW w:w="3189" w:type="dxa"/>
            <w:tcBorders>
              <w:top w:val="single" w:sz="8" w:space="0" w:color="auto"/>
              <w:left w:val="single" w:sz="8" w:space="0" w:color="auto"/>
              <w:bottom w:val="single" w:sz="8"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Désignation</w:t>
            </w:r>
          </w:p>
        </w:tc>
        <w:tc>
          <w:tcPr>
            <w:tcW w:w="1525" w:type="dxa"/>
            <w:tcBorders>
              <w:top w:val="single" w:sz="8" w:space="0" w:color="auto"/>
              <w:left w:val="nil"/>
              <w:bottom w:val="single" w:sz="8"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Quantité</w:t>
            </w:r>
          </w:p>
        </w:tc>
        <w:tc>
          <w:tcPr>
            <w:tcW w:w="318"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320" w:type="dxa"/>
            <w:tcBorders>
              <w:top w:val="single" w:sz="8" w:space="0" w:color="auto"/>
              <w:left w:val="single" w:sz="8" w:space="0" w:color="auto"/>
              <w:bottom w:val="nil"/>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P Unit</w:t>
            </w:r>
          </w:p>
        </w:tc>
        <w:tc>
          <w:tcPr>
            <w:tcW w:w="1559" w:type="dxa"/>
            <w:tcBorders>
              <w:top w:val="single" w:sz="8" w:space="0" w:color="auto"/>
              <w:left w:val="nil"/>
              <w:bottom w:val="nil"/>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Prix total</w:t>
            </w:r>
          </w:p>
        </w:tc>
      </w:tr>
      <w:tr w:rsidR="00133342" w:rsidRPr="00133342" w:rsidTr="00A80242">
        <w:trPr>
          <w:trHeight w:val="300"/>
        </w:trPr>
        <w:tc>
          <w:tcPr>
            <w:tcW w:w="3189"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truelles</w:t>
            </w:r>
          </w:p>
        </w:tc>
        <w:tc>
          <w:tcPr>
            <w:tcW w:w="1525"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4</w:t>
            </w:r>
          </w:p>
        </w:tc>
        <w:tc>
          <w:tcPr>
            <w:tcW w:w="318"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320" w:type="dxa"/>
            <w:tcBorders>
              <w:top w:val="single" w:sz="8" w:space="0" w:color="auto"/>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c>
          <w:tcPr>
            <w:tcW w:w="1559" w:type="dxa"/>
            <w:tcBorders>
              <w:top w:val="single" w:sz="8" w:space="0" w:color="auto"/>
              <w:left w:val="nil"/>
              <w:bottom w:val="single" w:sz="4" w:space="0" w:color="auto"/>
              <w:right w:val="single" w:sz="8"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r>
      <w:tr w:rsidR="00133342" w:rsidRPr="00133342" w:rsidTr="00A80242">
        <w:trPr>
          <w:trHeight w:val="300"/>
        </w:trPr>
        <w:tc>
          <w:tcPr>
            <w:tcW w:w="3189"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seaux maçon</w:t>
            </w:r>
          </w:p>
        </w:tc>
        <w:tc>
          <w:tcPr>
            <w:tcW w:w="1525"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4</w:t>
            </w:r>
          </w:p>
        </w:tc>
        <w:tc>
          <w:tcPr>
            <w:tcW w:w="318"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320"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r>
      <w:tr w:rsidR="00133342" w:rsidRPr="00133342" w:rsidTr="00A80242">
        <w:trPr>
          <w:trHeight w:val="300"/>
        </w:trPr>
        <w:tc>
          <w:tcPr>
            <w:tcW w:w="3189"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Fûts vide (200litres)</w:t>
            </w:r>
          </w:p>
        </w:tc>
        <w:tc>
          <w:tcPr>
            <w:tcW w:w="1525"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2</w:t>
            </w:r>
          </w:p>
        </w:tc>
        <w:tc>
          <w:tcPr>
            <w:tcW w:w="318"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320"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r>
      <w:tr w:rsidR="00133342" w:rsidRPr="00133342" w:rsidTr="00A80242">
        <w:trPr>
          <w:trHeight w:val="300"/>
        </w:trPr>
        <w:tc>
          <w:tcPr>
            <w:tcW w:w="3189"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bCs/>
                <w:sz w:val="20"/>
                <w:szCs w:val="20"/>
                <w:lang w:val="fr-FR" w:eastAsia="es-ES"/>
              </w:rPr>
            </w:pPr>
            <w:r w:rsidRPr="00133342">
              <w:rPr>
                <w:rFonts w:asciiTheme="majorHAnsi" w:hAnsiTheme="majorHAnsi"/>
                <w:bCs/>
                <w:sz w:val="20"/>
                <w:szCs w:val="20"/>
                <w:lang w:val="fr-FR" w:eastAsia="es-ES"/>
              </w:rPr>
              <w:t>Brouettes</w:t>
            </w:r>
          </w:p>
        </w:tc>
        <w:tc>
          <w:tcPr>
            <w:tcW w:w="1525"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1</w:t>
            </w:r>
          </w:p>
        </w:tc>
        <w:tc>
          <w:tcPr>
            <w:tcW w:w="318"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320"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r>
      <w:tr w:rsidR="00133342" w:rsidRPr="00133342" w:rsidTr="00A80242">
        <w:trPr>
          <w:trHeight w:val="300"/>
        </w:trPr>
        <w:tc>
          <w:tcPr>
            <w:tcW w:w="3189"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Niveau maçon</w:t>
            </w:r>
          </w:p>
        </w:tc>
        <w:tc>
          <w:tcPr>
            <w:tcW w:w="1525"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1</w:t>
            </w:r>
          </w:p>
        </w:tc>
        <w:tc>
          <w:tcPr>
            <w:tcW w:w="318"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320"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r>
      <w:tr w:rsidR="00133342" w:rsidRPr="00133342" w:rsidTr="00A80242">
        <w:trPr>
          <w:trHeight w:val="300"/>
        </w:trPr>
        <w:tc>
          <w:tcPr>
            <w:tcW w:w="3189"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Marteau</w:t>
            </w:r>
          </w:p>
        </w:tc>
        <w:tc>
          <w:tcPr>
            <w:tcW w:w="1525"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2</w:t>
            </w:r>
          </w:p>
        </w:tc>
        <w:tc>
          <w:tcPr>
            <w:tcW w:w="318"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320"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r>
      <w:tr w:rsidR="00133342" w:rsidRPr="00133342" w:rsidTr="00A80242">
        <w:trPr>
          <w:trHeight w:val="300"/>
        </w:trPr>
        <w:tc>
          <w:tcPr>
            <w:tcW w:w="3189"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Pioche</w:t>
            </w:r>
          </w:p>
        </w:tc>
        <w:tc>
          <w:tcPr>
            <w:tcW w:w="1525"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2</w:t>
            </w:r>
          </w:p>
        </w:tc>
        <w:tc>
          <w:tcPr>
            <w:tcW w:w="318"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320"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r>
      <w:tr w:rsidR="00133342" w:rsidRPr="00133342" w:rsidTr="00A80242">
        <w:trPr>
          <w:trHeight w:val="300"/>
        </w:trPr>
        <w:tc>
          <w:tcPr>
            <w:tcW w:w="3189"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Pelle bêche</w:t>
            </w:r>
          </w:p>
        </w:tc>
        <w:tc>
          <w:tcPr>
            <w:tcW w:w="1525"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2</w:t>
            </w:r>
          </w:p>
        </w:tc>
        <w:tc>
          <w:tcPr>
            <w:tcW w:w="318"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320"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r>
      <w:tr w:rsidR="00133342" w:rsidRPr="00133342" w:rsidTr="00A80242">
        <w:trPr>
          <w:trHeight w:val="300"/>
        </w:trPr>
        <w:tc>
          <w:tcPr>
            <w:tcW w:w="3189"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Ficelle</w:t>
            </w:r>
          </w:p>
        </w:tc>
        <w:tc>
          <w:tcPr>
            <w:tcW w:w="1525"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4</w:t>
            </w:r>
          </w:p>
        </w:tc>
        <w:tc>
          <w:tcPr>
            <w:tcW w:w="318"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320"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r>
      <w:tr w:rsidR="00133342" w:rsidRPr="00133342" w:rsidTr="00A80242">
        <w:trPr>
          <w:trHeight w:val="300"/>
        </w:trPr>
        <w:tc>
          <w:tcPr>
            <w:tcW w:w="3189"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Fil à plomb</w:t>
            </w:r>
          </w:p>
        </w:tc>
        <w:tc>
          <w:tcPr>
            <w:tcW w:w="1525"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4</w:t>
            </w:r>
          </w:p>
        </w:tc>
        <w:tc>
          <w:tcPr>
            <w:tcW w:w="318"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320"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r>
      <w:tr w:rsidR="00133342" w:rsidRPr="00133342" w:rsidTr="00A80242">
        <w:trPr>
          <w:trHeight w:val="300"/>
        </w:trPr>
        <w:tc>
          <w:tcPr>
            <w:tcW w:w="3189"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Latte en bois</w:t>
            </w:r>
          </w:p>
        </w:tc>
        <w:tc>
          <w:tcPr>
            <w:tcW w:w="1525"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4</w:t>
            </w:r>
          </w:p>
        </w:tc>
        <w:tc>
          <w:tcPr>
            <w:tcW w:w="318"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320"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r>
      <w:tr w:rsidR="00133342" w:rsidRPr="00133342" w:rsidTr="00A80242">
        <w:trPr>
          <w:trHeight w:val="300"/>
        </w:trPr>
        <w:tc>
          <w:tcPr>
            <w:tcW w:w="3189"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Décamètre</w:t>
            </w:r>
          </w:p>
        </w:tc>
        <w:tc>
          <w:tcPr>
            <w:tcW w:w="1525"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4</w:t>
            </w:r>
          </w:p>
        </w:tc>
        <w:tc>
          <w:tcPr>
            <w:tcW w:w="318"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320"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r>
      <w:tr w:rsidR="00133342" w:rsidRPr="00133342" w:rsidTr="00A80242">
        <w:trPr>
          <w:trHeight w:val="300"/>
        </w:trPr>
        <w:tc>
          <w:tcPr>
            <w:tcW w:w="3189"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Griffe ferrailleur</w:t>
            </w:r>
          </w:p>
        </w:tc>
        <w:tc>
          <w:tcPr>
            <w:tcW w:w="1525"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1</w:t>
            </w:r>
          </w:p>
        </w:tc>
        <w:tc>
          <w:tcPr>
            <w:tcW w:w="318"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320"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r>
      <w:tr w:rsidR="00133342" w:rsidRPr="00133342" w:rsidTr="00A80242">
        <w:trPr>
          <w:trHeight w:val="300"/>
        </w:trPr>
        <w:tc>
          <w:tcPr>
            <w:tcW w:w="3189"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tenaille</w:t>
            </w:r>
          </w:p>
        </w:tc>
        <w:tc>
          <w:tcPr>
            <w:tcW w:w="1525"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1</w:t>
            </w:r>
          </w:p>
        </w:tc>
        <w:tc>
          <w:tcPr>
            <w:tcW w:w="318"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320"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r>
      <w:tr w:rsidR="00133342" w:rsidRPr="00133342" w:rsidTr="00A80242">
        <w:trPr>
          <w:trHeight w:val="300"/>
        </w:trPr>
        <w:tc>
          <w:tcPr>
            <w:tcW w:w="3189"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Cisaille</w:t>
            </w:r>
          </w:p>
        </w:tc>
        <w:tc>
          <w:tcPr>
            <w:tcW w:w="1525"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1</w:t>
            </w:r>
          </w:p>
        </w:tc>
        <w:tc>
          <w:tcPr>
            <w:tcW w:w="318"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320"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r>
      <w:tr w:rsidR="00133342" w:rsidRPr="00133342" w:rsidTr="00A80242">
        <w:trPr>
          <w:trHeight w:val="300"/>
        </w:trPr>
        <w:tc>
          <w:tcPr>
            <w:tcW w:w="3189"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Equerre maçon</w:t>
            </w:r>
          </w:p>
        </w:tc>
        <w:tc>
          <w:tcPr>
            <w:tcW w:w="1525"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1</w:t>
            </w:r>
          </w:p>
        </w:tc>
        <w:tc>
          <w:tcPr>
            <w:tcW w:w="318"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320"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r>
      <w:tr w:rsidR="00133342" w:rsidRPr="00133342" w:rsidTr="00A80242">
        <w:trPr>
          <w:trHeight w:val="300"/>
        </w:trPr>
        <w:tc>
          <w:tcPr>
            <w:tcW w:w="3189"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lastRenderedPageBreak/>
              <w:t>Pince</w:t>
            </w:r>
          </w:p>
        </w:tc>
        <w:tc>
          <w:tcPr>
            <w:tcW w:w="1525"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1</w:t>
            </w:r>
          </w:p>
        </w:tc>
        <w:tc>
          <w:tcPr>
            <w:tcW w:w="318"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320"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c>
          <w:tcPr>
            <w:tcW w:w="1559"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r>
      <w:tr w:rsidR="00133342" w:rsidRPr="00133342" w:rsidTr="00A80242">
        <w:trPr>
          <w:trHeight w:val="315"/>
        </w:trPr>
        <w:tc>
          <w:tcPr>
            <w:tcW w:w="3189" w:type="dxa"/>
            <w:tcBorders>
              <w:top w:val="nil"/>
              <w:left w:val="single" w:sz="8" w:space="0" w:color="auto"/>
              <w:bottom w:val="single" w:sz="8"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Burin</w:t>
            </w:r>
          </w:p>
        </w:tc>
        <w:tc>
          <w:tcPr>
            <w:tcW w:w="1525" w:type="dxa"/>
            <w:tcBorders>
              <w:top w:val="nil"/>
              <w:left w:val="nil"/>
              <w:bottom w:val="single" w:sz="8"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2</w:t>
            </w:r>
          </w:p>
        </w:tc>
        <w:tc>
          <w:tcPr>
            <w:tcW w:w="318"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320" w:type="dxa"/>
            <w:tcBorders>
              <w:top w:val="nil"/>
              <w:left w:val="single" w:sz="8" w:space="0" w:color="auto"/>
              <w:bottom w:val="single" w:sz="8"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c>
          <w:tcPr>
            <w:tcW w:w="1559" w:type="dxa"/>
            <w:tcBorders>
              <w:top w:val="nil"/>
              <w:left w:val="nil"/>
              <w:bottom w:val="single" w:sz="8" w:space="0" w:color="auto"/>
              <w:right w:val="single" w:sz="8"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p>
        </w:tc>
      </w:tr>
      <w:tr w:rsidR="00133342" w:rsidRPr="00133342" w:rsidTr="00A80242">
        <w:trPr>
          <w:trHeight w:val="315"/>
        </w:trPr>
        <w:tc>
          <w:tcPr>
            <w:tcW w:w="3189"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525" w:type="dxa"/>
            <w:tcBorders>
              <w:top w:val="nil"/>
              <w:left w:val="single" w:sz="8" w:space="0" w:color="auto"/>
              <w:bottom w:val="single" w:sz="8"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41</w:t>
            </w:r>
          </w:p>
        </w:tc>
        <w:tc>
          <w:tcPr>
            <w:tcW w:w="318"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320"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559" w:type="dxa"/>
            <w:tcBorders>
              <w:top w:val="nil"/>
              <w:left w:val="single" w:sz="8" w:space="0" w:color="auto"/>
              <w:bottom w:val="single" w:sz="8" w:space="0" w:color="auto"/>
              <w:right w:val="single" w:sz="8" w:space="0" w:color="auto"/>
            </w:tcBorders>
            <w:noWrap/>
            <w:vAlign w:val="bottom"/>
          </w:tcPr>
          <w:p w:rsidR="00A80242" w:rsidRPr="00133342" w:rsidRDefault="00A80242" w:rsidP="00002A7C">
            <w:pPr>
              <w:spacing w:after="0" w:line="240" w:lineRule="auto"/>
              <w:ind w:right="-171"/>
              <w:rPr>
                <w:rFonts w:asciiTheme="majorHAnsi" w:hAnsiTheme="majorHAnsi"/>
                <w:b/>
                <w:bCs/>
                <w:sz w:val="20"/>
                <w:szCs w:val="20"/>
                <w:lang w:val="fr-FR" w:eastAsia="es-ES"/>
              </w:rPr>
            </w:pPr>
          </w:p>
        </w:tc>
      </w:tr>
      <w:tr w:rsidR="00133342" w:rsidRPr="00133342" w:rsidTr="00A80242">
        <w:trPr>
          <w:trHeight w:val="315"/>
        </w:trPr>
        <w:tc>
          <w:tcPr>
            <w:tcW w:w="3189"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b/>
                <w:bCs/>
                <w:sz w:val="20"/>
                <w:szCs w:val="20"/>
                <w:lang w:val="fr-FR" w:eastAsia="es-ES"/>
              </w:rPr>
            </w:pPr>
            <w:r w:rsidRPr="00133342">
              <w:rPr>
                <w:rFonts w:asciiTheme="majorHAnsi" w:hAnsiTheme="majorHAnsi"/>
                <w:b/>
                <w:bCs/>
                <w:sz w:val="20"/>
                <w:szCs w:val="20"/>
                <w:lang w:val="fr-FR" w:eastAsia="es-ES"/>
              </w:rPr>
              <w:t>Personnel</w:t>
            </w:r>
          </w:p>
        </w:tc>
        <w:tc>
          <w:tcPr>
            <w:tcW w:w="1525"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318"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320"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559"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r>
      <w:tr w:rsidR="00133342" w:rsidRPr="00133342" w:rsidTr="00A80242">
        <w:trPr>
          <w:trHeight w:val="300"/>
        </w:trPr>
        <w:tc>
          <w:tcPr>
            <w:tcW w:w="3189" w:type="dxa"/>
            <w:tcBorders>
              <w:top w:val="single" w:sz="8" w:space="0" w:color="auto"/>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Maçons</w:t>
            </w:r>
          </w:p>
        </w:tc>
        <w:tc>
          <w:tcPr>
            <w:tcW w:w="1525" w:type="dxa"/>
            <w:tcBorders>
              <w:top w:val="single" w:sz="8" w:space="0" w:color="auto"/>
              <w:left w:val="nil"/>
              <w:bottom w:val="single" w:sz="4"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4</w:t>
            </w:r>
          </w:p>
        </w:tc>
        <w:tc>
          <w:tcPr>
            <w:tcW w:w="318"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320"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559"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r>
      <w:tr w:rsidR="00133342" w:rsidRPr="00133342" w:rsidTr="00A80242">
        <w:trPr>
          <w:trHeight w:val="300"/>
        </w:trPr>
        <w:tc>
          <w:tcPr>
            <w:tcW w:w="3189" w:type="dxa"/>
            <w:tcBorders>
              <w:top w:val="nil"/>
              <w:left w:val="single" w:sz="8" w:space="0" w:color="auto"/>
              <w:bottom w:val="single" w:sz="4"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Aides-maçons</w:t>
            </w:r>
          </w:p>
        </w:tc>
        <w:tc>
          <w:tcPr>
            <w:tcW w:w="1525" w:type="dxa"/>
            <w:tcBorders>
              <w:top w:val="nil"/>
              <w:left w:val="nil"/>
              <w:bottom w:val="single" w:sz="4"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8</w:t>
            </w:r>
          </w:p>
        </w:tc>
        <w:tc>
          <w:tcPr>
            <w:tcW w:w="318"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320"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559"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r>
      <w:tr w:rsidR="00133342" w:rsidRPr="00133342" w:rsidTr="00A80242">
        <w:trPr>
          <w:trHeight w:val="315"/>
        </w:trPr>
        <w:tc>
          <w:tcPr>
            <w:tcW w:w="3189" w:type="dxa"/>
            <w:tcBorders>
              <w:top w:val="nil"/>
              <w:left w:val="single" w:sz="8" w:space="0" w:color="auto"/>
              <w:bottom w:val="single" w:sz="8" w:space="0" w:color="auto"/>
              <w:right w:val="single" w:sz="4" w:space="0" w:color="auto"/>
            </w:tcBorders>
            <w:noWrap/>
            <w:vAlign w:val="bottom"/>
          </w:tcPr>
          <w:p w:rsidR="00A80242" w:rsidRPr="00133342" w:rsidRDefault="00A80242" w:rsidP="00002A7C">
            <w:pPr>
              <w:spacing w:after="0" w:line="240" w:lineRule="auto"/>
              <w:ind w:right="-171"/>
              <w:rPr>
                <w:rFonts w:asciiTheme="majorHAnsi" w:hAnsiTheme="majorHAnsi"/>
                <w:sz w:val="20"/>
                <w:szCs w:val="20"/>
                <w:lang w:val="fr-FR" w:eastAsia="es-ES"/>
              </w:rPr>
            </w:pPr>
            <w:r w:rsidRPr="00133342">
              <w:rPr>
                <w:rFonts w:asciiTheme="majorHAnsi" w:hAnsiTheme="majorHAnsi"/>
                <w:sz w:val="20"/>
                <w:szCs w:val="20"/>
                <w:lang w:val="fr-FR" w:eastAsia="es-ES"/>
              </w:rPr>
              <w:t>Tous travaux</w:t>
            </w:r>
          </w:p>
        </w:tc>
        <w:tc>
          <w:tcPr>
            <w:tcW w:w="1525" w:type="dxa"/>
            <w:tcBorders>
              <w:top w:val="nil"/>
              <w:left w:val="nil"/>
              <w:bottom w:val="single" w:sz="8"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sz w:val="20"/>
                <w:szCs w:val="20"/>
                <w:lang w:val="fr-FR" w:eastAsia="es-ES"/>
              </w:rPr>
            </w:pPr>
            <w:r w:rsidRPr="00133342">
              <w:rPr>
                <w:rFonts w:asciiTheme="majorHAnsi" w:hAnsiTheme="majorHAnsi"/>
                <w:sz w:val="20"/>
                <w:szCs w:val="20"/>
                <w:lang w:val="fr-FR" w:eastAsia="es-ES"/>
              </w:rPr>
              <w:t>13</w:t>
            </w:r>
          </w:p>
        </w:tc>
        <w:tc>
          <w:tcPr>
            <w:tcW w:w="318"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320"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559"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r>
      <w:tr w:rsidR="00133342" w:rsidRPr="00133342" w:rsidTr="00A80242">
        <w:trPr>
          <w:trHeight w:val="315"/>
        </w:trPr>
        <w:tc>
          <w:tcPr>
            <w:tcW w:w="3189" w:type="dxa"/>
            <w:tcBorders>
              <w:top w:val="nil"/>
              <w:left w:val="nil"/>
              <w:bottom w:val="nil"/>
              <w:right w:val="nil"/>
            </w:tcBorders>
            <w:noWrap/>
            <w:vAlign w:val="bottom"/>
          </w:tcPr>
          <w:p w:rsidR="00A80242" w:rsidRPr="00133342" w:rsidRDefault="00A80242" w:rsidP="00002A7C">
            <w:pPr>
              <w:spacing w:after="0" w:line="240" w:lineRule="auto"/>
              <w:ind w:right="105"/>
              <w:jc w:val="right"/>
              <w:rPr>
                <w:rFonts w:asciiTheme="majorHAnsi" w:hAnsiTheme="majorHAnsi"/>
                <w:sz w:val="20"/>
                <w:szCs w:val="20"/>
                <w:lang w:val="fr-FR" w:eastAsia="es-ES"/>
              </w:rPr>
            </w:pPr>
            <w:r w:rsidRPr="00133342">
              <w:rPr>
                <w:rFonts w:asciiTheme="majorHAnsi" w:hAnsiTheme="majorHAnsi"/>
                <w:sz w:val="20"/>
                <w:szCs w:val="20"/>
                <w:lang w:val="fr-FR" w:eastAsia="es-ES"/>
              </w:rPr>
              <w:t>Total personnel</w:t>
            </w:r>
          </w:p>
        </w:tc>
        <w:tc>
          <w:tcPr>
            <w:tcW w:w="1525" w:type="dxa"/>
            <w:tcBorders>
              <w:top w:val="nil"/>
              <w:left w:val="single" w:sz="8" w:space="0" w:color="auto"/>
              <w:bottom w:val="single" w:sz="8" w:space="0" w:color="auto"/>
              <w:right w:val="single" w:sz="8" w:space="0" w:color="auto"/>
            </w:tcBorders>
            <w:noWrap/>
            <w:vAlign w:val="bottom"/>
          </w:tcPr>
          <w:p w:rsidR="00A80242" w:rsidRPr="00133342" w:rsidRDefault="00A80242" w:rsidP="00002A7C">
            <w:pPr>
              <w:spacing w:after="0" w:line="240" w:lineRule="auto"/>
              <w:ind w:right="-171"/>
              <w:jc w:val="center"/>
              <w:rPr>
                <w:rFonts w:asciiTheme="majorHAnsi" w:hAnsiTheme="majorHAnsi"/>
                <w:b/>
                <w:bCs/>
                <w:sz w:val="20"/>
                <w:szCs w:val="20"/>
                <w:lang w:val="fr-FR" w:eastAsia="es-ES"/>
              </w:rPr>
            </w:pPr>
            <w:r w:rsidRPr="00133342">
              <w:rPr>
                <w:rFonts w:asciiTheme="majorHAnsi" w:hAnsiTheme="majorHAnsi"/>
                <w:b/>
                <w:bCs/>
                <w:sz w:val="20"/>
                <w:szCs w:val="20"/>
                <w:lang w:val="fr-FR" w:eastAsia="es-ES"/>
              </w:rPr>
              <w:t>25</w:t>
            </w:r>
          </w:p>
        </w:tc>
        <w:tc>
          <w:tcPr>
            <w:tcW w:w="318" w:type="dxa"/>
            <w:tcBorders>
              <w:top w:val="nil"/>
              <w:left w:val="nil"/>
              <w:bottom w:val="nil"/>
              <w:right w:val="nil"/>
            </w:tcBorders>
            <w:noWrap/>
            <w:vAlign w:val="bottom"/>
          </w:tcPr>
          <w:p w:rsidR="006C4CA0" w:rsidRPr="00133342" w:rsidRDefault="006C4CA0" w:rsidP="00002A7C">
            <w:pPr>
              <w:spacing w:after="0" w:line="240" w:lineRule="auto"/>
              <w:ind w:right="-171"/>
              <w:rPr>
                <w:rFonts w:asciiTheme="majorHAnsi" w:hAnsiTheme="majorHAnsi" w:cs="Times New Roman"/>
                <w:sz w:val="20"/>
                <w:szCs w:val="20"/>
                <w:lang w:val="fr-FR" w:eastAsia="es-ES"/>
              </w:rPr>
            </w:pPr>
          </w:p>
        </w:tc>
        <w:tc>
          <w:tcPr>
            <w:tcW w:w="1320"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c>
          <w:tcPr>
            <w:tcW w:w="1559" w:type="dxa"/>
            <w:tcBorders>
              <w:top w:val="nil"/>
              <w:left w:val="nil"/>
              <w:bottom w:val="nil"/>
              <w:right w:val="nil"/>
            </w:tcBorders>
            <w:noWrap/>
            <w:vAlign w:val="bottom"/>
          </w:tcPr>
          <w:p w:rsidR="00A80242" w:rsidRPr="00133342" w:rsidRDefault="00A80242" w:rsidP="00002A7C">
            <w:pPr>
              <w:spacing w:after="0" w:line="240" w:lineRule="auto"/>
              <w:ind w:right="-171"/>
              <w:rPr>
                <w:rFonts w:asciiTheme="majorHAnsi" w:hAnsiTheme="majorHAnsi" w:cs="Times New Roman"/>
                <w:sz w:val="20"/>
                <w:szCs w:val="20"/>
                <w:lang w:val="fr-FR" w:eastAsia="es-ES"/>
              </w:rPr>
            </w:pPr>
          </w:p>
        </w:tc>
      </w:tr>
    </w:tbl>
    <w:p w:rsidR="00A80242" w:rsidRPr="00133342" w:rsidRDefault="00A80242" w:rsidP="00A80242">
      <w:pPr>
        <w:spacing w:after="0" w:line="240" w:lineRule="auto"/>
        <w:ind w:left="360" w:right="-171"/>
        <w:rPr>
          <w:rFonts w:asciiTheme="majorHAnsi" w:hAnsiTheme="majorHAnsi" w:cs="Times New Roman"/>
          <w:b/>
          <w:bCs/>
          <w:smallCaps/>
          <w:sz w:val="20"/>
          <w:szCs w:val="20"/>
          <w:lang w:val="fr-FR"/>
        </w:rPr>
      </w:pPr>
    </w:p>
    <w:p w:rsidR="006C4CA0" w:rsidRDefault="006C4CA0" w:rsidP="00A80242">
      <w:pPr>
        <w:ind w:firstLine="720"/>
        <w:rPr>
          <w:rFonts w:asciiTheme="majorHAnsi" w:hAnsiTheme="majorHAnsi"/>
          <w:lang w:val="fr-FR"/>
        </w:rPr>
      </w:pPr>
    </w:p>
    <w:p w:rsidR="006C4CA0" w:rsidRDefault="006C4CA0" w:rsidP="006C4CA0">
      <w:pPr>
        <w:rPr>
          <w:rFonts w:asciiTheme="majorHAnsi" w:hAnsiTheme="majorHAnsi"/>
          <w:lang w:val="fr-FR"/>
        </w:rPr>
      </w:pPr>
    </w:p>
    <w:p w:rsidR="009F0BE7" w:rsidRDefault="009F0BE7" w:rsidP="006C4CA0">
      <w:pPr>
        <w:rPr>
          <w:rFonts w:asciiTheme="majorHAnsi" w:hAnsiTheme="majorHAnsi"/>
          <w:lang w:val="fr-FR"/>
        </w:rPr>
      </w:pPr>
    </w:p>
    <w:p w:rsidR="009F0BE7" w:rsidRDefault="009F0BE7" w:rsidP="006C4CA0">
      <w:pPr>
        <w:rPr>
          <w:rFonts w:asciiTheme="majorHAnsi" w:hAnsiTheme="majorHAnsi"/>
          <w:lang w:val="fr-FR"/>
        </w:rPr>
      </w:pPr>
    </w:p>
    <w:p w:rsidR="009F0BE7" w:rsidRDefault="009F0BE7" w:rsidP="006C4CA0">
      <w:pPr>
        <w:rPr>
          <w:rFonts w:asciiTheme="majorHAnsi" w:hAnsiTheme="majorHAnsi"/>
          <w:lang w:val="fr-FR"/>
        </w:rPr>
      </w:pPr>
    </w:p>
    <w:p w:rsidR="009F0BE7" w:rsidRDefault="009F0BE7" w:rsidP="006C4CA0">
      <w:pPr>
        <w:rPr>
          <w:rFonts w:asciiTheme="majorHAnsi" w:hAnsiTheme="majorHAnsi"/>
          <w:lang w:val="fr-FR"/>
        </w:rPr>
      </w:pPr>
    </w:p>
    <w:p w:rsidR="009F0BE7" w:rsidRDefault="009F0BE7" w:rsidP="006C4CA0">
      <w:pPr>
        <w:rPr>
          <w:rFonts w:asciiTheme="majorHAnsi" w:hAnsiTheme="majorHAnsi"/>
          <w:lang w:val="fr-FR"/>
        </w:rPr>
      </w:pPr>
    </w:p>
    <w:p w:rsidR="009F0BE7" w:rsidRDefault="009F0BE7" w:rsidP="006C4CA0">
      <w:pPr>
        <w:rPr>
          <w:rFonts w:asciiTheme="majorHAnsi" w:hAnsiTheme="majorHAnsi"/>
          <w:lang w:val="fr-FR"/>
        </w:rPr>
      </w:pPr>
    </w:p>
    <w:p w:rsidR="009F0BE7" w:rsidRDefault="009F0BE7" w:rsidP="006C4CA0">
      <w:pPr>
        <w:rPr>
          <w:rFonts w:asciiTheme="majorHAnsi" w:hAnsiTheme="majorHAnsi"/>
          <w:lang w:val="fr-FR"/>
        </w:rPr>
      </w:pPr>
    </w:p>
    <w:p w:rsidR="009F0BE7" w:rsidRDefault="009F0BE7" w:rsidP="006C4CA0">
      <w:pPr>
        <w:rPr>
          <w:rFonts w:asciiTheme="majorHAnsi" w:hAnsiTheme="majorHAnsi"/>
          <w:lang w:val="fr-FR"/>
        </w:rPr>
      </w:pPr>
    </w:p>
    <w:p w:rsidR="009F0BE7" w:rsidRDefault="009F0BE7" w:rsidP="006C4CA0">
      <w:pPr>
        <w:rPr>
          <w:rFonts w:asciiTheme="majorHAnsi" w:hAnsiTheme="majorHAnsi"/>
          <w:lang w:val="fr-FR"/>
        </w:rPr>
      </w:pPr>
    </w:p>
    <w:p w:rsidR="009F0BE7" w:rsidRDefault="009F0BE7" w:rsidP="006C4CA0">
      <w:pPr>
        <w:rPr>
          <w:rFonts w:asciiTheme="majorHAnsi" w:hAnsiTheme="majorHAnsi"/>
          <w:lang w:val="fr-FR"/>
        </w:rPr>
      </w:pPr>
    </w:p>
    <w:p w:rsidR="009F0BE7" w:rsidRDefault="009F0BE7" w:rsidP="006C4CA0">
      <w:pPr>
        <w:rPr>
          <w:rFonts w:asciiTheme="majorHAnsi" w:hAnsiTheme="majorHAnsi"/>
          <w:lang w:val="fr-FR"/>
        </w:rPr>
      </w:pPr>
    </w:p>
    <w:p w:rsidR="009F0BE7" w:rsidRDefault="009F0BE7" w:rsidP="006C4CA0">
      <w:pPr>
        <w:rPr>
          <w:rFonts w:asciiTheme="majorHAnsi" w:hAnsiTheme="majorHAnsi"/>
          <w:lang w:val="fr-FR"/>
        </w:rPr>
      </w:pPr>
    </w:p>
    <w:p w:rsidR="009F0BE7" w:rsidRDefault="009F0BE7" w:rsidP="006C4CA0">
      <w:pPr>
        <w:rPr>
          <w:rFonts w:asciiTheme="majorHAnsi" w:hAnsiTheme="majorHAnsi"/>
          <w:lang w:val="fr-FR"/>
        </w:rPr>
      </w:pPr>
    </w:p>
    <w:p w:rsidR="009F0BE7" w:rsidRDefault="009F0BE7" w:rsidP="006C4CA0">
      <w:pPr>
        <w:rPr>
          <w:rFonts w:asciiTheme="majorHAnsi" w:hAnsiTheme="majorHAnsi"/>
          <w:lang w:val="fr-FR"/>
        </w:rPr>
      </w:pPr>
    </w:p>
    <w:p w:rsidR="009F0BE7" w:rsidRDefault="009F0BE7" w:rsidP="006C4CA0">
      <w:pPr>
        <w:rPr>
          <w:rFonts w:asciiTheme="majorHAnsi" w:hAnsiTheme="majorHAnsi"/>
          <w:lang w:val="fr-FR"/>
        </w:rPr>
      </w:pPr>
    </w:p>
    <w:p w:rsidR="009F0BE7" w:rsidRDefault="009F0BE7" w:rsidP="006C4CA0">
      <w:pPr>
        <w:rPr>
          <w:rFonts w:asciiTheme="majorHAnsi" w:hAnsiTheme="majorHAnsi"/>
          <w:lang w:val="fr-FR"/>
        </w:rPr>
      </w:pPr>
    </w:p>
    <w:p w:rsidR="009F0BE7" w:rsidRDefault="009F0BE7" w:rsidP="006C4CA0">
      <w:pPr>
        <w:rPr>
          <w:rFonts w:asciiTheme="majorHAnsi" w:hAnsiTheme="majorHAnsi"/>
          <w:lang w:val="fr-FR"/>
        </w:rPr>
      </w:pPr>
    </w:p>
    <w:p w:rsidR="009F0BE7" w:rsidRDefault="009F0BE7" w:rsidP="006C4CA0">
      <w:pPr>
        <w:rPr>
          <w:rFonts w:asciiTheme="majorHAnsi" w:hAnsiTheme="majorHAnsi"/>
          <w:lang w:val="fr-FR"/>
        </w:rPr>
      </w:pPr>
    </w:p>
    <w:p w:rsidR="009F0BE7" w:rsidRDefault="009F0BE7" w:rsidP="006C4CA0">
      <w:pPr>
        <w:rPr>
          <w:rFonts w:asciiTheme="majorHAnsi" w:hAnsiTheme="majorHAnsi"/>
          <w:lang w:val="fr-FR"/>
        </w:rPr>
      </w:pPr>
    </w:p>
    <w:p w:rsidR="009F0BE7" w:rsidRDefault="009F0BE7" w:rsidP="006C4CA0">
      <w:pPr>
        <w:rPr>
          <w:rFonts w:asciiTheme="majorHAnsi" w:hAnsiTheme="majorHAnsi"/>
          <w:lang w:val="fr-FR"/>
        </w:rPr>
      </w:pPr>
    </w:p>
    <w:p w:rsidR="009F0BE7" w:rsidRPr="006C4CA0" w:rsidRDefault="009F0BE7" w:rsidP="006C4CA0">
      <w:pPr>
        <w:rPr>
          <w:rFonts w:asciiTheme="majorHAnsi" w:hAnsiTheme="majorHAnsi"/>
          <w:lang w:val="fr-FR"/>
        </w:rPr>
      </w:pPr>
    </w:p>
    <w:p w:rsidR="006C4CA0" w:rsidRPr="006C4CA0" w:rsidRDefault="006C4CA0" w:rsidP="006C4CA0">
      <w:pPr>
        <w:rPr>
          <w:rFonts w:asciiTheme="majorHAnsi" w:hAnsiTheme="majorHAnsi"/>
          <w:lang w:val="fr-FR"/>
        </w:rPr>
      </w:pPr>
    </w:p>
    <w:p w:rsidR="008E7F39" w:rsidRDefault="006C4CA0" w:rsidP="006C4CA0">
      <w:pPr>
        <w:rPr>
          <w:rFonts w:asciiTheme="majorHAnsi" w:hAnsiTheme="majorHAnsi"/>
          <w:lang w:val="fr-FR"/>
        </w:rPr>
      </w:pPr>
      <w:r w:rsidRPr="006C4CA0">
        <w:rPr>
          <w:rFonts w:asciiTheme="majorHAnsi" w:hAnsiTheme="majorHAnsi"/>
          <w:b/>
          <w:lang w:val="fr-FR"/>
        </w:rPr>
        <w:t>Annexe 12</w:t>
      </w:r>
      <w:r>
        <w:rPr>
          <w:rFonts w:asciiTheme="majorHAnsi" w:hAnsiTheme="majorHAnsi"/>
          <w:lang w:val="fr-FR"/>
        </w:rPr>
        <w:t xml:space="preserve"> : </w:t>
      </w:r>
      <w:r w:rsidR="008E7F39">
        <w:rPr>
          <w:rFonts w:asciiTheme="majorHAnsi" w:hAnsiTheme="majorHAnsi"/>
          <w:lang w:val="fr-FR"/>
        </w:rPr>
        <w:t>Procédures Opérationnelles Standards Pour les Services de Paiements Mobile (PNUD)</w:t>
      </w:r>
    </w:p>
    <w:p w:rsidR="00E610DF" w:rsidRPr="00E1379B" w:rsidRDefault="00E610DF" w:rsidP="00E610DF">
      <w:pPr>
        <w:widowControl w:val="0"/>
        <w:pBdr>
          <w:top w:val="thinThickSmallGap" w:sz="24" w:space="1" w:color="auto"/>
          <w:left w:val="thinThickSmallGap" w:sz="24" w:space="4" w:color="auto"/>
          <w:bottom w:val="thickThinSmallGap" w:sz="24" w:space="1" w:color="auto"/>
          <w:right w:val="thickThinSmallGap" w:sz="24" w:space="4" w:color="auto"/>
        </w:pBdr>
        <w:kinsoku w:val="0"/>
        <w:spacing w:after="0" w:line="199" w:lineRule="auto"/>
        <w:jc w:val="center"/>
        <w:rPr>
          <w:rFonts w:ascii="Verdana" w:eastAsia="Times New Roman" w:hAnsi="Verdana" w:cs="Times New Roman"/>
          <w:b/>
          <w:spacing w:val="-8"/>
          <w:w w:val="105"/>
          <w:sz w:val="24"/>
          <w:szCs w:val="24"/>
          <w:lang w:eastAsia="fr-FR"/>
        </w:rPr>
      </w:pPr>
    </w:p>
    <w:p w:rsidR="00E610DF" w:rsidRDefault="00E610DF" w:rsidP="00E610DF">
      <w:pPr>
        <w:pBdr>
          <w:top w:val="thinThickSmallGap" w:sz="24" w:space="1" w:color="auto"/>
          <w:left w:val="thinThickSmallGap" w:sz="24" w:space="4" w:color="auto"/>
          <w:bottom w:val="thickThinSmallGap" w:sz="24" w:space="1" w:color="auto"/>
          <w:right w:val="thickThinSmallGap" w:sz="24" w:space="4" w:color="auto"/>
        </w:pBdr>
        <w:jc w:val="center"/>
        <w:rPr>
          <w:rFonts w:eastAsia="Times New Roman" w:cs="Times New Roman"/>
          <w:b/>
          <w:spacing w:val="-6"/>
          <w:w w:val="105"/>
          <w:sz w:val="28"/>
          <w:szCs w:val="28"/>
          <w:lang w:eastAsia="fr-FR"/>
        </w:rPr>
      </w:pPr>
      <w:r w:rsidRPr="008D080B">
        <w:rPr>
          <w:rFonts w:ascii="Times New Roman" w:eastAsia="Times New Roman" w:hAnsi="Times New Roman" w:cs="Times New Roman"/>
          <w:noProof/>
          <w:sz w:val="24"/>
          <w:szCs w:val="24"/>
          <w:lang w:val="fr-FR" w:eastAsia="fr-FR"/>
        </w:rPr>
        <w:drawing>
          <wp:inline distT="0" distB="0" distL="0" distR="0" wp14:anchorId="59CB3694" wp14:editId="63F9BAE2">
            <wp:extent cx="544195" cy="1099185"/>
            <wp:effectExtent l="0" t="0" r="8255" b="5715"/>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195" cy="1099185"/>
                    </a:xfrm>
                    <a:prstGeom prst="rect">
                      <a:avLst/>
                    </a:prstGeom>
                    <a:noFill/>
                    <a:ln>
                      <a:noFill/>
                    </a:ln>
                  </pic:spPr>
                </pic:pic>
              </a:graphicData>
            </a:graphic>
          </wp:inline>
        </w:drawing>
      </w:r>
    </w:p>
    <w:p w:rsidR="00E610DF" w:rsidRDefault="00E610DF" w:rsidP="00E610DF">
      <w:pPr>
        <w:pBdr>
          <w:top w:val="thinThickSmallGap" w:sz="24" w:space="1" w:color="auto"/>
          <w:left w:val="thinThickSmallGap" w:sz="24" w:space="4" w:color="auto"/>
          <w:bottom w:val="thickThinSmallGap" w:sz="24" w:space="1" w:color="auto"/>
          <w:right w:val="thickThinSmallGap" w:sz="24" w:space="4" w:color="auto"/>
        </w:pBdr>
        <w:jc w:val="center"/>
        <w:rPr>
          <w:rFonts w:eastAsia="Times New Roman" w:cs="Times New Roman"/>
          <w:b/>
          <w:spacing w:val="-6"/>
          <w:w w:val="105"/>
          <w:sz w:val="28"/>
          <w:szCs w:val="28"/>
          <w:lang w:eastAsia="fr-FR"/>
        </w:rPr>
      </w:pPr>
      <w:r>
        <w:rPr>
          <w:rFonts w:eastAsia="Times New Roman" w:cs="Times New Roman"/>
          <w:b/>
          <w:spacing w:val="-6"/>
          <w:w w:val="105"/>
          <w:sz w:val="28"/>
          <w:szCs w:val="28"/>
          <w:lang w:eastAsia="fr-FR"/>
        </w:rPr>
        <w:t>PROGRAMME DES NATIONS UNIES POUR LE DEVELOPPEMENT</w:t>
      </w:r>
    </w:p>
    <w:p w:rsidR="00E610DF" w:rsidRDefault="00E610DF" w:rsidP="00E610DF">
      <w:pPr>
        <w:pBdr>
          <w:top w:val="thinThickSmallGap" w:sz="24" w:space="1" w:color="auto"/>
          <w:left w:val="thinThickSmallGap" w:sz="24" w:space="4" w:color="auto"/>
          <w:bottom w:val="thickThinSmallGap" w:sz="24" w:space="1" w:color="auto"/>
          <w:right w:val="thickThinSmallGap" w:sz="24" w:space="4" w:color="auto"/>
        </w:pBdr>
        <w:jc w:val="center"/>
        <w:rPr>
          <w:rFonts w:eastAsia="Times New Roman" w:cs="Times New Roman"/>
          <w:b/>
          <w:spacing w:val="-6"/>
          <w:w w:val="105"/>
          <w:sz w:val="28"/>
          <w:szCs w:val="28"/>
          <w:lang w:eastAsia="fr-FR"/>
        </w:rPr>
      </w:pPr>
    </w:p>
    <w:p w:rsidR="00E610DF" w:rsidRPr="00E1379B" w:rsidRDefault="00E610DF" w:rsidP="00E610DF">
      <w:pPr>
        <w:pBdr>
          <w:top w:val="thinThickSmallGap" w:sz="24" w:space="1" w:color="auto"/>
          <w:left w:val="thinThickSmallGap" w:sz="24" w:space="4" w:color="auto"/>
          <w:bottom w:val="thickThinSmallGap" w:sz="24" w:space="1" w:color="auto"/>
          <w:right w:val="thickThinSmallGap" w:sz="24" w:space="4" w:color="auto"/>
        </w:pBdr>
        <w:jc w:val="center"/>
        <w:rPr>
          <w:rFonts w:eastAsia="Times New Roman" w:cs="Times New Roman"/>
          <w:b/>
          <w:spacing w:val="-6"/>
          <w:w w:val="105"/>
          <w:sz w:val="44"/>
          <w:szCs w:val="44"/>
          <w:lang w:eastAsia="fr-FR"/>
        </w:rPr>
      </w:pPr>
      <w:r w:rsidRPr="00E1379B">
        <w:rPr>
          <w:rFonts w:eastAsia="Times New Roman" w:cs="Times New Roman"/>
          <w:b/>
          <w:spacing w:val="-6"/>
          <w:w w:val="105"/>
          <w:sz w:val="44"/>
          <w:szCs w:val="44"/>
          <w:lang w:eastAsia="fr-FR"/>
        </w:rPr>
        <w:t>PROCEDURES OPERATIONNELLES STANDARD</w:t>
      </w:r>
    </w:p>
    <w:p w:rsidR="00E610DF" w:rsidRPr="00E1379B" w:rsidRDefault="00E610DF" w:rsidP="00E610DF">
      <w:pPr>
        <w:pBdr>
          <w:top w:val="thinThickSmallGap" w:sz="24" w:space="1" w:color="auto"/>
          <w:left w:val="thinThickSmallGap" w:sz="24" w:space="4" w:color="auto"/>
          <w:bottom w:val="thickThinSmallGap" w:sz="24" w:space="1" w:color="auto"/>
          <w:right w:val="thickThinSmallGap" w:sz="24" w:space="4" w:color="auto"/>
        </w:pBdr>
        <w:jc w:val="center"/>
        <w:rPr>
          <w:rFonts w:eastAsia="Times New Roman" w:cs="Times New Roman"/>
          <w:b/>
          <w:spacing w:val="-6"/>
          <w:w w:val="105"/>
          <w:sz w:val="44"/>
          <w:szCs w:val="44"/>
          <w:lang w:eastAsia="fr-FR"/>
        </w:rPr>
      </w:pPr>
      <w:r w:rsidRPr="00E1379B">
        <w:rPr>
          <w:rFonts w:eastAsia="Times New Roman" w:cs="Times New Roman"/>
          <w:b/>
          <w:spacing w:val="-6"/>
          <w:w w:val="105"/>
          <w:sz w:val="44"/>
          <w:szCs w:val="44"/>
          <w:lang w:eastAsia="fr-FR"/>
        </w:rPr>
        <w:t xml:space="preserve">POUR LES </w:t>
      </w:r>
    </w:p>
    <w:p w:rsidR="00E610DF" w:rsidRDefault="00E610DF" w:rsidP="00E610DF">
      <w:pPr>
        <w:pBdr>
          <w:top w:val="thinThickSmallGap" w:sz="24" w:space="1" w:color="auto"/>
          <w:left w:val="thinThickSmallGap" w:sz="24" w:space="4" w:color="auto"/>
          <w:bottom w:val="thickThinSmallGap" w:sz="24" w:space="1" w:color="auto"/>
          <w:right w:val="thickThinSmallGap" w:sz="24" w:space="4" w:color="auto"/>
        </w:pBdr>
        <w:jc w:val="center"/>
        <w:rPr>
          <w:rFonts w:eastAsia="Times New Roman" w:cs="Times New Roman"/>
          <w:b/>
          <w:spacing w:val="-6"/>
          <w:w w:val="105"/>
          <w:sz w:val="44"/>
          <w:szCs w:val="44"/>
          <w:lang w:eastAsia="fr-FR"/>
        </w:rPr>
      </w:pPr>
      <w:r w:rsidRPr="00E1379B">
        <w:rPr>
          <w:rFonts w:eastAsia="Times New Roman" w:cs="Times New Roman"/>
          <w:b/>
          <w:spacing w:val="-6"/>
          <w:w w:val="105"/>
          <w:sz w:val="44"/>
          <w:szCs w:val="44"/>
          <w:lang w:eastAsia="fr-FR"/>
        </w:rPr>
        <w:t>SERVICES DE PAIEMENTS MOBILES</w:t>
      </w:r>
    </w:p>
    <w:p w:rsidR="00E610DF" w:rsidRDefault="00E610DF" w:rsidP="00E610DF">
      <w:pPr>
        <w:pBdr>
          <w:top w:val="thinThickSmallGap" w:sz="24" w:space="1" w:color="auto"/>
          <w:left w:val="thinThickSmallGap" w:sz="24" w:space="4" w:color="auto"/>
          <w:bottom w:val="thickThinSmallGap" w:sz="24" w:space="1" w:color="auto"/>
          <w:right w:val="thickThinSmallGap" w:sz="24" w:space="4" w:color="auto"/>
        </w:pBdr>
        <w:jc w:val="center"/>
        <w:rPr>
          <w:rFonts w:eastAsia="Times New Roman" w:cs="Times New Roman"/>
          <w:b/>
          <w:spacing w:val="-6"/>
          <w:w w:val="105"/>
          <w:sz w:val="44"/>
          <w:szCs w:val="44"/>
          <w:lang w:eastAsia="fr-FR"/>
        </w:rPr>
      </w:pPr>
    </w:p>
    <w:p w:rsidR="00E610DF" w:rsidRDefault="00E610DF" w:rsidP="00E610DF">
      <w:pPr>
        <w:pBdr>
          <w:top w:val="thinThickSmallGap" w:sz="24" w:space="1" w:color="auto"/>
          <w:left w:val="thinThickSmallGap" w:sz="24" w:space="4" w:color="auto"/>
          <w:bottom w:val="thickThinSmallGap" w:sz="24" w:space="1" w:color="auto"/>
          <w:right w:val="thickThinSmallGap" w:sz="24" w:space="4" w:color="auto"/>
        </w:pBdr>
        <w:jc w:val="center"/>
        <w:rPr>
          <w:rFonts w:eastAsia="Times New Roman" w:cs="Times New Roman"/>
          <w:b/>
          <w:spacing w:val="-6"/>
          <w:w w:val="105"/>
          <w:sz w:val="44"/>
          <w:szCs w:val="44"/>
          <w:lang w:eastAsia="fr-FR"/>
        </w:rPr>
      </w:pPr>
    </w:p>
    <w:p w:rsidR="00E610DF" w:rsidRDefault="00E610DF" w:rsidP="00E610DF">
      <w:pPr>
        <w:pBdr>
          <w:top w:val="thinThickSmallGap" w:sz="24" w:space="1" w:color="auto"/>
          <w:left w:val="thinThickSmallGap" w:sz="24" w:space="4" w:color="auto"/>
          <w:bottom w:val="thickThinSmallGap" w:sz="24" w:space="1" w:color="auto"/>
          <w:right w:val="thickThinSmallGap" w:sz="24" w:space="4" w:color="auto"/>
        </w:pBdr>
        <w:jc w:val="center"/>
        <w:rPr>
          <w:rFonts w:eastAsia="Times New Roman" w:cs="Times New Roman"/>
          <w:b/>
          <w:spacing w:val="-6"/>
          <w:w w:val="105"/>
          <w:sz w:val="44"/>
          <w:szCs w:val="44"/>
          <w:lang w:eastAsia="fr-FR"/>
        </w:rPr>
      </w:pPr>
    </w:p>
    <w:p w:rsidR="00E610DF" w:rsidRDefault="00E610DF" w:rsidP="00E610DF">
      <w:pPr>
        <w:pBdr>
          <w:top w:val="thinThickSmallGap" w:sz="24" w:space="1" w:color="auto"/>
          <w:left w:val="thinThickSmallGap" w:sz="24" w:space="4" w:color="auto"/>
          <w:bottom w:val="thickThinSmallGap" w:sz="24" w:space="1" w:color="auto"/>
          <w:right w:val="thickThinSmallGap" w:sz="24" w:space="4" w:color="auto"/>
        </w:pBdr>
        <w:jc w:val="center"/>
        <w:rPr>
          <w:rFonts w:eastAsia="Times New Roman" w:cs="Times New Roman"/>
          <w:b/>
          <w:spacing w:val="-6"/>
          <w:w w:val="105"/>
          <w:sz w:val="44"/>
          <w:szCs w:val="44"/>
          <w:lang w:eastAsia="fr-FR"/>
        </w:rPr>
      </w:pPr>
    </w:p>
    <w:p w:rsidR="00E610DF" w:rsidRDefault="00E610DF" w:rsidP="00E610DF">
      <w:pPr>
        <w:pBdr>
          <w:top w:val="thinThickSmallGap" w:sz="24" w:space="1" w:color="auto"/>
          <w:left w:val="thinThickSmallGap" w:sz="24" w:space="4" w:color="auto"/>
          <w:bottom w:val="thickThinSmallGap" w:sz="24" w:space="1" w:color="auto"/>
          <w:right w:val="thickThinSmallGap" w:sz="24" w:space="4" w:color="auto"/>
        </w:pBdr>
        <w:jc w:val="center"/>
        <w:rPr>
          <w:rFonts w:eastAsia="Times New Roman" w:cs="Times New Roman"/>
          <w:b/>
          <w:spacing w:val="-6"/>
          <w:w w:val="105"/>
          <w:sz w:val="44"/>
          <w:szCs w:val="44"/>
          <w:lang w:eastAsia="fr-FR"/>
        </w:rPr>
      </w:pPr>
    </w:p>
    <w:p w:rsidR="00E610DF" w:rsidRDefault="00E610DF" w:rsidP="00E610DF">
      <w:pPr>
        <w:pBdr>
          <w:top w:val="thinThickSmallGap" w:sz="24" w:space="1" w:color="auto"/>
          <w:left w:val="thinThickSmallGap" w:sz="24" w:space="4" w:color="auto"/>
          <w:bottom w:val="thickThinSmallGap" w:sz="24" w:space="1" w:color="auto"/>
          <w:right w:val="thickThinSmallGap" w:sz="24" w:space="4" w:color="auto"/>
        </w:pBdr>
        <w:jc w:val="center"/>
        <w:rPr>
          <w:rFonts w:eastAsia="Times New Roman" w:cs="Times New Roman"/>
          <w:b/>
          <w:spacing w:val="-6"/>
          <w:w w:val="105"/>
          <w:sz w:val="28"/>
          <w:szCs w:val="28"/>
          <w:lang w:eastAsia="fr-FR"/>
        </w:rPr>
      </w:pPr>
      <w:r w:rsidRPr="008D080B">
        <w:rPr>
          <w:rFonts w:ascii="Verdana" w:eastAsia="Times New Roman" w:hAnsi="Verdana" w:cs="Times New Roman"/>
          <w:b/>
          <w:bCs/>
          <w:spacing w:val="-2"/>
          <w:w w:val="110"/>
          <w:sz w:val="24"/>
          <w:szCs w:val="24"/>
          <w:lang w:eastAsia="fr-FR"/>
        </w:rPr>
        <w:t>PNUD –</w:t>
      </w:r>
      <w:r>
        <w:rPr>
          <w:rFonts w:ascii="Verdana" w:eastAsia="Times New Roman" w:hAnsi="Verdana" w:cs="Times New Roman"/>
          <w:b/>
          <w:bCs/>
          <w:spacing w:val="-2"/>
          <w:w w:val="110"/>
          <w:sz w:val="24"/>
          <w:szCs w:val="24"/>
          <w:lang w:eastAsia="fr-FR"/>
        </w:rPr>
        <w:t xml:space="preserve"> RDC MAI 2013</w:t>
      </w:r>
      <w:r>
        <w:rPr>
          <w:rFonts w:eastAsia="Times New Roman" w:cs="Times New Roman"/>
          <w:b/>
          <w:spacing w:val="-6"/>
          <w:w w:val="105"/>
          <w:sz w:val="28"/>
          <w:szCs w:val="28"/>
          <w:lang w:eastAsia="fr-FR"/>
        </w:rPr>
        <w:br w:type="page"/>
      </w:r>
    </w:p>
    <w:p w:rsidR="00E610DF" w:rsidRDefault="00E610DF" w:rsidP="00E610DF">
      <w:pPr>
        <w:rPr>
          <w:rFonts w:eastAsia="Times New Roman" w:cs="Times New Roman"/>
          <w:b/>
          <w:spacing w:val="-6"/>
          <w:w w:val="105"/>
          <w:sz w:val="28"/>
          <w:szCs w:val="28"/>
          <w:lang w:eastAsia="fr-FR"/>
        </w:rPr>
      </w:pPr>
      <w:r>
        <w:rPr>
          <w:rFonts w:eastAsia="Times New Roman" w:cs="Times New Roman"/>
          <w:b/>
          <w:spacing w:val="-6"/>
          <w:w w:val="105"/>
          <w:sz w:val="28"/>
          <w:szCs w:val="28"/>
          <w:lang w:eastAsia="fr-FR"/>
        </w:rPr>
        <w:lastRenderedPageBreak/>
        <w:t>Table des matières</w:t>
      </w:r>
    </w:p>
    <w:sdt>
      <w:sdtPr>
        <w:rPr>
          <w:rFonts w:asciiTheme="minorHAnsi" w:eastAsiaTheme="minorHAnsi" w:hAnsiTheme="minorHAnsi" w:cstheme="minorBidi"/>
          <w:b/>
          <w:bCs/>
          <w:color w:val="auto"/>
          <w:sz w:val="22"/>
          <w:szCs w:val="22"/>
          <w:lang w:val="fr-FR"/>
        </w:rPr>
        <w:id w:val="-112218806"/>
        <w:docPartObj>
          <w:docPartGallery w:val="Table of Contents"/>
          <w:docPartUnique/>
        </w:docPartObj>
      </w:sdtPr>
      <w:sdtEndPr>
        <w:rPr>
          <w:rFonts w:ascii="Calibri" w:eastAsia="MS Mincho" w:hAnsi="Calibri" w:cs="Calibri"/>
          <w:b w:val="0"/>
          <w:bCs w:val="0"/>
          <w:noProof/>
          <w:lang w:val="es-ES"/>
        </w:rPr>
      </w:sdtEndPr>
      <w:sdtContent>
        <w:p w:rsidR="00E610DF" w:rsidRDefault="00E610DF" w:rsidP="00E610DF">
          <w:pPr>
            <w:pStyle w:val="En-ttedetabledesmatires"/>
          </w:pPr>
          <w:r>
            <w:t>Contents</w:t>
          </w:r>
        </w:p>
        <w:p w:rsidR="00E610DF" w:rsidRDefault="00E610DF" w:rsidP="00E610DF">
          <w:pPr>
            <w:pStyle w:val="TM1"/>
            <w:tabs>
              <w:tab w:val="right" w:leader="dot" w:pos="8692"/>
            </w:tabs>
            <w:rPr>
              <w:rFonts w:eastAsiaTheme="minorEastAsia"/>
              <w:noProof/>
              <w:lang w:eastAsia="fr-FR"/>
            </w:rPr>
          </w:pPr>
          <w:r>
            <w:rPr>
              <w:b w:val="0"/>
              <w:bCs w:val="0"/>
            </w:rPr>
            <w:fldChar w:fldCharType="begin"/>
          </w:r>
          <w:r>
            <w:instrText xml:space="preserve"> TOC \o "1-3" \h \z \u </w:instrText>
          </w:r>
          <w:r>
            <w:rPr>
              <w:b w:val="0"/>
              <w:bCs w:val="0"/>
            </w:rPr>
            <w:fldChar w:fldCharType="separate"/>
          </w:r>
          <w:hyperlink w:anchor="_Toc360090518" w:history="1">
            <w:r w:rsidRPr="004670CC">
              <w:rPr>
                <w:rStyle w:val="Lienhypertexte"/>
                <w:noProof/>
              </w:rPr>
              <w:t>DEFINITIONS</w:t>
            </w:r>
            <w:r>
              <w:rPr>
                <w:noProof/>
                <w:webHidden/>
              </w:rPr>
              <w:tab/>
            </w:r>
            <w:r>
              <w:rPr>
                <w:noProof/>
                <w:webHidden/>
              </w:rPr>
              <w:fldChar w:fldCharType="begin"/>
            </w:r>
            <w:r>
              <w:rPr>
                <w:noProof/>
                <w:webHidden/>
              </w:rPr>
              <w:instrText xml:space="preserve"> PAGEREF _Toc360090518 \h </w:instrText>
            </w:r>
            <w:r>
              <w:rPr>
                <w:noProof/>
                <w:webHidden/>
              </w:rPr>
            </w:r>
            <w:r>
              <w:rPr>
                <w:noProof/>
                <w:webHidden/>
              </w:rPr>
              <w:fldChar w:fldCharType="separate"/>
            </w:r>
            <w:r w:rsidR="008F2BED">
              <w:rPr>
                <w:noProof/>
                <w:webHidden/>
              </w:rPr>
              <w:t>42</w:t>
            </w:r>
            <w:r>
              <w:rPr>
                <w:noProof/>
                <w:webHidden/>
              </w:rPr>
              <w:fldChar w:fldCharType="end"/>
            </w:r>
          </w:hyperlink>
        </w:p>
        <w:p w:rsidR="00E610DF" w:rsidRDefault="001A04B6" w:rsidP="00E610DF">
          <w:pPr>
            <w:pStyle w:val="TM1"/>
            <w:tabs>
              <w:tab w:val="right" w:leader="dot" w:pos="8692"/>
            </w:tabs>
            <w:rPr>
              <w:rFonts w:eastAsiaTheme="minorEastAsia"/>
              <w:noProof/>
              <w:lang w:eastAsia="fr-FR"/>
            </w:rPr>
          </w:pPr>
          <w:hyperlink w:anchor="_Toc360090519" w:history="1">
            <w:r w:rsidR="00E610DF" w:rsidRPr="004670CC">
              <w:rPr>
                <w:rStyle w:val="Lienhypertexte"/>
                <w:noProof/>
              </w:rPr>
              <w:t>1.0 Introduction</w:t>
            </w:r>
            <w:r w:rsidR="00E610DF">
              <w:rPr>
                <w:noProof/>
                <w:webHidden/>
              </w:rPr>
              <w:tab/>
            </w:r>
            <w:r w:rsidR="00E610DF">
              <w:rPr>
                <w:noProof/>
                <w:webHidden/>
              </w:rPr>
              <w:fldChar w:fldCharType="begin"/>
            </w:r>
            <w:r w:rsidR="00E610DF">
              <w:rPr>
                <w:noProof/>
                <w:webHidden/>
              </w:rPr>
              <w:instrText xml:space="preserve"> PAGEREF _Toc360090519 \h </w:instrText>
            </w:r>
            <w:r w:rsidR="00E610DF">
              <w:rPr>
                <w:noProof/>
                <w:webHidden/>
              </w:rPr>
            </w:r>
            <w:r w:rsidR="00E610DF">
              <w:rPr>
                <w:noProof/>
                <w:webHidden/>
              </w:rPr>
              <w:fldChar w:fldCharType="separate"/>
            </w:r>
            <w:r w:rsidR="008F2BED">
              <w:rPr>
                <w:noProof/>
                <w:webHidden/>
              </w:rPr>
              <w:t>42</w:t>
            </w:r>
            <w:r w:rsidR="00E610DF">
              <w:rPr>
                <w:noProof/>
                <w:webHidden/>
              </w:rPr>
              <w:fldChar w:fldCharType="end"/>
            </w:r>
          </w:hyperlink>
        </w:p>
        <w:p w:rsidR="00E610DF" w:rsidRDefault="001A04B6" w:rsidP="00E610DF">
          <w:pPr>
            <w:pStyle w:val="TM1"/>
            <w:tabs>
              <w:tab w:val="right" w:leader="dot" w:pos="8692"/>
            </w:tabs>
            <w:rPr>
              <w:rFonts w:eastAsiaTheme="minorEastAsia"/>
              <w:noProof/>
              <w:lang w:eastAsia="fr-FR"/>
            </w:rPr>
          </w:pPr>
          <w:hyperlink w:anchor="_Toc360090520" w:history="1">
            <w:r w:rsidR="00E610DF" w:rsidRPr="004670CC">
              <w:rPr>
                <w:rStyle w:val="Lienhypertexte"/>
                <w:noProof/>
              </w:rPr>
              <w:t>2.0 Mandat</w:t>
            </w:r>
            <w:r w:rsidR="00E610DF">
              <w:rPr>
                <w:noProof/>
                <w:webHidden/>
              </w:rPr>
              <w:tab/>
            </w:r>
            <w:r w:rsidR="00E610DF">
              <w:rPr>
                <w:noProof/>
                <w:webHidden/>
              </w:rPr>
              <w:fldChar w:fldCharType="begin"/>
            </w:r>
            <w:r w:rsidR="00E610DF">
              <w:rPr>
                <w:noProof/>
                <w:webHidden/>
              </w:rPr>
              <w:instrText xml:space="preserve"> PAGEREF _Toc360090520 \h </w:instrText>
            </w:r>
            <w:r w:rsidR="00E610DF">
              <w:rPr>
                <w:noProof/>
                <w:webHidden/>
              </w:rPr>
            </w:r>
            <w:r w:rsidR="00E610DF">
              <w:rPr>
                <w:noProof/>
                <w:webHidden/>
              </w:rPr>
              <w:fldChar w:fldCharType="separate"/>
            </w:r>
            <w:r w:rsidR="008F2BED">
              <w:rPr>
                <w:noProof/>
                <w:webHidden/>
              </w:rPr>
              <w:t>42</w:t>
            </w:r>
            <w:r w:rsidR="00E610DF">
              <w:rPr>
                <w:noProof/>
                <w:webHidden/>
              </w:rPr>
              <w:fldChar w:fldCharType="end"/>
            </w:r>
          </w:hyperlink>
        </w:p>
        <w:p w:rsidR="00E610DF" w:rsidRDefault="001A04B6" w:rsidP="00E610DF">
          <w:pPr>
            <w:pStyle w:val="TM1"/>
            <w:tabs>
              <w:tab w:val="right" w:leader="dot" w:pos="8692"/>
            </w:tabs>
            <w:rPr>
              <w:rFonts w:eastAsiaTheme="minorEastAsia"/>
              <w:noProof/>
              <w:lang w:eastAsia="fr-FR"/>
            </w:rPr>
          </w:pPr>
          <w:hyperlink w:anchor="_Toc360090521" w:history="1">
            <w:r w:rsidR="00E610DF" w:rsidRPr="004670CC">
              <w:rPr>
                <w:rStyle w:val="Lienhypertexte"/>
                <w:noProof/>
              </w:rPr>
              <w:t>3.0 Objectif</w:t>
            </w:r>
            <w:r w:rsidR="00E610DF">
              <w:rPr>
                <w:noProof/>
                <w:webHidden/>
              </w:rPr>
              <w:tab/>
            </w:r>
            <w:r w:rsidR="00E610DF">
              <w:rPr>
                <w:noProof/>
                <w:webHidden/>
              </w:rPr>
              <w:fldChar w:fldCharType="begin"/>
            </w:r>
            <w:r w:rsidR="00E610DF">
              <w:rPr>
                <w:noProof/>
                <w:webHidden/>
              </w:rPr>
              <w:instrText xml:space="preserve"> PAGEREF _Toc360090521 \h </w:instrText>
            </w:r>
            <w:r w:rsidR="00E610DF">
              <w:rPr>
                <w:noProof/>
                <w:webHidden/>
              </w:rPr>
            </w:r>
            <w:r w:rsidR="00E610DF">
              <w:rPr>
                <w:noProof/>
                <w:webHidden/>
              </w:rPr>
              <w:fldChar w:fldCharType="separate"/>
            </w:r>
            <w:r w:rsidR="008F2BED">
              <w:rPr>
                <w:noProof/>
                <w:webHidden/>
              </w:rPr>
              <w:t>42</w:t>
            </w:r>
            <w:r w:rsidR="00E610DF">
              <w:rPr>
                <w:noProof/>
                <w:webHidden/>
              </w:rPr>
              <w:fldChar w:fldCharType="end"/>
            </w:r>
          </w:hyperlink>
        </w:p>
        <w:p w:rsidR="00E610DF" w:rsidRDefault="001A04B6" w:rsidP="00E610DF">
          <w:pPr>
            <w:pStyle w:val="TM1"/>
            <w:tabs>
              <w:tab w:val="right" w:leader="dot" w:pos="8692"/>
            </w:tabs>
            <w:rPr>
              <w:rFonts w:eastAsiaTheme="minorEastAsia"/>
              <w:noProof/>
              <w:lang w:eastAsia="fr-FR"/>
            </w:rPr>
          </w:pPr>
          <w:hyperlink w:anchor="_Toc360090522" w:history="1">
            <w:r w:rsidR="00E610DF" w:rsidRPr="004670CC">
              <w:rPr>
                <w:rStyle w:val="Lienhypertexte"/>
                <w:noProof/>
              </w:rPr>
              <w:t>4.0 Couverture</w:t>
            </w:r>
            <w:r w:rsidR="00E610DF">
              <w:rPr>
                <w:noProof/>
                <w:webHidden/>
              </w:rPr>
              <w:tab/>
            </w:r>
            <w:r w:rsidR="00E610DF">
              <w:rPr>
                <w:noProof/>
                <w:webHidden/>
              </w:rPr>
              <w:fldChar w:fldCharType="begin"/>
            </w:r>
            <w:r w:rsidR="00E610DF">
              <w:rPr>
                <w:noProof/>
                <w:webHidden/>
              </w:rPr>
              <w:instrText xml:space="preserve"> PAGEREF _Toc360090522 \h </w:instrText>
            </w:r>
            <w:r w:rsidR="00E610DF">
              <w:rPr>
                <w:noProof/>
                <w:webHidden/>
              </w:rPr>
            </w:r>
            <w:r w:rsidR="00E610DF">
              <w:rPr>
                <w:noProof/>
                <w:webHidden/>
              </w:rPr>
              <w:fldChar w:fldCharType="separate"/>
            </w:r>
            <w:r w:rsidR="008F2BED">
              <w:rPr>
                <w:noProof/>
                <w:webHidden/>
              </w:rPr>
              <w:t>42</w:t>
            </w:r>
            <w:r w:rsidR="00E610DF">
              <w:rPr>
                <w:noProof/>
                <w:webHidden/>
              </w:rPr>
              <w:fldChar w:fldCharType="end"/>
            </w:r>
          </w:hyperlink>
        </w:p>
        <w:p w:rsidR="00E610DF" w:rsidRDefault="001A04B6" w:rsidP="00E610DF">
          <w:pPr>
            <w:pStyle w:val="TM1"/>
            <w:tabs>
              <w:tab w:val="right" w:leader="dot" w:pos="8692"/>
            </w:tabs>
            <w:rPr>
              <w:rFonts w:eastAsiaTheme="minorEastAsia"/>
              <w:noProof/>
              <w:lang w:eastAsia="fr-FR"/>
            </w:rPr>
          </w:pPr>
          <w:hyperlink w:anchor="_Toc360090523" w:history="1">
            <w:r w:rsidR="00E610DF" w:rsidRPr="004670CC">
              <w:rPr>
                <w:rStyle w:val="Lienhypertexte"/>
                <w:noProof/>
              </w:rPr>
              <w:t>5.0 Restrictions</w:t>
            </w:r>
            <w:r w:rsidR="00E610DF">
              <w:rPr>
                <w:noProof/>
                <w:webHidden/>
              </w:rPr>
              <w:tab/>
            </w:r>
            <w:r w:rsidR="00E610DF">
              <w:rPr>
                <w:noProof/>
                <w:webHidden/>
              </w:rPr>
              <w:fldChar w:fldCharType="begin"/>
            </w:r>
            <w:r w:rsidR="00E610DF">
              <w:rPr>
                <w:noProof/>
                <w:webHidden/>
              </w:rPr>
              <w:instrText xml:space="preserve"> PAGEREF _Toc360090523 \h </w:instrText>
            </w:r>
            <w:r w:rsidR="00E610DF">
              <w:rPr>
                <w:noProof/>
                <w:webHidden/>
              </w:rPr>
            </w:r>
            <w:r w:rsidR="00E610DF">
              <w:rPr>
                <w:noProof/>
                <w:webHidden/>
              </w:rPr>
              <w:fldChar w:fldCharType="separate"/>
            </w:r>
            <w:r w:rsidR="008F2BED">
              <w:rPr>
                <w:noProof/>
                <w:webHidden/>
              </w:rPr>
              <w:t>43</w:t>
            </w:r>
            <w:r w:rsidR="00E610DF">
              <w:rPr>
                <w:noProof/>
                <w:webHidden/>
              </w:rPr>
              <w:fldChar w:fldCharType="end"/>
            </w:r>
          </w:hyperlink>
        </w:p>
        <w:p w:rsidR="00E610DF" w:rsidRDefault="001A04B6" w:rsidP="00E610DF">
          <w:pPr>
            <w:pStyle w:val="TM1"/>
            <w:tabs>
              <w:tab w:val="right" w:leader="dot" w:pos="8692"/>
            </w:tabs>
            <w:rPr>
              <w:rFonts w:eastAsiaTheme="minorEastAsia"/>
              <w:noProof/>
              <w:lang w:eastAsia="fr-FR"/>
            </w:rPr>
          </w:pPr>
          <w:hyperlink w:anchor="_Toc360090524" w:history="1">
            <w:r w:rsidR="00E610DF" w:rsidRPr="004670CC">
              <w:rPr>
                <w:rStyle w:val="Lienhypertexte"/>
                <w:noProof/>
              </w:rPr>
              <w:t>7.0 Rôles du fournisseur de service paiement mobile</w:t>
            </w:r>
            <w:r w:rsidR="00E610DF">
              <w:rPr>
                <w:noProof/>
                <w:webHidden/>
              </w:rPr>
              <w:tab/>
            </w:r>
            <w:r w:rsidR="00E610DF">
              <w:rPr>
                <w:noProof/>
                <w:webHidden/>
              </w:rPr>
              <w:fldChar w:fldCharType="begin"/>
            </w:r>
            <w:r w:rsidR="00E610DF">
              <w:rPr>
                <w:noProof/>
                <w:webHidden/>
              </w:rPr>
              <w:instrText xml:space="preserve"> PAGEREF _Toc360090524 \h </w:instrText>
            </w:r>
            <w:r w:rsidR="00E610DF">
              <w:rPr>
                <w:noProof/>
                <w:webHidden/>
              </w:rPr>
            </w:r>
            <w:r w:rsidR="00E610DF">
              <w:rPr>
                <w:noProof/>
                <w:webHidden/>
              </w:rPr>
              <w:fldChar w:fldCharType="separate"/>
            </w:r>
            <w:r w:rsidR="008F2BED">
              <w:rPr>
                <w:noProof/>
                <w:webHidden/>
              </w:rPr>
              <w:t>43</w:t>
            </w:r>
            <w:r w:rsidR="00E610DF">
              <w:rPr>
                <w:noProof/>
                <w:webHidden/>
              </w:rPr>
              <w:fldChar w:fldCharType="end"/>
            </w:r>
          </w:hyperlink>
        </w:p>
        <w:p w:rsidR="00E610DF" w:rsidRDefault="001A04B6" w:rsidP="00E610DF">
          <w:pPr>
            <w:pStyle w:val="TM1"/>
            <w:tabs>
              <w:tab w:val="right" w:leader="dot" w:pos="8692"/>
            </w:tabs>
            <w:rPr>
              <w:rFonts w:eastAsiaTheme="minorEastAsia"/>
              <w:noProof/>
              <w:lang w:eastAsia="fr-FR"/>
            </w:rPr>
          </w:pPr>
          <w:hyperlink w:anchor="_Toc360090525" w:history="1">
            <w:r w:rsidR="00E610DF" w:rsidRPr="004670CC">
              <w:rPr>
                <w:rStyle w:val="Lienhypertexte"/>
                <w:noProof/>
              </w:rPr>
              <w:t>8.0 Processus de paiement (Annexe 1)</w:t>
            </w:r>
            <w:r w:rsidR="00E610DF">
              <w:rPr>
                <w:noProof/>
                <w:webHidden/>
              </w:rPr>
              <w:tab/>
            </w:r>
            <w:r w:rsidR="00E610DF">
              <w:rPr>
                <w:noProof/>
                <w:webHidden/>
              </w:rPr>
              <w:fldChar w:fldCharType="begin"/>
            </w:r>
            <w:r w:rsidR="00E610DF">
              <w:rPr>
                <w:noProof/>
                <w:webHidden/>
              </w:rPr>
              <w:instrText xml:space="preserve"> PAGEREF _Toc360090525 \h </w:instrText>
            </w:r>
            <w:r w:rsidR="00E610DF">
              <w:rPr>
                <w:noProof/>
                <w:webHidden/>
              </w:rPr>
            </w:r>
            <w:r w:rsidR="00E610DF">
              <w:rPr>
                <w:noProof/>
                <w:webHidden/>
              </w:rPr>
              <w:fldChar w:fldCharType="separate"/>
            </w:r>
            <w:r w:rsidR="008F2BED">
              <w:rPr>
                <w:noProof/>
                <w:webHidden/>
              </w:rPr>
              <w:t>44</w:t>
            </w:r>
            <w:r w:rsidR="00E610DF">
              <w:rPr>
                <w:noProof/>
                <w:webHidden/>
              </w:rPr>
              <w:fldChar w:fldCharType="end"/>
            </w:r>
          </w:hyperlink>
        </w:p>
        <w:p w:rsidR="00E610DF" w:rsidRDefault="001A04B6" w:rsidP="00E610DF">
          <w:pPr>
            <w:pStyle w:val="TM2"/>
            <w:tabs>
              <w:tab w:val="right" w:leader="dot" w:pos="8692"/>
            </w:tabs>
            <w:rPr>
              <w:rFonts w:eastAsiaTheme="minorEastAsia"/>
              <w:noProof/>
              <w:lang w:eastAsia="fr-FR"/>
            </w:rPr>
          </w:pPr>
          <w:hyperlink w:anchor="_Toc360090526" w:history="1">
            <w:r w:rsidR="00E610DF" w:rsidRPr="004670CC">
              <w:rPr>
                <w:rStyle w:val="Lienhypertexte"/>
                <w:noProof/>
              </w:rPr>
              <w:t>8.1 Enregistrement du bénéficiaire</w:t>
            </w:r>
            <w:r w:rsidR="00E610DF">
              <w:rPr>
                <w:noProof/>
                <w:webHidden/>
              </w:rPr>
              <w:tab/>
            </w:r>
            <w:r w:rsidR="00E610DF">
              <w:rPr>
                <w:noProof/>
                <w:webHidden/>
              </w:rPr>
              <w:fldChar w:fldCharType="begin"/>
            </w:r>
            <w:r w:rsidR="00E610DF">
              <w:rPr>
                <w:noProof/>
                <w:webHidden/>
              </w:rPr>
              <w:instrText xml:space="preserve"> PAGEREF _Toc360090526 \h </w:instrText>
            </w:r>
            <w:r w:rsidR="00E610DF">
              <w:rPr>
                <w:noProof/>
                <w:webHidden/>
              </w:rPr>
            </w:r>
            <w:r w:rsidR="00E610DF">
              <w:rPr>
                <w:noProof/>
                <w:webHidden/>
              </w:rPr>
              <w:fldChar w:fldCharType="separate"/>
            </w:r>
            <w:r w:rsidR="008F2BED">
              <w:rPr>
                <w:noProof/>
                <w:webHidden/>
              </w:rPr>
              <w:t>45</w:t>
            </w:r>
            <w:r w:rsidR="00E610DF">
              <w:rPr>
                <w:noProof/>
                <w:webHidden/>
              </w:rPr>
              <w:fldChar w:fldCharType="end"/>
            </w:r>
          </w:hyperlink>
        </w:p>
        <w:p w:rsidR="00E610DF" w:rsidRDefault="001A04B6" w:rsidP="00E610DF">
          <w:pPr>
            <w:pStyle w:val="TM2"/>
            <w:tabs>
              <w:tab w:val="right" w:leader="dot" w:pos="8692"/>
            </w:tabs>
            <w:rPr>
              <w:rFonts w:eastAsiaTheme="minorEastAsia"/>
              <w:noProof/>
              <w:lang w:eastAsia="fr-FR"/>
            </w:rPr>
          </w:pPr>
          <w:hyperlink w:anchor="_Toc360090527" w:history="1">
            <w:r w:rsidR="00E610DF" w:rsidRPr="004670CC">
              <w:rPr>
                <w:rStyle w:val="Lienhypertexte"/>
                <w:noProof/>
              </w:rPr>
              <w:t>8.2 Activation</w:t>
            </w:r>
            <w:r w:rsidR="00E610DF">
              <w:rPr>
                <w:noProof/>
                <w:webHidden/>
              </w:rPr>
              <w:tab/>
            </w:r>
            <w:r w:rsidR="00E610DF">
              <w:rPr>
                <w:noProof/>
                <w:webHidden/>
              </w:rPr>
              <w:fldChar w:fldCharType="begin"/>
            </w:r>
            <w:r w:rsidR="00E610DF">
              <w:rPr>
                <w:noProof/>
                <w:webHidden/>
              </w:rPr>
              <w:instrText xml:space="preserve"> PAGEREF _Toc360090527 \h </w:instrText>
            </w:r>
            <w:r w:rsidR="00E610DF">
              <w:rPr>
                <w:noProof/>
                <w:webHidden/>
              </w:rPr>
            </w:r>
            <w:r w:rsidR="00E610DF">
              <w:rPr>
                <w:noProof/>
                <w:webHidden/>
              </w:rPr>
              <w:fldChar w:fldCharType="separate"/>
            </w:r>
            <w:r w:rsidR="008F2BED">
              <w:rPr>
                <w:noProof/>
                <w:webHidden/>
              </w:rPr>
              <w:t>45</w:t>
            </w:r>
            <w:r w:rsidR="00E610DF">
              <w:rPr>
                <w:noProof/>
                <w:webHidden/>
              </w:rPr>
              <w:fldChar w:fldCharType="end"/>
            </w:r>
          </w:hyperlink>
        </w:p>
        <w:p w:rsidR="00E610DF" w:rsidRDefault="001A04B6" w:rsidP="00E610DF">
          <w:pPr>
            <w:pStyle w:val="TM2"/>
            <w:tabs>
              <w:tab w:val="right" w:leader="dot" w:pos="8692"/>
            </w:tabs>
            <w:rPr>
              <w:rFonts w:eastAsiaTheme="minorEastAsia"/>
              <w:noProof/>
              <w:lang w:eastAsia="fr-FR"/>
            </w:rPr>
          </w:pPr>
          <w:hyperlink w:anchor="_Toc360090528" w:history="1">
            <w:r w:rsidR="00E610DF" w:rsidRPr="004670CC">
              <w:rPr>
                <w:rStyle w:val="Lienhypertexte"/>
                <w:noProof/>
              </w:rPr>
              <w:t>8.3 Transaction</w:t>
            </w:r>
            <w:r w:rsidR="00E610DF">
              <w:rPr>
                <w:noProof/>
                <w:webHidden/>
              </w:rPr>
              <w:tab/>
            </w:r>
            <w:r w:rsidR="00E610DF">
              <w:rPr>
                <w:noProof/>
                <w:webHidden/>
              </w:rPr>
              <w:fldChar w:fldCharType="begin"/>
            </w:r>
            <w:r w:rsidR="00E610DF">
              <w:rPr>
                <w:noProof/>
                <w:webHidden/>
              </w:rPr>
              <w:instrText xml:space="preserve"> PAGEREF _Toc360090528 \h </w:instrText>
            </w:r>
            <w:r w:rsidR="00E610DF">
              <w:rPr>
                <w:noProof/>
                <w:webHidden/>
              </w:rPr>
            </w:r>
            <w:r w:rsidR="00E610DF">
              <w:rPr>
                <w:noProof/>
                <w:webHidden/>
              </w:rPr>
              <w:fldChar w:fldCharType="separate"/>
            </w:r>
            <w:r w:rsidR="008F2BED">
              <w:rPr>
                <w:noProof/>
                <w:webHidden/>
              </w:rPr>
              <w:t>45</w:t>
            </w:r>
            <w:r w:rsidR="00E610DF">
              <w:rPr>
                <w:noProof/>
                <w:webHidden/>
              </w:rPr>
              <w:fldChar w:fldCharType="end"/>
            </w:r>
          </w:hyperlink>
        </w:p>
        <w:p w:rsidR="00E610DF" w:rsidRDefault="001A04B6" w:rsidP="00E610DF">
          <w:pPr>
            <w:pStyle w:val="TM2"/>
            <w:tabs>
              <w:tab w:val="right" w:leader="dot" w:pos="8692"/>
            </w:tabs>
            <w:rPr>
              <w:rFonts w:eastAsiaTheme="minorEastAsia"/>
              <w:noProof/>
              <w:lang w:eastAsia="fr-FR"/>
            </w:rPr>
          </w:pPr>
          <w:hyperlink w:anchor="_Toc360090529" w:history="1">
            <w:r w:rsidR="00E610DF" w:rsidRPr="004670CC">
              <w:rPr>
                <w:rStyle w:val="Lienhypertexte"/>
                <w:noProof/>
              </w:rPr>
              <w:t>8.4 Garantie</w:t>
            </w:r>
            <w:r w:rsidR="00E610DF">
              <w:rPr>
                <w:noProof/>
                <w:webHidden/>
              </w:rPr>
              <w:tab/>
            </w:r>
            <w:r w:rsidR="00E610DF">
              <w:rPr>
                <w:noProof/>
                <w:webHidden/>
              </w:rPr>
              <w:fldChar w:fldCharType="begin"/>
            </w:r>
            <w:r w:rsidR="00E610DF">
              <w:rPr>
                <w:noProof/>
                <w:webHidden/>
              </w:rPr>
              <w:instrText xml:space="preserve"> PAGEREF _Toc360090529 \h </w:instrText>
            </w:r>
            <w:r w:rsidR="00E610DF">
              <w:rPr>
                <w:noProof/>
                <w:webHidden/>
              </w:rPr>
            </w:r>
            <w:r w:rsidR="00E610DF">
              <w:rPr>
                <w:noProof/>
                <w:webHidden/>
              </w:rPr>
              <w:fldChar w:fldCharType="separate"/>
            </w:r>
            <w:r w:rsidR="008F2BED">
              <w:rPr>
                <w:noProof/>
                <w:webHidden/>
              </w:rPr>
              <w:t>45</w:t>
            </w:r>
            <w:r w:rsidR="00E610DF">
              <w:rPr>
                <w:noProof/>
                <w:webHidden/>
              </w:rPr>
              <w:fldChar w:fldCharType="end"/>
            </w:r>
          </w:hyperlink>
        </w:p>
        <w:p w:rsidR="00E610DF" w:rsidRDefault="001A04B6" w:rsidP="00E610DF">
          <w:pPr>
            <w:pStyle w:val="TM2"/>
            <w:tabs>
              <w:tab w:val="right" w:leader="dot" w:pos="8692"/>
            </w:tabs>
            <w:rPr>
              <w:rFonts w:eastAsiaTheme="minorEastAsia"/>
              <w:noProof/>
              <w:lang w:eastAsia="fr-FR"/>
            </w:rPr>
          </w:pPr>
          <w:hyperlink w:anchor="_Toc360090530" w:history="1">
            <w:r w:rsidR="00E610DF" w:rsidRPr="004670CC">
              <w:rPr>
                <w:rStyle w:val="Lienhypertexte"/>
                <w:noProof/>
              </w:rPr>
              <w:t>8.5 Monitoring et Reporting</w:t>
            </w:r>
            <w:r w:rsidR="00E610DF">
              <w:rPr>
                <w:noProof/>
                <w:webHidden/>
              </w:rPr>
              <w:tab/>
            </w:r>
            <w:r w:rsidR="00E610DF">
              <w:rPr>
                <w:noProof/>
                <w:webHidden/>
              </w:rPr>
              <w:fldChar w:fldCharType="begin"/>
            </w:r>
            <w:r w:rsidR="00E610DF">
              <w:rPr>
                <w:noProof/>
                <w:webHidden/>
              </w:rPr>
              <w:instrText xml:space="preserve"> PAGEREF _Toc360090530 \h </w:instrText>
            </w:r>
            <w:r w:rsidR="00E610DF">
              <w:rPr>
                <w:noProof/>
                <w:webHidden/>
              </w:rPr>
            </w:r>
            <w:r w:rsidR="00E610DF">
              <w:rPr>
                <w:noProof/>
                <w:webHidden/>
              </w:rPr>
              <w:fldChar w:fldCharType="separate"/>
            </w:r>
            <w:r w:rsidR="008F2BED">
              <w:rPr>
                <w:noProof/>
                <w:webHidden/>
              </w:rPr>
              <w:t>45</w:t>
            </w:r>
            <w:r w:rsidR="00E610DF">
              <w:rPr>
                <w:noProof/>
                <w:webHidden/>
              </w:rPr>
              <w:fldChar w:fldCharType="end"/>
            </w:r>
          </w:hyperlink>
        </w:p>
        <w:p w:rsidR="00E610DF" w:rsidRDefault="001A04B6" w:rsidP="00E610DF">
          <w:pPr>
            <w:pStyle w:val="TM1"/>
            <w:tabs>
              <w:tab w:val="right" w:leader="dot" w:pos="8692"/>
            </w:tabs>
            <w:rPr>
              <w:rFonts w:eastAsiaTheme="minorEastAsia"/>
              <w:noProof/>
              <w:lang w:eastAsia="fr-FR"/>
            </w:rPr>
          </w:pPr>
          <w:hyperlink w:anchor="_Toc360090531" w:history="1">
            <w:r w:rsidR="00E610DF" w:rsidRPr="004670CC">
              <w:rPr>
                <w:rStyle w:val="Lienhypertexte"/>
                <w:noProof/>
              </w:rPr>
              <w:t>Anexe 1 – Workflow enregistrement et paiement des bénéficiaires</w:t>
            </w:r>
            <w:r w:rsidR="00E610DF">
              <w:rPr>
                <w:noProof/>
                <w:webHidden/>
              </w:rPr>
              <w:tab/>
            </w:r>
            <w:r w:rsidR="00E610DF">
              <w:rPr>
                <w:noProof/>
                <w:webHidden/>
              </w:rPr>
              <w:fldChar w:fldCharType="begin"/>
            </w:r>
            <w:r w:rsidR="00E610DF">
              <w:rPr>
                <w:noProof/>
                <w:webHidden/>
              </w:rPr>
              <w:instrText xml:space="preserve"> PAGEREF _Toc360090531 \h </w:instrText>
            </w:r>
            <w:r w:rsidR="00E610DF">
              <w:rPr>
                <w:noProof/>
                <w:webHidden/>
              </w:rPr>
            </w:r>
            <w:r w:rsidR="00E610DF">
              <w:rPr>
                <w:noProof/>
                <w:webHidden/>
              </w:rPr>
              <w:fldChar w:fldCharType="separate"/>
            </w:r>
            <w:r w:rsidR="008F2BED">
              <w:rPr>
                <w:noProof/>
                <w:webHidden/>
              </w:rPr>
              <w:t>46</w:t>
            </w:r>
            <w:r w:rsidR="00E610DF">
              <w:rPr>
                <w:noProof/>
                <w:webHidden/>
              </w:rPr>
              <w:fldChar w:fldCharType="end"/>
            </w:r>
          </w:hyperlink>
        </w:p>
        <w:p w:rsidR="00E610DF" w:rsidRDefault="001A04B6" w:rsidP="00E610DF">
          <w:pPr>
            <w:pStyle w:val="TM1"/>
            <w:tabs>
              <w:tab w:val="right" w:leader="dot" w:pos="8692"/>
            </w:tabs>
            <w:rPr>
              <w:rFonts w:eastAsiaTheme="minorEastAsia"/>
              <w:noProof/>
              <w:lang w:eastAsia="fr-FR"/>
            </w:rPr>
          </w:pPr>
          <w:hyperlink w:anchor="_Toc360090532" w:history="1">
            <w:r w:rsidR="00E610DF" w:rsidRPr="004670CC">
              <w:rPr>
                <w:rStyle w:val="Lienhypertexte"/>
                <w:noProof/>
              </w:rPr>
              <w:t>Annexe 2 – Description workflow enregistrement et paiement des bénéficiaires</w:t>
            </w:r>
            <w:r w:rsidR="00E610DF">
              <w:rPr>
                <w:noProof/>
                <w:webHidden/>
              </w:rPr>
              <w:tab/>
            </w:r>
            <w:r w:rsidR="00E610DF">
              <w:rPr>
                <w:noProof/>
                <w:webHidden/>
              </w:rPr>
              <w:fldChar w:fldCharType="begin"/>
            </w:r>
            <w:r w:rsidR="00E610DF">
              <w:rPr>
                <w:noProof/>
                <w:webHidden/>
              </w:rPr>
              <w:instrText xml:space="preserve"> PAGEREF _Toc360090532 \h </w:instrText>
            </w:r>
            <w:r w:rsidR="00E610DF">
              <w:rPr>
                <w:noProof/>
                <w:webHidden/>
              </w:rPr>
            </w:r>
            <w:r w:rsidR="00E610DF">
              <w:rPr>
                <w:noProof/>
                <w:webHidden/>
              </w:rPr>
              <w:fldChar w:fldCharType="separate"/>
            </w:r>
            <w:r w:rsidR="008F2BED">
              <w:rPr>
                <w:noProof/>
                <w:webHidden/>
              </w:rPr>
              <w:t>47</w:t>
            </w:r>
            <w:r w:rsidR="00E610DF">
              <w:rPr>
                <w:noProof/>
                <w:webHidden/>
              </w:rPr>
              <w:fldChar w:fldCharType="end"/>
            </w:r>
          </w:hyperlink>
        </w:p>
        <w:p w:rsidR="00E610DF" w:rsidRDefault="001A04B6" w:rsidP="00E610DF">
          <w:pPr>
            <w:pStyle w:val="TM1"/>
            <w:tabs>
              <w:tab w:val="right" w:leader="dot" w:pos="8692"/>
            </w:tabs>
            <w:rPr>
              <w:rFonts w:eastAsiaTheme="minorEastAsia"/>
              <w:noProof/>
              <w:lang w:eastAsia="fr-FR"/>
            </w:rPr>
          </w:pPr>
          <w:hyperlink w:anchor="_Toc360090533" w:history="1">
            <w:r w:rsidR="00E610DF" w:rsidRPr="004670CC">
              <w:rPr>
                <w:rStyle w:val="Lienhypertexte"/>
                <w:noProof/>
              </w:rPr>
              <w:t>Annexe 3 – Matrice des tâches</w:t>
            </w:r>
            <w:r w:rsidR="00E610DF">
              <w:rPr>
                <w:noProof/>
                <w:webHidden/>
              </w:rPr>
              <w:tab/>
            </w:r>
            <w:r w:rsidR="00E610DF">
              <w:rPr>
                <w:noProof/>
                <w:webHidden/>
              </w:rPr>
              <w:fldChar w:fldCharType="begin"/>
            </w:r>
            <w:r w:rsidR="00E610DF">
              <w:rPr>
                <w:noProof/>
                <w:webHidden/>
              </w:rPr>
              <w:instrText xml:space="preserve"> PAGEREF _Toc360090533 \h </w:instrText>
            </w:r>
            <w:r w:rsidR="00E610DF">
              <w:rPr>
                <w:noProof/>
                <w:webHidden/>
              </w:rPr>
            </w:r>
            <w:r w:rsidR="00E610DF">
              <w:rPr>
                <w:noProof/>
                <w:webHidden/>
              </w:rPr>
              <w:fldChar w:fldCharType="separate"/>
            </w:r>
            <w:r w:rsidR="008F2BED">
              <w:rPr>
                <w:noProof/>
                <w:webHidden/>
              </w:rPr>
              <w:t>49</w:t>
            </w:r>
            <w:r w:rsidR="00E610DF">
              <w:rPr>
                <w:noProof/>
                <w:webHidden/>
              </w:rPr>
              <w:fldChar w:fldCharType="end"/>
            </w:r>
          </w:hyperlink>
        </w:p>
        <w:p w:rsidR="00E610DF" w:rsidRDefault="00E610DF" w:rsidP="00E610DF">
          <w:r>
            <w:rPr>
              <w:b/>
              <w:bCs/>
              <w:noProof/>
            </w:rPr>
            <w:fldChar w:fldCharType="end"/>
          </w:r>
        </w:p>
      </w:sdtContent>
    </w:sdt>
    <w:p w:rsidR="00E610DF" w:rsidRPr="00E610DF" w:rsidRDefault="00E610DF" w:rsidP="00E610DF">
      <w:pPr>
        <w:rPr>
          <w:rFonts w:asciiTheme="majorHAnsi" w:eastAsia="Times New Roman" w:hAnsiTheme="majorHAnsi" w:cs="Times New Roman"/>
          <w:b/>
          <w:spacing w:val="-6"/>
          <w:w w:val="105"/>
          <w:lang w:eastAsia="fr-FR"/>
        </w:rPr>
      </w:pPr>
      <w:r w:rsidRPr="00E610DF">
        <w:rPr>
          <w:rFonts w:asciiTheme="majorHAnsi" w:eastAsia="Times New Roman" w:hAnsiTheme="majorHAnsi" w:cs="Times New Roman"/>
          <w:b/>
          <w:spacing w:val="-6"/>
          <w:w w:val="105"/>
          <w:lang w:eastAsia="fr-FR"/>
        </w:rPr>
        <w:br w:type="page"/>
      </w:r>
    </w:p>
    <w:p w:rsidR="00E610DF" w:rsidRPr="00E610DF" w:rsidRDefault="00E610DF" w:rsidP="00E610DF">
      <w:pPr>
        <w:widowControl w:val="0"/>
        <w:kinsoku w:val="0"/>
        <w:spacing w:after="0" w:line="199" w:lineRule="auto"/>
        <w:jc w:val="center"/>
        <w:rPr>
          <w:rFonts w:asciiTheme="majorHAnsi" w:eastAsia="Times New Roman" w:hAnsiTheme="majorHAnsi" w:cs="Times New Roman"/>
          <w:b/>
          <w:spacing w:val="-6"/>
          <w:w w:val="105"/>
          <w:lang w:eastAsia="fr-FR"/>
        </w:rPr>
      </w:pPr>
      <w:r w:rsidRPr="00E610DF">
        <w:rPr>
          <w:rFonts w:asciiTheme="majorHAnsi" w:eastAsia="Times New Roman" w:hAnsiTheme="majorHAnsi" w:cs="Times New Roman"/>
          <w:b/>
          <w:spacing w:val="-6"/>
          <w:w w:val="105"/>
          <w:lang w:eastAsia="fr-FR"/>
        </w:rPr>
        <w:lastRenderedPageBreak/>
        <w:t>Procédures Opérationnelles Standard</w:t>
      </w:r>
    </w:p>
    <w:p w:rsidR="00E610DF" w:rsidRPr="00E610DF" w:rsidRDefault="00E610DF" w:rsidP="00E610DF">
      <w:pPr>
        <w:widowControl w:val="0"/>
        <w:kinsoku w:val="0"/>
        <w:spacing w:after="0" w:line="199" w:lineRule="auto"/>
        <w:rPr>
          <w:rFonts w:asciiTheme="majorHAnsi" w:eastAsia="Times New Roman" w:hAnsiTheme="majorHAnsi" w:cs="Times New Roman"/>
          <w:spacing w:val="-6"/>
          <w:w w:val="105"/>
          <w:lang w:eastAsia="fr-FR"/>
        </w:rPr>
      </w:pPr>
    </w:p>
    <w:p w:rsidR="00E610DF" w:rsidRPr="00E610DF" w:rsidRDefault="00E610DF" w:rsidP="00E610DF">
      <w:pPr>
        <w:pStyle w:val="Titre1"/>
        <w:rPr>
          <w:rFonts w:asciiTheme="majorHAnsi" w:hAnsiTheme="majorHAnsi"/>
          <w:sz w:val="22"/>
          <w:szCs w:val="22"/>
        </w:rPr>
      </w:pPr>
      <w:bookmarkStart w:id="102" w:name="_Toc358375538"/>
      <w:bookmarkStart w:id="103" w:name="_Toc359325297"/>
      <w:bookmarkStart w:id="104" w:name="_Toc360090518"/>
      <w:r w:rsidRPr="00E610DF">
        <w:rPr>
          <w:rFonts w:asciiTheme="majorHAnsi" w:hAnsiTheme="majorHAnsi"/>
          <w:sz w:val="22"/>
          <w:szCs w:val="22"/>
        </w:rPr>
        <w:t>DEFINITIONS</w:t>
      </w:r>
      <w:bookmarkEnd w:id="102"/>
      <w:bookmarkEnd w:id="103"/>
      <w:bookmarkEnd w:id="104"/>
    </w:p>
    <w:p w:rsidR="00E610DF" w:rsidRPr="00E610DF" w:rsidRDefault="00E610DF" w:rsidP="00E610DF">
      <w:pPr>
        <w:widowControl w:val="0"/>
        <w:kinsoku w:val="0"/>
        <w:spacing w:after="120" w:line="240" w:lineRule="auto"/>
        <w:rPr>
          <w:rFonts w:asciiTheme="majorHAnsi" w:eastAsia="Times New Roman" w:hAnsiTheme="majorHAnsi" w:cs="Times New Roman"/>
          <w:bCs/>
          <w:spacing w:val="-3"/>
          <w:w w:val="105"/>
          <w:lang w:eastAsia="fr-FR"/>
        </w:rPr>
      </w:pPr>
      <w:r w:rsidRPr="00E610DF">
        <w:rPr>
          <w:rFonts w:asciiTheme="majorHAnsi" w:eastAsia="Times New Roman" w:hAnsiTheme="majorHAnsi" w:cs="Times New Roman"/>
          <w:b/>
          <w:bCs/>
          <w:spacing w:val="-3"/>
          <w:w w:val="105"/>
          <w:lang w:eastAsia="fr-FR"/>
        </w:rPr>
        <w:t xml:space="preserve">Client – </w:t>
      </w:r>
      <w:r w:rsidRPr="00E610DF">
        <w:rPr>
          <w:rFonts w:asciiTheme="majorHAnsi" w:eastAsia="Times New Roman" w:hAnsiTheme="majorHAnsi" w:cs="Times New Roman"/>
          <w:bCs/>
          <w:spacing w:val="-3"/>
          <w:w w:val="105"/>
          <w:lang w:eastAsia="fr-FR"/>
        </w:rPr>
        <w:t>Le  Client dans ces procédures de standardisation représente le CLIENT.</w:t>
      </w:r>
    </w:p>
    <w:p w:rsidR="00E610DF" w:rsidRPr="00E610DF" w:rsidRDefault="00E610DF" w:rsidP="00E610DF">
      <w:pPr>
        <w:widowControl w:val="0"/>
        <w:kinsoku w:val="0"/>
        <w:spacing w:after="120" w:line="240" w:lineRule="auto"/>
        <w:rPr>
          <w:rFonts w:asciiTheme="majorHAnsi" w:eastAsia="Times New Roman" w:hAnsiTheme="majorHAnsi" w:cs="Times New Roman"/>
          <w:bCs/>
          <w:spacing w:val="-3"/>
          <w:w w:val="105"/>
          <w:lang w:eastAsia="fr-FR"/>
        </w:rPr>
      </w:pPr>
      <w:r w:rsidRPr="00E610DF">
        <w:rPr>
          <w:rFonts w:asciiTheme="majorHAnsi" w:eastAsia="Times New Roman" w:hAnsiTheme="majorHAnsi" w:cs="Times New Roman"/>
          <w:b/>
          <w:bCs/>
          <w:spacing w:val="-3"/>
          <w:w w:val="105"/>
          <w:lang w:eastAsia="fr-FR"/>
        </w:rPr>
        <w:t xml:space="preserve">Bénéficiaire – </w:t>
      </w:r>
      <w:r w:rsidRPr="00E610DF">
        <w:rPr>
          <w:rFonts w:asciiTheme="majorHAnsi" w:eastAsia="Times New Roman" w:hAnsiTheme="majorHAnsi" w:cs="Times New Roman"/>
          <w:spacing w:val="-3"/>
          <w:w w:val="110"/>
          <w:lang w:eastAsia="fr-FR"/>
        </w:rPr>
        <w:t>Personne ou entité désignée par le CLIENT pour recevoir de l’argent</w:t>
      </w:r>
    </w:p>
    <w:p w:rsidR="00E610DF" w:rsidRPr="00E610DF" w:rsidRDefault="00E610DF" w:rsidP="00E610DF">
      <w:pPr>
        <w:widowControl w:val="0"/>
        <w:kinsoku w:val="0"/>
        <w:spacing w:after="120" w:line="240" w:lineRule="auto"/>
        <w:rPr>
          <w:rFonts w:asciiTheme="majorHAnsi" w:eastAsia="Times New Roman" w:hAnsiTheme="majorHAnsi" w:cs="Times New Roman"/>
          <w:spacing w:val="-10"/>
          <w:w w:val="110"/>
          <w:lang w:eastAsia="fr-FR"/>
        </w:rPr>
      </w:pPr>
      <w:r w:rsidRPr="00E610DF">
        <w:rPr>
          <w:rFonts w:asciiTheme="majorHAnsi" w:eastAsia="Times New Roman" w:hAnsiTheme="majorHAnsi" w:cs="Times New Roman"/>
          <w:b/>
          <w:bCs/>
          <w:spacing w:val="-3"/>
          <w:w w:val="105"/>
          <w:lang w:eastAsia="fr-FR"/>
        </w:rPr>
        <w:t xml:space="preserve">Garantie – </w:t>
      </w:r>
      <w:r w:rsidRPr="00E610DF">
        <w:rPr>
          <w:rFonts w:asciiTheme="majorHAnsi" w:eastAsia="Times New Roman" w:hAnsiTheme="majorHAnsi" w:cs="Times New Roman"/>
          <w:spacing w:val="-3"/>
          <w:w w:val="110"/>
          <w:lang w:eastAsia="fr-FR"/>
        </w:rPr>
        <w:t>Pièce où document fourni</w:t>
      </w:r>
      <w:r w:rsidRPr="00E610DF">
        <w:rPr>
          <w:rFonts w:asciiTheme="majorHAnsi" w:eastAsia="Times New Roman" w:hAnsiTheme="majorHAnsi" w:cs="Times New Roman"/>
          <w:spacing w:val="-10"/>
          <w:w w:val="110"/>
          <w:lang w:eastAsia="fr-FR"/>
        </w:rPr>
        <w:t xml:space="preserve"> par l’opérateur de service de paiement pour justifier une avance reçue en vue d’un paiement au profit du CLIENT.</w:t>
      </w:r>
    </w:p>
    <w:p w:rsidR="00E610DF" w:rsidRPr="00E610DF" w:rsidRDefault="00E610DF" w:rsidP="00E610DF">
      <w:pPr>
        <w:widowControl w:val="0"/>
        <w:kinsoku w:val="0"/>
        <w:spacing w:after="120" w:line="240" w:lineRule="auto"/>
        <w:rPr>
          <w:rFonts w:asciiTheme="majorHAnsi" w:eastAsia="Times New Roman" w:hAnsiTheme="majorHAnsi" w:cs="Times New Roman"/>
          <w:spacing w:val="-6"/>
          <w:w w:val="110"/>
          <w:lang w:eastAsia="fr-FR"/>
        </w:rPr>
      </w:pPr>
      <w:r w:rsidRPr="00E610DF">
        <w:rPr>
          <w:rFonts w:asciiTheme="majorHAnsi" w:eastAsia="Times New Roman" w:hAnsiTheme="majorHAnsi" w:cs="Times New Roman"/>
          <w:b/>
          <w:bCs/>
          <w:spacing w:val="-5"/>
          <w:w w:val="105"/>
          <w:lang w:eastAsia="fr-FR"/>
        </w:rPr>
        <w:t xml:space="preserve">Opérateur de téléphonie mobile – </w:t>
      </w:r>
      <w:r w:rsidRPr="00E610DF">
        <w:rPr>
          <w:rFonts w:asciiTheme="majorHAnsi" w:eastAsia="Times New Roman" w:hAnsiTheme="majorHAnsi" w:cs="Times New Roman"/>
          <w:spacing w:val="-5"/>
          <w:w w:val="110"/>
          <w:lang w:eastAsia="fr-FR"/>
        </w:rPr>
        <w:t>Compagnie possédant une licence pour l’exploitation de la téléphonie mobile délivrée par l’Agence Congolaise de régulation des télécommunications ou toute autre structure étatique ayant autorité en la matière</w:t>
      </w:r>
      <w:r w:rsidRPr="00E610DF">
        <w:rPr>
          <w:rFonts w:asciiTheme="majorHAnsi" w:eastAsia="Times New Roman" w:hAnsiTheme="majorHAnsi" w:cs="Times New Roman"/>
          <w:spacing w:val="-6"/>
          <w:w w:val="110"/>
          <w:lang w:eastAsia="fr-FR"/>
        </w:rPr>
        <w:t>.</w:t>
      </w:r>
    </w:p>
    <w:p w:rsidR="00E610DF" w:rsidRPr="00E610DF" w:rsidRDefault="00E610DF" w:rsidP="00E610DF">
      <w:pPr>
        <w:widowControl w:val="0"/>
        <w:kinsoku w:val="0"/>
        <w:spacing w:after="120" w:line="240" w:lineRule="auto"/>
        <w:rPr>
          <w:rFonts w:asciiTheme="majorHAnsi" w:eastAsia="Times New Roman" w:hAnsiTheme="majorHAnsi" w:cs="Times New Roman"/>
          <w:spacing w:val="-12"/>
          <w:w w:val="110"/>
          <w:lang w:eastAsia="fr-FR"/>
        </w:rPr>
      </w:pPr>
      <w:r w:rsidRPr="00E610DF">
        <w:rPr>
          <w:rFonts w:asciiTheme="majorHAnsi" w:eastAsia="Times New Roman" w:hAnsiTheme="majorHAnsi" w:cs="Times New Roman"/>
          <w:b/>
          <w:bCs/>
          <w:spacing w:val="-9"/>
          <w:w w:val="105"/>
          <w:lang w:eastAsia="fr-FR"/>
        </w:rPr>
        <w:t>Prestataire de service de paiement</w:t>
      </w:r>
      <w:r w:rsidRPr="00E610DF">
        <w:rPr>
          <w:rFonts w:asciiTheme="majorHAnsi" w:eastAsia="Times New Roman" w:hAnsiTheme="majorHAnsi" w:cs="Times New Roman"/>
          <w:spacing w:val="-9"/>
          <w:w w:val="110"/>
          <w:lang w:eastAsia="fr-FR"/>
        </w:rPr>
        <w:t xml:space="preserve"> – Compagnie autorisée à fournir des services permettant le transfert d’argent et l’échange en biens et services entre deux parties bénéficiant ou utilisant un téléphone mobile.</w:t>
      </w:r>
    </w:p>
    <w:p w:rsidR="00E610DF" w:rsidRPr="00E610DF" w:rsidRDefault="00E610DF" w:rsidP="00E610DF">
      <w:pPr>
        <w:widowControl w:val="0"/>
        <w:kinsoku w:val="0"/>
        <w:spacing w:after="120" w:line="240" w:lineRule="auto"/>
        <w:rPr>
          <w:rFonts w:asciiTheme="majorHAnsi" w:eastAsia="Times New Roman" w:hAnsiTheme="majorHAnsi" w:cs="Times New Roman"/>
          <w:spacing w:val="-9"/>
          <w:w w:val="110"/>
          <w:lang w:eastAsia="fr-FR"/>
        </w:rPr>
      </w:pPr>
      <w:r w:rsidRPr="00E610DF">
        <w:rPr>
          <w:rFonts w:asciiTheme="majorHAnsi" w:eastAsia="Times New Roman" w:hAnsiTheme="majorHAnsi" w:cs="Times New Roman"/>
          <w:b/>
          <w:bCs/>
          <w:spacing w:val="-9"/>
          <w:w w:val="105"/>
          <w:lang w:eastAsia="fr-FR"/>
        </w:rPr>
        <w:t xml:space="preserve">Phase pilote – </w:t>
      </w:r>
      <w:r w:rsidRPr="00E610DF">
        <w:rPr>
          <w:rFonts w:asciiTheme="majorHAnsi" w:eastAsia="Times New Roman" w:hAnsiTheme="majorHAnsi" w:cs="Times New Roman"/>
          <w:spacing w:val="-9"/>
          <w:w w:val="110"/>
          <w:lang w:eastAsia="fr-FR"/>
        </w:rPr>
        <w:t>Période de test du service de mobile money avant le déploiement et la mise en production.</w:t>
      </w:r>
    </w:p>
    <w:p w:rsidR="00E610DF" w:rsidRPr="00E610DF" w:rsidRDefault="00E610DF" w:rsidP="00E610DF">
      <w:pPr>
        <w:widowControl w:val="0"/>
        <w:kinsoku w:val="0"/>
        <w:spacing w:after="120" w:line="240" w:lineRule="auto"/>
        <w:rPr>
          <w:rFonts w:asciiTheme="majorHAnsi" w:eastAsia="Times New Roman" w:hAnsiTheme="majorHAnsi" w:cs="Times New Roman"/>
          <w:spacing w:val="-11"/>
          <w:w w:val="110"/>
          <w:lang w:eastAsia="fr-FR"/>
        </w:rPr>
      </w:pPr>
      <w:r w:rsidRPr="00E610DF">
        <w:rPr>
          <w:rFonts w:asciiTheme="majorHAnsi" w:eastAsia="Times New Roman" w:hAnsiTheme="majorHAnsi" w:cs="Times New Roman"/>
          <w:b/>
          <w:bCs/>
          <w:spacing w:val="-1"/>
          <w:w w:val="105"/>
          <w:lang w:eastAsia="fr-FR"/>
        </w:rPr>
        <w:t>Transaction suspecte</w:t>
      </w:r>
      <w:r w:rsidRPr="00E610DF">
        <w:rPr>
          <w:rFonts w:asciiTheme="majorHAnsi" w:eastAsia="Times New Roman" w:hAnsiTheme="majorHAnsi" w:cs="Times New Roman"/>
          <w:spacing w:val="-1"/>
          <w:w w:val="110"/>
          <w:lang w:eastAsia="fr-FR"/>
        </w:rPr>
        <w:t xml:space="preserve"> – Opération non conforme à la connaissance et aux règles de l’opérateur système ou de son client, ou suspectée dans le cadre d’activité illégale.</w:t>
      </w:r>
    </w:p>
    <w:p w:rsidR="00E610DF" w:rsidRPr="00E610DF" w:rsidRDefault="00E610DF" w:rsidP="00E610DF">
      <w:pPr>
        <w:widowControl w:val="0"/>
        <w:kinsoku w:val="0"/>
        <w:spacing w:after="120" w:line="240" w:lineRule="auto"/>
        <w:rPr>
          <w:rFonts w:asciiTheme="majorHAnsi" w:eastAsia="Times New Roman" w:hAnsiTheme="majorHAnsi" w:cs="Times New Roman"/>
          <w:spacing w:val="-10"/>
          <w:w w:val="110"/>
          <w:lang w:eastAsia="fr-FR"/>
        </w:rPr>
      </w:pPr>
      <w:r w:rsidRPr="00E610DF">
        <w:rPr>
          <w:rFonts w:asciiTheme="majorHAnsi" w:eastAsia="Times New Roman" w:hAnsiTheme="majorHAnsi" w:cs="Times New Roman"/>
          <w:b/>
          <w:bCs/>
          <w:spacing w:val="-9"/>
          <w:w w:val="105"/>
          <w:lang w:eastAsia="fr-FR"/>
        </w:rPr>
        <w:t>T+1</w:t>
      </w:r>
      <w:r w:rsidRPr="00E610DF">
        <w:rPr>
          <w:rFonts w:asciiTheme="majorHAnsi" w:eastAsia="Times New Roman" w:hAnsiTheme="majorHAnsi" w:cs="Times New Roman"/>
          <w:spacing w:val="-9"/>
          <w:w w:val="110"/>
          <w:lang w:eastAsia="fr-FR"/>
        </w:rPr>
        <w:t xml:space="preserve"> – Jour ouvrable suivant le jour de la transaction</w:t>
      </w:r>
      <w:r w:rsidRPr="00E610DF">
        <w:rPr>
          <w:rFonts w:asciiTheme="majorHAnsi" w:eastAsia="Times New Roman" w:hAnsiTheme="majorHAnsi" w:cs="Times New Roman"/>
          <w:spacing w:val="-10"/>
          <w:w w:val="110"/>
          <w:lang w:eastAsia="fr-FR"/>
        </w:rPr>
        <w:t>.</w:t>
      </w:r>
    </w:p>
    <w:p w:rsidR="00E610DF" w:rsidRPr="00E610DF" w:rsidRDefault="00E610DF" w:rsidP="00E610DF">
      <w:pPr>
        <w:autoSpaceDE w:val="0"/>
        <w:autoSpaceDN w:val="0"/>
        <w:adjustRightInd w:val="0"/>
        <w:spacing w:after="120" w:line="240" w:lineRule="auto"/>
        <w:rPr>
          <w:rFonts w:asciiTheme="majorHAnsi" w:eastAsia="Times New Roman" w:hAnsiTheme="majorHAnsi" w:cs="Times New Roman"/>
          <w:spacing w:val="-9"/>
          <w:w w:val="110"/>
          <w:lang w:eastAsia="fr-FR"/>
        </w:rPr>
      </w:pPr>
      <w:r w:rsidRPr="00E610DF">
        <w:rPr>
          <w:rFonts w:asciiTheme="majorHAnsi" w:eastAsia="Times New Roman" w:hAnsiTheme="majorHAnsi" w:cs="Times New Roman"/>
          <w:b/>
          <w:bCs/>
          <w:spacing w:val="-9"/>
          <w:w w:val="105"/>
          <w:lang w:eastAsia="fr-FR"/>
        </w:rPr>
        <w:t>T - 6</w:t>
      </w:r>
      <w:r w:rsidRPr="00E610DF">
        <w:rPr>
          <w:rFonts w:asciiTheme="majorHAnsi" w:eastAsia="Times New Roman" w:hAnsiTheme="majorHAnsi" w:cs="Times New Roman"/>
          <w:spacing w:val="-9"/>
          <w:w w:val="110"/>
          <w:lang w:eastAsia="fr-FR"/>
        </w:rPr>
        <w:t xml:space="preserve"> – Une semaine après la date de la transaction.</w:t>
      </w:r>
    </w:p>
    <w:p w:rsidR="00E610DF" w:rsidRDefault="00E610DF" w:rsidP="00E610DF">
      <w:pPr>
        <w:autoSpaceDE w:val="0"/>
        <w:autoSpaceDN w:val="0"/>
        <w:adjustRightInd w:val="0"/>
        <w:spacing w:after="120" w:line="240" w:lineRule="auto"/>
        <w:rPr>
          <w:rFonts w:asciiTheme="majorHAnsi" w:eastAsia="Times New Roman" w:hAnsiTheme="majorHAnsi" w:cs="Times New Roman"/>
          <w:spacing w:val="-9"/>
          <w:w w:val="110"/>
          <w:lang w:eastAsia="fr-FR"/>
        </w:rPr>
      </w:pPr>
      <w:r w:rsidRPr="00E610DF">
        <w:rPr>
          <w:rFonts w:asciiTheme="majorHAnsi" w:eastAsia="Times New Roman" w:hAnsiTheme="majorHAnsi" w:cs="Times New Roman"/>
          <w:b/>
          <w:bCs/>
          <w:spacing w:val="-9"/>
          <w:w w:val="105"/>
          <w:lang w:eastAsia="fr-FR"/>
        </w:rPr>
        <w:t>T + 6</w:t>
      </w:r>
      <w:r w:rsidRPr="00E610DF">
        <w:rPr>
          <w:rFonts w:asciiTheme="majorHAnsi" w:eastAsia="Times New Roman" w:hAnsiTheme="majorHAnsi" w:cs="Times New Roman"/>
          <w:spacing w:val="-9"/>
          <w:w w:val="110"/>
          <w:lang w:eastAsia="fr-FR"/>
        </w:rPr>
        <w:t xml:space="preserve"> – Une semaine avant la date de la transaction.</w:t>
      </w:r>
    </w:p>
    <w:p w:rsidR="00E610DF" w:rsidRPr="00E610DF" w:rsidRDefault="00E610DF" w:rsidP="00E610DF">
      <w:pPr>
        <w:autoSpaceDE w:val="0"/>
        <w:autoSpaceDN w:val="0"/>
        <w:adjustRightInd w:val="0"/>
        <w:spacing w:after="120" w:line="240" w:lineRule="auto"/>
        <w:rPr>
          <w:rFonts w:asciiTheme="majorHAnsi" w:eastAsia="Times New Roman" w:hAnsiTheme="majorHAnsi" w:cs="Times New Roman"/>
          <w:spacing w:val="-9"/>
          <w:w w:val="110"/>
          <w:lang w:eastAsia="fr-FR"/>
        </w:rPr>
      </w:pPr>
    </w:p>
    <w:p w:rsidR="00E610DF" w:rsidRPr="00E610DF" w:rsidRDefault="00E610DF" w:rsidP="00E610DF">
      <w:pPr>
        <w:pStyle w:val="Titre1"/>
        <w:rPr>
          <w:rFonts w:asciiTheme="majorHAnsi" w:hAnsiTheme="majorHAnsi"/>
          <w:sz w:val="22"/>
          <w:szCs w:val="22"/>
        </w:rPr>
      </w:pPr>
      <w:bookmarkStart w:id="105" w:name="_Toc358375539"/>
      <w:bookmarkStart w:id="106" w:name="_Toc359325298"/>
      <w:bookmarkStart w:id="107" w:name="_Toc360090519"/>
      <w:r w:rsidRPr="00E610DF">
        <w:rPr>
          <w:rFonts w:asciiTheme="majorHAnsi" w:hAnsiTheme="majorHAnsi"/>
          <w:sz w:val="22"/>
          <w:szCs w:val="22"/>
        </w:rPr>
        <w:t>1.0 Introduction</w:t>
      </w:r>
      <w:bookmarkEnd w:id="105"/>
      <w:bookmarkEnd w:id="106"/>
      <w:bookmarkEnd w:id="107"/>
    </w:p>
    <w:p w:rsidR="00E610DF" w:rsidRPr="00E610DF" w:rsidRDefault="00E610DF" w:rsidP="00E610DF">
      <w:pPr>
        <w:widowControl w:val="0"/>
        <w:kinsoku w:val="0"/>
        <w:spacing w:after="0" w:line="240" w:lineRule="auto"/>
        <w:ind w:left="720"/>
        <w:rPr>
          <w:rFonts w:asciiTheme="majorHAnsi" w:eastAsia="Times New Roman" w:hAnsiTheme="majorHAnsi" w:cs="Times New Roman"/>
          <w:spacing w:val="-11"/>
          <w:w w:val="110"/>
          <w:lang w:eastAsia="fr-FR"/>
        </w:rPr>
      </w:pPr>
      <w:r w:rsidRPr="00E610DF">
        <w:rPr>
          <w:rFonts w:asciiTheme="majorHAnsi" w:eastAsia="Times New Roman" w:hAnsiTheme="majorHAnsi" w:cs="Times New Roman"/>
          <w:spacing w:val="-11"/>
          <w:w w:val="110"/>
          <w:lang w:eastAsia="fr-FR"/>
        </w:rPr>
        <w:t xml:space="preserve">Le système de paiement par téléphonie mobile permet au Client, dans le cadre de ses activités, sur l’ensemble du territoire de la RDC de procéder à travers un ou plusieurs prestataires de service à des transferts d’argent électronique à des tiers ne possédant pas nécessairement un compte bancaire. </w:t>
      </w:r>
    </w:p>
    <w:p w:rsidR="00E610DF" w:rsidRPr="00E610DF" w:rsidRDefault="00E610DF" w:rsidP="00E610DF">
      <w:pPr>
        <w:widowControl w:val="0"/>
        <w:kinsoku w:val="0"/>
        <w:spacing w:after="120" w:line="240" w:lineRule="auto"/>
        <w:ind w:left="720"/>
        <w:rPr>
          <w:rFonts w:asciiTheme="majorHAnsi" w:eastAsia="Times New Roman" w:hAnsiTheme="majorHAnsi" w:cs="Times New Roman"/>
          <w:spacing w:val="-11"/>
          <w:w w:val="110"/>
          <w:lang w:eastAsia="fr-FR"/>
        </w:rPr>
      </w:pPr>
      <w:r w:rsidRPr="00E610DF">
        <w:rPr>
          <w:rFonts w:asciiTheme="majorHAnsi" w:eastAsia="Times New Roman" w:hAnsiTheme="majorHAnsi" w:cs="Times New Roman"/>
          <w:spacing w:val="-11"/>
          <w:w w:val="110"/>
          <w:lang w:eastAsia="fr-FR"/>
        </w:rPr>
        <w:t>Le prestataire de service mobile doit répondre à toutes les exigences spécifiées dans ce SOP</w:t>
      </w:r>
    </w:p>
    <w:p w:rsidR="00E610DF" w:rsidRPr="00E610DF" w:rsidRDefault="00E610DF" w:rsidP="00E610DF">
      <w:pPr>
        <w:pStyle w:val="Titre1"/>
        <w:rPr>
          <w:rFonts w:asciiTheme="majorHAnsi" w:hAnsiTheme="majorHAnsi"/>
          <w:sz w:val="22"/>
          <w:szCs w:val="22"/>
        </w:rPr>
      </w:pPr>
      <w:bookmarkStart w:id="108" w:name="_Toc358375540"/>
      <w:bookmarkStart w:id="109" w:name="_Toc359325299"/>
      <w:bookmarkStart w:id="110" w:name="_Toc360090520"/>
      <w:r w:rsidRPr="00E610DF">
        <w:rPr>
          <w:rFonts w:asciiTheme="majorHAnsi" w:hAnsiTheme="majorHAnsi"/>
          <w:sz w:val="22"/>
          <w:szCs w:val="22"/>
        </w:rPr>
        <w:t>2.0 Mandat</w:t>
      </w:r>
      <w:bookmarkEnd w:id="108"/>
      <w:bookmarkEnd w:id="109"/>
      <w:bookmarkEnd w:id="110"/>
    </w:p>
    <w:p w:rsidR="00E610DF" w:rsidRDefault="00E610DF" w:rsidP="00E610DF">
      <w:pPr>
        <w:widowControl w:val="0"/>
        <w:kinsoku w:val="0"/>
        <w:spacing w:after="0" w:line="240" w:lineRule="auto"/>
        <w:ind w:left="720"/>
        <w:rPr>
          <w:rFonts w:asciiTheme="majorHAnsi" w:eastAsia="Times New Roman" w:hAnsiTheme="majorHAnsi" w:cs="Times New Roman"/>
          <w:spacing w:val="-9"/>
          <w:w w:val="110"/>
          <w:lang w:eastAsia="fr-FR"/>
        </w:rPr>
      </w:pPr>
      <w:r w:rsidRPr="00E610DF">
        <w:rPr>
          <w:rFonts w:asciiTheme="majorHAnsi" w:eastAsia="Times New Roman" w:hAnsiTheme="majorHAnsi" w:cs="Times New Roman"/>
          <w:spacing w:val="-9"/>
          <w:w w:val="110"/>
          <w:lang w:eastAsia="fr-FR"/>
        </w:rPr>
        <w:t>Le prestataire de service mobile doit fournir un système de paiement mobile à la demande du Client, ce système doit être efficace, conforme aux normes de l’industrie et répondant aux exigences financières des autorités du pays en la matière.</w:t>
      </w:r>
    </w:p>
    <w:p w:rsidR="00E610DF" w:rsidRPr="00E610DF" w:rsidRDefault="00E610DF" w:rsidP="00E610DF">
      <w:pPr>
        <w:widowControl w:val="0"/>
        <w:kinsoku w:val="0"/>
        <w:spacing w:after="0" w:line="240" w:lineRule="auto"/>
        <w:ind w:left="720"/>
        <w:rPr>
          <w:rFonts w:asciiTheme="majorHAnsi" w:eastAsia="Times New Roman" w:hAnsiTheme="majorHAnsi" w:cs="Times New Roman"/>
          <w:spacing w:val="-9"/>
          <w:w w:val="110"/>
          <w:lang w:eastAsia="fr-FR"/>
        </w:rPr>
      </w:pPr>
    </w:p>
    <w:p w:rsidR="00E610DF" w:rsidRPr="00E610DF" w:rsidRDefault="00E610DF" w:rsidP="00E610DF">
      <w:pPr>
        <w:pStyle w:val="Titre1"/>
        <w:rPr>
          <w:rFonts w:asciiTheme="majorHAnsi" w:hAnsiTheme="majorHAnsi"/>
          <w:sz w:val="22"/>
          <w:szCs w:val="22"/>
        </w:rPr>
      </w:pPr>
      <w:bookmarkStart w:id="111" w:name="_Toc358375541"/>
      <w:bookmarkStart w:id="112" w:name="_Toc359325300"/>
      <w:bookmarkStart w:id="113" w:name="_Toc360090521"/>
      <w:r w:rsidRPr="00E610DF">
        <w:rPr>
          <w:rFonts w:asciiTheme="majorHAnsi" w:hAnsiTheme="majorHAnsi"/>
          <w:sz w:val="22"/>
          <w:szCs w:val="22"/>
        </w:rPr>
        <w:t>3.0 Objectif</w:t>
      </w:r>
      <w:bookmarkEnd w:id="111"/>
      <w:bookmarkEnd w:id="112"/>
      <w:bookmarkEnd w:id="113"/>
    </w:p>
    <w:p w:rsidR="00E610DF" w:rsidRPr="00E610DF" w:rsidRDefault="00E610DF" w:rsidP="00E610DF">
      <w:pPr>
        <w:widowControl w:val="0"/>
        <w:kinsoku w:val="0"/>
        <w:spacing w:after="120" w:line="240" w:lineRule="auto"/>
        <w:ind w:left="720"/>
        <w:rPr>
          <w:rFonts w:asciiTheme="majorHAnsi" w:eastAsia="Times New Roman" w:hAnsiTheme="majorHAnsi" w:cs="Times New Roman"/>
          <w:spacing w:val="-10"/>
          <w:w w:val="110"/>
          <w:lang w:eastAsia="fr-FR"/>
        </w:rPr>
      </w:pPr>
      <w:r w:rsidRPr="00E610DF">
        <w:rPr>
          <w:rFonts w:asciiTheme="majorHAnsi" w:eastAsia="Times New Roman" w:hAnsiTheme="majorHAnsi" w:cs="Times New Roman"/>
          <w:spacing w:val="-1"/>
          <w:w w:val="110"/>
          <w:lang w:eastAsia="fr-FR"/>
        </w:rPr>
        <w:t>Cette procédure sert de guide dans le cadre des services de paiements qui seront prestés, et fera partie intégrale  de l’accord entre le Client et le prestataire de service de paiement mobile</w:t>
      </w:r>
      <w:r w:rsidRPr="00E610DF">
        <w:rPr>
          <w:rFonts w:asciiTheme="majorHAnsi" w:eastAsia="Times New Roman" w:hAnsiTheme="majorHAnsi" w:cs="Times New Roman"/>
          <w:spacing w:val="-10"/>
          <w:w w:val="110"/>
          <w:lang w:eastAsia="fr-FR"/>
        </w:rPr>
        <w:t>.</w:t>
      </w:r>
    </w:p>
    <w:p w:rsidR="00E610DF" w:rsidRPr="00E610DF" w:rsidRDefault="00E610DF" w:rsidP="00E610DF">
      <w:pPr>
        <w:pStyle w:val="Titre1"/>
        <w:rPr>
          <w:rFonts w:asciiTheme="majorHAnsi" w:hAnsiTheme="majorHAnsi"/>
          <w:sz w:val="22"/>
          <w:szCs w:val="22"/>
        </w:rPr>
      </w:pPr>
      <w:bookmarkStart w:id="114" w:name="_Toc358375542"/>
      <w:bookmarkStart w:id="115" w:name="_Toc359325301"/>
      <w:bookmarkStart w:id="116" w:name="_Toc360090522"/>
      <w:r w:rsidRPr="00E610DF">
        <w:rPr>
          <w:rFonts w:asciiTheme="majorHAnsi" w:hAnsiTheme="majorHAnsi"/>
          <w:sz w:val="22"/>
          <w:szCs w:val="22"/>
        </w:rPr>
        <w:t>4.0 Couverture</w:t>
      </w:r>
      <w:bookmarkEnd w:id="114"/>
      <w:bookmarkEnd w:id="115"/>
      <w:bookmarkEnd w:id="116"/>
    </w:p>
    <w:p w:rsidR="00E610DF" w:rsidRPr="00E610DF" w:rsidRDefault="00E610DF" w:rsidP="00E610DF">
      <w:pPr>
        <w:widowControl w:val="0"/>
        <w:kinsoku w:val="0"/>
        <w:spacing w:after="120" w:line="240" w:lineRule="auto"/>
        <w:ind w:left="720"/>
        <w:rPr>
          <w:rFonts w:asciiTheme="majorHAnsi" w:eastAsia="Times New Roman" w:hAnsiTheme="majorHAnsi" w:cs="Times New Roman"/>
          <w:spacing w:val="-11"/>
          <w:w w:val="110"/>
          <w:lang w:eastAsia="fr-FR"/>
        </w:rPr>
      </w:pPr>
      <w:r w:rsidRPr="00E610DF">
        <w:rPr>
          <w:rFonts w:asciiTheme="majorHAnsi" w:eastAsia="Times New Roman" w:hAnsiTheme="majorHAnsi" w:cs="Times New Roman"/>
          <w:spacing w:val="-6"/>
          <w:w w:val="110"/>
          <w:lang w:eastAsia="fr-FR"/>
        </w:rPr>
        <w:t xml:space="preserve">Cette procédure couvre le mécanisme de paiement à un bénéficiaire ne possédant pas nécessairement de compte bancaire. Dans ce cadre, le bénéficiaire reçoit du cash en échange d’une valeur électronique transférée sur son téléphone mobile. Le </w:t>
      </w:r>
      <w:r w:rsidRPr="00E610DF">
        <w:rPr>
          <w:rFonts w:asciiTheme="majorHAnsi" w:eastAsia="Times New Roman" w:hAnsiTheme="majorHAnsi" w:cs="Times New Roman"/>
          <w:spacing w:val="-6"/>
          <w:w w:val="110"/>
          <w:lang w:eastAsia="fr-FR"/>
        </w:rPr>
        <w:lastRenderedPageBreak/>
        <w:t>compte virtuel ainsi crédité est stocké sur un serveur du prestataire de service mobile et non au niveau d’une banque. La valeur monétaire est reçue sur  le téléphone portable du bénéficiaire</w:t>
      </w:r>
      <w:r w:rsidRPr="00E610DF">
        <w:rPr>
          <w:rFonts w:asciiTheme="majorHAnsi" w:eastAsia="Times New Roman" w:hAnsiTheme="majorHAnsi" w:cs="Times New Roman"/>
          <w:spacing w:val="-11"/>
          <w:w w:val="110"/>
          <w:lang w:eastAsia="fr-FR"/>
        </w:rPr>
        <w:t>.</w:t>
      </w:r>
    </w:p>
    <w:p w:rsidR="00E610DF" w:rsidRPr="00E610DF" w:rsidRDefault="00E610DF" w:rsidP="00E610DF">
      <w:pPr>
        <w:ind w:left="709"/>
        <w:rPr>
          <w:rFonts w:asciiTheme="majorHAnsi" w:eastAsia="Calibri" w:hAnsiTheme="majorHAnsi" w:cs="Times New Roman"/>
          <w:iCs/>
        </w:rPr>
      </w:pPr>
      <w:r w:rsidRPr="00E610DF">
        <w:rPr>
          <w:rFonts w:asciiTheme="majorHAnsi" w:eastAsia="Calibri" w:hAnsiTheme="majorHAnsi" w:cs="Times New Roman"/>
          <w:iCs/>
        </w:rPr>
        <w:t xml:space="preserve">« Lors de la sélection du prestataire de service pour une activité, le Client vérifiera si l’activité a lieu dans un territoire/localité où </w:t>
      </w:r>
      <w:r w:rsidRPr="00E610DF">
        <w:rPr>
          <w:rFonts w:asciiTheme="majorHAnsi" w:eastAsia="Calibri" w:hAnsiTheme="majorHAnsi" w:cs="Times New Roman"/>
          <w:b/>
          <w:iCs/>
          <w:u w:val="single"/>
        </w:rPr>
        <w:t>un seul</w:t>
      </w:r>
      <w:r w:rsidRPr="00E610DF">
        <w:rPr>
          <w:rFonts w:asciiTheme="majorHAnsi" w:eastAsia="Calibri" w:hAnsiTheme="majorHAnsi" w:cs="Times New Roman"/>
          <w:iCs/>
        </w:rPr>
        <w:t xml:space="preserve"> des deux prestataires (Airtel Money </w:t>
      </w:r>
      <w:r w:rsidRPr="00E610DF">
        <w:rPr>
          <w:rFonts w:asciiTheme="majorHAnsi" w:eastAsia="Calibri" w:hAnsiTheme="majorHAnsi" w:cs="Times New Roman"/>
          <w:b/>
          <w:iCs/>
          <w:u w:val="single"/>
        </w:rPr>
        <w:t>ou</w:t>
      </w:r>
      <w:r w:rsidRPr="00E610DF">
        <w:rPr>
          <w:rFonts w:asciiTheme="majorHAnsi" w:eastAsia="Calibri" w:hAnsiTheme="majorHAnsi" w:cs="Times New Roman"/>
          <w:iCs/>
        </w:rPr>
        <w:t xml:space="preserve"> Mobile Cash) est présent; dans un tel cas, le marché sera attribué à ce prestataire de service. </w:t>
      </w:r>
    </w:p>
    <w:p w:rsidR="00E610DF" w:rsidRPr="00E610DF" w:rsidRDefault="00E610DF" w:rsidP="00E610DF">
      <w:pPr>
        <w:ind w:left="709"/>
        <w:rPr>
          <w:rFonts w:asciiTheme="majorHAnsi" w:eastAsia="Calibri" w:hAnsiTheme="majorHAnsi" w:cs="Times New Roman"/>
          <w:i/>
          <w:iCs/>
          <w:color w:val="1F497D"/>
        </w:rPr>
      </w:pPr>
      <w:r w:rsidRPr="00E610DF">
        <w:rPr>
          <w:rFonts w:asciiTheme="majorHAnsi" w:eastAsia="Calibri" w:hAnsiTheme="majorHAnsi" w:cs="Times New Roman"/>
          <w:iCs/>
        </w:rPr>
        <w:t xml:space="preserve"> Si l’activité a lieu dans un territoire où les deux prestataires (Airtel Money </w:t>
      </w:r>
      <w:r w:rsidRPr="00E610DF">
        <w:rPr>
          <w:rFonts w:asciiTheme="majorHAnsi" w:eastAsia="Calibri" w:hAnsiTheme="majorHAnsi" w:cs="Times New Roman"/>
          <w:b/>
          <w:iCs/>
          <w:u w:val="single"/>
        </w:rPr>
        <w:t>et</w:t>
      </w:r>
      <w:r w:rsidRPr="00E610DF">
        <w:rPr>
          <w:rFonts w:asciiTheme="majorHAnsi" w:eastAsia="Calibri" w:hAnsiTheme="majorHAnsi" w:cs="Times New Roman"/>
          <w:iCs/>
        </w:rPr>
        <w:t xml:space="preserve"> Mobile Cash) sont présents, le marché sera attribué à Airtel si le plus grand nombre des bénéficiaires ont un numéro Airtel (transactions – In). Dans le cas contraire, le marché sera attribué à TIGO.</w:t>
      </w:r>
      <w:r w:rsidRPr="00E610DF">
        <w:rPr>
          <w:rFonts w:asciiTheme="majorHAnsi" w:eastAsia="Calibri" w:hAnsiTheme="majorHAnsi" w:cs="Times New Roman"/>
          <w:i/>
          <w:iCs/>
        </w:rPr>
        <w:t xml:space="preserve">  </w:t>
      </w:r>
    </w:p>
    <w:p w:rsidR="00E610DF" w:rsidRPr="00E610DF" w:rsidRDefault="00E610DF" w:rsidP="00E610DF">
      <w:pPr>
        <w:pStyle w:val="Titre1"/>
        <w:rPr>
          <w:rFonts w:asciiTheme="majorHAnsi" w:hAnsiTheme="majorHAnsi"/>
          <w:sz w:val="22"/>
          <w:szCs w:val="22"/>
        </w:rPr>
      </w:pPr>
      <w:bookmarkStart w:id="117" w:name="_Toc358375543"/>
      <w:bookmarkStart w:id="118" w:name="_Toc359325302"/>
      <w:bookmarkStart w:id="119" w:name="_Toc360090523"/>
      <w:r w:rsidRPr="00E610DF">
        <w:rPr>
          <w:rFonts w:asciiTheme="majorHAnsi" w:hAnsiTheme="majorHAnsi"/>
          <w:sz w:val="22"/>
          <w:szCs w:val="22"/>
        </w:rPr>
        <w:t>5.0 Restrictions</w:t>
      </w:r>
      <w:bookmarkEnd w:id="117"/>
      <w:bookmarkEnd w:id="118"/>
      <w:bookmarkEnd w:id="119"/>
    </w:p>
    <w:p w:rsidR="00E610DF" w:rsidRPr="00E610DF" w:rsidRDefault="00E610DF" w:rsidP="00E610DF">
      <w:pPr>
        <w:widowControl w:val="0"/>
        <w:kinsoku w:val="0"/>
        <w:spacing w:after="0" w:line="240" w:lineRule="auto"/>
        <w:ind w:left="720"/>
        <w:rPr>
          <w:rFonts w:asciiTheme="majorHAnsi" w:eastAsia="Times New Roman" w:hAnsiTheme="majorHAnsi" w:cs="Times New Roman"/>
          <w:spacing w:val="-11"/>
          <w:w w:val="110"/>
          <w:lang w:eastAsia="fr-FR"/>
        </w:rPr>
      </w:pPr>
      <w:r w:rsidRPr="00E610DF">
        <w:rPr>
          <w:rFonts w:asciiTheme="majorHAnsi" w:eastAsia="Times New Roman" w:hAnsiTheme="majorHAnsi" w:cs="Times New Roman"/>
          <w:spacing w:val="-11"/>
          <w:w w:val="110"/>
          <w:lang w:eastAsia="fr-FR"/>
        </w:rPr>
        <w:t xml:space="preserve">Tous les paiements réguliers par le service de mobile Money sont limités à $500 par jour par bénéficiaire et $2,500 par mois par bénéficiaire. Toutefois pour des paiements de montant supérieurs à ces plafonds, le prestataire de service s’engage à obtenir les autorisations nécessaires auprès de la Banque Centrale de la RDC dans un délai maximum d’un mois. </w:t>
      </w:r>
    </w:p>
    <w:p w:rsidR="00E610DF" w:rsidRPr="00E610DF" w:rsidRDefault="00E610DF" w:rsidP="00E610DF">
      <w:pPr>
        <w:widowControl w:val="0"/>
        <w:kinsoku w:val="0"/>
        <w:spacing w:after="0" w:line="240" w:lineRule="auto"/>
        <w:ind w:left="720"/>
        <w:rPr>
          <w:rFonts w:asciiTheme="majorHAnsi" w:eastAsia="Times New Roman" w:hAnsiTheme="majorHAnsi" w:cs="Times New Roman"/>
          <w:spacing w:val="-11"/>
          <w:w w:val="110"/>
          <w:lang w:eastAsia="fr-FR"/>
        </w:rPr>
      </w:pPr>
    </w:p>
    <w:p w:rsidR="00E610DF" w:rsidRPr="00E610DF" w:rsidRDefault="00EE1DE9" w:rsidP="00E610DF">
      <w:pPr>
        <w:widowControl w:val="0"/>
        <w:kinsoku w:val="0"/>
        <w:spacing w:after="0" w:line="240" w:lineRule="auto"/>
        <w:ind w:left="709"/>
        <w:rPr>
          <w:rFonts w:asciiTheme="majorHAnsi" w:hAnsiTheme="majorHAnsi"/>
        </w:rPr>
      </w:pPr>
      <w:r>
        <w:rPr>
          <w:rFonts w:asciiTheme="majorHAnsi" w:hAnsiTheme="majorHAnsi"/>
          <w:noProof/>
          <w:lang w:val="fr-FR" w:eastAsia="fr-FR"/>
        </w:rPr>
        <mc:AlternateContent>
          <mc:Choice Requires="wps">
            <w:drawing>
              <wp:anchor distT="0" distB="0" distL="0" distR="0" simplePos="0" relativeHeight="251697664" behindDoc="0" locked="0" layoutInCell="0" allowOverlap="1">
                <wp:simplePos x="0" y="0"/>
                <wp:positionH relativeFrom="column">
                  <wp:posOffset>0</wp:posOffset>
                </wp:positionH>
                <wp:positionV relativeFrom="paragraph">
                  <wp:posOffset>8526780</wp:posOffset>
                </wp:positionV>
                <wp:extent cx="5510530" cy="9779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0530" cy="977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4F7A" w:rsidRDefault="00A84F7A" w:rsidP="00E610DF">
                            <w:pPr>
                              <w:pStyle w:val="Style5"/>
                              <w:kinsoku w:val="0"/>
                              <w:autoSpaceDE/>
                              <w:autoSpaceDN/>
                              <w:adjustRightInd/>
                              <w:rPr>
                                <w:rStyle w:val="CharacterStyle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74" type="#_x0000_t202" style="position:absolute;left:0;text-align:left;margin-left:0;margin-top:671.4pt;width:433.9pt;height:7.7pt;z-index:251697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" o:allowincell="f" stroked="f">
                <v:fill opacity="0"/>
                <v:textbox inset="0,0,0,0">
                  <w:txbxContent>
                    <w:p w:rsidR="00A84F7A" w:rsidRDefault="00A84F7A" w:rsidP="00E610DF">
                      <w:pPr>
                        <w:pStyle w:val="Style5"/>
                        <w:kinsoku w:val="0"/>
                        <w:autoSpaceDE/>
                        <w:autoSpaceDN/>
                        <w:adjustRightInd/>
                        <w:rPr>
                          <w:rStyle w:val="CharacterStyle5"/>
                        </w:rPr>
                      </w:pPr>
                    </w:p>
                  </w:txbxContent>
                </v:textbox>
                <w10:wrap type="square"/>
              </v:shape>
            </w:pict>
          </mc:Fallback>
        </mc:AlternateContent>
      </w:r>
      <w:bookmarkStart w:id="120" w:name="_Toc358375544"/>
      <w:bookmarkStart w:id="121" w:name="_Toc359325303"/>
      <w:r w:rsidR="00E610DF" w:rsidRPr="00E610DF">
        <w:rPr>
          <w:rFonts w:asciiTheme="majorHAnsi" w:hAnsiTheme="majorHAnsi"/>
        </w:rPr>
        <w:t xml:space="preserve">6.0 </w:t>
      </w:r>
      <w:bookmarkEnd w:id="120"/>
      <w:r w:rsidR="00E610DF" w:rsidRPr="00E610DF">
        <w:rPr>
          <w:rFonts w:asciiTheme="majorHAnsi" w:hAnsiTheme="majorHAnsi"/>
        </w:rPr>
        <w:tab/>
      </w:r>
      <w:r w:rsidR="00E610DF" w:rsidRPr="00E610DF">
        <w:rPr>
          <w:rFonts w:asciiTheme="majorHAnsi" w:hAnsiTheme="majorHAnsi"/>
          <w:b/>
        </w:rPr>
        <w:t>Phase pilote et conditions</w:t>
      </w:r>
      <w:bookmarkEnd w:id="121"/>
      <w:r w:rsidR="00E610DF" w:rsidRPr="00E610DF">
        <w:rPr>
          <w:rFonts w:asciiTheme="majorHAnsi" w:hAnsiTheme="majorHAnsi"/>
        </w:rPr>
        <w:t xml:space="preserve"> </w:t>
      </w:r>
    </w:p>
    <w:p w:rsidR="00E610DF" w:rsidRDefault="00E610DF" w:rsidP="00E610DF">
      <w:pPr>
        <w:widowControl w:val="0"/>
        <w:kinsoku w:val="0"/>
        <w:spacing w:after="120" w:line="240" w:lineRule="auto"/>
        <w:ind w:left="1440" w:hanging="720"/>
        <w:rPr>
          <w:rFonts w:asciiTheme="majorHAnsi" w:eastAsia="Times New Roman" w:hAnsiTheme="majorHAnsi" w:cs="Times New Roman"/>
          <w:spacing w:val="-10"/>
          <w:w w:val="110"/>
          <w:lang w:eastAsia="fr-FR"/>
        </w:rPr>
      </w:pPr>
    </w:p>
    <w:p w:rsidR="00E610DF" w:rsidRPr="00E610DF" w:rsidRDefault="00E610DF" w:rsidP="00E610DF">
      <w:pPr>
        <w:widowControl w:val="0"/>
        <w:kinsoku w:val="0"/>
        <w:spacing w:after="120" w:line="240" w:lineRule="auto"/>
        <w:ind w:left="1440" w:hanging="720"/>
        <w:rPr>
          <w:rFonts w:asciiTheme="majorHAnsi" w:eastAsia="Times New Roman" w:hAnsiTheme="majorHAnsi" w:cs="Times New Roman"/>
          <w:w w:val="110"/>
          <w:lang w:eastAsia="fr-FR"/>
        </w:rPr>
      </w:pPr>
      <w:r w:rsidRPr="00E610DF">
        <w:rPr>
          <w:rFonts w:asciiTheme="majorHAnsi" w:eastAsia="Times New Roman" w:hAnsiTheme="majorHAnsi" w:cs="Times New Roman"/>
          <w:spacing w:val="-10"/>
          <w:w w:val="110"/>
          <w:lang w:eastAsia="fr-FR"/>
        </w:rPr>
        <w:t>6.1</w:t>
      </w:r>
      <w:r w:rsidRPr="00E610DF">
        <w:rPr>
          <w:rFonts w:asciiTheme="majorHAnsi" w:eastAsia="Times New Roman" w:hAnsiTheme="majorHAnsi" w:cs="Times New Roman"/>
          <w:spacing w:val="-10"/>
          <w:w w:val="110"/>
          <w:lang w:eastAsia="fr-FR"/>
        </w:rPr>
        <w:tab/>
        <w:t>Avant la signature finale du contrat pour la fourniture du service de paiement mobile</w:t>
      </w:r>
      <w:r w:rsidRPr="00E610DF">
        <w:rPr>
          <w:rFonts w:asciiTheme="majorHAnsi" w:eastAsia="Times New Roman" w:hAnsiTheme="majorHAnsi" w:cs="Times New Roman"/>
          <w:spacing w:val="-14"/>
          <w:w w:val="110"/>
          <w:lang w:eastAsia="fr-FR"/>
        </w:rPr>
        <w:t>, une phase pilote pour évaluer le service   sera mise en place</w:t>
      </w:r>
      <w:r w:rsidRPr="00E610DF">
        <w:rPr>
          <w:rFonts w:asciiTheme="majorHAnsi" w:eastAsia="Times New Roman" w:hAnsiTheme="majorHAnsi" w:cs="Times New Roman"/>
          <w:w w:val="110"/>
          <w:lang w:eastAsia="fr-FR"/>
        </w:rPr>
        <w:t>;</w:t>
      </w:r>
    </w:p>
    <w:p w:rsidR="00E610DF" w:rsidRPr="00E610DF" w:rsidRDefault="00E610DF" w:rsidP="00E610DF">
      <w:pPr>
        <w:widowControl w:val="0"/>
        <w:kinsoku w:val="0"/>
        <w:spacing w:after="120" w:line="240" w:lineRule="auto"/>
        <w:ind w:left="1440" w:hanging="720"/>
        <w:rPr>
          <w:rFonts w:asciiTheme="majorHAnsi" w:eastAsia="Times New Roman" w:hAnsiTheme="majorHAnsi" w:cs="Times New Roman"/>
          <w:w w:val="110"/>
          <w:lang w:eastAsia="fr-FR"/>
        </w:rPr>
      </w:pPr>
      <w:r w:rsidRPr="00E610DF">
        <w:rPr>
          <w:rFonts w:asciiTheme="majorHAnsi" w:eastAsia="Times New Roman" w:hAnsiTheme="majorHAnsi" w:cs="Times New Roman"/>
          <w:w w:val="110"/>
          <w:lang w:eastAsia="fr-FR"/>
        </w:rPr>
        <w:t>6.2</w:t>
      </w:r>
      <w:r w:rsidRPr="00E610DF">
        <w:rPr>
          <w:rFonts w:asciiTheme="majorHAnsi" w:eastAsia="Times New Roman" w:hAnsiTheme="majorHAnsi" w:cs="Times New Roman"/>
          <w:w w:val="110"/>
          <w:lang w:eastAsia="fr-FR"/>
        </w:rPr>
        <w:tab/>
        <w:t>La phase pilote fera l’objet d’une évaluation et permettra de finaliser le présent SOP;</w:t>
      </w:r>
    </w:p>
    <w:p w:rsidR="00E610DF" w:rsidRPr="00E610DF" w:rsidRDefault="00E610DF" w:rsidP="00E610DF">
      <w:pPr>
        <w:widowControl w:val="0"/>
        <w:kinsoku w:val="0"/>
        <w:spacing w:after="120" w:line="240" w:lineRule="auto"/>
        <w:ind w:left="1440" w:hanging="720"/>
        <w:rPr>
          <w:rFonts w:asciiTheme="majorHAnsi" w:eastAsia="Times New Roman" w:hAnsiTheme="majorHAnsi" w:cs="Times New Roman"/>
          <w:spacing w:val="-11"/>
          <w:w w:val="110"/>
          <w:lang w:eastAsia="fr-FR"/>
        </w:rPr>
      </w:pPr>
      <w:r w:rsidRPr="00E610DF">
        <w:rPr>
          <w:rFonts w:asciiTheme="majorHAnsi" w:eastAsia="Times New Roman" w:hAnsiTheme="majorHAnsi" w:cs="Times New Roman"/>
          <w:spacing w:val="-8"/>
          <w:w w:val="110"/>
          <w:lang w:eastAsia="fr-FR"/>
        </w:rPr>
        <w:t xml:space="preserve">6.3 </w:t>
      </w:r>
      <w:r w:rsidRPr="00E610DF">
        <w:rPr>
          <w:rFonts w:asciiTheme="majorHAnsi" w:eastAsia="Times New Roman" w:hAnsiTheme="majorHAnsi" w:cs="Times New Roman"/>
          <w:spacing w:val="-8"/>
          <w:w w:val="110"/>
          <w:lang w:eastAsia="fr-FR"/>
        </w:rPr>
        <w:tab/>
        <w:t>Le Client ne sera sujet à aucun coût dans le cadre des tests en dehors des frais de gestion imputables aux transactions des projets pilotes et conformes à l’offre financières du prestataire de service.</w:t>
      </w:r>
    </w:p>
    <w:p w:rsidR="00E610DF" w:rsidRDefault="00E610DF" w:rsidP="00E610DF">
      <w:pPr>
        <w:widowControl w:val="0"/>
        <w:kinsoku w:val="0"/>
        <w:spacing w:after="120" w:line="240" w:lineRule="auto"/>
        <w:ind w:left="1440" w:hanging="720"/>
        <w:rPr>
          <w:rFonts w:asciiTheme="majorHAnsi" w:eastAsia="Times New Roman" w:hAnsiTheme="majorHAnsi" w:cs="Times New Roman"/>
          <w:spacing w:val="-10"/>
          <w:w w:val="110"/>
          <w:lang w:eastAsia="fr-FR"/>
        </w:rPr>
      </w:pPr>
      <w:r w:rsidRPr="00E610DF">
        <w:rPr>
          <w:rFonts w:asciiTheme="majorHAnsi" w:eastAsia="Times New Roman" w:hAnsiTheme="majorHAnsi" w:cs="Times New Roman"/>
          <w:spacing w:val="-10"/>
          <w:w w:val="110"/>
          <w:lang w:eastAsia="fr-FR"/>
        </w:rPr>
        <w:t xml:space="preserve">6.4 </w:t>
      </w:r>
      <w:r w:rsidRPr="00E610DF">
        <w:rPr>
          <w:rFonts w:asciiTheme="majorHAnsi" w:eastAsia="Times New Roman" w:hAnsiTheme="majorHAnsi" w:cs="Times New Roman"/>
          <w:spacing w:val="-10"/>
          <w:w w:val="110"/>
          <w:lang w:eastAsia="fr-FR"/>
        </w:rPr>
        <w:tab/>
        <w:t xml:space="preserve">La signature de l’accord aura lieu entre les deux parties sous réserve de résultats satisfaisants de la phase pilote ou d’éventuels amendements qui en résulteront. </w:t>
      </w:r>
    </w:p>
    <w:p w:rsidR="00E610DF" w:rsidRPr="00E610DF" w:rsidRDefault="00E610DF" w:rsidP="00E610DF">
      <w:pPr>
        <w:widowControl w:val="0"/>
        <w:kinsoku w:val="0"/>
        <w:spacing w:after="120" w:line="240" w:lineRule="auto"/>
        <w:ind w:left="1440" w:hanging="720"/>
        <w:rPr>
          <w:rFonts w:asciiTheme="majorHAnsi" w:eastAsia="Times New Roman" w:hAnsiTheme="majorHAnsi" w:cs="Times New Roman"/>
          <w:spacing w:val="-10"/>
          <w:w w:val="110"/>
          <w:lang w:eastAsia="fr-FR"/>
        </w:rPr>
      </w:pPr>
    </w:p>
    <w:p w:rsidR="00E610DF" w:rsidRPr="00E610DF" w:rsidRDefault="00E610DF" w:rsidP="00E610DF">
      <w:pPr>
        <w:pStyle w:val="Titre1"/>
        <w:rPr>
          <w:rFonts w:asciiTheme="majorHAnsi" w:hAnsiTheme="majorHAnsi"/>
          <w:sz w:val="22"/>
          <w:szCs w:val="22"/>
        </w:rPr>
      </w:pPr>
      <w:bookmarkStart w:id="122" w:name="_Toc358375545"/>
      <w:bookmarkStart w:id="123" w:name="_Toc359325304"/>
      <w:bookmarkStart w:id="124" w:name="_Toc360090524"/>
      <w:r w:rsidRPr="00E610DF">
        <w:rPr>
          <w:rFonts w:asciiTheme="majorHAnsi" w:hAnsiTheme="majorHAnsi"/>
          <w:sz w:val="22"/>
          <w:szCs w:val="22"/>
        </w:rPr>
        <w:t>7.0 Rôles du fournisseur de service paiement mobile</w:t>
      </w:r>
      <w:bookmarkEnd w:id="122"/>
      <w:bookmarkEnd w:id="123"/>
      <w:bookmarkEnd w:id="124"/>
    </w:p>
    <w:p w:rsidR="00E610DF" w:rsidRPr="00E610DF" w:rsidRDefault="00E610DF" w:rsidP="00E610DF">
      <w:pPr>
        <w:widowControl w:val="0"/>
        <w:kinsoku w:val="0"/>
        <w:spacing w:after="120" w:line="240" w:lineRule="auto"/>
        <w:ind w:left="720"/>
        <w:rPr>
          <w:rFonts w:asciiTheme="majorHAnsi" w:eastAsia="Times New Roman" w:hAnsiTheme="majorHAnsi" w:cs="Times New Roman"/>
          <w:spacing w:val="-11"/>
          <w:w w:val="110"/>
          <w:lang w:eastAsia="fr-FR"/>
        </w:rPr>
      </w:pPr>
      <w:r w:rsidRPr="00E610DF">
        <w:rPr>
          <w:rFonts w:asciiTheme="majorHAnsi" w:eastAsia="Times New Roman" w:hAnsiTheme="majorHAnsi" w:cs="Times New Roman"/>
          <w:spacing w:val="-11"/>
          <w:w w:val="110"/>
          <w:lang w:eastAsia="fr-FR"/>
        </w:rPr>
        <w:t>Le prestataire de service de paiement mobile s’engage à se conformer aux exigences suivantes :</w:t>
      </w:r>
    </w:p>
    <w:p w:rsidR="00E610DF" w:rsidRPr="00E610DF" w:rsidRDefault="00E610DF" w:rsidP="00E610DF">
      <w:pPr>
        <w:widowControl w:val="0"/>
        <w:kinsoku w:val="0"/>
        <w:spacing w:after="120" w:line="240" w:lineRule="auto"/>
        <w:ind w:left="1440" w:hanging="720"/>
        <w:rPr>
          <w:rFonts w:asciiTheme="majorHAnsi" w:eastAsia="Times New Roman" w:hAnsiTheme="majorHAnsi" w:cs="Times New Roman"/>
          <w:w w:val="110"/>
          <w:lang w:eastAsia="fr-FR"/>
        </w:rPr>
      </w:pPr>
      <w:r w:rsidRPr="00E610DF">
        <w:rPr>
          <w:rFonts w:asciiTheme="majorHAnsi" w:eastAsia="Times New Roman" w:hAnsiTheme="majorHAnsi" w:cs="Times New Roman"/>
          <w:spacing w:val="-7"/>
          <w:w w:val="110"/>
          <w:lang w:eastAsia="fr-FR"/>
        </w:rPr>
        <w:t>7.1</w:t>
      </w:r>
      <w:r w:rsidRPr="00E610DF">
        <w:rPr>
          <w:rFonts w:asciiTheme="majorHAnsi" w:eastAsia="Times New Roman" w:hAnsiTheme="majorHAnsi" w:cs="Times New Roman"/>
          <w:spacing w:val="-7"/>
          <w:w w:val="110"/>
          <w:lang w:eastAsia="fr-FR"/>
        </w:rPr>
        <w:tab/>
        <w:t>Fournir et gérer le service de paiement mobile conformément aux normes de l’industrie et aux lois et règlementations en vigueur en République Démocratique du Congo</w:t>
      </w:r>
      <w:r w:rsidRPr="00E610DF">
        <w:rPr>
          <w:rFonts w:asciiTheme="majorHAnsi" w:eastAsia="Times New Roman" w:hAnsiTheme="majorHAnsi" w:cs="Times New Roman"/>
          <w:w w:val="110"/>
          <w:lang w:eastAsia="fr-FR"/>
        </w:rPr>
        <w:t>;</w:t>
      </w:r>
    </w:p>
    <w:p w:rsidR="00E610DF" w:rsidRPr="00E610DF" w:rsidRDefault="00E610DF" w:rsidP="00E610DF">
      <w:pPr>
        <w:widowControl w:val="0"/>
        <w:kinsoku w:val="0"/>
        <w:spacing w:after="120" w:line="240" w:lineRule="auto"/>
        <w:ind w:left="1368" w:hanging="648"/>
        <w:rPr>
          <w:rFonts w:asciiTheme="majorHAnsi" w:eastAsia="Times New Roman" w:hAnsiTheme="majorHAnsi" w:cs="Times New Roman"/>
          <w:spacing w:val="1"/>
          <w:w w:val="110"/>
          <w:lang w:eastAsia="fr-FR"/>
        </w:rPr>
      </w:pPr>
      <w:r w:rsidRPr="00E610DF">
        <w:rPr>
          <w:rFonts w:asciiTheme="majorHAnsi" w:eastAsia="Times New Roman" w:hAnsiTheme="majorHAnsi" w:cs="Times New Roman"/>
          <w:spacing w:val="1"/>
          <w:w w:val="110"/>
          <w:lang w:eastAsia="fr-FR"/>
        </w:rPr>
        <w:t>7.2</w:t>
      </w:r>
      <w:r w:rsidRPr="00E610DF">
        <w:rPr>
          <w:rFonts w:asciiTheme="majorHAnsi" w:eastAsia="Times New Roman" w:hAnsiTheme="majorHAnsi" w:cs="Times New Roman"/>
          <w:spacing w:val="1"/>
          <w:w w:val="110"/>
          <w:lang w:eastAsia="fr-FR"/>
        </w:rPr>
        <w:tab/>
        <w:t>Fournir l’infrastructure requise (en collaboration avec les Opérateurs de téléphonie mobile) pour délivrer le service;</w:t>
      </w:r>
    </w:p>
    <w:p w:rsidR="00E610DF" w:rsidRPr="00E610DF" w:rsidRDefault="00E610DF" w:rsidP="00E610DF">
      <w:pPr>
        <w:widowControl w:val="0"/>
        <w:kinsoku w:val="0"/>
        <w:spacing w:after="120" w:line="240" w:lineRule="auto"/>
        <w:ind w:left="1368" w:hanging="648"/>
        <w:rPr>
          <w:rFonts w:asciiTheme="majorHAnsi" w:eastAsia="Times New Roman" w:hAnsiTheme="majorHAnsi" w:cs="Times New Roman"/>
          <w:spacing w:val="13"/>
          <w:w w:val="110"/>
          <w:lang w:eastAsia="fr-FR"/>
        </w:rPr>
      </w:pPr>
      <w:r w:rsidRPr="00E610DF">
        <w:rPr>
          <w:rFonts w:asciiTheme="majorHAnsi" w:eastAsia="Times New Roman" w:hAnsiTheme="majorHAnsi" w:cs="Times New Roman"/>
          <w:spacing w:val="13"/>
          <w:w w:val="110"/>
          <w:lang w:eastAsia="fr-FR"/>
        </w:rPr>
        <w:t>7.3</w:t>
      </w:r>
      <w:r w:rsidRPr="00E610DF">
        <w:rPr>
          <w:rFonts w:asciiTheme="majorHAnsi" w:eastAsia="Times New Roman" w:hAnsiTheme="majorHAnsi" w:cs="Times New Roman"/>
          <w:spacing w:val="13"/>
          <w:w w:val="110"/>
          <w:lang w:eastAsia="fr-FR"/>
        </w:rPr>
        <w:tab/>
        <w:t xml:space="preserve">S’assurer de la disponibilité de toutes les pièces justificatives de paiement et de pouvoir les mettre à la disposition de son client </w:t>
      </w:r>
      <w:r w:rsidRPr="00E610DF">
        <w:rPr>
          <w:rFonts w:asciiTheme="majorHAnsi" w:eastAsia="Times New Roman" w:hAnsiTheme="majorHAnsi" w:cs="Times New Roman"/>
          <w:spacing w:val="13"/>
          <w:w w:val="110"/>
          <w:lang w:eastAsia="fr-FR"/>
        </w:rPr>
        <w:lastRenderedPageBreak/>
        <w:t>à travers  un système efficace de  reporting opérationnel et financier.</w:t>
      </w:r>
    </w:p>
    <w:p w:rsidR="00E610DF" w:rsidRPr="00E610DF" w:rsidRDefault="00E610DF" w:rsidP="00E610DF">
      <w:pPr>
        <w:widowControl w:val="0"/>
        <w:tabs>
          <w:tab w:val="left" w:pos="720"/>
        </w:tabs>
        <w:kinsoku w:val="0"/>
        <w:spacing w:after="120" w:line="240" w:lineRule="auto"/>
        <w:ind w:left="1368" w:hanging="1368"/>
        <w:rPr>
          <w:rFonts w:asciiTheme="majorHAnsi" w:eastAsia="Times New Roman" w:hAnsiTheme="majorHAnsi" w:cs="Times New Roman"/>
          <w:spacing w:val="-12"/>
          <w:w w:val="110"/>
          <w:lang w:eastAsia="fr-FR"/>
        </w:rPr>
      </w:pPr>
      <w:r w:rsidRPr="00E610DF">
        <w:rPr>
          <w:rFonts w:asciiTheme="majorHAnsi" w:eastAsia="Times New Roman" w:hAnsiTheme="majorHAnsi" w:cs="Times New Roman"/>
          <w:spacing w:val="-8"/>
          <w:w w:val="110"/>
          <w:lang w:eastAsia="fr-FR"/>
        </w:rPr>
        <w:tab/>
        <w:t xml:space="preserve">7.4 </w:t>
      </w:r>
      <w:r w:rsidRPr="00E610DF">
        <w:rPr>
          <w:rFonts w:asciiTheme="majorHAnsi" w:eastAsia="Times New Roman" w:hAnsiTheme="majorHAnsi" w:cs="Times New Roman"/>
          <w:spacing w:val="-8"/>
          <w:w w:val="110"/>
          <w:lang w:eastAsia="fr-FR"/>
        </w:rPr>
        <w:tab/>
        <w:t>Mettre en place un système de gestion des risques liés au  service de paiement mobile</w:t>
      </w:r>
    </w:p>
    <w:p w:rsidR="00E610DF" w:rsidRPr="00E610DF" w:rsidRDefault="00E610DF" w:rsidP="00E610DF">
      <w:pPr>
        <w:widowControl w:val="0"/>
        <w:kinsoku w:val="0"/>
        <w:spacing w:after="120" w:line="240" w:lineRule="auto"/>
        <w:ind w:left="1368" w:hanging="660"/>
        <w:rPr>
          <w:rFonts w:asciiTheme="majorHAnsi" w:eastAsia="Times New Roman" w:hAnsiTheme="majorHAnsi" w:cs="Times New Roman"/>
          <w:spacing w:val="-4"/>
          <w:w w:val="110"/>
          <w:lang w:eastAsia="fr-FR"/>
        </w:rPr>
      </w:pPr>
      <w:r w:rsidRPr="00E610DF">
        <w:rPr>
          <w:rFonts w:asciiTheme="majorHAnsi" w:eastAsia="Times New Roman" w:hAnsiTheme="majorHAnsi" w:cs="Times New Roman"/>
          <w:spacing w:val="-4"/>
          <w:w w:val="110"/>
          <w:lang w:eastAsia="fr-FR"/>
        </w:rPr>
        <w:t xml:space="preserve">7.5 </w:t>
      </w:r>
      <w:r w:rsidRPr="00E610DF">
        <w:rPr>
          <w:rFonts w:asciiTheme="majorHAnsi" w:eastAsia="Times New Roman" w:hAnsiTheme="majorHAnsi" w:cs="Times New Roman"/>
          <w:spacing w:val="-4"/>
          <w:w w:val="110"/>
          <w:lang w:eastAsia="fr-FR"/>
        </w:rPr>
        <w:tab/>
        <w:t>Garantir la sécurité de son système et la confidentialité des informations fournies par le Client dans le cadre des services de paiement mobile.</w:t>
      </w:r>
    </w:p>
    <w:p w:rsidR="00E610DF" w:rsidRPr="00E610DF" w:rsidRDefault="00E610DF" w:rsidP="00E610DF">
      <w:pPr>
        <w:widowControl w:val="0"/>
        <w:kinsoku w:val="0"/>
        <w:spacing w:after="120" w:line="240" w:lineRule="auto"/>
        <w:ind w:left="1368" w:hanging="660"/>
        <w:rPr>
          <w:rFonts w:asciiTheme="majorHAnsi" w:eastAsia="Times New Roman" w:hAnsiTheme="majorHAnsi" w:cs="Times New Roman"/>
          <w:spacing w:val="-10"/>
          <w:w w:val="110"/>
          <w:lang w:eastAsia="fr-FR"/>
        </w:rPr>
      </w:pPr>
      <w:r w:rsidRPr="00E610DF">
        <w:rPr>
          <w:rFonts w:asciiTheme="majorHAnsi" w:eastAsia="Times New Roman" w:hAnsiTheme="majorHAnsi" w:cs="Times New Roman"/>
          <w:spacing w:val="1"/>
          <w:w w:val="110"/>
          <w:lang w:eastAsia="fr-FR"/>
        </w:rPr>
        <w:t xml:space="preserve">7.6 </w:t>
      </w:r>
      <w:r w:rsidRPr="00E610DF">
        <w:rPr>
          <w:rFonts w:asciiTheme="majorHAnsi" w:eastAsia="Times New Roman" w:hAnsiTheme="majorHAnsi" w:cs="Times New Roman"/>
          <w:spacing w:val="1"/>
          <w:w w:val="110"/>
          <w:lang w:eastAsia="fr-FR"/>
        </w:rPr>
        <w:tab/>
        <w:t>Ne pas effectuer les transferts et notifier le Client si le solde du compte à débiter est inférieur au montant du transfert demandé</w:t>
      </w:r>
      <w:r w:rsidRPr="00E610DF">
        <w:rPr>
          <w:rFonts w:asciiTheme="majorHAnsi" w:eastAsia="Times New Roman" w:hAnsiTheme="majorHAnsi" w:cs="Times New Roman"/>
          <w:spacing w:val="-10"/>
          <w:w w:val="110"/>
          <w:lang w:eastAsia="fr-FR"/>
        </w:rPr>
        <w:t>;</w:t>
      </w:r>
    </w:p>
    <w:p w:rsidR="00E610DF" w:rsidRPr="00E610DF" w:rsidRDefault="00E610DF" w:rsidP="00E610DF">
      <w:pPr>
        <w:widowControl w:val="0"/>
        <w:kinsoku w:val="0"/>
        <w:spacing w:after="120" w:line="240" w:lineRule="auto"/>
        <w:ind w:left="1368" w:hanging="660"/>
        <w:rPr>
          <w:rFonts w:asciiTheme="majorHAnsi" w:eastAsia="Times New Roman" w:hAnsiTheme="majorHAnsi" w:cs="Times New Roman"/>
          <w:spacing w:val="-10"/>
          <w:w w:val="110"/>
          <w:lang w:eastAsia="fr-FR"/>
        </w:rPr>
      </w:pPr>
      <w:r w:rsidRPr="00E610DF">
        <w:rPr>
          <w:rFonts w:asciiTheme="majorHAnsi" w:eastAsia="Times New Roman" w:hAnsiTheme="majorHAnsi" w:cs="Times New Roman"/>
          <w:spacing w:val="-5"/>
          <w:w w:val="110"/>
          <w:lang w:eastAsia="fr-FR"/>
        </w:rPr>
        <w:t xml:space="preserve">7.7 </w:t>
      </w:r>
      <w:r w:rsidRPr="00E610DF">
        <w:rPr>
          <w:rFonts w:asciiTheme="majorHAnsi" w:eastAsia="Times New Roman" w:hAnsiTheme="majorHAnsi" w:cs="Times New Roman"/>
          <w:spacing w:val="-5"/>
          <w:w w:val="110"/>
          <w:lang w:eastAsia="fr-FR"/>
        </w:rPr>
        <w:tab/>
        <w:t>Permettre au Client ou à ses auditeurs de conduire des activités de contrôle ou d’audit de façon périodique conformément aux règles et procédures de l’organisation</w:t>
      </w:r>
      <w:r w:rsidRPr="00E610DF">
        <w:rPr>
          <w:rFonts w:asciiTheme="majorHAnsi" w:eastAsia="Times New Roman" w:hAnsiTheme="majorHAnsi" w:cs="Times New Roman"/>
          <w:spacing w:val="-10"/>
          <w:w w:val="110"/>
          <w:lang w:eastAsia="fr-FR"/>
        </w:rPr>
        <w:t>;</w:t>
      </w:r>
    </w:p>
    <w:p w:rsidR="00E610DF" w:rsidRPr="00E610DF" w:rsidRDefault="00E610DF" w:rsidP="00E610DF">
      <w:pPr>
        <w:widowControl w:val="0"/>
        <w:kinsoku w:val="0"/>
        <w:spacing w:after="120" w:line="240" w:lineRule="auto"/>
        <w:ind w:left="1368" w:hanging="648"/>
        <w:rPr>
          <w:rFonts w:asciiTheme="majorHAnsi" w:eastAsia="Times New Roman" w:hAnsiTheme="majorHAnsi" w:cs="Times New Roman"/>
          <w:spacing w:val="-9"/>
          <w:w w:val="110"/>
          <w:lang w:eastAsia="fr-FR"/>
        </w:rPr>
      </w:pPr>
      <w:r w:rsidRPr="00E610DF">
        <w:rPr>
          <w:rFonts w:asciiTheme="majorHAnsi" w:eastAsia="Times New Roman" w:hAnsiTheme="majorHAnsi" w:cs="Times New Roman"/>
          <w:spacing w:val="-9"/>
          <w:w w:val="110"/>
          <w:lang w:eastAsia="fr-FR"/>
        </w:rPr>
        <w:t xml:space="preserve">7.8 </w:t>
      </w:r>
      <w:r w:rsidRPr="00E610DF">
        <w:rPr>
          <w:rFonts w:asciiTheme="majorHAnsi" w:eastAsia="Times New Roman" w:hAnsiTheme="majorHAnsi" w:cs="Times New Roman"/>
          <w:spacing w:val="-9"/>
          <w:w w:val="110"/>
          <w:lang w:eastAsia="fr-FR"/>
        </w:rPr>
        <w:tab/>
        <w:t>Soumettre au Client les éléments suivants sur une base mensuelle</w:t>
      </w:r>
    </w:p>
    <w:p w:rsidR="00E610DF" w:rsidRPr="00E610DF" w:rsidRDefault="00E610DF" w:rsidP="00E610DF">
      <w:pPr>
        <w:spacing w:after="120" w:line="240" w:lineRule="auto"/>
        <w:ind w:left="1368"/>
        <w:rPr>
          <w:rFonts w:asciiTheme="majorHAnsi" w:hAnsiTheme="majorHAnsi"/>
          <w:spacing w:val="-11"/>
          <w:w w:val="110"/>
        </w:rPr>
      </w:pPr>
      <w:r w:rsidRPr="00E610DF">
        <w:rPr>
          <w:rFonts w:asciiTheme="majorHAnsi" w:hAnsiTheme="majorHAnsi"/>
          <w:spacing w:val="-11"/>
          <w:w w:val="110"/>
        </w:rPr>
        <w:t>7.8.1 Le nombre de bénéficiaire ayant bénéficié du service paiement;</w:t>
      </w:r>
    </w:p>
    <w:p w:rsidR="00E610DF" w:rsidRPr="00E610DF" w:rsidRDefault="00E610DF" w:rsidP="00E610DF">
      <w:pPr>
        <w:widowControl w:val="0"/>
        <w:kinsoku w:val="0"/>
        <w:spacing w:after="120" w:line="240" w:lineRule="auto"/>
        <w:ind w:left="1368"/>
        <w:rPr>
          <w:rFonts w:asciiTheme="majorHAnsi" w:eastAsia="Times New Roman" w:hAnsiTheme="majorHAnsi" w:cs="Times New Roman"/>
          <w:spacing w:val="-10"/>
          <w:w w:val="110"/>
          <w:lang w:eastAsia="fr-FR"/>
        </w:rPr>
      </w:pPr>
      <w:r w:rsidRPr="00E610DF">
        <w:rPr>
          <w:rFonts w:asciiTheme="majorHAnsi" w:eastAsia="Times New Roman" w:hAnsiTheme="majorHAnsi" w:cs="Times New Roman"/>
          <w:spacing w:val="-8"/>
          <w:w w:val="110"/>
          <w:lang w:eastAsia="fr-FR"/>
        </w:rPr>
        <w:t>7.8.2 Le volume et la valeur des paiements effectués par service de paiement mobile</w:t>
      </w:r>
      <w:r w:rsidRPr="00E610DF">
        <w:rPr>
          <w:rFonts w:asciiTheme="majorHAnsi" w:eastAsia="Times New Roman" w:hAnsiTheme="majorHAnsi" w:cs="Times New Roman"/>
          <w:spacing w:val="-10"/>
          <w:w w:val="110"/>
          <w:lang w:eastAsia="fr-FR"/>
        </w:rPr>
        <w:t>;</w:t>
      </w:r>
    </w:p>
    <w:p w:rsidR="00E610DF" w:rsidRPr="00E610DF" w:rsidRDefault="00E610DF" w:rsidP="00E610DF">
      <w:pPr>
        <w:widowControl w:val="0"/>
        <w:kinsoku w:val="0"/>
        <w:spacing w:after="120" w:line="240" w:lineRule="auto"/>
        <w:ind w:left="1368"/>
        <w:rPr>
          <w:rFonts w:asciiTheme="majorHAnsi" w:eastAsia="Times New Roman" w:hAnsiTheme="majorHAnsi" w:cs="Times New Roman"/>
          <w:spacing w:val="-10"/>
          <w:w w:val="110"/>
          <w:lang w:eastAsia="fr-FR"/>
        </w:rPr>
      </w:pPr>
      <w:r w:rsidRPr="00E610DF">
        <w:rPr>
          <w:rFonts w:asciiTheme="majorHAnsi" w:eastAsia="Times New Roman" w:hAnsiTheme="majorHAnsi" w:cs="Times New Roman"/>
          <w:spacing w:val="-5"/>
          <w:w w:val="110"/>
          <w:lang w:eastAsia="fr-FR"/>
        </w:rPr>
        <w:t>7.8.3 La liste des plaintes, réclamations dues aux transactions échouées ou tout autre problème et les raisons de l’échec</w:t>
      </w:r>
      <w:r w:rsidRPr="00E610DF">
        <w:rPr>
          <w:rFonts w:asciiTheme="majorHAnsi" w:eastAsia="Times New Roman" w:hAnsiTheme="majorHAnsi" w:cs="Times New Roman"/>
          <w:spacing w:val="-10"/>
          <w:w w:val="110"/>
          <w:lang w:eastAsia="fr-FR"/>
        </w:rPr>
        <w:t>;</w:t>
      </w:r>
    </w:p>
    <w:p w:rsidR="00E610DF" w:rsidRPr="00E610DF" w:rsidRDefault="00E610DF" w:rsidP="00E610DF">
      <w:pPr>
        <w:widowControl w:val="0"/>
        <w:kinsoku w:val="0"/>
        <w:spacing w:after="120" w:line="240" w:lineRule="auto"/>
        <w:ind w:left="1368"/>
        <w:rPr>
          <w:rFonts w:asciiTheme="majorHAnsi" w:eastAsia="Times New Roman" w:hAnsiTheme="majorHAnsi" w:cs="Times New Roman"/>
          <w:w w:val="110"/>
          <w:lang w:eastAsia="fr-FR"/>
        </w:rPr>
      </w:pPr>
      <w:r w:rsidRPr="00E610DF">
        <w:rPr>
          <w:rFonts w:asciiTheme="majorHAnsi" w:eastAsia="Times New Roman" w:hAnsiTheme="majorHAnsi" w:cs="Times New Roman"/>
          <w:spacing w:val="2"/>
          <w:w w:val="110"/>
          <w:lang w:eastAsia="fr-FR"/>
        </w:rPr>
        <w:t>7.8.4 Fournir le détail des actions prises pour corriger les problèmes identifiés, ainsi que l’origine des plaintes, tout en indiquant le degré de gravité des problèmes et leur impact éventuel sur l’exécution du contrat</w:t>
      </w:r>
      <w:r w:rsidRPr="00E610DF">
        <w:rPr>
          <w:rFonts w:asciiTheme="majorHAnsi" w:eastAsia="Times New Roman" w:hAnsiTheme="majorHAnsi" w:cs="Times New Roman"/>
          <w:w w:val="110"/>
          <w:lang w:eastAsia="fr-FR"/>
        </w:rPr>
        <w:t>;</w:t>
      </w:r>
    </w:p>
    <w:p w:rsidR="00E610DF" w:rsidRPr="00E610DF" w:rsidRDefault="00E610DF" w:rsidP="00E610DF">
      <w:pPr>
        <w:widowControl w:val="0"/>
        <w:kinsoku w:val="0"/>
        <w:spacing w:after="120" w:line="240" w:lineRule="auto"/>
        <w:ind w:left="1368"/>
        <w:rPr>
          <w:rFonts w:asciiTheme="majorHAnsi" w:eastAsia="Times New Roman" w:hAnsiTheme="majorHAnsi" w:cs="Times New Roman"/>
          <w:spacing w:val="-2"/>
          <w:w w:val="110"/>
          <w:lang w:eastAsia="fr-FR"/>
        </w:rPr>
      </w:pPr>
      <w:r w:rsidRPr="00E610DF">
        <w:rPr>
          <w:rFonts w:asciiTheme="majorHAnsi" w:eastAsia="Times New Roman" w:hAnsiTheme="majorHAnsi" w:cs="Times New Roman"/>
          <w:spacing w:val="-4"/>
          <w:w w:val="110"/>
          <w:lang w:eastAsia="fr-FR"/>
        </w:rPr>
        <w:t>7.8.5 Informer à l’avance le Client de toute interruption de service, tels que les coupures réseaux, ainsi que les détails sur le temps d’arrêt du service</w:t>
      </w:r>
      <w:r w:rsidRPr="00E610DF">
        <w:rPr>
          <w:rFonts w:asciiTheme="majorHAnsi" w:eastAsia="Times New Roman" w:hAnsiTheme="majorHAnsi" w:cs="Times New Roman"/>
          <w:spacing w:val="-9"/>
          <w:w w:val="110"/>
          <w:lang w:eastAsia="fr-FR"/>
        </w:rPr>
        <w:t>, les raisons et les actions entreprises en vue de prévenir la récurrence de ces problèmes</w:t>
      </w:r>
      <w:r w:rsidRPr="00E610DF">
        <w:rPr>
          <w:rFonts w:asciiTheme="majorHAnsi" w:eastAsia="Times New Roman" w:hAnsiTheme="majorHAnsi" w:cs="Times New Roman"/>
          <w:spacing w:val="-2"/>
          <w:w w:val="110"/>
          <w:lang w:eastAsia="fr-FR"/>
        </w:rPr>
        <w:t>;</w:t>
      </w:r>
    </w:p>
    <w:p w:rsidR="00E610DF" w:rsidRPr="00E610DF" w:rsidRDefault="00E610DF" w:rsidP="00E610DF">
      <w:pPr>
        <w:widowControl w:val="0"/>
        <w:kinsoku w:val="0"/>
        <w:spacing w:after="120" w:line="240" w:lineRule="auto"/>
        <w:ind w:left="1368"/>
        <w:rPr>
          <w:rFonts w:asciiTheme="majorHAnsi" w:eastAsia="Times New Roman" w:hAnsiTheme="majorHAnsi" w:cs="Times New Roman"/>
          <w:spacing w:val="-4"/>
          <w:w w:val="110"/>
          <w:lang w:eastAsia="fr-FR"/>
        </w:rPr>
      </w:pPr>
      <w:r w:rsidRPr="00E610DF">
        <w:rPr>
          <w:rFonts w:asciiTheme="majorHAnsi" w:eastAsia="Times New Roman" w:hAnsiTheme="majorHAnsi" w:cs="Times New Roman"/>
          <w:spacing w:val="-4"/>
          <w:w w:val="110"/>
          <w:lang w:eastAsia="fr-FR"/>
        </w:rPr>
        <w:t>7.8.6 Informer immédiatement le Client en cas de failles de sécurité dans le système de gestion des transactions;</w:t>
      </w:r>
    </w:p>
    <w:p w:rsidR="00E610DF" w:rsidRPr="00E610DF" w:rsidRDefault="00E610DF" w:rsidP="00E610DF">
      <w:pPr>
        <w:widowControl w:val="0"/>
        <w:kinsoku w:val="0"/>
        <w:spacing w:after="120" w:line="240" w:lineRule="auto"/>
        <w:ind w:left="1368"/>
        <w:rPr>
          <w:rFonts w:asciiTheme="majorHAnsi" w:eastAsia="Times New Roman" w:hAnsiTheme="majorHAnsi" w:cs="Times New Roman"/>
          <w:spacing w:val="-10"/>
          <w:w w:val="110"/>
          <w:lang w:eastAsia="fr-FR"/>
        </w:rPr>
      </w:pPr>
      <w:r w:rsidRPr="00E610DF">
        <w:rPr>
          <w:rFonts w:asciiTheme="majorHAnsi" w:eastAsia="Times New Roman" w:hAnsiTheme="majorHAnsi" w:cs="Times New Roman"/>
          <w:spacing w:val="-3"/>
          <w:w w:val="110"/>
          <w:lang w:eastAsia="fr-FR"/>
        </w:rPr>
        <w:t>7.8.7 Informer immédiatement le Client de toute perte survenue au cours des paiements ou biens de pertes survenues aux bénéficiaires</w:t>
      </w:r>
      <w:r w:rsidRPr="00E610DF">
        <w:rPr>
          <w:rFonts w:asciiTheme="majorHAnsi" w:eastAsia="Times New Roman" w:hAnsiTheme="majorHAnsi" w:cs="Times New Roman"/>
          <w:spacing w:val="-10"/>
          <w:w w:val="110"/>
          <w:lang w:eastAsia="fr-FR"/>
        </w:rPr>
        <w:t>;</w:t>
      </w:r>
    </w:p>
    <w:p w:rsidR="00E610DF" w:rsidRPr="00E610DF" w:rsidRDefault="00E610DF" w:rsidP="00E610DF">
      <w:pPr>
        <w:widowControl w:val="0"/>
        <w:kinsoku w:val="0"/>
        <w:spacing w:after="120" w:line="240" w:lineRule="auto"/>
        <w:ind w:left="1290" w:firstLine="78"/>
        <w:rPr>
          <w:rFonts w:asciiTheme="majorHAnsi" w:eastAsia="Times New Roman" w:hAnsiTheme="majorHAnsi" w:cs="Times New Roman"/>
          <w:spacing w:val="-2"/>
          <w:w w:val="110"/>
          <w:lang w:eastAsia="fr-FR"/>
        </w:rPr>
      </w:pPr>
      <w:r w:rsidRPr="00E610DF">
        <w:rPr>
          <w:rFonts w:asciiTheme="majorHAnsi" w:eastAsia="Times New Roman" w:hAnsiTheme="majorHAnsi" w:cs="Times New Roman"/>
          <w:spacing w:val="-2"/>
          <w:w w:val="110"/>
          <w:lang w:eastAsia="fr-FR"/>
        </w:rPr>
        <w:t>7.8.8 Déclarer la perte de toutes données confidentielles et les causes de la perte, ainsi que les mesures mises en place pour éviter une répétition;</w:t>
      </w:r>
    </w:p>
    <w:p w:rsidR="00E610DF" w:rsidRDefault="00E610DF" w:rsidP="00E610DF">
      <w:pPr>
        <w:widowControl w:val="0"/>
        <w:kinsoku w:val="0"/>
        <w:spacing w:after="120" w:line="240" w:lineRule="auto"/>
        <w:ind w:left="1290"/>
        <w:rPr>
          <w:rFonts w:asciiTheme="majorHAnsi" w:eastAsia="Times New Roman" w:hAnsiTheme="majorHAnsi" w:cs="Times New Roman"/>
          <w:spacing w:val="-2"/>
          <w:w w:val="110"/>
          <w:lang w:eastAsia="fr-FR"/>
        </w:rPr>
      </w:pPr>
      <w:r w:rsidRPr="00E610DF">
        <w:rPr>
          <w:rFonts w:asciiTheme="majorHAnsi" w:eastAsia="Times New Roman" w:hAnsiTheme="majorHAnsi" w:cs="Times New Roman"/>
          <w:spacing w:val="-2"/>
          <w:w w:val="110"/>
          <w:lang w:eastAsia="fr-FR"/>
        </w:rPr>
        <w:t xml:space="preserve">7.8.9 Hormis les conditions énumérées ci-dessus, le Client peut demander à tout  moment des rapports ah doc </w:t>
      </w:r>
    </w:p>
    <w:p w:rsidR="00E610DF" w:rsidRPr="00E610DF" w:rsidRDefault="00E610DF" w:rsidP="00E610DF">
      <w:pPr>
        <w:widowControl w:val="0"/>
        <w:kinsoku w:val="0"/>
        <w:spacing w:after="120" w:line="240" w:lineRule="auto"/>
        <w:ind w:left="1290"/>
        <w:rPr>
          <w:rFonts w:asciiTheme="majorHAnsi" w:eastAsia="Times New Roman" w:hAnsiTheme="majorHAnsi" w:cs="Times New Roman"/>
          <w:spacing w:val="-10"/>
          <w:w w:val="110"/>
          <w:lang w:eastAsia="fr-FR"/>
        </w:rPr>
      </w:pPr>
    </w:p>
    <w:p w:rsidR="00E610DF" w:rsidRPr="00E610DF" w:rsidRDefault="00E610DF" w:rsidP="00E610DF">
      <w:pPr>
        <w:pStyle w:val="Titre1"/>
        <w:rPr>
          <w:rFonts w:asciiTheme="majorHAnsi" w:hAnsiTheme="majorHAnsi"/>
          <w:sz w:val="22"/>
          <w:szCs w:val="22"/>
        </w:rPr>
      </w:pPr>
      <w:bookmarkStart w:id="125" w:name="_Toc358375546"/>
      <w:bookmarkStart w:id="126" w:name="_Toc359325305"/>
      <w:bookmarkStart w:id="127" w:name="_Toc360090525"/>
      <w:r w:rsidRPr="00E610DF">
        <w:rPr>
          <w:rFonts w:asciiTheme="majorHAnsi" w:hAnsiTheme="majorHAnsi"/>
          <w:sz w:val="22"/>
          <w:szCs w:val="22"/>
        </w:rPr>
        <w:t>8.0 Processus de paiement (Annexe 1)</w:t>
      </w:r>
      <w:bookmarkEnd w:id="125"/>
      <w:bookmarkEnd w:id="126"/>
      <w:bookmarkEnd w:id="127"/>
    </w:p>
    <w:p w:rsidR="00E610DF" w:rsidRPr="00E610DF" w:rsidRDefault="00E610DF" w:rsidP="00E610DF">
      <w:pPr>
        <w:widowControl w:val="0"/>
        <w:kinsoku w:val="0"/>
        <w:spacing w:after="0" w:line="240" w:lineRule="auto"/>
        <w:ind w:left="720"/>
        <w:rPr>
          <w:rFonts w:asciiTheme="majorHAnsi" w:eastAsia="Times New Roman" w:hAnsiTheme="majorHAnsi" w:cs="Times New Roman"/>
          <w:w w:val="110"/>
          <w:lang w:eastAsia="fr-FR"/>
        </w:rPr>
      </w:pPr>
      <w:r w:rsidRPr="00E610DF">
        <w:rPr>
          <w:rFonts w:asciiTheme="majorHAnsi" w:eastAsia="Times New Roman" w:hAnsiTheme="majorHAnsi" w:cs="Times New Roman"/>
          <w:spacing w:val="-13"/>
          <w:w w:val="110"/>
          <w:lang w:eastAsia="fr-FR"/>
        </w:rPr>
        <w:t>Le fournisseur de service paiement mobile doit fournir au Client un rapport de paiement détaillé de toute la chaine de paiement  qui couvre l’enregistrement des bénéficiaires, le paiement et la finalisation de la transaction à travers la mise à disposition des pièces justificatives. La fourniture du service de paiement mobile doit se conformer aux processus suivants</w:t>
      </w:r>
      <w:r w:rsidRPr="00E610DF">
        <w:rPr>
          <w:rFonts w:asciiTheme="majorHAnsi" w:eastAsia="Times New Roman" w:hAnsiTheme="majorHAnsi" w:cs="Times New Roman"/>
          <w:w w:val="110"/>
          <w:lang w:eastAsia="fr-FR"/>
        </w:rPr>
        <w:t>:</w:t>
      </w:r>
    </w:p>
    <w:p w:rsidR="00E610DF" w:rsidRPr="00E610DF" w:rsidRDefault="00E610DF" w:rsidP="00E610DF">
      <w:pPr>
        <w:widowControl w:val="0"/>
        <w:kinsoku w:val="0"/>
        <w:spacing w:before="216" w:after="0" w:line="240" w:lineRule="auto"/>
        <w:outlineLvl w:val="1"/>
        <w:rPr>
          <w:rFonts w:asciiTheme="majorHAnsi" w:eastAsia="Times New Roman" w:hAnsiTheme="majorHAnsi" w:cs="Times New Roman"/>
          <w:b/>
          <w:bCs/>
          <w:color w:val="4E81BD"/>
          <w:spacing w:val="4"/>
          <w:w w:val="105"/>
          <w:lang w:eastAsia="fr-FR"/>
        </w:rPr>
      </w:pPr>
    </w:p>
    <w:tbl>
      <w:tblPr>
        <w:tblStyle w:val="Grilledutableau"/>
        <w:tblW w:w="10936" w:type="dxa"/>
        <w:jc w:val="center"/>
        <w:tblLook w:val="04A0" w:firstRow="1" w:lastRow="0" w:firstColumn="1" w:lastColumn="0" w:noHBand="0" w:noVBand="1"/>
      </w:tblPr>
      <w:tblGrid>
        <w:gridCol w:w="821"/>
        <w:gridCol w:w="10115"/>
      </w:tblGrid>
      <w:tr w:rsidR="00E610DF" w:rsidRPr="00E610DF" w:rsidTr="00E610DF">
        <w:trPr>
          <w:jc w:val="center"/>
        </w:trPr>
        <w:tc>
          <w:tcPr>
            <w:tcW w:w="10936" w:type="dxa"/>
            <w:gridSpan w:val="2"/>
          </w:tcPr>
          <w:p w:rsidR="00E610DF" w:rsidRPr="00E610DF" w:rsidRDefault="00E610DF" w:rsidP="00C46A7C">
            <w:pPr>
              <w:pStyle w:val="Titre2"/>
              <w:outlineLvl w:val="1"/>
              <w:rPr>
                <w:rFonts w:asciiTheme="majorHAnsi" w:hAnsiTheme="majorHAnsi"/>
                <w:sz w:val="22"/>
                <w:szCs w:val="22"/>
              </w:rPr>
            </w:pPr>
            <w:bookmarkStart w:id="128" w:name="_Toc358375547"/>
            <w:bookmarkStart w:id="129" w:name="_Toc359325306"/>
            <w:bookmarkStart w:id="130" w:name="_Toc360090526"/>
            <w:r w:rsidRPr="00E610DF">
              <w:rPr>
                <w:rFonts w:asciiTheme="majorHAnsi" w:hAnsiTheme="majorHAnsi"/>
                <w:sz w:val="22"/>
                <w:szCs w:val="22"/>
              </w:rPr>
              <w:lastRenderedPageBreak/>
              <w:t>8.1 Enregistrement du bénéficiaire</w:t>
            </w:r>
            <w:bookmarkEnd w:id="128"/>
            <w:bookmarkEnd w:id="129"/>
            <w:bookmarkEnd w:id="130"/>
          </w:p>
        </w:tc>
      </w:tr>
      <w:tr w:rsidR="00E610DF" w:rsidRPr="00E610DF" w:rsidTr="00E610DF">
        <w:trPr>
          <w:jc w:val="center"/>
        </w:trPr>
        <w:tc>
          <w:tcPr>
            <w:tcW w:w="821" w:type="dxa"/>
          </w:tcPr>
          <w:p w:rsidR="00E610DF" w:rsidRPr="00E610DF" w:rsidRDefault="00E610DF" w:rsidP="00C46A7C">
            <w:pPr>
              <w:widowControl w:val="0"/>
              <w:kinsoku w:val="0"/>
              <w:spacing w:before="216"/>
              <w:rPr>
                <w:rFonts w:asciiTheme="majorHAnsi" w:hAnsiTheme="majorHAnsi"/>
                <w:bCs/>
                <w:spacing w:val="4"/>
                <w:w w:val="105"/>
                <w:sz w:val="22"/>
                <w:szCs w:val="22"/>
              </w:rPr>
            </w:pPr>
          </w:p>
        </w:tc>
        <w:tc>
          <w:tcPr>
            <w:tcW w:w="10115" w:type="dxa"/>
          </w:tcPr>
          <w:p w:rsidR="00E610DF" w:rsidRPr="00E610DF" w:rsidRDefault="00E610DF" w:rsidP="00C46A7C">
            <w:pPr>
              <w:widowControl w:val="0"/>
              <w:kinsoku w:val="0"/>
              <w:spacing w:before="216"/>
              <w:rPr>
                <w:rFonts w:asciiTheme="majorHAnsi" w:hAnsiTheme="majorHAnsi"/>
                <w:bCs/>
                <w:spacing w:val="4"/>
                <w:w w:val="105"/>
                <w:sz w:val="22"/>
                <w:szCs w:val="22"/>
              </w:rPr>
            </w:pPr>
            <w:r w:rsidRPr="00E610DF">
              <w:rPr>
                <w:rFonts w:asciiTheme="majorHAnsi" w:hAnsiTheme="majorHAnsi"/>
                <w:bCs/>
                <w:spacing w:val="4"/>
                <w:w w:val="105"/>
                <w:sz w:val="22"/>
                <w:szCs w:val="22"/>
              </w:rPr>
              <w:t>Fournir au prestataire de service une liste de paiement au moins 6 jours ouvrables avant le démarrage des activités</w:t>
            </w:r>
          </w:p>
        </w:tc>
      </w:tr>
      <w:tr w:rsidR="00E610DF" w:rsidRPr="00E610DF" w:rsidTr="00E610DF">
        <w:trPr>
          <w:jc w:val="center"/>
        </w:trPr>
        <w:tc>
          <w:tcPr>
            <w:tcW w:w="821" w:type="dxa"/>
          </w:tcPr>
          <w:p w:rsidR="00E610DF" w:rsidRPr="00E610DF" w:rsidRDefault="00E610DF" w:rsidP="00C46A7C">
            <w:pPr>
              <w:widowControl w:val="0"/>
              <w:kinsoku w:val="0"/>
              <w:spacing w:before="216"/>
              <w:rPr>
                <w:rFonts w:asciiTheme="majorHAnsi" w:hAnsiTheme="majorHAnsi"/>
                <w:bCs/>
                <w:spacing w:val="4"/>
                <w:w w:val="105"/>
                <w:sz w:val="22"/>
                <w:szCs w:val="22"/>
              </w:rPr>
            </w:pPr>
          </w:p>
        </w:tc>
        <w:tc>
          <w:tcPr>
            <w:tcW w:w="10115" w:type="dxa"/>
          </w:tcPr>
          <w:p w:rsidR="00E610DF" w:rsidRPr="00E610DF" w:rsidRDefault="00E610DF" w:rsidP="00C46A7C">
            <w:pPr>
              <w:widowControl w:val="0"/>
              <w:kinsoku w:val="0"/>
              <w:spacing w:before="216"/>
              <w:rPr>
                <w:rFonts w:asciiTheme="majorHAnsi" w:hAnsiTheme="majorHAnsi"/>
                <w:bCs/>
                <w:spacing w:val="4"/>
                <w:w w:val="105"/>
                <w:sz w:val="22"/>
                <w:szCs w:val="22"/>
              </w:rPr>
            </w:pPr>
            <w:r w:rsidRPr="00E610DF">
              <w:rPr>
                <w:rFonts w:asciiTheme="majorHAnsi" w:hAnsiTheme="majorHAnsi"/>
                <w:bCs/>
                <w:spacing w:val="4"/>
                <w:w w:val="105"/>
                <w:sz w:val="22"/>
                <w:szCs w:val="22"/>
              </w:rPr>
              <w:t>Le prestataire de service fournira au Client une preuve d’enregistrement des bénéficiaires au moins 2 jours ouvrables avant le démarrage des activités. Ceci représente une acceptation de facto du prestataire d’effectuer les paiements.</w:t>
            </w:r>
          </w:p>
        </w:tc>
      </w:tr>
      <w:tr w:rsidR="00E610DF" w:rsidRPr="00E610DF" w:rsidTr="00E610DF">
        <w:trPr>
          <w:jc w:val="center"/>
        </w:trPr>
        <w:tc>
          <w:tcPr>
            <w:tcW w:w="10936" w:type="dxa"/>
            <w:gridSpan w:val="2"/>
          </w:tcPr>
          <w:p w:rsidR="00E610DF" w:rsidRPr="00E610DF" w:rsidRDefault="00E610DF" w:rsidP="00C46A7C">
            <w:pPr>
              <w:pStyle w:val="Titre2"/>
              <w:outlineLvl w:val="1"/>
              <w:rPr>
                <w:rFonts w:asciiTheme="majorHAnsi" w:hAnsiTheme="majorHAnsi"/>
                <w:sz w:val="22"/>
                <w:szCs w:val="22"/>
              </w:rPr>
            </w:pPr>
            <w:bookmarkStart w:id="131" w:name="_Toc358375548"/>
            <w:bookmarkStart w:id="132" w:name="_Toc359325307"/>
            <w:bookmarkStart w:id="133" w:name="_Toc360090527"/>
            <w:r w:rsidRPr="00E610DF">
              <w:rPr>
                <w:rFonts w:asciiTheme="majorHAnsi" w:hAnsiTheme="majorHAnsi"/>
                <w:sz w:val="22"/>
                <w:szCs w:val="22"/>
              </w:rPr>
              <w:t>8.2 Activation</w:t>
            </w:r>
            <w:bookmarkEnd w:id="131"/>
            <w:bookmarkEnd w:id="132"/>
            <w:bookmarkEnd w:id="133"/>
          </w:p>
        </w:tc>
      </w:tr>
      <w:tr w:rsidR="00E610DF" w:rsidRPr="00E610DF" w:rsidTr="00E610DF">
        <w:trPr>
          <w:jc w:val="center"/>
        </w:trPr>
        <w:tc>
          <w:tcPr>
            <w:tcW w:w="821" w:type="dxa"/>
          </w:tcPr>
          <w:p w:rsidR="00E610DF" w:rsidRPr="00E610DF" w:rsidRDefault="00E610DF" w:rsidP="00C46A7C">
            <w:pPr>
              <w:widowControl w:val="0"/>
              <w:kinsoku w:val="0"/>
              <w:spacing w:before="216"/>
              <w:rPr>
                <w:rFonts w:asciiTheme="majorHAnsi" w:hAnsiTheme="majorHAnsi"/>
                <w:bCs/>
                <w:spacing w:val="4"/>
                <w:w w:val="105"/>
                <w:sz w:val="22"/>
                <w:szCs w:val="22"/>
              </w:rPr>
            </w:pPr>
          </w:p>
        </w:tc>
        <w:tc>
          <w:tcPr>
            <w:tcW w:w="10115" w:type="dxa"/>
          </w:tcPr>
          <w:p w:rsidR="00E610DF" w:rsidRPr="00E610DF" w:rsidRDefault="00E610DF" w:rsidP="00C46A7C">
            <w:pPr>
              <w:widowControl w:val="0"/>
              <w:kinsoku w:val="0"/>
              <w:spacing w:before="216"/>
              <w:rPr>
                <w:rFonts w:asciiTheme="majorHAnsi" w:hAnsiTheme="majorHAnsi"/>
                <w:bCs/>
                <w:spacing w:val="4"/>
                <w:w w:val="105"/>
                <w:sz w:val="22"/>
                <w:szCs w:val="22"/>
              </w:rPr>
            </w:pPr>
            <w:r w:rsidRPr="00E610DF">
              <w:rPr>
                <w:rFonts w:asciiTheme="majorHAnsi" w:hAnsiTheme="majorHAnsi"/>
                <w:bCs/>
                <w:spacing w:val="4"/>
                <w:w w:val="105"/>
                <w:sz w:val="22"/>
                <w:szCs w:val="22"/>
              </w:rPr>
              <w:t>Une fois l’enregistrement terminée, le prestataire de service enverra une demande d’activation au bénéficiaire via un PIN ou mot de passe.</w:t>
            </w:r>
          </w:p>
        </w:tc>
      </w:tr>
      <w:tr w:rsidR="00E610DF" w:rsidRPr="00E610DF" w:rsidTr="00E610DF">
        <w:trPr>
          <w:jc w:val="center"/>
        </w:trPr>
        <w:tc>
          <w:tcPr>
            <w:tcW w:w="821" w:type="dxa"/>
          </w:tcPr>
          <w:p w:rsidR="00E610DF" w:rsidRPr="00E610DF" w:rsidRDefault="00E610DF" w:rsidP="00C46A7C">
            <w:pPr>
              <w:widowControl w:val="0"/>
              <w:kinsoku w:val="0"/>
              <w:spacing w:before="216"/>
              <w:rPr>
                <w:rFonts w:asciiTheme="majorHAnsi" w:hAnsiTheme="majorHAnsi"/>
                <w:bCs/>
                <w:spacing w:val="4"/>
                <w:w w:val="105"/>
                <w:sz w:val="22"/>
                <w:szCs w:val="22"/>
              </w:rPr>
            </w:pPr>
          </w:p>
        </w:tc>
        <w:tc>
          <w:tcPr>
            <w:tcW w:w="10115" w:type="dxa"/>
          </w:tcPr>
          <w:p w:rsidR="00E610DF" w:rsidRPr="00E610DF" w:rsidRDefault="00E610DF" w:rsidP="00C46A7C">
            <w:pPr>
              <w:widowControl w:val="0"/>
              <w:kinsoku w:val="0"/>
              <w:spacing w:before="216"/>
              <w:rPr>
                <w:rFonts w:asciiTheme="majorHAnsi" w:hAnsiTheme="majorHAnsi"/>
                <w:bCs/>
                <w:spacing w:val="4"/>
                <w:w w:val="105"/>
                <w:sz w:val="22"/>
                <w:szCs w:val="22"/>
              </w:rPr>
            </w:pPr>
            <w:r w:rsidRPr="00E610DF">
              <w:rPr>
                <w:rFonts w:asciiTheme="majorHAnsi" w:hAnsiTheme="majorHAnsi"/>
                <w:bCs/>
                <w:spacing w:val="4"/>
                <w:w w:val="105"/>
                <w:sz w:val="22"/>
                <w:szCs w:val="22"/>
              </w:rPr>
              <w:t>Le prestataire de service est le garant de la sécurité et de l’intégrité du processus d’enregistrement et d’identification des bénéficiaires.</w:t>
            </w:r>
          </w:p>
        </w:tc>
      </w:tr>
      <w:tr w:rsidR="00E610DF" w:rsidRPr="00E610DF" w:rsidTr="00E610DF">
        <w:trPr>
          <w:jc w:val="center"/>
        </w:trPr>
        <w:tc>
          <w:tcPr>
            <w:tcW w:w="10936" w:type="dxa"/>
            <w:gridSpan w:val="2"/>
          </w:tcPr>
          <w:p w:rsidR="00E610DF" w:rsidRPr="00E610DF" w:rsidRDefault="00E610DF" w:rsidP="00C46A7C">
            <w:pPr>
              <w:pStyle w:val="Titre2"/>
              <w:outlineLvl w:val="1"/>
              <w:rPr>
                <w:rFonts w:asciiTheme="majorHAnsi" w:hAnsiTheme="majorHAnsi"/>
                <w:sz w:val="22"/>
                <w:szCs w:val="22"/>
              </w:rPr>
            </w:pPr>
            <w:bookmarkStart w:id="134" w:name="_Toc358375549"/>
            <w:bookmarkStart w:id="135" w:name="_Toc359325308"/>
            <w:bookmarkStart w:id="136" w:name="_Toc360090528"/>
            <w:r w:rsidRPr="00E610DF">
              <w:rPr>
                <w:rFonts w:asciiTheme="majorHAnsi" w:hAnsiTheme="majorHAnsi"/>
                <w:sz w:val="22"/>
                <w:szCs w:val="22"/>
              </w:rPr>
              <w:t>8.3 Transaction</w:t>
            </w:r>
            <w:bookmarkEnd w:id="134"/>
            <w:bookmarkEnd w:id="135"/>
            <w:bookmarkEnd w:id="136"/>
          </w:p>
        </w:tc>
      </w:tr>
      <w:tr w:rsidR="00E610DF" w:rsidRPr="00E610DF" w:rsidTr="00E610DF">
        <w:trPr>
          <w:jc w:val="center"/>
        </w:trPr>
        <w:tc>
          <w:tcPr>
            <w:tcW w:w="821" w:type="dxa"/>
          </w:tcPr>
          <w:p w:rsidR="00E610DF" w:rsidRPr="00E610DF" w:rsidRDefault="00E610DF" w:rsidP="00C46A7C">
            <w:pPr>
              <w:widowControl w:val="0"/>
              <w:kinsoku w:val="0"/>
              <w:spacing w:before="216"/>
              <w:rPr>
                <w:rFonts w:asciiTheme="majorHAnsi" w:hAnsiTheme="majorHAnsi"/>
                <w:bCs/>
                <w:spacing w:val="4"/>
                <w:w w:val="105"/>
                <w:sz w:val="22"/>
                <w:szCs w:val="22"/>
              </w:rPr>
            </w:pPr>
          </w:p>
        </w:tc>
        <w:tc>
          <w:tcPr>
            <w:tcW w:w="10115" w:type="dxa"/>
          </w:tcPr>
          <w:p w:rsidR="00E610DF" w:rsidRPr="00E610DF" w:rsidRDefault="00E610DF" w:rsidP="00C46A7C">
            <w:pPr>
              <w:widowControl w:val="0"/>
              <w:kinsoku w:val="0"/>
              <w:spacing w:before="216"/>
              <w:rPr>
                <w:rFonts w:asciiTheme="majorHAnsi" w:hAnsiTheme="majorHAnsi"/>
                <w:bCs/>
                <w:spacing w:val="4"/>
                <w:w w:val="105"/>
                <w:sz w:val="22"/>
                <w:szCs w:val="22"/>
              </w:rPr>
            </w:pPr>
            <w:r w:rsidRPr="00E610DF">
              <w:rPr>
                <w:rFonts w:asciiTheme="majorHAnsi" w:hAnsiTheme="majorHAnsi"/>
                <w:bCs/>
                <w:spacing w:val="4"/>
                <w:w w:val="105"/>
                <w:sz w:val="22"/>
                <w:szCs w:val="22"/>
              </w:rPr>
              <w:t>Chaque paiement au profit d’un bénéficiaire doit porter un numéro d’identification unique à chaque bénéficiaire même si le bénéficiaire change de numéro de téléphone.</w:t>
            </w:r>
          </w:p>
        </w:tc>
      </w:tr>
      <w:tr w:rsidR="00E610DF" w:rsidRPr="00E610DF" w:rsidTr="00E610DF">
        <w:trPr>
          <w:jc w:val="center"/>
        </w:trPr>
        <w:tc>
          <w:tcPr>
            <w:tcW w:w="821" w:type="dxa"/>
          </w:tcPr>
          <w:p w:rsidR="00E610DF" w:rsidRPr="00E610DF" w:rsidRDefault="00E610DF" w:rsidP="00C46A7C">
            <w:pPr>
              <w:widowControl w:val="0"/>
              <w:kinsoku w:val="0"/>
              <w:spacing w:before="216"/>
              <w:rPr>
                <w:rFonts w:asciiTheme="majorHAnsi" w:hAnsiTheme="majorHAnsi"/>
                <w:bCs/>
                <w:spacing w:val="4"/>
                <w:w w:val="105"/>
                <w:sz w:val="22"/>
                <w:szCs w:val="22"/>
              </w:rPr>
            </w:pPr>
          </w:p>
        </w:tc>
        <w:tc>
          <w:tcPr>
            <w:tcW w:w="10115" w:type="dxa"/>
          </w:tcPr>
          <w:p w:rsidR="00E610DF" w:rsidRPr="00E610DF" w:rsidRDefault="00E610DF" w:rsidP="00C46A7C">
            <w:pPr>
              <w:widowControl w:val="0"/>
              <w:kinsoku w:val="0"/>
              <w:spacing w:before="216"/>
              <w:rPr>
                <w:rFonts w:asciiTheme="majorHAnsi" w:hAnsiTheme="majorHAnsi"/>
                <w:bCs/>
                <w:spacing w:val="4"/>
                <w:w w:val="105"/>
                <w:sz w:val="22"/>
                <w:szCs w:val="22"/>
              </w:rPr>
            </w:pPr>
            <w:r w:rsidRPr="00E610DF">
              <w:rPr>
                <w:rFonts w:asciiTheme="majorHAnsi" w:hAnsiTheme="majorHAnsi"/>
                <w:bCs/>
                <w:spacing w:val="4"/>
                <w:w w:val="105"/>
                <w:sz w:val="22"/>
                <w:szCs w:val="22"/>
              </w:rPr>
              <w:t>Chaque transaction réussie devra avoir les éléments d’information suivants dans le rapport qui sera envoyé au client immédiatement après :</w:t>
            </w:r>
          </w:p>
          <w:p w:rsidR="00E610DF" w:rsidRPr="00E610DF" w:rsidRDefault="00E610DF" w:rsidP="00185800">
            <w:pPr>
              <w:widowControl w:val="0"/>
              <w:numPr>
                <w:ilvl w:val="0"/>
                <w:numId w:val="25"/>
              </w:numPr>
              <w:kinsoku w:val="0"/>
              <w:ind w:left="714" w:hanging="357"/>
              <w:jc w:val="left"/>
              <w:rPr>
                <w:rFonts w:asciiTheme="majorHAnsi" w:hAnsiTheme="majorHAnsi"/>
                <w:bCs/>
                <w:spacing w:val="4"/>
                <w:w w:val="105"/>
                <w:sz w:val="22"/>
                <w:szCs w:val="22"/>
              </w:rPr>
            </w:pPr>
            <w:r w:rsidRPr="00E610DF">
              <w:rPr>
                <w:rFonts w:asciiTheme="majorHAnsi" w:hAnsiTheme="majorHAnsi"/>
                <w:bCs/>
                <w:spacing w:val="4"/>
                <w:w w:val="105"/>
                <w:sz w:val="22"/>
                <w:szCs w:val="22"/>
              </w:rPr>
              <w:t>Date et heure de la transaction; le prestataire de service effectuera les paiements a la date indiquée par le Client.</w:t>
            </w:r>
          </w:p>
          <w:p w:rsidR="00E610DF" w:rsidRPr="00E610DF" w:rsidRDefault="00E610DF" w:rsidP="00185800">
            <w:pPr>
              <w:widowControl w:val="0"/>
              <w:numPr>
                <w:ilvl w:val="0"/>
                <w:numId w:val="25"/>
              </w:numPr>
              <w:kinsoku w:val="0"/>
              <w:ind w:left="714" w:hanging="357"/>
              <w:jc w:val="left"/>
              <w:rPr>
                <w:rFonts w:asciiTheme="majorHAnsi" w:hAnsiTheme="majorHAnsi"/>
                <w:bCs/>
                <w:spacing w:val="4"/>
                <w:w w:val="105"/>
                <w:sz w:val="22"/>
                <w:szCs w:val="22"/>
              </w:rPr>
            </w:pPr>
            <w:r w:rsidRPr="00E610DF">
              <w:rPr>
                <w:rFonts w:asciiTheme="majorHAnsi" w:hAnsiTheme="majorHAnsi"/>
                <w:bCs/>
                <w:spacing w:val="4"/>
                <w:w w:val="105"/>
                <w:sz w:val="22"/>
                <w:szCs w:val="22"/>
              </w:rPr>
              <w:t>Lieu de la transaction</w:t>
            </w:r>
          </w:p>
          <w:p w:rsidR="00E610DF" w:rsidRPr="00E610DF" w:rsidRDefault="00E610DF" w:rsidP="00185800">
            <w:pPr>
              <w:widowControl w:val="0"/>
              <w:numPr>
                <w:ilvl w:val="0"/>
                <w:numId w:val="25"/>
              </w:numPr>
              <w:kinsoku w:val="0"/>
              <w:ind w:left="714" w:hanging="357"/>
              <w:jc w:val="left"/>
              <w:rPr>
                <w:rFonts w:asciiTheme="majorHAnsi" w:hAnsiTheme="majorHAnsi"/>
                <w:bCs/>
                <w:spacing w:val="4"/>
                <w:w w:val="105"/>
                <w:sz w:val="22"/>
                <w:szCs w:val="22"/>
              </w:rPr>
            </w:pPr>
            <w:r w:rsidRPr="00E610DF">
              <w:rPr>
                <w:rFonts w:asciiTheme="majorHAnsi" w:hAnsiTheme="majorHAnsi"/>
                <w:bCs/>
                <w:spacing w:val="4"/>
                <w:w w:val="105"/>
                <w:sz w:val="22"/>
                <w:szCs w:val="22"/>
              </w:rPr>
              <w:t>Montant payé  au bénéficiaire</w:t>
            </w:r>
          </w:p>
        </w:tc>
      </w:tr>
      <w:tr w:rsidR="00E610DF" w:rsidRPr="00E610DF" w:rsidTr="00E610DF">
        <w:trPr>
          <w:jc w:val="center"/>
        </w:trPr>
        <w:tc>
          <w:tcPr>
            <w:tcW w:w="821" w:type="dxa"/>
          </w:tcPr>
          <w:p w:rsidR="00E610DF" w:rsidRPr="00E610DF" w:rsidRDefault="00E610DF" w:rsidP="00C46A7C">
            <w:pPr>
              <w:widowControl w:val="0"/>
              <w:kinsoku w:val="0"/>
              <w:spacing w:before="216"/>
              <w:rPr>
                <w:rFonts w:asciiTheme="majorHAnsi" w:hAnsiTheme="majorHAnsi"/>
                <w:bCs/>
                <w:spacing w:val="4"/>
                <w:w w:val="105"/>
                <w:sz w:val="22"/>
                <w:szCs w:val="22"/>
              </w:rPr>
            </w:pPr>
          </w:p>
        </w:tc>
        <w:tc>
          <w:tcPr>
            <w:tcW w:w="10115" w:type="dxa"/>
          </w:tcPr>
          <w:p w:rsidR="00E610DF" w:rsidRPr="00E610DF" w:rsidRDefault="00E610DF" w:rsidP="00C46A7C">
            <w:pPr>
              <w:widowControl w:val="0"/>
              <w:kinsoku w:val="0"/>
              <w:spacing w:before="216"/>
              <w:rPr>
                <w:rFonts w:asciiTheme="majorHAnsi" w:hAnsiTheme="majorHAnsi"/>
                <w:bCs/>
                <w:spacing w:val="4"/>
                <w:w w:val="105"/>
                <w:sz w:val="22"/>
                <w:szCs w:val="22"/>
              </w:rPr>
            </w:pPr>
            <w:r w:rsidRPr="00E610DF">
              <w:rPr>
                <w:rFonts w:asciiTheme="majorHAnsi" w:hAnsiTheme="majorHAnsi"/>
                <w:bCs/>
                <w:spacing w:val="4"/>
                <w:w w:val="105"/>
                <w:sz w:val="22"/>
                <w:szCs w:val="22"/>
              </w:rPr>
              <w:t xml:space="preserve">Le paiement à un bénéficiaire se fera en présence du point focal désigné par le Client et qui confirmera la participation effective du bénéficiaire aux activités de l’atelier. </w:t>
            </w:r>
          </w:p>
        </w:tc>
      </w:tr>
      <w:tr w:rsidR="00E610DF" w:rsidRPr="00E610DF" w:rsidTr="00E610DF">
        <w:trPr>
          <w:jc w:val="center"/>
        </w:trPr>
        <w:tc>
          <w:tcPr>
            <w:tcW w:w="821" w:type="dxa"/>
          </w:tcPr>
          <w:p w:rsidR="00E610DF" w:rsidRPr="00E610DF" w:rsidRDefault="00E610DF" w:rsidP="00C46A7C">
            <w:pPr>
              <w:widowControl w:val="0"/>
              <w:kinsoku w:val="0"/>
              <w:spacing w:before="216"/>
              <w:rPr>
                <w:rFonts w:asciiTheme="majorHAnsi" w:hAnsiTheme="majorHAnsi"/>
                <w:bCs/>
                <w:spacing w:val="4"/>
                <w:w w:val="105"/>
                <w:sz w:val="22"/>
                <w:szCs w:val="22"/>
              </w:rPr>
            </w:pPr>
          </w:p>
        </w:tc>
        <w:tc>
          <w:tcPr>
            <w:tcW w:w="10115" w:type="dxa"/>
          </w:tcPr>
          <w:p w:rsidR="00E610DF" w:rsidRPr="00E610DF" w:rsidRDefault="00E610DF" w:rsidP="00C46A7C">
            <w:pPr>
              <w:widowControl w:val="0"/>
              <w:kinsoku w:val="0"/>
              <w:spacing w:before="216"/>
              <w:rPr>
                <w:rFonts w:asciiTheme="majorHAnsi" w:hAnsiTheme="majorHAnsi"/>
                <w:bCs/>
                <w:spacing w:val="4"/>
                <w:w w:val="105"/>
                <w:sz w:val="22"/>
                <w:szCs w:val="22"/>
              </w:rPr>
            </w:pPr>
            <w:r w:rsidRPr="00E610DF">
              <w:rPr>
                <w:rFonts w:asciiTheme="majorHAnsi" w:hAnsiTheme="majorHAnsi"/>
                <w:bCs/>
                <w:spacing w:val="4"/>
                <w:w w:val="105"/>
                <w:sz w:val="22"/>
                <w:szCs w:val="22"/>
              </w:rPr>
              <w:t>Chaque transaction échouée doit être notifiée au client aussi bien qu’au bénéficiaire avec les raisons de l’échec.</w:t>
            </w:r>
          </w:p>
        </w:tc>
      </w:tr>
      <w:tr w:rsidR="00E610DF" w:rsidRPr="00E610DF" w:rsidTr="00E610DF">
        <w:trPr>
          <w:jc w:val="center"/>
        </w:trPr>
        <w:tc>
          <w:tcPr>
            <w:tcW w:w="821" w:type="dxa"/>
          </w:tcPr>
          <w:p w:rsidR="00E610DF" w:rsidRPr="00E610DF" w:rsidRDefault="00E610DF" w:rsidP="00C46A7C">
            <w:pPr>
              <w:widowControl w:val="0"/>
              <w:kinsoku w:val="0"/>
              <w:spacing w:before="216"/>
              <w:rPr>
                <w:rFonts w:asciiTheme="majorHAnsi" w:hAnsiTheme="majorHAnsi"/>
                <w:bCs/>
                <w:spacing w:val="4"/>
                <w:w w:val="105"/>
                <w:sz w:val="22"/>
                <w:szCs w:val="22"/>
              </w:rPr>
            </w:pPr>
          </w:p>
        </w:tc>
        <w:tc>
          <w:tcPr>
            <w:tcW w:w="10115" w:type="dxa"/>
          </w:tcPr>
          <w:p w:rsidR="00E610DF" w:rsidRPr="00E610DF" w:rsidRDefault="00E610DF" w:rsidP="00C46A7C">
            <w:pPr>
              <w:widowControl w:val="0"/>
              <w:kinsoku w:val="0"/>
              <w:spacing w:before="216"/>
              <w:rPr>
                <w:rFonts w:asciiTheme="majorHAnsi" w:hAnsiTheme="majorHAnsi"/>
                <w:bCs/>
                <w:spacing w:val="4"/>
                <w:w w:val="105"/>
                <w:sz w:val="22"/>
                <w:szCs w:val="22"/>
              </w:rPr>
            </w:pPr>
            <w:r w:rsidRPr="00E610DF">
              <w:rPr>
                <w:rFonts w:asciiTheme="majorHAnsi" w:hAnsiTheme="majorHAnsi"/>
                <w:bCs/>
                <w:spacing w:val="4"/>
                <w:w w:val="105"/>
                <w:sz w:val="22"/>
                <w:szCs w:val="22"/>
              </w:rPr>
              <w:t>Les frais de gestion des transactions seront en dollars et doivent être conformes à ceux des propositions financières.</w:t>
            </w:r>
          </w:p>
        </w:tc>
      </w:tr>
      <w:tr w:rsidR="00E610DF" w:rsidRPr="00E610DF" w:rsidTr="00E610DF">
        <w:trPr>
          <w:jc w:val="center"/>
        </w:trPr>
        <w:tc>
          <w:tcPr>
            <w:tcW w:w="10936" w:type="dxa"/>
            <w:gridSpan w:val="2"/>
          </w:tcPr>
          <w:p w:rsidR="00E610DF" w:rsidRPr="00E610DF" w:rsidRDefault="00E610DF" w:rsidP="00C46A7C">
            <w:pPr>
              <w:pStyle w:val="Titre2"/>
              <w:outlineLvl w:val="1"/>
              <w:rPr>
                <w:rFonts w:asciiTheme="majorHAnsi" w:hAnsiTheme="majorHAnsi"/>
                <w:sz w:val="22"/>
                <w:szCs w:val="22"/>
              </w:rPr>
            </w:pPr>
            <w:bookmarkStart w:id="137" w:name="_Toc358375550"/>
            <w:bookmarkStart w:id="138" w:name="_Toc359325309"/>
            <w:bookmarkStart w:id="139" w:name="_Toc360090529"/>
            <w:r w:rsidRPr="00E610DF">
              <w:rPr>
                <w:rFonts w:asciiTheme="majorHAnsi" w:hAnsiTheme="majorHAnsi"/>
                <w:sz w:val="22"/>
                <w:szCs w:val="22"/>
              </w:rPr>
              <w:t xml:space="preserve">8.4 </w:t>
            </w:r>
            <w:bookmarkEnd w:id="137"/>
            <w:r w:rsidRPr="00E610DF">
              <w:rPr>
                <w:rFonts w:asciiTheme="majorHAnsi" w:hAnsiTheme="majorHAnsi"/>
                <w:sz w:val="22"/>
                <w:szCs w:val="22"/>
              </w:rPr>
              <w:t>Garantie</w:t>
            </w:r>
            <w:bookmarkEnd w:id="138"/>
            <w:bookmarkEnd w:id="139"/>
            <w:r w:rsidRPr="00E610DF">
              <w:rPr>
                <w:rFonts w:asciiTheme="majorHAnsi" w:hAnsiTheme="majorHAnsi"/>
                <w:sz w:val="22"/>
                <w:szCs w:val="22"/>
              </w:rPr>
              <w:t xml:space="preserve"> </w:t>
            </w:r>
          </w:p>
        </w:tc>
      </w:tr>
      <w:tr w:rsidR="00E610DF" w:rsidRPr="00E610DF" w:rsidTr="00E610DF">
        <w:trPr>
          <w:jc w:val="center"/>
        </w:trPr>
        <w:tc>
          <w:tcPr>
            <w:tcW w:w="821" w:type="dxa"/>
          </w:tcPr>
          <w:p w:rsidR="00E610DF" w:rsidRPr="00E610DF" w:rsidRDefault="00E610DF" w:rsidP="00C46A7C">
            <w:pPr>
              <w:widowControl w:val="0"/>
              <w:kinsoku w:val="0"/>
              <w:spacing w:before="216"/>
              <w:rPr>
                <w:rFonts w:asciiTheme="majorHAnsi" w:hAnsiTheme="majorHAnsi"/>
                <w:bCs/>
                <w:spacing w:val="4"/>
                <w:w w:val="105"/>
                <w:sz w:val="22"/>
                <w:szCs w:val="22"/>
              </w:rPr>
            </w:pPr>
          </w:p>
        </w:tc>
        <w:tc>
          <w:tcPr>
            <w:tcW w:w="10115" w:type="dxa"/>
          </w:tcPr>
          <w:p w:rsidR="00E610DF" w:rsidRPr="00E610DF" w:rsidRDefault="00E610DF" w:rsidP="00C46A7C">
            <w:pPr>
              <w:widowControl w:val="0"/>
              <w:kinsoku w:val="0"/>
              <w:spacing w:before="216"/>
              <w:rPr>
                <w:rFonts w:asciiTheme="majorHAnsi" w:hAnsiTheme="majorHAnsi"/>
                <w:bCs/>
                <w:spacing w:val="4"/>
                <w:w w:val="105"/>
                <w:sz w:val="22"/>
                <w:szCs w:val="22"/>
              </w:rPr>
            </w:pPr>
            <w:r w:rsidRPr="00E610DF">
              <w:rPr>
                <w:rFonts w:asciiTheme="majorHAnsi" w:hAnsiTheme="majorHAnsi"/>
                <w:spacing w:val="2"/>
                <w:w w:val="110"/>
                <w:sz w:val="22"/>
                <w:szCs w:val="22"/>
              </w:rPr>
              <w:t>Le CLIENT exigera  une garantie pour toute avance égale ou supérieure à $30,000 qu’elle aura à faire  au prestataire de service de service dans le cadre des paiements. Cette garantie pourra être sous la forme d’une garantie bancaire ou d’un chèque certifié.</w:t>
            </w:r>
          </w:p>
        </w:tc>
      </w:tr>
      <w:tr w:rsidR="00E610DF" w:rsidRPr="00E610DF" w:rsidTr="00E610DF">
        <w:trPr>
          <w:jc w:val="center"/>
        </w:trPr>
        <w:tc>
          <w:tcPr>
            <w:tcW w:w="10936" w:type="dxa"/>
            <w:gridSpan w:val="2"/>
          </w:tcPr>
          <w:p w:rsidR="00E610DF" w:rsidRPr="00E610DF" w:rsidRDefault="00E610DF" w:rsidP="00C46A7C">
            <w:pPr>
              <w:pStyle w:val="Titre2"/>
              <w:outlineLvl w:val="1"/>
              <w:rPr>
                <w:rFonts w:asciiTheme="majorHAnsi" w:hAnsiTheme="majorHAnsi"/>
                <w:sz w:val="22"/>
                <w:szCs w:val="22"/>
              </w:rPr>
            </w:pPr>
            <w:bookmarkStart w:id="140" w:name="_Toc359325310"/>
            <w:bookmarkStart w:id="141" w:name="_Toc360090530"/>
            <w:r w:rsidRPr="00E610DF">
              <w:rPr>
                <w:rFonts w:asciiTheme="majorHAnsi" w:hAnsiTheme="majorHAnsi"/>
                <w:sz w:val="22"/>
                <w:szCs w:val="22"/>
              </w:rPr>
              <w:t>8.5 Monitoring et Reporting</w:t>
            </w:r>
            <w:bookmarkEnd w:id="140"/>
            <w:bookmarkEnd w:id="141"/>
          </w:p>
        </w:tc>
      </w:tr>
      <w:tr w:rsidR="00E610DF" w:rsidRPr="00E610DF" w:rsidTr="00E610DF">
        <w:trPr>
          <w:jc w:val="center"/>
        </w:trPr>
        <w:tc>
          <w:tcPr>
            <w:tcW w:w="821" w:type="dxa"/>
          </w:tcPr>
          <w:p w:rsidR="00E610DF" w:rsidRPr="00E610DF" w:rsidRDefault="00E610DF" w:rsidP="00C46A7C">
            <w:pPr>
              <w:widowControl w:val="0"/>
              <w:kinsoku w:val="0"/>
              <w:spacing w:before="216"/>
              <w:rPr>
                <w:rFonts w:asciiTheme="majorHAnsi" w:hAnsiTheme="majorHAnsi"/>
                <w:bCs/>
                <w:spacing w:val="4"/>
                <w:w w:val="105"/>
                <w:sz w:val="22"/>
                <w:szCs w:val="22"/>
              </w:rPr>
            </w:pPr>
          </w:p>
        </w:tc>
        <w:tc>
          <w:tcPr>
            <w:tcW w:w="10115" w:type="dxa"/>
          </w:tcPr>
          <w:p w:rsidR="00E610DF" w:rsidRPr="00E610DF" w:rsidRDefault="00E610DF" w:rsidP="00C46A7C">
            <w:pPr>
              <w:widowControl w:val="0"/>
              <w:kinsoku w:val="0"/>
              <w:spacing w:before="216"/>
              <w:rPr>
                <w:rFonts w:asciiTheme="majorHAnsi" w:hAnsiTheme="majorHAnsi"/>
                <w:spacing w:val="2"/>
                <w:w w:val="110"/>
                <w:sz w:val="22"/>
                <w:szCs w:val="22"/>
              </w:rPr>
            </w:pPr>
            <w:r w:rsidRPr="00E610DF">
              <w:rPr>
                <w:rFonts w:asciiTheme="majorHAnsi" w:hAnsiTheme="majorHAnsi"/>
                <w:spacing w:val="2"/>
                <w:w w:val="110"/>
                <w:sz w:val="22"/>
                <w:szCs w:val="22"/>
              </w:rPr>
              <w:t xml:space="preserve">Le prestataire de service mettra a la disposition du client, un système de monitoring en temps réel de tous les transactions. </w:t>
            </w:r>
          </w:p>
          <w:p w:rsidR="00E610DF" w:rsidRPr="00E610DF" w:rsidRDefault="00E610DF" w:rsidP="00C46A7C">
            <w:pPr>
              <w:widowControl w:val="0"/>
              <w:kinsoku w:val="0"/>
              <w:rPr>
                <w:rFonts w:asciiTheme="majorHAnsi" w:hAnsiTheme="majorHAnsi"/>
                <w:bCs/>
                <w:spacing w:val="4"/>
                <w:w w:val="105"/>
                <w:sz w:val="22"/>
                <w:szCs w:val="22"/>
              </w:rPr>
            </w:pPr>
            <w:r w:rsidRPr="00E610DF">
              <w:rPr>
                <w:rFonts w:asciiTheme="majorHAnsi" w:hAnsiTheme="majorHAnsi"/>
                <w:spacing w:val="2"/>
                <w:w w:val="110"/>
                <w:sz w:val="22"/>
                <w:szCs w:val="22"/>
              </w:rPr>
              <w:t>Le prestataire de service mettra en place en collaboration avec le Client un système de reporting et réconciliation pour toutes les transactions réalisées ; les documents a soumettre comporte :</w:t>
            </w:r>
          </w:p>
          <w:p w:rsidR="00E610DF" w:rsidRPr="00E610DF" w:rsidRDefault="00E610DF" w:rsidP="00185800">
            <w:pPr>
              <w:widowControl w:val="0"/>
              <w:numPr>
                <w:ilvl w:val="0"/>
                <w:numId w:val="25"/>
              </w:numPr>
              <w:kinsoku w:val="0"/>
              <w:jc w:val="left"/>
              <w:rPr>
                <w:rFonts w:asciiTheme="majorHAnsi" w:hAnsiTheme="majorHAnsi"/>
                <w:spacing w:val="2"/>
                <w:w w:val="110"/>
                <w:sz w:val="22"/>
                <w:szCs w:val="22"/>
              </w:rPr>
            </w:pPr>
            <w:r w:rsidRPr="00E610DF">
              <w:rPr>
                <w:rFonts w:asciiTheme="majorHAnsi" w:hAnsiTheme="majorHAnsi"/>
                <w:bCs/>
                <w:spacing w:val="4"/>
                <w:w w:val="105"/>
                <w:sz w:val="22"/>
                <w:szCs w:val="22"/>
              </w:rPr>
              <w:t>Relevé bancaire montrant montant des décaissements perçus et des paiements effectues ;</w:t>
            </w:r>
          </w:p>
          <w:p w:rsidR="00E610DF" w:rsidRPr="00E610DF" w:rsidRDefault="00E610DF" w:rsidP="00185800">
            <w:pPr>
              <w:widowControl w:val="0"/>
              <w:numPr>
                <w:ilvl w:val="0"/>
                <w:numId w:val="25"/>
              </w:numPr>
              <w:kinsoku w:val="0"/>
              <w:jc w:val="left"/>
              <w:rPr>
                <w:rFonts w:asciiTheme="majorHAnsi" w:hAnsiTheme="majorHAnsi"/>
                <w:spacing w:val="2"/>
                <w:w w:val="110"/>
                <w:sz w:val="22"/>
                <w:szCs w:val="22"/>
              </w:rPr>
            </w:pPr>
            <w:r w:rsidRPr="00E610DF">
              <w:rPr>
                <w:rFonts w:asciiTheme="majorHAnsi" w:hAnsiTheme="majorHAnsi"/>
                <w:spacing w:val="2"/>
                <w:w w:val="110"/>
                <w:sz w:val="22"/>
                <w:szCs w:val="22"/>
              </w:rPr>
              <w:t>Liste des paiements avec les décharges des bénéficiaires ;</w:t>
            </w:r>
          </w:p>
          <w:p w:rsidR="00E610DF" w:rsidRPr="00E610DF" w:rsidRDefault="00E610DF" w:rsidP="00185800">
            <w:pPr>
              <w:widowControl w:val="0"/>
              <w:numPr>
                <w:ilvl w:val="0"/>
                <w:numId w:val="25"/>
              </w:numPr>
              <w:kinsoku w:val="0"/>
              <w:jc w:val="left"/>
              <w:rPr>
                <w:rFonts w:asciiTheme="majorHAnsi" w:hAnsiTheme="majorHAnsi"/>
                <w:spacing w:val="2"/>
                <w:w w:val="110"/>
                <w:sz w:val="22"/>
                <w:szCs w:val="22"/>
              </w:rPr>
            </w:pPr>
            <w:r w:rsidRPr="00E610DF">
              <w:rPr>
                <w:rFonts w:asciiTheme="majorHAnsi" w:hAnsiTheme="majorHAnsi"/>
                <w:spacing w:val="2"/>
                <w:w w:val="110"/>
                <w:sz w:val="22"/>
                <w:szCs w:val="22"/>
              </w:rPr>
              <w:t>Liste des paiements échoués; cette liste portera les noms des personnes, les montants qui n’ont pas été payés et les raison des non paiements.</w:t>
            </w:r>
          </w:p>
        </w:tc>
      </w:tr>
    </w:tbl>
    <w:p w:rsidR="00E610DF" w:rsidRPr="00E610DF" w:rsidRDefault="00E610DF" w:rsidP="00E610DF">
      <w:pPr>
        <w:rPr>
          <w:rFonts w:asciiTheme="majorHAnsi" w:eastAsia="Times New Roman" w:hAnsiTheme="majorHAnsi"/>
          <w:color w:val="001F5F"/>
          <w:spacing w:val="-1"/>
          <w:u w:val="single"/>
          <w:lang w:eastAsia="fr-FR"/>
        </w:rPr>
      </w:pPr>
      <w:r w:rsidRPr="00E610DF">
        <w:rPr>
          <w:rFonts w:asciiTheme="majorHAnsi" w:eastAsia="Times New Roman" w:hAnsiTheme="majorHAnsi"/>
          <w:color w:val="001F5F"/>
          <w:spacing w:val="-1"/>
          <w:u w:val="single"/>
          <w:lang w:eastAsia="fr-FR"/>
        </w:rPr>
        <w:br w:type="page"/>
      </w:r>
    </w:p>
    <w:p w:rsidR="00E610DF" w:rsidRDefault="00E610DF" w:rsidP="00E610DF">
      <w:pPr>
        <w:rPr>
          <w:rFonts w:eastAsia="Times New Roman"/>
          <w:color w:val="001F5F"/>
          <w:spacing w:val="-1"/>
          <w:u w:val="single"/>
          <w:lang w:eastAsia="fr-FR"/>
        </w:rPr>
        <w:sectPr w:rsidR="00E610DF" w:rsidSect="00A705AE">
          <w:headerReference w:type="default" r:id="rId24"/>
          <w:footerReference w:type="default" r:id="rId25"/>
          <w:pgSz w:w="12240" w:h="15840"/>
          <w:pgMar w:top="1134" w:right="1843" w:bottom="873" w:left="1695" w:header="720" w:footer="720" w:gutter="0"/>
          <w:cols w:space="720"/>
          <w:noEndnote/>
          <w:docGrid w:linePitch="326"/>
        </w:sectPr>
      </w:pPr>
    </w:p>
    <w:p w:rsidR="00E610DF" w:rsidRPr="007C72E6" w:rsidRDefault="00E610DF" w:rsidP="00E610DF">
      <w:pPr>
        <w:pStyle w:val="Titre1"/>
      </w:pPr>
      <w:bookmarkStart w:id="142" w:name="_Toc358375551"/>
      <w:bookmarkStart w:id="143" w:name="_Toc360090531"/>
      <w:r w:rsidRPr="007C72E6">
        <w:lastRenderedPageBreak/>
        <w:t>Anexe 1 – Workflow enregistrement et paiement des bénéficiaires</w:t>
      </w:r>
      <w:bookmarkEnd w:id="142"/>
      <w:bookmarkEnd w:id="143"/>
    </w:p>
    <w:p w:rsidR="00E610DF" w:rsidRDefault="00E610DF" w:rsidP="00E610DF">
      <w:pPr>
        <w:rPr>
          <w:rFonts w:eastAsia="Times New Roman"/>
          <w:color w:val="001F5F"/>
          <w:spacing w:val="-1"/>
          <w:u w:val="single"/>
          <w:lang w:eastAsia="fr-FR"/>
        </w:rPr>
        <w:sectPr w:rsidR="00E610DF" w:rsidSect="00C46A7C">
          <w:pgSz w:w="15840" w:h="12240" w:orient="landscape"/>
          <w:pgMar w:top="1695" w:right="1259" w:bottom="1843" w:left="873" w:header="720" w:footer="720" w:gutter="0"/>
          <w:cols w:space="720"/>
          <w:noEndnote/>
          <w:docGrid w:linePitch="326"/>
        </w:sectPr>
      </w:pPr>
      <w:r w:rsidRPr="004E1B0C">
        <w:rPr>
          <w:rFonts w:ascii="Verdana" w:eastAsia="Times New Roman" w:hAnsi="Verdana" w:cs="Times New Roman"/>
          <w:noProof/>
          <w:spacing w:val="-10"/>
          <w:w w:val="110"/>
          <w:sz w:val="24"/>
          <w:szCs w:val="24"/>
          <w:lang w:val="fr-FR" w:eastAsia="fr-FR"/>
        </w:rPr>
        <w:lastRenderedPageBreak/>
        <w:drawing>
          <wp:anchor distT="0" distB="0" distL="114300" distR="114300" simplePos="0" relativeHeight="251620864" behindDoc="1" locked="0" layoutInCell="1" allowOverlap="1" wp14:anchorId="3ED8894A" wp14:editId="1417ABE9">
            <wp:simplePos x="0" y="0"/>
            <wp:positionH relativeFrom="column">
              <wp:posOffset>368300</wp:posOffset>
            </wp:positionH>
            <wp:positionV relativeFrom="paragraph">
              <wp:posOffset>-15875</wp:posOffset>
            </wp:positionV>
            <wp:extent cx="8401685" cy="5767070"/>
            <wp:effectExtent l="0" t="0" r="0" b="5080"/>
            <wp:wrapTight wrapText="bothSides">
              <wp:wrapPolygon edited="0">
                <wp:start x="0" y="0"/>
                <wp:lineTo x="0" y="21548"/>
                <wp:lineTo x="21549" y="21548"/>
                <wp:lineTo x="21549" y="0"/>
                <wp:lineTo x="0" y="0"/>
              </wp:wrapPolygon>
            </wp:wrapTight>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mission liste paiement et enregistrement.jpg"/>
                    <pic:cNvPicPr/>
                  </pic:nvPicPr>
                  <pic:blipFill>
                    <a:blip r:embed="rId26">
                      <a:extLst>
                        <a:ext uri="{28A0092B-C50C-407E-A947-70E740481C1C}">
                          <a14:useLocalDpi xmlns:a14="http://schemas.microsoft.com/office/drawing/2010/main" val="0"/>
                        </a:ext>
                      </a:extLst>
                    </a:blip>
                    <a:stretch>
                      <a:fillRect/>
                    </a:stretch>
                  </pic:blipFill>
                  <pic:spPr>
                    <a:xfrm>
                      <a:off x="0" y="0"/>
                      <a:ext cx="8401685" cy="5767070"/>
                    </a:xfrm>
                    <a:prstGeom prst="rect">
                      <a:avLst/>
                    </a:prstGeom>
                  </pic:spPr>
                </pic:pic>
              </a:graphicData>
            </a:graphic>
            <wp14:sizeRelH relativeFrom="page">
              <wp14:pctWidth>0</wp14:pctWidth>
            </wp14:sizeRelH>
            <wp14:sizeRelV relativeFrom="page">
              <wp14:pctHeight>0</wp14:pctHeight>
            </wp14:sizeRelV>
          </wp:anchor>
        </w:drawing>
      </w:r>
    </w:p>
    <w:p w:rsidR="00E610DF" w:rsidRPr="00E610DF" w:rsidRDefault="00E610DF" w:rsidP="00E610DF">
      <w:pPr>
        <w:pStyle w:val="Titre1"/>
        <w:rPr>
          <w:rFonts w:asciiTheme="majorHAnsi" w:hAnsiTheme="majorHAnsi"/>
          <w:sz w:val="22"/>
          <w:szCs w:val="22"/>
        </w:rPr>
      </w:pPr>
      <w:bookmarkStart w:id="144" w:name="_Toc358375552"/>
      <w:bookmarkStart w:id="145" w:name="_Toc360090532"/>
      <w:r w:rsidRPr="00E610DF">
        <w:rPr>
          <w:rFonts w:asciiTheme="majorHAnsi" w:hAnsiTheme="majorHAnsi"/>
          <w:sz w:val="22"/>
          <w:szCs w:val="22"/>
        </w:rPr>
        <w:lastRenderedPageBreak/>
        <w:t>Annexe 2 – Description workflow enregistrement et paiement des bénéficiaires</w:t>
      </w:r>
      <w:bookmarkEnd w:id="144"/>
      <w:bookmarkEnd w:id="145"/>
    </w:p>
    <w:p w:rsidR="00E610DF" w:rsidRPr="00E610DF" w:rsidRDefault="00EE1DE9" w:rsidP="00E610DF">
      <w:pPr>
        <w:rPr>
          <w:rFonts w:asciiTheme="majorHAnsi" w:eastAsia="Times New Roman" w:hAnsiTheme="majorHAnsi"/>
          <w:color w:val="001F5F"/>
          <w:spacing w:val="-1"/>
          <w:u w:val="single"/>
          <w:lang w:eastAsia="fr-FR"/>
        </w:rPr>
      </w:pPr>
      <w:r>
        <w:rPr>
          <w:rFonts w:asciiTheme="majorHAnsi" w:hAnsiTheme="majorHAnsi"/>
          <w:noProof/>
          <w:lang w:val="fr-FR" w:eastAsia="fr-FR"/>
        </w:rPr>
        <mc:AlternateContent>
          <mc:Choice Requires="wps">
            <w:drawing>
              <wp:anchor distT="0" distB="0" distL="114300" distR="114300" simplePos="0" relativeHeight="251698688" behindDoc="0" locked="0" layoutInCell="1" allowOverlap="1">
                <wp:simplePos x="0" y="0"/>
                <wp:positionH relativeFrom="column">
                  <wp:posOffset>-565150</wp:posOffset>
                </wp:positionH>
                <wp:positionV relativeFrom="paragraph">
                  <wp:posOffset>15240</wp:posOffset>
                </wp:positionV>
                <wp:extent cx="6825615" cy="3342005"/>
                <wp:effectExtent l="0" t="0" r="13335" b="10795"/>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25615" cy="3342005"/>
                        </a:xfrm>
                        <a:prstGeom prst="rect">
                          <a:avLst/>
                        </a:prstGeom>
                        <a:solidFill>
                          <a:sysClr val="window" lastClr="FFFFFF"/>
                        </a:solidFill>
                        <a:ln w="25400" cap="flat" cmpd="sng" algn="ctr">
                          <a:solidFill>
                            <a:srgbClr val="4F81BD"/>
                          </a:solidFill>
                          <a:prstDash val="solid"/>
                        </a:ln>
                        <a:effectLst/>
                      </wps:spPr>
                      <wps:txbx>
                        <w:txbxContent>
                          <w:p w:rsidR="00A84F7A" w:rsidRPr="00F85512" w:rsidRDefault="00A84F7A" w:rsidP="00E610DF">
                            <w:pPr>
                              <w:pStyle w:val="Style8"/>
                              <w:kinsoku w:val="0"/>
                              <w:autoSpaceDE/>
                              <w:autoSpaceDN/>
                              <w:adjustRightInd/>
                              <w:jc w:val="both"/>
                              <w:rPr>
                                <w:rStyle w:val="CharacterStyle5"/>
                                <w:rFonts w:ascii="Verdana" w:hAnsi="Verdana" w:cs="Calibri"/>
                                <w:b/>
                                <w:bCs/>
                                <w:color w:val="001F5F"/>
                                <w:spacing w:val="-1"/>
                                <w:sz w:val="6"/>
                                <w:szCs w:val="6"/>
                                <w:u w:val="single"/>
                              </w:rPr>
                            </w:pPr>
                            <w:r>
                              <w:rPr>
                                <w:rStyle w:val="CharacterStyle5"/>
                                <w:rFonts w:ascii="Verdana" w:hAnsi="Verdana" w:cs="Calibri"/>
                                <w:color w:val="001F5F"/>
                                <w:spacing w:val="-1"/>
                                <w:sz w:val="22"/>
                                <w:szCs w:val="22"/>
                                <w:u w:val="single"/>
                              </w:rPr>
                              <w:t>Délais d’une demande de paiement par mobile money</w:t>
                            </w:r>
                          </w:p>
                          <w:p w:rsidR="00A84F7A" w:rsidRDefault="00A84F7A" w:rsidP="00185800">
                            <w:pPr>
                              <w:pStyle w:val="Style5"/>
                              <w:numPr>
                                <w:ilvl w:val="0"/>
                                <w:numId w:val="22"/>
                              </w:numPr>
                              <w:kinsoku w:val="0"/>
                              <w:autoSpaceDE/>
                              <w:autoSpaceDN/>
                              <w:adjustRightInd/>
                              <w:spacing w:before="180" w:line="276" w:lineRule="auto"/>
                              <w:rPr>
                                <w:rStyle w:val="CharacterStyle5"/>
                                <w:rFonts w:ascii="Verdana" w:hAnsi="Verdana" w:cs="Calibri"/>
                                <w:color w:val="16355C"/>
                                <w:spacing w:val="3"/>
                                <w:sz w:val="22"/>
                                <w:szCs w:val="22"/>
                              </w:rPr>
                            </w:pPr>
                            <w:r>
                              <w:rPr>
                                <w:rStyle w:val="CharacterStyle5"/>
                                <w:rFonts w:ascii="Verdana" w:hAnsi="Verdana" w:cs="Calibri"/>
                                <w:b/>
                                <w:bCs/>
                                <w:color w:val="16355C"/>
                                <w:spacing w:val="3"/>
                                <w:w w:val="105"/>
                                <w:sz w:val="22"/>
                                <w:szCs w:val="22"/>
                              </w:rPr>
                              <w:t>12</w:t>
                            </w:r>
                            <w:r w:rsidRPr="00F85512">
                              <w:rPr>
                                <w:rStyle w:val="CharacterStyle5"/>
                                <w:rFonts w:ascii="Verdana" w:hAnsi="Verdana" w:cs="Calibri"/>
                                <w:b/>
                                <w:bCs/>
                                <w:color w:val="16355C"/>
                                <w:spacing w:val="3"/>
                                <w:w w:val="105"/>
                                <w:sz w:val="22"/>
                                <w:szCs w:val="22"/>
                              </w:rPr>
                              <w:t xml:space="preserve"> jours</w:t>
                            </w:r>
                            <w:r>
                              <w:rPr>
                                <w:rStyle w:val="CharacterStyle5"/>
                                <w:rFonts w:ascii="Verdana" w:hAnsi="Verdana" w:cs="Calibri"/>
                                <w:color w:val="16355C"/>
                                <w:spacing w:val="3"/>
                                <w:sz w:val="22"/>
                                <w:szCs w:val="22"/>
                              </w:rPr>
                              <w:t xml:space="preserve"> ouvrables</w:t>
                            </w:r>
                          </w:p>
                          <w:p w:rsidR="00A84F7A" w:rsidRPr="001F1EE8" w:rsidRDefault="00A84F7A" w:rsidP="00185800">
                            <w:pPr>
                              <w:pStyle w:val="Style5"/>
                              <w:numPr>
                                <w:ilvl w:val="0"/>
                                <w:numId w:val="22"/>
                              </w:numPr>
                              <w:kinsoku w:val="0"/>
                              <w:autoSpaceDE/>
                              <w:autoSpaceDN/>
                              <w:adjustRightInd/>
                              <w:spacing w:before="180" w:line="276" w:lineRule="auto"/>
                              <w:jc w:val="both"/>
                              <w:rPr>
                                <w:rStyle w:val="CharacterStyle5"/>
                                <w:rFonts w:ascii="Verdana" w:hAnsi="Verdana" w:cs="Calibri"/>
                                <w:color w:val="16355C"/>
                                <w:spacing w:val="3"/>
                                <w:sz w:val="22"/>
                                <w:szCs w:val="22"/>
                              </w:rPr>
                            </w:pPr>
                            <w:r>
                              <w:rPr>
                                <w:rStyle w:val="CharacterStyle5"/>
                                <w:rFonts w:ascii="Verdana" w:hAnsi="Verdana" w:cs="Calibri"/>
                                <w:b/>
                                <w:bCs/>
                                <w:color w:val="16355C"/>
                                <w:w w:val="105"/>
                                <w:sz w:val="22"/>
                                <w:szCs w:val="22"/>
                              </w:rPr>
                              <w:t>J-12</w:t>
                            </w:r>
                            <w:r>
                              <w:rPr>
                                <w:rStyle w:val="CharacterStyle5"/>
                                <w:rFonts w:ascii="Verdana" w:hAnsi="Verdana" w:cs="Calibri"/>
                                <w:b/>
                                <w:bCs/>
                                <w:color w:val="16355C"/>
                                <w:w w:val="105"/>
                                <w:sz w:val="22"/>
                                <w:szCs w:val="22"/>
                              </w:rPr>
                              <w:tab/>
                            </w:r>
                            <w:r>
                              <w:rPr>
                                <w:rStyle w:val="CharacterStyle5"/>
                                <w:rFonts w:ascii="Verdana" w:hAnsi="Verdana" w:cs="Calibri"/>
                                <w:b/>
                                <w:bCs/>
                                <w:color w:val="16355C"/>
                                <w:w w:val="105"/>
                                <w:sz w:val="22"/>
                                <w:szCs w:val="22"/>
                              </w:rPr>
                              <w:tab/>
                            </w:r>
                            <w:r w:rsidRPr="001F1EE8">
                              <w:rPr>
                                <w:rStyle w:val="CharacterStyle5"/>
                                <w:rFonts w:ascii="Verdana" w:hAnsi="Verdana" w:cs="Calibri"/>
                                <w:bCs/>
                                <w:color w:val="16355C"/>
                                <w:w w:val="105"/>
                                <w:sz w:val="22"/>
                                <w:szCs w:val="22"/>
                              </w:rPr>
                              <w:t>S</w:t>
                            </w:r>
                            <w:r w:rsidRPr="001F1EE8">
                              <w:rPr>
                                <w:rStyle w:val="CharacterStyle5"/>
                                <w:rFonts w:ascii="Verdana" w:hAnsi="Verdana" w:cs="Calibri"/>
                                <w:color w:val="16355C"/>
                                <w:spacing w:val="3"/>
                                <w:sz w:val="22"/>
                                <w:szCs w:val="22"/>
                              </w:rPr>
                              <w:t>oumission de la requête</w:t>
                            </w:r>
                          </w:p>
                          <w:p w:rsidR="00A84F7A" w:rsidRPr="00E57626" w:rsidRDefault="00A84F7A" w:rsidP="00185800">
                            <w:pPr>
                              <w:pStyle w:val="Style5"/>
                              <w:numPr>
                                <w:ilvl w:val="0"/>
                                <w:numId w:val="22"/>
                              </w:numPr>
                              <w:kinsoku w:val="0"/>
                              <w:autoSpaceDE/>
                              <w:autoSpaceDN/>
                              <w:adjustRightInd/>
                              <w:spacing w:before="180" w:line="276" w:lineRule="auto"/>
                              <w:jc w:val="both"/>
                              <w:rPr>
                                <w:rStyle w:val="CharacterStyle5"/>
                                <w:rFonts w:ascii="Verdana" w:hAnsi="Verdana"/>
                                <w:spacing w:val="-10"/>
                                <w:w w:val="110"/>
                                <w:sz w:val="24"/>
                              </w:rPr>
                            </w:pPr>
                            <w:r>
                              <w:rPr>
                                <w:rStyle w:val="CharacterStyle5"/>
                                <w:rFonts w:ascii="Verdana" w:hAnsi="Verdana" w:cs="Calibri"/>
                                <w:b/>
                                <w:bCs/>
                                <w:color w:val="16355C"/>
                                <w:w w:val="105"/>
                                <w:sz w:val="22"/>
                                <w:szCs w:val="22"/>
                              </w:rPr>
                              <w:t>J-10</w:t>
                            </w:r>
                            <w:r>
                              <w:rPr>
                                <w:rStyle w:val="CharacterStyle5"/>
                                <w:rFonts w:ascii="Verdana" w:hAnsi="Verdana" w:cs="Calibri"/>
                                <w:b/>
                                <w:bCs/>
                                <w:color w:val="16355C"/>
                                <w:w w:val="105"/>
                                <w:sz w:val="22"/>
                                <w:szCs w:val="22"/>
                              </w:rPr>
                              <w:tab/>
                            </w:r>
                            <w:r>
                              <w:rPr>
                                <w:rStyle w:val="CharacterStyle5"/>
                                <w:rFonts w:ascii="Verdana" w:hAnsi="Verdana" w:cs="Calibri"/>
                                <w:b/>
                                <w:bCs/>
                                <w:color w:val="16355C"/>
                                <w:w w:val="105"/>
                                <w:sz w:val="22"/>
                                <w:szCs w:val="22"/>
                              </w:rPr>
                              <w:tab/>
                            </w:r>
                            <w:r w:rsidRPr="001F1EE8">
                              <w:rPr>
                                <w:rStyle w:val="CharacterStyle5"/>
                                <w:rFonts w:ascii="Verdana" w:hAnsi="Verdana" w:cs="Calibri"/>
                                <w:bCs/>
                                <w:color w:val="16355C"/>
                                <w:w w:val="105"/>
                                <w:sz w:val="22"/>
                                <w:szCs w:val="22"/>
                              </w:rPr>
                              <w:t>V</w:t>
                            </w:r>
                            <w:r w:rsidRPr="001F1EE8">
                              <w:rPr>
                                <w:rStyle w:val="CharacterStyle5"/>
                                <w:rFonts w:ascii="Verdana" w:hAnsi="Verdana" w:cs="Calibri"/>
                                <w:color w:val="16355C"/>
                                <w:spacing w:val="3"/>
                                <w:sz w:val="22"/>
                                <w:szCs w:val="22"/>
                              </w:rPr>
                              <w:t>érification et le traitement de la requête de paiement</w:t>
                            </w:r>
                          </w:p>
                          <w:p w:rsidR="00A84F7A" w:rsidRPr="001F1EE8" w:rsidRDefault="00A84F7A" w:rsidP="00185800">
                            <w:pPr>
                              <w:pStyle w:val="Style5"/>
                              <w:numPr>
                                <w:ilvl w:val="0"/>
                                <w:numId w:val="22"/>
                              </w:numPr>
                              <w:kinsoku w:val="0"/>
                              <w:autoSpaceDE/>
                              <w:autoSpaceDN/>
                              <w:adjustRightInd/>
                              <w:spacing w:before="180" w:line="276" w:lineRule="auto"/>
                              <w:jc w:val="both"/>
                              <w:rPr>
                                <w:rStyle w:val="CharacterStyle5"/>
                                <w:rFonts w:ascii="Verdana" w:hAnsi="Verdana" w:cs="Calibri"/>
                                <w:color w:val="16355C"/>
                                <w:spacing w:val="3"/>
                                <w:sz w:val="22"/>
                                <w:szCs w:val="22"/>
                              </w:rPr>
                            </w:pPr>
                            <w:r w:rsidRPr="00E57626">
                              <w:rPr>
                                <w:rStyle w:val="CharacterStyle5"/>
                                <w:rFonts w:ascii="Verdana" w:hAnsi="Verdana" w:cs="Calibri"/>
                                <w:b/>
                                <w:bCs/>
                                <w:color w:val="16355C"/>
                                <w:w w:val="105"/>
                                <w:sz w:val="22"/>
                                <w:szCs w:val="22"/>
                              </w:rPr>
                              <w:t>J-8</w:t>
                            </w:r>
                            <w:r>
                              <w:rPr>
                                <w:rStyle w:val="CharacterStyle5"/>
                                <w:rFonts w:ascii="Verdana" w:hAnsi="Verdana" w:cs="Calibri"/>
                                <w:b/>
                                <w:bCs/>
                                <w:color w:val="16355C"/>
                                <w:w w:val="105"/>
                                <w:sz w:val="22"/>
                                <w:szCs w:val="22"/>
                              </w:rPr>
                              <w:tab/>
                            </w:r>
                            <w:r>
                              <w:rPr>
                                <w:rStyle w:val="CharacterStyle5"/>
                                <w:rFonts w:ascii="Verdana" w:hAnsi="Verdana" w:cs="Calibri"/>
                                <w:b/>
                                <w:bCs/>
                                <w:color w:val="16355C"/>
                                <w:w w:val="105"/>
                                <w:sz w:val="22"/>
                                <w:szCs w:val="22"/>
                              </w:rPr>
                              <w:tab/>
                            </w:r>
                            <w:r w:rsidRPr="001F1EE8">
                              <w:rPr>
                                <w:rStyle w:val="CharacterStyle5"/>
                                <w:rFonts w:ascii="Verdana" w:hAnsi="Verdana" w:cs="Calibri"/>
                                <w:bCs/>
                                <w:color w:val="16355C"/>
                                <w:w w:val="105"/>
                                <w:sz w:val="22"/>
                                <w:szCs w:val="22"/>
                              </w:rPr>
                              <w:t>A</w:t>
                            </w:r>
                            <w:r w:rsidRPr="001F1EE8">
                              <w:rPr>
                                <w:rStyle w:val="CharacterStyle5"/>
                                <w:rFonts w:ascii="Verdana" w:hAnsi="Verdana" w:cs="Calibri"/>
                                <w:color w:val="16355C"/>
                                <w:spacing w:val="3"/>
                                <w:sz w:val="22"/>
                                <w:szCs w:val="22"/>
                              </w:rPr>
                              <w:t>pprobation par le DPAO</w:t>
                            </w:r>
                          </w:p>
                          <w:p w:rsidR="00A84F7A" w:rsidRPr="001F1EE8" w:rsidRDefault="00A84F7A" w:rsidP="00185800">
                            <w:pPr>
                              <w:pStyle w:val="Style5"/>
                              <w:numPr>
                                <w:ilvl w:val="0"/>
                                <w:numId w:val="22"/>
                              </w:numPr>
                              <w:kinsoku w:val="0"/>
                              <w:autoSpaceDE/>
                              <w:autoSpaceDN/>
                              <w:adjustRightInd/>
                              <w:spacing w:before="180" w:line="276" w:lineRule="auto"/>
                              <w:jc w:val="both"/>
                              <w:rPr>
                                <w:rStyle w:val="CharacterStyle5"/>
                                <w:rFonts w:ascii="Verdana" w:hAnsi="Verdana" w:cs="Calibri"/>
                                <w:color w:val="16355C"/>
                                <w:spacing w:val="3"/>
                                <w:sz w:val="22"/>
                                <w:szCs w:val="22"/>
                              </w:rPr>
                            </w:pPr>
                            <w:r>
                              <w:rPr>
                                <w:rStyle w:val="CharacterStyle5"/>
                                <w:rFonts w:ascii="Verdana" w:hAnsi="Verdana" w:cs="Calibri"/>
                                <w:b/>
                                <w:bCs/>
                                <w:color w:val="16355C"/>
                                <w:w w:val="105"/>
                                <w:sz w:val="22"/>
                                <w:szCs w:val="22"/>
                              </w:rPr>
                              <w:t>J-6</w:t>
                            </w:r>
                            <w:r>
                              <w:rPr>
                                <w:rStyle w:val="CharacterStyle5"/>
                                <w:rFonts w:ascii="Verdana" w:hAnsi="Verdana" w:cs="Calibri"/>
                                <w:b/>
                                <w:bCs/>
                                <w:color w:val="16355C"/>
                                <w:w w:val="105"/>
                                <w:sz w:val="22"/>
                                <w:szCs w:val="22"/>
                              </w:rPr>
                              <w:tab/>
                            </w:r>
                            <w:r>
                              <w:rPr>
                                <w:rStyle w:val="CharacterStyle5"/>
                                <w:rFonts w:ascii="Verdana" w:hAnsi="Verdana" w:cs="Calibri"/>
                                <w:b/>
                                <w:bCs/>
                                <w:color w:val="16355C"/>
                                <w:w w:val="105"/>
                                <w:sz w:val="22"/>
                                <w:szCs w:val="22"/>
                              </w:rPr>
                              <w:tab/>
                            </w:r>
                            <w:r w:rsidRPr="001F1EE8">
                              <w:rPr>
                                <w:rStyle w:val="CharacterStyle5"/>
                                <w:rFonts w:ascii="Verdana" w:hAnsi="Verdana" w:cs="Calibri"/>
                                <w:bCs/>
                                <w:color w:val="16355C"/>
                                <w:w w:val="105"/>
                                <w:sz w:val="22"/>
                                <w:szCs w:val="22"/>
                              </w:rPr>
                              <w:t>T</w:t>
                            </w:r>
                            <w:r w:rsidRPr="001F1EE8">
                              <w:rPr>
                                <w:rStyle w:val="CharacterStyle5"/>
                                <w:rFonts w:ascii="Verdana" w:hAnsi="Verdana" w:cs="Calibri"/>
                                <w:color w:val="16355C"/>
                                <w:spacing w:val="3"/>
                                <w:sz w:val="22"/>
                                <w:szCs w:val="22"/>
                              </w:rPr>
                              <w:t>ransmission de la liste de paiement au fournisseur de service</w:t>
                            </w:r>
                          </w:p>
                          <w:p w:rsidR="00A84F7A" w:rsidRDefault="00A84F7A" w:rsidP="00185800">
                            <w:pPr>
                              <w:pStyle w:val="Style5"/>
                              <w:numPr>
                                <w:ilvl w:val="0"/>
                                <w:numId w:val="22"/>
                              </w:numPr>
                              <w:kinsoku w:val="0"/>
                              <w:autoSpaceDE/>
                              <w:autoSpaceDN/>
                              <w:adjustRightInd/>
                              <w:spacing w:before="180" w:line="276" w:lineRule="auto"/>
                              <w:jc w:val="both"/>
                              <w:rPr>
                                <w:rStyle w:val="CharacterStyle5"/>
                                <w:rFonts w:ascii="Verdana" w:hAnsi="Verdana" w:cs="Calibri"/>
                                <w:b/>
                                <w:bCs/>
                                <w:color w:val="16355C"/>
                                <w:w w:val="105"/>
                                <w:sz w:val="22"/>
                                <w:szCs w:val="22"/>
                              </w:rPr>
                            </w:pPr>
                            <w:r>
                              <w:rPr>
                                <w:rStyle w:val="CharacterStyle5"/>
                                <w:rFonts w:ascii="Verdana" w:hAnsi="Verdana" w:cs="Calibri"/>
                                <w:b/>
                                <w:bCs/>
                                <w:color w:val="16355C"/>
                                <w:w w:val="105"/>
                                <w:sz w:val="22"/>
                                <w:szCs w:val="22"/>
                              </w:rPr>
                              <w:t>J-4</w:t>
                            </w:r>
                            <w:r>
                              <w:rPr>
                                <w:rStyle w:val="CharacterStyle5"/>
                                <w:rFonts w:ascii="Verdana" w:hAnsi="Verdana" w:cs="Calibri"/>
                                <w:b/>
                                <w:bCs/>
                                <w:color w:val="16355C"/>
                                <w:w w:val="105"/>
                                <w:sz w:val="22"/>
                                <w:szCs w:val="22"/>
                              </w:rPr>
                              <w:tab/>
                            </w:r>
                            <w:r>
                              <w:rPr>
                                <w:rStyle w:val="CharacterStyle5"/>
                                <w:rFonts w:ascii="Verdana" w:hAnsi="Verdana" w:cs="Calibri"/>
                                <w:b/>
                                <w:bCs/>
                                <w:color w:val="16355C"/>
                                <w:w w:val="105"/>
                                <w:sz w:val="22"/>
                                <w:szCs w:val="22"/>
                              </w:rPr>
                              <w:tab/>
                            </w:r>
                            <w:r w:rsidRPr="001F1EE8">
                              <w:rPr>
                                <w:rStyle w:val="CharacterStyle5"/>
                                <w:rFonts w:ascii="Verdana" w:hAnsi="Verdana" w:cs="Calibri"/>
                                <w:bCs/>
                                <w:color w:val="16355C"/>
                                <w:w w:val="105"/>
                                <w:sz w:val="22"/>
                                <w:szCs w:val="22"/>
                              </w:rPr>
                              <w:t>E</w:t>
                            </w:r>
                            <w:r w:rsidRPr="001F1EE8">
                              <w:rPr>
                                <w:rStyle w:val="CharacterStyle5"/>
                                <w:rFonts w:ascii="Verdana" w:hAnsi="Verdana" w:cs="Calibri"/>
                                <w:color w:val="16355C"/>
                                <w:spacing w:val="3"/>
                                <w:sz w:val="22"/>
                                <w:szCs w:val="22"/>
                              </w:rPr>
                              <w:t xml:space="preserve">nregistrement des bénéficiaires et réception de la confirmation, et </w:t>
                            </w:r>
                            <w:r>
                              <w:rPr>
                                <w:rStyle w:val="CharacterStyle5"/>
                                <w:rFonts w:ascii="Verdana" w:hAnsi="Verdana" w:cs="Calibri"/>
                                <w:color w:val="16355C"/>
                                <w:spacing w:val="3"/>
                                <w:sz w:val="22"/>
                                <w:szCs w:val="22"/>
                              </w:rPr>
                              <w:br/>
                              <w:t xml:space="preserve">                 </w:t>
                            </w:r>
                            <w:r w:rsidRPr="001F1EE8">
                              <w:rPr>
                                <w:rStyle w:val="CharacterStyle5"/>
                                <w:rFonts w:ascii="Verdana" w:hAnsi="Verdana" w:cs="Calibri"/>
                                <w:color w:val="16355C"/>
                                <w:spacing w:val="3"/>
                                <w:sz w:val="22"/>
                                <w:szCs w:val="22"/>
                              </w:rPr>
                              <w:t>réception de la lettre de garantie de la part du fournisseur</w:t>
                            </w:r>
                          </w:p>
                          <w:p w:rsidR="00A84F7A" w:rsidRDefault="00A84F7A" w:rsidP="00185800">
                            <w:pPr>
                              <w:pStyle w:val="Style5"/>
                              <w:numPr>
                                <w:ilvl w:val="0"/>
                                <w:numId w:val="22"/>
                              </w:numPr>
                              <w:kinsoku w:val="0"/>
                              <w:autoSpaceDE/>
                              <w:autoSpaceDN/>
                              <w:adjustRightInd/>
                              <w:spacing w:before="180" w:line="276" w:lineRule="auto"/>
                              <w:jc w:val="both"/>
                              <w:rPr>
                                <w:rStyle w:val="CharacterStyle5"/>
                                <w:rFonts w:ascii="Verdana" w:hAnsi="Verdana" w:cs="Calibri"/>
                                <w:b/>
                                <w:bCs/>
                                <w:color w:val="16355C"/>
                                <w:w w:val="105"/>
                                <w:sz w:val="22"/>
                                <w:szCs w:val="22"/>
                              </w:rPr>
                            </w:pPr>
                            <w:r>
                              <w:rPr>
                                <w:rStyle w:val="CharacterStyle5"/>
                                <w:rFonts w:ascii="Verdana" w:hAnsi="Verdana" w:cs="Calibri"/>
                                <w:b/>
                                <w:bCs/>
                                <w:color w:val="16355C"/>
                                <w:w w:val="105"/>
                                <w:sz w:val="22"/>
                                <w:szCs w:val="22"/>
                              </w:rPr>
                              <w:t xml:space="preserve">J-3  </w:t>
                            </w:r>
                            <w:r>
                              <w:rPr>
                                <w:rStyle w:val="CharacterStyle5"/>
                                <w:rFonts w:ascii="Verdana" w:hAnsi="Verdana" w:cs="Calibri"/>
                                <w:b/>
                                <w:bCs/>
                                <w:color w:val="16355C"/>
                                <w:w w:val="105"/>
                                <w:sz w:val="22"/>
                                <w:szCs w:val="22"/>
                              </w:rPr>
                              <w:tab/>
                            </w:r>
                            <w:r>
                              <w:rPr>
                                <w:rStyle w:val="CharacterStyle5"/>
                                <w:rFonts w:ascii="Verdana" w:hAnsi="Verdana" w:cs="Calibri"/>
                                <w:b/>
                                <w:bCs/>
                                <w:color w:val="16355C"/>
                                <w:w w:val="105"/>
                                <w:sz w:val="22"/>
                                <w:szCs w:val="22"/>
                              </w:rPr>
                              <w:tab/>
                            </w:r>
                            <w:r w:rsidRPr="001F1EE8">
                              <w:rPr>
                                <w:rStyle w:val="CharacterStyle5"/>
                                <w:rFonts w:ascii="Verdana" w:hAnsi="Verdana" w:cs="Calibri"/>
                                <w:bCs/>
                                <w:color w:val="16355C"/>
                                <w:w w:val="105"/>
                                <w:sz w:val="22"/>
                                <w:szCs w:val="22"/>
                              </w:rPr>
                              <w:t>C</w:t>
                            </w:r>
                            <w:r w:rsidRPr="001F1EE8">
                              <w:rPr>
                                <w:rStyle w:val="CharacterStyle5"/>
                                <w:rFonts w:ascii="Verdana" w:hAnsi="Verdana" w:cs="Calibri"/>
                                <w:color w:val="16355C"/>
                                <w:spacing w:val="3"/>
                                <w:sz w:val="22"/>
                                <w:szCs w:val="22"/>
                              </w:rPr>
                              <w:t>réditer le compte du fournisseur</w:t>
                            </w:r>
                          </w:p>
                          <w:p w:rsidR="00A84F7A" w:rsidRDefault="00A84F7A" w:rsidP="00185800">
                            <w:pPr>
                              <w:pStyle w:val="Style5"/>
                              <w:numPr>
                                <w:ilvl w:val="0"/>
                                <w:numId w:val="22"/>
                              </w:numPr>
                              <w:kinsoku w:val="0"/>
                              <w:autoSpaceDE/>
                              <w:autoSpaceDN/>
                              <w:adjustRightInd/>
                              <w:spacing w:before="180" w:line="276" w:lineRule="auto"/>
                              <w:jc w:val="both"/>
                              <w:rPr>
                                <w:rStyle w:val="CharacterStyle5"/>
                                <w:rFonts w:ascii="Verdana" w:hAnsi="Verdana" w:cs="Calibri"/>
                                <w:b/>
                                <w:bCs/>
                                <w:color w:val="16355C"/>
                                <w:w w:val="105"/>
                                <w:sz w:val="22"/>
                                <w:szCs w:val="22"/>
                              </w:rPr>
                            </w:pPr>
                            <w:r>
                              <w:rPr>
                                <w:rStyle w:val="CharacterStyle5"/>
                                <w:rFonts w:ascii="Verdana" w:hAnsi="Verdana" w:cs="Calibri"/>
                                <w:b/>
                                <w:bCs/>
                                <w:color w:val="16355C"/>
                                <w:w w:val="105"/>
                                <w:sz w:val="22"/>
                                <w:szCs w:val="22"/>
                              </w:rPr>
                              <w:t>J-1</w:t>
                            </w:r>
                            <w:r>
                              <w:rPr>
                                <w:rStyle w:val="CharacterStyle5"/>
                                <w:rFonts w:ascii="Verdana" w:hAnsi="Verdana" w:cs="Calibri"/>
                                <w:b/>
                                <w:bCs/>
                                <w:color w:val="16355C"/>
                                <w:w w:val="105"/>
                                <w:sz w:val="22"/>
                                <w:szCs w:val="22"/>
                              </w:rPr>
                              <w:tab/>
                            </w:r>
                            <w:r>
                              <w:rPr>
                                <w:rStyle w:val="CharacterStyle5"/>
                                <w:rFonts w:ascii="Verdana" w:hAnsi="Verdana" w:cs="Calibri"/>
                                <w:b/>
                                <w:bCs/>
                                <w:color w:val="16355C"/>
                                <w:w w:val="105"/>
                                <w:sz w:val="22"/>
                                <w:szCs w:val="22"/>
                              </w:rPr>
                              <w:tab/>
                            </w:r>
                            <w:r>
                              <w:rPr>
                                <w:rStyle w:val="CharacterStyle5"/>
                                <w:rFonts w:ascii="Verdana" w:hAnsi="Verdana" w:cs="Calibri"/>
                                <w:color w:val="16355C"/>
                                <w:spacing w:val="3"/>
                                <w:sz w:val="22"/>
                                <w:szCs w:val="22"/>
                              </w:rPr>
                              <w:t>A</w:t>
                            </w:r>
                            <w:r w:rsidRPr="001F1EE8">
                              <w:rPr>
                                <w:rStyle w:val="CharacterStyle5"/>
                                <w:rFonts w:ascii="Verdana" w:hAnsi="Verdana" w:cs="Calibri"/>
                                <w:color w:val="16355C"/>
                                <w:spacing w:val="3"/>
                                <w:sz w:val="22"/>
                                <w:szCs w:val="22"/>
                              </w:rPr>
                              <w:t>ctivation des comptes des bénéficiaires</w:t>
                            </w:r>
                          </w:p>
                          <w:p w:rsidR="00A84F7A" w:rsidRPr="00E57626" w:rsidRDefault="00A84F7A" w:rsidP="00185800">
                            <w:pPr>
                              <w:pStyle w:val="Style5"/>
                              <w:numPr>
                                <w:ilvl w:val="0"/>
                                <w:numId w:val="22"/>
                              </w:numPr>
                              <w:kinsoku w:val="0"/>
                              <w:autoSpaceDE/>
                              <w:autoSpaceDN/>
                              <w:adjustRightInd/>
                              <w:spacing w:before="180" w:line="276" w:lineRule="auto"/>
                              <w:jc w:val="both"/>
                              <w:rPr>
                                <w:rStyle w:val="CharacterStyle5"/>
                                <w:rFonts w:ascii="Verdana" w:hAnsi="Verdana" w:cs="Calibri"/>
                                <w:b/>
                                <w:bCs/>
                                <w:color w:val="16355C"/>
                                <w:w w:val="105"/>
                                <w:sz w:val="22"/>
                                <w:szCs w:val="22"/>
                              </w:rPr>
                            </w:pPr>
                            <w:r>
                              <w:rPr>
                                <w:rStyle w:val="CharacterStyle5"/>
                                <w:rFonts w:ascii="Verdana" w:hAnsi="Verdana" w:cs="Calibri"/>
                                <w:b/>
                                <w:bCs/>
                                <w:color w:val="16355C"/>
                                <w:w w:val="105"/>
                                <w:sz w:val="22"/>
                                <w:szCs w:val="22"/>
                              </w:rPr>
                              <w:t>J</w:t>
                            </w:r>
                            <w:r>
                              <w:rPr>
                                <w:rStyle w:val="CharacterStyle5"/>
                                <w:rFonts w:ascii="Verdana" w:hAnsi="Verdana" w:cs="Calibri"/>
                                <w:b/>
                                <w:bCs/>
                                <w:color w:val="16355C"/>
                                <w:w w:val="105"/>
                                <w:sz w:val="22"/>
                                <w:szCs w:val="22"/>
                              </w:rPr>
                              <w:tab/>
                            </w:r>
                            <w:r>
                              <w:rPr>
                                <w:rStyle w:val="CharacterStyle5"/>
                                <w:rFonts w:ascii="Verdana" w:hAnsi="Verdana" w:cs="Calibri"/>
                                <w:b/>
                                <w:bCs/>
                                <w:color w:val="16355C"/>
                                <w:w w:val="105"/>
                                <w:sz w:val="22"/>
                                <w:szCs w:val="22"/>
                              </w:rPr>
                              <w:tab/>
                            </w:r>
                            <w:r>
                              <w:rPr>
                                <w:rStyle w:val="CharacterStyle5"/>
                                <w:rFonts w:ascii="Verdana" w:hAnsi="Verdana" w:cs="Calibri"/>
                                <w:color w:val="16355C"/>
                                <w:spacing w:val="3"/>
                                <w:sz w:val="22"/>
                                <w:szCs w:val="22"/>
                              </w:rPr>
                              <w:t>P</w:t>
                            </w:r>
                            <w:r w:rsidRPr="001F1EE8">
                              <w:rPr>
                                <w:rStyle w:val="CharacterStyle5"/>
                                <w:rFonts w:ascii="Verdana" w:hAnsi="Verdana" w:cs="Calibri"/>
                                <w:color w:val="16355C"/>
                                <w:spacing w:val="3"/>
                                <w:sz w:val="22"/>
                                <w:szCs w:val="22"/>
                              </w:rPr>
                              <w:t xml:space="preserve">aiement des bénéficiaires désignés par le </w:t>
                            </w:r>
                            <w:r>
                              <w:rPr>
                                <w:rStyle w:val="CharacterStyle5"/>
                                <w:rFonts w:ascii="Verdana" w:hAnsi="Verdana" w:cs="Calibri"/>
                                <w:color w:val="16355C"/>
                                <w:spacing w:val="3"/>
                                <w:sz w:val="22"/>
                                <w:szCs w:val="22"/>
                              </w:rPr>
                              <w:t>CLIENT</w:t>
                            </w:r>
                          </w:p>
                          <w:p w:rsidR="00A84F7A" w:rsidRPr="00F85512" w:rsidRDefault="00A84F7A" w:rsidP="00E610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10" o:spid="_x0000_s1075" type="#_x0000_t202" style="position:absolute;left:0;text-align:left;margin-left:-44.5pt;margin-top:1.2pt;width:537.45pt;height:263.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" fillcolor="window" strokecolor="#4f81bd" strokeweight="2pt">
                <v:path arrowok="t"/>
                <v:textbox>
                  <w:txbxContent>
                    <w:p w:rsidR="00A84F7A" w:rsidRPr="00F85512" w:rsidRDefault="00A84F7A" w:rsidP="00E610DF">
                      <w:pPr>
                        <w:pStyle w:val="Style8"/>
                        <w:kinsoku w:val="0"/>
                        <w:autoSpaceDE/>
                        <w:autoSpaceDN/>
                        <w:adjustRightInd/>
                        <w:jc w:val="both"/>
                        <w:rPr>
                          <w:rStyle w:val="CharacterStyle5"/>
                          <w:rFonts w:ascii="Verdana" w:hAnsi="Verdana" w:cs="Calibri"/>
                          <w:b/>
                          <w:bCs/>
                          <w:color w:val="001F5F"/>
                          <w:spacing w:val="-1"/>
                          <w:sz w:val="6"/>
                          <w:szCs w:val="6"/>
                          <w:u w:val="single"/>
                        </w:rPr>
                      </w:pPr>
                      <w:r>
                        <w:rPr>
                          <w:rStyle w:val="CharacterStyle5"/>
                          <w:rFonts w:ascii="Verdana" w:hAnsi="Verdana" w:cs="Calibri"/>
                          <w:color w:val="001F5F"/>
                          <w:spacing w:val="-1"/>
                          <w:sz w:val="22"/>
                          <w:szCs w:val="22"/>
                          <w:u w:val="single"/>
                        </w:rPr>
                        <w:t>Délais d’une demande de paiement par mobile money</w:t>
                      </w:r>
                    </w:p>
                    <w:p w:rsidR="00A84F7A" w:rsidRDefault="00A84F7A" w:rsidP="00185800">
                      <w:pPr>
                        <w:pStyle w:val="Style5"/>
                        <w:numPr>
                          <w:ilvl w:val="0"/>
                          <w:numId w:val="22"/>
                        </w:numPr>
                        <w:kinsoku w:val="0"/>
                        <w:autoSpaceDE/>
                        <w:autoSpaceDN/>
                        <w:adjustRightInd/>
                        <w:spacing w:before="180" w:line="276" w:lineRule="auto"/>
                        <w:rPr>
                          <w:rStyle w:val="CharacterStyle5"/>
                          <w:rFonts w:ascii="Verdana" w:hAnsi="Verdana" w:cs="Calibri"/>
                          <w:color w:val="16355C"/>
                          <w:spacing w:val="3"/>
                          <w:sz w:val="22"/>
                          <w:szCs w:val="22"/>
                        </w:rPr>
                      </w:pPr>
                      <w:r>
                        <w:rPr>
                          <w:rStyle w:val="CharacterStyle5"/>
                          <w:rFonts w:ascii="Verdana" w:hAnsi="Verdana" w:cs="Calibri"/>
                          <w:b/>
                          <w:bCs/>
                          <w:color w:val="16355C"/>
                          <w:spacing w:val="3"/>
                          <w:w w:val="105"/>
                          <w:sz w:val="22"/>
                          <w:szCs w:val="22"/>
                        </w:rPr>
                        <w:t>12</w:t>
                      </w:r>
                      <w:r w:rsidRPr="00F85512">
                        <w:rPr>
                          <w:rStyle w:val="CharacterStyle5"/>
                          <w:rFonts w:ascii="Verdana" w:hAnsi="Verdana" w:cs="Calibri"/>
                          <w:b/>
                          <w:bCs/>
                          <w:color w:val="16355C"/>
                          <w:spacing w:val="3"/>
                          <w:w w:val="105"/>
                          <w:sz w:val="22"/>
                          <w:szCs w:val="22"/>
                        </w:rPr>
                        <w:t xml:space="preserve"> jours</w:t>
                      </w:r>
                      <w:r>
                        <w:rPr>
                          <w:rStyle w:val="CharacterStyle5"/>
                          <w:rFonts w:ascii="Verdana" w:hAnsi="Verdana" w:cs="Calibri"/>
                          <w:color w:val="16355C"/>
                          <w:spacing w:val="3"/>
                          <w:sz w:val="22"/>
                          <w:szCs w:val="22"/>
                        </w:rPr>
                        <w:t xml:space="preserve"> ouvrables</w:t>
                      </w:r>
                    </w:p>
                    <w:p w:rsidR="00A84F7A" w:rsidRPr="001F1EE8" w:rsidRDefault="00A84F7A" w:rsidP="00185800">
                      <w:pPr>
                        <w:pStyle w:val="Style5"/>
                        <w:numPr>
                          <w:ilvl w:val="0"/>
                          <w:numId w:val="22"/>
                        </w:numPr>
                        <w:kinsoku w:val="0"/>
                        <w:autoSpaceDE/>
                        <w:autoSpaceDN/>
                        <w:adjustRightInd/>
                        <w:spacing w:before="180" w:line="276" w:lineRule="auto"/>
                        <w:jc w:val="both"/>
                        <w:rPr>
                          <w:rStyle w:val="CharacterStyle5"/>
                          <w:rFonts w:ascii="Verdana" w:hAnsi="Verdana" w:cs="Calibri"/>
                          <w:color w:val="16355C"/>
                          <w:spacing w:val="3"/>
                          <w:sz w:val="22"/>
                          <w:szCs w:val="22"/>
                        </w:rPr>
                      </w:pPr>
                      <w:r>
                        <w:rPr>
                          <w:rStyle w:val="CharacterStyle5"/>
                          <w:rFonts w:ascii="Verdana" w:hAnsi="Verdana" w:cs="Calibri"/>
                          <w:b/>
                          <w:bCs/>
                          <w:color w:val="16355C"/>
                          <w:w w:val="105"/>
                          <w:sz w:val="22"/>
                          <w:szCs w:val="22"/>
                        </w:rPr>
                        <w:t>J-12</w:t>
                      </w:r>
                      <w:r>
                        <w:rPr>
                          <w:rStyle w:val="CharacterStyle5"/>
                          <w:rFonts w:ascii="Verdana" w:hAnsi="Verdana" w:cs="Calibri"/>
                          <w:b/>
                          <w:bCs/>
                          <w:color w:val="16355C"/>
                          <w:w w:val="105"/>
                          <w:sz w:val="22"/>
                          <w:szCs w:val="22"/>
                        </w:rPr>
                        <w:tab/>
                      </w:r>
                      <w:r>
                        <w:rPr>
                          <w:rStyle w:val="CharacterStyle5"/>
                          <w:rFonts w:ascii="Verdana" w:hAnsi="Verdana" w:cs="Calibri"/>
                          <w:b/>
                          <w:bCs/>
                          <w:color w:val="16355C"/>
                          <w:w w:val="105"/>
                          <w:sz w:val="22"/>
                          <w:szCs w:val="22"/>
                        </w:rPr>
                        <w:tab/>
                      </w:r>
                      <w:r w:rsidRPr="001F1EE8">
                        <w:rPr>
                          <w:rStyle w:val="CharacterStyle5"/>
                          <w:rFonts w:ascii="Verdana" w:hAnsi="Verdana" w:cs="Calibri"/>
                          <w:bCs/>
                          <w:color w:val="16355C"/>
                          <w:w w:val="105"/>
                          <w:sz w:val="22"/>
                          <w:szCs w:val="22"/>
                        </w:rPr>
                        <w:t>S</w:t>
                      </w:r>
                      <w:r w:rsidRPr="001F1EE8">
                        <w:rPr>
                          <w:rStyle w:val="CharacterStyle5"/>
                          <w:rFonts w:ascii="Verdana" w:hAnsi="Verdana" w:cs="Calibri"/>
                          <w:color w:val="16355C"/>
                          <w:spacing w:val="3"/>
                          <w:sz w:val="22"/>
                          <w:szCs w:val="22"/>
                        </w:rPr>
                        <w:t>oumission de la requête</w:t>
                      </w:r>
                    </w:p>
                    <w:p w:rsidR="00A84F7A" w:rsidRPr="00E57626" w:rsidRDefault="00A84F7A" w:rsidP="00185800">
                      <w:pPr>
                        <w:pStyle w:val="Style5"/>
                        <w:numPr>
                          <w:ilvl w:val="0"/>
                          <w:numId w:val="22"/>
                        </w:numPr>
                        <w:kinsoku w:val="0"/>
                        <w:autoSpaceDE/>
                        <w:autoSpaceDN/>
                        <w:adjustRightInd/>
                        <w:spacing w:before="180" w:line="276" w:lineRule="auto"/>
                        <w:jc w:val="both"/>
                        <w:rPr>
                          <w:rStyle w:val="CharacterStyle5"/>
                          <w:rFonts w:ascii="Verdana" w:hAnsi="Verdana"/>
                          <w:spacing w:val="-10"/>
                          <w:w w:val="110"/>
                          <w:sz w:val="24"/>
                        </w:rPr>
                      </w:pPr>
                      <w:r>
                        <w:rPr>
                          <w:rStyle w:val="CharacterStyle5"/>
                          <w:rFonts w:ascii="Verdana" w:hAnsi="Verdana" w:cs="Calibri"/>
                          <w:b/>
                          <w:bCs/>
                          <w:color w:val="16355C"/>
                          <w:w w:val="105"/>
                          <w:sz w:val="22"/>
                          <w:szCs w:val="22"/>
                        </w:rPr>
                        <w:t>J-10</w:t>
                      </w:r>
                      <w:r>
                        <w:rPr>
                          <w:rStyle w:val="CharacterStyle5"/>
                          <w:rFonts w:ascii="Verdana" w:hAnsi="Verdana" w:cs="Calibri"/>
                          <w:b/>
                          <w:bCs/>
                          <w:color w:val="16355C"/>
                          <w:w w:val="105"/>
                          <w:sz w:val="22"/>
                          <w:szCs w:val="22"/>
                        </w:rPr>
                        <w:tab/>
                      </w:r>
                      <w:r>
                        <w:rPr>
                          <w:rStyle w:val="CharacterStyle5"/>
                          <w:rFonts w:ascii="Verdana" w:hAnsi="Verdana" w:cs="Calibri"/>
                          <w:b/>
                          <w:bCs/>
                          <w:color w:val="16355C"/>
                          <w:w w:val="105"/>
                          <w:sz w:val="22"/>
                          <w:szCs w:val="22"/>
                        </w:rPr>
                        <w:tab/>
                      </w:r>
                      <w:r w:rsidRPr="001F1EE8">
                        <w:rPr>
                          <w:rStyle w:val="CharacterStyle5"/>
                          <w:rFonts w:ascii="Verdana" w:hAnsi="Verdana" w:cs="Calibri"/>
                          <w:bCs/>
                          <w:color w:val="16355C"/>
                          <w:w w:val="105"/>
                          <w:sz w:val="22"/>
                          <w:szCs w:val="22"/>
                        </w:rPr>
                        <w:t>V</w:t>
                      </w:r>
                      <w:r w:rsidRPr="001F1EE8">
                        <w:rPr>
                          <w:rStyle w:val="CharacterStyle5"/>
                          <w:rFonts w:ascii="Verdana" w:hAnsi="Verdana" w:cs="Calibri"/>
                          <w:color w:val="16355C"/>
                          <w:spacing w:val="3"/>
                          <w:sz w:val="22"/>
                          <w:szCs w:val="22"/>
                        </w:rPr>
                        <w:t>érification et le traitement de la requête de paiement</w:t>
                      </w:r>
                    </w:p>
                    <w:p w:rsidR="00A84F7A" w:rsidRPr="001F1EE8" w:rsidRDefault="00A84F7A" w:rsidP="00185800">
                      <w:pPr>
                        <w:pStyle w:val="Style5"/>
                        <w:numPr>
                          <w:ilvl w:val="0"/>
                          <w:numId w:val="22"/>
                        </w:numPr>
                        <w:kinsoku w:val="0"/>
                        <w:autoSpaceDE/>
                        <w:autoSpaceDN/>
                        <w:adjustRightInd/>
                        <w:spacing w:before="180" w:line="276" w:lineRule="auto"/>
                        <w:jc w:val="both"/>
                        <w:rPr>
                          <w:rStyle w:val="CharacterStyle5"/>
                          <w:rFonts w:ascii="Verdana" w:hAnsi="Verdana" w:cs="Calibri"/>
                          <w:color w:val="16355C"/>
                          <w:spacing w:val="3"/>
                          <w:sz w:val="22"/>
                          <w:szCs w:val="22"/>
                        </w:rPr>
                      </w:pPr>
                      <w:r w:rsidRPr="00E57626">
                        <w:rPr>
                          <w:rStyle w:val="CharacterStyle5"/>
                          <w:rFonts w:ascii="Verdana" w:hAnsi="Verdana" w:cs="Calibri"/>
                          <w:b/>
                          <w:bCs/>
                          <w:color w:val="16355C"/>
                          <w:w w:val="105"/>
                          <w:sz w:val="22"/>
                          <w:szCs w:val="22"/>
                        </w:rPr>
                        <w:t>J-8</w:t>
                      </w:r>
                      <w:r>
                        <w:rPr>
                          <w:rStyle w:val="CharacterStyle5"/>
                          <w:rFonts w:ascii="Verdana" w:hAnsi="Verdana" w:cs="Calibri"/>
                          <w:b/>
                          <w:bCs/>
                          <w:color w:val="16355C"/>
                          <w:w w:val="105"/>
                          <w:sz w:val="22"/>
                          <w:szCs w:val="22"/>
                        </w:rPr>
                        <w:tab/>
                      </w:r>
                      <w:r>
                        <w:rPr>
                          <w:rStyle w:val="CharacterStyle5"/>
                          <w:rFonts w:ascii="Verdana" w:hAnsi="Verdana" w:cs="Calibri"/>
                          <w:b/>
                          <w:bCs/>
                          <w:color w:val="16355C"/>
                          <w:w w:val="105"/>
                          <w:sz w:val="22"/>
                          <w:szCs w:val="22"/>
                        </w:rPr>
                        <w:tab/>
                      </w:r>
                      <w:r w:rsidRPr="001F1EE8">
                        <w:rPr>
                          <w:rStyle w:val="CharacterStyle5"/>
                          <w:rFonts w:ascii="Verdana" w:hAnsi="Verdana" w:cs="Calibri"/>
                          <w:bCs/>
                          <w:color w:val="16355C"/>
                          <w:w w:val="105"/>
                          <w:sz w:val="22"/>
                          <w:szCs w:val="22"/>
                        </w:rPr>
                        <w:t>A</w:t>
                      </w:r>
                      <w:r w:rsidRPr="001F1EE8">
                        <w:rPr>
                          <w:rStyle w:val="CharacterStyle5"/>
                          <w:rFonts w:ascii="Verdana" w:hAnsi="Verdana" w:cs="Calibri"/>
                          <w:color w:val="16355C"/>
                          <w:spacing w:val="3"/>
                          <w:sz w:val="22"/>
                          <w:szCs w:val="22"/>
                        </w:rPr>
                        <w:t>pprobation par le DPAO</w:t>
                      </w:r>
                    </w:p>
                    <w:p w:rsidR="00A84F7A" w:rsidRPr="001F1EE8" w:rsidRDefault="00A84F7A" w:rsidP="00185800">
                      <w:pPr>
                        <w:pStyle w:val="Style5"/>
                        <w:numPr>
                          <w:ilvl w:val="0"/>
                          <w:numId w:val="22"/>
                        </w:numPr>
                        <w:kinsoku w:val="0"/>
                        <w:autoSpaceDE/>
                        <w:autoSpaceDN/>
                        <w:adjustRightInd/>
                        <w:spacing w:before="180" w:line="276" w:lineRule="auto"/>
                        <w:jc w:val="both"/>
                        <w:rPr>
                          <w:rStyle w:val="CharacterStyle5"/>
                          <w:rFonts w:ascii="Verdana" w:hAnsi="Verdana" w:cs="Calibri"/>
                          <w:color w:val="16355C"/>
                          <w:spacing w:val="3"/>
                          <w:sz w:val="22"/>
                          <w:szCs w:val="22"/>
                        </w:rPr>
                      </w:pPr>
                      <w:r>
                        <w:rPr>
                          <w:rStyle w:val="CharacterStyle5"/>
                          <w:rFonts w:ascii="Verdana" w:hAnsi="Verdana" w:cs="Calibri"/>
                          <w:b/>
                          <w:bCs/>
                          <w:color w:val="16355C"/>
                          <w:w w:val="105"/>
                          <w:sz w:val="22"/>
                          <w:szCs w:val="22"/>
                        </w:rPr>
                        <w:t>J-6</w:t>
                      </w:r>
                      <w:r>
                        <w:rPr>
                          <w:rStyle w:val="CharacterStyle5"/>
                          <w:rFonts w:ascii="Verdana" w:hAnsi="Verdana" w:cs="Calibri"/>
                          <w:b/>
                          <w:bCs/>
                          <w:color w:val="16355C"/>
                          <w:w w:val="105"/>
                          <w:sz w:val="22"/>
                          <w:szCs w:val="22"/>
                        </w:rPr>
                        <w:tab/>
                      </w:r>
                      <w:r>
                        <w:rPr>
                          <w:rStyle w:val="CharacterStyle5"/>
                          <w:rFonts w:ascii="Verdana" w:hAnsi="Verdana" w:cs="Calibri"/>
                          <w:b/>
                          <w:bCs/>
                          <w:color w:val="16355C"/>
                          <w:w w:val="105"/>
                          <w:sz w:val="22"/>
                          <w:szCs w:val="22"/>
                        </w:rPr>
                        <w:tab/>
                      </w:r>
                      <w:r w:rsidRPr="001F1EE8">
                        <w:rPr>
                          <w:rStyle w:val="CharacterStyle5"/>
                          <w:rFonts w:ascii="Verdana" w:hAnsi="Verdana" w:cs="Calibri"/>
                          <w:bCs/>
                          <w:color w:val="16355C"/>
                          <w:w w:val="105"/>
                          <w:sz w:val="22"/>
                          <w:szCs w:val="22"/>
                        </w:rPr>
                        <w:t>T</w:t>
                      </w:r>
                      <w:r w:rsidRPr="001F1EE8">
                        <w:rPr>
                          <w:rStyle w:val="CharacterStyle5"/>
                          <w:rFonts w:ascii="Verdana" w:hAnsi="Verdana" w:cs="Calibri"/>
                          <w:color w:val="16355C"/>
                          <w:spacing w:val="3"/>
                          <w:sz w:val="22"/>
                          <w:szCs w:val="22"/>
                        </w:rPr>
                        <w:t>ransmission de la liste de paiement au fournisseur de service</w:t>
                      </w:r>
                    </w:p>
                    <w:p w:rsidR="00A84F7A" w:rsidRDefault="00A84F7A" w:rsidP="00185800">
                      <w:pPr>
                        <w:pStyle w:val="Style5"/>
                        <w:numPr>
                          <w:ilvl w:val="0"/>
                          <w:numId w:val="22"/>
                        </w:numPr>
                        <w:kinsoku w:val="0"/>
                        <w:autoSpaceDE/>
                        <w:autoSpaceDN/>
                        <w:adjustRightInd/>
                        <w:spacing w:before="180" w:line="276" w:lineRule="auto"/>
                        <w:jc w:val="both"/>
                        <w:rPr>
                          <w:rStyle w:val="CharacterStyle5"/>
                          <w:rFonts w:ascii="Verdana" w:hAnsi="Verdana" w:cs="Calibri"/>
                          <w:b/>
                          <w:bCs/>
                          <w:color w:val="16355C"/>
                          <w:w w:val="105"/>
                          <w:sz w:val="22"/>
                          <w:szCs w:val="22"/>
                        </w:rPr>
                      </w:pPr>
                      <w:r>
                        <w:rPr>
                          <w:rStyle w:val="CharacterStyle5"/>
                          <w:rFonts w:ascii="Verdana" w:hAnsi="Verdana" w:cs="Calibri"/>
                          <w:b/>
                          <w:bCs/>
                          <w:color w:val="16355C"/>
                          <w:w w:val="105"/>
                          <w:sz w:val="22"/>
                          <w:szCs w:val="22"/>
                        </w:rPr>
                        <w:t>J-4</w:t>
                      </w:r>
                      <w:r>
                        <w:rPr>
                          <w:rStyle w:val="CharacterStyle5"/>
                          <w:rFonts w:ascii="Verdana" w:hAnsi="Verdana" w:cs="Calibri"/>
                          <w:b/>
                          <w:bCs/>
                          <w:color w:val="16355C"/>
                          <w:w w:val="105"/>
                          <w:sz w:val="22"/>
                          <w:szCs w:val="22"/>
                        </w:rPr>
                        <w:tab/>
                      </w:r>
                      <w:r>
                        <w:rPr>
                          <w:rStyle w:val="CharacterStyle5"/>
                          <w:rFonts w:ascii="Verdana" w:hAnsi="Verdana" w:cs="Calibri"/>
                          <w:b/>
                          <w:bCs/>
                          <w:color w:val="16355C"/>
                          <w:w w:val="105"/>
                          <w:sz w:val="22"/>
                          <w:szCs w:val="22"/>
                        </w:rPr>
                        <w:tab/>
                      </w:r>
                      <w:r w:rsidRPr="001F1EE8">
                        <w:rPr>
                          <w:rStyle w:val="CharacterStyle5"/>
                          <w:rFonts w:ascii="Verdana" w:hAnsi="Verdana" w:cs="Calibri"/>
                          <w:bCs/>
                          <w:color w:val="16355C"/>
                          <w:w w:val="105"/>
                          <w:sz w:val="22"/>
                          <w:szCs w:val="22"/>
                        </w:rPr>
                        <w:t>E</w:t>
                      </w:r>
                      <w:r w:rsidRPr="001F1EE8">
                        <w:rPr>
                          <w:rStyle w:val="CharacterStyle5"/>
                          <w:rFonts w:ascii="Verdana" w:hAnsi="Verdana" w:cs="Calibri"/>
                          <w:color w:val="16355C"/>
                          <w:spacing w:val="3"/>
                          <w:sz w:val="22"/>
                          <w:szCs w:val="22"/>
                        </w:rPr>
                        <w:t xml:space="preserve">nregistrement des bénéficiaires et réception de la confirmation, et </w:t>
                      </w:r>
                      <w:r>
                        <w:rPr>
                          <w:rStyle w:val="CharacterStyle5"/>
                          <w:rFonts w:ascii="Verdana" w:hAnsi="Verdana" w:cs="Calibri"/>
                          <w:color w:val="16355C"/>
                          <w:spacing w:val="3"/>
                          <w:sz w:val="22"/>
                          <w:szCs w:val="22"/>
                        </w:rPr>
                        <w:br/>
                        <w:t xml:space="preserve">                 </w:t>
                      </w:r>
                      <w:r w:rsidRPr="001F1EE8">
                        <w:rPr>
                          <w:rStyle w:val="CharacterStyle5"/>
                          <w:rFonts w:ascii="Verdana" w:hAnsi="Verdana" w:cs="Calibri"/>
                          <w:color w:val="16355C"/>
                          <w:spacing w:val="3"/>
                          <w:sz w:val="22"/>
                          <w:szCs w:val="22"/>
                        </w:rPr>
                        <w:t>réception de la lettre de garantie de la part du fournisseur</w:t>
                      </w:r>
                    </w:p>
                    <w:p w:rsidR="00A84F7A" w:rsidRDefault="00A84F7A" w:rsidP="00185800">
                      <w:pPr>
                        <w:pStyle w:val="Style5"/>
                        <w:numPr>
                          <w:ilvl w:val="0"/>
                          <w:numId w:val="22"/>
                        </w:numPr>
                        <w:kinsoku w:val="0"/>
                        <w:autoSpaceDE/>
                        <w:autoSpaceDN/>
                        <w:adjustRightInd/>
                        <w:spacing w:before="180" w:line="276" w:lineRule="auto"/>
                        <w:jc w:val="both"/>
                        <w:rPr>
                          <w:rStyle w:val="CharacterStyle5"/>
                          <w:rFonts w:ascii="Verdana" w:hAnsi="Verdana" w:cs="Calibri"/>
                          <w:b/>
                          <w:bCs/>
                          <w:color w:val="16355C"/>
                          <w:w w:val="105"/>
                          <w:sz w:val="22"/>
                          <w:szCs w:val="22"/>
                        </w:rPr>
                      </w:pPr>
                      <w:r>
                        <w:rPr>
                          <w:rStyle w:val="CharacterStyle5"/>
                          <w:rFonts w:ascii="Verdana" w:hAnsi="Verdana" w:cs="Calibri"/>
                          <w:b/>
                          <w:bCs/>
                          <w:color w:val="16355C"/>
                          <w:w w:val="105"/>
                          <w:sz w:val="22"/>
                          <w:szCs w:val="22"/>
                        </w:rPr>
                        <w:t xml:space="preserve">J-3  </w:t>
                      </w:r>
                      <w:r>
                        <w:rPr>
                          <w:rStyle w:val="CharacterStyle5"/>
                          <w:rFonts w:ascii="Verdana" w:hAnsi="Verdana" w:cs="Calibri"/>
                          <w:b/>
                          <w:bCs/>
                          <w:color w:val="16355C"/>
                          <w:w w:val="105"/>
                          <w:sz w:val="22"/>
                          <w:szCs w:val="22"/>
                        </w:rPr>
                        <w:tab/>
                      </w:r>
                      <w:r>
                        <w:rPr>
                          <w:rStyle w:val="CharacterStyle5"/>
                          <w:rFonts w:ascii="Verdana" w:hAnsi="Verdana" w:cs="Calibri"/>
                          <w:b/>
                          <w:bCs/>
                          <w:color w:val="16355C"/>
                          <w:w w:val="105"/>
                          <w:sz w:val="22"/>
                          <w:szCs w:val="22"/>
                        </w:rPr>
                        <w:tab/>
                      </w:r>
                      <w:r w:rsidRPr="001F1EE8">
                        <w:rPr>
                          <w:rStyle w:val="CharacterStyle5"/>
                          <w:rFonts w:ascii="Verdana" w:hAnsi="Verdana" w:cs="Calibri"/>
                          <w:bCs/>
                          <w:color w:val="16355C"/>
                          <w:w w:val="105"/>
                          <w:sz w:val="22"/>
                          <w:szCs w:val="22"/>
                        </w:rPr>
                        <w:t>C</w:t>
                      </w:r>
                      <w:r w:rsidRPr="001F1EE8">
                        <w:rPr>
                          <w:rStyle w:val="CharacterStyle5"/>
                          <w:rFonts w:ascii="Verdana" w:hAnsi="Verdana" w:cs="Calibri"/>
                          <w:color w:val="16355C"/>
                          <w:spacing w:val="3"/>
                          <w:sz w:val="22"/>
                          <w:szCs w:val="22"/>
                        </w:rPr>
                        <w:t>réditer le compte du fournisseur</w:t>
                      </w:r>
                    </w:p>
                    <w:p w:rsidR="00A84F7A" w:rsidRDefault="00A84F7A" w:rsidP="00185800">
                      <w:pPr>
                        <w:pStyle w:val="Style5"/>
                        <w:numPr>
                          <w:ilvl w:val="0"/>
                          <w:numId w:val="22"/>
                        </w:numPr>
                        <w:kinsoku w:val="0"/>
                        <w:autoSpaceDE/>
                        <w:autoSpaceDN/>
                        <w:adjustRightInd/>
                        <w:spacing w:before="180" w:line="276" w:lineRule="auto"/>
                        <w:jc w:val="both"/>
                        <w:rPr>
                          <w:rStyle w:val="CharacterStyle5"/>
                          <w:rFonts w:ascii="Verdana" w:hAnsi="Verdana" w:cs="Calibri"/>
                          <w:b/>
                          <w:bCs/>
                          <w:color w:val="16355C"/>
                          <w:w w:val="105"/>
                          <w:sz w:val="22"/>
                          <w:szCs w:val="22"/>
                        </w:rPr>
                      </w:pPr>
                      <w:r>
                        <w:rPr>
                          <w:rStyle w:val="CharacterStyle5"/>
                          <w:rFonts w:ascii="Verdana" w:hAnsi="Verdana" w:cs="Calibri"/>
                          <w:b/>
                          <w:bCs/>
                          <w:color w:val="16355C"/>
                          <w:w w:val="105"/>
                          <w:sz w:val="22"/>
                          <w:szCs w:val="22"/>
                        </w:rPr>
                        <w:t>J-1</w:t>
                      </w:r>
                      <w:r>
                        <w:rPr>
                          <w:rStyle w:val="CharacterStyle5"/>
                          <w:rFonts w:ascii="Verdana" w:hAnsi="Verdana" w:cs="Calibri"/>
                          <w:b/>
                          <w:bCs/>
                          <w:color w:val="16355C"/>
                          <w:w w:val="105"/>
                          <w:sz w:val="22"/>
                          <w:szCs w:val="22"/>
                        </w:rPr>
                        <w:tab/>
                      </w:r>
                      <w:r>
                        <w:rPr>
                          <w:rStyle w:val="CharacterStyle5"/>
                          <w:rFonts w:ascii="Verdana" w:hAnsi="Verdana" w:cs="Calibri"/>
                          <w:b/>
                          <w:bCs/>
                          <w:color w:val="16355C"/>
                          <w:w w:val="105"/>
                          <w:sz w:val="22"/>
                          <w:szCs w:val="22"/>
                        </w:rPr>
                        <w:tab/>
                      </w:r>
                      <w:r>
                        <w:rPr>
                          <w:rStyle w:val="CharacterStyle5"/>
                          <w:rFonts w:ascii="Verdana" w:hAnsi="Verdana" w:cs="Calibri"/>
                          <w:color w:val="16355C"/>
                          <w:spacing w:val="3"/>
                          <w:sz w:val="22"/>
                          <w:szCs w:val="22"/>
                        </w:rPr>
                        <w:t>A</w:t>
                      </w:r>
                      <w:r w:rsidRPr="001F1EE8">
                        <w:rPr>
                          <w:rStyle w:val="CharacterStyle5"/>
                          <w:rFonts w:ascii="Verdana" w:hAnsi="Verdana" w:cs="Calibri"/>
                          <w:color w:val="16355C"/>
                          <w:spacing w:val="3"/>
                          <w:sz w:val="22"/>
                          <w:szCs w:val="22"/>
                        </w:rPr>
                        <w:t>ctivation des comptes des bénéficiaires</w:t>
                      </w:r>
                    </w:p>
                    <w:p w:rsidR="00A84F7A" w:rsidRPr="00E57626" w:rsidRDefault="00A84F7A" w:rsidP="00185800">
                      <w:pPr>
                        <w:pStyle w:val="Style5"/>
                        <w:numPr>
                          <w:ilvl w:val="0"/>
                          <w:numId w:val="22"/>
                        </w:numPr>
                        <w:kinsoku w:val="0"/>
                        <w:autoSpaceDE/>
                        <w:autoSpaceDN/>
                        <w:adjustRightInd/>
                        <w:spacing w:before="180" w:line="276" w:lineRule="auto"/>
                        <w:jc w:val="both"/>
                        <w:rPr>
                          <w:rStyle w:val="CharacterStyle5"/>
                          <w:rFonts w:ascii="Verdana" w:hAnsi="Verdana" w:cs="Calibri"/>
                          <w:b/>
                          <w:bCs/>
                          <w:color w:val="16355C"/>
                          <w:w w:val="105"/>
                          <w:sz w:val="22"/>
                          <w:szCs w:val="22"/>
                        </w:rPr>
                      </w:pPr>
                      <w:r>
                        <w:rPr>
                          <w:rStyle w:val="CharacterStyle5"/>
                          <w:rFonts w:ascii="Verdana" w:hAnsi="Verdana" w:cs="Calibri"/>
                          <w:b/>
                          <w:bCs/>
                          <w:color w:val="16355C"/>
                          <w:w w:val="105"/>
                          <w:sz w:val="22"/>
                          <w:szCs w:val="22"/>
                        </w:rPr>
                        <w:t>J</w:t>
                      </w:r>
                      <w:r>
                        <w:rPr>
                          <w:rStyle w:val="CharacterStyle5"/>
                          <w:rFonts w:ascii="Verdana" w:hAnsi="Verdana" w:cs="Calibri"/>
                          <w:b/>
                          <w:bCs/>
                          <w:color w:val="16355C"/>
                          <w:w w:val="105"/>
                          <w:sz w:val="22"/>
                          <w:szCs w:val="22"/>
                        </w:rPr>
                        <w:tab/>
                      </w:r>
                      <w:r>
                        <w:rPr>
                          <w:rStyle w:val="CharacterStyle5"/>
                          <w:rFonts w:ascii="Verdana" w:hAnsi="Verdana" w:cs="Calibri"/>
                          <w:b/>
                          <w:bCs/>
                          <w:color w:val="16355C"/>
                          <w:w w:val="105"/>
                          <w:sz w:val="22"/>
                          <w:szCs w:val="22"/>
                        </w:rPr>
                        <w:tab/>
                      </w:r>
                      <w:r>
                        <w:rPr>
                          <w:rStyle w:val="CharacterStyle5"/>
                          <w:rFonts w:ascii="Verdana" w:hAnsi="Verdana" w:cs="Calibri"/>
                          <w:color w:val="16355C"/>
                          <w:spacing w:val="3"/>
                          <w:sz w:val="22"/>
                          <w:szCs w:val="22"/>
                        </w:rPr>
                        <w:t>P</w:t>
                      </w:r>
                      <w:r w:rsidRPr="001F1EE8">
                        <w:rPr>
                          <w:rStyle w:val="CharacterStyle5"/>
                          <w:rFonts w:ascii="Verdana" w:hAnsi="Verdana" w:cs="Calibri"/>
                          <w:color w:val="16355C"/>
                          <w:spacing w:val="3"/>
                          <w:sz w:val="22"/>
                          <w:szCs w:val="22"/>
                        </w:rPr>
                        <w:t xml:space="preserve">aiement des bénéficiaires désignés par le </w:t>
                      </w:r>
                      <w:r>
                        <w:rPr>
                          <w:rStyle w:val="CharacterStyle5"/>
                          <w:rFonts w:ascii="Verdana" w:hAnsi="Verdana" w:cs="Calibri"/>
                          <w:color w:val="16355C"/>
                          <w:spacing w:val="3"/>
                          <w:sz w:val="22"/>
                          <w:szCs w:val="22"/>
                        </w:rPr>
                        <w:t>CLIENT</w:t>
                      </w:r>
                    </w:p>
                    <w:p w:rsidR="00A84F7A" w:rsidRPr="00F85512" w:rsidRDefault="00A84F7A" w:rsidP="00E610DF"/>
                  </w:txbxContent>
                </v:textbox>
              </v:shape>
            </w:pict>
          </mc:Fallback>
        </mc:AlternateContent>
      </w:r>
    </w:p>
    <w:p w:rsidR="00E610DF" w:rsidRPr="00E610DF" w:rsidRDefault="00E610DF" w:rsidP="00E610DF">
      <w:pPr>
        <w:widowControl w:val="0"/>
        <w:kinsoku w:val="0"/>
        <w:spacing w:after="0" w:line="240" w:lineRule="auto"/>
        <w:rPr>
          <w:rFonts w:asciiTheme="majorHAnsi" w:eastAsia="Times New Roman" w:hAnsiTheme="majorHAnsi"/>
          <w:color w:val="001F5F"/>
          <w:spacing w:val="-1"/>
          <w:u w:val="single"/>
          <w:lang w:eastAsia="fr-FR"/>
        </w:rPr>
      </w:pPr>
    </w:p>
    <w:p w:rsidR="00E610DF" w:rsidRPr="00E610DF" w:rsidRDefault="00E610DF" w:rsidP="00E610DF">
      <w:pPr>
        <w:widowControl w:val="0"/>
        <w:kinsoku w:val="0"/>
        <w:spacing w:after="0" w:line="240" w:lineRule="auto"/>
        <w:rPr>
          <w:rFonts w:asciiTheme="majorHAnsi" w:eastAsia="Times New Roman" w:hAnsiTheme="majorHAnsi"/>
          <w:color w:val="001F5F"/>
          <w:spacing w:val="-1"/>
          <w:u w:val="single"/>
          <w:lang w:eastAsia="fr-FR"/>
        </w:rPr>
      </w:pPr>
    </w:p>
    <w:p w:rsidR="00E610DF" w:rsidRPr="00E610DF" w:rsidRDefault="00E610DF" w:rsidP="00E610DF">
      <w:pPr>
        <w:widowControl w:val="0"/>
        <w:kinsoku w:val="0"/>
        <w:spacing w:after="0" w:line="240" w:lineRule="auto"/>
        <w:rPr>
          <w:rFonts w:asciiTheme="majorHAnsi" w:eastAsia="Times New Roman" w:hAnsiTheme="majorHAnsi"/>
          <w:color w:val="001F5F"/>
          <w:spacing w:val="-1"/>
          <w:u w:val="single"/>
          <w:lang w:eastAsia="fr-FR"/>
        </w:rPr>
      </w:pPr>
    </w:p>
    <w:p w:rsidR="00E610DF" w:rsidRPr="00E610DF" w:rsidRDefault="00E610DF" w:rsidP="00E610DF">
      <w:pPr>
        <w:widowControl w:val="0"/>
        <w:kinsoku w:val="0"/>
        <w:spacing w:after="0" w:line="240" w:lineRule="auto"/>
        <w:rPr>
          <w:rFonts w:asciiTheme="majorHAnsi" w:eastAsia="Times New Roman" w:hAnsiTheme="majorHAnsi"/>
          <w:color w:val="001F5F"/>
          <w:spacing w:val="-1"/>
          <w:u w:val="single"/>
          <w:lang w:eastAsia="fr-FR"/>
        </w:rPr>
      </w:pPr>
    </w:p>
    <w:p w:rsidR="00E610DF" w:rsidRPr="00E610DF" w:rsidRDefault="00E610DF" w:rsidP="00E610DF">
      <w:pPr>
        <w:widowControl w:val="0"/>
        <w:kinsoku w:val="0"/>
        <w:spacing w:after="0" w:line="240" w:lineRule="auto"/>
        <w:rPr>
          <w:rFonts w:asciiTheme="majorHAnsi" w:eastAsia="Times New Roman" w:hAnsiTheme="majorHAnsi"/>
          <w:color w:val="001F5F"/>
          <w:spacing w:val="-1"/>
          <w:u w:val="single"/>
          <w:lang w:eastAsia="fr-FR"/>
        </w:rPr>
      </w:pPr>
    </w:p>
    <w:p w:rsidR="00E610DF" w:rsidRPr="00E610DF" w:rsidRDefault="00E610DF" w:rsidP="00E610DF">
      <w:pPr>
        <w:widowControl w:val="0"/>
        <w:kinsoku w:val="0"/>
        <w:spacing w:after="0" w:line="240" w:lineRule="auto"/>
        <w:rPr>
          <w:rFonts w:asciiTheme="majorHAnsi" w:eastAsia="Times New Roman" w:hAnsiTheme="majorHAnsi"/>
          <w:color w:val="001F5F"/>
          <w:spacing w:val="-1"/>
          <w:u w:val="single"/>
          <w:lang w:eastAsia="fr-FR"/>
        </w:rPr>
      </w:pPr>
    </w:p>
    <w:p w:rsidR="00E610DF" w:rsidRPr="00E610DF" w:rsidRDefault="00E610DF" w:rsidP="00E610DF">
      <w:pPr>
        <w:widowControl w:val="0"/>
        <w:kinsoku w:val="0"/>
        <w:spacing w:after="0" w:line="240" w:lineRule="auto"/>
        <w:rPr>
          <w:rFonts w:asciiTheme="majorHAnsi" w:eastAsia="Times New Roman" w:hAnsiTheme="majorHAnsi"/>
          <w:color w:val="001F5F"/>
          <w:spacing w:val="-1"/>
          <w:u w:val="single"/>
          <w:lang w:eastAsia="fr-FR"/>
        </w:rPr>
      </w:pPr>
    </w:p>
    <w:p w:rsidR="00E610DF" w:rsidRPr="00E610DF" w:rsidRDefault="00E610DF" w:rsidP="00E610DF">
      <w:pPr>
        <w:widowControl w:val="0"/>
        <w:kinsoku w:val="0"/>
        <w:spacing w:after="0" w:line="240" w:lineRule="auto"/>
        <w:rPr>
          <w:rFonts w:asciiTheme="majorHAnsi" w:eastAsia="Times New Roman" w:hAnsiTheme="majorHAnsi"/>
          <w:color w:val="001F5F"/>
          <w:spacing w:val="-1"/>
          <w:u w:val="single"/>
          <w:lang w:eastAsia="fr-FR"/>
        </w:rPr>
      </w:pPr>
    </w:p>
    <w:p w:rsidR="00E610DF" w:rsidRPr="00E610DF" w:rsidRDefault="00E610DF" w:rsidP="00E610DF">
      <w:pPr>
        <w:widowControl w:val="0"/>
        <w:kinsoku w:val="0"/>
        <w:spacing w:after="0" w:line="240" w:lineRule="auto"/>
        <w:rPr>
          <w:rFonts w:asciiTheme="majorHAnsi" w:eastAsia="Times New Roman" w:hAnsiTheme="majorHAnsi"/>
          <w:color w:val="001F5F"/>
          <w:spacing w:val="-1"/>
          <w:u w:val="single"/>
          <w:lang w:eastAsia="fr-FR"/>
        </w:rPr>
      </w:pPr>
    </w:p>
    <w:p w:rsidR="00E610DF" w:rsidRPr="00E610DF" w:rsidRDefault="00E610DF" w:rsidP="00E610DF">
      <w:pPr>
        <w:widowControl w:val="0"/>
        <w:kinsoku w:val="0"/>
        <w:spacing w:after="0" w:line="240" w:lineRule="auto"/>
        <w:rPr>
          <w:rFonts w:asciiTheme="majorHAnsi" w:eastAsia="Times New Roman" w:hAnsiTheme="majorHAnsi"/>
          <w:color w:val="001F5F"/>
          <w:spacing w:val="-1"/>
          <w:u w:val="single"/>
          <w:lang w:eastAsia="fr-FR"/>
        </w:rPr>
      </w:pPr>
    </w:p>
    <w:p w:rsidR="00E610DF" w:rsidRPr="00E610DF" w:rsidRDefault="00E610DF" w:rsidP="00E610DF">
      <w:pPr>
        <w:widowControl w:val="0"/>
        <w:kinsoku w:val="0"/>
        <w:spacing w:after="0" w:line="240" w:lineRule="auto"/>
        <w:rPr>
          <w:rFonts w:asciiTheme="majorHAnsi" w:eastAsia="Times New Roman" w:hAnsiTheme="majorHAnsi"/>
          <w:color w:val="001F5F"/>
          <w:spacing w:val="-1"/>
          <w:u w:val="single"/>
          <w:lang w:eastAsia="fr-FR"/>
        </w:rPr>
      </w:pPr>
    </w:p>
    <w:p w:rsidR="00E610DF" w:rsidRPr="00E610DF" w:rsidRDefault="00E610DF" w:rsidP="00E610DF">
      <w:pPr>
        <w:widowControl w:val="0"/>
        <w:kinsoku w:val="0"/>
        <w:spacing w:after="0" w:line="240" w:lineRule="auto"/>
        <w:rPr>
          <w:rFonts w:asciiTheme="majorHAnsi" w:eastAsia="Times New Roman" w:hAnsiTheme="majorHAnsi"/>
          <w:color w:val="001F5F"/>
          <w:spacing w:val="-1"/>
          <w:u w:val="single"/>
          <w:lang w:eastAsia="fr-FR"/>
        </w:rPr>
      </w:pPr>
    </w:p>
    <w:p w:rsidR="00E610DF" w:rsidRPr="00E610DF" w:rsidRDefault="00E610DF" w:rsidP="00E610DF">
      <w:pPr>
        <w:widowControl w:val="0"/>
        <w:kinsoku w:val="0"/>
        <w:spacing w:after="0" w:line="240" w:lineRule="auto"/>
        <w:rPr>
          <w:rFonts w:asciiTheme="majorHAnsi" w:eastAsia="Times New Roman" w:hAnsiTheme="majorHAnsi"/>
          <w:color w:val="001F5F"/>
          <w:spacing w:val="-1"/>
          <w:u w:val="single"/>
          <w:lang w:eastAsia="fr-FR"/>
        </w:rPr>
      </w:pPr>
    </w:p>
    <w:p w:rsidR="00E610DF" w:rsidRPr="00E610DF" w:rsidRDefault="00E610DF" w:rsidP="00E610DF">
      <w:pPr>
        <w:widowControl w:val="0"/>
        <w:kinsoku w:val="0"/>
        <w:spacing w:after="0" w:line="240" w:lineRule="auto"/>
        <w:rPr>
          <w:rFonts w:asciiTheme="majorHAnsi" w:eastAsia="Times New Roman" w:hAnsiTheme="majorHAnsi"/>
          <w:color w:val="001F5F"/>
          <w:spacing w:val="-1"/>
          <w:u w:val="single"/>
          <w:lang w:eastAsia="fr-FR"/>
        </w:rPr>
      </w:pPr>
    </w:p>
    <w:p w:rsidR="00E610DF" w:rsidRPr="00E610DF" w:rsidRDefault="00E610DF" w:rsidP="00E610DF">
      <w:pPr>
        <w:widowControl w:val="0"/>
        <w:kinsoku w:val="0"/>
        <w:spacing w:after="0" w:line="240" w:lineRule="auto"/>
        <w:rPr>
          <w:rFonts w:asciiTheme="majorHAnsi" w:eastAsia="Times New Roman" w:hAnsiTheme="majorHAnsi"/>
          <w:color w:val="001F5F"/>
          <w:spacing w:val="-1"/>
          <w:u w:val="single"/>
          <w:lang w:eastAsia="fr-FR"/>
        </w:rPr>
      </w:pPr>
    </w:p>
    <w:p w:rsidR="00E610DF" w:rsidRPr="00E610DF" w:rsidRDefault="00E610DF" w:rsidP="00E610DF">
      <w:pPr>
        <w:widowControl w:val="0"/>
        <w:kinsoku w:val="0"/>
        <w:spacing w:after="0" w:line="240" w:lineRule="auto"/>
        <w:rPr>
          <w:rFonts w:asciiTheme="majorHAnsi" w:eastAsia="Times New Roman" w:hAnsiTheme="majorHAnsi"/>
          <w:color w:val="001F5F"/>
          <w:spacing w:val="-1"/>
          <w:u w:val="single"/>
          <w:lang w:eastAsia="fr-FR"/>
        </w:rPr>
      </w:pPr>
    </w:p>
    <w:p w:rsidR="00E610DF" w:rsidRPr="00E610DF" w:rsidRDefault="00E610DF" w:rsidP="00E610DF">
      <w:pPr>
        <w:widowControl w:val="0"/>
        <w:kinsoku w:val="0"/>
        <w:spacing w:after="0" w:line="240" w:lineRule="auto"/>
        <w:rPr>
          <w:rFonts w:asciiTheme="majorHAnsi" w:eastAsia="Times New Roman" w:hAnsiTheme="majorHAnsi"/>
          <w:color w:val="001F5F"/>
          <w:spacing w:val="-1"/>
          <w:u w:val="single"/>
          <w:lang w:eastAsia="fr-FR"/>
        </w:rPr>
      </w:pPr>
    </w:p>
    <w:p w:rsidR="00E610DF" w:rsidRPr="00E610DF" w:rsidRDefault="00E610DF" w:rsidP="00E610DF">
      <w:pPr>
        <w:widowControl w:val="0"/>
        <w:kinsoku w:val="0"/>
        <w:spacing w:after="0" w:line="240" w:lineRule="auto"/>
        <w:rPr>
          <w:rFonts w:asciiTheme="majorHAnsi" w:eastAsia="Times New Roman" w:hAnsiTheme="majorHAnsi"/>
          <w:color w:val="001F5F"/>
          <w:spacing w:val="-1"/>
          <w:u w:val="single"/>
          <w:lang w:eastAsia="fr-FR"/>
        </w:rPr>
      </w:pPr>
    </w:p>
    <w:p w:rsidR="00E610DF" w:rsidRPr="00E610DF" w:rsidRDefault="00E610DF" w:rsidP="00E610DF">
      <w:pPr>
        <w:widowControl w:val="0"/>
        <w:autoSpaceDE w:val="0"/>
        <w:autoSpaceDN w:val="0"/>
        <w:adjustRightInd w:val="0"/>
        <w:spacing w:after="0" w:line="240" w:lineRule="auto"/>
        <w:rPr>
          <w:rFonts w:asciiTheme="majorHAnsi" w:eastAsia="Times New Roman" w:hAnsiTheme="majorHAnsi"/>
          <w:color w:val="001F5F"/>
          <w:spacing w:val="-1"/>
          <w:lang w:eastAsia="fr-FR"/>
        </w:rPr>
      </w:pPr>
    </w:p>
    <w:p w:rsidR="00E610DF" w:rsidRPr="00E610DF" w:rsidRDefault="00E610DF" w:rsidP="00E610DF">
      <w:pPr>
        <w:widowControl w:val="0"/>
        <w:autoSpaceDE w:val="0"/>
        <w:autoSpaceDN w:val="0"/>
        <w:adjustRightInd w:val="0"/>
        <w:spacing w:after="0" w:line="240" w:lineRule="auto"/>
        <w:rPr>
          <w:rFonts w:asciiTheme="majorHAnsi" w:eastAsia="Times New Roman" w:hAnsiTheme="majorHAnsi"/>
          <w:color w:val="001F5F"/>
          <w:spacing w:val="-1"/>
          <w:lang w:eastAsia="fr-FR"/>
        </w:rPr>
      </w:pPr>
      <w:r w:rsidRPr="00E610DF">
        <w:rPr>
          <w:rFonts w:asciiTheme="majorHAnsi" w:eastAsia="Times New Roman" w:hAnsiTheme="majorHAnsi"/>
          <w:color w:val="001F5F"/>
          <w:spacing w:val="-1"/>
          <w:lang w:eastAsia="fr-FR"/>
        </w:rPr>
        <w:t xml:space="preserve">L’objectif de ce processus est la préparation d’une requête de paiement par le service mobile. Le processus peut être déclenché à tout moment, cependant il nécessite une très bonne planification, vue les contraintes liées à l’identification préalable des bénéficiaires tout en s’assurant qu’ils possèdent nécessairement un numéro de téléphone valide et fonctionnel. D’autres paramètres sont à prendre en compte : le lieu de déroulement de l’activité, le nombre de bénéficiaire, le budget de l’activité (pour la demande de garantie). </w:t>
      </w:r>
    </w:p>
    <w:p w:rsidR="00E610DF" w:rsidRPr="00E610DF" w:rsidRDefault="00E610DF" w:rsidP="00185800">
      <w:pPr>
        <w:widowControl w:val="0"/>
        <w:numPr>
          <w:ilvl w:val="0"/>
          <w:numId w:val="24"/>
        </w:numPr>
        <w:kinsoku w:val="0"/>
        <w:autoSpaceDE w:val="0"/>
        <w:autoSpaceDN w:val="0"/>
        <w:adjustRightInd w:val="0"/>
        <w:spacing w:after="0" w:line="240" w:lineRule="auto"/>
        <w:rPr>
          <w:rFonts w:asciiTheme="majorHAnsi" w:eastAsia="Times New Roman" w:hAnsiTheme="majorHAnsi"/>
          <w:color w:val="001F5F"/>
          <w:spacing w:val="-1"/>
          <w:lang w:eastAsia="fr-FR"/>
        </w:rPr>
      </w:pPr>
      <w:r w:rsidRPr="00E610DF">
        <w:rPr>
          <w:rFonts w:asciiTheme="majorHAnsi" w:eastAsia="Times New Roman" w:hAnsiTheme="majorHAnsi"/>
          <w:color w:val="001F5F"/>
          <w:spacing w:val="-1"/>
          <w:lang w:eastAsia="fr-FR"/>
        </w:rPr>
        <w:t>Le processus est déclenché par les unités ou projets qui souhaitent mener une activité dans une localité où il n’existe pas de service de paiement bancaire. Une requête est adressée à cet effet aux Opérations 12 jours ouvrables au minimum avant le début. Les informations ci-dessous sont obligatoires et nécessaires pour le traitement du dossier :</w:t>
      </w:r>
    </w:p>
    <w:p w:rsidR="00E610DF" w:rsidRDefault="00EE1DE9" w:rsidP="00E610DF">
      <w:pPr>
        <w:widowControl w:val="0"/>
        <w:kinsoku w:val="0"/>
        <w:autoSpaceDE w:val="0"/>
        <w:autoSpaceDN w:val="0"/>
        <w:adjustRightInd w:val="0"/>
        <w:spacing w:after="0" w:line="240" w:lineRule="auto"/>
        <w:rPr>
          <w:rFonts w:ascii="Verdana" w:eastAsia="Times New Roman" w:hAnsi="Verdana"/>
          <w:color w:val="001F5F"/>
          <w:spacing w:val="-1"/>
          <w:sz w:val="24"/>
          <w:szCs w:val="24"/>
          <w:lang w:eastAsia="fr-FR"/>
        </w:rPr>
      </w:pPr>
      <w:r>
        <w:rPr>
          <w:noProof/>
          <w:lang w:val="fr-FR" w:eastAsia="fr-FR"/>
        </w:rPr>
        <mc:AlternateContent>
          <mc:Choice Requires="wps">
            <w:drawing>
              <wp:anchor distT="0" distB="0" distL="114300" distR="114300" simplePos="0" relativeHeight="251699712" behindDoc="0" locked="0" layoutInCell="1" allowOverlap="1">
                <wp:simplePos x="0" y="0"/>
                <wp:positionH relativeFrom="column">
                  <wp:posOffset>166370</wp:posOffset>
                </wp:positionH>
                <wp:positionV relativeFrom="paragraph">
                  <wp:posOffset>90170</wp:posOffset>
                </wp:positionV>
                <wp:extent cx="5203190" cy="1044575"/>
                <wp:effectExtent l="57150" t="38100" r="73660" b="9842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3190" cy="104457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A84F7A" w:rsidRPr="000D75D5" w:rsidRDefault="00A84F7A" w:rsidP="00185800">
                            <w:pPr>
                              <w:pStyle w:val="Paragraphedeliste"/>
                              <w:widowControl w:val="0"/>
                              <w:numPr>
                                <w:ilvl w:val="0"/>
                                <w:numId w:val="21"/>
                              </w:numPr>
                              <w:kinsoku w:val="0"/>
                              <w:spacing w:after="0" w:line="240" w:lineRule="auto"/>
                              <w:jc w:val="left"/>
                              <w:rPr>
                                <w:lang w:val="fr-FR"/>
                              </w:rPr>
                            </w:pPr>
                            <w:r w:rsidRPr="000D75D5">
                              <w:rPr>
                                <w:lang w:val="fr-FR"/>
                              </w:rPr>
                              <w:t>Lieu de tenue de l’activité</w:t>
                            </w:r>
                          </w:p>
                          <w:p w:rsidR="00A84F7A" w:rsidRPr="000D75D5" w:rsidRDefault="00A84F7A" w:rsidP="00185800">
                            <w:pPr>
                              <w:pStyle w:val="Paragraphedeliste"/>
                              <w:widowControl w:val="0"/>
                              <w:numPr>
                                <w:ilvl w:val="0"/>
                                <w:numId w:val="21"/>
                              </w:numPr>
                              <w:kinsoku w:val="0"/>
                              <w:spacing w:after="0" w:line="240" w:lineRule="auto"/>
                              <w:jc w:val="left"/>
                              <w:rPr>
                                <w:lang w:val="fr-FR"/>
                              </w:rPr>
                            </w:pPr>
                            <w:r w:rsidRPr="000D75D5">
                              <w:rPr>
                                <w:lang w:val="fr-FR"/>
                              </w:rPr>
                              <w:t>Date prévue</w:t>
                            </w:r>
                          </w:p>
                          <w:p w:rsidR="00A84F7A" w:rsidRPr="000D75D5" w:rsidRDefault="00A84F7A" w:rsidP="00185800">
                            <w:pPr>
                              <w:pStyle w:val="Paragraphedeliste"/>
                              <w:widowControl w:val="0"/>
                              <w:numPr>
                                <w:ilvl w:val="0"/>
                                <w:numId w:val="21"/>
                              </w:numPr>
                              <w:kinsoku w:val="0"/>
                              <w:spacing w:after="0" w:line="240" w:lineRule="auto"/>
                              <w:jc w:val="left"/>
                              <w:rPr>
                                <w:lang w:val="fr-FR"/>
                              </w:rPr>
                            </w:pPr>
                            <w:r w:rsidRPr="000D75D5">
                              <w:rPr>
                                <w:lang w:val="fr-FR"/>
                              </w:rPr>
                              <w:t>Liste des bénéficiaires (Nom, Prénom, Numéro de téléphone, Montant à payer  pour chaque bénéficiaire)</w:t>
                            </w:r>
                          </w:p>
                          <w:p w:rsidR="00A84F7A" w:rsidRPr="000D75D5" w:rsidRDefault="00A84F7A" w:rsidP="00185800">
                            <w:pPr>
                              <w:pStyle w:val="Paragraphedeliste"/>
                              <w:widowControl w:val="0"/>
                              <w:numPr>
                                <w:ilvl w:val="0"/>
                                <w:numId w:val="21"/>
                              </w:numPr>
                              <w:kinsoku w:val="0"/>
                              <w:spacing w:after="0" w:line="240" w:lineRule="auto"/>
                              <w:jc w:val="left"/>
                              <w:rPr>
                                <w:lang w:val="fr-FR"/>
                              </w:rPr>
                            </w:pPr>
                            <w:r w:rsidRPr="000D75D5">
                              <w:rPr>
                                <w:lang w:val="fr-FR"/>
                              </w:rPr>
                              <w:t>Montant total à payer pour  l’activité</w:t>
                            </w:r>
                          </w:p>
                          <w:p w:rsidR="00A84F7A" w:rsidRPr="00A66C69" w:rsidRDefault="00A84F7A" w:rsidP="00E610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76" type="#_x0000_t202" style="position:absolute;left:0;text-align:left;margin-left:13.1pt;margin-top:7.1pt;width:409.7pt;height:82.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" fillcolor="#dafda7" strokecolor="#98b954">
                <v:fill color2="#f5ffe6" rotate="t" angle="180" colors="0 #dafda7;22938f #e4fdc2;1 #f5ffe6" focus="100%" type="gradient"/>
                <v:shadow on="t" color="black" opacity="24903f" origin=",.5" offset="0,.55556mm"/>
                <v:path arrowok="t"/>
                <v:textbox>
                  <w:txbxContent>
                    <w:p w:rsidR="00A84F7A" w:rsidRPr="000D75D5" w:rsidRDefault="00A84F7A" w:rsidP="00185800">
                      <w:pPr>
                        <w:pStyle w:val="Paragraphedeliste"/>
                        <w:widowControl w:val="0"/>
                        <w:numPr>
                          <w:ilvl w:val="0"/>
                          <w:numId w:val="21"/>
                        </w:numPr>
                        <w:kinsoku w:val="0"/>
                        <w:spacing w:after="0" w:line="240" w:lineRule="auto"/>
                        <w:jc w:val="left"/>
                        <w:rPr>
                          <w:lang w:val="fr-FR"/>
                        </w:rPr>
                      </w:pPr>
                      <w:r w:rsidRPr="000D75D5">
                        <w:rPr>
                          <w:lang w:val="fr-FR"/>
                        </w:rPr>
                        <w:t>Lieu de tenue de l’activité</w:t>
                      </w:r>
                    </w:p>
                    <w:p w:rsidR="00A84F7A" w:rsidRPr="000D75D5" w:rsidRDefault="00A84F7A" w:rsidP="00185800">
                      <w:pPr>
                        <w:pStyle w:val="Paragraphedeliste"/>
                        <w:widowControl w:val="0"/>
                        <w:numPr>
                          <w:ilvl w:val="0"/>
                          <w:numId w:val="21"/>
                        </w:numPr>
                        <w:kinsoku w:val="0"/>
                        <w:spacing w:after="0" w:line="240" w:lineRule="auto"/>
                        <w:jc w:val="left"/>
                        <w:rPr>
                          <w:lang w:val="fr-FR"/>
                        </w:rPr>
                      </w:pPr>
                      <w:r w:rsidRPr="000D75D5">
                        <w:rPr>
                          <w:lang w:val="fr-FR"/>
                        </w:rPr>
                        <w:t>Date prévue</w:t>
                      </w:r>
                    </w:p>
                    <w:p w:rsidR="00A84F7A" w:rsidRPr="000D75D5" w:rsidRDefault="00A84F7A" w:rsidP="00185800">
                      <w:pPr>
                        <w:pStyle w:val="Paragraphedeliste"/>
                        <w:widowControl w:val="0"/>
                        <w:numPr>
                          <w:ilvl w:val="0"/>
                          <w:numId w:val="21"/>
                        </w:numPr>
                        <w:kinsoku w:val="0"/>
                        <w:spacing w:after="0" w:line="240" w:lineRule="auto"/>
                        <w:jc w:val="left"/>
                        <w:rPr>
                          <w:lang w:val="fr-FR"/>
                        </w:rPr>
                      </w:pPr>
                      <w:r w:rsidRPr="000D75D5">
                        <w:rPr>
                          <w:lang w:val="fr-FR"/>
                        </w:rPr>
                        <w:t>Liste des bénéficiaires (Nom, Prénom, Numéro de téléphone, Montant à payer  pour chaque bénéficiaire)</w:t>
                      </w:r>
                    </w:p>
                    <w:p w:rsidR="00A84F7A" w:rsidRPr="000D75D5" w:rsidRDefault="00A84F7A" w:rsidP="00185800">
                      <w:pPr>
                        <w:pStyle w:val="Paragraphedeliste"/>
                        <w:widowControl w:val="0"/>
                        <w:numPr>
                          <w:ilvl w:val="0"/>
                          <w:numId w:val="21"/>
                        </w:numPr>
                        <w:kinsoku w:val="0"/>
                        <w:spacing w:after="0" w:line="240" w:lineRule="auto"/>
                        <w:jc w:val="left"/>
                        <w:rPr>
                          <w:lang w:val="fr-FR"/>
                        </w:rPr>
                      </w:pPr>
                      <w:r w:rsidRPr="000D75D5">
                        <w:rPr>
                          <w:lang w:val="fr-FR"/>
                        </w:rPr>
                        <w:t>Montant total à payer pour  l’activité</w:t>
                      </w:r>
                    </w:p>
                    <w:p w:rsidR="00A84F7A" w:rsidRPr="00A66C69" w:rsidRDefault="00A84F7A" w:rsidP="00E610DF"/>
                  </w:txbxContent>
                </v:textbox>
              </v:shape>
            </w:pict>
          </mc:Fallback>
        </mc:AlternateContent>
      </w:r>
    </w:p>
    <w:p w:rsidR="00E610DF" w:rsidRDefault="00E610DF" w:rsidP="00E610DF">
      <w:pPr>
        <w:widowControl w:val="0"/>
        <w:kinsoku w:val="0"/>
        <w:autoSpaceDE w:val="0"/>
        <w:autoSpaceDN w:val="0"/>
        <w:adjustRightInd w:val="0"/>
        <w:spacing w:after="0" w:line="240" w:lineRule="auto"/>
        <w:rPr>
          <w:rFonts w:ascii="Verdana" w:eastAsia="Times New Roman" w:hAnsi="Verdana"/>
          <w:color w:val="001F5F"/>
          <w:spacing w:val="-1"/>
          <w:sz w:val="24"/>
          <w:szCs w:val="24"/>
          <w:lang w:eastAsia="fr-FR"/>
        </w:rPr>
      </w:pPr>
    </w:p>
    <w:p w:rsidR="00E610DF" w:rsidRDefault="00E610DF" w:rsidP="00E610DF">
      <w:pPr>
        <w:widowControl w:val="0"/>
        <w:kinsoku w:val="0"/>
        <w:autoSpaceDE w:val="0"/>
        <w:autoSpaceDN w:val="0"/>
        <w:adjustRightInd w:val="0"/>
        <w:spacing w:after="0" w:line="240" w:lineRule="auto"/>
        <w:rPr>
          <w:rFonts w:ascii="Verdana" w:eastAsia="Times New Roman" w:hAnsi="Verdana"/>
          <w:color w:val="001F5F"/>
          <w:spacing w:val="-1"/>
          <w:sz w:val="24"/>
          <w:szCs w:val="24"/>
          <w:lang w:eastAsia="fr-FR"/>
        </w:rPr>
      </w:pPr>
    </w:p>
    <w:p w:rsidR="00E610DF" w:rsidRPr="004E1B0C" w:rsidRDefault="00E610DF" w:rsidP="00E610DF">
      <w:pPr>
        <w:widowControl w:val="0"/>
        <w:kinsoku w:val="0"/>
        <w:autoSpaceDE w:val="0"/>
        <w:autoSpaceDN w:val="0"/>
        <w:adjustRightInd w:val="0"/>
        <w:spacing w:after="0" w:line="240" w:lineRule="auto"/>
        <w:rPr>
          <w:rFonts w:ascii="Verdana" w:eastAsia="Times New Roman" w:hAnsi="Verdana"/>
          <w:color w:val="001F5F"/>
          <w:spacing w:val="-1"/>
          <w:sz w:val="24"/>
          <w:szCs w:val="24"/>
          <w:lang w:eastAsia="fr-FR"/>
        </w:rPr>
      </w:pPr>
    </w:p>
    <w:p w:rsidR="00E610DF" w:rsidRPr="004E1B0C" w:rsidRDefault="00E610DF" w:rsidP="00E610DF">
      <w:pPr>
        <w:widowControl w:val="0"/>
        <w:autoSpaceDE w:val="0"/>
        <w:autoSpaceDN w:val="0"/>
        <w:adjustRightInd w:val="0"/>
        <w:spacing w:after="0" w:line="240" w:lineRule="auto"/>
        <w:rPr>
          <w:rFonts w:ascii="Verdana" w:eastAsia="Times New Roman" w:hAnsi="Verdana"/>
          <w:color w:val="001F5F"/>
          <w:spacing w:val="-1"/>
          <w:sz w:val="24"/>
          <w:szCs w:val="24"/>
          <w:lang w:eastAsia="fr-FR"/>
        </w:rPr>
      </w:pPr>
    </w:p>
    <w:p w:rsidR="00E610DF" w:rsidRPr="004E1B0C" w:rsidRDefault="00E610DF" w:rsidP="00E610DF">
      <w:pPr>
        <w:widowControl w:val="0"/>
        <w:autoSpaceDE w:val="0"/>
        <w:autoSpaceDN w:val="0"/>
        <w:adjustRightInd w:val="0"/>
        <w:spacing w:after="0" w:line="240" w:lineRule="auto"/>
        <w:rPr>
          <w:rFonts w:ascii="Verdana" w:eastAsia="Times New Roman" w:hAnsi="Verdana"/>
          <w:color w:val="001F5F"/>
          <w:spacing w:val="-1"/>
          <w:sz w:val="24"/>
          <w:szCs w:val="24"/>
          <w:lang w:eastAsia="fr-FR"/>
        </w:rPr>
      </w:pPr>
    </w:p>
    <w:p w:rsidR="00E610DF" w:rsidRPr="004E1B0C" w:rsidRDefault="00E610DF" w:rsidP="00E610DF">
      <w:pPr>
        <w:widowControl w:val="0"/>
        <w:autoSpaceDE w:val="0"/>
        <w:autoSpaceDN w:val="0"/>
        <w:adjustRightInd w:val="0"/>
        <w:spacing w:after="0" w:line="240" w:lineRule="auto"/>
        <w:rPr>
          <w:rFonts w:ascii="Verdana" w:eastAsia="Times New Roman" w:hAnsi="Verdana"/>
          <w:color w:val="001F5F"/>
          <w:spacing w:val="-1"/>
          <w:sz w:val="24"/>
          <w:szCs w:val="24"/>
          <w:lang w:eastAsia="fr-FR"/>
        </w:rPr>
      </w:pPr>
    </w:p>
    <w:p w:rsidR="00E610DF" w:rsidRPr="00E610DF" w:rsidRDefault="00E610DF" w:rsidP="00185800">
      <w:pPr>
        <w:widowControl w:val="0"/>
        <w:numPr>
          <w:ilvl w:val="0"/>
          <w:numId w:val="23"/>
        </w:numPr>
        <w:kinsoku w:val="0"/>
        <w:autoSpaceDE w:val="0"/>
        <w:autoSpaceDN w:val="0"/>
        <w:adjustRightInd w:val="0"/>
        <w:spacing w:after="120" w:line="240" w:lineRule="auto"/>
        <w:ind w:left="714" w:hanging="357"/>
        <w:rPr>
          <w:rFonts w:asciiTheme="majorHAnsi" w:eastAsia="Times New Roman" w:hAnsiTheme="majorHAnsi"/>
          <w:color w:val="001F5F"/>
          <w:spacing w:val="-1"/>
          <w:lang w:eastAsia="fr-FR"/>
        </w:rPr>
      </w:pPr>
      <w:r w:rsidRPr="00E610DF">
        <w:rPr>
          <w:rFonts w:asciiTheme="majorHAnsi" w:eastAsia="Times New Roman" w:hAnsiTheme="majorHAnsi"/>
          <w:color w:val="001F5F"/>
          <w:spacing w:val="-1"/>
          <w:lang w:eastAsia="fr-FR"/>
        </w:rPr>
        <w:t>La requête de paiement et les documents de supports sont reçus et traités au niveau des Opérations dans un délai de 12 jours avant le démarrage des activités. Le traitement de ces dossiers ne doit pas dépasser 2 jours. En cas de problème constaté, le dossier est retourné auprès de l’unité ou du projet requérant pour amendement.</w:t>
      </w:r>
    </w:p>
    <w:p w:rsidR="00E610DF" w:rsidRPr="00E610DF" w:rsidRDefault="00E610DF" w:rsidP="00185800">
      <w:pPr>
        <w:widowControl w:val="0"/>
        <w:numPr>
          <w:ilvl w:val="0"/>
          <w:numId w:val="23"/>
        </w:numPr>
        <w:kinsoku w:val="0"/>
        <w:autoSpaceDE w:val="0"/>
        <w:autoSpaceDN w:val="0"/>
        <w:adjustRightInd w:val="0"/>
        <w:spacing w:after="120" w:line="240" w:lineRule="auto"/>
        <w:ind w:left="714" w:hanging="357"/>
        <w:rPr>
          <w:rFonts w:asciiTheme="majorHAnsi" w:eastAsia="Times New Roman" w:hAnsiTheme="majorHAnsi"/>
          <w:color w:val="001F5F"/>
          <w:spacing w:val="-1"/>
          <w:lang w:eastAsia="fr-FR"/>
        </w:rPr>
      </w:pPr>
      <w:r w:rsidRPr="00E610DF">
        <w:rPr>
          <w:rFonts w:asciiTheme="majorHAnsi" w:eastAsia="Times New Roman" w:hAnsiTheme="majorHAnsi"/>
          <w:color w:val="001F5F"/>
          <w:spacing w:val="-1"/>
          <w:lang w:eastAsia="fr-FR"/>
        </w:rPr>
        <w:t>Si aucun problème n’est signalé, le dossier est soumis au DPAO pour approbation, ce délai d’approbation est au maximum de 2 jours (soit 8 jours avant le début de l’activité). En cas d’objection le dossier est retourné aux niveaux des Opérations.</w:t>
      </w:r>
    </w:p>
    <w:p w:rsidR="00E610DF" w:rsidRPr="00E610DF" w:rsidRDefault="00E610DF" w:rsidP="00185800">
      <w:pPr>
        <w:widowControl w:val="0"/>
        <w:numPr>
          <w:ilvl w:val="0"/>
          <w:numId w:val="23"/>
        </w:numPr>
        <w:kinsoku w:val="0"/>
        <w:autoSpaceDE w:val="0"/>
        <w:autoSpaceDN w:val="0"/>
        <w:adjustRightInd w:val="0"/>
        <w:spacing w:after="120" w:line="240" w:lineRule="auto"/>
        <w:ind w:left="714" w:hanging="357"/>
        <w:rPr>
          <w:rFonts w:asciiTheme="majorHAnsi" w:eastAsia="Times New Roman" w:hAnsiTheme="majorHAnsi"/>
          <w:color w:val="001F5F"/>
          <w:spacing w:val="-1"/>
          <w:lang w:eastAsia="fr-FR"/>
        </w:rPr>
      </w:pPr>
      <w:r w:rsidRPr="00E610DF">
        <w:rPr>
          <w:rFonts w:asciiTheme="majorHAnsi" w:eastAsia="Times New Roman" w:hAnsiTheme="majorHAnsi"/>
          <w:color w:val="001F5F"/>
          <w:spacing w:val="-1"/>
          <w:lang w:eastAsia="fr-FR"/>
        </w:rPr>
        <w:t xml:space="preserve">Le dossier approuvé est retourné au niveau des Opérations pour transmission au </w:t>
      </w:r>
      <w:r w:rsidRPr="00E610DF">
        <w:rPr>
          <w:rFonts w:asciiTheme="majorHAnsi" w:eastAsia="Times New Roman" w:hAnsiTheme="majorHAnsi"/>
          <w:color w:val="001F5F"/>
          <w:spacing w:val="-1"/>
          <w:lang w:eastAsia="fr-FR"/>
        </w:rPr>
        <w:lastRenderedPageBreak/>
        <w:t>Fournisseur de service de paiement mobile, le délai de transmission maximum est de 2 jours (soit 6 jours avant le début de l’activité)</w:t>
      </w:r>
    </w:p>
    <w:p w:rsidR="00E610DF" w:rsidRPr="00E610DF" w:rsidRDefault="00E610DF" w:rsidP="00185800">
      <w:pPr>
        <w:widowControl w:val="0"/>
        <w:numPr>
          <w:ilvl w:val="0"/>
          <w:numId w:val="23"/>
        </w:numPr>
        <w:kinsoku w:val="0"/>
        <w:autoSpaceDE w:val="0"/>
        <w:autoSpaceDN w:val="0"/>
        <w:adjustRightInd w:val="0"/>
        <w:spacing w:after="120" w:line="240" w:lineRule="auto"/>
        <w:ind w:left="714" w:hanging="357"/>
        <w:rPr>
          <w:rFonts w:asciiTheme="majorHAnsi" w:eastAsia="Times New Roman" w:hAnsiTheme="majorHAnsi"/>
          <w:color w:val="001F5F"/>
          <w:spacing w:val="-1"/>
          <w:lang w:eastAsia="fr-FR"/>
        </w:rPr>
      </w:pPr>
      <w:r w:rsidRPr="00E610DF">
        <w:rPr>
          <w:rFonts w:asciiTheme="majorHAnsi" w:eastAsia="Times New Roman" w:hAnsiTheme="majorHAnsi"/>
          <w:color w:val="001F5F"/>
          <w:spacing w:val="-1"/>
          <w:lang w:eastAsia="fr-FR"/>
        </w:rPr>
        <w:t>Une fois le dossier transmis chez le fournisseur de service de paiement mobile, il procédera à l’enregistrement des bénéficiaires dans un délai de 4 jours maximum ; Il notifiera le Client de l’enregistrement avec succès des bénéficiaires, la confirmation pour le paiement à la date indiquée et transmettra en même temps la lettre la garantie ou chèque certifié couvrant le montant total à payer.</w:t>
      </w:r>
    </w:p>
    <w:p w:rsidR="00E610DF" w:rsidRPr="00E610DF" w:rsidRDefault="00E610DF" w:rsidP="00185800">
      <w:pPr>
        <w:widowControl w:val="0"/>
        <w:numPr>
          <w:ilvl w:val="0"/>
          <w:numId w:val="23"/>
        </w:numPr>
        <w:kinsoku w:val="0"/>
        <w:autoSpaceDE w:val="0"/>
        <w:autoSpaceDN w:val="0"/>
        <w:adjustRightInd w:val="0"/>
        <w:spacing w:after="120" w:line="240" w:lineRule="auto"/>
        <w:ind w:left="714" w:hanging="357"/>
        <w:rPr>
          <w:rFonts w:asciiTheme="majorHAnsi" w:eastAsia="Times New Roman" w:hAnsiTheme="majorHAnsi"/>
          <w:color w:val="001F5F"/>
          <w:spacing w:val="-1"/>
          <w:lang w:eastAsia="fr-FR"/>
        </w:rPr>
      </w:pPr>
      <w:r w:rsidRPr="00E610DF">
        <w:rPr>
          <w:rFonts w:asciiTheme="majorHAnsi" w:eastAsia="Times New Roman" w:hAnsiTheme="majorHAnsi"/>
          <w:color w:val="001F5F"/>
          <w:spacing w:val="-1"/>
          <w:lang w:eastAsia="fr-FR"/>
        </w:rPr>
        <w:t>Suite à la réception de la garantie ou chèque certifié et la confirmation de la possibilité de payer à la date indiquée, le Client créditera le compte du Fournisseurs de service dans un délai maximum de 3 jours (soit 3 jours avant le début de l’activité)</w:t>
      </w:r>
    </w:p>
    <w:p w:rsidR="00E610DF" w:rsidRPr="00E610DF" w:rsidRDefault="00E610DF" w:rsidP="00185800">
      <w:pPr>
        <w:widowControl w:val="0"/>
        <w:numPr>
          <w:ilvl w:val="0"/>
          <w:numId w:val="23"/>
        </w:numPr>
        <w:kinsoku w:val="0"/>
        <w:spacing w:after="120" w:line="240" w:lineRule="auto"/>
        <w:ind w:left="714" w:hanging="357"/>
        <w:rPr>
          <w:rFonts w:asciiTheme="majorHAnsi" w:eastAsia="Times New Roman" w:hAnsiTheme="majorHAnsi"/>
          <w:color w:val="001F5F"/>
          <w:spacing w:val="-1"/>
          <w:lang w:eastAsia="fr-FR"/>
        </w:rPr>
      </w:pPr>
      <w:r w:rsidRPr="00E610DF">
        <w:rPr>
          <w:rFonts w:asciiTheme="majorHAnsi" w:eastAsia="Times New Roman" w:hAnsiTheme="majorHAnsi"/>
          <w:color w:val="001F5F"/>
          <w:spacing w:val="-1"/>
          <w:lang w:eastAsia="fr-FR"/>
        </w:rPr>
        <w:t>L’activation des comptes des bénéficiaires a lieu un jour avant le début de l’activité</w:t>
      </w:r>
    </w:p>
    <w:p w:rsidR="00E610DF" w:rsidRPr="00E610DF" w:rsidRDefault="00E610DF" w:rsidP="00185800">
      <w:pPr>
        <w:widowControl w:val="0"/>
        <w:numPr>
          <w:ilvl w:val="0"/>
          <w:numId w:val="23"/>
        </w:numPr>
        <w:kinsoku w:val="0"/>
        <w:spacing w:after="120" w:line="240" w:lineRule="auto"/>
        <w:ind w:left="714" w:hanging="357"/>
        <w:rPr>
          <w:rFonts w:asciiTheme="majorHAnsi" w:eastAsia="Times New Roman" w:hAnsiTheme="majorHAnsi"/>
          <w:color w:val="001F5F"/>
          <w:spacing w:val="-1"/>
          <w:lang w:eastAsia="fr-FR"/>
        </w:rPr>
      </w:pPr>
      <w:r w:rsidRPr="00E610DF">
        <w:rPr>
          <w:rFonts w:asciiTheme="majorHAnsi" w:eastAsia="Times New Roman" w:hAnsiTheme="majorHAnsi"/>
          <w:color w:val="001F5F"/>
          <w:spacing w:val="-1"/>
          <w:lang w:eastAsia="fr-FR"/>
        </w:rPr>
        <w:t>Le jour J, le paiement effectué par le fournisseur de service de paiement mobile</w:t>
      </w:r>
    </w:p>
    <w:p w:rsidR="00E610DF" w:rsidRDefault="00E610DF" w:rsidP="00185800">
      <w:pPr>
        <w:widowControl w:val="0"/>
        <w:numPr>
          <w:ilvl w:val="0"/>
          <w:numId w:val="23"/>
        </w:numPr>
        <w:kinsoku w:val="0"/>
        <w:spacing w:after="120" w:line="240" w:lineRule="auto"/>
        <w:ind w:left="714" w:hanging="357"/>
        <w:rPr>
          <w:rFonts w:asciiTheme="majorHAnsi" w:eastAsia="Times New Roman" w:hAnsiTheme="majorHAnsi"/>
          <w:color w:val="001F5F"/>
          <w:spacing w:val="-1"/>
          <w:lang w:eastAsia="fr-FR"/>
        </w:rPr>
      </w:pPr>
      <w:r w:rsidRPr="00E610DF">
        <w:rPr>
          <w:rFonts w:asciiTheme="majorHAnsi" w:eastAsia="Times New Roman" w:hAnsiTheme="majorHAnsi"/>
          <w:color w:val="001F5F"/>
          <w:spacing w:val="-1"/>
          <w:lang w:eastAsia="fr-FR"/>
        </w:rPr>
        <w:t>Une semaine plus tard au maximum (J+6), toutes les pièces justificatives de l’opération sont transmises au Client</w:t>
      </w:r>
    </w:p>
    <w:p w:rsidR="00E610DF" w:rsidRPr="00E610DF" w:rsidRDefault="00E610DF" w:rsidP="00185800">
      <w:pPr>
        <w:widowControl w:val="0"/>
        <w:numPr>
          <w:ilvl w:val="0"/>
          <w:numId w:val="23"/>
        </w:numPr>
        <w:kinsoku w:val="0"/>
        <w:spacing w:after="120" w:line="240" w:lineRule="auto"/>
        <w:ind w:left="714" w:hanging="357"/>
        <w:rPr>
          <w:rFonts w:asciiTheme="majorHAnsi" w:eastAsia="Times New Roman" w:hAnsiTheme="majorHAnsi"/>
          <w:color w:val="001F5F"/>
          <w:spacing w:val="-1"/>
          <w:lang w:eastAsia="fr-FR"/>
        </w:rPr>
        <w:sectPr w:rsidR="00E610DF" w:rsidRPr="00E610DF" w:rsidSect="00C46A7C">
          <w:pgSz w:w="12240" w:h="15840"/>
          <w:pgMar w:top="1259" w:right="1843" w:bottom="873" w:left="1695" w:header="720" w:footer="720" w:gutter="0"/>
          <w:cols w:space="720"/>
          <w:noEndnote/>
          <w:docGrid w:linePitch="326"/>
        </w:sectPr>
      </w:pPr>
    </w:p>
    <w:p w:rsidR="00E610DF" w:rsidRPr="007C72E6" w:rsidRDefault="00E610DF" w:rsidP="00E610DF">
      <w:pPr>
        <w:pStyle w:val="Titre1"/>
      </w:pPr>
      <w:bookmarkStart w:id="146" w:name="_Toc360090533"/>
      <w:r w:rsidRPr="007C72E6">
        <w:lastRenderedPageBreak/>
        <w:t>Annexe 3 – Matrice des tâches</w:t>
      </w:r>
      <w:bookmarkEnd w:id="146"/>
    </w:p>
    <w:tbl>
      <w:tblPr>
        <w:tblpPr w:leftFromText="141" w:rightFromText="141" w:vertAnchor="page" w:horzAnchor="margin" w:tblpXSpec="center" w:tblpY="2400"/>
        <w:tblW w:w="5133" w:type="pct"/>
        <w:tblLayout w:type="fixed"/>
        <w:tblCellMar>
          <w:left w:w="0" w:type="dxa"/>
          <w:right w:w="0" w:type="dxa"/>
        </w:tblCellMar>
        <w:tblLook w:val="0000" w:firstRow="0" w:lastRow="0" w:firstColumn="0" w:lastColumn="0" w:noHBand="0" w:noVBand="0"/>
      </w:tblPr>
      <w:tblGrid>
        <w:gridCol w:w="576"/>
        <w:gridCol w:w="798"/>
        <w:gridCol w:w="601"/>
        <w:gridCol w:w="2604"/>
        <w:gridCol w:w="2315"/>
        <w:gridCol w:w="3152"/>
      </w:tblGrid>
      <w:tr w:rsidR="00E610DF" w:rsidRPr="00DD7E47" w:rsidTr="00E610DF">
        <w:trPr>
          <w:trHeight w:hRule="exact" w:val="575"/>
        </w:trPr>
        <w:tc>
          <w:tcPr>
            <w:tcW w:w="287" w:type="pct"/>
            <w:tcBorders>
              <w:top w:val="single" w:sz="5" w:space="0" w:color="auto"/>
              <w:left w:val="single" w:sz="5" w:space="0" w:color="auto"/>
              <w:bottom w:val="single" w:sz="5" w:space="0" w:color="auto"/>
              <w:right w:val="single" w:sz="5" w:space="0" w:color="auto"/>
            </w:tcBorders>
            <w:shd w:val="solid" w:color="16355C" w:fill="auto"/>
          </w:tcPr>
          <w:p w:rsidR="00E610DF" w:rsidRPr="00DD7E47" w:rsidRDefault="00E610DF" w:rsidP="00C46A7C">
            <w:pPr>
              <w:widowControl w:val="0"/>
              <w:kinsoku w:val="0"/>
              <w:spacing w:after="0" w:line="240" w:lineRule="auto"/>
              <w:rPr>
                <w:rFonts w:eastAsia="Times New Roman"/>
                <w:sz w:val="18"/>
                <w:szCs w:val="18"/>
                <w:lang w:eastAsia="fr-FR"/>
              </w:rPr>
            </w:pPr>
          </w:p>
        </w:tc>
        <w:tc>
          <w:tcPr>
            <w:tcW w:w="696" w:type="pct"/>
            <w:gridSpan w:val="2"/>
            <w:tcBorders>
              <w:top w:val="single" w:sz="5" w:space="0" w:color="auto"/>
              <w:left w:val="single" w:sz="5" w:space="0" w:color="auto"/>
              <w:bottom w:val="single" w:sz="5" w:space="0" w:color="auto"/>
              <w:right w:val="single" w:sz="5" w:space="0" w:color="auto"/>
            </w:tcBorders>
            <w:shd w:val="solid" w:color="16355C" w:fill="auto"/>
            <w:vAlign w:val="center"/>
          </w:tcPr>
          <w:p w:rsidR="00E610DF" w:rsidRPr="00DD7E47" w:rsidRDefault="00E610DF" w:rsidP="00C46A7C">
            <w:pPr>
              <w:widowControl w:val="0"/>
              <w:kinsoku w:val="0"/>
              <w:spacing w:before="72" w:after="0"/>
              <w:ind w:left="105"/>
              <w:rPr>
                <w:rFonts w:eastAsia="Times New Roman" w:cs="Times New Roman"/>
                <w:color w:val="FFFFFF"/>
                <w:sz w:val="18"/>
                <w:szCs w:val="18"/>
                <w:lang w:val="en-US" w:eastAsia="fr-FR"/>
              </w:rPr>
            </w:pPr>
            <w:r w:rsidRPr="00DD7E47">
              <w:rPr>
                <w:rFonts w:eastAsia="Times New Roman" w:cs="Times New Roman"/>
                <w:color w:val="FFFFFF"/>
                <w:sz w:val="18"/>
                <w:szCs w:val="18"/>
                <w:lang w:val="en-US" w:eastAsia="fr-FR"/>
              </w:rPr>
              <w:t>Délais</w:t>
            </w:r>
          </w:p>
        </w:tc>
        <w:tc>
          <w:tcPr>
            <w:tcW w:w="1296" w:type="pct"/>
            <w:tcBorders>
              <w:top w:val="single" w:sz="5" w:space="0" w:color="auto"/>
              <w:left w:val="single" w:sz="5" w:space="0" w:color="auto"/>
              <w:bottom w:val="single" w:sz="5" w:space="0" w:color="auto"/>
              <w:right w:val="single" w:sz="5" w:space="0" w:color="auto"/>
            </w:tcBorders>
            <w:shd w:val="solid" w:color="16355C" w:fill="auto"/>
            <w:vAlign w:val="center"/>
          </w:tcPr>
          <w:p w:rsidR="00E610DF" w:rsidRPr="00DD7E47" w:rsidRDefault="00E610DF" w:rsidP="00E610DF">
            <w:pPr>
              <w:widowControl w:val="0"/>
              <w:kinsoku w:val="0"/>
              <w:spacing w:before="72" w:after="0"/>
              <w:ind w:left="110"/>
              <w:jc w:val="left"/>
              <w:rPr>
                <w:rFonts w:eastAsia="Times New Roman" w:cs="Times New Roman"/>
                <w:color w:val="FFFFFF"/>
                <w:sz w:val="18"/>
                <w:szCs w:val="18"/>
                <w:lang w:val="en-US" w:eastAsia="fr-FR"/>
              </w:rPr>
            </w:pPr>
            <w:r w:rsidRPr="00DD7E47">
              <w:rPr>
                <w:rFonts w:eastAsia="Times New Roman" w:cs="Times New Roman"/>
                <w:color w:val="FFFFFF"/>
                <w:sz w:val="18"/>
                <w:szCs w:val="18"/>
                <w:lang w:val="en-US" w:eastAsia="fr-FR"/>
              </w:rPr>
              <w:t>Action</w:t>
            </w:r>
          </w:p>
        </w:tc>
        <w:tc>
          <w:tcPr>
            <w:tcW w:w="1152" w:type="pct"/>
            <w:tcBorders>
              <w:top w:val="single" w:sz="5" w:space="0" w:color="auto"/>
              <w:left w:val="single" w:sz="5" w:space="0" w:color="auto"/>
              <w:bottom w:val="single" w:sz="5" w:space="0" w:color="auto"/>
              <w:right w:val="single" w:sz="5" w:space="0" w:color="auto"/>
            </w:tcBorders>
            <w:shd w:val="solid" w:color="16355C" w:fill="auto"/>
            <w:vAlign w:val="center"/>
          </w:tcPr>
          <w:p w:rsidR="00E610DF" w:rsidRPr="00DD7E47" w:rsidRDefault="00E610DF" w:rsidP="00E610DF">
            <w:pPr>
              <w:widowControl w:val="0"/>
              <w:kinsoku w:val="0"/>
              <w:spacing w:before="72" w:after="0"/>
              <w:ind w:left="119"/>
              <w:jc w:val="left"/>
              <w:rPr>
                <w:rFonts w:eastAsia="Times New Roman" w:cs="Times New Roman"/>
                <w:color w:val="FFFFFF"/>
                <w:sz w:val="18"/>
                <w:szCs w:val="18"/>
                <w:lang w:val="en-US" w:eastAsia="fr-FR"/>
              </w:rPr>
            </w:pPr>
            <w:r>
              <w:rPr>
                <w:rFonts w:eastAsia="Times New Roman" w:cs="Times New Roman"/>
                <w:color w:val="FFFFFF"/>
                <w:sz w:val="18"/>
                <w:szCs w:val="18"/>
                <w:lang w:val="en-US" w:eastAsia="fr-FR"/>
              </w:rPr>
              <w:t>Responsabilite</w:t>
            </w:r>
          </w:p>
        </w:tc>
        <w:tc>
          <w:tcPr>
            <w:tcW w:w="1570" w:type="pct"/>
            <w:tcBorders>
              <w:top w:val="single" w:sz="5" w:space="0" w:color="auto"/>
              <w:left w:val="single" w:sz="5" w:space="0" w:color="auto"/>
              <w:bottom w:val="single" w:sz="5" w:space="0" w:color="auto"/>
              <w:right w:val="single" w:sz="5" w:space="0" w:color="auto"/>
            </w:tcBorders>
            <w:shd w:val="solid" w:color="16355C" w:fill="auto"/>
            <w:vAlign w:val="center"/>
          </w:tcPr>
          <w:p w:rsidR="00E610DF" w:rsidRPr="00DD7E47" w:rsidRDefault="00E610DF" w:rsidP="00E610DF">
            <w:pPr>
              <w:widowControl w:val="0"/>
              <w:kinsoku w:val="0"/>
              <w:spacing w:before="72" w:after="0"/>
              <w:ind w:left="101"/>
              <w:jc w:val="left"/>
              <w:rPr>
                <w:rFonts w:eastAsia="Times New Roman" w:cs="Times New Roman"/>
                <w:color w:val="FFFFFF"/>
                <w:sz w:val="18"/>
                <w:szCs w:val="18"/>
                <w:lang w:val="en-US" w:eastAsia="fr-FR"/>
              </w:rPr>
            </w:pPr>
            <w:r w:rsidRPr="00DD7E47">
              <w:rPr>
                <w:rFonts w:eastAsia="Times New Roman" w:cs="Times New Roman"/>
                <w:color w:val="FFFFFF"/>
                <w:sz w:val="18"/>
                <w:szCs w:val="18"/>
                <w:lang w:val="en-US" w:eastAsia="fr-FR"/>
              </w:rPr>
              <w:t>Documentation requise / formats</w:t>
            </w:r>
          </w:p>
        </w:tc>
      </w:tr>
      <w:tr w:rsidR="00E610DF" w:rsidRPr="00DD7E47" w:rsidTr="00E610DF">
        <w:trPr>
          <w:trHeight w:hRule="exact" w:val="269"/>
        </w:trPr>
        <w:tc>
          <w:tcPr>
            <w:tcW w:w="5000" w:type="pct"/>
            <w:gridSpan w:val="6"/>
            <w:tcBorders>
              <w:top w:val="single" w:sz="5" w:space="0" w:color="auto"/>
              <w:left w:val="single" w:sz="5" w:space="0" w:color="auto"/>
              <w:bottom w:val="single" w:sz="5" w:space="0" w:color="auto"/>
              <w:right w:val="single" w:sz="5" w:space="0" w:color="auto"/>
            </w:tcBorders>
            <w:shd w:val="solid" w:color="D9D9D9" w:fill="auto"/>
            <w:vAlign w:val="center"/>
          </w:tcPr>
          <w:p w:rsidR="00E610DF" w:rsidRPr="00DD7E47" w:rsidRDefault="00E610DF" w:rsidP="00E610DF">
            <w:pPr>
              <w:widowControl w:val="0"/>
              <w:kinsoku w:val="0"/>
              <w:spacing w:after="0" w:line="240" w:lineRule="auto"/>
              <w:ind w:left="129"/>
              <w:jc w:val="left"/>
              <w:rPr>
                <w:rFonts w:eastAsia="Times New Roman"/>
                <w:color w:val="000000"/>
                <w:sz w:val="18"/>
                <w:szCs w:val="18"/>
                <w:lang w:eastAsia="fr-FR"/>
              </w:rPr>
            </w:pPr>
            <w:r w:rsidRPr="00DD7E47">
              <w:rPr>
                <w:rFonts w:eastAsia="Times New Roman"/>
                <w:color w:val="000000"/>
                <w:sz w:val="18"/>
                <w:szCs w:val="18"/>
                <w:lang w:eastAsia="fr-FR"/>
              </w:rPr>
              <w:t xml:space="preserve">Elément-déclencheur: </w:t>
            </w:r>
            <w:r w:rsidRPr="00DD7E47">
              <w:rPr>
                <w:rFonts w:eastAsia="Times New Roman"/>
                <w:b/>
                <w:bCs/>
                <w:color w:val="000000"/>
                <w:sz w:val="18"/>
                <w:szCs w:val="18"/>
                <w:lang w:eastAsia="fr-FR"/>
              </w:rPr>
              <w:t>Planification d’une activité nécessitant un ou des paiements dans une localité sans service bancaire</w:t>
            </w:r>
          </w:p>
        </w:tc>
      </w:tr>
      <w:tr w:rsidR="00E610DF" w:rsidRPr="00DD7E47" w:rsidTr="00E610DF">
        <w:trPr>
          <w:trHeight w:hRule="exact" w:val="264"/>
        </w:trPr>
        <w:tc>
          <w:tcPr>
            <w:tcW w:w="5000" w:type="pct"/>
            <w:gridSpan w:val="6"/>
            <w:tcBorders>
              <w:top w:val="single" w:sz="5" w:space="0" w:color="auto"/>
              <w:left w:val="single" w:sz="5" w:space="0" w:color="auto"/>
              <w:bottom w:val="single" w:sz="5" w:space="0" w:color="auto"/>
              <w:right w:val="single" w:sz="5" w:space="0" w:color="auto"/>
            </w:tcBorders>
          </w:tcPr>
          <w:p w:rsidR="00E610DF" w:rsidRPr="00DD7E47" w:rsidRDefault="00E610DF" w:rsidP="00E610DF">
            <w:pPr>
              <w:widowControl w:val="0"/>
              <w:kinsoku w:val="0"/>
              <w:spacing w:after="0" w:line="240" w:lineRule="auto"/>
              <w:jc w:val="left"/>
              <w:rPr>
                <w:rFonts w:eastAsia="Times New Roman"/>
                <w:sz w:val="18"/>
                <w:szCs w:val="18"/>
                <w:lang w:eastAsia="fr-FR"/>
              </w:rPr>
            </w:pPr>
          </w:p>
        </w:tc>
      </w:tr>
      <w:tr w:rsidR="00E610DF" w:rsidRPr="00DD7E47" w:rsidTr="00E610DF">
        <w:trPr>
          <w:trHeight w:hRule="exact" w:val="1317"/>
        </w:trPr>
        <w:tc>
          <w:tcPr>
            <w:tcW w:w="287" w:type="pct"/>
            <w:tcBorders>
              <w:top w:val="single" w:sz="5" w:space="0" w:color="auto"/>
              <w:left w:val="single" w:sz="5" w:space="0" w:color="auto"/>
              <w:bottom w:val="single" w:sz="5" w:space="0" w:color="auto"/>
              <w:right w:val="single" w:sz="5" w:space="0" w:color="auto"/>
            </w:tcBorders>
            <w:vAlign w:val="center"/>
          </w:tcPr>
          <w:p w:rsidR="00E610DF" w:rsidRDefault="00E610DF" w:rsidP="00C46A7C">
            <w:pPr>
              <w:widowControl w:val="0"/>
              <w:kinsoku w:val="0"/>
              <w:spacing w:after="0" w:line="240" w:lineRule="auto"/>
              <w:ind w:left="1440" w:right="207" w:hanging="720"/>
              <w:jc w:val="center"/>
              <w:rPr>
                <w:rFonts w:eastAsia="Times New Roman" w:cs="Times New Roman"/>
                <w:sz w:val="18"/>
                <w:szCs w:val="18"/>
                <w:lang w:val="en-US" w:eastAsia="fr-FR"/>
              </w:rPr>
            </w:pPr>
            <w:r>
              <w:rPr>
                <w:rFonts w:eastAsia="Times New Roman" w:cs="Times New Roman"/>
                <w:sz w:val="18"/>
                <w:szCs w:val="18"/>
                <w:lang w:val="en-US" w:eastAsia="fr-FR"/>
              </w:rPr>
              <w:t>1</w:t>
            </w:r>
          </w:p>
        </w:tc>
        <w:tc>
          <w:tcPr>
            <w:tcW w:w="397" w:type="pct"/>
            <w:tcBorders>
              <w:top w:val="single" w:sz="5" w:space="0" w:color="auto"/>
              <w:left w:val="single" w:sz="5" w:space="0" w:color="auto"/>
              <w:bottom w:val="single" w:sz="5" w:space="0" w:color="auto"/>
              <w:right w:val="single" w:sz="5" w:space="0" w:color="auto"/>
            </w:tcBorders>
            <w:vAlign w:val="center"/>
          </w:tcPr>
          <w:p w:rsidR="00E610DF" w:rsidRPr="00DD7E47" w:rsidRDefault="00E610DF" w:rsidP="00E610DF">
            <w:pPr>
              <w:widowControl w:val="0"/>
              <w:kinsoku w:val="0"/>
              <w:spacing w:after="0" w:line="240" w:lineRule="auto"/>
              <w:ind w:left="-343" w:firstLine="27"/>
              <w:rPr>
                <w:rFonts w:eastAsia="Times New Roman"/>
                <w:b/>
                <w:bCs/>
                <w:color w:val="16355C"/>
                <w:w w:val="105"/>
                <w:sz w:val="18"/>
                <w:szCs w:val="18"/>
                <w:lang w:eastAsia="fr-FR"/>
              </w:rPr>
            </w:pPr>
            <w:r>
              <w:rPr>
                <w:rFonts w:eastAsia="Times New Roman"/>
                <w:b/>
                <w:bCs/>
                <w:color w:val="16355C"/>
                <w:w w:val="105"/>
                <w:sz w:val="18"/>
                <w:szCs w:val="18"/>
                <w:lang w:eastAsia="fr-FR"/>
              </w:rPr>
              <w:t>J-12</w:t>
            </w:r>
          </w:p>
        </w:tc>
        <w:tc>
          <w:tcPr>
            <w:tcW w:w="298" w:type="pct"/>
            <w:tcBorders>
              <w:top w:val="single" w:sz="5" w:space="0" w:color="auto"/>
              <w:left w:val="single" w:sz="5" w:space="0" w:color="auto"/>
              <w:bottom w:val="single" w:sz="5" w:space="0" w:color="auto"/>
              <w:right w:val="single" w:sz="5" w:space="0" w:color="auto"/>
            </w:tcBorders>
            <w:vAlign w:val="center"/>
          </w:tcPr>
          <w:p w:rsidR="00E610DF" w:rsidRPr="00DD7E47" w:rsidRDefault="00E610DF" w:rsidP="00C46A7C">
            <w:pPr>
              <w:widowControl w:val="0"/>
              <w:kinsoku w:val="0"/>
              <w:spacing w:after="0" w:line="240" w:lineRule="auto"/>
              <w:jc w:val="center"/>
              <w:rPr>
                <w:rFonts w:eastAsia="Times New Roman"/>
                <w:b/>
                <w:color w:val="FF0000"/>
                <w:sz w:val="18"/>
                <w:szCs w:val="28"/>
                <w:lang w:val="en-US" w:eastAsia="fr-FR"/>
              </w:rPr>
            </w:pPr>
          </w:p>
        </w:tc>
        <w:tc>
          <w:tcPr>
            <w:tcW w:w="1296" w:type="pct"/>
            <w:tcBorders>
              <w:top w:val="single" w:sz="5" w:space="0" w:color="auto"/>
              <w:left w:val="single" w:sz="5" w:space="0" w:color="auto"/>
              <w:bottom w:val="single" w:sz="5" w:space="0" w:color="auto"/>
              <w:right w:val="single" w:sz="5" w:space="0" w:color="auto"/>
            </w:tcBorders>
            <w:vAlign w:val="center"/>
          </w:tcPr>
          <w:p w:rsidR="00E610DF" w:rsidRPr="00DD7E47" w:rsidRDefault="00E610DF" w:rsidP="00E610DF">
            <w:pPr>
              <w:widowControl w:val="0"/>
              <w:kinsoku w:val="0"/>
              <w:spacing w:after="0" w:line="240" w:lineRule="auto"/>
              <w:ind w:left="110"/>
              <w:jc w:val="left"/>
              <w:rPr>
                <w:rFonts w:eastAsia="Times New Roman" w:cs="Times New Roman"/>
                <w:sz w:val="18"/>
                <w:szCs w:val="18"/>
                <w:lang w:eastAsia="fr-FR"/>
              </w:rPr>
            </w:pPr>
            <w:r>
              <w:rPr>
                <w:rFonts w:eastAsia="Times New Roman" w:cs="Times New Roman"/>
                <w:sz w:val="18"/>
                <w:szCs w:val="18"/>
                <w:lang w:eastAsia="fr-FR"/>
              </w:rPr>
              <w:t>Soumission requête paiement</w:t>
            </w:r>
          </w:p>
        </w:tc>
        <w:tc>
          <w:tcPr>
            <w:tcW w:w="1152" w:type="pct"/>
            <w:tcBorders>
              <w:top w:val="single" w:sz="5" w:space="0" w:color="auto"/>
              <w:left w:val="single" w:sz="5" w:space="0" w:color="auto"/>
              <w:bottom w:val="single" w:sz="5" w:space="0" w:color="auto"/>
              <w:right w:val="single" w:sz="5" w:space="0" w:color="auto"/>
            </w:tcBorders>
            <w:vAlign w:val="center"/>
          </w:tcPr>
          <w:p w:rsidR="00E610DF" w:rsidRDefault="00E610DF" w:rsidP="00E610DF">
            <w:pPr>
              <w:widowControl w:val="0"/>
              <w:kinsoku w:val="0"/>
              <w:spacing w:after="0" w:line="240" w:lineRule="auto"/>
              <w:ind w:left="119"/>
              <w:jc w:val="left"/>
              <w:rPr>
                <w:rFonts w:eastAsia="Times New Roman" w:cs="Times New Roman"/>
                <w:color w:val="000000"/>
                <w:spacing w:val="-4"/>
                <w:w w:val="105"/>
                <w:sz w:val="18"/>
                <w:szCs w:val="18"/>
                <w:lang w:eastAsia="fr-FR"/>
              </w:rPr>
            </w:pPr>
            <w:r>
              <w:rPr>
                <w:rFonts w:eastAsia="Times New Roman" w:cs="Times New Roman"/>
                <w:color w:val="000000"/>
                <w:spacing w:val="-4"/>
                <w:w w:val="105"/>
                <w:sz w:val="18"/>
                <w:szCs w:val="18"/>
                <w:lang w:eastAsia="fr-FR"/>
              </w:rPr>
              <w:t>Responsable Unités/Projet</w:t>
            </w:r>
          </w:p>
        </w:tc>
        <w:tc>
          <w:tcPr>
            <w:tcW w:w="1570" w:type="pct"/>
            <w:tcBorders>
              <w:top w:val="single" w:sz="5" w:space="0" w:color="auto"/>
              <w:left w:val="single" w:sz="5" w:space="0" w:color="auto"/>
              <w:bottom w:val="single" w:sz="5" w:space="0" w:color="auto"/>
              <w:right w:val="single" w:sz="5" w:space="0" w:color="auto"/>
            </w:tcBorders>
            <w:vAlign w:val="center"/>
          </w:tcPr>
          <w:p w:rsidR="00E610DF" w:rsidRPr="00133176" w:rsidRDefault="00E610DF" w:rsidP="00E610DF">
            <w:pPr>
              <w:widowControl w:val="0"/>
              <w:kinsoku w:val="0"/>
              <w:spacing w:after="0" w:line="240" w:lineRule="auto"/>
              <w:ind w:left="101"/>
              <w:jc w:val="left"/>
              <w:rPr>
                <w:rFonts w:eastAsia="Times New Roman" w:cs="Times New Roman"/>
                <w:sz w:val="18"/>
                <w:szCs w:val="18"/>
                <w:lang w:eastAsia="fr-FR"/>
              </w:rPr>
            </w:pPr>
            <w:r w:rsidRPr="00133176">
              <w:rPr>
                <w:rFonts w:eastAsia="Times New Roman" w:cs="Times New Roman"/>
                <w:sz w:val="18"/>
                <w:szCs w:val="18"/>
                <w:lang w:eastAsia="fr-FR"/>
              </w:rPr>
              <w:t>Formulaire standard à remplir;</w:t>
            </w:r>
          </w:p>
          <w:p w:rsidR="00E610DF" w:rsidRDefault="00E610DF" w:rsidP="00E610DF">
            <w:pPr>
              <w:widowControl w:val="0"/>
              <w:kinsoku w:val="0"/>
              <w:spacing w:after="0" w:line="240" w:lineRule="auto"/>
              <w:ind w:left="101"/>
              <w:jc w:val="left"/>
              <w:rPr>
                <w:rFonts w:eastAsia="Times New Roman" w:cs="Times New Roman"/>
                <w:sz w:val="18"/>
                <w:szCs w:val="18"/>
                <w:lang w:eastAsia="fr-FR"/>
              </w:rPr>
            </w:pPr>
            <w:r w:rsidRPr="00133176">
              <w:rPr>
                <w:rFonts w:eastAsia="Times New Roman" w:cs="Times New Roman"/>
                <w:sz w:val="18"/>
                <w:szCs w:val="18"/>
                <w:lang w:eastAsia="fr-FR"/>
              </w:rPr>
              <w:t xml:space="preserve">Information obligatoires: </w:t>
            </w:r>
          </w:p>
          <w:p w:rsidR="00E610DF" w:rsidRDefault="00E610DF" w:rsidP="00185800">
            <w:pPr>
              <w:pStyle w:val="Paragraphedeliste"/>
              <w:widowControl w:val="0"/>
              <w:numPr>
                <w:ilvl w:val="0"/>
                <w:numId w:val="25"/>
              </w:numPr>
              <w:kinsoku w:val="0"/>
              <w:spacing w:after="0" w:line="240" w:lineRule="auto"/>
              <w:jc w:val="left"/>
              <w:rPr>
                <w:sz w:val="18"/>
                <w:szCs w:val="18"/>
              </w:rPr>
            </w:pPr>
            <w:r>
              <w:rPr>
                <w:sz w:val="18"/>
                <w:szCs w:val="18"/>
              </w:rPr>
              <w:t xml:space="preserve">Lieu de </w:t>
            </w:r>
            <w:r w:rsidRPr="00E6253C">
              <w:rPr>
                <w:sz w:val="18"/>
                <w:szCs w:val="18"/>
                <w:lang w:val="fr-FR"/>
              </w:rPr>
              <w:t>tenue</w:t>
            </w:r>
            <w:r>
              <w:rPr>
                <w:sz w:val="18"/>
                <w:szCs w:val="18"/>
              </w:rPr>
              <w:t xml:space="preserve"> de </w:t>
            </w:r>
            <w:r w:rsidRPr="00E6253C">
              <w:rPr>
                <w:sz w:val="18"/>
                <w:szCs w:val="18"/>
                <w:lang w:val="fr-FR"/>
              </w:rPr>
              <w:t>l’activité</w:t>
            </w:r>
          </w:p>
          <w:p w:rsidR="00E610DF" w:rsidRPr="00E6253C" w:rsidRDefault="00E610DF" w:rsidP="00185800">
            <w:pPr>
              <w:pStyle w:val="Paragraphedeliste"/>
              <w:widowControl w:val="0"/>
              <w:numPr>
                <w:ilvl w:val="0"/>
                <w:numId w:val="25"/>
              </w:numPr>
              <w:kinsoku w:val="0"/>
              <w:spacing w:after="0" w:line="240" w:lineRule="auto"/>
              <w:jc w:val="left"/>
              <w:rPr>
                <w:sz w:val="18"/>
                <w:szCs w:val="18"/>
                <w:lang w:val="fr-FR"/>
              </w:rPr>
            </w:pPr>
            <w:r w:rsidRPr="00E6253C">
              <w:rPr>
                <w:sz w:val="18"/>
                <w:szCs w:val="18"/>
                <w:lang w:val="fr-FR"/>
              </w:rPr>
              <w:t>Date prévue pour l’activité et date effective des paiements</w:t>
            </w:r>
          </w:p>
          <w:p w:rsidR="00E610DF" w:rsidRPr="00E6253C" w:rsidRDefault="00E610DF" w:rsidP="00185800">
            <w:pPr>
              <w:pStyle w:val="Paragraphedeliste"/>
              <w:widowControl w:val="0"/>
              <w:numPr>
                <w:ilvl w:val="0"/>
                <w:numId w:val="25"/>
              </w:numPr>
              <w:kinsoku w:val="0"/>
              <w:spacing w:after="0" w:line="240" w:lineRule="auto"/>
              <w:jc w:val="left"/>
              <w:rPr>
                <w:sz w:val="18"/>
                <w:szCs w:val="18"/>
                <w:lang w:val="fr-FR"/>
              </w:rPr>
            </w:pPr>
            <w:r w:rsidRPr="00133176">
              <w:rPr>
                <w:sz w:val="18"/>
                <w:szCs w:val="18"/>
                <w:lang w:val="fr-FR"/>
              </w:rPr>
              <w:t>Liste des bénéficiaires avec montant à payer</w:t>
            </w:r>
            <w:r>
              <w:rPr>
                <w:sz w:val="18"/>
                <w:szCs w:val="18"/>
                <w:lang w:val="fr-FR"/>
              </w:rPr>
              <w:t xml:space="preserve"> à chacun ;</w:t>
            </w:r>
          </w:p>
          <w:p w:rsidR="00E610DF" w:rsidRPr="00133176" w:rsidRDefault="00E610DF" w:rsidP="00E610DF">
            <w:pPr>
              <w:widowControl w:val="0"/>
              <w:kinsoku w:val="0"/>
              <w:spacing w:after="0" w:line="240" w:lineRule="auto"/>
              <w:ind w:left="101"/>
              <w:jc w:val="left"/>
              <w:rPr>
                <w:rFonts w:eastAsia="Times New Roman" w:cs="Times New Roman"/>
                <w:sz w:val="18"/>
                <w:szCs w:val="18"/>
                <w:lang w:eastAsia="fr-FR"/>
              </w:rPr>
            </w:pPr>
          </w:p>
        </w:tc>
      </w:tr>
      <w:tr w:rsidR="00E610DF" w:rsidRPr="00DD7E47" w:rsidTr="00E610DF">
        <w:trPr>
          <w:trHeight w:hRule="exact" w:val="565"/>
        </w:trPr>
        <w:tc>
          <w:tcPr>
            <w:tcW w:w="287" w:type="pct"/>
            <w:tcBorders>
              <w:top w:val="single" w:sz="5" w:space="0" w:color="auto"/>
              <w:left w:val="single" w:sz="5" w:space="0" w:color="auto"/>
              <w:bottom w:val="single" w:sz="5" w:space="0" w:color="auto"/>
              <w:right w:val="single" w:sz="5" w:space="0" w:color="auto"/>
            </w:tcBorders>
            <w:vAlign w:val="center"/>
          </w:tcPr>
          <w:p w:rsidR="00E610DF" w:rsidRPr="00133176" w:rsidRDefault="00E610DF" w:rsidP="00C46A7C">
            <w:pPr>
              <w:widowControl w:val="0"/>
              <w:kinsoku w:val="0"/>
              <w:spacing w:after="0" w:line="240" w:lineRule="auto"/>
              <w:ind w:left="1440" w:right="207" w:hanging="720"/>
              <w:jc w:val="center"/>
              <w:rPr>
                <w:rFonts w:eastAsia="Times New Roman" w:cs="Times New Roman"/>
                <w:sz w:val="18"/>
                <w:szCs w:val="18"/>
                <w:lang w:eastAsia="fr-FR"/>
              </w:rPr>
            </w:pPr>
            <w:r>
              <w:rPr>
                <w:rFonts w:eastAsia="Times New Roman" w:cs="Times New Roman"/>
                <w:sz w:val="18"/>
                <w:szCs w:val="18"/>
                <w:lang w:eastAsia="fr-FR"/>
              </w:rPr>
              <w:t>2</w:t>
            </w:r>
          </w:p>
        </w:tc>
        <w:tc>
          <w:tcPr>
            <w:tcW w:w="397" w:type="pct"/>
            <w:tcBorders>
              <w:top w:val="single" w:sz="5" w:space="0" w:color="auto"/>
              <w:left w:val="single" w:sz="5" w:space="0" w:color="auto"/>
              <w:bottom w:val="single" w:sz="5" w:space="0" w:color="auto"/>
              <w:right w:val="single" w:sz="5" w:space="0" w:color="auto"/>
            </w:tcBorders>
            <w:vAlign w:val="center"/>
          </w:tcPr>
          <w:p w:rsidR="00E610DF" w:rsidRPr="00DD7E47" w:rsidRDefault="00E610DF" w:rsidP="00C46A7C">
            <w:pPr>
              <w:widowControl w:val="0"/>
              <w:kinsoku w:val="0"/>
              <w:spacing w:after="0" w:line="240" w:lineRule="auto"/>
              <w:rPr>
                <w:rFonts w:eastAsia="Times New Roman"/>
                <w:b/>
                <w:bCs/>
                <w:color w:val="16355C"/>
                <w:w w:val="105"/>
                <w:sz w:val="18"/>
                <w:szCs w:val="18"/>
                <w:lang w:eastAsia="fr-FR"/>
              </w:rPr>
            </w:pPr>
            <w:r>
              <w:rPr>
                <w:rFonts w:eastAsia="Times New Roman"/>
                <w:b/>
                <w:bCs/>
                <w:color w:val="16355C"/>
                <w:w w:val="105"/>
                <w:sz w:val="18"/>
                <w:szCs w:val="18"/>
                <w:lang w:eastAsia="fr-FR"/>
              </w:rPr>
              <w:t>J-10</w:t>
            </w:r>
          </w:p>
        </w:tc>
        <w:tc>
          <w:tcPr>
            <w:tcW w:w="298" w:type="pct"/>
            <w:tcBorders>
              <w:top w:val="single" w:sz="5" w:space="0" w:color="auto"/>
              <w:left w:val="single" w:sz="5" w:space="0" w:color="auto"/>
              <w:bottom w:val="single" w:sz="5" w:space="0" w:color="auto"/>
              <w:right w:val="single" w:sz="5" w:space="0" w:color="auto"/>
            </w:tcBorders>
            <w:vAlign w:val="center"/>
          </w:tcPr>
          <w:p w:rsidR="00E610DF" w:rsidRPr="00DD7E47" w:rsidRDefault="00E610DF" w:rsidP="00C46A7C">
            <w:pPr>
              <w:widowControl w:val="0"/>
              <w:kinsoku w:val="0"/>
              <w:spacing w:after="0" w:line="240" w:lineRule="auto"/>
              <w:jc w:val="center"/>
              <w:rPr>
                <w:rFonts w:eastAsia="Times New Roman"/>
                <w:b/>
                <w:color w:val="FF0000"/>
                <w:sz w:val="18"/>
                <w:szCs w:val="28"/>
                <w:lang w:val="en-US" w:eastAsia="fr-FR"/>
              </w:rPr>
            </w:pPr>
          </w:p>
        </w:tc>
        <w:tc>
          <w:tcPr>
            <w:tcW w:w="1296" w:type="pct"/>
            <w:tcBorders>
              <w:top w:val="single" w:sz="5" w:space="0" w:color="auto"/>
              <w:left w:val="single" w:sz="5" w:space="0" w:color="auto"/>
              <w:bottom w:val="single" w:sz="5" w:space="0" w:color="auto"/>
              <w:right w:val="single" w:sz="5" w:space="0" w:color="auto"/>
            </w:tcBorders>
            <w:vAlign w:val="center"/>
          </w:tcPr>
          <w:p w:rsidR="00E610DF" w:rsidRPr="00DD7E47" w:rsidRDefault="00E610DF" w:rsidP="00E610DF">
            <w:pPr>
              <w:widowControl w:val="0"/>
              <w:kinsoku w:val="0"/>
              <w:spacing w:after="0" w:line="240" w:lineRule="auto"/>
              <w:ind w:left="110"/>
              <w:jc w:val="left"/>
              <w:rPr>
                <w:rFonts w:eastAsia="Times New Roman" w:cs="Times New Roman"/>
                <w:sz w:val="18"/>
                <w:szCs w:val="18"/>
                <w:lang w:eastAsia="fr-FR"/>
              </w:rPr>
            </w:pPr>
            <w:r>
              <w:rPr>
                <w:rFonts w:eastAsia="Times New Roman" w:cs="Times New Roman"/>
                <w:sz w:val="18"/>
                <w:szCs w:val="18"/>
                <w:lang w:eastAsia="fr-FR"/>
              </w:rPr>
              <w:t>Vérification et traitement de la requête de paiement</w:t>
            </w:r>
          </w:p>
        </w:tc>
        <w:tc>
          <w:tcPr>
            <w:tcW w:w="1152" w:type="pct"/>
            <w:tcBorders>
              <w:top w:val="single" w:sz="5" w:space="0" w:color="auto"/>
              <w:left w:val="single" w:sz="5" w:space="0" w:color="auto"/>
              <w:bottom w:val="single" w:sz="5" w:space="0" w:color="auto"/>
              <w:right w:val="single" w:sz="5" w:space="0" w:color="auto"/>
            </w:tcBorders>
            <w:vAlign w:val="center"/>
          </w:tcPr>
          <w:p w:rsidR="00E610DF" w:rsidRDefault="00E610DF" w:rsidP="00E610DF">
            <w:pPr>
              <w:widowControl w:val="0"/>
              <w:kinsoku w:val="0"/>
              <w:spacing w:after="0" w:line="240" w:lineRule="auto"/>
              <w:ind w:left="119"/>
              <w:jc w:val="left"/>
              <w:rPr>
                <w:rFonts w:eastAsia="Times New Roman" w:cs="Times New Roman"/>
                <w:color w:val="000000"/>
                <w:spacing w:val="-4"/>
                <w:w w:val="105"/>
                <w:sz w:val="18"/>
                <w:szCs w:val="18"/>
                <w:lang w:eastAsia="fr-FR"/>
              </w:rPr>
            </w:pPr>
            <w:r>
              <w:rPr>
                <w:rFonts w:eastAsia="Times New Roman" w:cs="Times New Roman"/>
                <w:color w:val="000000"/>
                <w:spacing w:val="-4"/>
                <w:w w:val="105"/>
                <w:sz w:val="18"/>
                <w:szCs w:val="18"/>
                <w:lang w:eastAsia="fr-FR"/>
              </w:rPr>
              <w:t>Unité Finance</w:t>
            </w:r>
          </w:p>
        </w:tc>
        <w:tc>
          <w:tcPr>
            <w:tcW w:w="1570" w:type="pct"/>
            <w:tcBorders>
              <w:top w:val="single" w:sz="5" w:space="0" w:color="auto"/>
              <w:left w:val="single" w:sz="5" w:space="0" w:color="auto"/>
              <w:bottom w:val="single" w:sz="5" w:space="0" w:color="auto"/>
              <w:right w:val="single" w:sz="5" w:space="0" w:color="auto"/>
            </w:tcBorders>
            <w:vAlign w:val="center"/>
          </w:tcPr>
          <w:p w:rsidR="00E610DF" w:rsidRPr="00E6253C" w:rsidRDefault="00E610DF" w:rsidP="00E610DF">
            <w:pPr>
              <w:widowControl w:val="0"/>
              <w:kinsoku w:val="0"/>
              <w:spacing w:after="0" w:line="240" w:lineRule="auto"/>
              <w:ind w:left="101"/>
              <w:jc w:val="left"/>
              <w:rPr>
                <w:rFonts w:eastAsia="Times New Roman" w:cs="Times New Roman"/>
                <w:sz w:val="18"/>
                <w:szCs w:val="18"/>
                <w:lang w:eastAsia="fr-FR"/>
              </w:rPr>
            </w:pPr>
          </w:p>
        </w:tc>
      </w:tr>
      <w:tr w:rsidR="00E610DF" w:rsidRPr="00DD7E47" w:rsidTr="00E610DF">
        <w:trPr>
          <w:trHeight w:hRule="exact" w:val="565"/>
        </w:trPr>
        <w:tc>
          <w:tcPr>
            <w:tcW w:w="287" w:type="pct"/>
            <w:tcBorders>
              <w:top w:val="single" w:sz="5" w:space="0" w:color="auto"/>
              <w:left w:val="single" w:sz="5" w:space="0" w:color="auto"/>
              <w:bottom w:val="single" w:sz="5" w:space="0" w:color="auto"/>
              <w:right w:val="single" w:sz="5" w:space="0" w:color="auto"/>
            </w:tcBorders>
            <w:vAlign w:val="center"/>
          </w:tcPr>
          <w:p w:rsidR="00E610DF" w:rsidRPr="00E6253C" w:rsidRDefault="00E610DF" w:rsidP="00C46A7C">
            <w:pPr>
              <w:widowControl w:val="0"/>
              <w:kinsoku w:val="0"/>
              <w:spacing w:after="0" w:line="240" w:lineRule="auto"/>
              <w:ind w:left="1440" w:right="207" w:hanging="720"/>
              <w:jc w:val="center"/>
              <w:rPr>
                <w:rFonts w:eastAsia="Times New Roman" w:cs="Times New Roman"/>
                <w:sz w:val="18"/>
                <w:szCs w:val="18"/>
                <w:lang w:eastAsia="fr-FR"/>
              </w:rPr>
            </w:pPr>
            <w:r>
              <w:rPr>
                <w:rFonts w:eastAsia="Times New Roman" w:cs="Times New Roman"/>
                <w:sz w:val="18"/>
                <w:szCs w:val="18"/>
                <w:lang w:eastAsia="fr-FR"/>
              </w:rPr>
              <w:t>3</w:t>
            </w:r>
          </w:p>
        </w:tc>
        <w:tc>
          <w:tcPr>
            <w:tcW w:w="397" w:type="pct"/>
            <w:tcBorders>
              <w:top w:val="single" w:sz="5" w:space="0" w:color="auto"/>
              <w:left w:val="single" w:sz="5" w:space="0" w:color="auto"/>
              <w:bottom w:val="single" w:sz="5" w:space="0" w:color="auto"/>
              <w:right w:val="single" w:sz="5" w:space="0" w:color="auto"/>
            </w:tcBorders>
            <w:vAlign w:val="center"/>
          </w:tcPr>
          <w:p w:rsidR="00E610DF" w:rsidRPr="00DD7E47" w:rsidRDefault="00E610DF" w:rsidP="00C46A7C">
            <w:pPr>
              <w:widowControl w:val="0"/>
              <w:kinsoku w:val="0"/>
              <w:spacing w:after="0" w:line="240" w:lineRule="auto"/>
              <w:rPr>
                <w:rFonts w:eastAsia="Times New Roman"/>
                <w:b/>
                <w:bCs/>
                <w:color w:val="16355C"/>
                <w:w w:val="105"/>
                <w:sz w:val="18"/>
                <w:szCs w:val="18"/>
                <w:lang w:eastAsia="fr-FR"/>
              </w:rPr>
            </w:pPr>
            <w:r>
              <w:rPr>
                <w:rFonts w:eastAsia="Times New Roman"/>
                <w:b/>
                <w:bCs/>
                <w:color w:val="16355C"/>
                <w:w w:val="105"/>
                <w:sz w:val="18"/>
                <w:szCs w:val="18"/>
                <w:lang w:eastAsia="fr-FR"/>
              </w:rPr>
              <w:t>J-8</w:t>
            </w:r>
          </w:p>
        </w:tc>
        <w:tc>
          <w:tcPr>
            <w:tcW w:w="298" w:type="pct"/>
            <w:tcBorders>
              <w:top w:val="single" w:sz="5" w:space="0" w:color="auto"/>
              <w:left w:val="single" w:sz="5" w:space="0" w:color="auto"/>
              <w:bottom w:val="single" w:sz="5" w:space="0" w:color="auto"/>
              <w:right w:val="single" w:sz="5" w:space="0" w:color="auto"/>
            </w:tcBorders>
            <w:vAlign w:val="center"/>
          </w:tcPr>
          <w:p w:rsidR="00E610DF" w:rsidRPr="00DD7E47" w:rsidRDefault="00E610DF" w:rsidP="00C46A7C">
            <w:pPr>
              <w:widowControl w:val="0"/>
              <w:kinsoku w:val="0"/>
              <w:spacing w:after="0" w:line="240" w:lineRule="auto"/>
              <w:jc w:val="center"/>
              <w:rPr>
                <w:rFonts w:eastAsia="Times New Roman"/>
                <w:b/>
                <w:color w:val="FF0000"/>
                <w:sz w:val="18"/>
                <w:szCs w:val="28"/>
                <w:lang w:val="en-US" w:eastAsia="fr-FR"/>
              </w:rPr>
            </w:pPr>
          </w:p>
        </w:tc>
        <w:tc>
          <w:tcPr>
            <w:tcW w:w="1296" w:type="pct"/>
            <w:tcBorders>
              <w:top w:val="single" w:sz="5" w:space="0" w:color="auto"/>
              <w:left w:val="single" w:sz="5" w:space="0" w:color="auto"/>
              <w:bottom w:val="single" w:sz="5" w:space="0" w:color="auto"/>
              <w:right w:val="single" w:sz="5" w:space="0" w:color="auto"/>
            </w:tcBorders>
            <w:vAlign w:val="center"/>
          </w:tcPr>
          <w:p w:rsidR="00E610DF" w:rsidRPr="00DD7E47" w:rsidRDefault="00E610DF" w:rsidP="00E610DF">
            <w:pPr>
              <w:widowControl w:val="0"/>
              <w:kinsoku w:val="0"/>
              <w:spacing w:after="0" w:line="240" w:lineRule="auto"/>
              <w:ind w:left="110"/>
              <w:jc w:val="left"/>
              <w:rPr>
                <w:rFonts w:eastAsia="Times New Roman" w:cs="Times New Roman"/>
                <w:sz w:val="18"/>
                <w:szCs w:val="18"/>
                <w:lang w:eastAsia="fr-FR"/>
              </w:rPr>
            </w:pPr>
            <w:r>
              <w:rPr>
                <w:rFonts w:eastAsia="Times New Roman" w:cs="Times New Roman"/>
                <w:sz w:val="18"/>
                <w:szCs w:val="18"/>
                <w:lang w:eastAsia="fr-FR"/>
              </w:rPr>
              <w:t>Validation de la requête de paiement</w:t>
            </w:r>
          </w:p>
        </w:tc>
        <w:tc>
          <w:tcPr>
            <w:tcW w:w="1152" w:type="pct"/>
            <w:tcBorders>
              <w:top w:val="single" w:sz="5" w:space="0" w:color="auto"/>
              <w:left w:val="single" w:sz="5" w:space="0" w:color="auto"/>
              <w:bottom w:val="single" w:sz="5" w:space="0" w:color="auto"/>
              <w:right w:val="single" w:sz="5" w:space="0" w:color="auto"/>
            </w:tcBorders>
            <w:vAlign w:val="center"/>
          </w:tcPr>
          <w:p w:rsidR="00E610DF" w:rsidRDefault="00E610DF" w:rsidP="00E610DF">
            <w:pPr>
              <w:widowControl w:val="0"/>
              <w:kinsoku w:val="0"/>
              <w:spacing w:after="0" w:line="240" w:lineRule="auto"/>
              <w:ind w:left="119"/>
              <w:jc w:val="left"/>
              <w:rPr>
                <w:rFonts w:eastAsia="Times New Roman" w:cs="Times New Roman"/>
                <w:color w:val="000000"/>
                <w:spacing w:val="-4"/>
                <w:w w:val="105"/>
                <w:sz w:val="18"/>
                <w:szCs w:val="18"/>
                <w:lang w:eastAsia="fr-FR"/>
              </w:rPr>
            </w:pPr>
            <w:r>
              <w:rPr>
                <w:rFonts w:eastAsia="Times New Roman" w:cs="Times New Roman"/>
                <w:color w:val="000000"/>
                <w:spacing w:val="-4"/>
                <w:w w:val="105"/>
                <w:sz w:val="18"/>
                <w:szCs w:val="18"/>
                <w:lang w:eastAsia="fr-FR"/>
              </w:rPr>
              <w:t>DPAO ou Délégué</w:t>
            </w:r>
          </w:p>
        </w:tc>
        <w:tc>
          <w:tcPr>
            <w:tcW w:w="1570" w:type="pct"/>
            <w:tcBorders>
              <w:top w:val="single" w:sz="5" w:space="0" w:color="auto"/>
              <w:left w:val="single" w:sz="5" w:space="0" w:color="auto"/>
              <w:bottom w:val="single" w:sz="5" w:space="0" w:color="auto"/>
              <w:right w:val="single" w:sz="5" w:space="0" w:color="auto"/>
            </w:tcBorders>
            <w:vAlign w:val="center"/>
          </w:tcPr>
          <w:p w:rsidR="00E610DF" w:rsidRPr="00E6253C" w:rsidRDefault="00E610DF" w:rsidP="00E610DF">
            <w:pPr>
              <w:widowControl w:val="0"/>
              <w:kinsoku w:val="0"/>
              <w:spacing w:after="0" w:line="240" w:lineRule="auto"/>
              <w:ind w:left="101"/>
              <w:jc w:val="left"/>
              <w:rPr>
                <w:rFonts w:eastAsia="Times New Roman" w:cs="Times New Roman"/>
                <w:sz w:val="18"/>
                <w:szCs w:val="18"/>
                <w:lang w:eastAsia="fr-FR"/>
              </w:rPr>
            </w:pPr>
            <w:r>
              <w:rPr>
                <w:rFonts w:eastAsia="Times New Roman" w:cs="Times New Roman"/>
                <w:sz w:val="18"/>
                <w:szCs w:val="18"/>
                <w:lang w:eastAsia="fr-FR"/>
              </w:rPr>
              <w:t>Signature</w:t>
            </w:r>
          </w:p>
        </w:tc>
      </w:tr>
      <w:tr w:rsidR="00E610DF" w:rsidRPr="00DD7E47" w:rsidTr="00E610DF">
        <w:trPr>
          <w:trHeight w:hRule="exact" w:val="558"/>
        </w:trPr>
        <w:tc>
          <w:tcPr>
            <w:tcW w:w="287" w:type="pct"/>
            <w:tcBorders>
              <w:top w:val="single" w:sz="5" w:space="0" w:color="auto"/>
              <w:left w:val="single" w:sz="5" w:space="0" w:color="auto"/>
              <w:bottom w:val="single" w:sz="5" w:space="0" w:color="auto"/>
              <w:right w:val="single" w:sz="5" w:space="0" w:color="auto"/>
            </w:tcBorders>
            <w:vAlign w:val="center"/>
          </w:tcPr>
          <w:p w:rsidR="00E610DF" w:rsidRPr="00DD7E47" w:rsidRDefault="00E610DF" w:rsidP="00C46A7C">
            <w:pPr>
              <w:widowControl w:val="0"/>
              <w:kinsoku w:val="0"/>
              <w:spacing w:after="0" w:line="240" w:lineRule="auto"/>
              <w:ind w:left="1440" w:right="207" w:hanging="720"/>
              <w:jc w:val="center"/>
              <w:rPr>
                <w:rFonts w:eastAsia="Times New Roman" w:cs="Times New Roman"/>
                <w:sz w:val="18"/>
                <w:szCs w:val="18"/>
                <w:lang w:val="en-US" w:eastAsia="fr-FR"/>
              </w:rPr>
            </w:pPr>
            <w:r>
              <w:rPr>
                <w:rFonts w:eastAsia="Times New Roman" w:cs="Times New Roman"/>
                <w:sz w:val="18"/>
                <w:szCs w:val="18"/>
                <w:lang w:val="en-US" w:eastAsia="fr-FR"/>
              </w:rPr>
              <w:t>4</w:t>
            </w:r>
          </w:p>
        </w:tc>
        <w:tc>
          <w:tcPr>
            <w:tcW w:w="397" w:type="pct"/>
            <w:tcBorders>
              <w:top w:val="single" w:sz="5" w:space="0" w:color="auto"/>
              <w:left w:val="single" w:sz="5" w:space="0" w:color="auto"/>
              <w:bottom w:val="single" w:sz="5" w:space="0" w:color="auto"/>
              <w:right w:val="single" w:sz="5" w:space="0" w:color="auto"/>
            </w:tcBorders>
            <w:vAlign w:val="center"/>
          </w:tcPr>
          <w:p w:rsidR="00E610DF" w:rsidRPr="00DD7E47" w:rsidRDefault="00E610DF" w:rsidP="00C46A7C">
            <w:pPr>
              <w:widowControl w:val="0"/>
              <w:kinsoku w:val="0"/>
              <w:spacing w:after="0" w:line="240" w:lineRule="auto"/>
              <w:rPr>
                <w:rFonts w:eastAsia="Times New Roman" w:cs="Times New Roman"/>
                <w:b/>
                <w:bCs/>
                <w:color w:val="006FC0"/>
                <w:w w:val="110"/>
                <w:sz w:val="18"/>
                <w:szCs w:val="18"/>
                <w:lang w:val="en-US" w:eastAsia="fr-FR"/>
              </w:rPr>
            </w:pPr>
            <w:r w:rsidRPr="00DD7E47">
              <w:rPr>
                <w:rFonts w:eastAsia="Times New Roman"/>
                <w:b/>
                <w:bCs/>
                <w:color w:val="16355C"/>
                <w:w w:val="105"/>
                <w:sz w:val="18"/>
                <w:szCs w:val="18"/>
                <w:lang w:eastAsia="fr-FR"/>
              </w:rPr>
              <w:t>J-6</w:t>
            </w:r>
          </w:p>
        </w:tc>
        <w:tc>
          <w:tcPr>
            <w:tcW w:w="298" w:type="pct"/>
            <w:tcBorders>
              <w:top w:val="single" w:sz="5" w:space="0" w:color="auto"/>
              <w:left w:val="single" w:sz="5" w:space="0" w:color="auto"/>
              <w:bottom w:val="single" w:sz="5" w:space="0" w:color="auto"/>
              <w:right w:val="single" w:sz="5" w:space="0" w:color="auto"/>
            </w:tcBorders>
            <w:vAlign w:val="center"/>
          </w:tcPr>
          <w:p w:rsidR="00E610DF" w:rsidRPr="00DD7E47" w:rsidRDefault="00E610DF" w:rsidP="00C46A7C">
            <w:pPr>
              <w:widowControl w:val="0"/>
              <w:kinsoku w:val="0"/>
              <w:spacing w:after="0" w:line="240" w:lineRule="auto"/>
              <w:jc w:val="center"/>
              <w:rPr>
                <w:rFonts w:eastAsia="Times New Roman"/>
                <w:b/>
                <w:color w:val="FF0000"/>
                <w:sz w:val="18"/>
                <w:szCs w:val="28"/>
                <w:lang w:val="en-US" w:eastAsia="fr-FR"/>
              </w:rPr>
            </w:pPr>
            <w:r w:rsidRPr="00DD7E47">
              <w:rPr>
                <w:rFonts w:eastAsia="Times New Roman"/>
                <w:b/>
                <w:color w:val="FF0000"/>
                <w:sz w:val="18"/>
                <w:szCs w:val="28"/>
                <w:lang w:val="en-US" w:eastAsia="fr-FR"/>
              </w:rPr>
              <w:t>2</w:t>
            </w:r>
          </w:p>
        </w:tc>
        <w:tc>
          <w:tcPr>
            <w:tcW w:w="1296" w:type="pct"/>
            <w:tcBorders>
              <w:top w:val="single" w:sz="5" w:space="0" w:color="auto"/>
              <w:left w:val="single" w:sz="5" w:space="0" w:color="auto"/>
              <w:bottom w:val="single" w:sz="5" w:space="0" w:color="auto"/>
              <w:right w:val="single" w:sz="5" w:space="0" w:color="auto"/>
            </w:tcBorders>
            <w:vAlign w:val="center"/>
          </w:tcPr>
          <w:p w:rsidR="00E610DF" w:rsidRPr="00DD7E47" w:rsidRDefault="00E610DF" w:rsidP="00E610DF">
            <w:pPr>
              <w:widowControl w:val="0"/>
              <w:kinsoku w:val="0"/>
              <w:spacing w:after="0" w:line="240" w:lineRule="auto"/>
              <w:ind w:left="110"/>
              <w:jc w:val="left"/>
              <w:rPr>
                <w:rFonts w:eastAsia="Times New Roman" w:cs="Times New Roman"/>
                <w:sz w:val="18"/>
                <w:szCs w:val="18"/>
                <w:lang w:eastAsia="fr-FR"/>
              </w:rPr>
            </w:pPr>
            <w:r w:rsidRPr="00DD7E47">
              <w:rPr>
                <w:rFonts w:eastAsia="Times New Roman" w:cs="Times New Roman"/>
                <w:sz w:val="18"/>
                <w:szCs w:val="18"/>
                <w:lang w:eastAsia="fr-FR"/>
              </w:rPr>
              <w:t>Transmission dossier au prestataire de service</w:t>
            </w:r>
          </w:p>
        </w:tc>
        <w:tc>
          <w:tcPr>
            <w:tcW w:w="1152" w:type="pct"/>
            <w:tcBorders>
              <w:top w:val="single" w:sz="5" w:space="0" w:color="auto"/>
              <w:left w:val="single" w:sz="5" w:space="0" w:color="auto"/>
              <w:bottom w:val="single" w:sz="5" w:space="0" w:color="auto"/>
              <w:right w:val="single" w:sz="5" w:space="0" w:color="auto"/>
            </w:tcBorders>
            <w:vAlign w:val="center"/>
          </w:tcPr>
          <w:p w:rsidR="00E610DF" w:rsidRPr="00DD7E47" w:rsidRDefault="00E610DF" w:rsidP="00E610DF">
            <w:pPr>
              <w:widowControl w:val="0"/>
              <w:kinsoku w:val="0"/>
              <w:spacing w:after="0" w:line="240" w:lineRule="auto"/>
              <w:ind w:left="119"/>
              <w:jc w:val="left"/>
              <w:rPr>
                <w:rFonts w:eastAsia="Times New Roman" w:cs="Times New Roman"/>
                <w:sz w:val="18"/>
                <w:szCs w:val="18"/>
                <w:lang w:val="en-US" w:eastAsia="fr-FR"/>
              </w:rPr>
            </w:pPr>
            <w:r>
              <w:rPr>
                <w:rFonts w:eastAsia="Times New Roman" w:cs="Times New Roman"/>
                <w:color w:val="000000"/>
                <w:spacing w:val="-4"/>
                <w:w w:val="105"/>
                <w:sz w:val="18"/>
                <w:szCs w:val="18"/>
                <w:lang w:eastAsia="fr-FR"/>
              </w:rPr>
              <w:t>Le Client</w:t>
            </w:r>
          </w:p>
        </w:tc>
        <w:tc>
          <w:tcPr>
            <w:tcW w:w="1570" w:type="pct"/>
            <w:tcBorders>
              <w:top w:val="single" w:sz="5" w:space="0" w:color="auto"/>
              <w:left w:val="single" w:sz="5" w:space="0" w:color="auto"/>
              <w:bottom w:val="single" w:sz="5" w:space="0" w:color="auto"/>
              <w:right w:val="single" w:sz="5" w:space="0" w:color="auto"/>
            </w:tcBorders>
            <w:vAlign w:val="center"/>
          </w:tcPr>
          <w:p w:rsidR="00E610DF" w:rsidRPr="00DD7E47" w:rsidRDefault="00E610DF" w:rsidP="00E610DF">
            <w:pPr>
              <w:widowControl w:val="0"/>
              <w:kinsoku w:val="0"/>
              <w:spacing w:after="0" w:line="240" w:lineRule="auto"/>
              <w:ind w:left="101"/>
              <w:jc w:val="left"/>
              <w:rPr>
                <w:rFonts w:eastAsia="Times New Roman" w:cs="Times New Roman"/>
                <w:sz w:val="18"/>
                <w:szCs w:val="18"/>
                <w:lang w:val="en-US" w:eastAsia="fr-FR"/>
              </w:rPr>
            </w:pPr>
          </w:p>
        </w:tc>
      </w:tr>
      <w:tr w:rsidR="00E610DF" w:rsidRPr="00DD7E47" w:rsidTr="00E610DF">
        <w:trPr>
          <w:trHeight w:hRule="exact" w:val="701"/>
        </w:trPr>
        <w:tc>
          <w:tcPr>
            <w:tcW w:w="287" w:type="pct"/>
            <w:tcBorders>
              <w:top w:val="single" w:sz="5" w:space="0" w:color="auto"/>
              <w:left w:val="single" w:sz="5" w:space="0" w:color="auto"/>
              <w:bottom w:val="single" w:sz="5" w:space="0" w:color="auto"/>
              <w:right w:val="single" w:sz="5" w:space="0" w:color="auto"/>
            </w:tcBorders>
            <w:vAlign w:val="center"/>
          </w:tcPr>
          <w:p w:rsidR="00E610DF" w:rsidRPr="00DD7E47" w:rsidRDefault="00E610DF" w:rsidP="00C46A7C">
            <w:pPr>
              <w:widowControl w:val="0"/>
              <w:kinsoku w:val="0"/>
              <w:spacing w:after="0" w:line="240" w:lineRule="auto"/>
              <w:ind w:left="1440" w:right="207" w:hanging="720"/>
              <w:jc w:val="center"/>
              <w:rPr>
                <w:rFonts w:eastAsia="Times New Roman" w:cs="Times New Roman"/>
                <w:sz w:val="18"/>
                <w:szCs w:val="18"/>
                <w:lang w:val="en-US" w:eastAsia="fr-FR"/>
              </w:rPr>
            </w:pPr>
            <w:r>
              <w:rPr>
                <w:rFonts w:eastAsia="Times New Roman" w:cs="Times New Roman"/>
                <w:sz w:val="18"/>
                <w:szCs w:val="18"/>
                <w:lang w:val="en-US" w:eastAsia="fr-FR"/>
              </w:rPr>
              <w:t>5</w:t>
            </w:r>
          </w:p>
        </w:tc>
        <w:tc>
          <w:tcPr>
            <w:tcW w:w="397" w:type="pct"/>
            <w:tcBorders>
              <w:top w:val="single" w:sz="5" w:space="0" w:color="auto"/>
              <w:left w:val="single" w:sz="5" w:space="0" w:color="auto"/>
              <w:bottom w:val="single" w:sz="5" w:space="0" w:color="auto"/>
              <w:right w:val="single" w:sz="5" w:space="0" w:color="auto"/>
            </w:tcBorders>
            <w:vAlign w:val="center"/>
          </w:tcPr>
          <w:p w:rsidR="00E610DF" w:rsidRPr="00DD7E47" w:rsidRDefault="00E610DF" w:rsidP="00C46A7C">
            <w:pPr>
              <w:widowControl w:val="0"/>
              <w:kinsoku w:val="0"/>
              <w:spacing w:after="0" w:line="240" w:lineRule="auto"/>
              <w:ind w:right="216"/>
              <w:rPr>
                <w:rFonts w:eastAsia="Times New Roman" w:cs="Times New Roman"/>
                <w:b/>
                <w:bCs/>
                <w:spacing w:val="-12"/>
                <w:w w:val="105"/>
                <w:sz w:val="18"/>
                <w:szCs w:val="18"/>
                <w:lang w:val="en-US" w:eastAsia="fr-FR"/>
              </w:rPr>
            </w:pPr>
            <w:r w:rsidRPr="00DD7E47">
              <w:rPr>
                <w:rFonts w:eastAsia="Times New Roman"/>
                <w:b/>
                <w:bCs/>
                <w:color w:val="16355C"/>
                <w:w w:val="105"/>
                <w:sz w:val="18"/>
                <w:szCs w:val="18"/>
                <w:lang w:eastAsia="fr-FR"/>
              </w:rPr>
              <w:t>J-4</w:t>
            </w:r>
          </w:p>
        </w:tc>
        <w:tc>
          <w:tcPr>
            <w:tcW w:w="298" w:type="pct"/>
            <w:tcBorders>
              <w:top w:val="single" w:sz="5" w:space="0" w:color="auto"/>
              <w:left w:val="single" w:sz="5" w:space="0" w:color="auto"/>
              <w:bottom w:val="single" w:sz="5" w:space="0" w:color="auto"/>
              <w:right w:val="single" w:sz="5" w:space="0" w:color="auto"/>
            </w:tcBorders>
            <w:vAlign w:val="center"/>
          </w:tcPr>
          <w:p w:rsidR="00E610DF" w:rsidRPr="00DD7E47" w:rsidRDefault="00E610DF" w:rsidP="00C46A7C">
            <w:pPr>
              <w:widowControl w:val="0"/>
              <w:kinsoku w:val="0"/>
              <w:spacing w:after="0" w:line="240" w:lineRule="auto"/>
              <w:jc w:val="center"/>
              <w:rPr>
                <w:rFonts w:eastAsia="Times New Roman"/>
                <w:b/>
                <w:color w:val="FF0000"/>
                <w:w w:val="110"/>
                <w:sz w:val="18"/>
                <w:szCs w:val="28"/>
                <w:lang w:val="en-US" w:eastAsia="fr-FR"/>
              </w:rPr>
            </w:pPr>
            <w:r w:rsidRPr="00DD7E47">
              <w:rPr>
                <w:rFonts w:eastAsia="Times New Roman"/>
                <w:b/>
                <w:color w:val="FF0000"/>
                <w:w w:val="110"/>
                <w:sz w:val="18"/>
                <w:szCs w:val="28"/>
                <w:lang w:val="en-US" w:eastAsia="fr-FR"/>
              </w:rPr>
              <w:t>4</w:t>
            </w:r>
          </w:p>
        </w:tc>
        <w:tc>
          <w:tcPr>
            <w:tcW w:w="1296" w:type="pct"/>
            <w:tcBorders>
              <w:top w:val="single" w:sz="5" w:space="0" w:color="auto"/>
              <w:left w:val="single" w:sz="5" w:space="0" w:color="auto"/>
              <w:bottom w:val="single" w:sz="5" w:space="0" w:color="auto"/>
              <w:right w:val="single" w:sz="5" w:space="0" w:color="auto"/>
            </w:tcBorders>
          </w:tcPr>
          <w:p w:rsidR="00E610DF" w:rsidRPr="00DD7E47" w:rsidRDefault="00E610DF" w:rsidP="00E610DF">
            <w:pPr>
              <w:widowControl w:val="0"/>
              <w:kinsoku w:val="0"/>
              <w:spacing w:after="0" w:line="240" w:lineRule="auto"/>
              <w:ind w:left="108" w:right="828"/>
              <w:jc w:val="left"/>
              <w:rPr>
                <w:rFonts w:eastAsia="Times New Roman"/>
                <w:sz w:val="18"/>
                <w:szCs w:val="18"/>
                <w:lang w:eastAsia="fr-FR"/>
              </w:rPr>
            </w:pPr>
            <w:r w:rsidRPr="00DD7E47">
              <w:rPr>
                <w:rFonts w:eastAsia="Times New Roman"/>
                <w:sz w:val="18"/>
                <w:szCs w:val="18"/>
                <w:lang w:eastAsia="fr-FR"/>
              </w:rPr>
              <w:t>Enregistrement bénéficiaires chez le Prestataire</w:t>
            </w:r>
          </w:p>
        </w:tc>
        <w:tc>
          <w:tcPr>
            <w:tcW w:w="1152" w:type="pct"/>
            <w:tcBorders>
              <w:top w:val="single" w:sz="5" w:space="0" w:color="auto"/>
              <w:left w:val="single" w:sz="5" w:space="0" w:color="auto"/>
              <w:bottom w:val="single" w:sz="5" w:space="0" w:color="auto"/>
              <w:right w:val="single" w:sz="5" w:space="0" w:color="auto"/>
            </w:tcBorders>
          </w:tcPr>
          <w:p w:rsidR="00E610DF" w:rsidRPr="00DD7E47" w:rsidRDefault="00E610DF" w:rsidP="00E610DF">
            <w:pPr>
              <w:widowControl w:val="0"/>
              <w:kinsoku w:val="0"/>
              <w:spacing w:after="0" w:line="240" w:lineRule="auto"/>
              <w:ind w:right="216"/>
              <w:jc w:val="left"/>
              <w:rPr>
                <w:rFonts w:eastAsia="Times New Roman" w:cs="Times New Roman"/>
                <w:sz w:val="18"/>
                <w:szCs w:val="18"/>
                <w:lang w:eastAsia="fr-FR"/>
              </w:rPr>
            </w:pPr>
            <w:r>
              <w:rPr>
                <w:rFonts w:eastAsia="Times New Roman" w:cs="Times New Roman"/>
                <w:sz w:val="18"/>
                <w:szCs w:val="18"/>
                <w:lang w:eastAsia="fr-FR"/>
              </w:rPr>
              <w:t xml:space="preserve">Prestataire </w:t>
            </w:r>
            <w:r w:rsidRPr="00DD7E47">
              <w:rPr>
                <w:rFonts w:eastAsia="Times New Roman" w:cs="Times New Roman"/>
                <w:sz w:val="18"/>
                <w:szCs w:val="18"/>
                <w:lang w:eastAsia="fr-FR"/>
              </w:rPr>
              <w:t xml:space="preserve"> de service de paiement mobile</w:t>
            </w:r>
          </w:p>
        </w:tc>
        <w:tc>
          <w:tcPr>
            <w:tcW w:w="1570" w:type="pct"/>
            <w:tcBorders>
              <w:top w:val="single" w:sz="5" w:space="0" w:color="auto"/>
              <w:left w:val="single" w:sz="5" w:space="0" w:color="auto"/>
              <w:bottom w:val="single" w:sz="5" w:space="0" w:color="auto"/>
              <w:right w:val="single" w:sz="5" w:space="0" w:color="auto"/>
            </w:tcBorders>
          </w:tcPr>
          <w:p w:rsidR="00E610DF" w:rsidRPr="00DD7E47" w:rsidRDefault="00E610DF" w:rsidP="00E610DF">
            <w:pPr>
              <w:widowControl w:val="0"/>
              <w:kinsoku w:val="0"/>
              <w:spacing w:after="0" w:line="240" w:lineRule="auto"/>
              <w:ind w:left="101"/>
              <w:jc w:val="left"/>
              <w:rPr>
                <w:rFonts w:eastAsia="Times New Roman" w:cs="Times New Roman"/>
                <w:sz w:val="18"/>
                <w:szCs w:val="18"/>
                <w:lang w:eastAsia="fr-FR"/>
              </w:rPr>
            </w:pPr>
            <w:r w:rsidRPr="00DD7E47">
              <w:rPr>
                <w:rFonts w:eastAsia="Times New Roman" w:cs="Times New Roman"/>
                <w:sz w:val="18"/>
                <w:szCs w:val="18"/>
                <w:lang w:eastAsia="fr-FR"/>
              </w:rPr>
              <w:t>Email confirmation enregistrement, lettre de garantie</w:t>
            </w:r>
          </w:p>
        </w:tc>
      </w:tr>
      <w:tr w:rsidR="00E610DF" w:rsidRPr="00DD7E47" w:rsidTr="00E610DF">
        <w:trPr>
          <w:trHeight w:hRule="exact" w:val="413"/>
        </w:trPr>
        <w:tc>
          <w:tcPr>
            <w:tcW w:w="287" w:type="pct"/>
            <w:tcBorders>
              <w:top w:val="single" w:sz="5" w:space="0" w:color="auto"/>
              <w:left w:val="single" w:sz="5" w:space="0" w:color="auto"/>
              <w:bottom w:val="single" w:sz="5" w:space="0" w:color="auto"/>
              <w:right w:val="single" w:sz="5" w:space="0" w:color="auto"/>
            </w:tcBorders>
            <w:shd w:val="clear" w:color="auto" w:fill="auto"/>
            <w:vAlign w:val="center"/>
          </w:tcPr>
          <w:p w:rsidR="00E610DF" w:rsidRPr="00DD7E47" w:rsidRDefault="00E610DF" w:rsidP="00C46A7C">
            <w:pPr>
              <w:widowControl w:val="0"/>
              <w:kinsoku w:val="0"/>
              <w:spacing w:after="0" w:line="240" w:lineRule="auto"/>
              <w:ind w:left="1440" w:right="207" w:hanging="720"/>
              <w:jc w:val="center"/>
              <w:rPr>
                <w:rFonts w:eastAsia="Times New Roman" w:cs="Times New Roman"/>
                <w:sz w:val="18"/>
                <w:szCs w:val="18"/>
                <w:lang w:val="en-US" w:eastAsia="fr-FR"/>
              </w:rPr>
            </w:pPr>
            <w:r>
              <w:rPr>
                <w:rFonts w:eastAsia="Times New Roman" w:cs="Times New Roman"/>
                <w:sz w:val="18"/>
                <w:szCs w:val="18"/>
                <w:lang w:val="en-US" w:eastAsia="fr-FR"/>
              </w:rPr>
              <w:t>6</w:t>
            </w:r>
          </w:p>
        </w:tc>
        <w:tc>
          <w:tcPr>
            <w:tcW w:w="397" w:type="pct"/>
            <w:tcBorders>
              <w:top w:val="single" w:sz="5" w:space="0" w:color="auto"/>
              <w:left w:val="single" w:sz="5" w:space="0" w:color="auto"/>
              <w:bottom w:val="single" w:sz="5" w:space="0" w:color="auto"/>
              <w:right w:val="single" w:sz="5" w:space="0" w:color="auto"/>
            </w:tcBorders>
            <w:shd w:val="clear" w:color="auto" w:fill="auto"/>
            <w:vAlign w:val="center"/>
          </w:tcPr>
          <w:p w:rsidR="00E610DF" w:rsidRPr="00DD7E47" w:rsidRDefault="00E610DF" w:rsidP="00C46A7C">
            <w:pPr>
              <w:widowControl w:val="0"/>
              <w:kinsoku w:val="0"/>
              <w:spacing w:after="0" w:line="240" w:lineRule="auto"/>
              <w:rPr>
                <w:rFonts w:eastAsia="Times New Roman"/>
                <w:b/>
                <w:bCs/>
                <w:color w:val="006FC0"/>
                <w:w w:val="110"/>
                <w:sz w:val="18"/>
                <w:szCs w:val="18"/>
                <w:lang w:val="en-US" w:eastAsia="fr-FR"/>
              </w:rPr>
            </w:pPr>
            <w:r w:rsidRPr="00DD7E47">
              <w:rPr>
                <w:rFonts w:eastAsia="Times New Roman"/>
                <w:b/>
                <w:bCs/>
                <w:color w:val="16355C"/>
                <w:w w:val="105"/>
                <w:sz w:val="18"/>
                <w:szCs w:val="18"/>
                <w:lang w:eastAsia="fr-FR"/>
              </w:rPr>
              <w:t>J-2</w:t>
            </w:r>
          </w:p>
        </w:tc>
        <w:tc>
          <w:tcPr>
            <w:tcW w:w="298" w:type="pct"/>
            <w:tcBorders>
              <w:top w:val="single" w:sz="5" w:space="0" w:color="auto"/>
              <w:left w:val="single" w:sz="5" w:space="0" w:color="auto"/>
              <w:bottom w:val="single" w:sz="5" w:space="0" w:color="auto"/>
              <w:right w:val="single" w:sz="5" w:space="0" w:color="auto"/>
            </w:tcBorders>
            <w:shd w:val="clear" w:color="auto" w:fill="auto"/>
            <w:vAlign w:val="center"/>
          </w:tcPr>
          <w:p w:rsidR="00E610DF" w:rsidRPr="00DD7E47" w:rsidRDefault="00E610DF" w:rsidP="00C46A7C">
            <w:pPr>
              <w:widowControl w:val="0"/>
              <w:kinsoku w:val="0"/>
              <w:spacing w:after="0" w:line="240" w:lineRule="auto"/>
              <w:jc w:val="center"/>
              <w:rPr>
                <w:rFonts w:eastAsia="Times New Roman"/>
                <w:b/>
                <w:bCs/>
                <w:color w:val="FF0000"/>
                <w:w w:val="110"/>
                <w:sz w:val="18"/>
                <w:szCs w:val="18"/>
                <w:lang w:val="en-US" w:eastAsia="fr-FR"/>
              </w:rPr>
            </w:pPr>
            <w:r w:rsidRPr="00DD7E47">
              <w:rPr>
                <w:rFonts w:eastAsia="Times New Roman"/>
                <w:b/>
                <w:bCs/>
                <w:color w:val="FF0000"/>
                <w:w w:val="110"/>
                <w:sz w:val="18"/>
                <w:szCs w:val="18"/>
                <w:lang w:val="en-US" w:eastAsia="fr-FR"/>
              </w:rPr>
              <w:t>2</w:t>
            </w:r>
          </w:p>
        </w:tc>
        <w:tc>
          <w:tcPr>
            <w:tcW w:w="1296" w:type="pct"/>
            <w:tcBorders>
              <w:top w:val="single" w:sz="5" w:space="0" w:color="auto"/>
              <w:left w:val="single" w:sz="5" w:space="0" w:color="auto"/>
              <w:bottom w:val="single" w:sz="5" w:space="0" w:color="auto"/>
              <w:right w:val="single" w:sz="5" w:space="0" w:color="auto"/>
            </w:tcBorders>
            <w:shd w:val="clear" w:color="auto" w:fill="auto"/>
          </w:tcPr>
          <w:p w:rsidR="00E610DF" w:rsidRPr="00DD7E47" w:rsidRDefault="00E610DF" w:rsidP="00E610DF">
            <w:pPr>
              <w:widowControl w:val="0"/>
              <w:kinsoku w:val="0"/>
              <w:spacing w:after="0" w:line="240" w:lineRule="auto"/>
              <w:ind w:left="108" w:right="468"/>
              <w:jc w:val="left"/>
              <w:rPr>
                <w:rFonts w:eastAsia="Times New Roman"/>
                <w:color w:val="000000"/>
                <w:sz w:val="18"/>
                <w:szCs w:val="18"/>
                <w:lang w:eastAsia="fr-FR"/>
              </w:rPr>
            </w:pPr>
            <w:r w:rsidRPr="00DD7E47">
              <w:rPr>
                <w:rFonts w:eastAsia="Times New Roman"/>
                <w:color w:val="000000"/>
                <w:sz w:val="18"/>
                <w:szCs w:val="18"/>
                <w:lang w:eastAsia="fr-FR"/>
              </w:rPr>
              <w:t>Créditer compte du Prestataire</w:t>
            </w:r>
          </w:p>
        </w:tc>
        <w:tc>
          <w:tcPr>
            <w:tcW w:w="1152" w:type="pct"/>
            <w:tcBorders>
              <w:top w:val="single" w:sz="5" w:space="0" w:color="auto"/>
              <w:left w:val="single" w:sz="5" w:space="0" w:color="auto"/>
              <w:bottom w:val="single" w:sz="5" w:space="0" w:color="auto"/>
              <w:right w:val="single" w:sz="5" w:space="0" w:color="auto"/>
            </w:tcBorders>
            <w:shd w:val="clear" w:color="auto" w:fill="auto"/>
          </w:tcPr>
          <w:p w:rsidR="00E610DF" w:rsidRPr="00DD7E47" w:rsidRDefault="00E610DF" w:rsidP="00E610DF">
            <w:pPr>
              <w:widowControl w:val="0"/>
              <w:kinsoku w:val="0"/>
              <w:spacing w:after="0" w:line="240" w:lineRule="auto"/>
              <w:ind w:left="119"/>
              <w:jc w:val="left"/>
              <w:rPr>
                <w:rFonts w:eastAsia="Times New Roman" w:cs="Times New Roman"/>
                <w:color w:val="000000"/>
                <w:spacing w:val="-4"/>
                <w:w w:val="105"/>
                <w:sz w:val="18"/>
                <w:szCs w:val="18"/>
                <w:lang w:eastAsia="fr-FR"/>
              </w:rPr>
            </w:pPr>
            <w:r w:rsidRPr="00DD7E47">
              <w:rPr>
                <w:rFonts w:eastAsia="Times New Roman" w:cs="Times New Roman"/>
                <w:color w:val="000000"/>
                <w:spacing w:val="-4"/>
                <w:w w:val="105"/>
                <w:sz w:val="18"/>
                <w:szCs w:val="18"/>
                <w:lang w:eastAsia="fr-FR"/>
              </w:rPr>
              <w:t>Unité Finance du Client</w:t>
            </w:r>
          </w:p>
        </w:tc>
        <w:tc>
          <w:tcPr>
            <w:tcW w:w="1570" w:type="pct"/>
            <w:tcBorders>
              <w:top w:val="single" w:sz="5" w:space="0" w:color="auto"/>
              <w:left w:val="single" w:sz="5" w:space="0" w:color="auto"/>
              <w:bottom w:val="single" w:sz="5" w:space="0" w:color="auto"/>
              <w:right w:val="single" w:sz="5" w:space="0" w:color="auto"/>
            </w:tcBorders>
          </w:tcPr>
          <w:p w:rsidR="00E610DF" w:rsidRPr="00DD7E47" w:rsidRDefault="00E610DF" w:rsidP="00E610DF">
            <w:pPr>
              <w:widowControl w:val="0"/>
              <w:kinsoku w:val="0"/>
              <w:spacing w:after="0" w:line="240" w:lineRule="auto"/>
              <w:ind w:left="101"/>
              <w:jc w:val="left"/>
              <w:rPr>
                <w:rFonts w:eastAsia="Times New Roman" w:cs="Times New Roman"/>
                <w:sz w:val="18"/>
                <w:szCs w:val="18"/>
                <w:lang w:eastAsia="fr-FR"/>
              </w:rPr>
            </w:pPr>
            <w:r w:rsidRPr="00DD7E47">
              <w:rPr>
                <w:rFonts w:eastAsia="Times New Roman" w:cs="Times New Roman"/>
                <w:sz w:val="18"/>
                <w:szCs w:val="18"/>
                <w:lang w:eastAsia="fr-FR"/>
              </w:rPr>
              <w:t>Preuve crédit compte prestataire de se</w:t>
            </w:r>
            <w:r>
              <w:rPr>
                <w:rFonts w:eastAsia="Times New Roman" w:cs="Times New Roman"/>
                <w:sz w:val="18"/>
                <w:szCs w:val="18"/>
                <w:lang w:eastAsia="fr-FR"/>
              </w:rPr>
              <w:t>rvice</w:t>
            </w:r>
          </w:p>
        </w:tc>
      </w:tr>
      <w:tr w:rsidR="00E610DF" w:rsidRPr="00DD7E47" w:rsidTr="00E610DF">
        <w:trPr>
          <w:trHeight w:hRule="exact" w:val="453"/>
        </w:trPr>
        <w:tc>
          <w:tcPr>
            <w:tcW w:w="287" w:type="pct"/>
            <w:tcBorders>
              <w:top w:val="single" w:sz="5" w:space="0" w:color="auto"/>
              <w:left w:val="single" w:sz="5" w:space="0" w:color="auto"/>
              <w:bottom w:val="single" w:sz="5" w:space="0" w:color="auto"/>
              <w:right w:val="single" w:sz="5" w:space="0" w:color="auto"/>
            </w:tcBorders>
            <w:vAlign w:val="center"/>
          </w:tcPr>
          <w:p w:rsidR="00E610DF" w:rsidRPr="00DD7E47" w:rsidRDefault="00E610DF" w:rsidP="00C46A7C">
            <w:pPr>
              <w:widowControl w:val="0"/>
              <w:kinsoku w:val="0"/>
              <w:spacing w:after="0" w:line="240" w:lineRule="auto"/>
              <w:ind w:left="1440" w:right="207" w:hanging="720"/>
              <w:jc w:val="center"/>
              <w:rPr>
                <w:rFonts w:eastAsia="Times New Roman" w:cs="Times New Roman"/>
                <w:sz w:val="18"/>
                <w:szCs w:val="18"/>
                <w:lang w:val="en-US" w:eastAsia="fr-FR"/>
              </w:rPr>
            </w:pPr>
            <w:r>
              <w:rPr>
                <w:rFonts w:eastAsia="Times New Roman" w:cs="Times New Roman"/>
                <w:sz w:val="18"/>
                <w:szCs w:val="18"/>
                <w:lang w:val="en-US" w:eastAsia="fr-FR"/>
              </w:rPr>
              <w:t>7</w:t>
            </w:r>
          </w:p>
        </w:tc>
        <w:tc>
          <w:tcPr>
            <w:tcW w:w="397" w:type="pct"/>
            <w:tcBorders>
              <w:top w:val="single" w:sz="5" w:space="0" w:color="auto"/>
              <w:left w:val="single" w:sz="5" w:space="0" w:color="auto"/>
              <w:bottom w:val="single" w:sz="5" w:space="0" w:color="auto"/>
              <w:right w:val="single" w:sz="5" w:space="0" w:color="auto"/>
            </w:tcBorders>
            <w:vAlign w:val="center"/>
          </w:tcPr>
          <w:p w:rsidR="00E610DF" w:rsidRPr="00DD7E47" w:rsidRDefault="00E610DF" w:rsidP="00C46A7C">
            <w:pPr>
              <w:widowControl w:val="0"/>
              <w:kinsoku w:val="0"/>
              <w:spacing w:after="0" w:line="240" w:lineRule="auto"/>
              <w:ind w:right="216"/>
              <w:rPr>
                <w:rFonts w:eastAsia="Times New Roman" w:cs="Times New Roman"/>
                <w:b/>
                <w:bCs/>
                <w:spacing w:val="-9"/>
                <w:w w:val="105"/>
                <w:sz w:val="18"/>
                <w:szCs w:val="18"/>
                <w:lang w:val="en-US" w:eastAsia="fr-FR"/>
              </w:rPr>
            </w:pPr>
            <w:r w:rsidRPr="00DD7E47">
              <w:rPr>
                <w:rFonts w:eastAsia="Times New Roman"/>
                <w:b/>
                <w:bCs/>
                <w:color w:val="16355C"/>
                <w:w w:val="105"/>
                <w:sz w:val="18"/>
                <w:szCs w:val="18"/>
                <w:lang w:eastAsia="fr-FR"/>
              </w:rPr>
              <w:t>J-1</w:t>
            </w:r>
          </w:p>
        </w:tc>
        <w:tc>
          <w:tcPr>
            <w:tcW w:w="298" w:type="pct"/>
            <w:tcBorders>
              <w:top w:val="single" w:sz="5" w:space="0" w:color="auto"/>
              <w:left w:val="single" w:sz="5" w:space="0" w:color="auto"/>
              <w:bottom w:val="single" w:sz="5" w:space="0" w:color="auto"/>
              <w:right w:val="single" w:sz="5" w:space="0" w:color="auto"/>
            </w:tcBorders>
            <w:vAlign w:val="center"/>
          </w:tcPr>
          <w:p w:rsidR="00E610DF" w:rsidRPr="00DD7E47" w:rsidRDefault="00E610DF" w:rsidP="00C46A7C">
            <w:pPr>
              <w:widowControl w:val="0"/>
              <w:kinsoku w:val="0"/>
              <w:spacing w:after="0" w:line="240" w:lineRule="auto"/>
              <w:jc w:val="center"/>
              <w:rPr>
                <w:rFonts w:eastAsia="Times New Roman"/>
                <w:b/>
                <w:color w:val="FF0000"/>
                <w:w w:val="110"/>
                <w:sz w:val="18"/>
                <w:szCs w:val="28"/>
                <w:lang w:val="en-US" w:eastAsia="fr-FR"/>
              </w:rPr>
            </w:pPr>
            <w:r w:rsidRPr="00DD7E47">
              <w:rPr>
                <w:rFonts w:eastAsia="Times New Roman"/>
                <w:b/>
                <w:color w:val="FF0000"/>
                <w:w w:val="110"/>
                <w:sz w:val="18"/>
                <w:szCs w:val="28"/>
                <w:lang w:val="en-US" w:eastAsia="fr-FR"/>
              </w:rPr>
              <w:t>1</w:t>
            </w:r>
          </w:p>
        </w:tc>
        <w:tc>
          <w:tcPr>
            <w:tcW w:w="1296" w:type="pct"/>
            <w:tcBorders>
              <w:top w:val="single" w:sz="5" w:space="0" w:color="auto"/>
              <w:left w:val="single" w:sz="5" w:space="0" w:color="auto"/>
              <w:bottom w:val="single" w:sz="5" w:space="0" w:color="auto"/>
              <w:right w:val="single" w:sz="5" w:space="0" w:color="auto"/>
            </w:tcBorders>
          </w:tcPr>
          <w:p w:rsidR="00E610DF" w:rsidRPr="00DD7E47" w:rsidRDefault="00E610DF" w:rsidP="00E610DF">
            <w:pPr>
              <w:widowControl w:val="0"/>
              <w:kinsoku w:val="0"/>
              <w:spacing w:after="0" w:line="240" w:lineRule="auto"/>
              <w:ind w:left="108" w:right="828"/>
              <w:jc w:val="left"/>
              <w:rPr>
                <w:rFonts w:eastAsia="Times New Roman"/>
                <w:sz w:val="18"/>
                <w:szCs w:val="18"/>
                <w:lang w:eastAsia="fr-FR"/>
              </w:rPr>
            </w:pPr>
            <w:r w:rsidRPr="00DD7E47">
              <w:rPr>
                <w:rFonts w:eastAsia="Times New Roman"/>
                <w:sz w:val="18"/>
                <w:szCs w:val="18"/>
                <w:lang w:eastAsia="fr-FR"/>
              </w:rPr>
              <w:t xml:space="preserve">Activation compte bénéficiaire </w:t>
            </w:r>
          </w:p>
        </w:tc>
        <w:tc>
          <w:tcPr>
            <w:tcW w:w="1152" w:type="pct"/>
            <w:tcBorders>
              <w:top w:val="single" w:sz="5" w:space="0" w:color="auto"/>
              <w:left w:val="single" w:sz="5" w:space="0" w:color="auto"/>
              <w:bottom w:val="single" w:sz="5" w:space="0" w:color="auto"/>
              <w:right w:val="single" w:sz="5" w:space="0" w:color="auto"/>
            </w:tcBorders>
          </w:tcPr>
          <w:p w:rsidR="00E610DF" w:rsidRPr="00DD7E47" w:rsidRDefault="00E610DF" w:rsidP="00E610DF">
            <w:pPr>
              <w:widowControl w:val="0"/>
              <w:kinsoku w:val="0"/>
              <w:spacing w:after="0" w:line="240" w:lineRule="auto"/>
              <w:ind w:left="119"/>
              <w:jc w:val="left"/>
              <w:rPr>
                <w:rFonts w:eastAsia="Times New Roman" w:cs="Times New Roman"/>
                <w:sz w:val="18"/>
                <w:szCs w:val="18"/>
                <w:lang w:eastAsia="fr-FR"/>
              </w:rPr>
            </w:pPr>
            <w:r>
              <w:rPr>
                <w:rFonts w:eastAsia="Times New Roman" w:cs="Times New Roman"/>
                <w:sz w:val="18"/>
                <w:szCs w:val="18"/>
                <w:lang w:eastAsia="fr-FR"/>
              </w:rPr>
              <w:t xml:space="preserve">Prestataire </w:t>
            </w:r>
            <w:r w:rsidRPr="00DD7E47">
              <w:rPr>
                <w:rFonts w:eastAsia="Times New Roman" w:cs="Times New Roman"/>
                <w:sz w:val="18"/>
                <w:szCs w:val="18"/>
                <w:lang w:eastAsia="fr-FR"/>
              </w:rPr>
              <w:t>de service de paiement mobile</w:t>
            </w:r>
          </w:p>
        </w:tc>
        <w:tc>
          <w:tcPr>
            <w:tcW w:w="1570" w:type="pct"/>
            <w:tcBorders>
              <w:top w:val="single" w:sz="5" w:space="0" w:color="auto"/>
              <w:left w:val="single" w:sz="5" w:space="0" w:color="auto"/>
              <w:bottom w:val="single" w:sz="5" w:space="0" w:color="auto"/>
              <w:right w:val="single" w:sz="5" w:space="0" w:color="auto"/>
            </w:tcBorders>
          </w:tcPr>
          <w:p w:rsidR="00E610DF" w:rsidRPr="00DD7E47" w:rsidRDefault="00E610DF" w:rsidP="00E610DF">
            <w:pPr>
              <w:widowControl w:val="0"/>
              <w:kinsoku w:val="0"/>
              <w:spacing w:after="0" w:line="240" w:lineRule="auto"/>
              <w:ind w:left="101"/>
              <w:jc w:val="left"/>
              <w:rPr>
                <w:rFonts w:eastAsia="Times New Roman" w:cs="Times New Roman"/>
                <w:sz w:val="18"/>
                <w:szCs w:val="18"/>
                <w:lang w:eastAsia="fr-FR"/>
              </w:rPr>
            </w:pPr>
            <w:r w:rsidRPr="00DD7E47">
              <w:rPr>
                <w:rFonts w:eastAsia="Times New Roman" w:cs="Times New Roman"/>
                <w:sz w:val="18"/>
                <w:szCs w:val="18"/>
                <w:lang w:eastAsia="fr-FR"/>
              </w:rPr>
              <w:t>Email confirmation activation</w:t>
            </w:r>
          </w:p>
        </w:tc>
      </w:tr>
      <w:tr w:rsidR="00E610DF" w:rsidRPr="00DD7E47" w:rsidTr="00E610DF">
        <w:trPr>
          <w:trHeight w:hRule="exact" w:val="555"/>
        </w:trPr>
        <w:tc>
          <w:tcPr>
            <w:tcW w:w="287" w:type="pct"/>
            <w:tcBorders>
              <w:top w:val="single" w:sz="5" w:space="0" w:color="auto"/>
              <w:left w:val="single" w:sz="5" w:space="0" w:color="auto"/>
              <w:bottom w:val="single" w:sz="5" w:space="0" w:color="auto"/>
              <w:right w:val="single" w:sz="5" w:space="0" w:color="auto"/>
            </w:tcBorders>
            <w:vAlign w:val="center"/>
          </w:tcPr>
          <w:p w:rsidR="00E610DF" w:rsidRPr="00DD7E47" w:rsidRDefault="00E610DF" w:rsidP="00C46A7C">
            <w:pPr>
              <w:widowControl w:val="0"/>
              <w:kinsoku w:val="0"/>
              <w:spacing w:after="0" w:line="240" w:lineRule="auto"/>
              <w:ind w:left="1440" w:right="207" w:hanging="720"/>
              <w:jc w:val="center"/>
              <w:rPr>
                <w:rFonts w:eastAsia="Times New Roman" w:cs="Times New Roman"/>
                <w:sz w:val="18"/>
                <w:szCs w:val="18"/>
                <w:lang w:val="en-US" w:eastAsia="fr-FR"/>
              </w:rPr>
            </w:pPr>
            <w:r>
              <w:rPr>
                <w:rFonts w:eastAsia="Times New Roman" w:cs="Times New Roman"/>
                <w:sz w:val="18"/>
                <w:szCs w:val="18"/>
                <w:lang w:val="en-US" w:eastAsia="fr-FR"/>
              </w:rPr>
              <w:t>8</w:t>
            </w:r>
          </w:p>
        </w:tc>
        <w:tc>
          <w:tcPr>
            <w:tcW w:w="397" w:type="pct"/>
            <w:tcBorders>
              <w:top w:val="single" w:sz="5" w:space="0" w:color="auto"/>
              <w:left w:val="single" w:sz="5" w:space="0" w:color="auto"/>
              <w:bottom w:val="single" w:sz="5" w:space="0" w:color="auto"/>
              <w:right w:val="single" w:sz="5" w:space="0" w:color="auto"/>
            </w:tcBorders>
            <w:vAlign w:val="center"/>
          </w:tcPr>
          <w:p w:rsidR="00E610DF" w:rsidRPr="00DD7E47" w:rsidRDefault="00E610DF" w:rsidP="00C46A7C">
            <w:pPr>
              <w:widowControl w:val="0"/>
              <w:kinsoku w:val="0"/>
              <w:spacing w:after="0" w:line="240" w:lineRule="auto"/>
              <w:ind w:right="216"/>
              <w:rPr>
                <w:rFonts w:eastAsia="Times New Roman" w:cs="Times New Roman"/>
                <w:b/>
                <w:bCs/>
                <w:spacing w:val="-9"/>
                <w:w w:val="105"/>
                <w:sz w:val="18"/>
                <w:szCs w:val="18"/>
                <w:lang w:val="en-US" w:eastAsia="fr-FR"/>
              </w:rPr>
            </w:pPr>
            <w:r w:rsidRPr="00DD7E47">
              <w:rPr>
                <w:rFonts w:eastAsia="Times New Roman"/>
                <w:b/>
                <w:bCs/>
                <w:color w:val="16355C"/>
                <w:w w:val="105"/>
                <w:sz w:val="18"/>
                <w:szCs w:val="18"/>
                <w:lang w:eastAsia="fr-FR"/>
              </w:rPr>
              <w:t>J</w:t>
            </w:r>
          </w:p>
        </w:tc>
        <w:tc>
          <w:tcPr>
            <w:tcW w:w="298" w:type="pct"/>
            <w:tcBorders>
              <w:top w:val="single" w:sz="5" w:space="0" w:color="auto"/>
              <w:left w:val="single" w:sz="5" w:space="0" w:color="auto"/>
              <w:bottom w:val="single" w:sz="5" w:space="0" w:color="auto"/>
              <w:right w:val="single" w:sz="5" w:space="0" w:color="auto"/>
            </w:tcBorders>
            <w:vAlign w:val="center"/>
          </w:tcPr>
          <w:p w:rsidR="00E610DF" w:rsidRPr="00DD7E47" w:rsidRDefault="00E610DF" w:rsidP="00C46A7C">
            <w:pPr>
              <w:widowControl w:val="0"/>
              <w:kinsoku w:val="0"/>
              <w:spacing w:after="0" w:line="240" w:lineRule="auto"/>
              <w:jc w:val="center"/>
              <w:rPr>
                <w:rFonts w:eastAsia="Times New Roman"/>
                <w:b/>
                <w:color w:val="FF0000"/>
                <w:w w:val="110"/>
                <w:sz w:val="18"/>
                <w:szCs w:val="28"/>
                <w:lang w:val="en-US" w:eastAsia="fr-FR"/>
              </w:rPr>
            </w:pPr>
            <w:r w:rsidRPr="00DD7E47">
              <w:rPr>
                <w:rFonts w:eastAsia="Times New Roman"/>
                <w:b/>
                <w:color w:val="FF0000"/>
                <w:w w:val="110"/>
                <w:sz w:val="18"/>
                <w:szCs w:val="28"/>
                <w:lang w:val="en-US" w:eastAsia="fr-FR"/>
              </w:rPr>
              <w:t>1</w:t>
            </w:r>
          </w:p>
        </w:tc>
        <w:tc>
          <w:tcPr>
            <w:tcW w:w="1296" w:type="pct"/>
            <w:tcBorders>
              <w:top w:val="single" w:sz="5" w:space="0" w:color="auto"/>
              <w:left w:val="single" w:sz="5" w:space="0" w:color="auto"/>
              <w:bottom w:val="single" w:sz="5" w:space="0" w:color="auto"/>
              <w:right w:val="single" w:sz="5" w:space="0" w:color="auto"/>
            </w:tcBorders>
          </w:tcPr>
          <w:p w:rsidR="00E610DF" w:rsidRPr="00DD7E47" w:rsidRDefault="00E610DF" w:rsidP="00E610DF">
            <w:pPr>
              <w:widowControl w:val="0"/>
              <w:kinsoku w:val="0"/>
              <w:spacing w:after="0" w:line="240" w:lineRule="auto"/>
              <w:ind w:left="110"/>
              <w:jc w:val="left"/>
              <w:rPr>
                <w:rFonts w:eastAsia="Times New Roman" w:cs="Times New Roman"/>
                <w:sz w:val="18"/>
                <w:szCs w:val="18"/>
                <w:lang w:eastAsia="fr-FR"/>
              </w:rPr>
            </w:pPr>
            <w:r w:rsidRPr="00DD7E47">
              <w:rPr>
                <w:rFonts w:eastAsia="Times New Roman" w:cs="Times New Roman"/>
                <w:sz w:val="18"/>
                <w:szCs w:val="18"/>
                <w:lang w:eastAsia="fr-FR"/>
              </w:rPr>
              <w:t>Paiement bénéficiaire</w:t>
            </w:r>
          </w:p>
        </w:tc>
        <w:tc>
          <w:tcPr>
            <w:tcW w:w="1152" w:type="pct"/>
            <w:tcBorders>
              <w:top w:val="single" w:sz="5" w:space="0" w:color="auto"/>
              <w:left w:val="single" w:sz="5" w:space="0" w:color="auto"/>
              <w:bottom w:val="single" w:sz="5" w:space="0" w:color="auto"/>
              <w:right w:val="single" w:sz="5" w:space="0" w:color="auto"/>
            </w:tcBorders>
          </w:tcPr>
          <w:p w:rsidR="00E610DF" w:rsidRPr="00DD7E47" w:rsidRDefault="00E610DF" w:rsidP="00E610DF">
            <w:pPr>
              <w:widowControl w:val="0"/>
              <w:kinsoku w:val="0"/>
              <w:spacing w:after="0" w:line="240" w:lineRule="auto"/>
              <w:ind w:left="119"/>
              <w:jc w:val="left"/>
              <w:rPr>
                <w:rFonts w:eastAsia="Times New Roman" w:cs="Times New Roman"/>
                <w:sz w:val="18"/>
                <w:szCs w:val="18"/>
                <w:lang w:eastAsia="fr-FR"/>
              </w:rPr>
            </w:pPr>
            <w:r>
              <w:rPr>
                <w:rFonts w:eastAsia="Times New Roman" w:cs="Times New Roman"/>
                <w:sz w:val="18"/>
                <w:szCs w:val="18"/>
                <w:lang w:eastAsia="fr-FR"/>
              </w:rPr>
              <w:t>Prestataire</w:t>
            </w:r>
            <w:r w:rsidRPr="00DD7E47">
              <w:rPr>
                <w:rFonts w:eastAsia="Times New Roman" w:cs="Times New Roman"/>
                <w:sz w:val="18"/>
                <w:szCs w:val="18"/>
                <w:lang w:eastAsia="fr-FR"/>
              </w:rPr>
              <w:t xml:space="preserve"> de service de paiement mobile</w:t>
            </w:r>
          </w:p>
        </w:tc>
        <w:tc>
          <w:tcPr>
            <w:tcW w:w="1570" w:type="pct"/>
            <w:tcBorders>
              <w:top w:val="single" w:sz="5" w:space="0" w:color="auto"/>
              <w:left w:val="single" w:sz="5" w:space="0" w:color="auto"/>
              <w:bottom w:val="single" w:sz="5" w:space="0" w:color="auto"/>
              <w:right w:val="single" w:sz="5" w:space="0" w:color="auto"/>
            </w:tcBorders>
          </w:tcPr>
          <w:p w:rsidR="00E610DF" w:rsidRPr="00DD7E47" w:rsidRDefault="00E610DF" w:rsidP="00E610DF">
            <w:pPr>
              <w:widowControl w:val="0"/>
              <w:kinsoku w:val="0"/>
              <w:spacing w:after="0" w:line="240" w:lineRule="auto"/>
              <w:ind w:left="101"/>
              <w:jc w:val="left"/>
              <w:rPr>
                <w:rFonts w:eastAsia="Times New Roman" w:cs="Times New Roman"/>
                <w:sz w:val="18"/>
                <w:szCs w:val="18"/>
                <w:lang w:eastAsia="fr-FR"/>
              </w:rPr>
            </w:pPr>
            <w:r>
              <w:rPr>
                <w:rFonts w:eastAsia="Times New Roman" w:cs="Times New Roman"/>
                <w:sz w:val="18"/>
                <w:szCs w:val="18"/>
                <w:lang w:eastAsia="fr-FR"/>
              </w:rPr>
              <w:t>Le prestataire de service obtiendra une décharge de chaque bénéficiaire au moment du paiement.</w:t>
            </w:r>
          </w:p>
        </w:tc>
      </w:tr>
      <w:tr w:rsidR="00E610DF" w:rsidRPr="00DD7E47" w:rsidTr="00E610DF">
        <w:trPr>
          <w:trHeight w:hRule="exact" w:val="1134"/>
        </w:trPr>
        <w:tc>
          <w:tcPr>
            <w:tcW w:w="287" w:type="pct"/>
            <w:tcBorders>
              <w:top w:val="single" w:sz="5" w:space="0" w:color="auto"/>
              <w:left w:val="single" w:sz="5" w:space="0" w:color="auto"/>
              <w:bottom w:val="single" w:sz="5" w:space="0" w:color="auto"/>
              <w:right w:val="single" w:sz="5" w:space="0" w:color="auto"/>
            </w:tcBorders>
            <w:vAlign w:val="center"/>
          </w:tcPr>
          <w:p w:rsidR="00E610DF" w:rsidRPr="00DD7E47" w:rsidRDefault="00E610DF" w:rsidP="00C46A7C">
            <w:pPr>
              <w:widowControl w:val="0"/>
              <w:kinsoku w:val="0"/>
              <w:spacing w:after="0" w:line="240" w:lineRule="auto"/>
              <w:ind w:left="1440" w:right="207" w:hanging="720"/>
              <w:jc w:val="center"/>
              <w:rPr>
                <w:rFonts w:eastAsia="Times New Roman" w:cs="Times New Roman"/>
                <w:sz w:val="18"/>
                <w:szCs w:val="18"/>
                <w:lang w:val="en-US" w:eastAsia="fr-FR"/>
              </w:rPr>
            </w:pPr>
            <w:r>
              <w:rPr>
                <w:rFonts w:eastAsia="Times New Roman" w:cs="Times New Roman"/>
                <w:sz w:val="18"/>
                <w:szCs w:val="18"/>
                <w:lang w:val="en-US" w:eastAsia="fr-FR"/>
              </w:rPr>
              <w:t>9</w:t>
            </w:r>
          </w:p>
        </w:tc>
        <w:tc>
          <w:tcPr>
            <w:tcW w:w="397" w:type="pct"/>
            <w:tcBorders>
              <w:top w:val="single" w:sz="5" w:space="0" w:color="auto"/>
              <w:left w:val="single" w:sz="5" w:space="0" w:color="auto"/>
              <w:bottom w:val="single" w:sz="5" w:space="0" w:color="auto"/>
              <w:right w:val="single" w:sz="5" w:space="0" w:color="auto"/>
            </w:tcBorders>
            <w:vAlign w:val="center"/>
          </w:tcPr>
          <w:p w:rsidR="00E610DF" w:rsidRPr="00DD7E47" w:rsidRDefault="00E610DF" w:rsidP="00C46A7C">
            <w:pPr>
              <w:widowControl w:val="0"/>
              <w:kinsoku w:val="0"/>
              <w:spacing w:after="0" w:line="240" w:lineRule="auto"/>
              <w:rPr>
                <w:rFonts w:eastAsia="Times New Roman" w:cs="Times New Roman"/>
                <w:b/>
                <w:bCs/>
                <w:w w:val="105"/>
                <w:sz w:val="18"/>
                <w:szCs w:val="18"/>
                <w:lang w:val="en-US" w:eastAsia="fr-FR"/>
              </w:rPr>
            </w:pPr>
            <w:r w:rsidRPr="00DD7E47">
              <w:rPr>
                <w:rFonts w:eastAsia="Times New Roman"/>
                <w:b/>
                <w:bCs/>
                <w:color w:val="16355C"/>
                <w:w w:val="105"/>
                <w:sz w:val="18"/>
                <w:szCs w:val="18"/>
                <w:lang w:eastAsia="fr-FR"/>
              </w:rPr>
              <w:t>J+6</w:t>
            </w:r>
          </w:p>
        </w:tc>
        <w:tc>
          <w:tcPr>
            <w:tcW w:w="298" w:type="pct"/>
            <w:tcBorders>
              <w:top w:val="single" w:sz="5" w:space="0" w:color="auto"/>
              <w:left w:val="single" w:sz="5" w:space="0" w:color="auto"/>
              <w:bottom w:val="single" w:sz="5" w:space="0" w:color="auto"/>
              <w:right w:val="single" w:sz="5" w:space="0" w:color="auto"/>
            </w:tcBorders>
            <w:vAlign w:val="center"/>
          </w:tcPr>
          <w:p w:rsidR="00E610DF" w:rsidRPr="00DD7E47" w:rsidRDefault="00E610DF" w:rsidP="00C46A7C">
            <w:pPr>
              <w:widowControl w:val="0"/>
              <w:kinsoku w:val="0"/>
              <w:spacing w:after="0" w:line="240" w:lineRule="auto"/>
              <w:jc w:val="center"/>
              <w:rPr>
                <w:rFonts w:eastAsia="Times New Roman"/>
                <w:b/>
                <w:color w:val="FF0000"/>
                <w:w w:val="110"/>
                <w:sz w:val="18"/>
                <w:szCs w:val="28"/>
                <w:lang w:val="en-US" w:eastAsia="fr-FR"/>
              </w:rPr>
            </w:pPr>
          </w:p>
        </w:tc>
        <w:tc>
          <w:tcPr>
            <w:tcW w:w="1296" w:type="pct"/>
            <w:tcBorders>
              <w:top w:val="single" w:sz="5" w:space="0" w:color="auto"/>
              <w:left w:val="single" w:sz="5" w:space="0" w:color="auto"/>
              <w:bottom w:val="single" w:sz="5" w:space="0" w:color="auto"/>
              <w:right w:val="single" w:sz="5" w:space="0" w:color="auto"/>
            </w:tcBorders>
          </w:tcPr>
          <w:p w:rsidR="00E610DF" w:rsidRPr="00DD7E47" w:rsidRDefault="00E610DF" w:rsidP="00E610DF">
            <w:pPr>
              <w:widowControl w:val="0"/>
              <w:kinsoku w:val="0"/>
              <w:spacing w:after="0" w:line="240" w:lineRule="auto"/>
              <w:ind w:left="110"/>
              <w:jc w:val="left"/>
              <w:rPr>
                <w:rFonts w:eastAsia="Times New Roman" w:cs="Times New Roman"/>
                <w:sz w:val="18"/>
                <w:szCs w:val="18"/>
                <w:lang w:eastAsia="fr-FR"/>
              </w:rPr>
            </w:pPr>
            <w:r w:rsidRPr="00DD7E47">
              <w:rPr>
                <w:rFonts w:eastAsia="Times New Roman" w:cs="Times New Roman"/>
                <w:sz w:val="18"/>
                <w:szCs w:val="18"/>
                <w:lang w:eastAsia="fr-FR"/>
              </w:rPr>
              <w:t xml:space="preserve">Transmission au Client des pièces justificatives </w:t>
            </w:r>
            <w:r>
              <w:rPr>
                <w:rFonts w:eastAsia="Times New Roman" w:cs="Times New Roman"/>
                <w:sz w:val="18"/>
                <w:szCs w:val="18"/>
                <w:lang w:eastAsia="fr-FR"/>
              </w:rPr>
              <w:t xml:space="preserve">de </w:t>
            </w:r>
            <w:r w:rsidRPr="00DD7E47">
              <w:rPr>
                <w:rFonts w:eastAsia="Times New Roman" w:cs="Times New Roman"/>
                <w:sz w:val="18"/>
                <w:szCs w:val="18"/>
                <w:lang w:eastAsia="fr-FR"/>
              </w:rPr>
              <w:t>pa</w:t>
            </w:r>
            <w:r>
              <w:rPr>
                <w:rFonts w:eastAsia="Times New Roman" w:cs="Times New Roman"/>
                <w:sz w:val="18"/>
                <w:szCs w:val="18"/>
                <w:lang w:eastAsia="fr-FR"/>
              </w:rPr>
              <w:t>ie</w:t>
            </w:r>
            <w:r w:rsidRPr="00DD7E47">
              <w:rPr>
                <w:rFonts w:eastAsia="Times New Roman" w:cs="Times New Roman"/>
                <w:sz w:val="18"/>
                <w:szCs w:val="18"/>
                <w:lang w:eastAsia="fr-FR"/>
              </w:rPr>
              <w:t>ment</w:t>
            </w:r>
          </w:p>
        </w:tc>
        <w:tc>
          <w:tcPr>
            <w:tcW w:w="1152" w:type="pct"/>
            <w:tcBorders>
              <w:top w:val="single" w:sz="5" w:space="0" w:color="auto"/>
              <w:left w:val="single" w:sz="5" w:space="0" w:color="auto"/>
              <w:bottom w:val="single" w:sz="5" w:space="0" w:color="auto"/>
              <w:right w:val="single" w:sz="5" w:space="0" w:color="auto"/>
            </w:tcBorders>
          </w:tcPr>
          <w:p w:rsidR="00E610DF" w:rsidRPr="00DD7E47" w:rsidRDefault="00E610DF" w:rsidP="00E610DF">
            <w:pPr>
              <w:widowControl w:val="0"/>
              <w:kinsoku w:val="0"/>
              <w:spacing w:after="0" w:line="240" w:lineRule="auto"/>
              <w:ind w:left="108" w:right="468"/>
              <w:jc w:val="left"/>
              <w:rPr>
                <w:rFonts w:eastAsia="Times New Roman"/>
                <w:sz w:val="18"/>
                <w:szCs w:val="18"/>
                <w:lang w:eastAsia="fr-FR"/>
              </w:rPr>
            </w:pPr>
            <w:r>
              <w:rPr>
                <w:rFonts w:eastAsia="Times New Roman"/>
                <w:sz w:val="18"/>
                <w:szCs w:val="18"/>
                <w:lang w:eastAsia="fr-FR"/>
              </w:rPr>
              <w:t>Prestataire de Service</w:t>
            </w:r>
          </w:p>
        </w:tc>
        <w:tc>
          <w:tcPr>
            <w:tcW w:w="1570" w:type="pct"/>
            <w:tcBorders>
              <w:top w:val="single" w:sz="5" w:space="0" w:color="auto"/>
              <w:left w:val="single" w:sz="5" w:space="0" w:color="auto"/>
              <w:bottom w:val="single" w:sz="5" w:space="0" w:color="auto"/>
              <w:right w:val="single" w:sz="5" w:space="0" w:color="auto"/>
            </w:tcBorders>
          </w:tcPr>
          <w:p w:rsidR="00E610DF" w:rsidRDefault="00E610DF" w:rsidP="00E610DF">
            <w:pPr>
              <w:widowControl w:val="0"/>
              <w:kinsoku w:val="0"/>
              <w:spacing w:after="0" w:line="240" w:lineRule="auto"/>
              <w:ind w:left="101"/>
              <w:jc w:val="left"/>
              <w:rPr>
                <w:rFonts w:eastAsia="Times New Roman" w:cs="Times New Roman"/>
                <w:sz w:val="18"/>
                <w:szCs w:val="18"/>
                <w:lang w:eastAsia="fr-FR"/>
              </w:rPr>
            </w:pPr>
            <w:r>
              <w:rPr>
                <w:rFonts w:eastAsia="Times New Roman" w:cs="Times New Roman"/>
                <w:sz w:val="18"/>
                <w:szCs w:val="18"/>
                <w:lang w:eastAsia="fr-FR"/>
              </w:rPr>
              <w:t>Liste des bénéficiaires payés ;</w:t>
            </w:r>
          </w:p>
          <w:p w:rsidR="00E610DF" w:rsidRDefault="00E610DF" w:rsidP="00E610DF">
            <w:pPr>
              <w:widowControl w:val="0"/>
              <w:kinsoku w:val="0"/>
              <w:spacing w:after="0" w:line="240" w:lineRule="auto"/>
              <w:ind w:left="101"/>
              <w:jc w:val="left"/>
              <w:rPr>
                <w:rFonts w:eastAsia="Times New Roman" w:cs="Times New Roman"/>
                <w:sz w:val="18"/>
                <w:szCs w:val="18"/>
                <w:lang w:eastAsia="fr-FR"/>
              </w:rPr>
            </w:pPr>
            <w:r>
              <w:rPr>
                <w:rFonts w:eastAsia="Times New Roman" w:cs="Times New Roman"/>
                <w:sz w:val="18"/>
                <w:szCs w:val="18"/>
                <w:lang w:eastAsia="fr-FR"/>
              </w:rPr>
              <w:t>Date de paiements ;</w:t>
            </w:r>
          </w:p>
          <w:p w:rsidR="00E610DF" w:rsidRDefault="00E610DF" w:rsidP="00E610DF">
            <w:pPr>
              <w:widowControl w:val="0"/>
              <w:kinsoku w:val="0"/>
              <w:spacing w:after="0" w:line="240" w:lineRule="auto"/>
              <w:ind w:left="101"/>
              <w:jc w:val="left"/>
              <w:rPr>
                <w:rFonts w:eastAsia="Times New Roman" w:cs="Times New Roman"/>
                <w:sz w:val="18"/>
                <w:szCs w:val="18"/>
                <w:lang w:eastAsia="fr-FR"/>
              </w:rPr>
            </w:pPr>
            <w:r>
              <w:rPr>
                <w:rFonts w:eastAsia="Times New Roman" w:cs="Times New Roman"/>
                <w:sz w:val="18"/>
                <w:szCs w:val="18"/>
                <w:lang w:eastAsia="fr-FR"/>
              </w:rPr>
              <w:t>Lieu de paiement ;</w:t>
            </w:r>
          </w:p>
          <w:p w:rsidR="00E610DF" w:rsidRDefault="00E610DF" w:rsidP="00E610DF">
            <w:pPr>
              <w:widowControl w:val="0"/>
              <w:kinsoku w:val="0"/>
              <w:spacing w:after="0" w:line="240" w:lineRule="auto"/>
              <w:ind w:left="101"/>
              <w:jc w:val="left"/>
              <w:rPr>
                <w:rFonts w:eastAsia="Times New Roman" w:cs="Times New Roman"/>
                <w:sz w:val="18"/>
                <w:szCs w:val="18"/>
                <w:lang w:eastAsia="fr-FR"/>
              </w:rPr>
            </w:pPr>
            <w:r>
              <w:rPr>
                <w:rFonts w:eastAsia="Times New Roman" w:cs="Times New Roman"/>
                <w:sz w:val="18"/>
                <w:szCs w:val="18"/>
                <w:lang w:eastAsia="fr-FR"/>
              </w:rPr>
              <w:t>Montant perçu par chaque bénéficiaire ;</w:t>
            </w:r>
          </w:p>
          <w:p w:rsidR="00E610DF" w:rsidRPr="00DD7E47" w:rsidRDefault="00E610DF" w:rsidP="00E610DF">
            <w:pPr>
              <w:widowControl w:val="0"/>
              <w:kinsoku w:val="0"/>
              <w:spacing w:after="0" w:line="240" w:lineRule="auto"/>
              <w:ind w:left="101"/>
              <w:jc w:val="left"/>
              <w:rPr>
                <w:rFonts w:eastAsia="Times New Roman" w:cs="Times New Roman"/>
                <w:sz w:val="18"/>
                <w:szCs w:val="18"/>
                <w:lang w:eastAsia="fr-FR"/>
              </w:rPr>
            </w:pPr>
            <w:r>
              <w:rPr>
                <w:rFonts w:eastAsia="Times New Roman" w:cs="Times New Roman"/>
                <w:sz w:val="18"/>
                <w:szCs w:val="18"/>
                <w:lang w:eastAsia="fr-FR"/>
              </w:rPr>
              <w:t>Liste des bénéficiaires non payés et raisons du non-paiement.</w:t>
            </w:r>
          </w:p>
        </w:tc>
      </w:tr>
      <w:tr w:rsidR="00E610DF" w:rsidRPr="00DD7E47" w:rsidTr="007D72FD">
        <w:trPr>
          <w:trHeight w:hRule="exact" w:val="688"/>
        </w:trPr>
        <w:tc>
          <w:tcPr>
            <w:tcW w:w="5000" w:type="pct"/>
            <w:gridSpan w:val="6"/>
            <w:tcBorders>
              <w:top w:val="single" w:sz="5" w:space="0" w:color="auto"/>
              <w:left w:val="single" w:sz="5" w:space="0" w:color="auto"/>
              <w:bottom w:val="single" w:sz="5" w:space="0" w:color="auto"/>
              <w:right w:val="single" w:sz="5" w:space="0" w:color="auto"/>
            </w:tcBorders>
            <w:shd w:val="solid" w:color="D9D9D9" w:fill="auto"/>
            <w:vAlign w:val="center"/>
          </w:tcPr>
          <w:p w:rsidR="00E610DF" w:rsidRPr="00DD7E47" w:rsidRDefault="00E610DF" w:rsidP="00E610DF">
            <w:pPr>
              <w:widowControl w:val="0"/>
              <w:kinsoku w:val="0"/>
              <w:spacing w:before="72" w:after="0"/>
              <w:ind w:left="129"/>
              <w:jc w:val="left"/>
              <w:rPr>
                <w:rFonts w:eastAsia="Times New Roman" w:cs="Times New Roman"/>
                <w:color w:val="000000"/>
                <w:sz w:val="18"/>
                <w:szCs w:val="18"/>
                <w:lang w:eastAsia="fr-FR"/>
              </w:rPr>
            </w:pPr>
            <w:r w:rsidRPr="00DD7E47">
              <w:rPr>
                <w:rFonts w:eastAsia="Times New Roman" w:cs="Times New Roman"/>
                <w:b/>
                <w:bCs/>
                <w:color w:val="000000"/>
                <w:sz w:val="18"/>
                <w:szCs w:val="18"/>
                <w:lang w:eastAsia="fr-FR"/>
              </w:rPr>
              <w:t>Total délais : 12 jours (A pa</w:t>
            </w:r>
            <w:r>
              <w:rPr>
                <w:rFonts w:eastAsia="Times New Roman" w:cs="Times New Roman"/>
                <w:b/>
                <w:bCs/>
                <w:color w:val="000000"/>
                <w:sz w:val="18"/>
                <w:szCs w:val="18"/>
                <w:lang w:eastAsia="fr-FR"/>
              </w:rPr>
              <w:t>rtir de la transmission au prestataire de service de la requête de paiement et de la transmission au Client des pièces justificatives)</w:t>
            </w:r>
          </w:p>
        </w:tc>
      </w:tr>
    </w:tbl>
    <w:p w:rsidR="00E610DF" w:rsidRPr="00DD7E47" w:rsidRDefault="00E610DF" w:rsidP="00E610DF"/>
    <w:p w:rsidR="008E7F39" w:rsidRDefault="008E7F39" w:rsidP="006C4CA0">
      <w:pPr>
        <w:rPr>
          <w:rFonts w:asciiTheme="majorHAnsi" w:hAnsiTheme="majorHAnsi"/>
          <w:lang w:val="fr-FR"/>
        </w:rPr>
      </w:pPr>
    </w:p>
    <w:p w:rsidR="008E7F39" w:rsidRDefault="008E7F39" w:rsidP="006C4CA0">
      <w:pPr>
        <w:rPr>
          <w:rFonts w:asciiTheme="majorHAnsi" w:hAnsiTheme="majorHAnsi"/>
          <w:lang w:val="fr-FR"/>
        </w:rPr>
      </w:pPr>
    </w:p>
    <w:p w:rsidR="008E7F39" w:rsidRDefault="008E7F39" w:rsidP="006C4CA0">
      <w:pPr>
        <w:rPr>
          <w:rFonts w:asciiTheme="majorHAnsi" w:hAnsiTheme="majorHAnsi"/>
          <w:lang w:val="fr-FR"/>
        </w:rPr>
      </w:pPr>
    </w:p>
    <w:p w:rsidR="008E7F39" w:rsidRDefault="008E7F39" w:rsidP="006C4CA0">
      <w:pPr>
        <w:rPr>
          <w:rFonts w:asciiTheme="majorHAnsi" w:hAnsiTheme="majorHAnsi"/>
          <w:lang w:val="fr-FR"/>
        </w:rPr>
      </w:pPr>
    </w:p>
    <w:p w:rsidR="008E7F39" w:rsidRDefault="008E7F39" w:rsidP="006C4CA0">
      <w:pPr>
        <w:rPr>
          <w:rFonts w:asciiTheme="majorHAnsi" w:hAnsiTheme="majorHAnsi"/>
          <w:lang w:val="fr-FR"/>
        </w:rPr>
      </w:pPr>
    </w:p>
    <w:sectPr w:rsidR="008E7F39" w:rsidSect="00E610DF">
      <w:pgSz w:w="11906" w:h="16838" w:code="9"/>
      <w:pgMar w:top="1418" w:right="849" w:bottom="1418"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4B6" w:rsidRDefault="001A04B6" w:rsidP="00C23DEF">
      <w:pPr>
        <w:spacing w:after="0" w:line="240" w:lineRule="auto"/>
      </w:pPr>
      <w:r>
        <w:separator/>
      </w:r>
    </w:p>
  </w:endnote>
  <w:endnote w:type="continuationSeparator" w:id="0">
    <w:p w:rsidR="001A04B6" w:rsidRDefault="001A04B6" w:rsidP="00C23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Goudy Stout">
    <w:panose1 w:val="0202090407030B020401"/>
    <w:charset w:val="00"/>
    <w:family w:val="roman"/>
    <w:pitch w:val="variable"/>
    <w:sig w:usb0="00000003" w:usb1="00000000" w:usb2="00000000" w:usb3="00000000" w:csb0="00000001" w:csb1="00000000"/>
  </w:font>
  <w:font w:name="Cambria-Bold">
    <w:panose1 w:val="00000000000000000000"/>
    <w:charset w:val="00"/>
    <w:family w:val="auto"/>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Lucida Grande">
    <w:charset w:val="00"/>
    <w:family w:val="roman"/>
    <w:pitch w:val="variable"/>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F7A" w:rsidRDefault="00A84F7A" w:rsidP="00BF037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A84F7A" w:rsidRDefault="00A84F7A">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F7A" w:rsidRDefault="00A84F7A" w:rsidP="00EB57ED">
    <w:pPr>
      <w:pStyle w:val="Titre1"/>
      <w:numPr>
        <w:ilvl w:val="0"/>
        <w:numId w:val="0"/>
      </w:numPr>
      <w:ind w:left="1080"/>
    </w:pPr>
  </w:p>
  <w:p w:rsidR="00A84F7A" w:rsidRDefault="00A84F7A" w:rsidP="00BF037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87203B">
      <w:rPr>
        <w:rStyle w:val="Numrodepage"/>
        <w:noProof/>
      </w:rPr>
      <w:t>48</w:t>
    </w:r>
    <w:r>
      <w:rPr>
        <w:rStyle w:val="Numrodepage"/>
      </w:rPr>
      <w:fldChar w:fldCharType="end"/>
    </w:r>
  </w:p>
  <w:p w:rsidR="00A84F7A" w:rsidRPr="006E0F06" w:rsidRDefault="00A84F7A">
    <w:pPr>
      <w:pStyle w:val="Pieddepage"/>
      <w:ind w:right="360"/>
      <w:rPr>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490" w:rsidRDefault="006C0490">
    <w:pPr>
      <w:pStyle w:val="Pieddepage"/>
      <w:pBdr>
        <w:bottom w:val="single" w:sz="12" w:space="1" w:color="auto"/>
      </w:pBdr>
      <w:rPr>
        <w:rFonts w:asciiTheme="majorHAnsi" w:hAnsiTheme="majorHAnsi"/>
        <w:sz w:val="16"/>
        <w:szCs w:val="16"/>
        <w:lang w:val="fr-FR"/>
      </w:rPr>
    </w:pPr>
  </w:p>
  <w:p w:rsidR="006C0490" w:rsidRPr="006C0490" w:rsidRDefault="006C0490">
    <w:pPr>
      <w:pStyle w:val="Pieddepage"/>
      <w:rPr>
        <w:rFonts w:asciiTheme="majorHAnsi" w:hAnsiTheme="majorHAnsi"/>
        <w:sz w:val="16"/>
        <w:szCs w:val="16"/>
        <w:lang w:val="fr-FR"/>
      </w:rPr>
    </w:pPr>
    <w:r w:rsidRPr="006C0490">
      <w:rPr>
        <w:rFonts w:asciiTheme="majorHAnsi" w:hAnsiTheme="majorHAnsi"/>
        <w:sz w:val="16"/>
        <w:szCs w:val="16"/>
        <w:lang w:val="fr-FR"/>
      </w:rPr>
      <w:t>Préparé par </w:t>
    </w:r>
  </w:p>
  <w:p w:rsidR="006C0490" w:rsidRDefault="006C0490">
    <w:pPr>
      <w:pStyle w:val="Pieddepage"/>
      <w:rPr>
        <w:rFonts w:asciiTheme="majorHAnsi" w:hAnsiTheme="majorHAnsi"/>
        <w:sz w:val="16"/>
        <w:szCs w:val="16"/>
        <w:lang w:val="fr-FR"/>
      </w:rPr>
    </w:pPr>
    <w:r w:rsidRPr="006C0490">
      <w:rPr>
        <w:rFonts w:asciiTheme="majorHAnsi" w:hAnsiTheme="majorHAnsi"/>
        <w:sz w:val="16"/>
        <w:szCs w:val="16"/>
        <w:lang w:val="fr-FR"/>
      </w:rPr>
      <w:t>Vital GOUMOU</w:t>
    </w:r>
  </w:p>
  <w:p w:rsidR="006C0490" w:rsidRPr="006C0490" w:rsidRDefault="006C0490">
    <w:pPr>
      <w:pStyle w:val="Pieddepage"/>
      <w:rPr>
        <w:rFonts w:asciiTheme="majorHAnsi" w:hAnsiTheme="majorHAnsi"/>
        <w:sz w:val="16"/>
        <w:szCs w:val="16"/>
        <w:lang w:val="fr-FR"/>
      </w:rPr>
    </w:pPr>
    <w:r>
      <w:rPr>
        <w:rFonts w:asciiTheme="majorHAnsi" w:hAnsiTheme="majorHAnsi"/>
        <w:sz w:val="16"/>
        <w:szCs w:val="16"/>
        <w:lang w:val="fr-FR"/>
      </w:rPr>
      <w:t>Consultant International (Livelihoods &amp; Social Cohesion Advisor)</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F7A" w:rsidRDefault="00A84F7A" w:rsidP="00BF037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A84F7A" w:rsidRDefault="00A84F7A">
    <w:pPr>
      <w:pStyle w:val="Pieddepag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F7A" w:rsidRDefault="00A84F7A" w:rsidP="00EB57ED">
    <w:pPr>
      <w:pStyle w:val="Titre1"/>
      <w:numPr>
        <w:ilvl w:val="0"/>
        <w:numId w:val="0"/>
      </w:numPr>
      <w:ind w:left="1080"/>
    </w:pPr>
  </w:p>
  <w:p w:rsidR="00A84F7A" w:rsidRDefault="00A84F7A" w:rsidP="00BF037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87203B">
      <w:rPr>
        <w:rStyle w:val="Numrodepage"/>
        <w:noProof/>
      </w:rPr>
      <w:t>53</w:t>
    </w:r>
    <w:r>
      <w:rPr>
        <w:rStyle w:val="Numrodepage"/>
      </w:rPr>
      <w:fldChar w:fldCharType="end"/>
    </w:r>
  </w:p>
  <w:p w:rsidR="00A84F7A" w:rsidRPr="006E0F06" w:rsidRDefault="00A84F7A">
    <w:pPr>
      <w:pStyle w:val="Pieddepage"/>
      <w:ind w:right="360"/>
      <w:rPr>
        <w:lang w:val="fr-F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1093367"/>
      <w:docPartObj>
        <w:docPartGallery w:val="Page Numbers (Bottom of Page)"/>
        <w:docPartUnique/>
      </w:docPartObj>
    </w:sdtPr>
    <w:sdtEndPr/>
    <w:sdtContent>
      <w:sdt>
        <w:sdtPr>
          <w:id w:val="98381352"/>
          <w:docPartObj>
            <w:docPartGallery w:val="Page Numbers (Top of Page)"/>
            <w:docPartUnique/>
          </w:docPartObj>
        </w:sdtPr>
        <w:sdtEndPr/>
        <w:sdtContent>
          <w:p w:rsidR="00A84F7A" w:rsidRDefault="00A84F7A">
            <w:pPr>
              <w:pStyle w:val="Pieddepage"/>
            </w:pPr>
            <w:r>
              <w:t xml:space="preserve">Page </w:t>
            </w:r>
            <w:r>
              <w:rPr>
                <w:b/>
                <w:bCs/>
              </w:rPr>
              <w:fldChar w:fldCharType="begin"/>
            </w:r>
            <w:r>
              <w:rPr>
                <w:b/>
                <w:bCs/>
              </w:rPr>
              <w:instrText xml:space="preserve"> PAGE </w:instrText>
            </w:r>
            <w:r>
              <w:rPr>
                <w:b/>
                <w:bCs/>
              </w:rPr>
              <w:fldChar w:fldCharType="separate"/>
            </w:r>
            <w:r w:rsidR="0087203B">
              <w:rPr>
                <w:b/>
                <w:bCs/>
                <w:noProof/>
              </w:rPr>
              <w:t>59</w:t>
            </w:r>
            <w:r>
              <w:rPr>
                <w:b/>
                <w:bCs/>
              </w:rPr>
              <w:fldChar w:fldCharType="end"/>
            </w:r>
            <w:r>
              <w:t xml:space="preserve"> of </w:t>
            </w:r>
            <w:r>
              <w:rPr>
                <w:b/>
                <w:bCs/>
              </w:rPr>
              <w:fldChar w:fldCharType="begin"/>
            </w:r>
            <w:r>
              <w:rPr>
                <w:b/>
                <w:bCs/>
              </w:rPr>
              <w:instrText xml:space="preserve"> NUMPAGES  </w:instrText>
            </w:r>
            <w:r>
              <w:rPr>
                <w:b/>
                <w:bCs/>
              </w:rPr>
              <w:fldChar w:fldCharType="separate"/>
            </w:r>
            <w:r w:rsidR="0087203B">
              <w:rPr>
                <w:b/>
                <w:bCs/>
                <w:noProof/>
              </w:rPr>
              <w:t>69</w:t>
            </w:r>
            <w:r>
              <w:rPr>
                <w:b/>
                <w:bCs/>
              </w:rPr>
              <w:fldChar w:fldCharType="end"/>
            </w:r>
          </w:p>
        </w:sdtContent>
      </w:sdt>
    </w:sdtContent>
  </w:sdt>
  <w:p w:rsidR="00A84F7A" w:rsidRDefault="00A84F7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4B6" w:rsidRDefault="001A04B6" w:rsidP="00C23DEF">
      <w:pPr>
        <w:spacing w:after="0" w:line="240" w:lineRule="auto"/>
      </w:pPr>
      <w:r>
        <w:separator/>
      </w:r>
    </w:p>
  </w:footnote>
  <w:footnote w:type="continuationSeparator" w:id="0">
    <w:p w:rsidR="001A04B6" w:rsidRDefault="001A04B6" w:rsidP="00C23DEF">
      <w:pPr>
        <w:spacing w:after="0" w:line="240" w:lineRule="auto"/>
      </w:pPr>
      <w:r>
        <w:continuationSeparator/>
      </w:r>
    </w:p>
  </w:footnote>
  <w:footnote w:id="1">
    <w:p w:rsidR="00A84F7A" w:rsidRDefault="00A84F7A" w:rsidP="009C5853">
      <w:pPr>
        <w:pStyle w:val="Notedebasdepage"/>
      </w:pPr>
      <w:r>
        <w:rPr>
          <w:rStyle w:val="Appelnotedebasdep"/>
        </w:rPr>
        <w:footnoteRef/>
      </w:r>
      <w:r>
        <w:t xml:space="preserve"> Source : « Guide de la Planification, du Suivi et de l’Evaluation axée sur les Résultats du Développement », PNUD 2008. Voir à partir de la page 53 pour une explication détaillée des concepts et de la manière de remplir ce tableau. (voir </w:t>
      </w:r>
      <w:hyperlink r:id="rId1" w:history="1">
        <w:r w:rsidRPr="00236181">
          <w:rPr>
            <w:rStyle w:val="Lienhypertexte"/>
          </w:rPr>
          <w:t>http://www.undp.org/evaluation/handbook/french/docments/PME-Handbook_Fr.pdf</w:t>
        </w:r>
      </w:hyperlink>
      <w:r>
        <w:t xml:space="preserve"> )</w:t>
      </w:r>
    </w:p>
  </w:footnote>
  <w:footnote w:id="2">
    <w:p w:rsidR="00A84F7A" w:rsidRDefault="00A84F7A" w:rsidP="009C5853">
      <w:pPr>
        <w:pStyle w:val="Notedebasdepage"/>
      </w:pPr>
      <w:r w:rsidRPr="008A59E2">
        <w:rPr>
          <w:rStyle w:val="Appelnotedebasdep"/>
          <w:rFonts w:ascii="Calibri" w:hAnsi="Calibri"/>
          <w:sz w:val="18"/>
          <w:szCs w:val="18"/>
        </w:rPr>
        <w:footnoteRef/>
      </w:r>
      <w:r w:rsidRPr="008A59E2">
        <w:rPr>
          <w:rFonts w:ascii="Calibri" w:hAnsi="Calibri"/>
          <w:sz w:val="18"/>
          <w:szCs w:val="18"/>
        </w:rPr>
        <w:t xml:space="preserve"> Noter que les équipements dont il s’agit ici sont ceux utilisés pour le fonctionnement, par exemple voitures, ordinateurs et autres. Pour un projet dont l’objectif est la fourniture d’équipements, les équipements en question deviennent donc des résultats du projet et doivent figurer dans la rubrique résultat. </w:t>
      </w:r>
    </w:p>
  </w:footnote>
  <w:footnote w:id="3">
    <w:p w:rsidR="00A84F7A" w:rsidRDefault="00A84F7A" w:rsidP="009C5853">
      <w:pPr>
        <w:pStyle w:val="Notedebasdepage"/>
      </w:pPr>
      <w:r w:rsidRPr="008A39FA">
        <w:rPr>
          <w:rStyle w:val="Appelnotedebasdep"/>
          <w:rFonts w:ascii="Calibri" w:hAnsi="Calibri"/>
          <w:sz w:val="18"/>
          <w:szCs w:val="18"/>
        </w:rPr>
        <w:footnoteRef/>
      </w:r>
      <w:r w:rsidRPr="008A39FA">
        <w:rPr>
          <w:rFonts w:ascii="Calibri" w:hAnsi="Calibri"/>
          <w:sz w:val="18"/>
          <w:szCs w:val="18"/>
        </w:rPr>
        <w:t xml:space="preserve"> Applicable uniquement à certain travaux d’infrastructure nécessitant une réception provisoire et une réception définitive</w:t>
      </w:r>
      <w:r>
        <w:rPr>
          <w:rFonts w:ascii="Calibri" w:hAnsi="Calibr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F7A" w:rsidRPr="007A4C3C" w:rsidRDefault="00A84F7A" w:rsidP="006C0490">
    <w:pPr>
      <w:pStyle w:val="Titre9"/>
      <w:pBdr>
        <w:bottom w:val="single" w:sz="4" w:space="1" w:color="auto"/>
      </w:pBdr>
      <w:jc w:val="center"/>
      <w:rPr>
        <w:rFonts w:cs="Times New Roman"/>
        <w:b/>
        <w:sz w:val="16"/>
        <w:szCs w:val="16"/>
        <w:lang w:val="en-US"/>
      </w:rPr>
    </w:pPr>
    <w:r>
      <w:rPr>
        <w:rFonts w:cs="Times New Roman"/>
      </w:rPr>
      <w:tab/>
    </w:r>
    <w:r>
      <w:rPr>
        <w:rFonts w:cs="Times New Roman"/>
      </w:rPr>
      <w:tab/>
    </w:r>
    <w:r w:rsidRPr="007A4C3C">
      <w:rPr>
        <w:b/>
        <w:sz w:val="16"/>
        <w:szCs w:val="16"/>
        <w:lang w:val="en-US"/>
      </w:rPr>
      <w:t>Manuel d’ex</w:t>
    </w:r>
    <w:r w:rsidRPr="007A4C3C">
      <w:rPr>
        <w:rFonts w:asciiTheme="majorHAnsi" w:hAnsiTheme="majorHAnsi" w:cstheme="minorHAnsi"/>
        <w:b/>
        <w:bCs/>
        <w:sz w:val="16"/>
        <w:szCs w:val="16"/>
      </w:rPr>
      <w:t>é</w:t>
    </w:r>
    <w:r w:rsidRPr="007A4C3C">
      <w:rPr>
        <w:b/>
        <w:sz w:val="16"/>
        <w:szCs w:val="16"/>
        <w:lang w:val="en-US"/>
      </w:rPr>
      <w:t>cution - Phase I « </w:t>
    </w:r>
    <w:r w:rsidR="006C0490">
      <w:rPr>
        <w:b/>
        <w:sz w:val="16"/>
        <w:szCs w:val="16"/>
        <w:lang w:val="en-US"/>
      </w:rPr>
      <w:t>Aprroche 3x6 Plus</w:t>
    </w:r>
    <w:r w:rsidRPr="007A4C3C">
      <w:rPr>
        <w:b/>
        <w:sz w:val="16"/>
        <w:szCs w:val="16"/>
        <w:lang w:val="en-US"/>
      </w:rPr>
      <w:t> »</w:t>
    </w:r>
  </w:p>
  <w:p w:rsidR="00A84F7A" w:rsidRDefault="00A84F7A">
    <w:pPr>
      <w:pStyle w:val="En-tte"/>
      <w:rPr>
        <w:rFonts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F7A" w:rsidRDefault="00A84F7A">
    <w:pPr>
      <w:pStyle w:val="En-tte"/>
      <w:rPr>
        <w:rFonts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F7A" w:rsidRPr="00A705AE" w:rsidRDefault="00A84F7A" w:rsidP="00A705A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11824"/>
    <w:multiLevelType w:val="hybridMultilevel"/>
    <w:tmpl w:val="5F9693E8"/>
    <w:lvl w:ilvl="0" w:tplc="97BC6C9E">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nsid w:val="08972728"/>
    <w:multiLevelType w:val="hybridMultilevel"/>
    <w:tmpl w:val="3A4619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C00670"/>
    <w:multiLevelType w:val="hybridMultilevel"/>
    <w:tmpl w:val="C2D891A8"/>
    <w:lvl w:ilvl="0" w:tplc="F63A903C">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nsid w:val="0C787C15"/>
    <w:multiLevelType w:val="hybridMultilevel"/>
    <w:tmpl w:val="3164540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E2A01EC"/>
    <w:multiLevelType w:val="hybridMultilevel"/>
    <w:tmpl w:val="BAF82C96"/>
    <w:lvl w:ilvl="0" w:tplc="E52A3F9A">
      <w:start w:val="1"/>
      <w:numFmt w:val="bullet"/>
      <w:lvlText w:val=""/>
      <w:lvlJc w:val="left"/>
      <w:pPr>
        <w:tabs>
          <w:tab w:val="num" w:pos="360"/>
        </w:tabs>
        <w:ind w:left="360" w:hanging="360"/>
      </w:pPr>
      <w:rPr>
        <w:rFonts w:ascii="Wingdings" w:hAnsi="Wingdings" w:hint="default"/>
      </w:rPr>
    </w:lvl>
    <w:lvl w:ilvl="1" w:tplc="407E6D70" w:tentative="1">
      <w:start w:val="1"/>
      <w:numFmt w:val="bullet"/>
      <w:lvlText w:val=""/>
      <w:lvlJc w:val="left"/>
      <w:pPr>
        <w:tabs>
          <w:tab w:val="num" w:pos="1080"/>
        </w:tabs>
        <w:ind w:left="1080" w:hanging="360"/>
      </w:pPr>
      <w:rPr>
        <w:rFonts w:ascii="Wingdings" w:hAnsi="Wingdings" w:hint="default"/>
      </w:rPr>
    </w:lvl>
    <w:lvl w:ilvl="2" w:tplc="C7C4263A" w:tentative="1">
      <w:start w:val="1"/>
      <w:numFmt w:val="bullet"/>
      <w:lvlText w:val=""/>
      <w:lvlJc w:val="left"/>
      <w:pPr>
        <w:tabs>
          <w:tab w:val="num" w:pos="1800"/>
        </w:tabs>
        <w:ind w:left="1800" w:hanging="360"/>
      </w:pPr>
      <w:rPr>
        <w:rFonts w:ascii="Wingdings" w:hAnsi="Wingdings" w:hint="default"/>
      </w:rPr>
    </w:lvl>
    <w:lvl w:ilvl="3" w:tplc="FE406E52" w:tentative="1">
      <w:start w:val="1"/>
      <w:numFmt w:val="bullet"/>
      <w:lvlText w:val=""/>
      <w:lvlJc w:val="left"/>
      <w:pPr>
        <w:tabs>
          <w:tab w:val="num" w:pos="2520"/>
        </w:tabs>
        <w:ind w:left="2520" w:hanging="360"/>
      </w:pPr>
      <w:rPr>
        <w:rFonts w:ascii="Wingdings" w:hAnsi="Wingdings" w:hint="default"/>
      </w:rPr>
    </w:lvl>
    <w:lvl w:ilvl="4" w:tplc="A4664910" w:tentative="1">
      <w:start w:val="1"/>
      <w:numFmt w:val="bullet"/>
      <w:lvlText w:val=""/>
      <w:lvlJc w:val="left"/>
      <w:pPr>
        <w:tabs>
          <w:tab w:val="num" w:pos="3240"/>
        </w:tabs>
        <w:ind w:left="3240" w:hanging="360"/>
      </w:pPr>
      <w:rPr>
        <w:rFonts w:ascii="Wingdings" w:hAnsi="Wingdings" w:hint="default"/>
      </w:rPr>
    </w:lvl>
    <w:lvl w:ilvl="5" w:tplc="71786980" w:tentative="1">
      <w:start w:val="1"/>
      <w:numFmt w:val="bullet"/>
      <w:lvlText w:val=""/>
      <w:lvlJc w:val="left"/>
      <w:pPr>
        <w:tabs>
          <w:tab w:val="num" w:pos="3960"/>
        </w:tabs>
        <w:ind w:left="3960" w:hanging="360"/>
      </w:pPr>
      <w:rPr>
        <w:rFonts w:ascii="Wingdings" w:hAnsi="Wingdings" w:hint="default"/>
      </w:rPr>
    </w:lvl>
    <w:lvl w:ilvl="6" w:tplc="E2C09C68" w:tentative="1">
      <w:start w:val="1"/>
      <w:numFmt w:val="bullet"/>
      <w:lvlText w:val=""/>
      <w:lvlJc w:val="left"/>
      <w:pPr>
        <w:tabs>
          <w:tab w:val="num" w:pos="4680"/>
        </w:tabs>
        <w:ind w:left="4680" w:hanging="360"/>
      </w:pPr>
      <w:rPr>
        <w:rFonts w:ascii="Wingdings" w:hAnsi="Wingdings" w:hint="default"/>
      </w:rPr>
    </w:lvl>
    <w:lvl w:ilvl="7" w:tplc="D8084186" w:tentative="1">
      <w:start w:val="1"/>
      <w:numFmt w:val="bullet"/>
      <w:lvlText w:val=""/>
      <w:lvlJc w:val="left"/>
      <w:pPr>
        <w:tabs>
          <w:tab w:val="num" w:pos="5400"/>
        </w:tabs>
        <w:ind w:left="5400" w:hanging="360"/>
      </w:pPr>
      <w:rPr>
        <w:rFonts w:ascii="Wingdings" w:hAnsi="Wingdings" w:hint="default"/>
      </w:rPr>
    </w:lvl>
    <w:lvl w:ilvl="8" w:tplc="3D7E832A" w:tentative="1">
      <w:start w:val="1"/>
      <w:numFmt w:val="bullet"/>
      <w:lvlText w:val=""/>
      <w:lvlJc w:val="left"/>
      <w:pPr>
        <w:tabs>
          <w:tab w:val="num" w:pos="6120"/>
        </w:tabs>
        <w:ind w:left="6120" w:hanging="360"/>
      </w:pPr>
      <w:rPr>
        <w:rFonts w:ascii="Wingdings" w:hAnsi="Wingdings" w:hint="default"/>
      </w:rPr>
    </w:lvl>
  </w:abstractNum>
  <w:abstractNum w:abstractNumId="5">
    <w:nsid w:val="0FE33CD1"/>
    <w:multiLevelType w:val="hybridMultilevel"/>
    <w:tmpl w:val="DB24A2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F30E9C"/>
    <w:multiLevelType w:val="hybridMultilevel"/>
    <w:tmpl w:val="510A7D28"/>
    <w:lvl w:ilvl="0" w:tplc="63E6CCA4">
      <w:start w:val="5"/>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67C5136"/>
    <w:multiLevelType w:val="multilevel"/>
    <w:tmpl w:val="AA5AE18A"/>
    <w:lvl w:ilvl="0">
      <w:start w:val="2"/>
      <w:numFmt w:val="decimal"/>
      <w:lvlText w:val="%1."/>
      <w:lvlJc w:val="left"/>
      <w:pPr>
        <w:ind w:left="720" w:hanging="360"/>
      </w:pPr>
      <w:rPr>
        <w:rFonts w:hint="default"/>
      </w:rPr>
    </w:lvl>
    <w:lvl w:ilvl="1">
      <w:start w:val="1"/>
      <w:numFmt w:val="decimal"/>
      <w:pStyle w:val="Titre3"/>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18E1180F"/>
    <w:multiLevelType w:val="hybridMultilevel"/>
    <w:tmpl w:val="272E5852"/>
    <w:lvl w:ilvl="0" w:tplc="04407ECE">
      <w:numFmt w:val="bullet"/>
      <w:lvlText w:val="-"/>
      <w:lvlJc w:val="left"/>
      <w:pPr>
        <w:tabs>
          <w:tab w:val="num" w:pos="720"/>
        </w:tabs>
        <w:ind w:left="720" w:hanging="360"/>
      </w:pPr>
      <w:rPr>
        <w:rFonts w:ascii="Calibri" w:eastAsia="Times New Roman" w:hAnsi="Calibri"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1EF13F1E"/>
    <w:multiLevelType w:val="hybridMultilevel"/>
    <w:tmpl w:val="54CC7F48"/>
    <w:lvl w:ilvl="0" w:tplc="9CB4170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0796C3B"/>
    <w:multiLevelType w:val="hybridMultilevel"/>
    <w:tmpl w:val="A8FA241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0F52035"/>
    <w:multiLevelType w:val="hybridMultilevel"/>
    <w:tmpl w:val="D15C38F2"/>
    <w:lvl w:ilvl="0" w:tplc="040C0005">
      <w:start w:val="1"/>
      <w:numFmt w:val="bullet"/>
      <w:lvlText w:val=""/>
      <w:lvlJc w:val="left"/>
      <w:pPr>
        <w:ind w:left="360" w:hanging="360"/>
      </w:pPr>
      <w:rPr>
        <w:rFonts w:ascii="Wingdings" w:hAnsi="Wingdings" w:hint="default"/>
      </w:rPr>
    </w:lvl>
    <w:lvl w:ilvl="1" w:tplc="040C0003">
      <w:start w:val="1"/>
      <w:numFmt w:val="decimal"/>
      <w:lvlText w:val="%2."/>
      <w:lvlJc w:val="left"/>
      <w:pPr>
        <w:tabs>
          <w:tab w:val="num" w:pos="720"/>
        </w:tabs>
        <w:ind w:left="720" w:hanging="360"/>
      </w:pPr>
    </w:lvl>
    <w:lvl w:ilvl="2" w:tplc="040C0005">
      <w:start w:val="1"/>
      <w:numFmt w:val="decimal"/>
      <w:lvlText w:val="%3."/>
      <w:lvlJc w:val="left"/>
      <w:pPr>
        <w:tabs>
          <w:tab w:val="num" w:pos="1440"/>
        </w:tabs>
        <w:ind w:left="1440" w:hanging="360"/>
      </w:pPr>
    </w:lvl>
    <w:lvl w:ilvl="3" w:tplc="040C0001">
      <w:start w:val="1"/>
      <w:numFmt w:val="decimal"/>
      <w:lvlText w:val="%4."/>
      <w:lvlJc w:val="left"/>
      <w:pPr>
        <w:tabs>
          <w:tab w:val="num" w:pos="2160"/>
        </w:tabs>
        <w:ind w:left="2160" w:hanging="360"/>
      </w:pPr>
    </w:lvl>
    <w:lvl w:ilvl="4" w:tplc="040C0003">
      <w:start w:val="1"/>
      <w:numFmt w:val="decimal"/>
      <w:lvlText w:val="%5."/>
      <w:lvlJc w:val="left"/>
      <w:pPr>
        <w:tabs>
          <w:tab w:val="num" w:pos="2880"/>
        </w:tabs>
        <w:ind w:left="2880" w:hanging="360"/>
      </w:pPr>
    </w:lvl>
    <w:lvl w:ilvl="5" w:tplc="040C0005">
      <w:start w:val="1"/>
      <w:numFmt w:val="decimal"/>
      <w:lvlText w:val="%6."/>
      <w:lvlJc w:val="left"/>
      <w:pPr>
        <w:tabs>
          <w:tab w:val="num" w:pos="3600"/>
        </w:tabs>
        <w:ind w:left="3600" w:hanging="360"/>
      </w:pPr>
    </w:lvl>
    <w:lvl w:ilvl="6" w:tplc="040C0001">
      <w:start w:val="1"/>
      <w:numFmt w:val="decimal"/>
      <w:lvlText w:val="%7."/>
      <w:lvlJc w:val="left"/>
      <w:pPr>
        <w:tabs>
          <w:tab w:val="num" w:pos="4320"/>
        </w:tabs>
        <w:ind w:left="4320" w:hanging="360"/>
      </w:pPr>
    </w:lvl>
    <w:lvl w:ilvl="7" w:tplc="040C0003">
      <w:start w:val="1"/>
      <w:numFmt w:val="decimal"/>
      <w:lvlText w:val="%8."/>
      <w:lvlJc w:val="left"/>
      <w:pPr>
        <w:tabs>
          <w:tab w:val="num" w:pos="5040"/>
        </w:tabs>
        <w:ind w:left="5040" w:hanging="360"/>
      </w:pPr>
    </w:lvl>
    <w:lvl w:ilvl="8" w:tplc="040C0005">
      <w:start w:val="1"/>
      <w:numFmt w:val="decimal"/>
      <w:lvlText w:val="%9."/>
      <w:lvlJc w:val="left"/>
      <w:pPr>
        <w:tabs>
          <w:tab w:val="num" w:pos="5760"/>
        </w:tabs>
        <w:ind w:left="5760" w:hanging="360"/>
      </w:pPr>
    </w:lvl>
  </w:abstractNum>
  <w:abstractNum w:abstractNumId="12">
    <w:nsid w:val="23855D0F"/>
    <w:multiLevelType w:val="hybridMultilevel"/>
    <w:tmpl w:val="00947976"/>
    <w:lvl w:ilvl="0" w:tplc="13748E0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F34470"/>
    <w:multiLevelType w:val="hybridMultilevel"/>
    <w:tmpl w:val="A4C480C2"/>
    <w:lvl w:ilvl="0" w:tplc="13748E0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2D5F12"/>
    <w:multiLevelType w:val="hybridMultilevel"/>
    <w:tmpl w:val="DF02E614"/>
    <w:lvl w:ilvl="0" w:tplc="54940290">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6B81131"/>
    <w:multiLevelType w:val="hybridMultilevel"/>
    <w:tmpl w:val="07A6AB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70E0FF4"/>
    <w:multiLevelType w:val="hybridMultilevel"/>
    <w:tmpl w:val="66D68900"/>
    <w:lvl w:ilvl="0" w:tplc="15ACDE2C">
      <w:start w:val="1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A5B10CE"/>
    <w:multiLevelType w:val="hybridMultilevel"/>
    <w:tmpl w:val="3DD0DB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BD24671"/>
    <w:multiLevelType w:val="hybridMultilevel"/>
    <w:tmpl w:val="24EE4766"/>
    <w:lvl w:ilvl="0" w:tplc="843A244C">
      <w:start w:val="1"/>
      <w:numFmt w:val="bullet"/>
      <w:lvlText w:val=""/>
      <w:lvlJc w:val="left"/>
      <w:pPr>
        <w:tabs>
          <w:tab w:val="num" w:pos="720"/>
        </w:tabs>
        <w:ind w:left="720" w:hanging="360"/>
      </w:pPr>
      <w:rPr>
        <w:rFonts w:ascii="Wingdings" w:hAnsi="Wingdings" w:hint="default"/>
      </w:rPr>
    </w:lvl>
    <w:lvl w:ilvl="1" w:tplc="B8CE46DA" w:tentative="1">
      <w:start w:val="1"/>
      <w:numFmt w:val="bullet"/>
      <w:lvlText w:val=""/>
      <w:lvlJc w:val="left"/>
      <w:pPr>
        <w:tabs>
          <w:tab w:val="num" w:pos="1440"/>
        </w:tabs>
        <w:ind w:left="1440" w:hanging="360"/>
      </w:pPr>
      <w:rPr>
        <w:rFonts w:ascii="Wingdings" w:hAnsi="Wingdings" w:hint="default"/>
      </w:rPr>
    </w:lvl>
    <w:lvl w:ilvl="2" w:tplc="96641C7A" w:tentative="1">
      <w:start w:val="1"/>
      <w:numFmt w:val="bullet"/>
      <w:lvlText w:val=""/>
      <w:lvlJc w:val="left"/>
      <w:pPr>
        <w:tabs>
          <w:tab w:val="num" w:pos="2160"/>
        </w:tabs>
        <w:ind w:left="2160" w:hanging="360"/>
      </w:pPr>
      <w:rPr>
        <w:rFonts w:ascii="Wingdings" w:hAnsi="Wingdings" w:hint="default"/>
      </w:rPr>
    </w:lvl>
    <w:lvl w:ilvl="3" w:tplc="DA5A62F2" w:tentative="1">
      <w:start w:val="1"/>
      <w:numFmt w:val="bullet"/>
      <w:lvlText w:val=""/>
      <w:lvlJc w:val="left"/>
      <w:pPr>
        <w:tabs>
          <w:tab w:val="num" w:pos="2880"/>
        </w:tabs>
        <w:ind w:left="2880" w:hanging="360"/>
      </w:pPr>
      <w:rPr>
        <w:rFonts w:ascii="Wingdings" w:hAnsi="Wingdings" w:hint="default"/>
      </w:rPr>
    </w:lvl>
    <w:lvl w:ilvl="4" w:tplc="3DBCAA4E" w:tentative="1">
      <w:start w:val="1"/>
      <w:numFmt w:val="bullet"/>
      <w:lvlText w:val=""/>
      <w:lvlJc w:val="left"/>
      <w:pPr>
        <w:tabs>
          <w:tab w:val="num" w:pos="3600"/>
        </w:tabs>
        <w:ind w:left="3600" w:hanging="360"/>
      </w:pPr>
      <w:rPr>
        <w:rFonts w:ascii="Wingdings" w:hAnsi="Wingdings" w:hint="default"/>
      </w:rPr>
    </w:lvl>
    <w:lvl w:ilvl="5" w:tplc="236097B0" w:tentative="1">
      <w:start w:val="1"/>
      <w:numFmt w:val="bullet"/>
      <w:lvlText w:val=""/>
      <w:lvlJc w:val="left"/>
      <w:pPr>
        <w:tabs>
          <w:tab w:val="num" w:pos="4320"/>
        </w:tabs>
        <w:ind w:left="4320" w:hanging="360"/>
      </w:pPr>
      <w:rPr>
        <w:rFonts w:ascii="Wingdings" w:hAnsi="Wingdings" w:hint="default"/>
      </w:rPr>
    </w:lvl>
    <w:lvl w:ilvl="6" w:tplc="BCC8BDB8" w:tentative="1">
      <w:start w:val="1"/>
      <w:numFmt w:val="bullet"/>
      <w:lvlText w:val=""/>
      <w:lvlJc w:val="left"/>
      <w:pPr>
        <w:tabs>
          <w:tab w:val="num" w:pos="5040"/>
        </w:tabs>
        <w:ind w:left="5040" w:hanging="360"/>
      </w:pPr>
      <w:rPr>
        <w:rFonts w:ascii="Wingdings" w:hAnsi="Wingdings" w:hint="default"/>
      </w:rPr>
    </w:lvl>
    <w:lvl w:ilvl="7" w:tplc="EB4C4596" w:tentative="1">
      <w:start w:val="1"/>
      <w:numFmt w:val="bullet"/>
      <w:lvlText w:val=""/>
      <w:lvlJc w:val="left"/>
      <w:pPr>
        <w:tabs>
          <w:tab w:val="num" w:pos="5760"/>
        </w:tabs>
        <w:ind w:left="5760" w:hanging="360"/>
      </w:pPr>
      <w:rPr>
        <w:rFonts w:ascii="Wingdings" w:hAnsi="Wingdings" w:hint="default"/>
      </w:rPr>
    </w:lvl>
    <w:lvl w:ilvl="8" w:tplc="FAFC5DA0" w:tentative="1">
      <w:start w:val="1"/>
      <w:numFmt w:val="bullet"/>
      <w:lvlText w:val=""/>
      <w:lvlJc w:val="left"/>
      <w:pPr>
        <w:tabs>
          <w:tab w:val="num" w:pos="6480"/>
        </w:tabs>
        <w:ind w:left="6480" w:hanging="360"/>
      </w:pPr>
      <w:rPr>
        <w:rFonts w:ascii="Wingdings" w:hAnsi="Wingdings" w:hint="default"/>
      </w:rPr>
    </w:lvl>
  </w:abstractNum>
  <w:abstractNum w:abstractNumId="19">
    <w:nsid w:val="2BE52282"/>
    <w:multiLevelType w:val="hybridMultilevel"/>
    <w:tmpl w:val="1BE2FFFA"/>
    <w:lvl w:ilvl="0" w:tplc="13748E0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C4349B"/>
    <w:multiLevelType w:val="hybridMultilevel"/>
    <w:tmpl w:val="3DC0587C"/>
    <w:lvl w:ilvl="0" w:tplc="0576CA86">
      <w:start w:val="14"/>
      <w:numFmt w:val="bullet"/>
      <w:lvlText w:val="-"/>
      <w:lvlJc w:val="left"/>
      <w:pPr>
        <w:ind w:left="720" w:hanging="360"/>
      </w:pPr>
      <w:rPr>
        <w:rFonts w:ascii="Times New Roman" w:eastAsia="Times New Roman" w:hAnsi="Times New Roman" w:hint="default"/>
        <w:b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3242803"/>
    <w:multiLevelType w:val="hybridMultilevel"/>
    <w:tmpl w:val="3F5E632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5DE3D92"/>
    <w:multiLevelType w:val="hybridMultilevel"/>
    <w:tmpl w:val="72CEE7D8"/>
    <w:lvl w:ilvl="0" w:tplc="040C0003">
      <w:start w:val="1"/>
      <w:numFmt w:val="bullet"/>
      <w:lvlText w:val="o"/>
      <w:lvlJc w:val="left"/>
      <w:pPr>
        <w:ind w:left="1776"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36E51D53"/>
    <w:multiLevelType w:val="hybridMultilevel"/>
    <w:tmpl w:val="6E60CC7A"/>
    <w:lvl w:ilvl="0" w:tplc="0409000D">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388201A1"/>
    <w:multiLevelType w:val="hybridMultilevel"/>
    <w:tmpl w:val="573C32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8A719C2"/>
    <w:multiLevelType w:val="hybridMultilevel"/>
    <w:tmpl w:val="BCD2504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AA4714F"/>
    <w:multiLevelType w:val="hybridMultilevel"/>
    <w:tmpl w:val="7262A660"/>
    <w:lvl w:ilvl="0" w:tplc="04090005">
      <w:start w:val="1"/>
      <w:numFmt w:val="bullet"/>
      <w:lvlText w:val=""/>
      <w:lvlJc w:val="left"/>
      <w:pPr>
        <w:ind w:left="1080" w:hanging="360"/>
      </w:pPr>
      <w:rPr>
        <w:rFonts w:ascii="Wingdings" w:hAnsi="Wingdings" w:hint="default"/>
      </w:rPr>
    </w:lvl>
    <w:lvl w:ilvl="1" w:tplc="0C0A0019">
      <w:start w:val="1"/>
      <w:numFmt w:val="decimal"/>
      <w:lvlText w:val="%2."/>
      <w:lvlJc w:val="left"/>
      <w:pPr>
        <w:tabs>
          <w:tab w:val="num" w:pos="1800"/>
        </w:tabs>
        <w:ind w:left="1800" w:hanging="360"/>
      </w:pPr>
    </w:lvl>
    <w:lvl w:ilvl="2" w:tplc="0C0A001B">
      <w:start w:val="1"/>
      <w:numFmt w:val="decimal"/>
      <w:lvlText w:val="%3."/>
      <w:lvlJc w:val="left"/>
      <w:pPr>
        <w:tabs>
          <w:tab w:val="num" w:pos="2520"/>
        </w:tabs>
        <w:ind w:left="2520" w:hanging="360"/>
      </w:pPr>
    </w:lvl>
    <w:lvl w:ilvl="3" w:tplc="0C0A000F">
      <w:start w:val="1"/>
      <w:numFmt w:val="decimal"/>
      <w:lvlText w:val="%4."/>
      <w:lvlJc w:val="left"/>
      <w:pPr>
        <w:tabs>
          <w:tab w:val="num" w:pos="3240"/>
        </w:tabs>
        <w:ind w:left="3240" w:hanging="360"/>
      </w:pPr>
    </w:lvl>
    <w:lvl w:ilvl="4" w:tplc="0C0A0019">
      <w:start w:val="1"/>
      <w:numFmt w:val="decimal"/>
      <w:lvlText w:val="%5."/>
      <w:lvlJc w:val="left"/>
      <w:pPr>
        <w:tabs>
          <w:tab w:val="num" w:pos="3960"/>
        </w:tabs>
        <w:ind w:left="3960" w:hanging="360"/>
      </w:pPr>
    </w:lvl>
    <w:lvl w:ilvl="5" w:tplc="0C0A001B">
      <w:start w:val="1"/>
      <w:numFmt w:val="decimal"/>
      <w:lvlText w:val="%6."/>
      <w:lvlJc w:val="left"/>
      <w:pPr>
        <w:tabs>
          <w:tab w:val="num" w:pos="4680"/>
        </w:tabs>
        <w:ind w:left="4680" w:hanging="360"/>
      </w:pPr>
    </w:lvl>
    <w:lvl w:ilvl="6" w:tplc="0C0A000F">
      <w:start w:val="1"/>
      <w:numFmt w:val="decimal"/>
      <w:lvlText w:val="%7."/>
      <w:lvlJc w:val="left"/>
      <w:pPr>
        <w:tabs>
          <w:tab w:val="num" w:pos="5400"/>
        </w:tabs>
        <w:ind w:left="5400" w:hanging="360"/>
      </w:pPr>
    </w:lvl>
    <w:lvl w:ilvl="7" w:tplc="0C0A0019">
      <w:start w:val="1"/>
      <w:numFmt w:val="decimal"/>
      <w:lvlText w:val="%8."/>
      <w:lvlJc w:val="left"/>
      <w:pPr>
        <w:tabs>
          <w:tab w:val="num" w:pos="6120"/>
        </w:tabs>
        <w:ind w:left="6120" w:hanging="360"/>
      </w:pPr>
    </w:lvl>
    <w:lvl w:ilvl="8" w:tplc="0C0A001B">
      <w:start w:val="1"/>
      <w:numFmt w:val="decimal"/>
      <w:lvlText w:val="%9."/>
      <w:lvlJc w:val="left"/>
      <w:pPr>
        <w:tabs>
          <w:tab w:val="num" w:pos="6840"/>
        </w:tabs>
        <w:ind w:left="6840" w:hanging="360"/>
      </w:pPr>
    </w:lvl>
  </w:abstractNum>
  <w:abstractNum w:abstractNumId="27">
    <w:nsid w:val="3CBD4EE6"/>
    <w:multiLevelType w:val="hybridMultilevel"/>
    <w:tmpl w:val="460E0E90"/>
    <w:lvl w:ilvl="0" w:tplc="0409000B">
      <w:start w:val="1"/>
      <w:numFmt w:val="bullet"/>
      <w:lvlText w:val=""/>
      <w:lvlJc w:val="left"/>
      <w:pPr>
        <w:ind w:left="720" w:hanging="360"/>
      </w:pPr>
      <w:rPr>
        <w:rFonts w:ascii="Wingdings" w:hAnsi="Wingdings" w:hint="default"/>
      </w:rPr>
    </w:lvl>
    <w:lvl w:ilvl="1" w:tplc="04560019" w:tentative="1">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28">
    <w:nsid w:val="3E8B2C1D"/>
    <w:multiLevelType w:val="hybridMultilevel"/>
    <w:tmpl w:val="39803876"/>
    <w:lvl w:ilvl="0" w:tplc="17D6E888">
      <w:numFmt w:val="bullet"/>
      <w:lvlText w:val="-"/>
      <w:lvlJc w:val="left"/>
      <w:pPr>
        <w:ind w:left="360" w:hanging="360"/>
      </w:pPr>
      <w:rPr>
        <w:rFonts w:ascii="Calibri" w:eastAsia="Arial Unicode MS" w:hAnsi="Calibri" w:cs="Tahoma"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40344AC6"/>
    <w:multiLevelType w:val="hybridMultilevel"/>
    <w:tmpl w:val="92509D76"/>
    <w:lvl w:ilvl="0" w:tplc="040C0001">
      <w:start w:val="1"/>
      <w:numFmt w:val="bullet"/>
      <w:lvlText w:val=""/>
      <w:lvlJc w:val="left"/>
      <w:pPr>
        <w:ind w:left="1125" w:hanging="360"/>
      </w:pPr>
      <w:rPr>
        <w:rFonts w:ascii="Symbol" w:hAnsi="Symbol"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30">
    <w:nsid w:val="40B5331B"/>
    <w:multiLevelType w:val="hybridMultilevel"/>
    <w:tmpl w:val="49B87C74"/>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nsid w:val="41273ACF"/>
    <w:multiLevelType w:val="hybridMultilevel"/>
    <w:tmpl w:val="6CE4C776"/>
    <w:lvl w:ilvl="0" w:tplc="C902F870">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2">
    <w:nsid w:val="4140757A"/>
    <w:multiLevelType w:val="hybridMultilevel"/>
    <w:tmpl w:val="5074EDDE"/>
    <w:lvl w:ilvl="0" w:tplc="E640E23A">
      <w:start w:val="1"/>
      <w:numFmt w:val="decimal"/>
      <w:pStyle w:val="Titre2"/>
      <w:lvlText w:val="%1."/>
      <w:lvlJc w:val="left"/>
      <w:pPr>
        <w:ind w:left="360" w:hanging="360"/>
      </w:pPr>
    </w:lvl>
    <w:lvl w:ilvl="1" w:tplc="04560019" w:tentative="1">
      <w:start w:val="1"/>
      <w:numFmt w:val="lowerLetter"/>
      <w:lvlText w:val="%2."/>
      <w:lvlJc w:val="left"/>
      <w:pPr>
        <w:ind w:left="1080" w:hanging="360"/>
      </w:pPr>
    </w:lvl>
    <w:lvl w:ilvl="2" w:tplc="0456001B" w:tentative="1">
      <w:start w:val="1"/>
      <w:numFmt w:val="lowerRoman"/>
      <w:lvlText w:val="%3."/>
      <w:lvlJc w:val="right"/>
      <w:pPr>
        <w:ind w:left="1800" w:hanging="180"/>
      </w:pPr>
    </w:lvl>
    <w:lvl w:ilvl="3" w:tplc="0456000F" w:tentative="1">
      <w:start w:val="1"/>
      <w:numFmt w:val="decimal"/>
      <w:lvlText w:val="%4."/>
      <w:lvlJc w:val="left"/>
      <w:pPr>
        <w:ind w:left="2520" w:hanging="360"/>
      </w:pPr>
    </w:lvl>
    <w:lvl w:ilvl="4" w:tplc="04560019" w:tentative="1">
      <w:start w:val="1"/>
      <w:numFmt w:val="lowerLetter"/>
      <w:lvlText w:val="%5."/>
      <w:lvlJc w:val="left"/>
      <w:pPr>
        <w:ind w:left="3240" w:hanging="360"/>
      </w:pPr>
    </w:lvl>
    <w:lvl w:ilvl="5" w:tplc="0456001B" w:tentative="1">
      <w:start w:val="1"/>
      <w:numFmt w:val="lowerRoman"/>
      <w:lvlText w:val="%6."/>
      <w:lvlJc w:val="right"/>
      <w:pPr>
        <w:ind w:left="3960" w:hanging="180"/>
      </w:pPr>
    </w:lvl>
    <w:lvl w:ilvl="6" w:tplc="0456000F" w:tentative="1">
      <w:start w:val="1"/>
      <w:numFmt w:val="decimal"/>
      <w:lvlText w:val="%7."/>
      <w:lvlJc w:val="left"/>
      <w:pPr>
        <w:ind w:left="4680" w:hanging="360"/>
      </w:pPr>
    </w:lvl>
    <w:lvl w:ilvl="7" w:tplc="04560019" w:tentative="1">
      <w:start w:val="1"/>
      <w:numFmt w:val="lowerLetter"/>
      <w:lvlText w:val="%8."/>
      <w:lvlJc w:val="left"/>
      <w:pPr>
        <w:ind w:left="5400" w:hanging="360"/>
      </w:pPr>
    </w:lvl>
    <w:lvl w:ilvl="8" w:tplc="0456001B" w:tentative="1">
      <w:start w:val="1"/>
      <w:numFmt w:val="lowerRoman"/>
      <w:lvlText w:val="%9."/>
      <w:lvlJc w:val="right"/>
      <w:pPr>
        <w:ind w:left="6120" w:hanging="180"/>
      </w:pPr>
    </w:lvl>
  </w:abstractNum>
  <w:abstractNum w:abstractNumId="33">
    <w:nsid w:val="419B132C"/>
    <w:multiLevelType w:val="hybridMultilevel"/>
    <w:tmpl w:val="70FAAC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AE86434"/>
    <w:multiLevelType w:val="hybridMultilevel"/>
    <w:tmpl w:val="C532CB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BAE27F0"/>
    <w:multiLevelType w:val="hybridMultilevel"/>
    <w:tmpl w:val="BE7C3D1C"/>
    <w:lvl w:ilvl="0" w:tplc="0409000D">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4E6B299C"/>
    <w:multiLevelType w:val="hybridMultilevel"/>
    <w:tmpl w:val="ECDA2DE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4F7A3C37"/>
    <w:multiLevelType w:val="hybridMultilevel"/>
    <w:tmpl w:val="B9A2FC9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53367358"/>
    <w:multiLevelType w:val="hybridMultilevel"/>
    <w:tmpl w:val="B57A8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62352A9"/>
    <w:multiLevelType w:val="hybridMultilevel"/>
    <w:tmpl w:val="D0F000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569E2C94"/>
    <w:multiLevelType w:val="hybridMultilevel"/>
    <w:tmpl w:val="E3164882"/>
    <w:lvl w:ilvl="0" w:tplc="040C000D">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60AE3C81"/>
    <w:multiLevelType w:val="hybridMultilevel"/>
    <w:tmpl w:val="BDD05D9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1DB67B2"/>
    <w:multiLevelType w:val="hybridMultilevel"/>
    <w:tmpl w:val="63088DDE"/>
    <w:lvl w:ilvl="0" w:tplc="E8D82F1C">
      <w:start w:val="1"/>
      <w:numFmt w:val="upperRoman"/>
      <w:pStyle w:val="Titre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637F44DD"/>
    <w:multiLevelType w:val="hybridMultilevel"/>
    <w:tmpl w:val="4AFE689A"/>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44">
    <w:nsid w:val="67AA22FE"/>
    <w:multiLevelType w:val="hybridMultilevel"/>
    <w:tmpl w:val="ACBAC99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5">
    <w:nsid w:val="6930197E"/>
    <w:multiLevelType w:val="hybridMultilevel"/>
    <w:tmpl w:val="3FF4C15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6F5D184B"/>
    <w:multiLevelType w:val="hybridMultilevel"/>
    <w:tmpl w:val="6C706218"/>
    <w:lvl w:ilvl="0" w:tplc="04407ECE">
      <w:numFmt w:val="bullet"/>
      <w:lvlText w:val="-"/>
      <w:lvlJc w:val="left"/>
      <w:pPr>
        <w:ind w:left="720" w:hanging="360"/>
      </w:pPr>
      <w:rPr>
        <w:rFonts w:ascii="Calibri" w:eastAsia="Times New Roman"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nsid w:val="711F75DB"/>
    <w:multiLevelType w:val="hybridMultilevel"/>
    <w:tmpl w:val="65C0050A"/>
    <w:lvl w:ilvl="0" w:tplc="84C06006">
      <w:start w:val="1"/>
      <w:numFmt w:val="decimal"/>
      <w:lvlText w:val="%1-"/>
      <w:lvlJc w:val="left"/>
      <w:pPr>
        <w:ind w:left="513" w:hanging="360"/>
      </w:pPr>
      <w:rPr>
        <w:rFonts w:hint="default"/>
        <w:b/>
      </w:rPr>
    </w:lvl>
    <w:lvl w:ilvl="1" w:tplc="04090019">
      <w:start w:val="1"/>
      <w:numFmt w:val="lowerLetter"/>
      <w:lvlText w:val="%2."/>
      <w:lvlJc w:val="left"/>
      <w:pPr>
        <w:ind w:left="1233" w:hanging="360"/>
      </w:pPr>
    </w:lvl>
    <w:lvl w:ilvl="2" w:tplc="0409001B" w:tentative="1">
      <w:start w:val="1"/>
      <w:numFmt w:val="lowerRoman"/>
      <w:lvlText w:val="%3."/>
      <w:lvlJc w:val="right"/>
      <w:pPr>
        <w:ind w:left="1953" w:hanging="180"/>
      </w:pPr>
    </w:lvl>
    <w:lvl w:ilvl="3" w:tplc="0409000F" w:tentative="1">
      <w:start w:val="1"/>
      <w:numFmt w:val="decimal"/>
      <w:lvlText w:val="%4."/>
      <w:lvlJc w:val="left"/>
      <w:pPr>
        <w:ind w:left="2673" w:hanging="360"/>
      </w:pPr>
    </w:lvl>
    <w:lvl w:ilvl="4" w:tplc="04090019" w:tentative="1">
      <w:start w:val="1"/>
      <w:numFmt w:val="lowerLetter"/>
      <w:lvlText w:val="%5."/>
      <w:lvlJc w:val="left"/>
      <w:pPr>
        <w:ind w:left="3393" w:hanging="360"/>
      </w:pPr>
    </w:lvl>
    <w:lvl w:ilvl="5" w:tplc="0409001B" w:tentative="1">
      <w:start w:val="1"/>
      <w:numFmt w:val="lowerRoman"/>
      <w:lvlText w:val="%6."/>
      <w:lvlJc w:val="right"/>
      <w:pPr>
        <w:ind w:left="4113" w:hanging="180"/>
      </w:pPr>
    </w:lvl>
    <w:lvl w:ilvl="6" w:tplc="0409000F" w:tentative="1">
      <w:start w:val="1"/>
      <w:numFmt w:val="decimal"/>
      <w:lvlText w:val="%7."/>
      <w:lvlJc w:val="left"/>
      <w:pPr>
        <w:ind w:left="4833" w:hanging="360"/>
      </w:pPr>
    </w:lvl>
    <w:lvl w:ilvl="7" w:tplc="04090019" w:tentative="1">
      <w:start w:val="1"/>
      <w:numFmt w:val="lowerLetter"/>
      <w:lvlText w:val="%8."/>
      <w:lvlJc w:val="left"/>
      <w:pPr>
        <w:ind w:left="5553" w:hanging="360"/>
      </w:pPr>
    </w:lvl>
    <w:lvl w:ilvl="8" w:tplc="0409001B" w:tentative="1">
      <w:start w:val="1"/>
      <w:numFmt w:val="lowerRoman"/>
      <w:lvlText w:val="%9."/>
      <w:lvlJc w:val="right"/>
      <w:pPr>
        <w:ind w:left="6273" w:hanging="180"/>
      </w:pPr>
    </w:lvl>
  </w:abstractNum>
  <w:abstractNum w:abstractNumId="48">
    <w:nsid w:val="72546355"/>
    <w:multiLevelType w:val="hybridMultilevel"/>
    <w:tmpl w:val="EF6A5860"/>
    <w:lvl w:ilvl="0" w:tplc="0409000D">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nsid w:val="754107A5"/>
    <w:multiLevelType w:val="hybridMultilevel"/>
    <w:tmpl w:val="2D6840FA"/>
    <w:lvl w:ilvl="0" w:tplc="D5F6F7FC">
      <w:start w:val="1"/>
      <w:numFmt w:val="lowerLetter"/>
      <w:lvlText w:val="%1)"/>
      <w:lvlJc w:val="left"/>
      <w:pPr>
        <w:ind w:left="363" w:hanging="360"/>
      </w:pPr>
      <w:rPr>
        <w:rFonts w:hint="default"/>
      </w:rPr>
    </w:lvl>
    <w:lvl w:ilvl="1" w:tplc="040C0019" w:tentative="1">
      <w:start w:val="1"/>
      <w:numFmt w:val="lowerLetter"/>
      <w:lvlText w:val="%2."/>
      <w:lvlJc w:val="left"/>
      <w:pPr>
        <w:ind w:left="1083" w:hanging="360"/>
      </w:pPr>
    </w:lvl>
    <w:lvl w:ilvl="2" w:tplc="040C001B" w:tentative="1">
      <w:start w:val="1"/>
      <w:numFmt w:val="lowerRoman"/>
      <w:lvlText w:val="%3."/>
      <w:lvlJc w:val="right"/>
      <w:pPr>
        <w:ind w:left="1803" w:hanging="180"/>
      </w:pPr>
    </w:lvl>
    <w:lvl w:ilvl="3" w:tplc="040C000F" w:tentative="1">
      <w:start w:val="1"/>
      <w:numFmt w:val="decimal"/>
      <w:lvlText w:val="%4."/>
      <w:lvlJc w:val="left"/>
      <w:pPr>
        <w:ind w:left="2523" w:hanging="360"/>
      </w:pPr>
    </w:lvl>
    <w:lvl w:ilvl="4" w:tplc="040C0019" w:tentative="1">
      <w:start w:val="1"/>
      <w:numFmt w:val="lowerLetter"/>
      <w:lvlText w:val="%5."/>
      <w:lvlJc w:val="left"/>
      <w:pPr>
        <w:ind w:left="3243" w:hanging="360"/>
      </w:pPr>
    </w:lvl>
    <w:lvl w:ilvl="5" w:tplc="040C001B" w:tentative="1">
      <w:start w:val="1"/>
      <w:numFmt w:val="lowerRoman"/>
      <w:lvlText w:val="%6."/>
      <w:lvlJc w:val="right"/>
      <w:pPr>
        <w:ind w:left="3963" w:hanging="180"/>
      </w:pPr>
    </w:lvl>
    <w:lvl w:ilvl="6" w:tplc="040C000F" w:tentative="1">
      <w:start w:val="1"/>
      <w:numFmt w:val="decimal"/>
      <w:lvlText w:val="%7."/>
      <w:lvlJc w:val="left"/>
      <w:pPr>
        <w:ind w:left="4683" w:hanging="360"/>
      </w:pPr>
    </w:lvl>
    <w:lvl w:ilvl="7" w:tplc="040C0019" w:tentative="1">
      <w:start w:val="1"/>
      <w:numFmt w:val="lowerLetter"/>
      <w:lvlText w:val="%8."/>
      <w:lvlJc w:val="left"/>
      <w:pPr>
        <w:ind w:left="5403" w:hanging="360"/>
      </w:pPr>
    </w:lvl>
    <w:lvl w:ilvl="8" w:tplc="040C001B" w:tentative="1">
      <w:start w:val="1"/>
      <w:numFmt w:val="lowerRoman"/>
      <w:lvlText w:val="%9."/>
      <w:lvlJc w:val="right"/>
      <w:pPr>
        <w:ind w:left="6123" w:hanging="180"/>
      </w:pPr>
    </w:lvl>
  </w:abstractNum>
  <w:abstractNum w:abstractNumId="50">
    <w:nsid w:val="773E46F0"/>
    <w:multiLevelType w:val="hybridMultilevel"/>
    <w:tmpl w:val="C532A8D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7A874FE2"/>
    <w:multiLevelType w:val="hybridMultilevel"/>
    <w:tmpl w:val="02889AB8"/>
    <w:lvl w:ilvl="0" w:tplc="E74A9F48">
      <w:start w:val="12"/>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2"/>
  </w:num>
  <w:num w:numId="2">
    <w:abstractNumId w:val="42"/>
  </w:num>
  <w:num w:numId="3">
    <w:abstractNumId w:val="25"/>
  </w:num>
  <w:num w:numId="4">
    <w:abstractNumId w:val="7"/>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45"/>
  </w:num>
  <w:num w:numId="8">
    <w:abstractNumId w:val="27"/>
  </w:num>
  <w:num w:numId="9">
    <w:abstractNumId w:val="5"/>
  </w:num>
  <w:num w:numId="10">
    <w:abstractNumId w:val="47"/>
  </w:num>
  <w:num w:numId="11">
    <w:abstractNumId w:val="26"/>
  </w:num>
  <w:num w:numId="12">
    <w:abstractNumId w:val="10"/>
  </w:num>
  <w:num w:numId="13">
    <w:abstractNumId w:val="41"/>
  </w:num>
  <w:num w:numId="14">
    <w:abstractNumId w:val="13"/>
  </w:num>
  <w:num w:numId="15">
    <w:abstractNumId w:val="12"/>
  </w:num>
  <w:num w:numId="16">
    <w:abstractNumId w:val="19"/>
  </w:num>
  <w:num w:numId="17">
    <w:abstractNumId w:val="9"/>
  </w:num>
  <w:num w:numId="18">
    <w:abstractNumId w:val="38"/>
  </w:num>
  <w:num w:numId="19">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num>
  <w:num w:numId="21">
    <w:abstractNumId w:val="16"/>
  </w:num>
  <w:num w:numId="22">
    <w:abstractNumId w:val="20"/>
  </w:num>
  <w:num w:numId="23">
    <w:abstractNumId w:val="1"/>
  </w:num>
  <w:num w:numId="24">
    <w:abstractNumId w:val="33"/>
  </w:num>
  <w:num w:numId="25">
    <w:abstractNumId w:val="14"/>
  </w:num>
  <w:num w:numId="26">
    <w:abstractNumId w:val="4"/>
  </w:num>
  <w:num w:numId="27">
    <w:abstractNumId w:val="8"/>
  </w:num>
  <w:num w:numId="28">
    <w:abstractNumId w:val="3"/>
  </w:num>
  <w:num w:numId="29">
    <w:abstractNumId w:val="2"/>
  </w:num>
  <w:num w:numId="30">
    <w:abstractNumId w:val="0"/>
  </w:num>
  <w:num w:numId="31">
    <w:abstractNumId w:val="15"/>
  </w:num>
  <w:num w:numId="32">
    <w:abstractNumId w:val="51"/>
  </w:num>
  <w:num w:numId="3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9"/>
  </w:num>
  <w:num w:numId="41">
    <w:abstractNumId w:val="36"/>
  </w:num>
  <w:num w:numId="42">
    <w:abstractNumId w:val="37"/>
  </w:num>
  <w:num w:numId="43">
    <w:abstractNumId w:val="50"/>
  </w:num>
  <w:num w:numId="44">
    <w:abstractNumId w:val="17"/>
  </w:num>
  <w:num w:numId="45">
    <w:abstractNumId w:val="21"/>
  </w:num>
  <w:num w:numId="46">
    <w:abstractNumId w:val="28"/>
  </w:num>
  <w:num w:numId="47">
    <w:abstractNumId w:val="30"/>
  </w:num>
  <w:num w:numId="48">
    <w:abstractNumId w:val="34"/>
  </w:num>
  <w:num w:numId="49">
    <w:abstractNumId w:val="31"/>
  </w:num>
  <w:num w:numId="50">
    <w:abstractNumId w:val="39"/>
  </w:num>
  <w:num w:numId="51">
    <w:abstractNumId w:val="43"/>
  </w:num>
  <w:num w:numId="52">
    <w:abstractNumId w:val="29"/>
  </w:num>
  <w:num w:numId="53">
    <w:abstractNumId w:val="6"/>
  </w:num>
  <w:num w:numId="54">
    <w:abstractNumId w:val="1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DEF"/>
    <w:rsid w:val="00002A7C"/>
    <w:rsid w:val="00005FAF"/>
    <w:rsid w:val="000208C3"/>
    <w:rsid w:val="00022782"/>
    <w:rsid w:val="00031FDB"/>
    <w:rsid w:val="00034D6D"/>
    <w:rsid w:val="00036080"/>
    <w:rsid w:val="00041443"/>
    <w:rsid w:val="00042CF5"/>
    <w:rsid w:val="00050328"/>
    <w:rsid w:val="00051097"/>
    <w:rsid w:val="0006055D"/>
    <w:rsid w:val="000629D1"/>
    <w:rsid w:val="00066A4A"/>
    <w:rsid w:val="000676A2"/>
    <w:rsid w:val="0007176F"/>
    <w:rsid w:val="000759AD"/>
    <w:rsid w:val="00083C76"/>
    <w:rsid w:val="000903F7"/>
    <w:rsid w:val="00092B85"/>
    <w:rsid w:val="000942F0"/>
    <w:rsid w:val="00094CCB"/>
    <w:rsid w:val="000A752F"/>
    <w:rsid w:val="000B31A9"/>
    <w:rsid w:val="000B77CF"/>
    <w:rsid w:val="000C505C"/>
    <w:rsid w:val="000C6049"/>
    <w:rsid w:val="000D411E"/>
    <w:rsid w:val="000D41D7"/>
    <w:rsid w:val="000D7011"/>
    <w:rsid w:val="000E1047"/>
    <w:rsid w:val="000E1F36"/>
    <w:rsid w:val="000E3F72"/>
    <w:rsid w:val="000E49A6"/>
    <w:rsid w:val="000E7B51"/>
    <w:rsid w:val="000F7290"/>
    <w:rsid w:val="00107A86"/>
    <w:rsid w:val="00110573"/>
    <w:rsid w:val="00111594"/>
    <w:rsid w:val="00111885"/>
    <w:rsid w:val="0011304F"/>
    <w:rsid w:val="00116CE4"/>
    <w:rsid w:val="0012062D"/>
    <w:rsid w:val="00122F18"/>
    <w:rsid w:val="00127E25"/>
    <w:rsid w:val="00133342"/>
    <w:rsid w:val="00136549"/>
    <w:rsid w:val="0014069F"/>
    <w:rsid w:val="001438D9"/>
    <w:rsid w:val="001443B7"/>
    <w:rsid w:val="00154721"/>
    <w:rsid w:val="00157C52"/>
    <w:rsid w:val="00160BA9"/>
    <w:rsid w:val="0017350E"/>
    <w:rsid w:val="0018538F"/>
    <w:rsid w:val="00185800"/>
    <w:rsid w:val="00187E55"/>
    <w:rsid w:val="00193E81"/>
    <w:rsid w:val="001A0394"/>
    <w:rsid w:val="001A04B6"/>
    <w:rsid w:val="001A3229"/>
    <w:rsid w:val="001A456A"/>
    <w:rsid w:val="001A47B4"/>
    <w:rsid w:val="001A6D3C"/>
    <w:rsid w:val="001B294D"/>
    <w:rsid w:val="001B3C30"/>
    <w:rsid w:val="001F6C42"/>
    <w:rsid w:val="00200132"/>
    <w:rsid w:val="00202B87"/>
    <w:rsid w:val="0020322C"/>
    <w:rsid w:val="00206DFE"/>
    <w:rsid w:val="00213064"/>
    <w:rsid w:val="00214359"/>
    <w:rsid w:val="00217471"/>
    <w:rsid w:val="0022400B"/>
    <w:rsid w:val="00224880"/>
    <w:rsid w:val="00224BC4"/>
    <w:rsid w:val="002346A5"/>
    <w:rsid w:val="00234EC6"/>
    <w:rsid w:val="00236BBC"/>
    <w:rsid w:val="00240197"/>
    <w:rsid w:val="00240E8D"/>
    <w:rsid w:val="0024267D"/>
    <w:rsid w:val="002465F1"/>
    <w:rsid w:val="0026004D"/>
    <w:rsid w:val="0026014A"/>
    <w:rsid w:val="00262F80"/>
    <w:rsid w:val="0026703F"/>
    <w:rsid w:val="00267821"/>
    <w:rsid w:val="002766FB"/>
    <w:rsid w:val="00276DC2"/>
    <w:rsid w:val="002813FD"/>
    <w:rsid w:val="00296F04"/>
    <w:rsid w:val="002A160D"/>
    <w:rsid w:val="002A6ACF"/>
    <w:rsid w:val="002A7C8B"/>
    <w:rsid w:val="002B3EC9"/>
    <w:rsid w:val="002C1B35"/>
    <w:rsid w:val="002D7FD3"/>
    <w:rsid w:val="002E7CFC"/>
    <w:rsid w:val="002F0991"/>
    <w:rsid w:val="002F0FA8"/>
    <w:rsid w:val="002F427A"/>
    <w:rsid w:val="003000B4"/>
    <w:rsid w:val="0031053D"/>
    <w:rsid w:val="0031135D"/>
    <w:rsid w:val="00313017"/>
    <w:rsid w:val="00323B52"/>
    <w:rsid w:val="00340538"/>
    <w:rsid w:val="0034773D"/>
    <w:rsid w:val="00351C19"/>
    <w:rsid w:val="003530D0"/>
    <w:rsid w:val="00360733"/>
    <w:rsid w:val="003636C2"/>
    <w:rsid w:val="003642A8"/>
    <w:rsid w:val="0037563B"/>
    <w:rsid w:val="00375AE7"/>
    <w:rsid w:val="003765E4"/>
    <w:rsid w:val="00380ED0"/>
    <w:rsid w:val="00387B81"/>
    <w:rsid w:val="003979EA"/>
    <w:rsid w:val="003A143A"/>
    <w:rsid w:val="003A4B25"/>
    <w:rsid w:val="003B7DB0"/>
    <w:rsid w:val="003D1FFD"/>
    <w:rsid w:val="003F0B43"/>
    <w:rsid w:val="003F144F"/>
    <w:rsid w:val="00400EB1"/>
    <w:rsid w:val="00401A88"/>
    <w:rsid w:val="00406AAF"/>
    <w:rsid w:val="00407AC5"/>
    <w:rsid w:val="004161ED"/>
    <w:rsid w:val="00425213"/>
    <w:rsid w:val="00425370"/>
    <w:rsid w:val="004342B3"/>
    <w:rsid w:val="00444490"/>
    <w:rsid w:val="00444904"/>
    <w:rsid w:val="00447327"/>
    <w:rsid w:val="004509EA"/>
    <w:rsid w:val="00452EFD"/>
    <w:rsid w:val="00456010"/>
    <w:rsid w:val="00456613"/>
    <w:rsid w:val="00457428"/>
    <w:rsid w:val="004605DC"/>
    <w:rsid w:val="0046371D"/>
    <w:rsid w:val="0047511D"/>
    <w:rsid w:val="00480BE3"/>
    <w:rsid w:val="004832F3"/>
    <w:rsid w:val="00486D9A"/>
    <w:rsid w:val="00491AA8"/>
    <w:rsid w:val="00495980"/>
    <w:rsid w:val="004C5E8B"/>
    <w:rsid w:val="004D2F2B"/>
    <w:rsid w:val="004D616C"/>
    <w:rsid w:val="004E56C5"/>
    <w:rsid w:val="004F2D4A"/>
    <w:rsid w:val="004F6136"/>
    <w:rsid w:val="00501114"/>
    <w:rsid w:val="00505E66"/>
    <w:rsid w:val="005067E6"/>
    <w:rsid w:val="005168B6"/>
    <w:rsid w:val="00523423"/>
    <w:rsid w:val="005234B0"/>
    <w:rsid w:val="0052779B"/>
    <w:rsid w:val="00530E96"/>
    <w:rsid w:val="0053149E"/>
    <w:rsid w:val="00540EEE"/>
    <w:rsid w:val="0054587A"/>
    <w:rsid w:val="00547CD7"/>
    <w:rsid w:val="00573844"/>
    <w:rsid w:val="00580F5B"/>
    <w:rsid w:val="00582F3F"/>
    <w:rsid w:val="00584C61"/>
    <w:rsid w:val="0059155B"/>
    <w:rsid w:val="00591EFA"/>
    <w:rsid w:val="005964C9"/>
    <w:rsid w:val="005965DF"/>
    <w:rsid w:val="00597829"/>
    <w:rsid w:val="005A00B9"/>
    <w:rsid w:val="005A01FA"/>
    <w:rsid w:val="005A284E"/>
    <w:rsid w:val="005B29D1"/>
    <w:rsid w:val="005C159D"/>
    <w:rsid w:val="005E1944"/>
    <w:rsid w:val="005E5357"/>
    <w:rsid w:val="005E60B4"/>
    <w:rsid w:val="005E6748"/>
    <w:rsid w:val="005F0AE3"/>
    <w:rsid w:val="005F70C4"/>
    <w:rsid w:val="00602C6D"/>
    <w:rsid w:val="00610385"/>
    <w:rsid w:val="00610988"/>
    <w:rsid w:val="00610A1F"/>
    <w:rsid w:val="00613E54"/>
    <w:rsid w:val="006143CA"/>
    <w:rsid w:val="006148E6"/>
    <w:rsid w:val="0062015B"/>
    <w:rsid w:val="00625139"/>
    <w:rsid w:val="0062630C"/>
    <w:rsid w:val="006306E1"/>
    <w:rsid w:val="00635EEB"/>
    <w:rsid w:val="00637987"/>
    <w:rsid w:val="00641542"/>
    <w:rsid w:val="00641BF7"/>
    <w:rsid w:val="006422D4"/>
    <w:rsid w:val="0064389E"/>
    <w:rsid w:val="00646628"/>
    <w:rsid w:val="0065266A"/>
    <w:rsid w:val="00652CA8"/>
    <w:rsid w:val="00661D73"/>
    <w:rsid w:val="00662D1C"/>
    <w:rsid w:val="006636FD"/>
    <w:rsid w:val="00663E02"/>
    <w:rsid w:val="00665F27"/>
    <w:rsid w:val="006669B2"/>
    <w:rsid w:val="00671217"/>
    <w:rsid w:val="00672103"/>
    <w:rsid w:val="00672CB7"/>
    <w:rsid w:val="006840BE"/>
    <w:rsid w:val="006927ED"/>
    <w:rsid w:val="00697A52"/>
    <w:rsid w:val="006B03CA"/>
    <w:rsid w:val="006B4083"/>
    <w:rsid w:val="006B7BD8"/>
    <w:rsid w:val="006C0206"/>
    <w:rsid w:val="006C0490"/>
    <w:rsid w:val="006C0B45"/>
    <w:rsid w:val="006C234E"/>
    <w:rsid w:val="006C4CA0"/>
    <w:rsid w:val="006C5B34"/>
    <w:rsid w:val="006E0D70"/>
    <w:rsid w:val="006E5DA7"/>
    <w:rsid w:val="006F033F"/>
    <w:rsid w:val="006F2E13"/>
    <w:rsid w:val="007067C3"/>
    <w:rsid w:val="00711D49"/>
    <w:rsid w:val="00713DB2"/>
    <w:rsid w:val="00714C05"/>
    <w:rsid w:val="00721F2B"/>
    <w:rsid w:val="00724B94"/>
    <w:rsid w:val="0073545C"/>
    <w:rsid w:val="007359C1"/>
    <w:rsid w:val="00744478"/>
    <w:rsid w:val="00744507"/>
    <w:rsid w:val="00744B28"/>
    <w:rsid w:val="00750493"/>
    <w:rsid w:val="007529BB"/>
    <w:rsid w:val="007531ED"/>
    <w:rsid w:val="00753B74"/>
    <w:rsid w:val="00761DB5"/>
    <w:rsid w:val="0076463C"/>
    <w:rsid w:val="007811D0"/>
    <w:rsid w:val="007818A4"/>
    <w:rsid w:val="00781C7B"/>
    <w:rsid w:val="0078606A"/>
    <w:rsid w:val="007878D9"/>
    <w:rsid w:val="00790B0E"/>
    <w:rsid w:val="00793AE8"/>
    <w:rsid w:val="00795133"/>
    <w:rsid w:val="007A3103"/>
    <w:rsid w:val="007A4C3C"/>
    <w:rsid w:val="007A64B3"/>
    <w:rsid w:val="007B7F2A"/>
    <w:rsid w:val="007C01F7"/>
    <w:rsid w:val="007C63C5"/>
    <w:rsid w:val="007C7B96"/>
    <w:rsid w:val="007D1FA9"/>
    <w:rsid w:val="007D72FD"/>
    <w:rsid w:val="007E3379"/>
    <w:rsid w:val="007E362F"/>
    <w:rsid w:val="007F48B8"/>
    <w:rsid w:val="00801527"/>
    <w:rsid w:val="00805740"/>
    <w:rsid w:val="00810AD9"/>
    <w:rsid w:val="008117C8"/>
    <w:rsid w:val="008121D5"/>
    <w:rsid w:val="00813DA0"/>
    <w:rsid w:val="0082155C"/>
    <w:rsid w:val="00826EA5"/>
    <w:rsid w:val="008421BB"/>
    <w:rsid w:val="00855C03"/>
    <w:rsid w:val="008579AB"/>
    <w:rsid w:val="0086051A"/>
    <w:rsid w:val="00866A5A"/>
    <w:rsid w:val="00867D30"/>
    <w:rsid w:val="0087203B"/>
    <w:rsid w:val="00875D71"/>
    <w:rsid w:val="00882A6A"/>
    <w:rsid w:val="00891B11"/>
    <w:rsid w:val="008923D5"/>
    <w:rsid w:val="00894451"/>
    <w:rsid w:val="008A006A"/>
    <w:rsid w:val="008A3F99"/>
    <w:rsid w:val="008A7EDF"/>
    <w:rsid w:val="008C21CA"/>
    <w:rsid w:val="008C2BB2"/>
    <w:rsid w:val="008C3747"/>
    <w:rsid w:val="008C43CF"/>
    <w:rsid w:val="008C452E"/>
    <w:rsid w:val="008C7BAF"/>
    <w:rsid w:val="008D4EBB"/>
    <w:rsid w:val="008D5743"/>
    <w:rsid w:val="008E7F39"/>
    <w:rsid w:val="008F0D85"/>
    <w:rsid w:val="008F2BED"/>
    <w:rsid w:val="008F35F6"/>
    <w:rsid w:val="008F3DE0"/>
    <w:rsid w:val="00900902"/>
    <w:rsid w:val="00902123"/>
    <w:rsid w:val="00902CE3"/>
    <w:rsid w:val="009047D3"/>
    <w:rsid w:val="00924FD4"/>
    <w:rsid w:val="00925364"/>
    <w:rsid w:val="009334E2"/>
    <w:rsid w:val="00936915"/>
    <w:rsid w:val="0094008D"/>
    <w:rsid w:val="0094756E"/>
    <w:rsid w:val="009500DE"/>
    <w:rsid w:val="00950DE9"/>
    <w:rsid w:val="009655D3"/>
    <w:rsid w:val="00973E62"/>
    <w:rsid w:val="00974A6A"/>
    <w:rsid w:val="00992459"/>
    <w:rsid w:val="009929B3"/>
    <w:rsid w:val="00995C7B"/>
    <w:rsid w:val="009A72E2"/>
    <w:rsid w:val="009B3153"/>
    <w:rsid w:val="009C5853"/>
    <w:rsid w:val="009C5B43"/>
    <w:rsid w:val="009D1185"/>
    <w:rsid w:val="009D2110"/>
    <w:rsid w:val="009D250C"/>
    <w:rsid w:val="009D5E53"/>
    <w:rsid w:val="009E7E4D"/>
    <w:rsid w:val="009F0BE7"/>
    <w:rsid w:val="009F11D2"/>
    <w:rsid w:val="009F6429"/>
    <w:rsid w:val="00A0231C"/>
    <w:rsid w:val="00A10885"/>
    <w:rsid w:val="00A13730"/>
    <w:rsid w:val="00A17909"/>
    <w:rsid w:val="00A20732"/>
    <w:rsid w:val="00A2105B"/>
    <w:rsid w:val="00A23382"/>
    <w:rsid w:val="00A244B4"/>
    <w:rsid w:val="00A36065"/>
    <w:rsid w:val="00A37594"/>
    <w:rsid w:val="00A52C72"/>
    <w:rsid w:val="00A705AE"/>
    <w:rsid w:val="00A80242"/>
    <w:rsid w:val="00A84F7A"/>
    <w:rsid w:val="00A922CA"/>
    <w:rsid w:val="00A95107"/>
    <w:rsid w:val="00AA0574"/>
    <w:rsid w:val="00AA0659"/>
    <w:rsid w:val="00AA51D9"/>
    <w:rsid w:val="00AB32C3"/>
    <w:rsid w:val="00AB38D6"/>
    <w:rsid w:val="00AB3CAB"/>
    <w:rsid w:val="00AB7200"/>
    <w:rsid w:val="00AB7F0A"/>
    <w:rsid w:val="00AC3D23"/>
    <w:rsid w:val="00AC4451"/>
    <w:rsid w:val="00AC7402"/>
    <w:rsid w:val="00AD4519"/>
    <w:rsid w:val="00AD4A74"/>
    <w:rsid w:val="00AD5944"/>
    <w:rsid w:val="00AE06FA"/>
    <w:rsid w:val="00AE4167"/>
    <w:rsid w:val="00AF2DDD"/>
    <w:rsid w:val="00AF540C"/>
    <w:rsid w:val="00AF5E7B"/>
    <w:rsid w:val="00B05EA2"/>
    <w:rsid w:val="00B10F42"/>
    <w:rsid w:val="00B146ED"/>
    <w:rsid w:val="00B15DEB"/>
    <w:rsid w:val="00B25ABC"/>
    <w:rsid w:val="00B3327C"/>
    <w:rsid w:val="00B33A42"/>
    <w:rsid w:val="00B35FB8"/>
    <w:rsid w:val="00B64C8B"/>
    <w:rsid w:val="00B7087E"/>
    <w:rsid w:val="00B74728"/>
    <w:rsid w:val="00B77CFE"/>
    <w:rsid w:val="00B928BE"/>
    <w:rsid w:val="00B92BEF"/>
    <w:rsid w:val="00B94493"/>
    <w:rsid w:val="00BA05BD"/>
    <w:rsid w:val="00BA1967"/>
    <w:rsid w:val="00BA6DF0"/>
    <w:rsid w:val="00BA6EAA"/>
    <w:rsid w:val="00BC2CB8"/>
    <w:rsid w:val="00BC3019"/>
    <w:rsid w:val="00BD054F"/>
    <w:rsid w:val="00BD28BC"/>
    <w:rsid w:val="00BD7430"/>
    <w:rsid w:val="00BE2482"/>
    <w:rsid w:val="00BE391F"/>
    <w:rsid w:val="00BE3D51"/>
    <w:rsid w:val="00BF0375"/>
    <w:rsid w:val="00BF4109"/>
    <w:rsid w:val="00BF793C"/>
    <w:rsid w:val="00C02CF0"/>
    <w:rsid w:val="00C04957"/>
    <w:rsid w:val="00C10894"/>
    <w:rsid w:val="00C12582"/>
    <w:rsid w:val="00C13E76"/>
    <w:rsid w:val="00C1508F"/>
    <w:rsid w:val="00C1726B"/>
    <w:rsid w:val="00C20A79"/>
    <w:rsid w:val="00C23B2E"/>
    <w:rsid w:val="00C23DEF"/>
    <w:rsid w:val="00C2414E"/>
    <w:rsid w:val="00C3643B"/>
    <w:rsid w:val="00C446DF"/>
    <w:rsid w:val="00C46A7C"/>
    <w:rsid w:val="00C5329B"/>
    <w:rsid w:val="00C612B6"/>
    <w:rsid w:val="00C61AFA"/>
    <w:rsid w:val="00C63134"/>
    <w:rsid w:val="00C72859"/>
    <w:rsid w:val="00C73064"/>
    <w:rsid w:val="00C75C4F"/>
    <w:rsid w:val="00C77D30"/>
    <w:rsid w:val="00C8242C"/>
    <w:rsid w:val="00C9340A"/>
    <w:rsid w:val="00C9467A"/>
    <w:rsid w:val="00C97808"/>
    <w:rsid w:val="00CA0CCD"/>
    <w:rsid w:val="00CB0098"/>
    <w:rsid w:val="00CB15C7"/>
    <w:rsid w:val="00CB39D3"/>
    <w:rsid w:val="00CB3C45"/>
    <w:rsid w:val="00CC2B77"/>
    <w:rsid w:val="00CC4D10"/>
    <w:rsid w:val="00CC7CB0"/>
    <w:rsid w:val="00CD093A"/>
    <w:rsid w:val="00CD11C3"/>
    <w:rsid w:val="00CD1276"/>
    <w:rsid w:val="00CD2595"/>
    <w:rsid w:val="00CE738A"/>
    <w:rsid w:val="00CF1CB4"/>
    <w:rsid w:val="00CF3486"/>
    <w:rsid w:val="00D00A5A"/>
    <w:rsid w:val="00D0641E"/>
    <w:rsid w:val="00D12266"/>
    <w:rsid w:val="00D15ED2"/>
    <w:rsid w:val="00D178D6"/>
    <w:rsid w:val="00D22044"/>
    <w:rsid w:val="00D22EF3"/>
    <w:rsid w:val="00D23F9F"/>
    <w:rsid w:val="00D272B2"/>
    <w:rsid w:val="00D30DDD"/>
    <w:rsid w:val="00D30DE2"/>
    <w:rsid w:val="00D33326"/>
    <w:rsid w:val="00D34F34"/>
    <w:rsid w:val="00D41C80"/>
    <w:rsid w:val="00D42411"/>
    <w:rsid w:val="00D46227"/>
    <w:rsid w:val="00D50EA9"/>
    <w:rsid w:val="00D54BC8"/>
    <w:rsid w:val="00D72399"/>
    <w:rsid w:val="00D74730"/>
    <w:rsid w:val="00D75E61"/>
    <w:rsid w:val="00D76150"/>
    <w:rsid w:val="00D77CF1"/>
    <w:rsid w:val="00D80D0A"/>
    <w:rsid w:val="00D8421C"/>
    <w:rsid w:val="00D90D09"/>
    <w:rsid w:val="00D91AF8"/>
    <w:rsid w:val="00DA3AF4"/>
    <w:rsid w:val="00DA5191"/>
    <w:rsid w:val="00DB4724"/>
    <w:rsid w:val="00DC29E8"/>
    <w:rsid w:val="00DC2F3F"/>
    <w:rsid w:val="00DC6E50"/>
    <w:rsid w:val="00DC75AF"/>
    <w:rsid w:val="00DD3260"/>
    <w:rsid w:val="00DE28D3"/>
    <w:rsid w:val="00DF0272"/>
    <w:rsid w:val="00DF3CE1"/>
    <w:rsid w:val="00DF73C4"/>
    <w:rsid w:val="00E02881"/>
    <w:rsid w:val="00E10909"/>
    <w:rsid w:val="00E11121"/>
    <w:rsid w:val="00E13676"/>
    <w:rsid w:val="00E14E1C"/>
    <w:rsid w:val="00E1774B"/>
    <w:rsid w:val="00E336E3"/>
    <w:rsid w:val="00E37BD2"/>
    <w:rsid w:val="00E454B8"/>
    <w:rsid w:val="00E502C5"/>
    <w:rsid w:val="00E610DF"/>
    <w:rsid w:val="00E648E3"/>
    <w:rsid w:val="00E675FF"/>
    <w:rsid w:val="00E67866"/>
    <w:rsid w:val="00E707EB"/>
    <w:rsid w:val="00E71F69"/>
    <w:rsid w:val="00E7314A"/>
    <w:rsid w:val="00E763FC"/>
    <w:rsid w:val="00E7711C"/>
    <w:rsid w:val="00E90D80"/>
    <w:rsid w:val="00EA79F8"/>
    <w:rsid w:val="00EB15EA"/>
    <w:rsid w:val="00EB2719"/>
    <w:rsid w:val="00EB2F39"/>
    <w:rsid w:val="00EB4149"/>
    <w:rsid w:val="00EB57ED"/>
    <w:rsid w:val="00EC08D0"/>
    <w:rsid w:val="00EC63EB"/>
    <w:rsid w:val="00ED2089"/>
    <w:rsid w:val="00ED2BE5"/>
    <w:rsid w:val="00ED2EF0"/>
    <w:rsid w:val="00EE1DE9"/>
    <w:rsid w:val="00EE7EA0"/>
    <w:rsid w:val="00EF6C7F"/>
    <w:rsid w:val="00F01BF0"/>
    <w:rsid w:val="00F06F9C"/>
    <w:rsid w:val="00F22865"/>
    <w:rsid w:val="00F344EE"/>
    <w:rsid w:val="00F37847"/>
    <w:rsid w:val="00F45CD1"/>
    <w:rsid w:val="00F474E4"/>
    <w:rsid w:val="00F52ED9"/>
    <w:rsid w:val="00F647D3"/>
    <w:rsid w:val="00F64DA2"/>
    <w:rsid w:val="00F71510"/>
    <w:rsid w:val="00F717C2"/>
    <w:rsid w:val="00F7601B"/>
    <w:rsid w:val="00F769D9"/>
    <w:rsid w:val="00F85271"/>
    <w:rsid w:val="00F859F4"/>
    <w:rsid w:val="00F86049"/>
    <w:rsid w:val="00F97729"/>
    <w:rsid w:val="00FA3510"/>
    <w:rsid w:val="00FE59A9"/>
    <w:rsid w:val="00FF0CFE"/>
    <w:rsid w:val="00FF199D"/>
    <w:rsid w:val="00FF595B"/>
    <w:rsid w:val="00FF5BC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5:docId w15:val="{88FC20CA-4DF5-48AF-87C8-C23AFF9C5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gl-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3DEF"/>
    <w:pPr>
      <w:jc w:val="both"/>
    </w:pPr>
    <w:rPr>
      <w:rFonts w:ascii="Calibri" w:eastAsia="MS Mincho" w:hAnsi="Calibri" w:cs="Calibri"/>
      <w:lang w:val="es-ES"/>
    </w:rPr>
  </w:style>
  <w:style w:type="paragraph" w:styleId="Titre1">
    <w:name w:val="heading 1"/>
    <w:basedOn w:val="Normal"/>
    <w:next w:val="Normal"/>
    <w:link w:val="Titre1Car"/>
    <w:uiPriority w:val="99"/>
    <w:qFormat/>
    <w:rsid w:val="00EB57ED"/>
    <w:pPr>
      <w:keepNext/>
      <w:numPr>
        <w:numId w:val="2"/>
      </w:numPr>
      <w:outlineLvl w:val="0"/>
    </w:pPr>
    <w:rPr>
      <w:rFonts w:ascii="Garamond" w:eastAsia="Times New Roman" w:hAnsi="Garamond" w:cs="Times New Roman"/>
      <w:b/>
      <w:bCs/>
      <w:sz w:val="28"/>
      <w:szCs w:val="28"/>
      <w:lang w:val="fr-BE"/>
    </w:rPr>
  </w:style>
  <w:style w:type="paragraph" w:styleId="Titre2">
    <w:name w:val="heading 2"/>
    <w:basedOn w:val="Normal"/>
    <w:next w:val="Normal"/>
    <w:link w:val="Titre2Car"/>
    <w:uiPriority w:val="99"/>
    <w:qFormat/>
    <w:rsid w:val="000B31A9"/>
    <w:pPr>
      <w:keepNext/>
      <w:numPr>
        <w:numId w:val="1"/>
      </w:numPr>
      <w:outlineLvl w:val="1"/>
    </w:pPr>
    <w:rPr>
      <w:rFonts w:ascii="Garamond" w:eastAsia="Times New Roman" w:hAnsi="Garamond" w:cs="Times New Roman"/>
      <w:b/>
      <w:bCs/>
      <w:lang w:val="fr-BE"/>
    </w:rPr>
  </w:style>
  <w:style w:type="paragraph" w:styleId="Titre3">
    <w:name w:val="heading 3"/>
    <w:basedOn w:val="Normal"/>
    <w:next w:val="Normal"/>
    <w:link w:val="Titre3Car"/>
    <w:uiPriority w:val="99"/>
    <w:qFormat/>
    <w:rsid w:val="009D1185"/>
    <w:pPr>
      <w:keepNext/>
      <w:widowControl w:val="0"/>
      <w:numPr>
        <w:ilvl w:val="1"/>
        <w:numId w:val="4"/>
      </w:numPr>
      <w:spacing w:before="120" w:after="120" w:line="240" w:lineRule="auto"/>
      <w:outlineLvl w:val="2"/>
    </w:pPr>
    <w:rPr>
      <w:rFonts w:ascii="Arial" w:hAnsi="Arial" w:cs="Arial"/>
      <w:b/>
      <w:bCs/>
      <w:sz w:val="20"/>
      <w:szCs w:val="26"/>
      <w:u w:val="single"/>
      <w:lang w:val="fr-CA"/>
    </w:rPr>
  </w:style>
  <w:style w:type="paragraph" w:styleId="Titre4">
    <w:name w:val="heading 4"/>
    <w:basedOn w:val="Normal"/>
    <w:next w:val="Normal"/>
    <w:link w:val="Titre4Car"/>
    <w:uiPriority w:val="99"/>
    <w:qFormat/>
    <w:rsid w:val="00C23DEF"/>
    <w:pPr>
      <w:keepNext/>
      <w:spacing w:before="240" w:after="60"/>
      <w:outlineLvl w:val="3"/>
    </w:pPr>
    <w:rPr>
      <w:b/>
      <w:bCs/>
      <w:sz w:val="28"/>
      <w:szCs w:val="28"/>
    </w:rPr>
  </w:style>
  <w:style w:type="paragraph" w:styleId="Titre5">
    <w:name w:val="heading 5"/>
    <w:basedOn w:val="Normal"/>
    <w:next w:val="Normal"/>
    <w:link w:val="Titre5Car"/>
    <w:uiPriority w:val="99"/>
    <w:qFormat/>
    <w:rsid w:val="00C23DEF"/>
    <w:pPr>
      <w:spacing w:before="240" w:after="60"/>
      <w:outlineLvl w:val="4"/>
    </w:pPr>
    <w:rPr>
      <w:b/>
      <w:bCs/>
      <w:i/>
      <w:iCs/>
      <w:sz w:val="26"/>
      <w:szCs w:val="26"/>
    </w:rPr>
  </w:style>
  <w:style w:type="paragraph" w:styleId="Titre6">
    <w:name w:val="heading 6"/>
    <w:basedOn w:val="Normal"/>
    <w:next w:val="Normal"/>
    <w:link w:val="Titre6Car"/>
    <w:uiPriority w:val="99"/>
    <w:qFormat/>
    <w:rsid w:val="00C23DEF"/>
    <w:pPr>
      <w:spacing w:before="240" w:after="60"/>
      <w:outlineLvl w:val="5"/>
    </w:pPr>
    <w:rPr>
      <w:b/>
      <w:bCs/>
    </w:rPr>
  </w:style>
  <w:style w:type="paragraph" w:styleId="Titre7">
    <w:name w:val="heading 7"/>
    <w:basedOn w:val="Normal"/>
    <w:next w:val="Normal"/>
    <w:link w:val="Titre7Car"/>
    <w:uiPriority w:val="99"/>
    <w:qFormat/>
    <w:rsid w:val="00C23DEF"/>
    <w:pPr>
      <w:spacing w:before="240" w:after="60"/>
      <w:outlineLvl w:val="6"/>
    </w:pPr>
    <w:rPr>
      <w:sz w:val="24"/>
      <w:szCs w:val="24"/>
    </w:rPr>
  </w:style>
  <w:style w:type="paragraph" w:styleId="Titre9">
    <w:name w:val="heading 9"/>
    <w:basedOn w:val="Normal"/>
    <w:next w:val="Normal"/>
    <w:link w:val="Titre9Car"/>
    <w:uiPriority w:val="99"/>
    <w:qFormat/>
    <w:rsid w:val="00C23DEF"/>
    <w:pPr>
      <w:spacing w:before="240" w:after="60"/>
      <w:outlineLvl w:val="8"/>
    </w:pPr>
    <w:rPr>
      <w:rFonts w:ascii="Cambria" w:hAnsi="Cambria" w:cs="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EB57ED"/>
    <w:rPr>
      <w:rFonts w:ascii="Garamond" w:eastAsia="Times New Roman" w:hAnsi="Garamond" w:cs="Times New Roman"/>
      <w:b/>
      <w:bCs/>
      <w:sz w:val="28"/>
      <w:szCs w:val="28"/>
      <w:lang w:val="fr-BE"/>
    </w:rPr>
  </w:style>
  <w:style w:type="character" w:customStyle="1" w:styleId="Titre2Car">
    <w:name w:val="Titre 2 Car"/>
    <w:basedOn w:val="Policepardfaut"/>
    <w:link w:val="Titre2"/>
    <w:uiPriority w:val="99"/>
    <w:rsid w:val="000B31A9"/>
    <w:rPr>
      <w:rFonts w:ascii="Garamond" w:eastAsia="Times New Roman" w:hAnsi="Garamond" w:cs="Times New Roman"/>
      <w:b/>
      <w:bCs/>
      <w:lang w:val="fr-BE"/>
    </w:rPr>
  </w:style>
  <w:style w:type="paragraph" w:styleId="Titre">
    <w:name w:val="Title"/>
    <w:basedOn w:val="Normal"/>
    <w:link w:val="TitreCar"/>
    <w:uiPriority w:val="10"/>
    <w:qFormat/>
    <w:rsid w:val="000B31A9"/>
    <w:pPr>
      <w:pBdr>
        <w:bottom w:val="single" w:sz="4" w:space="1" w:color="auto"/>
      </w:pBdr>
    </w:pPr>
    <w:rPr>
      <w:rFonts w:eastAsia="Times New Roman" w:cs="Times New Roman"/>
      <w:sz w:val="28"/>
    </w:rPr>
  </w:style>
  <w:style w:type="character" w:customStyle="1" w:styleId="TitreCar">
    <w:name w:val="Titre Car"/>
    <w:basedOn w:val="Policepardfaut"/>
    <w:link w:val="Titre"/>
    <w:uiPriority w:val="10"/>
    <w:rsid w:val="000B31A9"/>
    <w:rPr>
      <w:rFonts w:ascii="Times New Roman" w:eastAsia="Times New Roman" w:hAnsi="Times New Roman" w:cs="Times New Roman"/>
      <w:sz w:val="28"/>
      <w:szCs w:val="24"/>
      <w:lang w:val="fr-FR" w:eastAsia="fr-FR"/>
    </w:rPr>
  </w:style>
  <w:style w:type="paragraph" w:styleId="Sansinterligne">
    <w:name w:val="No Spacing"/>
    <w:link w:val="SansinterligneCar"/>
    <w:uiPriority w:val="1"/>
    <w:qFormat/>
    <w:rsid w:val="000B31A9"/>
    <w:pPr>
      <w:spacing w:after="0" w:line="240" w:lineRule="auto"/>
    </w:pPr>
    <w:rPr>
      <w:rFonts w:ascii="Times New Roman" w:eastAsia="Times New Roman" w:hAnsi="Times New Roman" w:cs="Times New Roman"/>
      <w:sz w:val="24"/>
      <w:szCs w:val="24"/>
      <w:lang w:val="fr-FR" w:eastAsia="fr-FR"/>
    </w:rPr>
  </w:style>
  <w:style w:type="character" w:styleId="Emphaseintense">
    <w:name w:val="Intense Emphasis"/>
    <w:basedOn w:val="Policepardfaut"/>
    <w:uiPriority w:val="21"/>
    <w:qFormat/>
    <w:rsid w:val="000B31A9"/>
    <w:rPr>
      <w:b/>
      <w:bCs/>
      <w:i/>
      <w:iCs/>
      <w:color w:val="4F81BD" w:themeColor="accent1"/>
    </w:rPr>
  </w:style>
  <w:style w:type="character" w:customStyle="1" w:styleId="Titre3Car">
    <w:name w:val="Titre 3 Car"/>
    <w:basedOn w:val="Policepardfaut"/>
    <w:link w:val="Titre3"/>
    <w:uiPriority w:val="99"/>
    <w:rsid w:val="009D1185"/>
    <w:rPr>
      <w:rFonts w:ascii="Arial" w:eastAsia="MS Mincho" w:hAnsi="Arial" w:cs="Arial"/>
      <w:b/>
      <w:bCs/>
      <w:sz w:val="20"/>
      <w:szCs w:val="26"/>
      <w:u w:val="single"/>
      <w:lang w:val="fr-CA"/>
    </w:rPr>
  </w:style>
  <w:style w:type="character" w:customStyle="1" w:styleId="Titre4Car">
    <w:name w:val="Titre 4 Car"/>
    <w:basedOn w:val="Policepardfaut"/>
    <w:link w:val="Titre4"/>
    <w:uiPriority w:val="99"/>
    <w:rsid w:val="00C23DEF"/>
    <w:rPr>
      <w:rFonts w:ascii="Calibri" w:eastAsia="MS Mincho" w:hAnsi="Calibri" w:cs="Calibri"/>
      <w:b/>
      <w:bCs/>
      <w:sz w:val="28"/>
      <w:szCs w:val="28"/>
      <w:lang w:val="es-ES"/>
    </w:rPr>
  </w:style>
  <w:style w:type="character" w:customStyle="1" w:styleId="Titre5Car">
    <w:name w:val="Titre 5 Car"/>
    <w:basedOn w:val="Policepardfaut"/>
    <w:link w:val="Titre5"/>
    <w:uiPriority w:val="99"/>
    <w:rsid w:val="00C23DEF"/>
    <w:rPr>
      <w:rFonts w:ascii="Calibri" w:eastAsia="MS Mincho" w:hAnsi="Calibri" w:cs="Calibri"/>
      <w:b/>
      <w:bCs/>
      <w:i/>
      <w:iCs/>
      <w:sz w:val="26"/>
      <w:szCs w:val="26"/>
      <w:lang w:val="es-ES"/>
    </w:rPr>
  </w:style>
  <w:style w:type="character" w:customStyle="1" w:styleId="Titre6Car">
    <w:name w:val="Titre 6 Car"/>
    <w:basedOn w:val="Policepardfaut"/>
    <w:link w:val="Titre6"/>
    <w:uiPriority w:val="99"/>
    <w:rsid w:val="00C23DEF"/>
    <w:rPr>
      <w:rFonts w:ascii="Calibri" w:eastAsia="MS Mincho" w:hAnsi="Calibri" w:cs="Calibri"/>
      <w:b/>
      <w:bCs/>
      <w:lang w:val="es-ES"/>
    </w:rPr>
  </w:style>
  <w:style w:type="character" w:customStyle="1" w:styleId="Titre7Car">
    <w:name w:val="Titre 7 Car"/>
    <w:basedOn w:val="Policepardfaut"/>
    <w:link w:val="Titre7"/>
    <w:uiPriority w:val="99"/>
    <w:rsid w:val="00C23DEF"/>
    <w:rPr>
      <w:rFonts w:ascii="Calibri" w:eastAsia="MS Mincho" w:hAnsi="Calibri" w:cs="Calibri"/>
      <w:sz w:val="24"/>
      <w:szCs w:val="24"/>
      <w:lang w:val="es-ES"/>
    </w:rPr>
  </w:style>
  <w:style w:type="character" w:customStyle="1" w:styleId="Titre9Car">
    <w:name w:val="Titre 9 Car"/>
    <w:basedOn w:val="Policepardfaut"/>
    <w:link w:val="Titre9"/>
    <w:uiPriority w:val="99"/>
    <w:rsid w:val="00C23DEF"/>
    <w:rPr>
      <w:rFonts w:ascii="Cambria" w:eastAsia="MS Mincho" w:hAnsi="Cambria" w:cs="Cambria"/>
      <w:lang w:val="es-ES"/>
    </w:rPr>
  </w:style>
  <w:style w:type="paragraph" w:styleId="Paragraphedeliste">
    <w:name w:val="List Paragraph"/>
    <w:basedOn w:val="Normal"/>
    <w:link w:val="ParagraphedelisteCar"/>
    <w:uiPriority w:val="34"/>
    <w:qFormat/>
    <w:rsid w:val="00C23DEF"/>
    <w:pPr>
      <w:ind w:left="720"/>
      <w:contextualSpacing/>
    </w:pPr>
  </w:style>
  <w:style w:type="character" w:styleId="Appelnotedebasdep">
    <w:name w:val="footnote reference"/>
    <w:basedOn w:val="Policepardfaut"/>
    <w:uiPriority w:val="99"/>
    <w:rsid w:val="00C23DEF"/>
    <w:rPr>
      <w:rFonts w:cs="Times New Roman"/>
      <w:vertAlign w:val="superscript"/>
    </w:rPr>
  </w:style>
  <w:style w:type="paragraph" w:styleId="Notedebasdepage">
    <w:name w:val="footnote text"/>
    <w:aliases w:val="Footnote,12pt"/>
    <w:basedOn w:val="Normal"/>
    <w:link w:val="NotedebasdepageCar"/>
    <w:uiPriority w:val="99"/>
    <w:rsid w:val="00C23DEF"/>
    <w:pPr>
      <w:spacing w:after="0" w:line="240" w:lineRule="auto"/>
    </w:pPr>
    <w:rPr>
      <w:rFonts w:ascii="Times New Roman" w:hAnsi="Times New Roman" w:cs="Times New Roman"/>
      <w:sz w:val="20"/>
      <w:szCs w:val="20"/>
      <w:lang w:val="en-US"/>
    </w:rPr>
  </w:style>
  <w:style w:type="character" w:customStyle="1" w:styleId="NotedebasdepageCar">
    <w:name w:val="Note de bas de page Car"/>
    <w:aliases w:val="Footnote Car,12pt Car"/>
    <w:basedOn w:val="Policepardfaut"/>
    <w:link w:val="Notedebasdepage"/>
    <w:uiPriority w:val="99"/>
    <w:semiHidden/>
    <w:rsid w:val="00C23DEF"/>
    <w:rPr>
      <w:rFonts w:ascii="Times New Roman" w:eastAsia="MS Mincho" w:hAnsi="Times New Roman" w:cs="Times New Roman"/>
      <w:sz w:val="20"/>
      <w:szCs w:val="20"/>
      <w:lang w:val="en-US"/>
    </w:rPr>
  </w:style>
  <w:style w:type="paragraph" w:styleId="Corpsdetexte">
    <w:name w:val="Body Text"/>
    <w:basedOn w:val="Normal"/>
    <w:link w:val="CorpsdetexteCar"/>
    <w:uiPriority w:val="99"/>
    <w:rsid w:val="00C23DEF"/>
    <w:pPr>
      <w:pBdr>
        <w:top w:val="single" w:sz="4" w:space="1" w:color="auto"/>
      </w:pBdr>
      <w:spacing w:after="0" w:line="240" w:lineRule="auto"/>
    </w:pPr>
    <w:rPr>
      <w:rFonts w:ascii="Times New Roman" w:hAnsi="Times New Roman" w:cs="Times New Roman"/>
      <w:b/>
      <w:bCs/>
      <w:sz w:val="28"/>
      <w:szCs w:val="28"/>
      <w:lang w:val="fr-FR" w:eastAsia="fr-FR"/>
    </w:rPr>
  </w:style>
  <w:style w:type="character" w:customStyle="1" w:styleId="CorpsdetexteCar">
    <w:name w:val="Corps de texte Car"/>
    <w:basedOn w:val="Policepardfaut"/>
    <w:link w:val="Corpsdetexte"/>
    <w:uiPriority w:val="99"/>
    <w:rsid w:val="00C23DEF"/>
    <w:rPr>
      <w:rFonts w:ascii="Times New Roman" w:eastAsia="MS Mincho" w:hAnsi="Times New Roman" w:cs="Times New Roman"/>
      <w:b/>
      <w:bCs/>
      <w:sz w:val="28"/>
      <w:szCs w:val="28"/>
      <w:lang w:val="fr-FR" w:eastAsia="fr-FR"/>
    </w:rPr>
  </w:style>
  <w:style w:type="paragraph" w:styleId="NormalWeb">
    <w:name w:val="Normal (Web)"/>
    <w:basedOn w:val="Normal"/>
    <w:uiPriority w:val="99"/>
    <w:rsid w:val="00C23DEF"/>
    <w:pPr>
      <w:spacing w:before="100" w:beforeAutospacing="1" w:after="100" w:afterAutospacing="1" w:line="240" w:lineRule="auto"/>
    </w:pPr>
    <w:rPr>
      <w:rFonts w:ascii="Times New Roman" w:hAnsi="Times New Roman" w:cs="Times New Roman"/>
      <w:sz w:val="24"/>
      <w:szCs w:val="24"/>
      <w:lang w:val="en-US"/>
    </w:rPr>
  </w:style>
  <w:style w:type="character" w:styleId="Lienhypertexte">
    <w:name w:val="Hyperlink"/>
    <w:basedOn w:val="Policepardfaut"/>
    <w:uiPriority w:val="99"/>
    <w:rsid w:val="00C23DEF"/>
    <w:rPr>
      <w:rFonts w:cs="Times New Roman"/>
      <w:color w:val="0000FF"/>
      <w:u w:val="single"/>
    </w:rPr>
  </w:style>
  <w:style w:type="character" w:styleId="Lienhypertextesuivivisit">
    <w:name w:val="FollowedHyperlink"/>
    <w:basedOn w:val="Policepardfaut"/>
    <w:uiPriority w:val="99"/>
    <w:semiHidden/>
    <w:rsid w:val="00C23DEF"/>
    <w:rPr>
      <w:rFonts w:cs="Times New Roman"/>
      <w:color w:val="800080"/>
      <w:u w:val="single"/>
    </w:rPr>
  </w:style>
  <w:style w:type="paragraph" w:styleId="Corpsdetexte2">
    <w:name w:val="Body Text 2"/>
    <w:basedOn w:val="Normal"/>
    <w:link w:val="Corpsdetexte2Car"/>
    <w:uiPriority w:val="99"/>
    <w:semiHidden/>
    <w:rsid w:val="00C23DEF"/>
    <w:pPr>
      <w:spacing w:after="120"/>
      <w:ind w:left="283"/>
    </w:pPr>
  </w:style>
  <w:style w:type="character" w:customStyle="1" w:styleId="Corpsdetexte2Car">
    <w:name w:val="Corps de texte 2 Car"/>
    <w:basedOn w:val="Policepardfaut"/>
    <w:link w:val="Corpsdetexte2"/>
    <w:uiPriority w:val="99"/>
    <w:semiHidden/>
    <w:rsid w:val="00C23DEF"/>
    <w:rPr>
      <w:rFonts w:ascii="Calibri" w:eastAsia="MS Mincho" w:hAnsi="Calibri" w:cs="Calibri"/>
      <w:lang w:val="es-ES"/>
    </w:rPr>
  </w:style>
  <w:style w:type="character" w:customStyle="1" w:styleId="BodyText2Char">
    <w:name w:val="Body Text 2 Char"/>
    <w:basedOn w:val="Policepardfaut"/>
    <w:uiPriority w:val="99"/>
    <w:locked/>
    <w:rsid w:val="00C23DEF"/>
    <w:rPr>
      <w:rFonts w:cs="Times New Roman"/>
      <w:sz w:val="22"/>
      <w:szCs w:val="22"/>
      <w:lang w:eastAsia="en-US"/>
    </w:rPr>
  </w:style>
  <w:style w:type="paragraph" w:styleId="Corpsdetexte3">
    <w:name w:val="Body Text 3"/>
    <w:basedOn w:val="Normal"/>
    <w:link w:val="Corpsdetexte3Car"/>
    <w:uiPriority w:val="99"/>
    <w:semiHidden/>
    <w:rsid w:val="00C23DEF"/>
    <w:pPr>
      <w:widowControl w:val="0"/>
      <w:spacing w:after="120" w:line="240" w:lineRule="auto"/>
    </w:pPr>
    <w:rPr>
      <w:rFonts w:ascii="Times New Roman" w:hAnsi="Times New Roman" w:cs="Times New Roman"/>
      <w:sz w:val="16"/>
      <w:szCs w:val="16"/>
      <w:lang w:val="fr-CA"/>
    </w:rPr>
  </w:style>
  <w:style w:type="character" w:customStyle="1" w:styleId="Corpsdetexte3Car">
    <w:name w:val="Corps de texte 3 Car"/>
    <w:basedOn w:val="Policepardfaut"/>
    <w:link w:val="Corpsdetexte3"/>
    <w:uiPriority w:val="99"/>
    <w:semiHidden/>
    <w:rsid w:val="00C23DEF"/>
    <w:rPr>
      <w:rFonts w:ascii="Times New Roman" w:eastAsia="MS Mincho" w:hAnsi="Times New Roman" w:cs="Times New Roman"/>
      <w:sz w:val="16"/>
      <w:szCs w:val="16"/>
      <w:lang w:val="fr-CA"/>
    </w:rPr>
  </w:style>
  <w:style w:type="paragraph" w:styleId="Pieddepage">
    <w:name w:val="footer"/>
    <w:basedOn w:val="Normal"/>
    <w:link w:val="PieddepageCar"/>
    <w:uiPriority w:val="99"/>
    <w:rsid w:val="00C23DEF"/>
    <w:pPr>
      <w:widowControl w:val="0"/>
      <w:tabs>
        <w:tab w:val="center" w:pos="4320"/>
        <w:tab w:val="right" w:pos="8640"/>
      </w:tabs>
      <w:spacing w:after="0" w:line="240" w:lineRule="auto"/>
    </w:pPr>
    <w:rPr>
      <w:rFonts w:ascii="Times New Roman" w:hAnsi="Times New Roman" w:cs="Times New Roman"/>
      <w:sz w:val="24"/>
      <w:szCs w:val="24"/>
      <w:lang w:val="fr-CA"/>
    </w:rPr>
  </w:style>
  <w:style w:type="character" w:customStyle="1" w:styleId="PieddepageCar">
    <w:name w:val="Pied de page Car"/>
    <w:basedOn w:val="Policepardfaut"/>
    <w:link w:val="Pieddepage"/>
    <w:uiPriority w:val="99"/>
    <w:rsid w:val="00C23DEF"/>
    <w:rPr>
      <w:rFonts w:ascii="Times New Roman" w:eastAsia="MS Mincho" w:hAnsi="Times New Roman" w:cs="Times New Roman"/>
      <w:sz w:val="24"/>
      <w:szCs w:val="24"/>
      <w:lang w:val="fr-CA"/>
    </w:rPr>
  </w:style>
  <w:style w:type="character" w:styleId="Numrodepage">
    <w:name w:val="page number"/>
    <w:basedOn w:val="Policepardfaut"/>
    <w:uiPriority w:val="99"/>
    <w:rsid w:val="00C23DEF"/>
    <w:rPr>
      <w:rFonts w:cs="Times New Roman"/>
    </w:rPr>
  </w:style>
  <w:style w:type="paragraph" w:customStyle="1" w:styleId="Normal-texte">
    <w:name w:val="Normal-texte"/>
    <w:basedOn w:val="Normal"/>
    <w:rsid w:val="00C23DEF"/>
    <w:pPr>
      <w:spacing w:after="0" w:line="240" w:lineRule="auto"/>
    </w:pPr>
    <w:rPr>
      <w:rFonts w:ascii="Garamond" w:hAnsi="Garamond" w:cs="Garamond"/>
      <w:lang w:val="fr-FR"/>
    </w:rPr>
  </w:style>
  <w:style w:type="paragraph" w:customStyle="1" w:styleId="Text2">
    <w:name w:val="Text 2"/>
    <w:basedOn w:val="Normal"/>
    <w:rsid w:val="00C23DEF"/>
    <w:pPr>
      <w:spacing w:before="120" w:after="120" w:line="240" w:lineRule="auto"/>
      <w:ind w:left="850"/>
    </w:pPr>
    <w:rPr>
      <w:rFonts w:ascii="Times New Roman" w:hAnsi="Times New Roman" w:cs="Times New Roman"/>
      <w:sz w:val="24"/>
      <w:szCs w:val="24"/>
      <w:lang w:val="fr-FR"/>
    </w:rPr>
  </w:style>
  <w:style w:type="character" w:customStyle="1" w:styleId="shorttext1">
    <w:name w:val="short_text1"/>
    <w:basedOn w:val="Policepardfaut"/>
    <w:uiPriority w:val="99"/>
    <w:rsid w:val="00C23DEF"/>
    <w:rPr>
      <w:rFonts w:cs="Times New Roman"/>
      <w:sz w:val="26"/>
      <w:szCs w:val="26"/>
    </w:rPr>
  </w:style>
  <w:style w:type="paragraph" w:styleId="Textedebulles">
    <w:name w:val="Balloon Text"/>
    <w:basedOn w:val="Normal"/>
    <w:link w:val="TextedebullesCar"/>
    <w:uiPriority w:val="99"/>
    <w:semiHidden/>
    <w:rsid w:val="00C23DE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23DEF"/>
    <w:rPr>
      <w:rFonts w:ascii="Tahoma" w:eastAsia="MS Mincho" w:hAnsi="Tahoma" w:cs="Tahoma"/>
      <w:sz w:val="16"/>
      <w:szCs w:val="16"/>
      <w:lang w:val="es-ES"/>
    </w:rPr>
  </w:style>
  <w:style w:type="paragraph" w:styleId="En-tte">
    <w:name w:val="header"/>
    <w:basedOn w:val="Normal"/>
    <w:link w:val="En-tteCar"/>
    <w:uiPriority w:val="99"/>
    <w:rsid w:val="00C23DEF"/>
    <w:pPr>
      <w:tabs>
        <w:tab w:val="center" w:pos="4252"/>
        <w:tab w:val="right" w:pos="8504"/>
      </w:tabs>
    </w:pPr>
  </w:style>
  <w:style w:type="character" w:customStyle="1" w:styleId="En-tteCar">
    <w:name w:val="En-tête Car"/>
    <w:basedOn w:val="Policepardfaut"/>
    <w:link w:val="En-tte"/>
    <w:uiPriority w:val="99"/>
    <w:rsid w:val="00C23DEF"/>
    <w:rPr>
      <w:rFonts w:ascii="Calibri" w:eastAsia="MS Mincho" w:hAnsi="Calibri" w:cs="Calibri"/>
      <w:lang w:val="es-ES"/>
    </w:rPr>
  </w:style>
  <w:style w:type="table" w:styleId="Grilledutableau">
    <w:name w:val="Table Grid"/>
    <w:basedOn w:val="TableauNormal"/>
    <w:uiPriority w:val="59"/>
    <w:rsid w:val="00C23DEF"/>
    <w:pPr>
      <w:spacing w:after="0" w:line="240" w:lineRule="auto"/>
    </w:pPr>
    <w:rPr>
      <w:rFonts w:ascii="Calibri" w:eastAsia="MS Mincho" w:hAnsi="Calibri" w:cs="Calibri"/>
      <w:sz w:val="20"/>
      <w:szCs w:val="20"/>
      <w:lang w:eastAsia="gl-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traitcorpsdetexte2">
    <w:name w:val="Body Text Indent 2"/>
    <w:basedOn w:val="Normal"/>
    <w:link w:val="Retraitcorpsdetexte2Car"/>
    <w:uiPriority w:val="99"/>
    <w:semiHidden/>
    <w:rsid w:val="00C23DEF"/>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C23DEF"/>
    <w:rPr>
      <w:rFonts w:ascii="Calibri" w:eastAsia="MS Mincho" w:hAnsi="Calibri" w:cs="Calibri"/>
      <w:lang w:val="es-ES"/>
    </w:rPr>
  </w:style>
  <w:style w:type="character" w:styleId="Marquedecommentaire">
    <w:name w:val="annotation reference"/>
    <w:basedOn w:val="Policepardfaut"/>
    <w:uiPriority w:val="99"/>
    <w:semiHidden/>
    <w:rsid w:val="00C23DEF"/>
    <w:rPr>
      <w:rFonts w:cs="Times New Roman"/>
      <w:sz w:val="16"/>
      <w:szCs w:val="16"/>
    </w:rPr>
  </w:style>
  <w:style w:type="paragraph" w:styleId="Commentaire">
    <w:name w:val="annotation text"/>
    <w:basedOn w:val="Normal"/>
    <w:link w:val="CommentaireCar"/>
    <w:uiPriority w:val="99"/>
    <w:semiHidden/>
    <w:rsid w:val="00C23DEF"/>
    <w:rPr>
      <w:sz w:val="20"/>
      <w:szCs w:val="20"/>
    </w:rPr>
  </w:style>
  <w:style w:type="character" w:customStyle="1" w:styleId="CommentaireCar">
    <w:name w:val="Commentaire Car"/>
    <w:basedOn w:val="Policepardfaut"/>
    <w:link w:val="Commentaire"/>
    <w:uiPriority w:val="99"/>
    <w:semiHidden/>
    <w:rsid w:val="00C23DEF"/>
    <w:rPr>
      <w:rFonts w:ascii="Calibri" w:eastAsia="MS Mincho" w:hAnsi="Calibri" w:cs="Calibri"/>
      <w:sz w:val="20"/>
      <w:szCs w:val="20"/>
      <w:lang w:val="es-ES"/>
    </w:rPr>
  </w:style>
  <w:style w:type="paragraph" w:styleId="Objetducommentaire">
    <w:name w:val="annotation subject"/>
    <w:basedOn w:val="Commentaire"/>
    <w:next w:val="Commentaire"/>
    <w:link w:val="ObjetducommentaireCar"/>
    <w:uiPriority w:val="99"/>
    <w:semiHidden/>
    <w:rsid w:val="00C23DEF"/>
    <w:rPr>
      <w:b/>
      <w:bCs/>
    </w:rPr>
  </w:style>
  <w:style w:type="character" w:customStyle="1" w:styleId="ObjetducommentaireCar">
    <w:name w:val="Objet du commentaire Car"/>
    <w:basedOn w:val="CommentaireCar"/>
    <w:link w:val="Objetducommentaire"/>
    <w:uiPriority w:val="99"/>
    <w:semiHidden/>
    <w:rsid w:val="00C23DEF"/>
    <w:rPr>
      <w:rFonts w:ascii="Calibri" w:eastAsia="MS Mincho" w:hAnsi="Calibri" w:cs="Calibri"/>
      <w:b/>
      <w:bCs/>
      <w:sz w:val="20"/>
      <w:szCs w:val="20"/>
      <w:lang w:val="es-ES"/>
    </w:rPr>
  </w:style>
  <w:style w:type="paragraph" w:styleId="Notedefin">
    <w:name w:val="endnote text"/>
    <w:basedOn w:val="Normal"/>
    <w:link w:val="NotedefinCar"/>
    <w:uiPriority w:val="99"/>
    <w:semiHidden/>
    <w:rsid w:val="00C23DEF"/>
    <w:rPr>
      <w:sz w:val="20"/>
      <w:szCs w:val="20"/>
    </w:rPr>
  </w:style>
  <w:style w:type="character" w:customStyle="1" w:styleId="NotedefinCar">
    <w:name w:val="Note de fin Car"/>
    <w:basedOn w:val="Policepardfaut"/>
    <w:link w:val="Notedefin"/>
    <w:uiPriority w:val="99"/>
    <w:semiHidden/>
    <w:rsid w:val="00C23DEF"/>
    <w:rPr>
      <w:rFonts w:ascii="Calibri" w:eastAsia="MS Mincho" w:hAnsi="Calibri" w:cs="Calibri"/>
      <w:sz w:val="20"/>
      <w:szCs w:val="20"/>
      <w:lang w:val="es-ES"/>
    </w:rPr>
  </w:style>
  <w:style w:type="character" w:styleId="Appeldenotedefin">
    <w:name w:val="endnote reference"/>
    <w:basedOn w:val="Policepardfaut"/>
    <w:uiPriority w:val="99"/>
    <w:semiHidden/>
    <w:rsid w:val="00C23DEF"/>
    <w:rPr>
      <w:rFonts w:cs="Times New Roman"/>
      <w:vertAlign w:val="superscript"/>
    </w:rPr>
  </w:style>
  <w:style w:type="paragraph" w:customStyle="1" w:styleId="Question">
    <w:name w:val="Question"/>
    <w:basedOn w:val="Normal"/>
    <w:next w:val="Style1"/>
    <w:uiPriority w:val="99"/>
    <w:rsid w:val="00C23DEF"/>
    <w:pPr>
      <w:spacing w:before="40" w:after="0" w:line="240" w:lineRule="auto"/>
    </w:pPr>
    <w:rPr>
      <w:rFonts w:ascii="Arial" w:hAnsi="Arial" w:cs="Arial"/>
      <w:sz w:val="12"/>
      <w:szCs w:val="12"/>
      <w:lang w:val="en-US"/>
    </w:rPr>
  </w:style>
  <w:style w:type="paragraph" w:customStyle="1" w:styleId="Style1">
    <w:name w:val="Style1"/>
    <w:basedOn w:val="Normal"/>
    <w:uiPriority w:val="99"/>
    <w:rsid w:val="00C23DEF"/>
    <w:pPr>
      <w:spacing w:after="0" w:line="240" w:lineRule="auto"/>
    </w:pPr>
    <w:rPr>
      <w:rFonts w:ascii="Arial" w:hAnsi="Arial" w:cs="Arial"/>
      <w:sz w:val="16"/>
      <w:szCs w:val="16"/>
      <w:lang w:val="en-US"/>
    </w:rPr>
  </w:style>
  <w:style w:type="paragraph" w:customStyle="1" w:styleId="indent">
    <w:name w:val="indent"/>
    <w:basedOn w:val="Normal"/>
    <w:rsid w:val="00C23DEF"/>
    <w:pPr>
      <w:spacing w:after="120" w:line="240" w:lineRule="auto"/>
      <w:ind w:left="567"/>
    </w:pPr>
    <w:rPr>
      <w:rFonts w:ascii="Arial" w:hAnsi="Arial" w:cs="Arial"/>
      <w:lang w:val="en-GB" w:eastAsia="en-GB"/>
    </w:rPr>
  </w:style>
  <w:style w:type="character" w:customStyle="1" w:styleId="SansinterligneCar">
    <w:name w:val="Sans interligne Car"/>
    <w:basedOn w:val="Policepardfaut"/>
    <w:link w:val="Sansinterligne"/>
    <w:uiPriority w:val="1"/>
    <w:rsid w:val="00C23DEF"/>
    <w:rPr>
      <w:rFonts w:ascii="Times New Roman" w:eastAsia="Times New Roman" w:hAnsi="Times New Roman" w:cs="Times New Roman"/>
      <w:sz w:val="24"/>
      <w:szCs w:val="24"/>
      <w:lang w:val="fr-FR" w:eastAsia="fr-FR"/>
    </w:rPr>
  </w:style>
  <w:style w:type="character" w:customStyle="1" w:styleId="apple-style-span">
    <w:name w:val="apple-style-span"/>
    <w:basedOn w:val="Policepardfaut"/>
    <w:rsid w:val="00C23DEF"/>
  </w:style>
  <w:style w:type="character" w:customStyle="1" w:styleId="apple-converted-space">
    <w:name w:val="apple-converted-space"/>
    <w:basedOn w:val="Policepardfaut"/>
    <w:rsid w:val="00C23DEF"/>
  </w:style>
  <w:style w:type="paragraph" w:customStyle="1" w:styleId="Paragraphedeliste1">
    <w:name w:val="Paragraphe de liste1"/>
    <w:basedOn w:val="Normal"/>
    <w:qFormat/>
    <w:rsid w:val="00C23DEF"/>
    <w:pPr>
      <w:ind w:left="720"/>
      <w:contextualSpacing/>
    </w:pPr>
    <w:rPr>
      <w:rFonts w:cs="Times New Roman"/>
    </w:rPr>
  </w:style>
  <w:style w:type="paragraph" w:customStyle="1" w:styleId="Sansinterligne1">
    <w:name w:val="Sans interligne1"/>
    <w:qFormat/>
    <w:rsid w:val="00C23DEF"/>
    <w:pPr>
      <w:spacing w:after="0" w:line="240" w:lineRule="auto"/>
    </w:pPr>
    <w:rPr>
      <w:rFonts w:ascii="Calibri" w:eastAsia="MS Mincho" w:hAnsi="Calibri" w:cs="Times New Roman"/>
      <w:lang w:val="fr-CA"/>
    </w:rPr>
  </w:style>
  <w:style w:type="paragraph" w:customStyle="1" w:styleId="Prrafodelista1">
    <w:name w:val="Párrafo de lista1"/>
    <w:basedOn w:val="Normal"/>
    <w:qFormat/>
    <w:rsid w:val="00C23DEF"/>
    <w:pPr>
      <w:widowControl w:val="0"/>
      <w:spacing w:after="0" w:line="240" w:lineRule="auto"/>
      <w:ind w:left="708"/>
    </w:pPr>
    <w:rPr>
      <w:rFonts w:ascii="Times New Roman" w:eastAsia="Times New Roman" w:hAnsi="Times New Roman" w:cs="Times New Roman"/>
      <w:sz w:val="24"/>
      <w:szCs w:val="24"/>
      <w:lang w:val="fr-CA"/>
    </w:rPr>
  </w:style>
  <w:style w:type="paragraph" w:customStyle="1" w:styleId="text">
    <w:name w:val="text"/>
    <w:basedOn w:val="Normal"/>
    <w:link w:val="textCar"/>
    <w:qFormat/>
    <w:rsid w:val="00C23DEF"/>
    <w:pPr>
      <w:spacing w:before="120" w:after="120" w:line="240" w:lineRule="auto"/>
    </w:pPr>
    <w:rPr>
      <w:rFonts w:ascii="Times New Roman" w:eastAsia="Times New Roman" w:hAnsi="Times New Roman" w:cs="Times New Roman"/>
      <w:bCs/>
      <w:color w:val="000000"/>
      <w:sz w:val="24"/>
      <w:szCs w:val="24"/>
      <w:lang w:val="fr-FR" w:eastAsia="fr-FR"/>
    </w:rPr>
  </w:style>
  <w:style w:type="character" w:customStyle="1" w:styleId="textCar">
    <w:name w:val="text Car"/>
    <w:basedOn w:val="Policepardfaut"/>
    <w:link w:val="text"/>
    <w:locked/>
    <w:rsid w:val="00C23DEF"/>
    <w:rPr>
      <w:rFonts w:ascii="Times New Roman" w:eastAsia="Times New Roman" w:hAnsi="Times New Roman" w:cs="Times New Roman"/>
      <w:bCs/>
      <w:color w:val="000000"/>
      <w:sz w:val="24"/>
      <w:szCs w:val="24"/>
      <w:lang w:val="fr-FR" w:eastAsia="fr-FR"/>
    </w:rPr>
  </w:style>
  <w:style w:type="table" w:customStyle="1" w:styleId="Calendar2">
    <w:name w:val="Calendar 2"/>
    <w:basedOn w:val="TableauNormal"/>
    <w:uiPriority w:val="99"/>
    <w:qFormat/>
    <w:rsid w:val="00A13730"/>
    <w:pPr>
      <w:spacing w:after="0" w:line="240" w:lineRule="auto"/>
      <w:jc w:val="center"/>
    </w:pPr>
    <w:rPr>
      <w:rFonts w:eastAsiaTheme="minorEastAsia"/>
      <w:sz w:val="28"/>
      <w:szCs w:val="28"/>
      <w:lang w:val="es-ES"/>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paragraph" w:styleId="TM1">
    <w:name w:val="toc 1"/>
    <w:basedOn w:val="Normal"/>
    <w:next w:val="Normal"/>
    <w:autoRedefine/>
    <w:uiPriority w:val="39"/>
    <w:unhideWhenUsed/>
    <w:rsid w:val="00641542"/>
    <w:pPr>
      <w:spacing w:before="120" w:after="0"/>
      <w:jc w:val="left"/>
    </w:pPr>
    <w:rPr>
      <w:rFonts w:asciiTheme="minorHAnsi" w:hAnsiTheme="minorHAnsi"/>
      <w:b/>
      <w:bCs/>
      <w:i/>
      <w:iCs/>
      <w:sz w:val="24"/>
      <w:szCs w:val="24"/>
    </w:rPr>
  </w:style>
  <w:style w:type="paragraph" w:styleId="TM2">
    <w:name w:val="toc 2"/>
    <w:basedOn w:val="Normal"/>
    <w:next w:val="Normal"/>
    <w:autoRedefine/>
    <w:uiPriority w:val="39"/>
    <w:unhideWhenUsed/>
    <w:rsid w:val="00641542"/>
    <w:pPr>
      <w:spacing w:before="120" w:after="0"/>
      <w:ind w:left="220"/>
      <w:jc w:val="left"/>
    </w:pPr>
    <w:rPr>
      <w:rFonts w:asciiTheme="minorHAnsi" w:hAnsiTheme="minorHAnsi"/>
      <w:b/>
      <w:bCs/>
    </w:rPr>
  </w:style>
  <w:style w:type="paragraph" w:styleId="TM3">
    <w:name w:val="toc 3"/>
    <w:basedOn w:val="Normal"/>
    <w:next w:val="Normal"/>
    <w:autoRedefine/>
    <w:uiPriority w:val="39"/>
    <w:unhideWhenUsed/>
    <w:rsid w:val="00641542"/>
    <w:pPr>
      <w:spacing w:after="0"/>
      <w:ind w:left="440"/>
      <w:jc w:val="left"/>
    </w:pPr>
    <w:rPr>
      <w:rFonts w:asciiTheme="minorHAnsi" w:hAnsiTheme="minorHAnsi"/>
      <w:sz w:val="20"/>
      <w:szCs w:val="20"/>
    </w:rPr>
  </w:style>
  <w:style w:type="paragraph" w:styleId="TM4">
    <w:name w:val="toc 4"/>
    <w:basedOn w:val="Normal"/>
    <w:next w:val="Normal"/>
    <w:autoRedefine/>
    <w:uiPriority w:val="39"/>
    <w:unhideWhenUsed/>
    <w:rsid w:val="00641542"/>
    <w:pPr>
      <w:spacing w:after="0"/>
      <w:ind w:left="660"/>
      <w:jc w:val="left"/>
    </w:pPr>
    <w:rPr>
      <w:rFonts w:asciiTheme="minorHAnsi" w:hAnsiTheme="minorHAnsi"/>
      <w:sz w:val="20"/>
      <w:szCs w:val="20"/>
    </w:rPr>
  </w:style>
  <w:style w:type="paragraph" w:styleId="TM5">
    <w:name w:val="toc 5"/>
    <w:basedOn w:val="Normal"/>
    <w:next w:val="Normal"/>
    <w:autoRedefine/>
    <w:uiPriority w:val="39"/>
    <w:unhideWhenUsed/>
    <w:rsid w:val="00641542"/>
    <w:pPr>
      <w:spacing w:after="0"/>
      <w:ind w:left="880"/>
      <w:jc w:val="left"/>
    </w:pPr>
    <w:rPr>
      <w:rFonts w:asciiTheme="minorHAnsi" w:hAnsiTheme="minorHAnsi"/>
      <w:sz w:val="20"/>
      <w:szCs w:val="20"/>
    </w:rPr>
  </w:style>
  <w:style w:type="paragraph" w:styleId="TM6">
    <w:name w:val="toc 6"/>
    <w:basedOn w:val="Normal"/>
    <w:next w:val="Normal"/>
    <w:autoRedefine/>
    <w:uiPriority w:val="39"/>
    <w:unhideWhenUsed/>
    <w:rsid w:val="00641542"/>
    <w:pPr>
      <w:spacing w:after="0"/>
      <w:ind w:left="1100"/>
      <w:jc w:val="left"/>
    </w:pPr>
    <w:rPr>
      <w:rFonts w:asciiTheme="minorHAnsi" w:hAnsiTheme="minorHAnsi"/>
      <w:sz w:val="20"/>
      <w:szCs w:val="20"/>
    </w:rPr>
  </w:style>
  <w:style w:type="paragraph" w:styleId="TM7">
    <w:name w:val="toc 7"/>
    <w:basedOn w:val="Normal"/>
    <w:next w:val="Normal"/>
    <w:autoRedefine/>
    <w:uiPriority w:val="39"/>
    <w:unhideWhenUsed/>
    <w:rsid w:val="00641542"/>
    <w:pPr>
      <w:spacing w:after="0"/>
      <w:ind w:left="1320"/>
      <w:jc w:val="left"/>
    </w:pPr>
    <w:rPr>
      <w:rFonts w:asciiTheme="minorHAnsi" w:hAnsiTheme="minorHAnsi"/>
      <w:sz w:val="20"/>
      <w:szCs w:val="20"/>
    </w:rPr>
  </w:style>
  <w:style w:type="paragraph" w:styleId="TM8">
    <w:name w:val="toc 8"/>
    <w:basedOn w:val="Normal"/>
    <w:next w:val="Normal"/>
    <w:autoRedefine/>
    <w:uiPriority w:val="39"/>
    <w:unhideWhenUsed/>
    <w:rsid w:val="00641542"/>
    <w:pPr>
      <w:spacing w:after="0"/>
      <w:ind w:left="1540"/>
      <w:jc w:val="left"/>
    </w:pPr>
    <w:rPr>
      <w:rFonts w:asciiTheme="minorHAnsi" w:hAnsiTheme="minorHAnsi"/>
      <w:sz w:val="20"/>
      <w:szCs w:val="20"/>
    </w:rPr>
  </w:style>
  <w:style w:type="paragraph" w:styleId="TM9">
    <w:name w:val="toc 9"/>
    <w:basedOn w:val="Normal"/>
    <w:next w:val="Normal"/>
    <w:autoRedefine/>
    <w:uiPriority w:val="39"/>
    <w:unhideWhenUsed/>
    <w:rsid w:val="00641542"/>
    <w:pPr>
      <w:spacing w:after="0"/>
      <w:ind w:left="1760"/>
      <w:jc w:val="left"/>
    </w:pPr>
    <w:rPr>
      <w:rFonts w:asciiTheme="minorHAnsi" w:hAnsiTheme="minorHAnsi"/>
      <w:sz w:val="20"/>
      <w:szCs w:val="20"/>
    </w:rPr>
  </w:style>
  <w:style w:type="character" w:customStyle="1" w:styleId="ParagraphedelisteCar">
    <w:name w:val="Paragraphe de liste Car"/>
    <w:link w:val="Paragraphedeliste"/>
    <w:uiPriority w:val="34"/>
    <w:locked/>
    <w:rsid w:val="001A0394"/>
    <w:rPr>
      <w:rFonts w:ascii="Calibri" w:eastAsia="MS Mincho" w:hAnsi="Calibri" w:cs="Calibri"/>
      <w:lang w:val="es-ES"/>
    </w:rPr>
  </w:style>
  <w:style w:type="table" w:styleId="Grilleclaire-Accent2">
    <w:name w:val="Light Grid Accent 2"/>
    <w:basedOn w:val="TableauNormal"/>
    <w:uiPriority w:val="62"/>
    <w:rsid w:val="00D4241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longtext">
    <w:name w:val="long_text"/>
    <w:basedOn w:val="Policepardfaut"/>
    <w:rsid w:val="00094CCB"/>
  </w:style>
  <w:style w:type="paragraph" w:styleId="Textebrut">
    <w:name w:val="Plain Text"/>
    <w:basedOn w:val="Normal"/>
    <w:link w:val="TextebrutCar"/>
    <w:uiPriority w:val="99"/>
    <w:unhideWhenUsed/>
    <w:rsid w:val="009B3153"/>
    <w:pPr>
      <w:spacing w:after="0" w:line="240" w:lineRule="auto"/>
      <w:jc w:val="left"/>
    </w:pPr>
    <w:rPr>
      <w:rFonts w:eastAsiaTheme="minorHAnsi" w:cs="Consolas"/>
      <w:szCs w:val="21"/>
      <w:lang w:val="fr-FR"/>
    </w:rPr>
  </w:style>
  <w:style w:type="character" w:customStyle="1" w:styleId="TextebrutCar">
    <w:name w:val="Texte brut Car"/>
    <w:basedOn w:val="Policepardfaut"/>
    <w:link w:val="Textebrut"/>
    <w:uiPriority w:val="99"/>
    <w:rsid w:val="009B3153"/>
    <w:rPr>
      <w:rFonts w:ascii="Calibri" w:hAnsi="Calibri" w:cs="Consolas"/>
      <w:szCs w:val="21"/>
      <w:lang w:val="fr-FR"/>
    </w:rPr>
  </w:style>
  <w:style w:type="paragraph" w:styleId="Sous-titre">
    <w:name w:val="Subtitle"/>
    <w:basedOn w:val="Normal"/>
    <w:link w:val="Sous-titreCar"/>
    <w:uiPriority w:val="11"/>
    <w:qFormat/>
    <w:rsid w:val="009C5853"/>
    <w:pPr>
      <w:spacing w:after="0" w:line="240" w:lineRule="auto"/>
      <w:jc w:val="center"/>
    </w:pPr>
    <w:rPr>
      <w:rFonts w:ascii="Times New Roman" w:hAnsi="Times New Roman" w:cs="Times New Roman"/>
      <w:b/>
      <w:bCs/>
      <w:i/>
      <w:iCs/>
      <w:sz w:val="28"/>
      <w:szCs w:val="24"/>
      <w:lang w:val="fr-FR" w:eastAsia="fr-FR"/>
    </w:rPr>
  </w:style>
  <w:style w:type="character" w:customStyle="1" w:styleId="Sous-titreCar">
    <w:name w:val="Sous-titre Car"/>
    <w:basedOn w:val="Policepardfaut"/>
    <w:link w:val="Sous-titre"/>
    <w:uiPriority w:val="11"/>
    <w:rsid w:val="009C5853"/>
    <w:rPr>
      <w:rFonts w:ascii="Times New Roman" w:eastAsia="MS Mincho" w:hAnsi="Times New Roman" w:cs="Times New Roman"/>
      <w:b/>
      <w:bCs/>
      <w:i/>
      <w:iCs/>
      <w:sz w:val="28"/>
      <w:szCs w:val="24"/>
      <w:lang w:val="fr-FR" w:eastAsia="fr-FR"/>
    </w:rPr>
  </w:style>
  <w:style w:type="paragraph" w:styleId="En-ttedetabledesmatires">
    <w:name w:val="TOC Heading"/>
    <w:basedOn w:val="Titre1"/>
    <w:next w:val="Normal"/>
    <w:uiPriority w:val="39"/>
    <w:semiHidden/>
    <w:unhideWhenUsed/>
    <w:qFormat/>
    <w:rsid w:val="00E610DF"/>
    <w:pPr>
      <w:keepLines/>
      <w:numPr>
        <w:numId w:val="0"/>
      </w:numPr>
      <w:spacing w:before="240" w:after="0"/>
      <w:outlineLvl w:val="9"/>
    </w:pPr>
    <w:rPr>
      <w:rFonts w:asciiTheme="majorHAnsi" w:eastAsiaTheme="majorEastAsia" w:hAnsiTheme="majorHAnsi" w:cstheme="majorBidi"/>
      <w:b w:val="0"/>
      <w:bCs w:val="0"/>
      <w:color w:val="365F91" w:themeColor="accent1" w:themeShade="BF"/>
      <w:sz w:val="32"/>
      <w:szCs w:val="32"/>
      <w:lang w:val="es-ES"/>
    </w:rPr>
  </w:style>
  <w:style w:type="paragraph" w:customStyle="1" w:styleId="Style5">
    <w:name w:val="Style 5"/>
    <w:basedOn w:val="Normal"/>
    <w:uiPriority w:val="99"/>
    <w:rsid w:val="00E610DF"/>
    <w:pPr>
      <w:widowControl w:val="0"/>
      <w:autoSpaceDE w:val="0"/>
      <w:autoSpaceDN w:val="0"/>
      <w:adjustRightInd w:val="0"/>
      <w:spacing w:after="0" w:line="240" w:lineRule="auto"/>
      <w:jc w:val="left"/>
    </w:pPr>
    <w:rPr>
      <w:rFonts w:ascii="Times New Roman" w:eastAsia="Times New Roman" w:hAnsi="Times New Roman" w:cs="Times New Roman"/>
      <w:sz w:val="20"/>
      <w:szCs w:val="20"/>
      <w:lang w:val="en-US" w:eastAsia="fr-FR"/>
    </w:rPr>
  </w:style>
  <w:style w:type="paragraph" w:customStyle="1" w:styleId="Style8">
    <w:name w:val="Style 8"/>
    <w:basedOn w:val="Normal"/>
    <w:uiPriority w:val="99"/>
    <w:rsid w:val="00E610DF"/>
    <w:pPr>
      <w:widowControl w:val="0"/>
      <w:autoSpaceDE w:val="0"/>
      <w:autoSpaceDN w:val="0"/>
      <w:adjustRightInd w:val="0"/>
      <w:spacing w:after="0" w:line="240" w:lineRule="auto"/>
      <w:jc w:val="left"/>
    </w:pPr>
    <w:rPr>
      <w:rFonts w:ascii="Times New Roman" w:eastAsia="Times New Roman" w:hAnsi="Times New Roman" w:cs="Times New Roman"/>
      <w:sz w:val="28"/>
      <w:szCs w:val="28"/>
      <w:lang w:val="en-US" w:eastAsia="fr-FR"/>
    </w:rPr>
  </w:style>
  <w:style w:type="character" w:customStyle="1" w:styleId="CharacterStyle5">
    <w:name w:val="Character Style 5"/>
    <w:uiPriority w:val="99"/>
    <w:rsid w:val="00E610DF"/>
    <w:rPr>
      <w:sz w:val="20"/>
    </w:rPr>
  </w:style>
  <w:style w:type="paragraph" w:customStyle="1" w:styleId="Listecouleur-Accent11">
    <w:name w:val="Liste couleur - Accent 11"/>
    <w:basedOn w:val="Normal"/>
    <w:uiPriority w:val="34"/>
    <w:qFormat/>
    <w:rsid w:val="0034773D"/>
    <w:pPr>
      <w:spacing w:after="0" w:line="240" w:lineRule="auto"/>
      <w:ind w:left="720"/>
      <w:contextualSpacing/>
      <w:jc w:val="left"/>
    </w:pPr>
    <w:rPr>
      <w:rFonts w:ascii="Times New Roman" w:eastAsia="Times New Roman" w:hAnsi="Times New Roman" w:cs="Times New Roman"/>
      <w:sz w:val="24"/>
      <w:szCs w:val="24"/>
      <w:lang w:val="fr-FR" w:eastAsia="fr-FR"/>
    </w:rPr>
  </w:style>
  <w:style w:type="character" w:customStyle="1" w:styleId="hps">
    <w:name w:val="hps"/>
    <w:rsid w:val="0034773D"/>
  </w:style>
  <w:style w:type="character" w:customStyle="1" w:styleId="Listecouleur-Accent1Car">
    <w:name w:val="Liste couleur - Accent 1 Car"/>
    <w:link w:val="Listecouleur-Accent1"/>
    <w:uiPriority w:val="34"/>
    <w:locked/>
    <w:rsid w:val="0034773D"/>
    <w:rPr>
      <w:sz w:val="24"/>
      <w:szCs w:val="24"/>
    </w:rPr>
  </w:style>
  <w:style w:type="character" w:customStyle="1" w:styleId="Grillemoyenne2Car">
    <w:name w:val="Grille moyenne 2 Car"/>
    <w:link w:val="Grillemoyenne2"/>
    <w:uiPriority w:val="1"/>
    <w:locked/>
    <w:rsid w:val="0034773D"/>
  </w:style>
  <w:style w:type="table" w:styleId="Listecouleur-Accent1">
    <w:name w:val="Colorful List Accent 1"/>
    <w:basedOn w:val="TableauNormal"/>
    <w:link w:val="Listecouleur-Accent1Car"/>
    <w:uiPriority w:val="34"/>
    <w:semiHidden/>
    <w:unhideWhenUsed/>
    <w:rsid w:val="0034773D"/>
    <w:pPr>
      <w:spacing w:after="0" w:line="240" w:lineRule="auto"/>
    </w:pPr>
    <w:rPr>
      <w:sz w:val="24"/>
      <w:szCs w:val="24"/>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Grillemoyenne2">
    <w:name w:val="Medium Grid 2"/>
    <w:basedOn w:val="TableauNormal"/>
    <w:link w:val="Grillemoyenne2Car"/>
    <w:uiPriority w:val="1"/>
    <w:semiHidden/>
    <w:unhideWhenUsed/>
    <w:rsid w:val="0034773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408">
      <w:bodyDiv w:val="1"/>
      <w:marLeft w:val="0"/>
      <w:marRight w:val="0"/>
      <w:marTop w:val="0"/>
      <w:marBottom w:val="0"/>
      <w:divBdr>
        <w:top w:val="none" w:sz="0" w:space="0" w:color="auto"/>
        <w:left w:val="none" w:sz="0" w:space="0" w:color="auto"/>
        <w:bottom w:val="none" w:sz="0" w:space="0" w:color="auto"/>
        <w:right w:val="none" w:sz="0" w:space="0" w:color="auto"/>
      </w:divBdr>
    </w:div>
    <w:div w:id="35399866">
      <w:bodyDiv w:val="1"/>
      <w:marLeft w:val="0"/>
      <w:marRight w:val="0"/>
      <w:marTop w:val="0"/>
      <w:marBottom w:val="0"/>
      <w:divBdr>
        <w:top w:val="none" w:sz="0" w:space="0" w:color="auto"/>
        <w:left w:val="none" w:sz="0" w:space="0" w:color="auto"/>
        <w:bottom w:val="none" w:sz="0" w:space="0" w:color="auto"/>
        <w:right w:val="none" w:sz="0" w:space="0" w:color="auto"/>
      </w:divBdr>
    </w:div>
    <w:div w:id="49423461">
      <w:bodyDiv w:val="1"/>
      <w:marLeft w:val="0"/>
      <w:marRight w:val="0"/>
      <w:marTop w:val="0"/>
      <w:marBottom w:val="0"/>
      <w:divBdr>
        <w:top w:val="none" w:sz="0" w:space="0" w:color="auto"/>
        <w:left w:val="none" w:sz="0" w:space="0" w:color="auto"/>
        <w:bottom w:val="none" w:sz="0" w:space="0" w:color="auto"/>
        <w:right w:val="none" w:sz="0" w:space="0" w:color="auto"/>
      </w:divBdr>
    </w:div>
    <w:div w:id="748692312">
      <w:bodyDiv w:val="1"/>
      <w:marLeft w:val="0"/>
      <w:marRight w:val="0"/>
      <w:marTop w:val="0"/>
      <w:marBottom w:val="0"/>
      <w:divBdr>
        <w:top w:val="none" w:sz="0" w:space="0" w:color="auto"/>
        <w:left w:val="none" w:sz="0" w:space="0" w:color="auto"/>
        <w:bottom w:val="none" w:sz="0" w:space="0" w:color="auto"/>
        <w:right w:val="none" w:sz="0" w:space="0" w:color="auto"/>
      </w:divBdr>
    </w:div>
    <w:div w:id="765001754">
      <w:bodyDiv w:val="1"/>
      <w:marLeft w:val="0"/>
      <w:marRight w:val="0"/>
      <w:marTop w:val="0"/>
      <w:marBottom w:val="0"/>
      <w:divBdr>
        <w:top w:val="none" w:sz="0" w:space="0" w:color="auto"/>
        <w:left w:val="none" w:sz="0" w:space="0" w:color="auto"/>
        <w:bottom w:val="none" w:sz="0" w:space="0" w:color="auto"/>
        <w:right w:val="none" w:sz="0" w:space="0" w:color="auto"/>
      </w:divBdr>
    </w:div>
    <w:div w:id="895974698">
      <w:bodyDiv w:val="1"/>
      <w:marLeft w:val="0"/>
      <w:marRight w:val="0"/>
      <w:marTop w:val="0"/>
      <w:marBottom w:val="0"/>
      <w:divBdr>
        <w:top w:val="none" w:sz="0" w:space="0" w:color="auto"/>
        <w:left w:val="none" w:sz="0" w:space="0" w:color="auto"/>
        <w:bottom w:val="none" w:sz="0" w:space="0" w:color="auto"/>
        <w:right w:val="none" w:sz="0" w:space="0" w:color="auto"/>
      </w:divBdr>
    </w:div>
    <w:div w:id="1088505226">
      <w:bodyDiv w:val="1"/>
      <w:marLeft w:val="0"/>
      <w:marRight w:val="0"/>
      <w:marTop w:val="0"/>
      <w:marBottom w:val="0"/>
      <w:divBdr>
        <w:top w:val="none" w:sz="0" w:space="0" w:color="auto"/>
        <w:left w:val="none" w:sz="0" w:space="0" w:color="auto"/>
        <w:bottom w:val="none" w:sz="0" w:space="0" w:color="auto"/>
        <w:right w:val="none" w:sz="0" w:space="0" w:color="auto"/>
      </w:divBdr>
    </w:div>
    <w:div w:id="1089304752">
      <w:bodyDiv w:val="1"/>
      <w:marLeft w:val="0"/>
      <w:marRight w:val="0"/>
      <w:marTop w:val="0"/>
      <w:marBottom w:val="0"/>
      <w:divBdr>
        <w:top w:val="none" w:sz="0" w:space="0" w:color="auto"/>
        <w:left w:val="none" w:sz="0" w:space="0" w:color="auto"/>
        <w:bottom w:val="none" w:sz="0" w:space="0" w:color="auto"/>
        <w:right w:val="none" w:sz="0" w:space="0" w:color="auto"/>
      </w:divBdr>
    </w:div>
    <w:div w:id="1105730602">
      <w:bodyDiv w:val="1"/>
      <w:marLeft w:val="0"/>
      <w:marRight w:val="0"/>
      <w:marTop w:val="0"/>
      <w:marBottom w:val="0"/>
      <w:divBdr>
        <w:top w:val="none" w:sz="0" w:space="0" w:color="auto"/>
        <w:left w:val="none" w:sz="0" w:space="0" w:color="auto"/>
        <w:bottom w:val="none" w:sz="0" w:space="0" w:color="auto"/>
        <w:right w:val="none" w:sz="0" w:space="0" w:color="auto"/>
      </w:divBdr>
    </w:div>
    <w:div w:id="1186090422">
      <w:bodyDiv w:val="1"/>
      <w:marLeft w:val="0"/>
      <w:marRight w:val="0"/>
      <w:marTop w:val="0"/>
      <w:marBottom w:val="0"/>
      <w:divBdr>
        <w:top w:val="none" w:sz="0" w:space="0" w:color="auto"/>
        <w:left w:val="none" w:sz="0" w:space="0" w:color="auto"/>
        <w:bottom w:val="none" w:sz="0" w:space="0" w:color="auto"/>
        <w:right w:val="none" w:sz="0" w:space="0" w:color="auto"/>
      </w:divBdr>
    </w:div>
    <w:div w:id="1283924724">
      <w:bodyDiv w:val="1"/>
      <w:marLeft w:val="0"/>
      <w:marRight w:val="0"/>
      <w:marTop w:val="0"/>
      <w:marBottom w:val="0"/>
      <w:divBdr>
        <w:top w:val="none" w:sz="0" w:space="0" w:color="auto"/>
        <w:left w:val="none" w:sz="0" w:space="0" w:color="auto"/>
        <w:bottom w:val="none" w:sz="0" w:space="0" w:color="auto"/>
        <w:right w:val="none" w:sz="0" w:space="0" w:color="auto"/>
      </w:divBdr>
    </w:div>
    <w:div w:id="1304383540">
      <w:bodyDiv w:val="1"/>
      <w:marLeft w:val="0"/>
      <w:marRight w:val="0"/>
      <w:marTop w:val="0"/>
      <w:marBottom w:val="0"/>
      <w:divBdr>
        <w:top w:val="none" w:sz="0" w:space="0" w:color="auto"/>
        <w:left w:val="none" w:sz="0" w:space="0" w:color="auto"/>
        <w:bottom w:val="none" w:sz="0" w:space="0" w:color="auto"/>
        <w:right w:val="none" w:sz="0" w:space="0" w:color="auto"/>
      </w:divBdr>
    </w:div>
    <w:div w:id="1348286836">
      <w:bodyDiv w:val="1"/>
      <w:marLeft w:val="0"/>
      <w:marRight w:val="0"/>
      <w:marTop w:val="0"/>
      <w:marBottom w:val="0"/>
      <w:divBdr>
        <w:top w:val="none" w:sz="0" w:space="0" w:color="auto"/>
        <w:left w:val="none" w:sz="0" w:space="0" w:color="auto"/>
        <w:bottom w:val="none" w:sz="0" w:space="0" w:color="auto"/>
        <w:right w:val="none" w:sz="0" w:space="0" w:color="auto"/>
      </w:divBdr>
    </w:div>
    <w:div w:id="1349402878">
      <w:bodyDiv w:val="1"/>
      <w:marLeft w:val="0"/>
      <w:marRight w:val="0"/>
      <w:marTop w:val="0"/>
      <w:marBottom w:val="0"/>
      <w:divBdr>
        <w:top w:val="none" w:sz="0" w:space="0" w:color="auto"/>
        <w:left w:val="none" w:sz="0" w:space="0" w:color="auto"/>
        <w:bottom w:val="none" w:sz="0" w:space="0" w:color="auto"/>
        <w:right w:val="none" w:sz="0" w:space="0" w:color="auto"/>
      </w:divBdr>
      <w:divsChild>
        <w:div w:id="157573839">
          <w:marLeft w:val="634"/>
          <w:marRight w:val="0"/>
          <w:marTop w:val="0"/>
          <w:marBottom w:val="0"/>
          <w:divBdr>
            <w:top w:val="none" w:sz="0" w:space="0" w:color="auto"/>
            <w:left w:val="none" w:sz="0" w:space="0" w:color="auto"/>
            <w:bottom w:val="none" w:sz="0" w:space="0" w:color="auto"/>
            <w:right w:val="none" w:sz="0" w:space="0" w:color="auto"/>
          </w:divBdr>
        </w:div>
        <w:div w:id="552082531">
          <w:marLeft w:val="634"/>
          <w:marRight w:val="0"/>
          <w:marTop w:val="0"/>
          <w:marBottom w:val="0"/>
          <w:divBdr>
            <w:top w:val="none" w:sz="0" w:space="0" w:color="auto"/>
            <w:left w:val="none" w:sz="0" w:space="0" w:color="auto"/>
            <w:bottom w:val="none" w:sz="0" w:space="0" w:color="auto"/>
            <w:right w:val="none" w:sz="0" w:space="0" w:color="auto"/>
          </w:divBdr>
        </w:div>
        <w:div w:id="1282302038">
          <w:marLeft w:val="634"/>
          <w:marRight w:val="0"/>
          <w:marTop w:val="0"/>
          <w:marBottom w:val="0"/>
          <w:divBdr>
            <w:top w:val="none" w:sz="0" w:space="0" w:color="auto"/>
            <w:left w:val="none" w:sz="0" w:space="0" w:color="auto"/>
            <w:bottom w:val="none" w:sz="0" w:space="0" w:color="auto"/>
            <w:right w:val="none" w:sz="0" w:space="0" w:color="auto"/>
          </w:divBdr>
        </w:div>
        <w:div w:id="1769502110">
          <w:marLeft w:val="634"/>
          <w:marRight w:val="0"/>
          <w:marTop w:val="0"/>
          <w:marBottom w:val="0"/>
          <w:divBdr>
            <w:top w:val="none" w:sz="0" w:space="0" w:color="auto"/>
            <w:left w:val="none" w:sz="0" w:space="0" w:color="auto"/>
            <w:bottom w:val="none" w:sz="0" w:space="0" w:color="auto"/>
            <w:right w:val="none" w:sz="0" w:space="0" w:color="auto"/>
          </w:divBdr>
        </w:div>
        <w:div w:id="1855147808">
          <w:marLeft w:val="634"/>
          <w:marRight w:val="0"/>
          <w:marTop w:val="0"/>
          <w:marBottom w:val="0"/>
          <w:divBdr>
            <w:top w:val="none" w:sz="0" w:space="0" w:color="auto"/>
            <w:left w:val="none" w:sz="0" w:space="0" w:color="auto"/>
            <w:bottom w:val="none" w:sz="0" w:space="0" w:color="auto"/>
            <w:right w:val="none" w:sz="0" w:space="0" w:color="auto"/>
          </w:divBdr>
        </w:div>
      </w:divsChild>
    </w:div>
    <w:div w:id="1482504690">
      <w:bodyDiv w:val="1"/>
      <w:marLeft w:val="0"/>
      <w:marRight w:val="0"/>
      <w:marTop w:val="0"/>
      <w:marBottom w:val="0"/>
      <w:divBdr>
        <w:top w:val="none" w:sz="0" w:space="0" w:color="auto"/>
        <w:left w:val="none" w:sz="0" w:space="0" w:color="auto"/>
        <w:bottom w:val="none" w:sz="0" w:space="0" w:color="auto"/>
        <w:right w:val="none" w:sz="0" w:space="0" w:color="auto"/>
      </w:divBdr>
    </w:div>
    <w:div w:id="1512178423">
      <w:bodyDiv w:val="1"/>
      <w:marLeft w:val="0"/>
      <w:marRight w:val="0"/>
      <w:marTop w:val="0"/>
      <w:marBottom w:val="0"/>
      <w:divBdr>
        <w:top w:val="none" w:sz="0" w:space="0" w:color="auto"/>
        <w:left w:val="none" w:sz="0" w:space="0" w:color="auto"/>
        <w:bottom w:val="none" w:sz="0" w:space="0" w:color="auto"/>
        <w:right w:val="none" w:sz="0" w:space="0" w:color="auto"/>
      </w:divBdr>
    </w:div>
    <w:div w:id="1513447575">
      <w:bodyDiv w:val="1"/>
      <w:marLeft w:val="0"/>
      <w:marRight w:val="0"/>
      <w:marTop w:val="0"/>
      <w:marBottom w:val="0"/>
      <w:divBdr>
        <w:top w:val="none" w:sz="0" w:space="0" w:color="auto"/>
        <w:left w:val="none" w:sz="0" w:space="0" w:color="auto"/>
        <w:bottom w:val="none" w:sz="0" w:space="0" w:color="auto"/>
        <w:right w:val="none" w:sz="0" w:space="0" w:color="auto"/>
      </w:divBdr>
    </w:div>
    <w:div w:id="1513953338">
      <w:bodyDiv w:val="1"/>
      <w:marLeft w:val="0"/>
      <w:marRight w:val="0"/>
      <w:marTop w:val="0"/>
      <w:marBottom w:val="0"/>
      <w:divBdr>
        <w:top w:val="none" w:sz="0" w:space="0" w:color="auto"/>
        <w:left w:val="none" w:sz="0" w:space="0" w:color="auto"/>
        <w:bottom w:val="none" w:sz="0" w:space="0" w:color="auto"/>
        <w:right w:val="none" w:sz="0" w:space="0" w:color="auto"/>
      </w:divBdr>
    </w:div>
    <w:div w:id="1582635688">
      <w:bodyDiv w:val="1"/>
      <w:marLeft w:val="0"/>
      <w:marRight w:val="0"/>
      <w:marTop w:val="0"/>
      <w:marBottom w:val="0"/>
      <w:divBdr>
        <w:top w:val="none" w:sz="0" w:space="0" w:color="auto"/>
        <w:left w:val="none" w:sz="0" w:space="0" w:color="auto"/>
        <w:bottom w:val="none" w:sz="0" w:space="0" w:color="auto"/>
        <w:right w:val="none" w:sz="0" w:space="0" w:color="auto"/>
      </w:divBdr>
    </w:div>
    <w:div w:id="1759983830">
      <w:bodyDiv w:val="1"/>
      <w:marLeft w:val="0"/>
      <w:marRight w:val="0"/>
      <w:marTop w:val="0"/>
      <w:marBottom w:val="0"/>
      <w:divBdr>
        <w:top w:val="none" w:sz="0" w:space="0" w:color="auto"/>
        <w:left w:val="none" w:sz="0" w:space="0" w:color="auto"/>
        <w:bottom w:val="none" w:sz="0" w:space="0" w:color="auto"/>
        <w:right w:val="none" w:sz="0" w:space="0" w:color="auto"/>
      </w:divBdr>
    </w:div>
    <w:div w:id="1780101824">
      <w:bodyDiv w:val="1"/>
      <w:marLeft w:val="0"/>
      <w:marRight w:val="0"/>
      <w:marTop w:val="0"/>
      <w:marBottom w:val="0"/>
      <w:divBdr>
        <w:top w:val="none" w:sz="0" w:space="0" w:color="auto"/>
        <w:left w:val="none" w:sz="0" w:space="0" w:color="auto"/>
        <w:bottom w:val="none" w:sz="0" w:space="0" w:color="auto"/>
        <w:right w:val="none" w:sz="0" w:space="0" w:color="auto"/>
      </w:divBdr>
    </w:div>
    <w:div w:id="1830368098">
      <w:bodyDiv w:val="1"/>
      <w:marLeft w:val="0"/>
      <w:marRight w:val="0"/>
      <w:marTop w:val="0"/>
      <w:marBottom w:val="0"/>
      <w:divBdr>
        <w:top w:val="none" w:sz="0" w:space="0" w:color="auto"/>
        <w:left w:val="none" w:sz="0" w:space="0" w:color="auto"/>
        <w:bottom w:val="none" w:sz="0" w:space="0" w:color="auto"/>
        <w:right w:val="none" w:sz="0" w:space="0" w:color="auto"/>
      </w:divBdr>
    </w:div>
    <w:div w:id="1883903750">
      <w:bodyDiv w:val="1"/>
      <w:marLeft w:val="0"/>
      <w:marRight w:val="0"/>
      <w:marTop w:val="0"/>
      <w:marBottom w:val="0"/>
      <w:divBdr>
        <w:top w:val="none" w:sz="0" w:space="0" w:color="auto"/>
        <w:left w:val="none" w:sz="0" w:space="0" w:color="auto"/>
        <w:bottom w:val="none" w:sz="0" w:space="0" w:color="auto"/>
        <w:right w:val="none" w:sz="0" w:space="0" w:color="auto"/>
      </w:divBdr>
      <w:divsChild>
        <w:div w:id="2105110247">
          <w:marLeft w:val="446"/>
          <w:marRight w:val="0"/>
          <w:marTop w:val="0"/>
          <w:marBottom w:val="0"/>
          <w:divBdr>
            <w:top w:val="none" w:sz="0" w:space="0" w:color="auto"/>
            <w:left w:val="none" w:sz="0" w:space="0" w:color="auto"/>
            <w:bottom w:val="none" w:sz="0" w:space="0" w:color="auto"/>
            <w:right w:val="none" w:sz="0" w:space="0" w:color="auto"/>
          </w:divBdr>
        </w:div>
        <w:div w:id="1492024536">
          <w:marLeft w:val="446"/>
          <w:marRight w:val="0"/>
          <w:marTop w:val="0"/>
          <w:marBottom w:val="0"/>
          <w:divBdr>
            <w:top w:val="none" w:sz="0" w:space="0" w:color="auto"/>
            <w:left w:val="none" w:sz="0" w:space="0" w:color="auto"/>
            <w:bottom w:val="none" w:sz="0" w:space="0" w:color="auto"/>
            <w:right w:val="none" w:sz="0" w:space="0" w:color="auto"/>
          </w:divBdr>
        </w:div>
        <w:div w:id="1149204326">
          <w:marLeft w:val="446"/>
          <w:marRight w:val="0"/>
          <w:marTop w:val="0"/>
          <w:marBottom w:val="0"/>
          <w:divBdr>
            <w:top w:val="none" w:sz="0" w:space="0" w:color="auto"/>
            <w:left w:val="none" w:sz="0" w:space="0" w:color="auto"/>
            <w:bottom w:val="none" w:sz="0" w:space="0" w:color="auto"/>
            <w:right w:val="none" w:sz="0" w:space="0" w:color="auto"/>
          </w:divBdr>
        </w:div>
        <w:div w:id="822357720">
          <w:marLeft w:val="446"/>
          <w:marRight w:val="0"/>
          <w:marTop w:val="0"/>
          <w:marBottom w:val="0"/>
          <w:divBdr>
            <w:top w:val="none" w:sz="0" w:space="0" w:color="auto"/>
            <w:left w:val="none" w:sz="0" w:space="0" w:color="auto"/>
            <w:bottom w:val="none" w:sz="0" w:space="0" w:color="auto"/>
            <w:right w:val="none" w:sz="0" w:space="0" w:color="auto"/>
          </w:divBdr>
        </w:div>
        <w:div w:id="1711373333">
          <w:marLeft w:val="446"/>
          <w:marRight w:val="0"/>
          <w:marTop w:val="0"/>
          <w:marBottom w:val="0"/>
          <w:divBdr>
            <w:top w:val="none" w:sz="0" w:space="0" w:color="auto"/>
            <w:left w:val="none" w:sz="0" w:space="0" w:color="auto"/>
            <w:bottom w:val="none" w:sz="0" w:space="0" w:color="auto"/>
            <w:right w:val="none" w:sz="0" w:space="0" w:color="auto"/>
          </w:divBdr>
        </w:div>
        <w:div w:id="399331444">
          <w:marLeft w:val="446"/>
          <w:marRight w:val="0"/>
          <w:marTop w:val="0"/>
          <w:marBottom w:val="0"/>
          <w:divBdr>
            <w:top w:val="none" w:sz="0" w:space="0" w:color="auto"/>
            <w:left w:val="none" w:sz="0" w:space="0" w:color="auto"/>
            <w:bottom w:val="none" w:sz="0" w:space="0" w:color="auto"/>
            <w:right w:val="none" w:sz="0" w:space="0" w:color="auto"/>
          </w:divBdr>
        </w:div>
        <w:div w:id="135613563">
          <w:marLeft w:val="446"/>
          <w:marRight w:val="0"/>
          <w:marTop w:val="0"/>
          <w:marBottom w:val="0"/>
          <w:divBdr>
            <w:top w:val="none" w:sz="0" w:space="0" w:color="auto"/>
            <w:left w:val="none" w:sz="0" w:space="0" w:color="auto"/>
            <w:bottom w:val="none" w:sz="0" w:space="0" w:color="auto"/>
            <w:right w:val="none" w:sz="0" w:space="0" w:color="auto"/>
          </w:divBdr>
        </w:div>
        <w:div w:id="284580235">
          <w:marLeft w:val="446"/>
          <w:marRight w:val="0"/>
          <w:marTop w:val="0"/>
          <w:marBottom w:val="0"/>
          <w:divBdr>
            <w:top w:val="none" w:sz="0" w:space="0" w:color="auto"/>
            <w:left w:val="none" w:sz="0" w:space="0" w:color="auto"/>
            <w:bottom w:val="none" w:sz="0" w:space="0" w:color="auto"/>
            <w:right w:val="none" w:sz="0" w:space="0" w:color="auto"/>
          </w:divBdr>
        </w:div>
        <w:div w:id="1576891307">
          <w:marLeft w:val="446"/>
          <w:marRight w:val="0"/>
          <w:marTop w:val="0"/>
          <w:marBottom w:val="0"/>
          <w:divBdr>
            <w:top w:val="none" w:sz="0" w:space="0" w:color="auto"/>
            <w:left w:val="none" w:sz="0" w:space="0" w:color="auto"/>
            <w:bottom w:val="none" w:sz="0" w:space="0" w:color="auto"/>
            <w:right w:val="none" w:sz="0" w:space="0" w:color="auto"/>
          </w:divBdr>
        </w:div>
        <w:div w:id="1613123759">
          <w:marLeft w:val="446"/>
          <w:marRight w:val="0"/>
          <w:marTop w:val="0"/>
          <w:marBottom w:val="0"/>
          <w:divBdr>
            <w:top w:val="none" w:sz="0" w:space="0" w:color="auto"/>
            <w:left w:val="none" w:sz="0" w:space="0" w:color="auto"/>
            <w:bottom w:val="none" w:sz="0" w:space="0" w:color="auto"/>
            <w:right w:val="none" w:sz="0" w:space="0" w:color="auto"/>
          </w:divBdr>
        </w:div>
      </w:divsChild>
    </w:div>
    <w:div w:id="2099712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jean-francois.dubuisson@undp.org"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oumou_vital@yahoo.fr" TargetMode="External"/><Relationship Id="rId22" Type="http://schemas.openxmlformats.org/officeDocument/2006/relationships/footer" Target="footer5.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undp.org/evaluation/handbook/french/docments/PME-Handbook_Fr.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8032D6-E0BB-436C-B5CE-E2D0E646E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22466</Words>
  <Characters>123565</Characters>
  <Application>Microsoft Office Word</Application>
  <DocSecurity>0</DocSecurity>
  <Lines>1029</Lines>
  <Paragraphs>291</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145740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Açuli</dc:creator>
  <cp:lastModifiedBy>VITAL GOMOU</cp:lastModifiedBy>
  <cp:revision>4</cp:revision>
  <cp:lastPrinted>2014-06-10T08:54:00Z</cp:lastPrinted>
  <dcterms:created xsi:type="dcterms:W3CDTF">2014-06-12T09:24:00Z</dcterms:created>
  <dcterms:modified xsi:type="dcterms:W3CDTF">2014-06-20T21:32:00Z</dcterms:modified>
</cp:coreProperties>
</file>