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B716" w14:textId="7C4E7B8F" w:rsidR="00D32D45" w:rsidRPr="006E5878" w:rsidRDefault="0026644F">
      <w:pPr>
        <w:rPr>
          <w:b/>
          <w:bCs/>
          <w:lang w:val="es-419"/>
        </w:rPr>
      </w:pPr>
      <w:r w:rsidRPr="006E5878">
        <w:rPr>
          <w:b/>
          <w:bCs/>
          <w:lang w:val="es-419"/>
        </w:rPr>
        <w:t>Análisis de Contexto – discusión CC</w:t>
      </w:r>
      <w:r w:rsidR="00C964C3" w:rsidRPr="006E5878">
        <w:rPr>
          <w:b/>
          <w:bCs/>
          <w:lang w:val="es-419"/>
        </w:rPr>
        <w:t>A</w:t>
      </w:r>
      <w:r w:rsidRPr="006E5878">
        <w:rPr>
          <w:b/>
          <w:bCs/>
          <w:lang w:val="es-419"/>
        </w:rPr>
        <w:t xml:space="preserve"> y PEG</w:t>
      </w:r>
    </w:p>
    <w:p w14:paraId="69E726F7" w14:textId="4F5107D7" w:rsidR="00C964C3" w:rsidRDefault="006E5878">
      <w:pPr>
        <w:rPr>
          <w:lang w:val="es-419"/>
        </w:rPr>
      </w:pPr>
      <w:r>
        <w:rPr>
          <w:lang w:val="es-419"/>
        </w:rPr>
        <w:t>Responder las siguientes preguntas:</w:t>
      </w:r>
    </w:p>
    <w:p w14:paraId="0DF72AEB" w14:textId="19368776" w:rsidR="00C964C3" w:rsidRDefault="00C964C3" w:rsidP="00782A38">
      <w:pPr>
        <w:pStyle w:val="ListParagraph"/>
        <w:numPr>
          <w:ilvl w:val="0"/>
          <w:numId w:val="2"/>
        </w:numPr>
        <w:jc w:val="both"/>
        <w:rPr>
          <w:lang w:val="es-419"/>
        </w:rPr>
      </w:pPr>
      <w:r>
        <w:rPr>
          <w:lang w:val="es-419"/>
        </w:rPr>
        <w:t>Qué aspectos se destacan y son importantes considerar al momento de definir los cambios/temas clave?</w:t>
      </w:r>
    </w:p>
    <w:p w14:paraId="5BF772BD" w14:textId="7F396D06" w:rsidR="00B96749" w:rsidRPr="00B96749" w:rsidRDefault="00B96749" w:rsidP="00B96749">
      <w:pPr>
        <w:ind w:left="1080"/>
        <w:jc w:val="both"/>
        <w:rPr>
          <w:lang w:val="es-419"/>
        </w:rPr>
      </w:pPr>
      <w:r>
        <w:rPr>
          <w:lang w:val="es-419"/>
        </w:rPr>
        <w:t>Tanto en el CCA como en el PEG destacan los temas de política económica, las desigualdades sociales</w:t>
      </w:r>
      <w:r w:rsidR="003901F0">
        <w:rPr>
          <w:lang w:val="es-419"/>
        </w:rPr>
        <w:t>.</w:t>
      </w:r>
    </w:p>
    <w:p w14:paraId="483A8C72" w14:textId="2EA990F6" w:rsidR="006E5878" w:rsidRDefault="00782A38" w:rsidP="002D2528">
      <w:pPr>
        <w:pStyle w:val="ListParagraph"/>
        <w:numPr>
          <w:ilvl w:val="0"/>
          <w:numId w:val="5"/>
        </w:numPr>
        <w:jc w:val="both"/>
        <w:rPr>
          <w:lang w:val="es-419"/>
        </w:rPr>
      </w:pPr>
      <w:r>
        <w:rPr>
          <w:lang w:val="es-419"/>
        </w:rPr>
        <w:t xml:space="preserve">Trabajar en la </w:t>
      </w:r>
      <w:r w:rsidRPr="008D3582">
        <w:rPr>
          <w:b/>
          <w:bCs/>
          <w:lang w:val="es-419"/>
        </w:rPr>
        <w:t xml:space="preserve">desigualdad </w:t>
      </w:r>
      <w:r>
        <w:rPr>
          <w:lang w:val="es-419"/>
        </w:rPr>
        <w:t xml:space="preserve">haciendo énfasis en la </w:t>
      </w:r>
      <w:r w:rsidRPr="00782A38">
        <w:rPr>
          <w:b/>
          <w:bCs/>
          <w:lang w:val="es-419"/>
        </w:rPr>
        <w:t xml:space="preserve">inclusión </w:t>
      </w:r>
      <w:r>
        <w:rPr>
          <w:lang w:val="es-419"/>
        </w:rPr>
        <w:t>de la mano de un desarrollo sostenible</w:t>
      </w:r>
      <w:r w:rsidR="003901F0">
        <w:rPr>
          <w:lang w:val="es-419"/>
        </w:rPr>
        <w:t>.</w:t>
      </w:r>
    </w:p>
    <w:p w14:paraId="3A2AFB85" w14:textId="7FBAAE22" w:rsidR="004B199C" w:rsidRPr="007F0628" w:rsidRDefault="00723425" w:rsidP="002D2528">
      <w:pPr>
        <w:pStyle w:val="ListParagraph"/>
        <w:numPr>
          <w:ilvl w:val="0"/>
          <w:numId w:val="5"/>
        </w:numPr>
        <w:jc w:val="both"/>
        <w:rPr>
          <w:b/>
          <w:bCs/>
          <w:lang w:val="es-419"/>
        </w:rPr>
      </w:pPr>
      <w:r>
        <w:rPr>
          <w:b/>
          <w:bCs/>
          <w:lang w:val="es-419"/>
        </w:rPr>
        <w:t>D</w:t>
      </w:r>
      <w:r w:rsidR="006E37BB" w:rsidRPr="007F0628">
        <w:rPr>
          <w:b/>
          <w:bCs/>
          <w:lang w:val="es-419"/>
        </w:rPr>
        <w:t>erechos y protección integral</w:t>
      </w:r>
      <w:r>
        <w:rPr>
          <w:b/>
          <w:bCs/>
          <w:lang w:val="es-419"/>
        </w:rPr>
        <w:t>…..</w:t>
      </w:r>
      <w:r w:rsidR="00632FAC">
        <w:rPr>
          <w:b/>
          <w:bCs/>
          <w:lang w:val="es-419"/>
        </w:rPr>
        <w:t>(poblaciones en condiciones vulnerables)</w:t>
      </w:r>
    </w:p>
    <w:p w14:paraId="1FE05FFB" w14:textId="2FD800B9" w:rsidR="002D2528" w:rsidRDefault="002D2528" w:rsidP="002D2528">
      <w:pPr>
        <w:pStyle w:val="ListParagraph"/>
        <w:numPr>
          <w:ilvl w:val="0"/>
          <w:numId w:val="5"/>
        </w:numPr>
        <w:jc w:val="both"/>
        <w:rPr>
          <w:lang w:val="es-419"/>
        </w:rPr>
      </w:pPr>
      <w:r>
        <w:rPr>
          <w:lang w:val="es-419"/>
        </w:rPr>
        <w:t xml:space="preserve">Reforzar la </w:t>
      </w:r>
      <w:r w:rsidRPr="00B96749">
        <w:rPr>
          <w:b/>
          <w:bCs/>
          <w:lang w:val="es-419"/>
        </w:rPr>
        <w:t xml:space="preserve">institucionalidad </w:t>
      </w:r>
      <w:r>
        <w:rPr>
          <w:lang w:val="es-419"/>
        </w:rPr>
        <w:t>con el diseño, implementación y evaluación de las políticas públicas a nivel nacional, regional y local.</w:t>
      </w:r>
      <w:r w:rsidR="00A76694">
        <w:rPr>
          <w:lang w:val="es-419"/>
        </w:rPr>
        <w:t xml:space="preserve">  Esto incluye el fortalecimiento del sistema de las estadísticas nacionales para la recolección, procesamiento y reporte de los indicadores de ODS en todas las esferas de la Agenda 2030.</w:t>
      </w:r>
    </w:p>
    <w:p w14:paraId="7F2B91AC" w14:textId="0A153F6D" w:rsidR="003901F0" w:rsidRPr="00782A38" w:rsidRDefault="002A6506" w:rsidP="002D2528">
      <w:pPr>
        <w:pStyle w:val="ListParagraph"/>
        <w:numPr>
          <w:ilvl w:val="0"/>
          <w:numId w:val="5"/>
        </w:numPr>
        <w:jc w:val="both"/>
        <w:rPr>
          <w:lang w:val="es-419"/>
        </w:rPr>
      </w:pPr>
      <w:r w:rsidRPr="002A6506">
        <w:rPr>
          <w:b/>
          <w:bCs/>
          <w:lang w:val="es-419"/>
        </w:rPr>
        <w:t>Cambio Climático y/o Resiliencia..</w:t>
      </w:r>
      <w:r>
        <w:rPr>
          <w:lang w:val="es-419"/>
        </w:rPr>
        <w:t xml:space="preserve"> </w:t>
      </w:r>
      <w:r w:rsidR="003901F0">
        <w:rPr>
          <w:lang w:val="es-419"/>
        </w:rPr>
        <w:t>Dado que en Panamá ya se han dado afectaciones por el tema del cambio climático (Guna Yala</w:t>
      </w:r>
      <w:r w:rsidR="00A76694">
        <w:rPr>
          <w:lang w:val="es-419"/>
        </w:rPr>
        <w:t xml:space="preserve"> p.e</w:t>
      </w:r>
      <w:r w:rsidR="003901F0">
        <w:rPr>
          <w:lang w:val="es-419"/>
        </w:rPr>
        <w:t xml:space="preserve">) </w:t>
      </w:r>
      <w:r w:rsidR="00A76694">
        <w:rPr>
          <w:lang w:val="es-419"/>
        </w:rPr>
        <w:t xml:space="preserve">y se cuenta con una estrategia de Cambio Climático al 2050 </w:t>
      </w:r>
      <w:r w:rsidR="00F02074">
        <w:rPr>
          <w:lang w:val="es-419"/>
        </w:rPr>
        <w:t>para enfrentar, adaptarnos y trabajar en desarrollo sostenible.</w:t>
      </w:r>
    </w:p>
    <w:p w14:paraId="31D4CE04" w14:textId="77777777" w:rsidR="006E5878" w:rsidRPr="006E5878" w:rsidRDefault="006E5878" w:rsidP="00782A38">
      <w:pPr>
        <w:jc w:val="both"/>
        <w:rPr>
          <w:lang w:val="es-419"/>
        </w:rPr>
      </w:pPr>
    </w:p>
    <w:p w14:paraId="301F85A2" w14:textId="26939E12" w:rsidR="00C964C3" w:rsidRDefault="00C964C3" w:rsidP="00782A38">
      <w:pPr>
        <w:pStyle w:val="ListParagraph"/>
        <w:numPr>
          <w:ilvl w:val="0"/>
          <w:numId w:val="2"/>
        </w:numPr>
        <w:jc w:val="both"/>
        <w:rPr>
          <w:lang w:val="es-419"/>
        </w:rPr>
      </w:pPr>
      <w:r>
        <w:rPr>
          <w:lang w:val="es-419"/>
        </w:rPr>
        <w:t>Según estos insumos ¿qué cosas están funcionando bien y ¿qué cosas hay que poner mayor atención para lograr los ODS?</w:t>
      </w:r>
    </w:p>
    <w:p w14:paraId="0823F095" w14:textId="3498770F" w:rsidR="002D2528" w:rsidRPr="00C964C3" w:rsidRDefault="008E02F5" w:rsidP="002D2528">
      <w:pPr>
        <w:pStyle w:val="ListParagraph"/>
        <w:numPr>
          <w:ilvl w:val="1"/>
          <w:numId w:val="2"/>
        </w:numPr>
        <w:jc w:val="both"/>
        <w:rPr>
          <w:lang w:val="es-419"/>
        </w:rPr>
      </w:pPr>
      <w:r>
        <w:rPr>
          <w:lang w:val="es-419"/>
        </w:rPr>
        <w:t>Hasta el momento funciona bien la contención del gasto administrativo y la revisión de la política económica de cara</w:t>
      </w:r>
      <w:r w:rsidR="00733EA1">
        <w:rPr>
          <w:lang w:val="es-419"/>
        </w:rPr>
        <w:t xml:space="preserve"> al próximo quinquenio</w:t>
      </w:r>
      <w:r w:rsidR="002C481F">
        <w:rPr>
          <w:lang w:val="es-419"/>
        </w:rPr>
        <w:t>.</w:t>
      </w:r>
      <w:bookmarkStart w:id="0" w:name="_GoBack"/>
      <w:bookmarkEnd w:id="0"/>
    </w:p>
    <w:p w14:paraId="5B3A0164" w14:textId="5B54448D" w:rsidR="0026644F" w:rsidRDefault="0026644F">
      <w:pPr>
        <w:rPr>
          <w:lang w:val="es-419"/>
        </w:rPr>
      </w:pPr>
    </w:p>
    <w:p w14:paraId="4AD6AC4A" w14:textId="77777777" w:rsidR="0026644F" w:rsidRPr="0026644F" w:rsidRDefault="0026644F">
      <w:pPr>
        <w:rPr>
          <w:lang w:val="es-419"/>
        </w:rPr>
      </w:pPr>
    </w:p>
    <w:sectPr w:rsidR="0026644F" w:rsidRPr="0026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F31"/>
    <w:multiLevelType w:val="hybridMultilevel"/>
    <w:tmpl w:val="0E60E476"/>
    <w:lvl w:ilvl="0" w:tplc="8990D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37239"/>
    <w:multiLevelType w:val="hybridMultilevel"/>
    <w:tmpl w:val="66C6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1392"/>
    <w:multiLevelType w:val="hybridMultilevel"/>
    <w:tmpl w:val="FF809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D4696"/>
    <w:multiLevelType w:val="hybridMultilevel"/>
    <w:tmpl w:val="38DCD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5160D7"/>
    <w:multiLevelType w:val="hybridMultilevel"/>
    <w:tmpl w:val="C0FE43A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4F"/>
    <w:rsid w:val="0026644F"/>
    <w:rsid w:val="002A6506"/>
    <w:rsid w:val="002C481F"/>
    <w:rsid w:val="002D2528"/>
    <w:rsid w:val="003901F0"/>
    <w:rsid w:val="004B199C"/>
    <w:rsid w:val="00632FAC"/>
    <w:rsid w:val="006E37BB"/>
    <w:rsid w:val="006E5878"/>
    <w:rsid w:val="00723425"/>
    <w:rsid w:val="00733EA1"/>
    <w:rsid w:val="00782A38"/>
    <w:rsid w:val="007F0628"/>
    <w:rsid w:val="008D3582"/>
    <w:rsid w:val="008E02F5"/>
    <w:rsid w:val="00A76694"/>
    <w:rsid w:val="00B96749"/>
    <w:rsid w:val="00C964C3"/>
    <w:rsid w:val="00D32D45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7BBF"/>
  <w15:chartTrackingRefBased/>
  <w15:docId w15:val="{0E8A6AA2-9E13-4515-8315-DAB160F6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del Carmen Madrid Montenegro</dc:creator>
  <cp:keywords/>
  <dc:description/>
  <cp:lastModifiedBy>Irina del Carmen Madrid Montenegro</cp:lastModifiedBy>
  <cp:revision>25</cp:revision>
  <dcterms:created xsi:type="dcterms:W3CDTF">2020-02-03T16:07:00Z</dcterms:created>
  <dcterms:modified xsi:type="dcterms:W3CDTF">2020-02-03T17:25:00Z</dcterms:modified>
</cp:coreProperties>
</file>