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5383" w14:textId="77777777" w:rsidR="003D1805" w:rsidRDefault="00882262">
      <w:pPr>
        <w:pBdr>
          <w:top w:val="nil"/>
          <w:left w:val="nil"/>
          <w:bottom w:val="nil"/>
          <w:right w:val="nil"/>
          <w:between w:val="nil"/>
        </w:pBdr>
        <w:tabs>
          <w:tab w:val="left" w:pos="5265"/>
        </w:tabs>
        <w:spacing w:after="0" w:line="240" w:lineRule="auto"/>
        <w:jc w:val="center"/>
        <w:rPr>
          <w:b/>
          <w:color w:val="000000"/>
        </w:rPr>
      </w:pPr>
      <w:r>
        <w:rPr>
          <w:b/>
          <w:color w:val="000000"/>
        </w:rPr>
        <w:t>Programa Integral Amazónico de Conservación de Bosques y</w:t>
      </w:r>
    </w:p>
    <w:p w14:paraId="605C5384" w14:textId="77777777" w:rsidR="003D1805" w:rsidRDefault="00882262">
      <w:pPr>
        <w:pBdr>
          <w:top w:val="nil"/>
          <w:left w:val="nil"/>
          <w:bottom w:val="nil"/>
          <w:right w:val="nil"/>
          <w:between w:val="nil"/>
        </w:pBdr>
        <w:tabs>
          <w:tab w:val="left" w:pos="5265"/>
        </w:tabs>
        <w:spacing w:after="0" w:line="240" w:lineRule="auto"/>
        <w:jc w:val="center"/>
        <w:rPr>
          <w:color w:val="000000"/>
        </w:rPr>
      </w:pPr>
      <w:r>
        <w:rPr>
          <w:b/>
          <w:color w:val="000000"/>
        </w:rPr>
        <w:t>Producción Sostenible</w:t>
      </w:r>
    </w:p>
    <w:p w14:paraId="605C5385" w14:textId="77777777" w:rsidR="003D1805" w:rsidRDefault="003D1805">
      <w:pPr>
        <w:spacing w:after="0" w:line="240" w:lineRule="auto"/>
        <w:jc w:val="center"/>
        <w:rPr>
          <w:b/>
        </w:rPr>
      </w:pPr>
    </w:p>
    <w:p w14:paraId="605C5386" w14:textId="77777777" w:rsidR="003D1805" w:rsidRDefault="003D1805">
      <w:pPr>
        <w:spacing w:after="0" w:line="240" w:lineRule="auto"/>
        <w:jc w:val="center"/>
        <w:rPr>
          <w:b/>
        </w:rPr>
      </w:pPr>
    </w:p>
    <w:p w14:paraId="605C5387" w14:textId="77777777" w:rsidR="003D1805" w:rsidRDefault="00882262">
      <w:pPr>
        <w:spacing w:after="0" w:line="240" w:lineRule="auto"/>
        <w:jc w:val="center"/>
        <w:rPr>
          <w:b/>
        </w:rPr>
      </w:pPr>
      <w:r>
        <w:rPr>
          <w:b/>
        </w:rPr>
        <w:t>ANEXO 2. REPORTE DE INFORMACIÓN SOBRE APLICACIÓN DE SALVAGUARDAS</w:t>
      </w:r>
    </w:p>
    <w:p w14:paraId="605C5388" w14:textId="77777777" w:rsidR="003D1805" w:rsidRDefault="003D1805">
      <w:pPr>
        <w:spacing w:after="0" w:line="240" w:lineRule="auto"/>
        <w:jc w:val="both"/>
        <w:rPr>
          <w:b/>
        </w:rPr>
      </w:pPr>
    </w:p>
    <w:p w14:paraId="605C5389" w14:textId="77777777" w:rsidR="003D1805" w:rsidRDefault="003D1805">
      <w:pPr>
        <w:spacing w:after="0" w:line="240" w:lineRule="auto"/>
        <w:jc w:val="both"/>
        <w:rPr>
          <w:b/>
        </w:rPr>
      </w:pPr>
    </w:p>
    <w:p w14:paraId="605C538A" w14:textId="77777777" w:rsidR="003D1805" w:rsidRDefault="00882262">
      <w:pPr>
        <w:spacing w:after="0" w:line="240" w:lineRule="auto"/>
        <w:jc w:val="both"/>
        <w:rPr>
          <w:b/>
        </w:rPr>
      </w:pPr>
      <w:r>
        <w:rPr>
          <w:b/>
        </w:rPr>
        <w:t xml:space="preserve">INSTITUCIÓN – SOCIO IMPLEMENTADOR: </w:t>
      </w:r>
      <w:r>
        <w:t>ONU Mujeres</w:t>
      </w:r>
    </w:p>
    <w:p w14:paraId="605C538B" w14:textId="77777777" w:rsidR="003D1805" w:rsidRDefault="00882262">
      <w:pPr>
        <w:spacing w:after="0" w:line="240" w:lineRule="auto"/>
        <w:jc w:val="both"/>
        <w:rPr>
          <w:color w:val="E36C09"/>
        </w:rPr>
      </w:pPr>
      <w:r>
        <w:rPr>
          <w:b/>
        </w:rPr>
        <w:t>FECHA DE PRESENTACIÓN:</w:t>
      </w:r>
      <w:r>
        <w:t xml:space="preserve"> </w:t>
      </w:r>
      <w:r>
        <w:tab/>
        <w:t>20-04-2020</w:t>
      </w:r>
    </w:p>
    <w:p w14:paraId="605C538C" w14:textId="5891C59B" w:rsidR="003D1805" w:rsidRDefault="00882262">
      <w:pPr>
        <w:spacing w:after="0" w:line="240" w:lineRule="auto"/>
        <w:jc w:val="both"/>
        <w:rPr>
          <w:i/>
          <w:color w:val="E36C09"/>
        </w:rPr>
      </w:pPr>
      <w:r>
        <w:rPr>
          <w:b/>
        </w:rPr>
        <w:t xml:space="preserve">ELABORADO POR: </w:t>
      </w:r>
      <w:r w:rsidR="00080453">
        <w:t>Equipo técnico del proyecto ONU Mujeres-PROAmazonía</w:t>
      </w:r>
    </w:p>
    <w:p w14:paraId="605C538D" w14:textId="77777777" w:rsidR="003D1805" w:rsidRDefault="00882262">
      <w:pPr>
        <w:tabs>
          <w:tab w:val="left" w:pos="6465"/>
        </w:tabs>
        <w:spacing w:after="0" w:line="240" w:lineRule="auto"/>
        <w:jc w:val="both"/>
        <w:rPr>
          <w:color w:val="E36C09"/>
        </w:rPr>
      </w:pPr>
      <w:r>
        <w:rPr>
          <w:color w:val="E36C09"/>
        </w:rPr>
        <w:t xml:space="preserve"> </w:t>
      </w:r>
      <w:r>
        <w:rPr>
          <w:color w:val="E36C09"/>
        </w:rPr>
        <w:tab/>
      </w:r>
    </w:p>
    <w:p w14:paraId="605C538E" w14:textId="77777777" w:rsidR="003D1805" w:rsidRDefault="003D1805">
      <w:pPr>
        <w:spacing w:after="0" w:line="240" w:lineRule="auto"/>
        <w:jc w:val="both"/>
        <w:rPr>
          <w:color w:val="E36C09"/>
        </w:rPr>
      </w:pPr>
    </w:p>
    <w:p w14:paraId="605C538F" w14:textId="77777777" w:rsidR="003D1805" w:rsidRDefault="00882262">
      <w:pPr>
        <w:spacing w:after="0" w:line="240" w:lineRule="auto"/>
        <w:jc w:val="both"/>
      </w:pPr>
      <w:r>
        <w:rPr>
          <w:b/>
        </w:rPr>
        <w:t>ABORDAJE Y RESPETO DE LA SALVAGUARDA A</w:t>
      </w:r>
      <w:r>
        <w:t>: La complementariedad o compatibilidad de las medidas con los objetivos de los programas forestales nacionales y con las convenciones y los acuerdos internacionales sobre la materia.</w:t>
      </w:r>
    </w:p>
    <w:p w14:paraId="605C5390"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¿Las acciones que se implementan en las zonas de intervención del proyecto/programa tiene coherencia con las leyes nacionales y los acuerdos internacionales?</w:t>
      </w:r>
    </w:p>
    <w:p w14:paraId="605C5391" w14:textId="77777777" w:rsidR="003D1805" w:rsidRDefault="00882262">
      <w:pPr>
        <w:widowControl w:val="0"/>
        <w:numPr>
          <w:ilvl w:val="0"/>
          <w:numId w:val="10"/>
        </w:numPr>
        <w:pBdr>
          <w:top w:val="nil"/>
          <w:left w:val="nil"/>
          <w:bottom w:val="nil"/>
          <w:right w:val="nil"/>
          <w:between w:val="nil"/>
        </w:pBdr>
        <w:spacing w:after="0" w:line="240" w:lineRule="auto"/>
        <w:ind w:left="567"/>
        <w:jc w:val="both"/>
        <w:rPr>
          <w:color w:val="000000"/>
          <w:sz w:val="20"/>
          <w:szCs w:val="20"/>
        </w:rPr>
      </w:pPr>
      <w:r>
        <w:rPr>
          <w:color w:val="000000"/>
          <w:sz w:val="20"/>
          <w:szCs w:val="20"/>
        </w:rPr>
        <w:t xml:space="preserve">Si </w:t>
      </w:r>
    </w:p>
    <w:p w14:paraId="605C5392"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rPr>
        <w:t>¿</w:t>
      </w:r>
      <w:r>
        <w:rPr>
          <w:color w:val="000000"/>
          <w:sz w:val="20"/>
          <w:szCs w:val="20"/>
        </w:rPr>
        <w:t>Con qué leyes o regulaciones se alinean las actividades que realiza?</w:t>
      </w:r>
    </w:p>
    <w:tbl>
      <w:tblPr>
        <w:tblStyle w:val="a"/>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572C63" w:rsidRPr="00572C63" w14:paraId="605C53CB" w14:textId="77777777">
        <w:tc>
          <w:tcPr>
            <w:tcW w:w="9061" w:type="dxa"/>
          </w:tcPr>
          <w:p w14:paraId="605C5393" w14:textId="77777777" w:rsidR="003D1805" w:rsidRPr="00572C63" w:rsidRDefault="003D1805">
            <w:pPr>
              <w:jc w:val="both"/>
              <w:rPr>
                <w:i/>
                <w:sz w:val="18"/>
                <w:szCs w:val="18"/>
              </w:rPr>
            </w:pPr>
          </w:p>
          <w:p w14:paraId="605C5394" w14:textId="77777777" w:rsidR="003D1805" w:rsidRPr="00572C63" w:rsidRDefault="00882262">
            <w:pPr>
              <w:jc w:val="both"/>
              <w:rPr>
                <w:i/>
                <w:sz w:val="18"/>
                <w:szCs w:val="18"/>
              </w:rPr>
            </w:pPr>
            <w:r w:rsidRPr="00572C63">
              <w:rPr>
                <w:i/>
                <w:sz w:val="18"/>
                <w:szCs w:val="18"/>
              </w:rPr>
              <w:t xml:space="preserve">CEDAW: Convención que incluye el mandato de los derechos de las mujeres, en su artículo 14 hace referencia explícita a la situación de las mujeres rurales e indígenas en cuanto al acceso y control de los recursos que posibilitan la subsistencia. Además, establece todo un articulado para la participación igualitaria de mujeres y en la toma de decisiones en todos los ámbitos del desarrollo de los estados parte. </w:t>
            </w:r>
          </w:p>
          <w:p w14:paraId="605C5395" w14:textId="77777777" w:rsidR="003D1805" w:rsidRPr="00572C63" w:rsidRDefault="00882262">
            <w:pPr>
              <w:jc w:val="both"/>
              <w:rPr>
                <w:i/>
                <w:sz w:val="18"/>
                <w:szCs w:val="18"/>
              </w:rPr>
            </w:pPr>
            <w:r w:rsidRPr="00572C63">
              <w:rPr>
                <w:i/>
                <w:sz w:val="18"/>
                <w:szCs w:val="18"/>
              </w:rPr>
              <w:t>Plataforma de Acción de Beijing: esfera K: (i) involucrar activamente a las mujeres en la toma de decisiones de todos los niveles sobre temas ambientales; (ii) incorporar el enfoque de género en las políticas y programas para el desarrollo sostenible; y, (iii) fortalecer o establecer mecanismos en nivel nacional, regional e internacional para abordar el impacto del desarrollo y las políticas ambientales en las mujeres.</w:t>
            </w:r>
          </w:p>
          <w:p w14:paraId="605C5396" w14:textId="77777777" w:rsidR="003D1805" w:rsidRPr="00572C63" w:rsidRDefault="003D1805">
            <w:pPr>
              <w:jc w:val="both"/>
              <w:rPr>
                <w:i/>
                <w:sz w:val="18"/>
                <w:szCs w:val="18"/>
              </w:rPr>
            </w:pPr>
          </w:p>
          <w:p w14:paraId="605C5397" w14:textId="053B4807" w:rsidR="003D1805" w:rsidRPr="00572C63" w:rsidRDefault="00882262">
            <w:pPr>
              <w:jc w:val="both"/>
              <w:rPr>
                <w:i/>
                <w:sz w:val="18"/>
                <w:szCs w:val="18"/>
              </w:rPr>
            </w:pPr>
            <w:r w:rsidRPr="00572C63">
              <w:rPr>
                <w:i/>
                <w:sz w:val="18"/>
                <w:szCs w:val="18"/>
              </w:rPr>
              <w:t xml:space="preserve">Constitución del Ecuador: derechos de la naturaleza, principios de igualdad de género y de paridad en la gestión pública y en la política. </w:t>
            </w:r>
          </w:p>
          <w:p w14:paraId="4E46F3B5" w14:textId="77777777" w:rsidR="00AE0111" w:rsidRPr="00572C63" w:rsidRDefault="00AE0111">
            <w:pPr>
              <w:jc w:val="both"/>
              <w:rPr>
                <w:i/>
                <w:sz w:val="18"/>
                <w:szCs w:val="18"/>
              </w:rPr>
            </w:pPr>
          </w:p>
          <w:p w14:paraId="605C5398" w14:textId="77777777" w:rsidR="003D1805" w:rsidRPr="00572C63" w:rsidRDefault="00882262">
            <w:pPr>
              <w:jc w:val="both"/>
              <w:rPr>
                <w:i/>
                <w:sz w:val="18"/>
                <w:szCs w:val="18"/>
              </w:rPr>
            </w:pPr>
            <w:r w:rsidRPr="00572C63">
              <w:rPr>
                <w:i/>
                <w:sz w:val="18"/>
                <w:szCs w:val="18"/>
              </w:rPr>
              <w:t>Código Orgánico del Ambiente: articulación de los principios de igualdad, explícitamente el de género, en la toma de decisiones y en la implementación de acciones en la gestión del ambiente y las acciones para enfrentar el cambio climático.</w:t>
            </w:r>
          </w:p>
          <w:p w14:paraId="605C5399" w14:textId="77777777" w:rsidR="003D1805" w:rsidRPr="00572C63" w:rsidRDefault="003D1805">
            <w:pPr>
              <w:jc w:val="both"/>
              <w:rPr>
                <w:i/>
                <w:sz w:val="18"/>
                <w:szCs w:val="18"/>
              </w:rPr>
            </w:pPr>
          </w:p>
          <w:p w14:paraId="6E602995" w14:textId="77777777" w:rsidR="00AE0111" w:rsidRPr="00572C63" w:rsidRDefault="00882262">
            <w:pPr>
              <w:jc w:val="both"/>
              <w:rPr>
                <w:i/>
                <w:sz w:val="18"/>
                <w:szCs w:val="18"/>
              </w:rPr>
            </w:pPr>
            <w:r w:rsidRPr="00572C63">
              <w:rPr>
                <w:i/>
                <w:sz w:val="18"/>
                <w:szCs w:val="18"/>
              </w:rPr>
              <w:t>Plan de Desarrollo: alineación a los ODS, transversalización de cambio climático en la planificación, y objetivos específicos sobre igualdad de género.</w:t>
            </w:r>
          </w:p>
          <w:p w14:paraId="71F5FD2D" w14:textId="77777777" w:rsidR="00AE0111" w:rsidRPr="00572C63" w:rsidRDefault="00AE0111">
            <w:pPr>
              <w:jc w:val="both"/>
              <w:rPr>
                <w:i/>
                <w:sz w:val="18"/>
                <w:szCs w:val="18"/>
              </w:rPr>
            </w:pPr>
          </w:p>
          <w:p w14:paraId="605C53B6" w14:textId="77777777" w:rsidR="003D1805" w:rsidRPr="00572C63" w:rsidRDefault="00882262">
            <w:pPr>
              <w:jc w:val="both"/>
              <w:rPr>
                <w:i/>
                <w:sz w:val="18"/>
                <w:szCs w:val="18"/>
              </w:rPr>
            </w:pPr>
            <w:r w:rsidRPr="00572C63">
              <w:rPr>
                <w:i/>
                <w:sz w:val="18"/>
                <w:szCs w:val="18"/>
              </w:rPr>
              <w:t>Guía Metodológica de la Secretaría Planifica Ecuador para actualización de los PDOTs</w:t>
            </w:r>
          </w:p>
          <w:p w14:paraId="605C53B7" w14:textId="77777777" w:rsidR="003D1805" w:rsidRPr="00572C63" w:rsidRDefault="003D1805">
            <w:pPr>
              <w:jc w:val="both"/>
              <w:rPr>
                <w:i/>
                <w:sz w:val="18"/>
                <w:szCs w:val="18"/>
              </w:rPr>
            </w:pPr>
          </w:p>
          <w:p w14:paraId="605C53B8" w14:textId="77777777" w:rsidR="003D1805" w:rsidRPr="00572C63" w:rsidRDefault="00882262">
            <w:pPr>
              <w:jc w:val="both"/>
              <w:rPr>
                <w:i/>
                <w:sz w:val="18"/>
                <w:szCs w:val="18"/>
              </w:rPr>
            </w:pPr>
            <w:r w:rsidRPr="00572C63">
              <w:rPr>
                <w:i/>
                <w:sz w:val="18"/>
                <w:szCs w:val="18"/>
              </w:rPr>
              <w:t xml:space="preserve">Norma Técnica para el proceso de formulación/ actualización de los Planes de Desarrollo y Ordenamiento Territorial de los Gobiernos Autónomos Descentralizados aprobada por el Consejo Técnico de Uso y Gestión del Suelo </w:t>
            </w:r>
          </w:p>
          <w:p w14:paraId="605C53B9" w14:textId="77777777" w:rsidR="003D1805" w:rsidRPr="00572C63" w:rsidRDefault="003D1805">
            <w:pPr>
              <w:jc w:val="both"/>
              <w:rPr>
                <w:i/>
                <w:sz w:val="18"/>
                <w:szCs w:val="18"/>
              </w:rPr>
            </w:pPr>
          </w:p>
          <w:p w14:paraId="605C53BA" w14:textId="77777777" w:rsidR="003D1805" w:rsidRPr="00572C63" w:rsidRDefault="00882262">
            <w:pPr>
              <w:jc w:val="both"/>
              <w:rPr>
                <w:i/>
                <w:sz w:val="18"/>
                <w:szCs w:val="18"/>
              </w:rPr>
            </w:pPr>
            <w:r w:rsidRPr="00572C63">
              <w:rPr>
                <w:i/>
                <w:sz w:val="18"/>
                <w:szCs w:val="18"/>
              </w:rPr>
              <w:t>Guía Metodológica de la Secretaria Planifica Ecuador y los Consejos de Igualdad para la incorporación de los enfoques de igualdad en actualización de PDOTs</w:t>
            </w:r>
          </w:p>
          <w:p w14:paraId="605C53BB" w14:textId="77777777" w:rsidR="003D1805" w:rsidRPr="00572C63" w:rsidRDefault="003D1805">
            <w:pPr>
              <w:jc w:val="both"/>
              <w:rPr>
                <w:i/>
                <w:sz w:val="18"/>
                <w:szCs w:val="18"/>
              </w:rPr>
            </w:pPr>
          </w:p>
          <w:p w14:paraId="605C53CA" w14:textId="77777777" w:rsidR="003D1805" w:rsidRPr="00572C63" w:rsidRDefault="003D1805" w:rsidP="00F61387">
            <w:pPr>
              <w:jc w:val="both"/>
              <w:rPr>
                <w:i/>
                <w:sz w:val="20"/>
                <w:szCs w:val="20"/>
              </w:rPr>
            </w:pPr>
          </w:p>
        </w:tc>
      </w:tr>
    </w:tbl>
    <w:p w14:paraId="605C53CC" w14:textId="77777777" w:rsidR="003D1805" w:rsidRDefault="00882262">
      <w:pPr>
        <w:widowControl w:val="0"/>
        <w:numPr>
          <w:ilvl w:val="0"/>
          <w:numId w:val="10"/>
        </w:numPr>
        <w:pBdr>
          <w:top w:val="nil"/>
          <w:left w:val="nil"/>
          <w:bottom w:val="nil"/>
          <w:right w:val="nil"/>
          <w:between w:val="nil"/>
        </w:pBdr>
        <w:spacing w:after="0" w:line="240" w:lineRule="auto"/>
        <w:ind w:left="567"/>
        <w:jc w:val="both"/>
        <w:rPr>
          <w:color w:val="000000"/>
          <w:sz w:val="20"/>
          <w:szCs w:val="20"/>
        </w:rPr>
      </w:pPr>
      <w:r>
        <w:rPr>
          <w:color w:val="000000"/>
          <w:sz w:val="20"/>
          <w:szCs w:val="20"/>
        </w:rPr>
        <w:t xml:space="preserve">No se tiene un registro </w:t>
      </w:r>
    </w:p>
    <w:p w14:paraId="605C53CD" w14:textId="77777777" w:rsidR="003D1805" w:rsidRDefault="003D1805">
      <w:pPr>
        <w:widowControl w:val="0"/>
        <w:pBdr>
          <w:top w:val="nil"/>
          <w:left w:val="nil"/>
          <w:bottom w:val="nil"/>
          <w:right w:val="nil"/>
          <w:between w:val="nil"/>
        </w:pBdr>
        <w:spacing w:after="0" w:line="240" w:lineRule="auto"/>
        <w:jc w:val="both"/>
        <w:rPr>
          <w:color w:val="000000"/>
        </w:rPr>
      </w:pPr>
    </w:p>
    <w:p w14:paraId="605C53CE"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 xml:space="preserve">¿Las acciones que se implementan en las zonas de intervención del proyecto/programa tiene coherencia con </w:t>
      </w:r>
      <w:r w:rsidRPr="008D6382">
        <w:rPr>
          <w:color w:val="000000"/>
        </w:rPr>
        <w:t>políticas y programas forestales nacionales?</w:t>
      </w:r>
    </w:p>
    <w:p w14:paraId="605C53CF" w14:textId="77777777" w:rsidR="003D1805" w:rsidRDefault="00882262">
      <w:pPr>
        <w:widowControl w:val="0"/>
        <w:numPr>
          <w:ilvl w:val="0"/>
          <w:numId w:val="10"/>
        </w:numPr>
        <w:pBdr>
          <w:top w:val="nil"/>
          <w:left w:val="nil"/>
          <w:bottom w:val="nil"/>
          <w:right w:val="nil"/>
          <w:between w:val="nil"/>
        </w:pBdr>
        <w:spacing w:after="0" w:line="240" w:lineRule="auto"/>
        <w:ind w:left="567"/>
        <w:jc w:val="both"/>
        <w:rPr>
          <w:color w:val="000000"/>
          <w:sz w:val="20"/>
          <w:szCs w:val="20"/>
        </w:rPr>
      </w:pPr>
      <w:r>
        <w:rPr>
          <w:color w:val="000000"/>
          <w:sz w:val="20"/>
          <w:szCs w:val="20"/>
        </w:rPr>
        <w:t xml:space="preserve">Si </w:t>
      </w:r>
    </w:p>
    <w:p w14:paraId="605C53D0"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qué política o programa se alinean las actividades que realiza?</w:t>
      </w:r>
    </w:p>
    <w:p w14:paraId="605C53D1" w14:textId="77777777" w:rsidR="003D1805" w:rsidRDefault="003D1805">
      <w:pPr>
        <w:widowControl w:val="0"/>
        <w:pBdr>
          <w:top w:val="nil"/>
          <w:left w:val="nil"/>
          <w:bottom w:val="nil"/>
          <w:right w:val="nil"/>
          <w:between w:val="nil"/>
        </w:pBdr>
        <w:spacing w:after="0" w:line="240" w:lineRule="auto"/>
        <w:jc w:val="both"/>
        <w:rPr>
          <w:color w:val="000000"/>
          <w:sz w:val="20"/>
          <w:szCs w:val="20"/>
        </w:rPr>
      </w:pPr>
    </w:p>
    <w:tbl>
      <w:tblPr>
        <w:tblStyle w:val="a0"/>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572C63" w:rsidRPr="00572C63" w14:paraId="605C53F6" w14:textId="77777777">
        <w:tc>
          <w:tcPr>
            <w:tcW w:w="9061" w:type="dxa"/>
          </w:tcPr>
          <w:p w14:paraId="605C53D2" w14:textId="77777777" w:rsidR="003D1805" w:rsidRPr="00572C63" w:rsidRDefault="003D1805">
            <w:pPr>
              <w:jc w:val="both"/>
              <w:rPr>
                <w:i/>
                <w:sz w:val="18"/>
                <w:szCs w:val="18"/>
              </w:rPr>
            </w:pPr>
          </w:p>
          <w:p w14:paraId="605C53D3" w14:textId="77777777" w:rsidR="003D1805" w:rsidRPr="00572C63" w:rsidRDefault="00882262">
            <w:pPr>
              <w:jc w:val="both"/>
              <w:rPr>
                <w:i/>
                <w:sz w:val="18"/>
                <w:szCs w:val="18"/>
              </w:rPr>
            </w:pPr>
            <w:r w:rsidRPr="00572C63">
              <w:rPr>
                <w:i/>
                <w:sz w:val="18"/>
                <w:szCs w:val="18"/>
              </w:rPr>
              <w:lastRenderedPageBreak/>
              <w:t>Alineado con:</w:t>
            </w:r>
          </w:p>
          <w:p w14:paraId="605C53D4" w14:textId="77777777" w:rsidR="003D1805" w:rsidRPr="00572C63" w:rsidRDefault="00882262">
            <w:pPr>
              <w:jc w:val="both"/>
              <w:rPr>
                <w:i/>
                <w:sz w:val="18"/>
                <w:szCs w:val="18"/>
              </w:rPr>
            </w:pPr>
            <w:r w:rsidRPr="00572C63">
              <w:rPr>
                <w:i/>
                <w:sz w:val="18"/>
                <w:szCs w:val="18"/>
              </w:rPr>
              <w:t>Compromiso presidencial sobre brechas de género en la Amazonía</w:t>
            </w:r>
          </w:p>
          <w:p w14:paraId="605C53D5" w14:textId="5414E24A" w:rsidR="003D1805" w:rsidRPr="00572C63" w:rsidRDefault="00882262">
            <w:pPr>
              <w:jc w:val="both"/>
              <w:rPr>
                <w:i/>
                <w:sz w:val="18"/>
                <w:szCs w:val="18"/>
              </w:rPr>
            </w:pPr>
            <w:r w:rsidRPr="00572C63">
              <w:rPr>
                <w:i/>
                <w:sz w:val="18"/>
                <w:szCs w:val="18"/>
              </w:rPr>
              <w:t>Estrategia Nacional de Cambio Climático</w:t>
            </w:r>
            <w:r w:rsidR="008D6382" w:rsidRPr="00572C63">
              <w:rPr>
                <w:i/>
                <w:sz w:val="18"/>
                <w:szCs w:val="18"/>
              </w:rPr>
              <w:t>:</w:t>
            </w:r>
            <w:r w:rsidRPr="00572C63">
              <w:rPr>
                <w:i/>
                <w:sz w:val="18"/>
                <w:szCs w:val="18"/>
              </w:rPr>
              <w:t xml:space="preserve"> Al menos tres lineamientos de la Estrategia Nacional de Cambio Climático (ENCC),</w:t>
            </w:r>
            <w:r w:rsidR="00863E4D" w:rsidRPr="00572C63">
              <w:rPr>
                <w:i/>
                <w:sz w:val="18"/>
                <w:szCs w:val="18"/>
              </w:rPr>
              <w:t xml:space="preserve"> </w:t>
            </w:r>
            <w:r w:rsidRPr="00572C63">
              <w:rPr>
                <w:i/>
                <w:sz w:val="18"/>
                <w:szCs w:val="18"/>
              </w:rPr>
              <w:t>expedida en 2012, son de importancia para las mujeres y son:</w:t>
            </w:r>
          </w:p>
          <w:p w14:paraId="605C53D6" w14:textId="77777777" w:rsidR="003D1805" w:rsidRPr="00572C63" w:rsidRDefault="00882262">
            <w:pPr>
              <w:jc w:val="both"/>
              <w:rPr>
                <w:i/>
                <w:sz w:val="18"/>
                <w:szCs w:val="18"/>
              </w:rPr>
            </w:pPr>
            <w:r w:rsidRPr="00572C63">
              <w:rPr>
                <w:i/>
                <w:sz w:val="18"/>
                <w:szCs w:val="18"/>
              </w:rPr>
              <w:t xml:space="preserve"> El reconocimiento de la importancia de la participación de los diversos actores y</w:t>
            </w:r>
          </w:p>
          <w:p w14:paraId="605C53D7" w14:textId="77777777" w:rsidR="003D1805" w:rsidRPr="00572C63" w:rsidRDefault="00882262">
            <w:pPr>
              <w:jc w:val="both"/>
              <w:rPr>
                <w:i/>
                <w:sz w:val="18"/>
                <w:szCs w:val="18"/>
              </w:rPr>
            </w:pPr>
            <w:r w:rsidRPr="00572C63">
              <w:rPr>
                <w:i/>
                <w:sz w:val="18"/>
                <w:szCs w:val="18"/>
              </w:rPr>
              <w:t>actoras en todos los procesos de gestión para enfrentar el cambio climático.</w:t>
            </w:r>
          </w:p>
          <w:p w14:paraId="605C53D8" w14:textId="77777777" w:rsidR="003D1805" w:rsidRPr="00572C63" w:rsidRDefault="00882262">
            <w:pPr>
              <w:jc w:val="both"/>
              <w:rPr>
                <w:i/>
                <w:sz w:val="18"/>
                <w:szCs w:val="18"/>
              </w:rPr>
            </w:pPr>
            <w:r w:rsidRPr="00572C63">
              <w:rPr>
                <w:i/>
                <w:sz w:val="18"/>
                <w:szCs w:val="18"/>
              </w:rPr>
              <w:t xml:space="preserve"> El impulso de programas de adaptación que enfaticen en la soberanía energética</w:t>
            </w:r>
          </w:p>
          <w:p w14:paraId="605C53D9" w14:textId="77777777" w:rsidR="003D1805" w:rsidRPr="00572C63" w:rsidRDefault="00882262">
            <w:pPr>
              <w:jc w:val="both"/>
              <w:rPr>
                <w:i/>
                <w:sz w:val="18"/>
                <w:szCs w:val="18"/>
              </w:rPr>
            </w:pPr>
            <w:r w:rsidRPr="00572C63">
              <w:rPr>
                <w:i/>
                <w:sz w:val="18"/>
                <w:szCs w:val="18"/>
              </w:rPr>
              <w:t>y alimentaria.</w:t>
            </w:r>
          </w:p>
          <w:p w14:paraId="605C53DA" w14:textId="77777777" w:rsidR="003D1805" w:rsidRPr="00572C63" w:rsidRDefault="00882262">
            <w:pPr>
              <w:jc w:val="both"/>
              <w:rPr>
                <w:i/>
                <w:sz w:val="18"/>
                <w:szCs w:val="18"/>
              </w:rPr>
            </w:pPr>
            <w:r w:rsidRPr="00572C63">
              <w:rPr>
                <w:i/>
                <w:sz w:val="18"/>
                <w:szCs w:val="18"/>
              </w:rPr>
              <w:t xml:space="preserve"> La importancia de una articulación con la gestión a nivel local, donde las</w:t>
            </w:r>
          </w:p>
          <w:p w14:paraId="605C53DB" w14:textId="77777777" w:rsidR="003D1805" w:rsidRPr="00572C63" w:rsidRDefault="00882262">
            <w:pPr>
              <w:jc w:val="both"/>
              <w:rPr>
                <w:i/>
                <w:sz w:val="18"/>
                <w:szCs w:val="18"/>
              </w:rPr>
            </w:pPr>
            <w:r w:rsidRPr="00572C63">
              <w:rPr>
                <w:i/>
                <w:sz w:val="18"/>
                <w:szCs w:val="18"/>
              </w:rPr>
              <w:t>organizaciones de la sociedad civil juega un rol protagónico.</w:t>
            </w:r>
          </w:p>
          <w:p w14:paraId="605C53DC" w14:textId="77777777" w:rsidR="003D1805" w:rsidRPr="00572C63" w:rsidRDefault="003D1805">
            <w:pPr>
              <w:jc w:val="both"/>
              <w:rPr>
                <w:i/>
                <w:sz w:val="18"/>
                <w:szCs w:val="18"/>
              </w:rPr>
            </w:pPr>
          </w:p>
          <w:p w14:paraId="605C53DD" w14:textId="77777777" w:rsidR="003D1805" w:rsidRPr="00572C63" w:rsidRDefault="00882262">
            <w:pPr>
              <w:jc w:val="both"/>
              <w:rPr>
                <w:i/>
                <w:sz w:val="18"/>
                <w:szCs w:val="18"/>
              </w:rPr>
            </w:pPr>
            <w:r w:rsidRPr="00572C63">
              <w:rPr>
                <w:i/>
                <w:sz w:val="18"/>
                <w:szCs w:val="18"/>
              </w:rPr>
              <w:t>Agenda Nacional de Igualdad- Eje 8- Ambiente La descripción oficial del eje</w:t>
            </w:r>
          </w:p>
          <w:p w14:paraId="605C53DE" w14:textId="77777777" w:rsidR="003D1805" w:rsidRPr="00572C63" w:rsidRDefault="00882262">
            <w:pPr>
              <w:jc w:val="both"/>
              <w:rPr>
                <w:i/>
                <w:sz w:val="18"/>
                <w:szCs w:val="18"/>
              </w:rPr>
            </w:pPr>
            <w:r w:rsidRPr="00572C63">
              <w:rPr>
                <w:i/>
                <w:sz w:val="18"/>
                <w:szCs w:val="18"/>
              </w:rPr>
              <w:t>señala: “Este eje propicia la participación plena de las mujeres y su empoderamiento en</w:t>
            </w:r>
          </w:p>
          <w:p w14:paraId="605C53DF" w14:textId="77777777" w:rsidR="003D1805" w:rsidRPr="00572C63" w:rsidRDefault="00882262">
            <w:pPr>
              <w:jc w:val="both"/>
              <w:rPr>
                <w:i/>
                <w:sz w:val="18"/>
                <w:szCs w:val="18"/>
              </w:rPr>
            </w:pPr>
            <w:r w:rsidRPr="00572C63">
              <w:rPr>
                <w:i/>
                <w:sz w:val="18"/>
                <w:szCs w:val="18"/>
              </w:rPr>
              <w:t>los espacios de gestión ambiental, manejo de recursos naturales y hábitat, que</w:t>
            </w:r>
          </w:p>
          <w:p w14:paraId="605C53E0" w14:textId="77777777" w:rsidR="003D1805" w:rsidRPr="00572C63" w:rsidRDefault="00882262">
            <w:pPr>
              <w:jc w:val="both"/>
              <w:rPr>
                <w:i/>
                <w:sz w:val="18"/>
                <w:szCs w:val="18"/>
              </w:rPr>
            </w:pPr>
            <w:r w:rsidRPr="00572C63">
              <w:rPr>
                <w:i/>
                <w:sz w:val="18"/>
                <w:szCs w:val="18"/>
              </w:rPr>
              <w:t>contribuya al equilibrio entre la naturaleza y la comunidad, como elemento</w:t>
            </w:r>
          </w:p>
          <w:p w14:paraId="605C53E1" w14:textId="77777777" w:rsidR="003D1805" w:rsidRPr="00572C63" w:rsidRDefault="003D1805">
            <w:pPr>
              <w:jc w:val="both"/>
              <w:rPr>
                <w:i/>
                <w:sz w:val="18"/>
                <w:szCs w:val="18"/>
              </w:rPr>
            </w:pPr>
          </w:p>
          <w:p w14:paraId="605C53E2" w14:textId="77777777" w:rsidR="003D1805" w:rsidRPr="00572C63" w:rsidRDefault="00882262">
            <w:pPr>
              <w:jc w:val="both"/>
              <w:rPr>
                <w:i/>
                <w:sz w:val="18"/>
                <w:szCs w:val="18"/>
              </w:rPr>
            </w:pPr>
            <w:r w:rsidRPr="00572C63">
              <w:rPr>
                <w:i/>
                <w:sz w:val="18"/>
                <w:szCs w:val="18"/>
              </w:rPr>
              <w:t>La Política Ambiental Nacional PAN (Estrategia 2, Política 5), establece lineamientos</w:t>
            </w:r>
          </w:p>
          <w:p w14:paraId="605C53E3" w14:textId="77777777" w:rsidR="003D1805" w:rsidRPr="00572C63" w:rsidRDefault="00882262">
            <w:pPr>
              <w:jc w:val="both"/>
              <w:rPr>
                <w:i/>
                <w:sz w:val="18"/>
                <w:szCs w:val="18"/>
              </w:rPr>
            </w:pPr>
            <w:r w:rsidRPr="00572C63">
              <w:rPr>
                <w:i/>
                <w:sz w:val="18"/>
                <w:szCs w:val="18"/>
              </w:rPr>
              <w:t>para la institucionalización de los enfoques de género, participación,</w:t>
            </w:r>
          </w:p>
          <w:p w14:paraId="605C53E4" w14:textId="77777777" w:rsidR="003D1805" w:rsidRPr="00572C63" w:rsidRDefault="00882262">
            <w:pPr>
              <w:jc w:val="both"/>
              <w:rPr>
                <w:i/>
                <w:sz w:val="18"/>
                <w:szCs w:val="18"/>
              </w:rPr>
            </w:pPr>
            <w:r w:rsidRPr="00572C63">
              <w:rPr>
                <w:i/>
                <w:sz w:val="18"/>
                <w:szCs w:val="18"/>
              </w:rPr>
              <w:t>interculturalidad e intergeneracional en la gestión ambiental. La PAN, según la</w:t>
            </w:r>
          </w:p>
          <w:p w14:paraId="605C53E5" w14:textId="77777777" w:rsidR="003D1805" w:rsidRPr="00572C63" w:rsidRDefault="00882262">
            <w:pPr>
              <w:jc w:val="both"/>
              <w:rPr>
                <w:i/>
                <w:sz w:val="18"/>
                <w:szCs w:val="18"/>
              </w:rPr>
            </w:pPr>
            <w:r w:rsidRPr="00572C63">
              <w:rPr>
                <w:i/>
                <w:sz w:val="18"/>
                <w:szCs w:val="18"/>
              </w:rPr>
              <w:t>Agenda Nacional de las Mujeres y la Igualdad de Género (ANMIG):</w:t>
            </w:r>
          </w:p>
          <w:p w14:paraId="605C53E6" w14:textId="77777777" w:rsidR="003D1805" w:rsidRPr="00572C63" w:rsidRDefault="00882262">
            <w:pPr>
              <w:jc w:val="both"/>
              <w:rPr>
                <w:i/>
                <w:sz w:val="18"/>
                <w:szCs w:val="18"/>
              </w:rPr>
            </w:pPr>
            <w:r w:rsidRPr="00572C63">
              <w:rPr>
                <w:i/>
                <w:sz w:val="18"/>
                <w:szCs w:val="18"/>
              </w:rPr>
              <w:t>“Incorpora un planteamiento importante para fortalecer la visión de género,</w:t>
            </w:r>
          </w:p>
          <w:p w14:paraId="605C53E7" w14:textId="77777777" w:rsidR="003D1805" w:rsidRPr="00572C63" w:rsidRDefault="00882262">
            <w:pPr>
              <w:jc w:val="both"/>
              <w:rPr>
                <w:i/>
                <w:sz w:val="18"/>
                <w:szCs w:val="18"/>
              </w:rPr>
            </w:pPr>
            <w:r w:rsidRPr="00572C63">
              <w:rPr>
                <w:i/>
                <w:sz w:val="18"/>
                <w:szCs w:val="18"/>
              </w:rPr>
              <w:t>intergeneracional e inter-regional en la gestión ambiental, e impulsa la distribución</w:t>
            </w:r>
          </w:p>
          <w:p w14:paraId="605C53E8" w14:textId="77777777" w:rsidR="003D1805" w:rsidRPr="00572C63" w:rsidRDefault="00882262">
            <w:pPr>
              <w:jc w:val="both"/>
              <w:rPr>
                <w:i/>
                <w:sz w:val="18"/>
                <w:szCs w:val="18"/>
              </w:rPr>
            </w:pPr>
            <w:r w:rsidRPr="00572C63">
              <w:rPr>
                <w:i/>
                <w:sz w:val="18"/>
                <w:szCs w:val="18"/>
              </w:rPr>
              <w:t>justa y equitativa del uso y disfrute de los recursos naturales” (CNMIG, 2014: 118 -</w:t>
            </w:r>
          </w:p>
          <w:p w14:paraId="605C53E9" w14:textId="77777777" w:rsidR="003D1805" w:rsidRPr="00572C63" w:rsidRDefault="00882262">
            <w:pPr>
              <w:jc w:val="both"/>
              <w:rPr>
                <w:i/>
                <w:sz w:val="18"/>
                <w:szCs w:val="18"/>
              </w:rPr>
            </w:pPr>
            <w:r w:rsidRPr="00572C63">
              <w:rPr>
                <w:i/>
                <w:sz w:val="18"/>
                <w:szCs w:val="18"/>
              </w:rPr>
              <w:t>119).</w:t>
            </w:r>
          </w:p>
          <w:p w14:paraId="605C53EA" w14:textId="77777777" w:rsidR="003D1805" w:rsidRPr="00572C63" w:rsidRDefault="00882262">
            <w:pPr>
              <w:jc w:val="both"/>
              <w:rPr>
                <w:i/>
                <w:sz w:val="18"/>
                <w:szCs w:val="18"/>
              </w:rPr>
            </w:pPr>
            <w:r w:rsidRPr="00572C63">
              <w:rPr>
                <w:i/>
                <w:sz w:val="18"/>
                <w:szCs w:val="18"/>
              </w:rPr>
              <w:t>Estrategia Nacional de Biodiversidad 2015-2030-MAE y Plan de Acción.</w:t>
            </w:r>
          </w:p>
          <w:p w14:paraId="605C53EB" w14:textId="77777777" w:rsidR="003D1805" w:rsidRPr="00572C63" w:rsidRDefault="00882262">
            <w:pPr>
              <w:jc w:val="both"/>
              <w:rPr>
                <w:i/>
                <w:sz w:val="18"/>
                <w:szCs w:val="18"/>
              </w:rPr>
            </w:pPr>
            <w:r w:rsidRPr="00572C63">
              <w:rPr>
                <w:i/>
                <w:sz w:val="18"/>
                <w:szCs w:val="18"/>
              </w:rPr>
              <w:t>Programa Socio Bosque</w:t>
            </w:r>
          </w:p>
          <w:p w14:paraId="605C53EF" w14:textId="77777777" w:rsidR="003D1805" w:rsidRPr="00572C63" w:rsidRDefault="00882262">
            <w:pPr>
              <w:jc w:val="both"/>
              <w:rPr>
                <w:i/>
                <w:sz w:val="18"/>
                <w:szCs w:val="18"/>
              </w:rPr>
            </w:pPr>
            <w:r w:rsidRPr="00572C63">
              <w:rPr>
                <w:i/>
                <w:sz w:val="18"/>
                <w:szCs w:val="18"/>
              </w:rPr>
              <w:t>Construcción del Plan de Género y Cambio Climático-MAE</w:t>
            </w:r>
          </w:p>
          <w:p w14:paraId="605C53F0" w14:textId="77777777" w:rsidR="003D1805" w:rsidRPr="00572C63" w:rsidRDefault="00882262">
            <w:pPr>
              <w:pBdr>
                <w:top w:val="nil"/>
                <w:left w:val="nil"/>
                <w:bottom w:val="nil"/>
                <w:right w:val="nil"/>
                <w:between w:val="nil"/>
              </w:pBdr>
              <w:jc w:val="both"/>
              <w:rPr>
                <w:i/>
                <w:sz w:val="18"/>
                <w:szCs w:val="18"/>
              </w:rPr>
            </w:pPr>
            <w:r w:rsidRPr="00572C63">
              <w:rPr>
                <w:i/>
                <w:sz w:val="18"/>
                <w:szCs w:val="18"/>
              </w:rPr>
              <w:t xml:space="preserve">Agenda de Transformación Productiva Amazónica ATPA </w:t>
            </w:r>
          </w:p>
          <w:p w14:paraId="605C53F1" w14:textId="382F3B68" w:rsidR="003D1805" w:rsidRPr="00572C63" w:rsidRDefault="00882262">
            <w:pPr>
              <w:pBdr>
                <w:top w:val="nil"/>
                <w:left w:val="nil"/>
                <w:bottom w:val="nil"/>
                <w:right w:val="nil"/>
                <w:between w:val="nil"/>
              </w:pBdr>
              <w:jc w:val="both"/>
              <w:rPr>
                <w:i/>
                <w:sz w:val="18"/>
                <w:szCs w:val="18"/>
              </w:rPr>
            </w:pPr>
            <w:r w:rsidRPr="00572C63">
              <w:rPr>
                <w:i/>
                <w:sz w:val="18"/>
                <w:szCs w:val="18"/>
              </w:rPr>
              <w:t>Plan de Acción para la transversalización del Enfoque de Género en el Programa Nacional REDD+</w:t>
            </w:r>
          </w:p>
          <w:p w14:paraId="2D0D51A5" w14:textId="77777777" w:rsidR="00F61387" w:rsidRPr="00572C63" w:rsidRDefault="00F61387" w:rsidP="00F61387">
            <w:pPr>
              <w:jc w:val="both"/>
              <w:rPr>
                <w:i/>
                <w:sz w:val="18"/>
                <w:szCs w:val="18"/>
              </w:rPr>
            </w:pPr>
            <w:r w:rsidRPr="00572C63">
              <w:rPr>
                <w:i/>
                <w:sz w:val="18"/>
                <w:szCs w:val="18"/>
              </w:rPr>
              <w:t>Contribución Determinada a Nivel Nacional (NDC)</w:t>
            </w:r>
          </w:p>
          <w:p w14:paraId="7301DFF6" w14:textId="77777777" w:rsidR="00F61387" w:rsidRPr="00572C63" w:rsidRDefault="00F61387" w:rsidP="00F61387">
            <w:pPr>
              <w:jc w:val="both"/>
              <w:rPr>
                <w:i/>
                <w:sz w:val="18"/>
                <w:szCs w:val="18"/>
                <w:highlight w:val="green"/>
              </w:rPr>
            </w:pPr>
          </w:p>
          <w:p w14:paraId="0706DB07" w14:textId="77777777" w:rsidR="00F61387" w:rsidRPr="00572C63" w:rsidRDefault="00F61387">
            <w:pPr>
              <w:pBdr>
                <w:top w:val="nil"/>
                <w:left w:val="nil"/>
                <w:bottom w:val="nil"/>
                <w:right w:val="nil"/>
                <w:between w:val="nil"/>
              </w:pBdr>
              <w:jc w:val="both"/>
              <w:rPr>
                <w:i/>
                <w:sz w:val="18"/>
                <w:szCs w:val="18"/>
              </w:rPr>
            </w:pPr>
          </w:p>
          <w:p w14:paraId="605C53F3" w14:textId="77777777" w:rsidR="003D1805" w:rsidRPr="00572C63" w:rsidRDefault="003D1805">
            <w:pPr>
              <w:jc w:val="both"/>
              <w:rPr>
                <w:i/>
                <w:sz w:val="18"/>
                <w:szCs w:val="18"/>
              </w:rPr>
            </w:pPr>
          </w:p>
          <w:p w14:paraId="605C53F4" w14:textId="77777777" w:rsidR="003D1805" w:rsidRPr="00572C63" w:rsidRDefault="003D1805">
            <w:pPr>
              <w:jc w:val="both"/>
              <w:rPr>
                <w:i/>
                <w:sz w:val="18"/>
                <w:szCs w:val="18"/>
              </w:rPr>
            </w:pPr>
          </w:p>
          <w:p w14:paraId="605C53F5" w14:textId="77777777" w:rsidR="003D1805" w:rsidRPr="00572C63" w:rsidRDefault="003D1805">
            <w:pPr>
              <w:jc w:val="both"/>
              <w:rPr>
                <w:b/>
                <w:sz w:val="20"/>
                <w:szCs w:val="20"/>
              </w:rPr>
            </w:pPr>
          </w:p>
        </w:tc>
      </w:tr>
    </w:tbl>
    <w:p w14:paraId="605C53F7" w14:textId="77777777" w:rsidR="003D1805" w:rsidRDefault="00882262">
      <w:pPr>
        <w:widowControl w:val="0"/>
        <w:numPr>
          <w:ilvl w:val="0"/>
          <w:numId w:val="10"/>
        </w:numPr>
        <w:pBdr>
          <w:top w:val="nil"/>
          <w:left w:val="nil"/>
          <w:bottom w:val="nil"/>
          <w:right w:val="nil"/>
          <w:between w:val="nil"/>
        </w:pBdr>
        <w:spacing w:after="0" w:line="240" w:lineRule="auto"/>
        <w:ind w:left="567"/>
        <w:jc w:val="both"/>
        <w:rPr>
          <w:color w:val="000000"/>
          <w:sz w:val="20"/>
          <w:szCs w:val="20"/>
        </w:rPr>
      </w:pPr>
      <w:r>
        <w:rPr>
          <w:color w:val="000000"/>
          <w:sz w:val="20"/>
          <w:szCs w:val="20"/>
        </w:rPr>
        <w:lastRenderedPageBreak/>
        <w:t>No se tiene un registro</w:t>
      </w:r>
    </w:p>
    <w:p w14:paraId="605C53F8" w14:textId="77777777" w:rsidR="003D1805" w:rsidRDefault="003D1805">
      <w:pPr>
        <w:spacing w:after="0" w:line="240" w:lineRule="auto"/>
        <w:jc w:val="both"/>
        <w:rPr>
          <w:sz w:val="18"/>
          <w:szCs w:val="18"/>
        </w:rPr>
      </w:pPr>
    </w:p>
    <w:p w14:paraId="605C53F9" w14:textId="77777777" w:rsidR="003D1805" w:rsidRDefault="00882262">
      <w:pPr>
        <w:spacing w:after="0" w:line="240" w:lineRule="auto"/>
        <w:jc w:val="both"/>
        <w:rPr>
          <w:sz w:val="18"/>
          <w:szCs w:val="18"/>
        </w:rPr>
      </w:pPr>
      <w:r>
        <w:rPr>
          <w:sz w:val="18"/>
          <w:szCs w:val="18"/>
        </w:rPr>
        <w:t>*El reporte de esta salvaguarda se llena 1 vez y varía solo si existen cambios en el marco legal o en la política pública vinculada a la implementación REDD+.</w:t>
      </w:r>
    </w:p>
    <w:p w14:paraId="605C53FA" w14:textId="77777777" w:rsidR="003D1805" w:rsidRDefault="003D1805">
      <w:pPr>
        <w:spacing w:after="0" w:line="240" w:lineRule="auto"/>
        <w:jc w:val="both"/>
        <w:rPr>
          <w:b/>
          <w:color w:val="000000"/>
          <w:sz w:val="18"/>
          <w:szCs w:val="18"/>
        </w:rPr>
      </w:pPr>
    </w:p>
    <w:p w14:paraId="605C53FB" w14:textId="77777777" w:rsidR="003D1805" w:rsidRDefault="00882262">
      <w:pPr>
        <w:spacing w:after="0" w:line="240" w:lineRule="auto"/>
        <w:jc w:val="both"/>
      </w:pPr>
      <w:r>
        <w:rPr>
          <w:b/>
        </w:rPr>
        <w:t>ABORDAJE Y RESPETO DE LA SALVAGUARDA B</w:t>
      </w:r>
      <w:r>
        <w:rPr>
          <w:i/>
          <w:color w:val="595959"/>
        </w:rPr>
        <w:t xml:space="preserve">: </w:t>
      </w:r>
      <w:r>
        <w:t xml:space="preserve">La transparencia y eficacia de las estructuras de gobernanza forestal nacional, teniendo en cuenta la legislación y la soberanía nacional. </w:t>
      </w:r>
    </w:p>
    <w:p w14:paraId="605C53FC" w14:textId="77777777" w:rsidR="003D1805" w:rsidRDefault="003D1805">
      <w:pPr>
        <w:spacing w:after="0" w:line="240" w:lineRule="auto"/>
        <w:jc w:val="both"/>
      </w:pPr>
    </w:p>
    <w:p w14:paraId="605C53FD" w14:textId="77777777" w:rsidR="003D1805" w:rsidRDefault="00882262">
      <w:pPr>
        <w:numPr>
          <w:ilvl w:val="1"/>
          <w:numId w:val="18"/>
        </w:numPr>
        <w:pBdr>
          <w:top w:val="nil"/>
          <w:left w:val="nil"/>
          <w:bottom w:val="nil"/>
          <w:right w:val="nil"/>
          <w:between w:val="nil"/>
        </w:pBdr>
        <w:spacing w:after="0" w:line="240" w:lineRule="auto"/>
        <w:ind w:left="567" w:hanging="567"/>
        <w:jc w:val="both"/>
        <w:rPr>
          <w:b/>
          <w:color w:val="000000"/>
        </w:rPr>
      </w:pPr>
      <w:r>
        <w:rPr>
          <w:b/>
          <w:color w:val="000000"/>
        </w:rPr>
        <w:t>Transparencia y eficacia del marco normativo, marco operativo de REDD+, y sus respectivas estructuras.</w:t>
      </w:r>
    </w:p>
    <w:p w14:paraId="605C53FE" w14:textId="77777777" w:rsidR="003D1805" w:rsidRDefault="00882262">
      <w:pPr>
        <w:spacing w:after="0" w:line="240" w:lineRule="auto"/>
        <w:jc w:val="both"/>
        <w:rPr>
          <w:color w:val="000000"/>
        </w:rPr>
      </w:pPr>
      <w:r>
        <w:rPr>
          <w:color w:val="000000"/>
        </w:rPr>
        <w:t>¿Durante el período de reporte se han realizado actividades de coordinación intersectorial para implementar acciones en el territorio?</w:t>
      </w:r>
    </w:p>
    <w:p w14:paraId="605C53FF" w14:textId="77777777" w:rsidR="003D1805" w:rsidRDefault="00882262">
      <w:pPr>
        <w:numPr>
          <w:ilvl w:val="0"/>
          <w:numId w:val="7"/>
        </w:numPr>
        <w:pBdr>
          <w:top w:val="nil"/>
          <w:left w:val="nil"/>
          <w:bottom w:val="nil"/>
          <w:right w:val="nil"/>
          <w:between w:val="nil"/>
        </w:pBdr>
        <w:spacing w:after="0" w:line="240" w:lineRule="auto"/>
        <w:jc w:val="both"/>
        <w:rPr>
          <w:b/>
          <w:color w:val="000000"/>
        </w:rPr>
      </w:pPr>
      <w:r>
        <w:rPr>
          <w:b/>
          <w:color w:val="000000"/>
          <w:sz w:val="20"/>
          <w:szCs w:val="20"/>
        </w:rPr>
        <w:t>X Si</w:t>
      </w:r>
    </w:p>
    <w:p w14:paraId="605C5400" w14:textId="77777777" w:rsidR="003D1805" w:rsidRDefault="00882262">
      <w:pPr>
        <w:spacing w:after="0" w:line="240" w:lineRule="auto"/>
        <w:jc w:val="both"/>
        <w:rPr>
          <w:color w:val="000000"/>
          <w:sz w:val="20"/>
          <w:szCs w:val="20"/>
        </w:rPr>
      </w:pPr>
      <w:r>
        <w:rPr>
          <w:color w:val="000000"/>
          <w:sz w:val="20"/>
          <w:szCs w:val="20"/>
        </w:rPr>
        <w:t>¿Qué acciones se han implementado?</w:t>
      </w:r>
    </w:p>
    <w:tbl>
      <w:tblPr>
        <w:tblStyle w:val="a1"/>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405"/>
        <w:gridCol w:w="6656"/>
      </w:tblGrid>
      <w:tr w:rsidR="003D1805" w14:paraId="605C5445" w14:textId="77777777">
        <w:tc>
          <w:tcPr>
            <w:tcW w:w="2405" w:type="dxa"/>
          </w:tcPr>
          <w:p w14:paraId="605C5401" w14:textId="77777777" w:rsidR="003D1805" w:rsidRPr="00F61387" w:rsidRDefault="00882262">
            <w:pPr>
              <w:jc w:val="both"/>
              <w:rPr>
                <w:bCs/>
                <w:i/>
                <w:sz w:val="18"/>
                <w:szCs w:val="18"/>
              </w:rPr>
            </w:pPr>
            <w:r w:rsidRPr="00F61387">
              <w:rPr>
                <w:bCs/>
                <w:i/>
                <w:sz w:val="18"/>
                <w:szCs w:val="18"/>
              </w:rPr>
              <w:t xml:space="preserve">Con GADs en cantones y parroquias GEF </w:t>
            </w:r>
          </w:p>
        </w:tc>
        <w:tc>
          <w:tcPr>
            <w:tcW w:w="6656" w:type="dxa"/>
          </w:tcPr>
          <w:p w14:paraId="605C5402" w14:textId="77777777" w:rsidR="003D1805" w:rsidRPr="00F61387" w:rsidRDefault="00882262">
            <w:pPr>
              <w:jc w:val="both"/>
              <w:rPr>
                <w:bCs/>
                <w:i/>
                <w:sz w:val="18"/>
                <w:szCs w:val="18"/>
              </w:rPr>
            </w:pPr>
            <w:r w:rsidRPr="00F61387">
              <w:rPr>
                <w:bCs/>
                <w:i/>
                <w:sz w:val="18"/>
                <w:szCs w:val="18"/>
              </w:rPr>
              <w:t xml:space="preserve">Se realiza coordinación con equipo C1-PROAmazonía en territorio, Consorcios Norte y Sur (socios implementadores para actualización de PDOTs) y los GADs del cantón Shushufindi y parroquia Limoncocha, del cantón Orellana y parroquia Dayuma, del cantón Morona y parroquia Sevilla Don Bosco, del cantón Taisha y de la parroquia Macuma y del cantón Nangaritza y de la parroquia Zurmi. </w:t>
            </w:r>
          </w:p>
          <w:p w14:paraId="605C5403" w14:textId="77777777" w:rsidR="003D1805" w:rsidRPr="00F61387" w:rsidRDefault="00882262">
            <w:pPr>
              <w:jc w:val="both"/>
              <w:rPr>
                <w:bCs/>
                <w:i/>
                <w:sz w:val="18"/>
                <w:szCs w:val="18"/>
              </w:rPr>
            </w:pPr>
            <w:r w:rsidRPr="00F61387">
              <w:rPr>
                <w:bCs/>
                <w:i/>
                <w:sz w:val="18"/>
                <w:szCs w:val="18"/>
              </w:rPr>
              <w:t xml:space="preserve">Así también se ha mantenido coordinación con el GAD provincial de Morona, dado que el mismo articula espacios con todos los GAD cantonales de esta provincia para la actualización de PDOTs y con Planifica Ecuador en la provincia de Zamora para presentar lineamientos para la incorporación del enfoque de género en PDOTs. </w:t>
            </w:r>
          </w:p>
          <w:p w14:paraId="605C5404" w14:textId="77777777" w:rsidR="003D1805" w:rsidRPr="00F61387" w:rsidRDefault="00882262">
            <w:pPr>
              <w:jc w:val="both"/>
              <w:rPr>
                <w:bCs/>
                <w:i/>
                <w:sz w:val="18"/>
                <w:szCs w:val="18"/>
              </w:rPr>
            </w:pPr>
            <w:r w:rsidRPr="00F61387">
              <w:rPr>
                <w:bCs/>
                <w:i/>
                <w:sz w:val="18"/>
                <w:szCs w:val="18"/>
              </w:rPr>
              <w:lastRenderedPageBreak/>
              <w:t xml:space="preserve">Se elabora, propone y entrega a equipo C1 (para su entrega a Consorcios) metodología y paquete de herramientas para la incorporación del enfoque de género en las fases de diagnóstico, propuesta y modelo de gestión de PDOTs. </w:t>
            </w:r>
          </w:p>
          <w:p w14:paraId="605C5405" w14:textId="77777777" w:rsidR="003D1805" w:rsidRPr="00F61387" w:rsidRDefault="003D1805">
            <w:pPr>
              <w:jc w:val="both"/>
              <w:rPr>
                <w:bCs/>
                <w:i/>
                <w:sz w:val="18"/>
                <w:szCs w:val="18"/>
              </w:rPr>
            </w:pPr>
          </w:p>
          <w:p w14:paraId="605C5406" w14:textId="77777777" w:rsidR="003D1805" w:rsidRPr="00F61387" w:rsidRDefault="00882262">
            <w:pPr>
              <w:jc w:val="both"/>
              <w:rPr>
                <w:bCs/>
                <w:i/>
                <w:sz w:val="18"/>
                <w:szCs w:val="18"/>
              </w:rPr>
            </w:pPr>
            <w:r w:rsidRPr="00F61387">
              <w:rPr>
                <w:bCs/>
                <w:i/>
                <w:sz w:val="18"/>
                <w:szCs w:val="18"/>
                <w:u w:val="single"/>
              </w:rPr>
              <w:t>Cantón Shushufindi</w:t>
            </w:r>
            <w:r w:rsidRPr="00F61387">
              <w:rPr>
                <w:bCs/>
                <w:i/>
                <w:sz w:val="18"/>
                <w:szCs w:val="18"/>
              </w:rPr>
              <w:t>:</w:t>
            </w:r>
          </w:p>
          <w:p w14:paraId="605C5407"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Participación con equipo PROAmazonía y Consorcio Norte en reunión con GAD para definir proceso de actualización de PDOTs.</w:t>
            </w:r>
          </w:p>
          <w:p w14:paraId="605C5408" w14:textId="5F7A6F4B"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de actores elaborad</w:t>
            </w:r>
            <w:r w:rsidR="00966145">
              <w:rPr>
                <w:rFonts w:ascii="Calibri" w:eastAsia="Calibri" w:hAnsi="Calibri" w:cs="Calibri"/>
                <w:bCs/>
                <w:i/>
                <w:color w:val="000000"/>
                <w:sz w:val="18"/>
                <w:szCs w:val="18"/>
              </w:rPr>
              <w:t>o</w:t>
            </w:r>
            <w:r w:rsidRPr="00F61387">
              <w:rPr>
                <w:rFonts w:ascii="Calibri" w:eastAsia="Calibri" w:hAnsi="Calibri" w:cs="Calibri"/>
                <w:bCs/>
                <w:i/>
                <w:color w:val="000000"/>
                <w:sz w:val="18"/>
                <w:szCs w:val="18"/>
              </w:rPr>
              <w:t xml:space="preserve"> participativamente para el Cantón Shushufindi con participación del Componente 1, Consorcio, proyecto ONU Mujeres-PROAmazonía y GAD.</w:t>
            </w:r>
          </w:p>
          <w:p w14:paraId="605C5409"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Hoja de ruta construida para el Cantón Shushufindi elaborada con el equipo C1, Consorcios, GADs y la participación del proyecto ONU Mujeres-PROAmazonía.</w:t>
            </w:r>
          </w:p>
          <w:p w14:paraId="605C540A" w14:textId="770C6A02"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Acuerdos con el Consejo </w:t>
            </w:r>
            <w:r w:rsidR="00966145">
              <w:rPr>
                <w:rFonts w:ascii="Calibri" w:eastAsia="Calibri" w:hAnsi="Calibri" w:cs="Calibri"/>
                <w:bCs/>
                <w:i/>
                <w:color w:val="000000"/>
                <w:sz w:val="18"/>
                <w:szCs w:val="18"/>
              </w:rPr>
              <w:t>C</w:t>
            </w:r>
            <w:r w:rsidRPr="00F61387">
              <w:rPr>
                <w:rFonts w:ascii="Calibri" w:eastAsia="Calibri" w:hAnsi="Calibri" w:cs="Calibri"/>
                <w:bCs/>
                <w:i/>
                <w:color w:val="000000"/>
                <w:sz w:val="18"/>
                <w:szCs w:val="18"/>
              </w:rPr>
              <w:t>antonal de Protección de Derechos para articulación de espacios con la participación de mujeres.</w:t>
            </w:r>
          </w:p>
          <w:p w14:paraId="605C540B" w14:textId="1F09AC55" w:rsidR="003D1805" w:rsidRPr="00F61387" w:rsidRDefault="00966145">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Pr>
                <w:rFonts w:ascii="Calibri" w:eastAsia="Calibri" w:hAnsi="Calibri" w:cs="Calibri"/>
                <w:bCs/>
                <w:i/>
                <w:color w:val="000000"/>
                <w:sz w:val="18"/>
                <w:szCs w:val="18"/>
              </w:rPr>
              <w:t>E</w:t>
            </w:r>
            <w:r w:rsidR="00882262" w:rsidRPr="00F61387">
              <w:rPr>
                <w:rFonts w:ascii="Calibri" w:eastAsia="Calibri" w:hAnsi="Calibri" w:cs="Calibri"/>
                <w:bCs/>
                <w:i/>
                <w:color w:val="000000"/>
                <w:sz w:val="18"/>
                <w:szCs w:val="18"/>
              </w:rPr>
              <w:t xml:space="preserve">n coordinación con el Consejo Cantonal de Protección de Derechos </w:t>
            </w:r>
            <w:r>
              <w:rPr>
                <w:rFonts w:ascii="Calibri" w:eastAsia="Calibri" w:hAnsi="Calibri" w:cs="Calibri"/>
                <w:bCs/>
                <w:i/>
                <w:color w:val="000000"/>
                <w:sz w:val="18"/>
                <w:szCs w:val="18"/>
              </w:rPr>
              <w:t xml:space="preserve">se </w:t>
            </w:r>
            <w:proofErr w:type="spellStart"/>
            <w:r>
              <w:rPr>
                <w:rFonts w:ascii="Calibri" w:eastAsia="Calibri" w:hAnsi="Calibri" w:cs="Calibri"/>
                <w:bCs/>
                <w:i/>
                <w:color w:val="000000"/>
                <w:sz w:val="18"/>
                <w:szCs w:val="18"/>
              </w:rPr>
              <w:t>relaiza</w:t>
            </w:r>
            <w:proofErr w:type="spellEnd"/>
            <w:r>
              <w:rPr>
                <w:rFonts w:ascii="Calibri" w:eastAsia="Calibri" w:hAnsi="Calibri" w:cs="Calibri"/>
                <w:bCs/>
                <w:i/>
                <w:color w:val="000000"/>
                <w:sz w:val="18"/>
                <w:szCs w:val="18"/>
              </w:rPr>
              <w:t xml:space="preserve"> el t</w:t>
            </w:r>
            <w:r w:rsidR="00882262" w:rsidRPr="00F61387">
              <w:rPr>
                <w:rFonts w:ascii="Calibri" w:eastAsia="Calibri" w:hAnsi="Calibri" w:cs="Calibri"/>
                <w:bCs/>
                <w:i/>
                <w:color w:val="000000"/>
                <w:sz w:val="18"/>
                <w:szCs w:val="18"/>
              </w:rPr>
              <w:t>aller con mujeres urbanas y rurales para incorporar su participación en el PDOT del cantón, del cual se proponen:</w:t>
            </w:r>
          </w:p>
          <w:p w14:paraId="605C540C" w14:textId="77777777" w:rsidR="003D1805" w:rsidRPr="00F61387" w:rsidRDefault="00882262">
            <w:pPr>
              <w:numPr>
                <w:ilvl w:val="0"/>
                <w:numId w:val="26"/>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recomendaciones de enfoque de género en actividades económico-productivas; </w:t>
            </w:r>
          </w:p>
          <w:p w14:paraId="605C540D" w14:textId="77777777" w:rsidR="003D1805" w:rsidRPr="00F61387" w:rsidRDefault="00882262">
            <w:pPr>
              <w:numPr>
                <w:ilvl w:val="0"/>
                <w:numId w:val="26"/>
              </w:numPr>
              <w:pBdr>
                <w:top w:val="nil"/>
                <w:left w:val="nil"/>
                <w:bottom w:val="nil"/>
                <w:right w:val="nil"/>
                <w:between w:val="nil"/>
              </w:pBdr>
              <w:spacing w:after="200"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recomendaciones para la prevención y eliminación de la violencia de género</w:t>
            </w:r>
          </w:p>
          <w:p w14:paraId="605C540E" w14:textId="77777777" w:rsidR="003D1805" w:rsidRPr="00F61387" w:rsidRDefault="00882262">
            <w:pPr>
              <w:ind w:left="720"/>
              <w:jc w:val="both"/>
              <w:rPr>
                <w:bCs/>
                <w:i/>
                <w:sz w:val="18"/>
                <w:szCs w:val="18"/>
              </w:rPr>
            </w:pPr>
            <w:r w:rsidRPr="00F61387">
              <w:rPr>
                <w:bCs/>
                <w:i/>
                <w:sz w:val="18"/>
                <w:szCs w:val="18"/>
              </w:rPr>
              <w:t>Insumos que fueron entregados al Consejo Cantonal de Protección de Derechos para que a su vez trabaje con el GAD en la incorporación al PDOT.</w:t>
            </w:r>
          </w:p>
          <w:p w14:paraId="605C540F" w14:textId="77777777" w:rsidR="003D1805" w:rsidRPr="00F61387" w:rsidRDefault="003D1805">
            <w:pPr>
              <w:jc w:val="both"/>
              <w:rPr>
                <w:bCs/>
                <w:i/>
                <w:sz w:val="18"/>
                <w:szCs w:val="18"/>
              </w:rPr>
            </w:pPr>
          </w:p>
          <w:p w14:paraId="605C5410" w14:textId="77777777" w:rsidR="003D1805" w:rsidRPr="00F61387" w:rsidRDefault="00882262">
            <w:pPr>
              <w:jc w:val="both"/>
              <w:rPr>
                <w:bCs/>
                <w:i/>
                <w:sz w:val="18"/>
                <w:szCs w:val="18"/>
              </w:rPr>
            </w:pPr>
            <w:r w:rsidRPr="00F61387">
              <w:rPr>
                <w:bCs/>
                <w:i/>
                <w:sz w:val="18"/>
                <w:szCs w:val="18"/>
                <w:u w:val="single"/>
              </w:rPr>
              <w:t>Parroquia Limoncocha</w:t>
            </w:r>
            <w:r w:rsidRPr="00F61387">
              <w:rPr>
                <w:bCs/>
                <w:i/>
                <w:sz w:val="18"/>
                <w:szCs w:val="18"/>
              </w:rPr>
              <w:t>:</w:t>
            </w:r>
          </w:p>
          <w:p w14:paraId="605C5411"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elaborado por el GAD y Consorcio Norte con aportes del proyecto ONU Mujeres-PROAmazonía.</w:t>
            </w:r>
          </w:p>
          <w:p w14:paraId="605C5412" w14:textId="77777777" w:rsidR="003D1805" w:rsidRPr="00F61387" w:rsidRDefault="00882262">
            <w:pPr>
              <w:numPr>
                <w:ilvl w:val="0"/>
                <w:numId w:val="25"/>
              </w:numPr>
              <w:pBdr>
                <w:top w:val="nil"/>
                <w:left w:val="nil"/>
                <w:bottom w:val="nil"/>
                <w:right w:val="nil"/>
                <w:between w:val="nil"/>
              </w:pBdr>
              <w:spacing w:after="200"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Hoja de ruta elaborada por el GAD, Consorcio Norte y aportes del proyecto ONU Mujeres-PROAmazonía.</w:t>
            </w:r>
          </w:p>
          <w:p w14:paraId="605C5413" w14:textId="77777777" w:rsidR="003D1805" w:rsidRPr="00F61387" w:rsidRDefault="003D1805">
            <w:pPr>
              <w:jc w:val="both"/>
              <w:rPr>
                <w:bCs/>
                <w:i/>
                <w:sz w:val="18"/>
                <w:szCs w:val="18"/>
              </w:rPr>
            </w:pPr>
          </w:p>
          <w:p w14:paraId="605C5414" w14:textId="77777777" w:rsidR="003D1805" w:rsidRPr="00F61387" w:rsidRDefault="00882262">
            <w:pPr>
              <w:jc w:val="both"/>
              <w:rPr>
                <w:bCs/>
                <w:i/>
                <w:sz w:val="18"/>
                <w:szCs w:val="18"/>
              </w:rPr>
            </w:pPr>
            <w:r w:rsidRPr="00F61387">
              <w:rPr>
                <w:bCs/>
                <w:i/>
                <w:sz w:val="18"/>
                <w:szCs w:val="18"/>
                <w:u w:val="single"/>
              </w:rPr>
              <w:t>Cantón Orellana</w:t>
            </w:r>
            <w:r w:rsidRPr="00F61387">
              <w:rPr>
                <w:bCs/>
                <w:i/>
                <w:sz w:val="18"/>
                <w:szCs w:val="18"/>
              </w:rPr>
              <w:t>:</w:t>
            </w:r>
          </w:p>
          <w:p w14:paraId="605C5415"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Participación con equipo PROAmazonía y Consorcio Norte en reunión con GAD para definir proceso de actualización de PDOTs.</w:t>
            </w:r>
          </w:p>
          <w:p w14:paraId="605C5416"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Se promueve incorporación explícita en hoja de ruta del proceso PDOTs respecto de la incorporación del enfoque de género en fases de Diagnóstico, Propuestas y Modelo de Gestión. </w:t>
            </w:r>
          </w:p>
          <w:p w14:paraId="605C5417"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de actores del cantón elaborado participativamente entre el Consorcio, GADs y la participación del proyecto ONU Mujeres-PROAmazonía.</w:t>
            </w:r>
          </w:p>
          <w:p w14:paraId="605C5418"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Apoyo al equipo técnico de planificación del GAD con información estadística de los resultados de la Encuesta Nacional sobre Relaciones Familiares y Violencia de Género contra las Mujeres en la Provincia de Orellana (INEC).</w:t>
            </w:r>
          </w:p>
          <w:p w14:paraId="605C5419" w14:textId="77777777" w:rsidR="003D1805" w:rsidRPr="00F61387" w:rsidRDefault="00882262">
            <w:pPr>
              <w:numPr>
                <w:ilvl w:val="0"/>
                <w:numId w:val="25"/>
              </w:numPr>
              <w:pBdr>
                <w:top w:val="nil"/>
                <w:left w:val="nil"/>
                <w:bottom w:val="nil"/>
                <w:right w:val="nil"/>
                <w:between w:val="nil"/>
              </w:pBdr>
              <w:spacing w:after="200"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Participación de técnicos del GAD en el Programa de Fortalecimiento de Capacidades en Género del proyecto ONU Mujeres-PROAmazonía. </w:t>
            </w:r>
          </w:p>
          <w:p w14:paraId="605C541A" w14:textId="77777777" w:rsidR="003D1805" w:rsidRPr="00F61387" w:rsidRDefault="003D1805">
            <w:pPr>
              <w:jc w:val="both"/>
              <w:rPr>
                <w:bCs/>
                <w:i/>
                <w:sz w:val="18"/>
                <w:szCs w:val="18"/>
              </w:rPr>
            </w:pPr>
          </w:p>
          <w:p w14:paraId="605C541B" w14:textId="77777777" w:rsidR="003D1805" w:rsidRPr="00F61387" w:rsidRDefault="00882262">
            <w:pPr>
              <w:jc w:val="both"/>
              <w:rPr>
                <w:bCs/>
                <w:i/>
                <w:sz w:val="18"/>
                <w:szCs w:val="18"/>
              </w:rPr>
            </w:pPr>
            <w:r w:rsidRPr="00F61387">
              <w:rPr>
                <w:bCs/>
                <w:i/>
                <w:sz w:val="18"/>
                <w:szCs w:val="18"/>
                <w:u w:val="single"/>
              </w:rPr>
              <w:t>Cantón Morona</w:t>
            </w:r>
            <w:r w:rsidRPr="00F61387">
              <w:rPr>
                <w:bCs/>
                <w:i/>
                <w:sz w:val="18"/>
                <w:szCs w:val="18"/>
              </w:rPr>
              <w:t>:</w:t>
            </w:r>
          </w:p>
          <w:p w14:paraId="605C541C"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de actores preliminar que se retroalimentará a lo largo del proceso PDOT.</w:t>
            </w:r>
          </w:p>
          <w:p w14:paraId="605C541D"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Coordinación y acuerdos con el equipo de planificación del GAD Provincial de Morona para trabajar en la incorporación del enfoque de género en los PDOTs (Mesa coordinadora territorial de planificación provincial-CTPP).</w:t>
            </w:r>
          </w:p>
          <w:p w14:paraId="605C541E" w14:textId="51250DB2"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Taller dirigido a </w:t>
            </w:r>
            <w:proofErr w:type="spellStart"/>
            <w:r w:rsidRPr="00F61387">
              <w:rPr>
                <w:rFonts w:ascii="Calibri" w:eastAsia="Calibri" w:hAnsi="Calibri" w:cs="Calibri"/>
                <w:bCs/>
                <w:i/>
                <w:color w:val="000000"/>
                <w:sz w:val="18"/>
                <w:szCs w:val="18"/>
              </w:rPr>
              <w:t>tecnic</w:t>
            </w:r>
            <w:r w:rsidR="00966145">
              <w:rPr>
                <w:rFonts w:ascii="Calibri" w:eastAsia="Calibri" w:hAnsi="Calibri" w:cs="Calibri"/>
                <w:bCs/>
                <w:i/>
                <w:color w:val="000000"/>
                <w:sz w:val="18"/>
                <w:szCs w:val="18"/>
              </w:rPr>
              <w:t>a</w:t>
            </w:r>
            <w:r w:rsidRPr="00F61387">
              <w:rPr>
                <w:rFonts w:ascii="Calibri" w:eastAsia="Calibri" w:hAnsi="Calibri" w:cs="Calibri"/>
                <w:bCs/>
                <w:i/>
                <w:color w:val="000000"/>
                <w:sz w:val="18"/>
                <w:szCs w:val="18"/>
              </w:rPr>
              <w:t>s</w:t>
            </w:r>
            <w:proofErr w:type="spellEnd"/>
            <w:r w:rsidR="00966145">
              <w:rPr>
                <w:rFonts w:ascii="Calibri" w:eastAsia="Calibri" w:hAnsi="Calibri" w:cs="Calibri"/>
                <w:bCs/>
                <w:i/>
                <w:color w:val="000000"/>
                <w:sz w:val="18"/>
                <w:szCs w:val="18"/>
              </w:rPr>
              <w:t xml:space="preserve"> y técnicos</w:t>
            </w:r>
            <w:r w:rsidRPr="00F61387">
              <w:rPr>
                <w:rFonts w:ascii="Calibri" w:eastAsia="Calibri" w:hAnsi="Calibri" w:cs="Calibri"/>
                <w:bCs/>
                <w:i/>
                <w:color w:val="000000"/>
                <w:sz w:val="18"/>
                <w:szCs w:val="18"/>
              </w:rPr>
              <w:t xml:space="preserve"> del GAD cantonal de Morona para la transversalización de género en PDOTs.</w:t>
            </w:r>
          </w:p>
          <w:p w14:paraId="605C541F" w14:textId="77777777" w:rsidR="003D1805" w:rsidRPr="00F61387" w:rsidRDefault="00882262">
            <w:pPr>
              <w:numPr>
                <w:ilvl w:val="0"/>
                <w:numId w:val="25"/>
              </w:numPr>
              <w:pBdr>
                <w:top w:val="nil"/>
                <w:left w:val="nil"/>
                <w:bottom w:val="nil"/>
                <w:right w:val="nil"/>
                <w:between w:val="nil"/>
              </w:pBdr>
              <w:spacing w:after="200"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lastRenderedPageBreak/>
              <w:t xml:space="preserve">Reunión de trabajo (virtual) en coordinación con equipo C1 y Consorcio Sur para la articulación de acciones en miras de la incorporación del enfoque de género en las distintas PDOTs. </w:t>
            </w:r>
          </w:p>
          <w:p w14:paraId="605C5420" w14:textId="77777777" w:rsidR="003D1805" w:rsidRPr="00F61387" w:rsidRDefault="003D1805">
            <w:pPr>
              <w:jc w:val="both"/>
              <w:rPr>
                <w:bCs/>
                <w:i/>
                <w:sz w:val="18"/>
                <w:szCs w:val="18"/>
              </w:rPr>
            </w:pPr>
          </w:p>
          <w:p w14:paraId="605C5421" w14:textId="77777777" w:rsidR="003D1805" w:rsidRPr="00F61387" w:rsidRDefault="00882262">
            <w:pPr>
              <w:jc w:val="both"/>
              <w:rPr>
                <w:bCs/>
                <w:i/>
                <w:sz w:val="18"/>
                <w:szCs w:val="18"/>
              </w:rPr>
            </w:pPr>
            <w:r w:rsidRPr="00F61387">
              <w:rPr>
                <w:bCs/>
                <w:i/>
                <w:sz w:val="18"/>
                <w:szCs w:val="18"/>
                <w:u w:val="single"/>
              </w:rPr>
              <w:t>Parroquia Sevilla Don Bosco</w:t>
            </w:r>
            <w:r w:rsidRPr="00F61387">
              <w:rPr>
                <w:bCs/>
                <w:i/>
                <w:sz w:val="18"/>
                <w:szCs w:val="18"/>
              </w:rPr>
              <w:t>:</w:t>
            </w:r>
          </w:p>
          <w:p w14:paraId="605C5422"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de actores preliminar que se retroalimentará a lo largo del proceso PDOT.</w:t>
            </w:r>
          </w:p>
          <w:p w14:paraId="605C5423"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Reunión coordinada con equipo del proyecto FAO, MAE, MAG con las nuevas autoridades de la Asociación Sevilla Don Bosco para consensuar actividades participativas que incorporen el enfoque de género en los procesos de PDOTs y Bosques. </w:t>
            </w:r>
          </w:p>
          <w:p w14:paraId="605C5424"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Participación en Taller del Consorcio Sur para levantar información para la fase de diagnóstico. </w:t>
            </w:r>
          </w:p>
          <w:p w14:paraId="605C5425"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Análisis de género del Diagnóstico de PDOT de la parroquia e incorporación de observaciones. </w:t>
            </w:r>
          </w:p>
          <w:p w14:paraId="605C5426" w14:textId="77777777" w:rsidR="003D1805" w:rsidRPr="00F61387" w:rsidRDefault="003D1805" w:rsidP="008B1D9C">
            <w:pPr>
              <w:pBdr>
                <w:top w:val="nil"/>
                <w:left w:val="nil"/>
                <w:bottom w:val="nil"/>
                <w:right w:val="nil"/>
                <w:between w:val="nil"/>
              </w:pBdr>
              <w:spacing w:after="200" w:line="276" w:lineRule="auto"/>
              <w:ind w:left="720"/>
              <w:jc w:val="both"/>
              <w:rPr>
                <w:rFonts w:ascii="Calibri" w:eastAsia="Calibri" w:hAnsi="Calibri" w:cs="Calibri"/>
                <w:bCs/>
                <w:i/>
                <w:color w:val="000000"/>
                <w:sz w:val="18"/>
                <w:szCs w:val="18"/>
              </w:rPr>
            </w:pPr>
          </w:p>
          <w:p w14:paraId="605C5427" w14:textId="77777777" w:rsidR="003D1805" w:rsidRPr="00F61387" w:rsidRDefault="00882262">
            <w:pPr>
              <w:jc w:val="both"/>
              <w:rPr>
                <w:bCs/>
                <w:i/>
                <w:sz w:val="18"/>
                <w:szCs w:val="18"/>
              </w:rPr>
            </w:pPr>
            <w:r w:rsidRPr="00F61387">
              <w:rPr>
                <w:bCs/>
                <w:i/>
                <w:sz w:val="18"/>
                <w:szCs w:val="18"/>
                <w:u w:val="single"/>
              </w:rPr>
              <w:t>Cantón Taisha</w:t>
            </w:r>
            <w:r w:rsidRPr="00F61387">
              <w:rPr>
                <w:bCs/>
                <w:i/>
                <w:sz w:val="18"/>
                <w:szCs w:val="18"/>
              </w:rPr>
              <w:t xml:space="preserve">: </w:t>
            </w:r>
          </w:p>
          <w:p w14:paraId="605C5428"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de actores preliminar que se retroalimentará a lo largo del proceso PDOT.</w:t>
            </w:r>
          </w:p>
          <w:p w14:paraId="605C5429" w14:textId="77777777" w:rsidR="003D1805" w:rsidRPr="00F61387" w:rsidRDefault="00882262">
            <w:pPr>
              <w:numPr>
                <w:ilvl w:val="0"/>
                <w:numId w:val="25"/>
              </w:numPr>
              <w:pBdr>
                <w:top w:val="nil"/>
                <w:left w:val="nil"/>
                <w:bottom w:val="nil"/>
                <w:right w:val="nil"/>
                <w:between w:val="nil"/>
              </w:pBdr>
              <w:spacing w:after="200"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Análisis de género del Diagnóstico de PDOT cantonal e incorporación de observaciones. </w:t>
            </w:r>
          </w:p>
          <w:p w14:paraId="605C542A" w14:textId="77777777" w:rsidR="003D1805" w:rsidRPr="00F61387" w:rsidRDefault="003D1805">
            <w:pPr>
              <w:jc w:val="both"/>
              <w:rPr>
                <w:bCs/>
                <w:i/>
                <w:sz w:val="18"/>
                <w:szCs w:val="18"/>
              </w:rPr>
            </w:pPr>
          </w:p>
          <w:p w14:paraId="605C542B" w14:textId="77777777" w:rsidR="003D1805" w:rsidRPr="00F61387" w:rsidRDefault="00882262">
            <w:pPr>
              <w:jc w:val="both"/>
              <w:rPr>
                <w:bCs/>
                <w:i/>
                <w:sz w:val="18"/>
                <w:szCs w:val="18"/>
              </w:rPr>
            </w:pPr>
            <w:r w:rsidRPr="00F61387">
              <w:rPr>
                <w:bCs/>
                <w:i/>
                <w:sz w:val="18"/>
                <w:szCs w:val="18"/>
                <w:u w:val="single"/>
              </w:rPr>
              <w:t>Parroquia Macuma</w:t>
            </w:r>
            <w:r w:rsidRPr="00F61387">
              <w:rPr>
                <w:bCs/>
                <w:i/>
                <w:sz w:val="18"/>
                <w:szCs w:val="18"/>
              </w:rPr>
              <w:t xml:space="preserve">: </w:t>
            </w:r>
          </w:p>
          <w:p w14:paraId="605C542C"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Mapeo de actores preliminar que se retroalimentará a lo largo del proceso PDOT.</w:t>
            </w:r>
          </w:p>
          <w:p w14:paraId="605C542D"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Reunión coordinada con equipo del proyecto FAO, MAE, MAG con el presidente de la Nacionalidad Shuar del Ecuador (NASHE) para consensuar actividades participativas que incorporen el enfoque de género en los procesos de PDOTs y Bosques. </w:t>
            </w:r>
          </w:p>
          <w:p w14:paraId="605C542E" w14:textId="77777777" w:rsidR="003D1805" w:rsidRPr="00F61387" w:rsidRDefault="00882262">
            <w:pPr>
              <w:numPr>
                <w:ilvl w:val="0"/>
                <w:numId w:val="25"/>
              </w:numPr>
              <w:pBdr>
                <w:top w:val="nil"/>
                <w:left w:val="nil"/>
                <w:bottom w:val="nil"/>
                <w:right w:val="nil"/>
                <w:between w:val="nil"/>
              </w:pBdr>
              <w:spacing w:line="276" w:lineRule="auto"/>
              <w:jc w:val="both"/>
              <w:rPr>
                <w:rFonts w:ascii="Calibri" w:eastAsia="Calibri" w:hAnsi="Calibri" w:cs="Calibri"/>
                <w:bCs/>
                <w:i/>
                <w:color w:val="000000"/>
                <w:sz w:val="18"/>
                <w:szCs w:val="18"/>
              </w:rPr>
            </w:pPr>
            <w:r w:rsidRPr="00F61387">
              <w:rPr>
                <w:rFonts w:ascii="Calibri" w:eastAsia="Calibri" w:hAnsi="Calibri" w:cs="Calibri"/>
                <w:bCs/>
                <w:i/>
                <w:color w:val="000000"/>
                <w:sz w:val="18"/>
                <w:szCs w:val="18"/>
              </w:rPr>
              <w:t xml:space="preserve">Análisis de género del Diagnóstico de PDOT cantonal e incorporación de observaciones. </w:t>
            </w:r>
          </w:p>
          <w:p w14:paraId="605C542F" w14:textId="77777777" w:rsidR="003D1805" w:rsidRPr="00F61387" w:rsidRDefault="00882262">
            <w:pPr>
              <w:numPr>
                <w:ilvl w:val="0"/>
                <w:numId w:val="25"/>
              </w:numPr>
              <w:pBdr>
                <w:top w:val="nil"/>
                <w:left w:val="nil"/>
                <w:bottom w:val="nil"/>
                <w:right w:val="nil"/>
                <w:between w:val="nil"/>
              </w:pBdr>
              <w:spacing w:after="200" w:line="276" w:lineRule="auto"/>
              <w:jc w:val="both"/>
              <w:rPr>
                <w:rFonts w:ascii="Calibri" w:eastAsia="Calibri" w:hAnsi="Calibri" w:cs="Calibri"/>
                <w:bCs/>
                <w:i/>
                <w:color w:val="000000"/>
                <w:sz w:val="18"/>
                <w:szCs w:val="18"/>
                <w:u w:val="single"/>
              </w:rPr>
            </w:pPr>
            <w:r w:rsidRPr="00F61387">
              <w:rPr>
                <w:rFonts w:ascii="Calibri" w:eastAsia="Calibri" w:hAnsi="Calibri" w:cs="Calibri"/>
                <w:bCs/>
                <w:i/>
                <w:color w:val="000000"/>
                <w:sz w:val="18"/>
                <w:szCs w:val="18"/>
              </w:rPr>
              <w:t xml:space="preserve">Acuerdo con el presidente de la Junta parroquial para la realización de talleres para la incorporación del enfoque de género en PDOT y Bosques. </w:t>
            </w:r>
          </w:p>
          <w:p w14:paraId="605C5430" w14:textId="77777777" w:rsidR="003D1805" w:rsidRPr="00F61387" w:rsidRDefault="003D1805">
            <w:pPr>
              <w:jc w:val="both"/>
              <w:rPr>
                <w:bCs/>
                <w:i/>
                <w:sz w:val="18"/>
                <w:szCs w:val="18"/>
                <w:u w:val="single"/>
              </w:rPr>
            </w:pPr>
          </w:p>
          <w:p w14:paraId="605C5431" w14:textId="77777777" w:rsidR="003D1805" w:rsidRPr="00F61387" w:rsidRDefault="00882262">
            <w:pPr>
              <w:jc w:val="both"/>
              <w:rPr>
                <w:bCs/>
                <w:i/>
                <w:sz w:val="18"/>
                <w:szCs w:val="18"/>
              </w:rPr>
            </w:pPr>
            <w:r w:rsidRPr="00F61387">
              <w:rPr>
                <w:bCs/>
                <w:i/>
                <w:sz w:val="18"/>
                <w:szCs w:val="18"/>
                <w:u w:val="single"/>
              </w:rPr>
              <w:t>Cantón Nangaritza</w:t>
            </w:r>
            <w:r w:rsidRPr="00F61387">
              <w:rPr>
                <w:bCs/>
                <w:i/>
                <w:sz w:val="18"/>
                <w:szCs w:val="18"/>
              </w:rPr>
              <w:t>:</w:t>
            </w:r>
          </w:p>
          <w:p w14:paraId="605C5432"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Mapeo de actores conjuntamente con el Consejo de Protección de Derechos.</w:t>
            </w:r>
          </w:p>
          <w:p w14:paraId="605C5433"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Acuerdos con el Alcalde de Nangaritza, Vicealcaldesa, Consejo de Protección de Derechos y Presidenta de la Comisión de Género y para la participación de las mujeres y transversalización de género en el proceso PDOT.</w:t>
            </w:r>
          </w:p>
          <w:p w14:paraId="605C5434"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Sensibilización para la incorporación de género en los PDOT en coordinación con C1 dirigido a equipo de planificación GAD Nangaritza, Consorcio Sur y Consultora FEDES (a cargo de los otros componentes del PDOT).</w:t>
            </w:r>
          </w:p>
          <w:p w14:paraId="605C5435"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En coordinación con C1 y el GAD Nangaritza, se desarrolló transferencia de metodología para incorporar necesidades e intereses de las mujeres en el PDOT (levantar información para el diagnóstico).</w:t>
            </w:r>
          </w:p>
          <w:p w14:paraId="605C5436"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​En coordinación con C1 y el GAD Nangaritza, se desarrolló taller con mujeres urbanas y rurales para incluir sus necesidades e intereses en el Dignostico del PDOT.</w:t>
            </w:r>
          </w:p>
          <w:p w14:paraId="605C5437"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 xml:space="preserve">En coordinación con C1 se envió al GAD (Alcalde, Director de Planificación, Consejo de Protección de Derechos, Comisión de Género, Consejo de </w:t>
            </w:r>
            <w:r w:rsidRPr="00F61387">
              <w:rPr>
                <w:rFonts w:ascii="Calibri" w:eastAsia="Calibri" w:hAnsi="Calibri" w:cs="Calibri"/>
                <w:bCs/>
                <w:i/>
                <w:sz w:val="18"/>
                <w:szCs w:val="18"/>
              </w:rPr>
              <w:lastRenderedPageBreak/>
              <w:t>Planificación Local) la sistematización de la información levantada en el taller con las mujeres.</w:t>
            </w:r>
          </w:p>
          <w:p w14:paraId="605C5438"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Se levantó observaciones con respecto a la inclusión del enfoque de género al Diagnóstico Estratégico y al Diagnóstico por componentes del GAD Nangaritza.</w:t>
            </w:r>
          </w:p>
          <w:p w14:paraId="605C5439" w14:textId="77777777" w:rsidR="003D1805" w:rsidRPr="00F61387" w:rsidRDefault="00882262">
            <w:pPr>
              <w:numPr>
                <w:ilvl w:val="0"/>
                <w:numId w:val="4"/>
              </w:numPr>
              <w:jc w:val="both"/>
              <w:rPr>
                <w:rFonts w:ascii="Calibri" w:eastAsia="Calibri" w:hAnsi="Calibri" w:cs="Calibri"/>
                <w:bCs/>
                <w:i/>
                <w:sz w:val="18"/>
                <w:szCs w:val="18"/>
              </w:rPr>
            </w:pPr>
            <w:r w:rsidRPr="00F61387">
              <w:rPr>
                <w:rFonts w:ascii="Calibri" w:eastAsia="Calibri" w:hAnsi="Calibri" w:cs="Calibri"/>
                <w:bCs/>
                <w:i/>
                <w:sz w:val="18"/>
                <w:szCs w:val="18"/>
              </w:rPr>
              <w:t>Se compartió información sobre indicadores de género y contactos para solicitar información con Consorcio Sur, GAD Nangaritza y FEDES.</w:t>
            </w:r>
          </w:p>
          <w:p w14:paraId="605C543A" w14:textId="77777777" w:rsidR="003D1805" w:rsidRPr="00F61387" w:rsidRDefault="003D1805">
            <w:pPr>
              <w:jc w:val="both"/>
              <w:rPr>
                <w:bCs/>
                <w:i/>
                <w:sz w:val="18"/>
                <w:szCs w:val="18"/>
                <w:highlight w:val="yellow"/>
              </w:rPr>
            </w:pPr>
          </w:p>
          <w:p w14:paraId="605C543B" w14:textId="77777777" w:rsidR="003D1805" w:rsidRPr="00F61387" w:rsidRDefault="00882262">
            <w:pPr>
              <w:jc w:val="both"/>
              <w:rPr>
                <w:bCs/>
                <w:i/>
                <w:sz w:val="18"/>
                <w:szCs w:val="18"/>
              </w:rPr>
            </w:pPr>
            <w:r w:rsidRPr="00F61387">
              <w:rPr>
                <w:bCs/>
                <w:i/>
                <w:sz w:val="18"/>
                <w:szCs w:val="18"/>
                <w:u w:val="single"/>
              </w:rPr>
              <w:t>Parroquia Zurmi</w:t>
            </w:r>
            <w:r w:rsidRPr="00F61387">
              <w:rPr>
                <w:bCs/>
                <w:i/>
                <w:sz w:val="18"/>
                <w:szCs w:val="18"/>
              </w:rPr>
              <w:t xml:space="preserve">: </w:t>
            </w:r>
          </w:p>
          <w:p w14:paraId="605C543C"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Mapeo de actores conjuntamente con el apoyo del GAD de Zurmi.</w:t>
            </w:r>
          </w:p>
          <w:p w14:paraId="605C543D" w14:textId="77777777" w:rsidR="003D1805" w:rsidRPr="00F61387" w:rsidRDefault="00882262">
            <w:pPr>
              <w:numPr>
                <w:ilvl w:val="0"/>
                <w:numId w:val="25"/>
              </w:numPr>
              <w:pBdr>
                <w:top w:val="nil"/>
                <w:left w:val="nil"/>
                <w:bottom w:val="nil"/>
                <w:right w:val="nil"/>
                <w:between w:val="nil"/>
              </w:pBdr>
              <w:spacing w:line="276" w:lineRule="auto"/>
              <w:jc w:val="both"/>
              <w:rPr>
                <w:bCs/>
                <w:i/>
                <w:sz w:val="18"/>
                <w:szCs w:val="18"/>
              </w:rPr>
            </w:pPr>
            <w:r w:rsidRPr="00F61387">
              <w:rPr>
                <w:rFonts w:ascii="Calibri" w:eastAsia="Calibri" w:hAnsi="Calibri" w:cs="Calibri"/>
                <w:bCs/>
                <w:i/>
                <w:sz w:val="18"/>
                <w:szCs w:val="18"/>
              </w:rPr>
              <w:t>​Coordinación con C1 y con el GAD Zurmi, para la incorporación de género en el PDOT y fortalecimiento a la participación de mujeres.</w:t>
            </w:r>
          </w:p>
          <w:p w14:paraId="605C543F" w14:textId="6FCCE5C5" w:rsidR="003D1805" w:rsidRPr="00F61387" w:rsidRDefault="00882262">
            <w:pPr>
              <w:numPr>
                <w:ilvl w:val="0"/>
                <w:numId w:val="40"/>
              </w:numPr>
              <w:jc w:val="both"/>
              <w:rPr>
                <w:rFonts w:ascii="Calibri" w:eastAsia="Calibri" w:hAnsi="Calibri" w:cs="Calibri"/>
                <w:bCs/>
                <w:i/>
                <w:sz w:val="18"/>
                <w:szCs w:val="18"/>
              </w:rPr>
            </w:pPr>
            <w:r w:rsidRPr="00F61387">
              <w:rPr>
                <w:rFonts w:ascii="Calibri" w:eastAsia="Calibri" w:hAnsi="Calibri" w:cs="Calibri"/>
                <w:bCs/>
                <w:i/>
                <w:sz w:val="18"/>
                <w:szCs w:val="18"/>
              </w:rPr>
              <w:t>Sensibilización para la incorporación de género en los PDOT en coordinación con C1 (se realizó en el mismo evento desarrollado en Nangaritza</w:t>
            </w:r>
            <w:r w:rsidR="0099436E" w:rsidRPr="00F61387">
              <w:rPr>
                <w:bCs/>
                <w:i/>
                <w:sz w:val="18"/>
                <w:szCs w:val="18"/>
              </w:rPr>
              <w:t xml:space="preserve"> Se compartió información sobre indicadores de género y contactos </w:t>
            </w:r>
            <w:r w:rsidR="0099436E">
              <w:rPr>
                <w:bCs/>
                <w:i/>
                <w:sz w:val="18"/>
                <w:szCs w:val="18"/>
              </w:rPr>
              <w:t>con GAD Zurmi y consorcio Sur para</w:t>
            </w:r>
            <w:r w:rsidR="0099436E" w:rsidRPr="00F61387">
              <w:rPr>
                <w:bCs/>
                <w:i/>
                <w:sz w:val="18"/>
                <w:szCs w:val="18"/>
              </w:rPr>
              <w:t xml:space="preserve"> solicitar información </w:t>
            </w:r>
            <w:r w:rsidRPr="00F61387">
              <w:rPr>
                <w:rFonts w:ascii="Calibri" w:eastAsia="Calibri" w:hAnsi="Calibri" w:cs="Calibri"/>
                <w:bCs/>
                <w:i/>
                <w:sz w:val="18"/>
                <w:szCs w:val="18"/>
              </w:rPr>
              <w:t>En coordinación con C1 y el GAD Nangaritza, se desarrolló transferencia de metodología para incorporar necesidades e intereses de las mujeres en el PDOT (levantar información para el diagnóstico).</w:t>
            </w:r>
          </w:p>
          <w:p w14:paraId="605C5440" w14:textId="77777777" w:rsidR="003D1805" w:rsidRPr="00F61387" w:rsidRDefault="00882262">
            <w:pPr>
              <w:numPr>
                <w:ilvl w:val="0"/>
                <w:numId w:val="40"/>
              </w:numPr>
              <w:jc w:val="both"/>
              <w:rPr>
                <w:rFonts w:ascii="Calibri" w:eastAsia="Calibri" w:hAnsi="Calibri" w:cs="Calibri"/>
                <w:bCs/>
                <w:i/>
                <w:sz w:val="18"/>
                <w:szCs w:val="18"/>
              </w:rPr>
            </w:pPr>
            <w:r w:rsidRPr="00F61387">
              <w:rPr>
                <w:rFonts w:ascii="Calibri" w:eastAsia="Calibri" w:hAnsi="Calibri" w:cs="Calibri"/>
                <w:bCs/>
                <w:i/>
                <w:sz w:val="18"/>
                <w:szCs w:val="18"/>
              </w:rPr>
              <w:t xml:space="preserve">En coordinación con C1 y el GAD Zurmi, se desarrolló taller con mujeres de la parte alta y baja de la parroquia Zurmi, para incluir sus necesidades e intereses en el Diagnóstico del PDOT.                         </w:t>
            </w:r>
          </w:p>
          <w:p w14:paraId="605C5441" w14:textId="2D1585BD" w:rsidR="003D1805" w:rsidRPr="00F61387" w:rsidRDefault="00882262">
            <w:pPr>
              <w:numPr>
                <w:ilvl w:val="0"/>
                <w:numId w:val="33"/>
              </w:numPr>
              <w:jc w:val="both"/>
              <w:rPr>
                <w:rFonts w:ascii="Calibri" w:eastAsia="Calibri" w:hAnsi="Calibri" w:cs="Calibri"/>
                <w:bCs/>
                <w:i/>
                <w:sz w:val="18"/>
                <w:szCs w:val="18"/>
              </w:rPr>
            </w:pPr>
            <w:r w:rsidRPr="00F61387">
              <w:rPr>
                <w:rFonts w:ascii="Calibri" w:eastAsia="Calibri" w:hAnsi="Calibri" w:cs="Calibri"/>
                <w:bCs/>
                <w:i/>
                <w:sz w:val="18"/>
                <w:szCs w:val="18"/>
              </w:rPr>
              <w:t xml:space="preserve">En coordinación con C1 se envió al GAD de Zurmi la sistematización de la información levantada en el taller con las mujeres, para su inclusión en el Diagnóstico.                                           </w:t>
            </w:r>
          </w:p>
          <w:p w14:paraId="605C5442" w14:textId="77777777" w:rsidR="003D1805" w:rsidRPr="00F61387" w:rsidRDefault="00882262">
            <w:pPr>
              <w:numPr>
                <w:ilvl w:val="0"/>
                <w:numId w:val="37"/>
              </w:numPr>
              <w:jc w:val="both"/>
              <w:rPr>
                <w:rFonts w:ascii="Calibri" w:eastAsia="Calibri" w:hAnsi="Calibri" w:cs="Calibri"/>
                <w:bCs/>
                <w:i/>
                <w:sz w:val="18"/>
                <w:szCs w:val="18"/>
              </w:rPr>
            </w:pPr>
            <w:r w:rsidRPr="00F61387">
              <w:rPr>
                <w:rFonts w:ascii="Calibri" w:eastAsia="Calibri" w:hAnsi="Calibri" w:cs="Calibri"/>
                <w:bCs/>
                <w:i/>
                <w:sz w:val="18"/>
                <w:szCs w:val="18"/>
              </w:rPr>
              <w:t>Se levantó observaciones con respecto a la inclusión del enfoque de género al Diagnóstico Estratégico y al Diagnóstico por componentes del GAD Zurmi.</w:t>
            </w:r>
          </w:p>
          <w:p w14:paraId="605C5443" w14:textId="77777777" w:rsidR="003D1805" w:rsidRPr="00F61387" w:rsidRDefault="00882262">
            <w:pPr>
              <w:jc w:val="both"/>
              <w:rPr>
                <w:rFonts w:ascii="Calibri" w:eastAsia="Calibri" w:hAnsi="Calibri" w:cs="Calibri"/>
                <w:bCs/>
                <w:i/>
                <w:sz w:val="18"/>
                <w:szCs w:val="18"/>
              </w:rPr>
            </w:pPr>
            <w:r w:rsidRPr="00F61387">
              <w:rPr>
                <w:rFonts w:ascii="Calibri" w:eastAsia="Calibri" w:hAnsi="Calibri" w:cs="Calibri"/>
                <w:bCs/>
                <w:i/>
                <w:sz w:val="18"/>
                <w:szCs w:val="18"/>
              </w:rPr>
              <w:t>​</w:t>
            </w:r>
          </w:p>
          <w:p w14:paraId="605C5444" w14:textId="77777777" w:rsidR="003D1805" w:rsidRPr="00F61387" w:rsidRDefault="00882262">
            <w:pPr>
              <w:jc w:val="both"/>
              <w:rPr>
                <w:bCs/>
                <w:i/>
                <w:sz w:val="18"/>
                <w:szCs w:val="18"/>
              </w:rPr>
            </w:pPr>
            <w:r w:rsidRPr="00F61387">
              <w:rPr>
                <w:bCs/>
                <w:i/>
                <w:sz w:val="18"/>
                <w:szCs w:val="18"/>
              </w:rPr>
              <w:t xml:space="preserve"> </w:t>
            </w:r>
          </w:p>
        </w:tc>
      </w:tr>
      <w:tr w:rsidR="003D1805" w14:paraId="605C5449" w14:textId="77777777">
        <w:trPr>
          <w:trHeight w:val="938"/>
        </w:trPr>
        <w:tc>
          <w:tcPr>
            <w:tcW w:w="2405" w:type="dxa"/>
          </w:tcPr>
          <w:p w14:paraId="605C5446" w14:textId="77777777" w:rsidR="003D1805" w:rsidRPr="00F61387" w:rsidRDefault="00882262">
            <w:pPr>
              <w:jc w:val="both"/>
              <w:rPr>
                <w:bCs/>
                <w:i/>
                <w:sz w:val="18"/>
                <w:szCs w:val="18"/>
              </w:rPr>
            </w:pPr>
            <w:r w:rsidRPr="00F61387">
              <w:rPr>
                <w:bCs/>
                <w:i/>
                <w:sz w:val="18"/>
                <w:szCs w:val="18"/>
              </w:rPr>
              <w:lastRenderedPageBreak/>
              <w:t>Con MAG y MAE en territorio</w:t>
            </w:r>
          </w:p>
          <w:p w14:paraId="605C5447" w14:textId="77777777" w:rsidR="003D1805" w:rsidRPr="00F61387" w:rsidRDefault="003D1805">
            <w:pPr>
              <w:jc w:val="both"/>
              <w:rPr>
                <w:bCs/>
                <w:i/>
                <w:sz w:val="18"/>
                <w:szCs w:val="18"/>
              </w:rPr>
            </w:pPr>
          </w:p>
        </w:tc>
        <w:tc>
          <w:tcPr>
            <w:tcW w:w="6656" w:type="dxa"/>
          </w:tcPr>
          <w:p w14:paraId="605C5448" w14:textId="2DB8618D" w:rsidR="003D1805" w:rsidRPr="00F61387" w:rsidRDefault="00882262">
            <w:pPr>
              <w:jc w:val="both"/>
              <w:rPr>
                <w:bCs/>
                <w:i/>
                <w:sz w:val="18"/>
                <w:szCs w:val="18"/>
              </w:rPr>
            </w:pPr>
            <w:r w:rsidRPr="00F61387">
              <w:rPr>
                <w:bCs/>
                <w:i/>
                <w:sz w:val="18"/>
                <w:szCs w:val="18"/>
              </w:rPr>
              <w:t xml:space="preserve">Participación en Taller del Consorcio Sur con MAG y MAE para presentación de proceso PDOTs y levantamiento de información sobre actividades claves impulsadas por estos Ministerios para su incorporación. Desde el proyecto ONU Mujeres-PROAmazonía se promovió el fortalecimiento de los lineamientos y criterios de género en estos procesos.  </w:t>
            </w:r>
          </w:p>
        </w:tc>
      </w:tr>
      <w:tr w:rsidR="003D1805" w14:paraId="605C544E" w14:textId="77777777">
        <w:trPr>
          <w:trHeight w:val="938"/>
        </w:trPr>
        <w:tc>
          <w:tcPr>
            <w:tcW w:w="2405" w:type="dxa"/>
          </w:tcPr>
          <w:p w14:paraId="605C544A" w14:textId="77777777" w:rsidR="003D1805" w:rsidRPr="00F61387" w:rsidRDefault="003D1805">
            <w:pPr>
              <w:jc w:val="both"/>
              <w:rPr>
                <w:bCs/>
                <w:i/>
                <w:sz w:val="18"/>
                <w:szCs w:val="18"/>
              </w:rPr>
            </w:pPr>
          </w:p>
          <w:p w14:paraId="605C544B" w14:textId="77777777" w:rsidR="003D1805" w:rsidRPr="00F61387" w:rsidRDefault="00882262">
            <w:pPr>
              <w:jc w:val="both"/>
              <w:rPr>
                <w:bCs/>
                <w:i/>
                <w:sz w:val="18"/>
                <w:szCs w:val="18"/>
              </w:rPr>
            </w:pPr>
            <w:r w:rsidRPr="00F61387">
              <w:rPr>
                <w:bCs/>
                <w:i/>
                <w:sz w:val="18"/>
                <w:szCs w:val="18"/>
              </w:rPr>
              <w:t>Con la Dirección de Fortalecimiento Asociativo Agropecuario (DFAA) del MAG</w:t>
            </w:r>
          </w:p>
          <w:p w14:paraId="605C544C" w14:textId="77777777" w:rsidR="003D1805" w:rsidRPr="00F61387" w:rsidRDefault="003D1805">
            <w:pPr>
              <w:jc w:val="both"/>
              <w:rPr>
                <w:bCs/>
                <w:i/>
                <w:sz w:val="18"/>
                <w:szCs w:val="18"/>
              </w:rPr>
            </w:pPr>
          </w:p>
        </w:tc>
        <w:tc>
          <w:tcPr>
            <w:tcW w:w="6656" w:type="dxa"/>
          </w:tcPr>
          <w:p w14:paraId="605C544D" w14:textId="7F22D377" w:rsidR="003D1805" w:rsidRPr="00F61387" w:rsidRDefault="00723AC8">
            <w:pPr>
              <w:jc w:val="both"/>
              <w:rPr>
                <w:bCs/>
                <w:i/>
                <w:sz w:val="18"/>
                <w:szCs w:val="18"/>
              </w:rPr>
            </w:pPr>
            <w:r>
              <w:rPr>
                <w:bCs/>
                <w:i/>
                <w:sz w:val="18"/>
                <w:szCs w:val="18"/>
              </w:rPr>
              <w:t>R</w:t>
            </w:r>
            <w:r w:rsidR="00882262" w:rsidRPr="00F61387">
              <w:rPr>
                <w:bCs/>
                <w:i/>
                <w:sz w:val="18"/>
                <w:szCs w:val="18"/>
              </w:rPr>
              <w:t>ealización de Taller con equipo técnico de la DFAA-MAG</w:t>
            </w:r>
            <w:r>
              <w:rPr>
                <w:bCs/>
                <w:i/>
                <w:sz w:val="18"/>
                <w:szCs w:val="18"/>
              </w:rPr>
              <w:t>,</w:t>
            </w:r>
            <w:r w:rsidR="00882262" w:rsidRPr="00F61387">
              <w:rPr>
                <w:bCs/>
                <w:i/>
                <w:sz w:val="18"/>
                <w:szCs w:val="18"/>
              </w:rPr>
              <w:t xml:space="preserve"> </w:t>
            </w:r>
            <w:r>
              <w:rPr>
                <w:bCs/>
                <w:i/>
                <w:sz w:val="18"/>
                <w:szCs w:val="18"/>
              </w:rPr>
              <w:t>e</w:t>
            </w:r>
            <w:r w:rsidRPr="00F61387">
              <w:rPr>
                <w:bCs/>
                <w:i/>
                <w:sz w:val="18"/>
                <w:szCs w:val="18"/>
              </w:rPr>
              <w:t>n coordinación con el C2-</w:t>
            </w:r>
            <w:proofErr w:type="gramStart"/>
            <w:r w:rsidRPr="00F61387">
              <w:rPr>
                <w:bCs/>
                <w:i/>
                <w:sz w:val="18"/>
                <w:szCs w:val="18"/>
              </w:rPr>
              <w:t>PROAmazonía</w:t>
            </w:r>
            <w:r>
              <w:rPr>
                <w:bCs/>
                <w:i/>
                <w:sz w:val="18"/>
                <w:szCs w:val="18"/>
              </w:rPr>
              <w:t xml:space="preserve">, </w:t>
            </w:r>
            <w:r w:rsidRPr="00F61387">
              <w:rPr>
                <w:bCs/>
                <w:i/>
                <w:sz w:val="18"/>
                <w:szCs w:val="18"/>
              </w:rPr>
              <w:t xml:space="preserve"> </w:t>
            </w:r>
            <w:r w:rsidR="00882262" w:rsidRPr="00F61387">
              <w:rPr>
                <w:bCs/>
                <w:i/>
                <w:sz w:val="18"/>
                <w:szCs w:val="18"/>
              </w:rPr>
              <w:t>para</w:t>
            </w:r>
            <w:proofErr w:type="gramEnd"/>
            <w:r w:rsidR="00882262" w:rsidRPr="00F61387">
              <w:rPr>
                <w:bCs/>
                <w:i/>
                <w:sz w:val="18"/>
                <w:szCs w:val="18"/>
              </w:rPr>
              <w:t xml:space="preserve"> la inducción de enfoque de género y validación de criterios para la Guía de incorporación del enfoque de género en la asistencia técnica de procesos de fortalecimiento asociativo de productores.</w:t>
            </w:r>
          </w:p>
        </w:tc>
      </w:tr>
      <w:tr w:rsidR="003D1805" w14:paraId="605C5453" w14:textId="77777777">
        <w:trPr>
          <w:trHeight w:val="938"/>
        </w:trPr>
        <w:tc>
          <w:tcPr>
            <w:tcW w:w="2405" w:type="dxa"/>
          </w:tcPr>
          <w:p w14:paraId="605C544F" w14:textId="77777777" w:rsidR="003D1805" w:rsidRPr="00F61387" w:rsidRDefault="003D1805">
            <w:pPr>
              <w:jc w:val="both"/>
              <w:rPr>
                <w:bCs/>
                <w:i/>
                <w:sz w:val="18"/>
                <w:szCs w:val="18"/>
              </w:rPr>
            </w:pPr>
          </w:p>
          <w:p w14:paraId="605C5450" w14:textId="77777777" w:rsidR="003D1805" w:rsidRPr="00F61387" w:rsidRDefault="00882262">
            <w:pPr>
              <w:jc w:val="both"/>
              <w:rPr>
                <w:bCs/>
                <w:i/>
                <w:sz w:val="18"/>
                <w:szCs w:val="18"/>
              </w:rPr>
            </w:pPr>
            <w:r w:rsidRPr="00F61387">
              <w:rPr>
                <w:bCs/>
                <w:i/>
                <w:sz w:val="18"/>
                <w:szCs w:val="18"/>
              </w:rPr>
              <w:t>Con MAG y MAE Nacional</w:t>
            </w:r>
          </w:p>
          <w:p w14:paraId="605C5451" w14:textId="77777777" w:rsidR="003D1805" w:rsidRPr="00F61387" w:rsidRDefault="003D1805">
            <w:pPr>
              <w:jc w:val="both"/>
              <w:rPr>
                <w:bCs/>
                <w:i/>
                <w:sz w:val="18"/>
                <w:szCs w:val="18"/>
              </w:rPr>
            </w:pPr>
          </w:p>
        </w:tc>
        <w:tc>
          <w:tcPr>
            <w:tcW w:w="6656" w:type="dxa"/>
          </w:tcPr>
          <w:p w14:paraId="605C5452" w14:textId="6FFCC980" w:rsidR="003D1805" w:rsidRPr="00F61387" w:rsidRDefault="00F32CE1">
            <w:pPr>
              <w:jc w:val="both"/>
              <w:rPr>
                <w:bCs/>
                <w:i/>
                <w:sz w:val="18"/>
                <w:szCs w:val="18"/>
              </w:rPr>
            </w:pPr>
            <w:r>
              <w:rPr>
                <w:bCs/>
                <w:i/>
                <w:sz w:val="18"/>
                <w:szCs w:val="18"/>
              </w:rPr>
              <w:t>E</w:t>
            </w:r>
            <w:r w:rsidR="00882262" w:rsidRPr="00F61387">
              <w:rPr>
                <w:bCs/>
                <w:i/>
                <w:sz w:val="18"/>
                <w:szCs w:val="18"/>
              </w:rPr>
              <w:t>ntrega</w:t>
            </w:r>
            <w:r>
              <w:rPr>
                <w:rStyle w:val="CommentReference"/>
                <w:rFonts w:ascii="Calibri" w:eastAsia="Calibri" w:hAnsi="Calibri" w:cs="Calibri"/>
              </w:rPr>
              <w:t>, e</w:t>
            </w:r>
            <w:r w:rsidRPr="00F61387">
              <w:rPr>
                <w:bCs/>
                <w:i/>
                <w:sz w:val="18"/>
                <w:szCs w:val="18"/>
              </w:rPr>
              <w:t>n coordinación con el C4-PROAmazonía</w:t>
            </w:r>
            <w:r>
              <w:rPr>
                <w:bCs/>
                <w:i/>
                <w:sz w:val="18"/>
                <w:szCs w:val="18"/>
              </w:rPr>
              <w:t>, del</w:t>
            </w:r>
            <w:r w:rsidR="00882262" w:rsidRPr="00F61387">
              <w:rPr>
                <w:bCs/>
                <w:i/>
                <w:sz w:val="18"/>
                <w:szCs w:val="18"/>
              </w:rPr>
              <w:t xml:space="preserve"> Estudio de brechas de género en la Amazonía y propuesta de hoja de ruta para el establecimiento de acuerdos intersectoriales y multinivel que contribuyan a la reducción de estas brechas.</w:t>
            </w:r>
          </w:p>
        </w:tc>
      </w:tr>
      <w:tr w:rsidR="003D1805" w14:paraId="605C5459" w14:textId="77777777">
        <w:tc>
          <w:tcPr>
            <w:tcW w:w="2405" w:type="dxa"/>
          </w:tcPr>
          <w:p w14:paraId="605C5454" w14:textId="77777777" w:rsidR="003D1805" w:rsidRPr="00F61387" w:rsidRDefault="003D1805">
            <w:pPr>
              <w:jc w:val="both"/>
              <w:rPr>
                <w:bCs/>
                <w:i/>
                <w:sz w:val="18"/>
                <w:szCs w:val="18"/>
              </w:rPr>
            </w:pPr>
          </w:p>
          <w:p w14:paraId="605C5455" w14:textId="77777777" w:rsidR="003D1805" w:rsidRPr="00F61387" w:rsidRDefault="00882262">
            <w:pPr>
              <w:jc w:val="both"/>
              <w:rPr>
                <w:bCs/>
                <w:i/>
                <w:sz w:val="18"/>
                <w:szCs w:val="18"/>
              </w:rPr>
            </w:pPr>
            <w:r w:rsidRPr="00F61387">
              <w:rPr>
                <w:bCs/>
                <w:i/>
                <w:sz w:val="18"/>
                <w:szCs w:val="18"/>
              </w:rPr>
              <w:t>Con MAG y MAE en territorio</w:t>
            </w:r>
          </w:p>
          <w:p w14:paraId="605C5456" w14:textId="77777777" w:rsidR="003D1805" w:rsidRPr="00F61387" w:rsidRDefault="003D1805">
            <w:pPr>
              <w:jc w:val="both"/>
              <w:rPr>
                <w:bCs/>
                <w:i/>
                <w:sz w:val="18"/>
                <w:szCs w:val="18"/>
              </w:rPr>
            </w:pPr>
          </w:p>
        </w:tc>
        <w:tc>
          <w:tcPr>
            <w:tcW w:w="6656" w:type="dxa"/>
          </w:tcPr>
          <w:p w14:paraId="605C5457" w14:textId="7DFC35F6" w:rsidR="003D1805" w:rsidRPr="00F61387" w:rsidRDefault="009C254F">
            <w:pPr>
              <w:jc w:val="both"/>
              <w:rPr>
                <w:bCs/>
                <w:i/>
                <w:sz w:val="18"/>
                <w:szCs w:val="18"/>
              </w:rPr>
            </w:pPr>
            <w:r>
              <w:rPr>
                <w:bCs/>
                <w:i/>
                <w:sz w:val="18"/>
                <w:szCs w:val="18"/>
              </w:rPr>
              <w:t>, P</w:t>
            </w:r>
            <w:r w:rsidR="00882262" w:rsidRPr="00F61387">
              <w:rPr>
                <w:bCs/>
                <w:i/>
                <w:sz w:val="18"/>
                <w:szCs w:val="18"/>
              </w:rPr>
              <w:t>articipación de contrapartes de estos Ministerios (en provincia) en el Programa de Fortalecimiento de Capacidades para equipos institucionales-Módulo 1: Enfoque de género-Aproximación Histórica y Teórica</w:t>
            </w:r>
            <w:r>
              <w:rPr>
                <w:bCs/>
                <w:i/>
                <w:sz w:val="18"/>
                <w:szCs w:val="18"/>
              </w:rPr>
              <w:t>,</w:t>
            </w:r>
            <w:r w:rsidRPr="009C254F">
              <w:rPr>
                <w:rFonts w:ascii="Calibri" w:eastAsia="Calibri" w:hAnsi="Calibri" w:cs="Calibri"/>
                <w:bCs/>
                <w:i/>
                <w:sz w:val="18"/>
                <w:szCs w:val="18"/>
              </w:rPr>
              <w:t xml:space="preserve"> </w:t>
            </w:r>
            <w:r>
              <w:rPr>
                <w:bCs/>
                <w:i/>
                <w:sz w:val="18"/>
                <w:szCs w:val="18"/>
              </w:rPr>
              <w:t>e</w:t>
            </w:r>
            <w:r w:rsidRPr="009C254F">
              <w:rPr>
                <w:bCs/>
                <w:i/>
                <w:sz w:val="18"/>
                <w:szCs w:val="18"/>
              </w:rPr>
              <w:t>n coordinación con el C4-PROAmazonía</w:t>
            </w:r>
            <w:r>
              <w:rPr>
                <w:bCs/>
                <w:i/>
                <w:sz w:val="18"/>
                <w:szCs w:val="18"/>
              </w:rPr>
              <w:t>.</w:t>
            </w:r>
          </w:p>
          <w:p w14:paraId="605C5458" w14:textId="77777777" w:rsidR="003D1805" w:rsidRPr="00F61387" w:rsidRDefault="003D1805">
            <w:pPr>
              <w:jc w:val="both"/>
              <w:rPr>
                <w:bCs/>
                <w:i/>
                <w:sz w:val="18"/>
                <w:szCs w:val="18"/>
              </w:rPr>
            </w:pPr>
          </w:p>
        </w:tc>
      </w:tr>
    </w:tbl>
    <w:p w14:paraId="605C545A" w14:textId="77777777" w:rsidR="003D1805" w:rsidRDefault="00882262">
      <w:pPr>
        <w:numPr>
          <w:ilvl w:val="0"/>
          <w:numId w:val="7"/>
        </w:numPr>
        <w:pBdr>
          <w:top w:val="nil"/>
          <w:left w:val="nil"/>
          <w:bottom w:val="nil"/>
          <w:right w:val="nil"/>
          <w:between w:val="nil"/>
        </w:pBdr>
        <w:spacing w:after="0" w:line="240" w:lineRule="auto"/>
        <w:jc w:val="both"/>
        <w:rPr>
          <w:color w:val="000000"/>
          <w:sz w:val="20"/>
          <w:szCs w:val="20"/>
        </w:rPr>
      </w:pPr>
      <w:r>
        <w:rPr>
          <w:color w:val="000000"/>
          <w:sz w:val="20"/>
          <w:szCs w:val="20"/>
        </w:rPr>
        <w:t>No se han implementado acciones</w:t>
      </w:r>
    </w:p>
    <w:p w14:paraId="605C545B" w14:textId="77777777" w:rsidR="003D1805" w:rsidRDefault="003D1805">
      <w:pPr>
        <w:spacing w:after="0" w:line="240" w:lineRule="auto"/>
        <w:jc w:val="both"/>
        <w:rPr>
          <w:color w:val="000000"/>
        </w:rPr>
      </w:pPr>
    </w:p>
    <w:p w14:paraId="605C545C" w14:textId="77777777" w:rsidR="003D1805" w:rsidRDefault="00882262">
      <w:pPr>
        <w:spacing w:after="0" w:line="240" w:lineRule="auto"/>
        <w:jc w:val="both"/>
        <w:rPr>
          <w:color w:val="000000"/>
        </w:rPr>
      </w:pPr>
      <w:r>
        <w:rPr>
          <w:color w:val="000000"/>
        </w:rPr>
        <w:t>¿Durante el período de reporte se ha firmado algún convenio o acuerdo con otras instituciones para mejorar las capacidades institucionales de la organización en materia de gobernanza forestal?</w:t>
      </w:r>
    </w:p>
    <w:p w14:paraId="605C545D" w14:textId="77777777" w:rsidR="003D1805" w:rsidRDefault="00882262">
      <w:pPr>
        <w:numPr>
          <w:ilvl w:val="0"/>
          <w:numId w:val="7"/>
        </w:numPr>
        <w:pBdr>
          <w:top w:val="nil"/>
          <w:left w:val="nil"/>
          <w:bottom w:val="nil"/>
          <w:right w:val="nil"/>
          <w:between w:val="nil"/>
        </w:pBdr>
        <w:spacing w:after="0" w:line="240" w:lineRule="auto"/>
        <w:jc w:val="both"/>
        <w:rPr>
          <w:color w:val="000000"/>
          <w:sz w:val="20"/>
          <w:szCs w:val="20"/>
        </w:rPr>
      </w:pPr>
      <w:r>
        <w:rPr>
          <w:b/>
          <w:color w:val="000000"/>
          <w:sz w:val="20"/>
          <w:szCs w:val="20"/>
        </w:rPr>
        <w:t>X</w:t>
      </w:r>
      <w:r>
        <w:rPr>
          <w:color w:val="000000"/>
          <w:sz w:val="20"/>
          <w:szCs w:val="20"/>
        </w:rPr>
        <w:t xml:space="preserve"> No</w:t>
      </w:r>
    </w:p>
    <w:p w14:paraId="605C545E" w14:textId="77777777" w:rsidR="003D1805" w:rsidRDefault="00882262" w:rsidP="00BA333E">
      <w:pPr>
        <w:pBdr>
          <w:top w:val="nil"/>
          <w:left w:val="nil"/>
          <w:bottom w:val="nil"/>
          <w:right w:val="nil"/>
          <w:between w:val="nil"/>
        </w:pBdr>
        <w:spacing w:after="0" w:line="240" w:lineRule="auto"/>
        <w:jc w:val="both"/>
        <w:rPr>
          <w:color w:val="000000"/>
          <w:sz w:val="20"/>
          <w:szCs w:val="20"/>
        </w:rPr>
      </w:pPr>
      <w:r>
        <w:rPr>
          <w:color w:val="000000"/>
          <w:sz w:val="20"/>
          <w:szCs w:val="20"/>
        </w:rPr>
        <w:t>¿Con quién?</w:t>
      </w:r>
    </w:p>
    <w:tbl>
      <w:tblPr>
        <w:tblStyle w:val="a2"/>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462" w14:textId="77777777">
        <w:tc>
          <w:tcPr>
            <w:tcW w:w="9061" w:type="dxa"/>
          </w:tcPr>
          <w:p w14:paraId="605C545F" w14:textId="77777777" w:rsidR="003D1805" w:rsidRDefault="003D1805">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p>
          <w:p w14:paraId="605C5460" w14:textId="77777777" w:rsidR="003D1805" w:rsidRDefault="00882262" w:rsidP="00BA333E">
            <w:pPr>
              <w:pBdr>
                <w:top w:val="nil"/>
                <w:left w:val="nil"/>
                <w:bottom w:val="nil"/>
                <w:right w:val="nil"/>
                <w:between w:val="nil"/>
              </w:pBdr>
              <w:spacing w:line="276" w:lineRule="auto"/>
              <w:ind w:hanging="720"/>
              <w:jc w:val="center"/>
              <w:rPr>
                <w:rFonts w:ascii="Calibri" w:eastAsia="Calibri" w:hAnsi="Calibri" w:cs="Calibri"/>
                <w:i/>
                <w:color w:val="7F7F7F"/>
                <w:sz w:val="18"/>
                <w:szCs w:val="18"/>
              </w:rPr>
            </w:pPr>
            <w:r>
              <w:rPr>
                <w:rFonts w:ascii="Calibri" w:eastAsia="Calibri" w:hAnsi="Calibri" w:cs="Calibri"/>
                <w:i/>
                <w:color w:val="7F7F7F"/>
                <w:sz w:val="18"/>
                <w:szCs w:val="18"/>
              </w:rPr>
              <w:t>Por favor mencionar con quien ha firmado un convenio</w:t>
            </w:r>
          </w:p>
          <w:p w14:paraId="605C5461"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i/>
                <w:color w:val="000000"/>
                <w:sz w:val="20"/>
                <w:szCs w:val="20"/>
              </w:rPr>
            </w:pPr>
          </w:p>
        </w:tc>
      </w:tr>
    </w:tbl>
    <w:p w14:paraId="605C5463" w14:textId="77777777" w:rsidR="003D1805" w:rsidRDefault="003D1805">
      <w:pPr>
        <w:pBdr>
          <w:top w:val="nil"/>
          <w:left w:val="nil"/>
          <w:bottom w:val="nil"/>
          <w:right w:val="nil"/>
          <w:between w:val="nil"/>
        </w:pBdr>
        <w:spacing w:after="0" w:line="240" w:lineRule="auto"/>
        <w:ind w:hanging="720"/>
        <w:jc w:val="both"/>
        <w:rPr>
          <w:color w:val="000000"/>
          <w:sz w:val="20"/>
          <w:szCs w:val="20"/>
        </w:rPr>
      </w:pPr>
    </w:p>
    <w:p w14:paraId="605C5464" w14:textId="77777777" w:rsidR="003D1805" w:rsidRDefault="00882262" w:rsidP="00BA333E">
      <w:pPr>
        <w:pBdr>
          <w:top w:val="nil"/>
          <w:left w:val="nil"/>
          <w:bottom w:val="nil"/>
          <w:right w:val="nil"/>
          <w:between w:val="nil"/>
        </w:pBdr>
        <w:spacing w:after="0" w:line="240" w:lineRule="auto"/>
        <w:jc w:val="both"/>
        <w:rPr>
          <w:color w:val="000000"/>
          <w:sz w:val="20"/>
          <w:szCs w:val="20"/>
        </w:rPr>
      </w:pPr>
      <w:r>
        <w:rPr>
          <w:color w:val="000000"/>
          <w:sz w:val="20"/>
          <w:szCs w:val="20"/>
        </w:rPr>
        <w:lastRenderedPageBreak/>
        <w:t>¿Para qué?</w:t>
      </w:r>
    </w:p>
    <w:tbl>
      <w:tblPr>
        <w:tblStyle w:val="a3"/>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468" w14:textId="77777777">
        <w:tc>
          <w:tcPr>
            <w:tcW w:w="9061" w:type="dxa"/>
          </w:tcPr>
          <w:p w14:paraId="605C5465" w14:textId="77777777" w:rsidR="003D1805" w:rsidRDefault="003D1805">
            <w:pPr>
              <w:rPr>
                <w:i/>
                <w:color w:val="7F7F7F"/>
                <w:sz w:val="20"/>
                <w:szCs w:val="20"/>
              </w:rPr>
            </w:pPr>
          </w:p>
          <w:p w14:paraId="605C5466" w14:textId="77777777" w:rsidR="003D1805" w:rsidRDefault="00882262">
            <w:pPr>
              <w:rPr>
                <w:i/>
                <w:color w:val="7F7F7F"/>
                <w:sz w:val="18"/>
                <w:szCs w:val="18"/>
              </w:rPr>
            </w:pPr>
            <w:r>
              <w:rPr>
                <w:i/>
                <w:color w:val="7F7F7F"/>
                <w:sz w:val="18"/>
                <w:szCs w:val="18"/>
              </w:rPr>
              <w:t>Breve resumen del objetivo y metas que se plantean en el convenio</w:t>
            </w:r>
          </w:p>
          <w:p w14:paraId="605C5467" w14:textId="77777777" w:rsidR="003D1805" w:rsidRDefault="003D1805">
            <w:pPr>
              <w:pBdr>
                <w:top w:val="nil"/>
                <w:left w:val="nil"/>
                <w:bottom w:val="nil"/>
                <w:right w:val="nil"/>
                <w:between w:val="nil"/>
              </w:pBdr>
              <w:spacing w:after="200" w:line="276" w:lineRule="auto"/>
              <w:ind w:left="720"/>
              <w:jc w:val="both"/>
              <w:rPr>
                <w:rFonts w:ascii="Calibri" w:eastAsia="Calibri" w:hAnsi="Calibri" w:cs="Calibri"/>
                <w:color w:val="000000"/>
                <w:sz w:val="20"/>
                <w:szCs w:val="20"/>
              </w:rPr>
            </w:pPr>
          </w:p>
        </w:tc>
      </w:tr>
    </w:tbl>
    <w:p w14:paraId="605C5469" w14:textId="77777777" w:rsidR="003D1805" w:rsidRDefault="00882262">
      <w:pPr>
        <w:numPr>
          <w:ilvl w:val="0"/>
          <w:numId w:val="11"/>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X No existe un registro o firma de convenio en el período de reporte</w:t>
      </w:r>
    </w:p>
    <w:p w14:paraId="605C546A" w14:textId="77777777" w:rsidR="003D1805" w:rsidRDefault="003D1805">
      <w:pPr>
        <w:spacing w:after="0" w:line="240" w:lineRule="auto"/>
        <w:jc w:val="both"/>
        <w:rPr>
          <w:color w:val="000000"/>
        </w:rPr>
      </w:pPr>
    </w:p>
    <w:p w14:paraId="605C546B"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¿Se realizaron procesos de información para explicar los beneficios, riesgos, incentivos y obligaciones vinculados a las actividades que realiza en territorio?</w:t>
      </w:r>
    </w:p>
    <w:p w14:paraId="605C546C" w14:textId="77777777" w:rsidR="003D1805" w:rsidRDefault="00882262">
      <w:pPr>
        <w:widowControl w:val="0"/>
        <w:numPr>
          <w:ilvl w:val="0"/>
          <w:numId w:val="13"/>
        </w:numPr>
        <w:pBdr>
          <w:top w:val="nil"/>
          <w:left w:val="nil"/>
          <w:bottom w:val="nil"/>
          <w:right w:val="nil"/>
          <w:between w:val="nil"/>
        </w:pBdr>
        <w:spacing w:after="0" w:line="240" w:lineRule="auto"/>
        <w:ind w:left="709"/>
        <w:jc w:val="both"/>
        <w:rPr>
          <w:b/>
          <w:color w:val="000000"/>
          <w:sz w:val="20"/>
          <w:szCs w:val="20"/>
        </w:rPr>
      </w:pPr>
      <w:r>
        <w:rPr>
          <w:b/>
          <w:color w:val="000000"/>
          <w:sz w:val="20"/>
          <w:szCs w:val="20"/>
        </w:rPr>
        <w:t xml:space="preserve">X Si </w:t>
      </w:r>
    </w:p>
    <w:tbl>
      <w:tblPr>
        <w:tblStyle w:val="a4"/>
        <w:tblW w:w="1846"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1846"/>
      </w:tblGrid>
      <w:tr w:rsidR="003D1805" w14:paraId="605C546E" w14:textId="77777777">
        <w:tc>
          <w:tcPr>
            <w:tcW w:w="1846" w:type="dxa"/>
          </w:tcPr>
          <w:p w14:paraId="605C546D" w14:textId="77777777" w:rsidR="003D1805" w:rsidRDefault="00882262">
            <w:pPr>
              <w:widowControl w:val="0"/>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7</w:t>
            </w:r>
          </w:p>
        </w:tc>
      </w:tr>
    </w:tbl>
    <w:p w14:paraId="605C546F" w14:textId="77777777" w:rsidR="003D1805" w:rsidRDefault="00882262">
      <w:pPr>
        <w:widowControl w:val="0"/>
        <w:pBdr>
          <w:top w:val="nil"/>
          <w:left w:val="nil"/>
          <w:bottom w:val="nil"/>
          <w:right w:val="nil"/>
          <w:between w:val="nil"/>
        </w:pBdr>
        <w:spacing w:after="0" w:line="240" w:lineRule="auto"/>
        <w:ind w:left="709"/>
        <w:jc w:val="both"/>
        <w:rPr>
          <w:color w:val="000000"/>
          <w:sz w:val="20"/>
          <w:szCs w:val="20"/>
        </w:rPr>
      </w:pPr>
      <w:r>
        <w:rPr>
          <w:color w:val="000000"/>
          <w:sz w:val="20"/>
          <w:szCs w:val="20"/>
        </w:rPr>
        <w:t>Cuantos eventos</w:t>
      </w:r>
    </w:p>
    <w:p w14:paraId="605C5470"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Método</w:t>
      </w:r>
    </w:p>
    <w:p w14:paraId="605C5471" w14:textId="77777777" w:rsidR="003D1805" w:rsidRDefault="00882262">
      <w:pPr>
        <w:widowControl w:val="0"/>
        <w:numPr>
          <w:ilvl w:val="0"/>
          <w:numId w:val="13"/>
        </w:numPr>
        <w:pBdr>
          <w:top w:val="nil"/>
          <w:left w:val="nil"/>
          <w:bottom w:val="nil"/>
          <w:right w:val="nil"/>
          <w:between w:val="nil"/>
        </w:pBdr>
        <w:spacing w:after="0" w:line="240" w:lineRule="auto"/>
        <w:ind w:left="1134"/>
        <w:jc w:val="both"/>
        <w:rPr>
          <w:color w:val="000000"/>
          <w:sz w:val="20"/>
          <w:szCs w:val="20"/>
        </w:rPr>
      </w:pPr>
      <w:r>
        <w:rPr>
          <w:color w:val="000000"/>
          <w:sz w:val="20"/>
          <w:szCs w:val="20"/>
        </w:rPr>
        <w:t>Evento</w:t>
      </w:r>
    </w:p>
    <w:p w14:paraId="605C5472" w14:textId="77777777" w:rsidR="003D1805" w:rsidRDefault="00882262">
      <w:pPr>
        <w:widowControl w:val="0"/>
        <w:numPr>
          <w:ilvl w:val="0"/>
          <w:numId w:val="13"/>
        </w:numPr>
        <w:pBdr>
          <w:top w:val="nil"/>
          <w:left w:val="nil"/>
          <w:bottom w:val="nil"/>
          <w:right w:val="nil"/>
          <w:between w:val="nil"/>
        </w:pBdr>
        <w:spacing w:after="0" w:line="240" w:lineRule="auto"/>
        <w:ind w:left="1134"/>
        <w:jc w:val="both"/>
        <w:rPr>
          <w:b/>
          <w:color w:val="000000"/>
          <w:sz w:val="20"/>
          <w:szCs w:val="20"/>
          <w:u w:val="single"/>
        </w:rPr>
      </w:pPr>
      <w:r>
        <w:rPr>
          <w:b/>
          <w:color w:val="000000"/>
          <w:sz w:val="20"/>
          <w:szCs w:val="20"/>
          <w:u w:val="single"/>
        </w:rPr>
        <w:t xml:space="preserve">Taller </w:t>
      </w:r>
    </w:p>
    <w:p w14:paraId="605C5473" w14:textId="77777777" w:rsidR="003D1805" w:rsidRDefault="00882262">
      <w:pPr>
        <w:widowControl w:val="0"/>
        <w:numPr>
          <w:ilvl w:val="0"/>
          <w:numId w:val="13"/>
        </w:numPr>
        <w:pBdr>
          <w:top w:val="nil"/>
          <w:left w:val="nil"/>
          <w:bottom w:val="nil"/>
          <w:right w:val="nil"/>
          <w:between w:val="nil"/>
        </w:pBdr>
        <w:spacing w:after="0" w:line="240" w:lineRule="auto"/>
        <w:ind w:left="1134"/>
        <w:jc w:val="both"/>
        <w:rPr>
          <w:color w:val="000000"/>
          <w:sz w:val="20"/>
          <w:szCs w:val="20"/>
        </w:rPr>
      </w:pPr>
      <w:r>
        <w:rPr>
          <w:color w:val="000000"/>
          <w:sz w:val="20"/>
          <w:szCs w:val="20"/>
        </w:rPr>
        <w:t>Asamblea</w:t>
      </w:r>
    </w:p>
    <w:p w14:paraId="605C5474" w14:textId="77777777" w:rsidR="003D1805" w:rsidRDefault="00882262">
      <w:pPr>
        <w:widowControl w:val="0"/>
        <w:numPr>
          <w:ilvl w:val="0"/>
          <w:numId w:val="13"/>
        </w:numPr>
        <w:pBdr>
          <w:top w:val="nil"/>
          <w:left w:val="nil"/>
          <w:bottom w:val="nil"/>
          <w:right w:val="nil"/>
          <w:between w:val="nil"/>
        </w:pBdr>
        <w:spacing w:after="0" w:line="240" w:lineRule="auto"/>
        <w:ind w:left="1134"/>
        <w:jc w:val="both"/>
        <w:rPr>
          <w:color w:val="000000"/>
          <w:sz w:val="20"/>
          <w:szCs w:val="20"/>
        </w:rPr>
      </w:pPr>
      <w:r>
        <w:rPr>
          <w:color w:val="000000"/>
          <w:sz w:val="20"/>
          <w:szCs w:val="20"/>
        </w:rPr>
        <w:t>Radio</w:t>
      </w:r>
    </w:p>
    <w:p w14:paraId="605C5475" w14:textId="77777777" w:rsidR="003D1805" w:rsidRDefault="00882262" w:rsidP="00BA333E">
      <w:pPr>
        <w:pBdr>
          <w:top w:val="nil"/>
          <w:left w:val="nil"/>
          <w:bottom w:val="nil"/>
          <w:right w:val="nil"/>
          <w:between w:val="nil"/>
        </w:pBdr>
        <w:spacing w:after="0" w:line="240" w:lineRule="auto"/>
        <w:jc w:val="both"/>
        <w:rPr>
          <w:color w:val="000000"/>
          <w:sz w:val="20"/>
          <w:szCs w:val="20"/>
        </w:rPr>
      </w:pPr>
      <w:r>
        <w:rPr>
          <w:color w:val="000000"/>
          <w:sz w:val="20"/>
          <w:szCs w:val="20"/>
        </w:rPr>
        <w:t>¿Dónde?</w:t>
      </w:r>
    </w:p>
    <w:p w14:paraId="605C5476" w14:textId="77777777" w:rsidR="003D1805" w:rsidRDefault="00882262">
      <w:pPr>
        <w:numPr>
          <w:ilvl w:val="0"/>
          <w:numId w:val="13"/>
        </w:numPr>
        <w:pBdr>
          <w:top w:val="nil"/>
          <w:left w:val="nil"/>
          <w:bottom w:val="nil"/>
          <w:right w:val="nil"/>
          <w:between w:val="nil"/>
        </w:pBdr>
        <w:spacing w:after="0" w:line="240" w:lineRule="auto"/>
        <w:ind w:left="1134"/>
        <w:jc w:val="both"/>
        <w:rPr>
          <w:color w:val="000000"/>
          <w:sz w:val="20"/>
          <w:szCs w:val="20"/>
        </w:rPr>
      </w:pPr>
      <w:r>
        <w:rPr>
          <w:color w:val="000000"/>
          <w:sz w:val="20"/>
          <w:szCs w:val="20"/>
        </w:rPr>
        <w:t>Provincia</w:t>
      </w:r>
    </w:p>
    <w:p w14:paraId="605C5477" w14:textId="77777777" w:rsidR="003D1805" w:rsidRDefault="00882262">
      <w:pPr>
        <w:numPr>
          <w:ilvl w:val="0"/>
          <w:numId w:val="13"/>
        </w:numPr>
        <w:pBdr>
          <w:top w:val="nil"/>
          <w:left w:val="nil"/>
          <w:bottom w:val="nil"/>
          <w:right w:val="nil"/>
          <w:between w:val="nil"/>
        </w:pBdr>
        <w:spacing w:after="0" w:line="240" w:lineRule="auto"/>
        <w:ind w:left="1134"/>
        <w:jc w:val="both"/>
        <w:rPr>
          <w:b/>
          <w:color w:val="000000"/>
          <w:sz w:val="20"/>
          <w:szCs w:val="20"/>
          <w:u w:val="single"/>
        </w:rPr>
      </w:pPr>
      <w:r>
        <w:rPr>
          <w:b/>
          <w:color w:val="000000"/>
          <w:sz w:val="20"/>
          <w:szCs w:val="20"/>
          <w:u w:val="single"/>
        </w:rPr>
        <w:t>Cantón</w:t>
      </w:r>
    </w:p>
    <w:p w14:paraId="605C5478" w14:textId="77777777" w:rsidR="003D1805" w:rsidRPr="00415EAB" w:rsidRDefault="00882262">
      <w:pPr>
        <w:numPr>
          <w:ilvl w:val="0"/>
          <w:numId w:val="13"/>
        </w:numPr>
        <w:pBdr>
          <w:top w:val="nil"/>
          <w:left w:val="nil"/>
          <w:bottom w:val="nil"/>
          <w:right w:val="nil"/>
          <w:between w:val="nil"/>
        </w:pBdr>
        <w:spacing w:after="0" w:line="240" w:lineRule="auto"/>
        <w:ind w:left="1134"/>
        <w:jc w:val="both"/>
        <w:rPr>
          <w:b/>
          <w:bCs/>
          <w:color w:val="000000"/>
          <w:sz w:val="20"/>
          <w:szCs w:val="20"/>
          <w:u w:val="single"/>
        </w:rPr>
      </w:pPr>
      <w:r w:rsidRPr="00415EAB">
        <w:rPr>
          <w:b/>
          <w:bCs/>
          <w:color w:val="000000"/>
          <w:sz w:val="20"/>
          <w:szCs w:val="20"/>
          <w:u w:val="single"/>
        </w:rPr>
        <w:t>Parroquia</w:t>
      </w:r>
    </w:p>
    <w:p w14:paraId="605C5479" w14:textId="77777777" w:rsidR="003D1805" w:rsidRDefault="00882262">
      <w:pPr>
        <w:numPr>
          <w:ilvl w:val="0"/>
          <w:numId w:val="13"/>
        </w:numPr>
        <w:pBdr>
          <w:top w:val="nil"/>
          <w:left w:val="nil"/>
          <w:bottom w:val="nil"/>
          <w:right w:val="nil"/>
          <w:between w:val="nil"/>
        </w:pBdr>
        <w:spacing w:after="0" w:line="240" w:lineRule="auto"/>
        <w:ind w:left="1134"/>
        <w:jc w:val="both"/>
        <w:rPr>
          <w:color w:val="000000"/>
          <w:sz w:val="20"/>
          <w:szCs w:val="20"/>
        </w:rPr>
      </w:pPr>
      <w:r>
        <w:rPr>
          <w:color w:val="000000"/>
          <w:sz w:val="20"/>
          <w:szCs w:val="20"/>
        </w:rPr>
        <w:t>Comunidades</w:t>
      </w:r>
    </w:p>
    <w:tbl>
      <w:tblPr>
        <w:tblStyle w:val="a5"/>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481" w14:textId="77777777">
        <w:tc>
          <w:tcPr>
            <w:tcW w:w="9061" w:type="dxa"/>
          </w:tcPr>
          <w:p w14:paraId="605C547A" w14:textId="77777777" w:rsidR="003D1805" w:rsidRDefault="003D1805">
            <w:pPr>
              <w:jc w:val="both"/>
              <w:rPr>
                <w:i/>
                <w:color w:val="7F7F7F"/>
                <w:sz w:val="20"/>
                <w:szCs w:val="20"/>
              </w:rPr>
            </w:pPr>
          </w:p>
          <w:p w14:paraId="605C547B" w14:textId="47C1087F" w:rsidR="003D1805" w:rsidRDefault="0004514B">
            <w:pPr>
              <w:jc w:val="both"/>
              <w:rPr>
                <w:i/>
                <w:sz w:val="18"/>
                <w:szCs w:val="18"/>
              </w:rPr>
            </w:pPr>
            <w:r>
              <w:rPr>
                <w:i/>
                <w:sz w:val="18"/>
                <w:szCs w:val="18"/>
              </w:rPr>
              <w:t>Taller</w:t>
            </w:r>
            <w:r w:rsidR="00882262">
              <w:rPr>
                <w:i/>
                <w:sz w:val="18"/>
                <w:szCs w:val="18"/>
              </w:rPr>
              <w:t xml:space="preserve"> con la Dirigencia de la Mujer de la CONFENIAE para la planificación 2020 de las actividades de asistencia técnica del proyecto ONU Mujeres-PROAmazonía al proceso de fortalecimiento de capacidades de las mujeres de las nacionalidades indígenas amazónicas de la Escuela Antisuyu Warmikuna. </w:t>
            </w:r>
          </w:p>
          <w:p w14:paraId="605C547C" w14:textId="4BDAD619" w:rsidR="003D1805" w:rsidRPr="0004514B" w:rsidRDefault="0004514B">
            <w:pPr>
              <w:jc w:val="both"/>
              <w:rPr>
                <w:i/>
                <w:sz w:val="18"/>
                <w:szCs w:val="18"/>
              </w:rPr>
            </w:pPr>
            <w:r w:rsidRPr="0004514B">
              <w:rPr>
                <w:i/>
                <w:sz w:val="18"/>
                <w:szCs w:val="18"/>
              </w:rPr>
              <w:t>T</w:t>
            </w:r>
            <w:r w:rsidR="00882262" w:rsidRPr="0004514B">
              <w:rPr>
                <w:i/>
                <w:sz w:val="18"/>
                <w:szCs w:val="18"/>
              </w:rPr>
              <w:t>alleres de</w:t>
            </w:r>
            <w:r w:rsidR="001B5432">
              <w:rPr>
                <w:i/>
                <w:sz w:val="18"/>
                <w:szCs w:val="18"/>
              </w:rPr>
              <w:t xml:space="preserve"> zonificación en el marco </w:t>
            </w:r>
            <w:r w:rsidR="00196C01">
              <w:rPr>
                <w:i/>
                <w:sz w:val="18"/>
                <w:szCs w:val="18"/>
              </w:rPr>
              <w:t>del proceso de actualización del Plan de Manejo del</w:t>
            </w:r>
            <w:r w:rsidR="00882262" w:rsidRPr="0004514B">
              <w:rPr>
                <w:i/>
                <w:sz w:val="18"/>
                <w:szCs w:val="18"/>
              </w:rPr>
              <w:t xml:space="preserve"> Bosque</w:t>
            </w:r>
            <w:r w:rsidR="00196C01">
              <w:rPr>
                <w:i/>
                <w:sz w:val="18"/>
                <w:szCs w:val="18"/>
              </w:rPr>
              <w:t xml:space="preserve"> Protector KS.</w:t>
            </w:r>
          </w:p>
          <w:p w14:paraId="605C547D" w14:textId="4A2FDD08" w:rsidR="003D1805" w:rsidRDefault="00196C01">
            <w:pPr>
              <w:jc w:val="both"/>
              <w:rPr>
                <w:i/>
                <w:sz w:val="18"/>
                <w:szCs w:val="18"/>
              </w:rPr>
            </w:pPr>
            <w:r>
              <w:rPr>
                <w:i/>
                <w:sz w:val="18"/>
                <w:szCs w:val="18"/>
              </w:rPr>
              <w:t xml:space="preserve">Talleres con mujeres urbanas y rurales </w:t>
            </w:r>
            <w:r w:rsidR="00393533">
              <w:rPr>
                <w:i/>
                <w:sz w:val="18"/>
                <w:szCs w:val="18"/>
              </w:rPr>
              <w:t xml:space="preserve">para </w:t>
            </w:r>
            <w:r w:rsidR="00044AD1">
              <w:rPr>
                <w:i/>
                <w:sz w:val="18"/>
                <w:szCs w:val="18"/>
              </w:rPr>
              <w:t>procesos PDOTs en Shushufindi, Nangaritza y Zurmi.</w:t>
            </w:r>
          </w:p>
          <w:p w14:paraId="605C547E" w14:textId="293F6A0D" w:rsidR="003D1805" w:rsidRDefault="00882262">
            <w:pPr>
              <w:jc w:val="both"/>
              <w:rPr>
                <w:i/>
                <w:sz w:val="18"/>
                <w:szCs w:val="18"/>
              </w:rPr>
            </w:pPr>
            <w:r>
              <w:rPr>
                <w:i/>
                <w:sz w:val="18"/>
                <w:szCs w:val="18"/>
              </w:rPr>
              <w:t>En dichos eventos se realizó la presentación del proyecto ONU Mujeres-PROAmazonía y se informaron y analizaron los beneficios, riesgos, incentivos y compromisos de las partes en el proceso.</w:t>
            </w:r>
          </w:p>
          <w:p w14:paraId="605C547F" w14:textId="77777777" w:rsidR="003D1805" w:rsidRDefault="003D1805">
            <w:pPr>
              <w:jc w:val="both"/>
              <w:rPr>
                <w:i/>
                <w:sz w:val="18"/>
                <w:szCs w:val="18"/>
              </w:rPr>
            </w:pPr>
          </w:p>
          <w:p w14:paraId="605C5480" w14:textId="77777777" w:rsidR="003D1805" w:rsidRDefault="003D1805">
            <w:pPr>
              <w:jc w:val="both"/>
              <w:rPr>
                <w:color w:val="000000"/>
                <w:sz w:val="20"/>
                <w:szCs w:val="20"/>
              </w:rPr>
            </w:pPr>
          </w:p>
        </w:tc>
      </w:tr>
    </w:tbl>
    <w:p w14:paraId="605C5482" w14:textId="77777777" w:rsidR="003D1805" w:rsidRDefault="00882262">
      <w:pPr>
        <w:numPr>
          <w:ilvl w:val="0"/>
          <w:numId w:val="11"/>
        </w:numPr>
        <w:pBdr>
          <w:top w:val="nil"/>
          <w:left w:val="nil"/>
          <w:bottom w:val="nil"/>
          <w:right w:val="nil"/>
          <w:between w:val="nil"/>
        </w:pBdr>
        <w:spacing w:after="0" w:line="240" w:lineRule="auto"/>
        <w:jc w:val="both"/>
        <w:rPr>
          <w:color w:val="000000"/>
          <w:sz w:val="20"/>
          <w:szCs w:val="20"/>
        </w:rPr>
      </w:pPr>
      <w:r>
        <w:rPr>
          <w:color w:val="000000"/>
          <w:sz w:val="20"/>
          <w:szCs w:val="20"/>
        </w:rPr>
        <w:t>No existe un registro</w:t>
      </w:r>
    </w:p>
    <w:p w14:paraId="605C5483" w14:textId="77777777" w:rsidR="003D1805" w:rsidRDefault="003D1805">
      <w:pPr>
        <w:spacing w:after="0" w:line="240" w:lineRule="auto"/>
        <w:jc w:val="both"/>
        <w:rPr>
          <w:color w:val="000000"/>
        </w:rPr>
      </w:pPr>
    </w:p>
    <w:p w14:paraId="605C5484" w14:textId="77777777" w:rsidR="003D1805" w:rsidRDefault="00882262">
      <w:pPr>
        <w:numPr>
          <w:ilvl w:val="1"/>
          <w:numId w:val="18"/>
        </w:numPr>
        <w:pBdr>
          <w:top w:val="nil"/>
          <w:left w:val="nil"/>
          <w:bottom w:val="nil"/>
          <w:right w:val="nil"/>
          <w:between w:val="nil"/>
        </w:pBdr>
        <w:spacing w:after="0" w:line="240" w:lineRule="auto"/>
        <w:ind w:left="567" w:hanging="567"/>
        <w:jc w:val="both"/>
        <w:rPr>
          <w:b/>
          <w:color w:val="000000"/>
        </w:rPr>
      </w:pPr>
      <w:r>
        <w:rPr>
          <w:b/>
          <w:color w:val="000000"/>
        </w:rPr>
        <w:t>Fortalecimiento de las estructuras de gobernanza forestal y otros usos de suelo, con énfasis en aspectos relacionados con tenencia de la tierra, control forestal y monitoreo forestal.</w:t>
      </w:r>
    </w:p>
    <w:p w14:paraId="605C5485" w14:textId="77777777" w:rsidR="003D1805" w:rsidRDefault="003D1805">
      <w:pPr>
        <w:spacing w:after="0" w:line="240" w:lineRule="auto"/>
        <w:jc w:val="both"/>
        <w:rPr>
          <w:color w:val="000000"/>
        </w:rPr>
      </w:pPr>
    </w:p>
    <w:p w14:paraId="605C5486" w14:textId="77777777" w:rsidR="003D1805" w:rsidRDefault="00882262">
      <w:pPr>
        <w:spacing w:after="0" w:line="240" w:lineRule="auto"/>
        <w:jc w:val="both"/>
        <w:rPr>
          <w:color w:val="000000"/>
        </w:rPr>
      </w:pPr>
      <w:r>
        <w:rPr>
          <w:color w:val="000000"/>
        </w:rPr>
        <w:t xml:space="preserve">¿Se han desarrollado durante el periodo de reporte procesos para fortalecer el control y monitoreo forestal? </w:t>
      </w:r>
    </w:p>
    <w:p w14:paraId="605C5487" w14:textId="77777777" w:rsidR="003D1805" w:rsidRDefault="00882262">
      <w:pPr>
        <w:numPr>
          <w:ilvl w:val="0"/>
          <w:numId w:val="11"/>
        </w:num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X Si </w:t>
      </w:r>
    </w:p>
    <w:p w14:paraId="605C5488" w14:textId="77777777" w:rsidR="003D1805" w:rsidRDefault="00882262">
      <w:pPr>
        <w:spacing w:after="0" w:line="240" w:lineRule="auto"/>
        <w:jc w:val="both"/>
        <w:rPr>
          <w:color w:val="000000"/>
          <w:sz w:val="20"/>
          <w:szCs w:val="20"/>
        </w:rPr>
      </w:pPr>
      <w:r>
        <w:rPr>
          <w:color w:val="000000"/>
          <w:sz w:val="20"/>
          <w:szCs w:val="20"/>
        </w:rPr>
        <w:t>¿Dónde y que acciones?</w:t>
      </w:r>
    </w:p>
    <w:p w14:paraId="605C5489" w14:textId="77777777" w:rsidR="003D1805" w:rsidRDefault="00882262">
      <w:pPr>
        <w:numPr>
          <w:ilvl w:val="0"/>
          <w:numId w:val="11"/>
        </w:numPr>
        <w:pBdr>
          <w:top w:val="nil"/>
          <w:left w:val="nil"/>
          <w:bottom w:val="nil"/>
          <w:right w:val="nil"/>
          <w:between w:val="nil"/>
        </w:pBdr>
        <w:spacing w:after="0" w:line="240" w:lineRule="auto"/>
        <w:ind w:left="1134"/>
        <w:jc w:val="both"/>
        <w:rPr>
          <w:color w:val="000000"/>
          <w:sz w:val="20"/>
          <w:szCs w:val="20"/>
        </w:rPr>
      </w:pPr>
      <w:r>
        <w:rPr>
          <w:color w:val="000000"/>
          <w:sz w:val="20"/>
          <w:szCs w:val="20"/>
        </w:rPr>
        <w:t>Provincia</w:t>
      </w:r>
    </w:p>
    <w:p w14:paraId="605C548A" w14:textId="77777777" w:rsidR="003D1805" w:rsidRDefault="00882262">
      <w:pPr>
        <w:numPr>
          <w:ilvl w:val="0"/>
          <w:numId w:val="11"/>
        </w:numPr>
        <w:pBdr>
          <w:top w:val="nil"/>
          <w:left w:val="nil"/>
          <w:bottom w:val="nil"/>
          <w:right w:val="nil"/>
          <w:between w:val="nil"/>
        </w:pBdr>
        <w:spacing w:after="0" w:line="240" w:lineRule="auto"/>
        <w:ind w:left="1134"/>
        <w:jc w:val="both"/>
        <w:rPr>
          <w:color w:val="000000"/>
          <w:sz w:val="20"/>
          <w:szCs w:val="20"/>
        </w:rPr>
      </w:pPr>
      <w:r>
        <w:rPr>
          <w:color w:val="000000"/>
          <w:sz w:val="20"/>
          <w:szCs w:val="20"/>
        </w:rPr>
        <w:t>Cantón</w:t>
      </w:r>
    </w:p>
    <w:p w14:paraId="605C548B" w14:textId="77777777" w:rsidR="003D1805" w:rsidRDefault="00882262">
      <w:pPr>
        <w:numPr>
          <w:ilvl w:val="0"/>
          <w:numId w:val="11"/>
        </w:numPr>
        <w:pBdr>
          <w:top w:val="nil"/>
          <w:left w:val="nil"/>
          <w:bottom w:val="nil"/>
          <w:right w:val="nil"/>
          <w:between w:val="nil"/>
        </w:pBdr>
        <w:spacing w:after="0" w:line="240" w:lineRule="auto"/>
        <w:ind w:left="1134"/>
        <w:jc w:val="both"/>
        <w:rPr>
          <w:color w:val="000000"/>
          <w:sz w:val="20"/>
          <w:szCs w:val="20"/>
        </w:rPr>
      </w:pPr>
      <w:r>
        <w:rPr>
          <w:color w:val="000000"/>
          <w:sz w:val="20"/>
          <w:szCs w:val="20"/>
        </w:rPr>
        <w:t>Parroquia</w:t>
      </w:r>
    </w:p>
    <w:p w14:paraId="605C548C" w14:textId="77777777" w:rsidR="003D1805" w:rsidRDefault="00882262">
      <w:pPr>
        <w:numPr>
          <w:ilvl w:val="0"/>
          <w:numId w:val="11"/>
        </w:numPr>
        <w:pBdr>
          <w:top w:val="nil"/>
          <w:left w:val="nil"/>
          <w:bottom w:val="nil"/>
          <w:right w:val="nil"/>
          <w:between w:val="nil"/>
        </w:pBdr>
        <w:spacing w:after="0" w:line="240" w:lineRule="auto"/>
        <w:ind w:left="1134"/>
        <w:jc w:val="both"/>
        <w:rPr>
          <w:b/>
          <w:color w:val="000000"/>
          <w:sz w:val="20"/>
          <w:szCs w:val="20"/>
          <w:u w:val="single"/>
        </w:rPr>
      </w:pPr>
      <w:r>
        <w:rPr>
          <w:b/>
          <w:color w:val="000000"/>
          <w:sz w:val="20"/>
          <w:szCs w:val="20"/>
          <w:u w:val="single"/>
        </w:rPr>
        <w:t>Comunidades:</w:t>
      </w:r>
    </w:p>
    <w:tbl>
      <w:tblPr>
        <w:tblStyle w:val="a6"/>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689"/>
        <w:gridCol w:w="6372"/>
      </w:tblGrid>
      <w:tr w:rsidR="00415EAB" w:rsidRPr="00415EAB" w14:paraId="605C5494" w14:textId="77777777" w:rsidTr="00415EAB">
        <w:tc>
          <w:tcPr>
            <w:tcW w:w="2689" w:type="dxa"/>
            <w:vMerge w:val="restart"/>
          </w:tcPr>
          <w:p w14:paraId="605C548D" w14:textId="77777777" w:rsidR="003D1805" w:rsidRPr="00415EAB" w:rsidRDefault="003D1805">
            <w:pPr>
              <w:jc w:val="both"/>
              <w:rPr>
                <w:i/>
                <w:sz w:val="18"/>
                <w:szCs w:val="18"/>
              </w:rPr>
            </w:pPr>
          </w:p>
          <w:p w14:paraId="605C548E" w14:textId="77777777" w:rsidR="003D1805" w:rsidRPr="00415EAB" w:rsidRDefault="00882262">
            <w:pPr>
              <w:jc w:val="both"/>
              <w:rPr>
                <w:i/>
                <w:sz w:val="18"/>
                <w:szCs w:val="18"/>
              </w:rPr>
            </w:pPr>
            <w:r w:rsidRPr="00415EAB">
              <w:rPr>
                <w:i/>
                <w:sz w:val="18"/>
                <w:szCs w:val="18"/>
              </w:rPr>
              <w:t>Con el equipo del Proyecto FAO-PROAmazonía</w:t>
            </w:r>
          </w:p>
        </w:tc>
        <w:tc>
          <w:tcPr>
            <w:tcW w:w="6372" w:type="dxa"/>
          </w:tcPr>
          <w:p w14:paraId="605C548F" w14:textId="77777777" w:rsidR="003D1805" w:rsidRPr="00415EAB" w:rsidRDefault="003D1805">
            <w:pPr>
              <w:jc w:val="both"/>
              <w:rPr>
                <w:i/>
                <w:sz w:val="18"/>
                <w:szCs w:val="18"/>
              </w:rPr>
            </w:pPr>
          </w:p>
          <w:p w14:paraId="605C5490" w14:textId="1008FAE1" w:rsidR="003D1805" w:rsidRPr="00415EAB" w:rsidRDefault="00882262">
            <w:pPr>
              <w:jc w:val="both"/>
              <w:rPr>
                <w:i/>
                <w:sz w:val="18"/>
                <w:szCs w:val="18"/>
              </w:rPr>
            </w:pPr>
            <w:r w:rsidRPr="00415EAB">
              <w:rPr>
                <w:i/>
                <w:sz w:val="18"/>
                <w:szCs w:val="18"/>
              </w:rPr>
              <w:t xml:space="preserve">Se realizó un proceso de inducción en planificación con enfoque de género en contextos de </w:t>
            </w:r>
            <w:r w:rsidR="004654CC">
              <w:rPr>
                <w:i/>
                <w:sz w:val="18"/>
                <w:szCs w:val="18"/>
              </w:rPr>
              <w:t>b</w:t>
            </w:r>
            <w:r w:rsidRPr="00415EAB">
              <w:rPr>
                <w:i/>
                <w:sz w:val="18"/>
                <w:szCs w:val="18"/>
              </w:rPr>
              <w:t xml:space="preserve">osques y promoción de la </w:t>
            </w:r>
            <w:r w:rsidR="004654CC">
              <w:rPr>
                <w:i/>
                <w:sz w:val="18"/>
                <w:szCs w:val="18"/>
              </w:rPr>
              <w:t>c</w:t>
            </w:r>
            <w:r w:rsidRPr="00415EAB">
              <w:rPr>
                <w:i/>
                <w:sz w:val="18"/>
                <w:szCs w:val="18"/>
              </w:rPr>
              <w:t xml:space="preserve">onservación para fortalecer la incorporación del enfoque de género en el proceso de actualización del </w:t>
            </w:r>
            <w:r w:rsidR="004654CC">
              <w:rPr>
                <w:i/>
                <w:sz w:val="18"/>
                <w:szCs w:val="18"/>
              </w:rPr>
              <w:t>p</w:t>
            </w:r>
            <w:r w:rsidRPr="00415EAB">
              <w:rPr>
                <w:i/>
                <w:sz w:val="18"/>
                <w:szCs w:val="18"/>
              </w:rPr>
              <w:t>lan de manejo del BPKS.</w:t>
            </w:r>
          </w:p>
          <w:p w14:paraId="605C5491" w14:textId="77777777" w:rsidR="003D1805" w:rsidRPr="00415EAB" w:rsidRDefault="00882262">
            <w:pPr>
              <w:jc w:val="both"/>
              <w:rPr>
                <w:i/>
                <w:sz w:val="18"/>
                <w:szCs w:val="18"/>
              </w:rPr>
            </w:pPr>
            <w:r w:rsidRPr="00415EAB">
              <w:rPr>
                <w:i/>
                <w:sz w:val="18"/>
                <w:szCs w:val="18"/>
              </w:rPr>
              <w:t>Se participó en los talleres de zonificación del proceso de actualización del PM-BPKS en las comunidades de Macuma, Sucúa y Tiwintza.</w:t>
            </w:r>
          </w:p>
          <w:p w14:paraId="605C5492" w14:textId="77777777" w:rsidR="003D1805" w:rsidRPr="00415EAB" w:rsidRDefault="00882262">
            <w:pPr>
              <w:jc w:val="both"/>
              <w:rPr>
                <w:i/>
                <w:sz w:val="18"/>
                <w:szCs w:val="18"/>
              </w:rPr>
            </w:pPr>
            <w:r w:rsidRPr="00415EAB">
              <w:rPr>
                <w:i/>
                <w:sz w:val="18"/>
                <w:szCs w:val="18"/>
              </w:rPr>
              <w:t xml:space="preserve">Se participó en reunión con los dirigentes de la Asociación Sevilla Don Bosco y dirigentes de Nashe (para cantón Macuma) y GAD parroquial respectivo para realizar procesos participativos para incorporar el enfoque de género en los talleres de actualización del PM-BPKS. </w:t>
            </w:r>
          </w:p>
          <w:p w14:paraId="605C5493" w14:textId="77777777" w:rsidR="003D1805" w:rsidRPr="00415EAB" w:rsidRDefault="003D1805">
            <w:pPr>
              <w:jc w:val="both"/>
              <w:rPr>
                <w:sz w:val="18"/>
                <w:szCs w:val="18"/>
              </w:rPr>
            </w:pPr>
          </w:p>
        </w:tc>
      </w:tr>
      <w:tr w:rsidR="00415EAB" w:rsidRPr="00415EAB" w14:paraId="605C5498" w14:textId="77777777" w:rsidTr="00415EAB">
        <w:tc>
          <w:tcPr>
            <w:tcW w:w="2689" w:type="dxa"/>
            <w:vMerge/>
          </w:tcPr>
          <w:p w14:paraId="605C5495" w14:textId="77777777" w:rsidR="003D1805" w:rsidRPr="00415EAB" w:rsidRDefault="003D1805">
            <w:pPr>
              <w:widowControl w:val="0"/>
              <w:pBdr>
                <w:top w:val="nil"/>
                <w:left w:val="nil"/>
                <w:bottom w:val="nil"/>
                <w:right w:val="nil"/>
                <w:between w:val="nil"/>
              </w:pBdr>
              <w:spacing w:line="276" w:lineRule="auto"/>
              <w:rPr>
                <w:sz w:val="18"/>
                <w:szCs w:val="18"/>
              </w:rPr>
            </w:pPr>
          </w:p>
        </w:tc>
        <w:tc>
          <w:tcPr>
            <w:tcW w:w="6372" w:type="dxa"/>
          </w:tcPr>
          <w:p w14:paraId="605C5496" w14:textId="1002F489" w:rsidR="003D1805" w:rsidRPr="00415EAB" w:rsidRDefault="00882262">
            <w:pPr>
              <w:jc w:val="both"/>
              <w:rPr>
                <w:i/>
                <w:sz w:val="18"/>
                <w:szCs w:val="18"/>
              </w:rPr>
            </w:pPr>
            <w:r w:rsidRPr="00415EAB">
              <w:rPr>
                <w:i/>
                <w:sz w:val="18"/>
                <w:szCs w:val="18"/>
              </w:rPr>
              <w:t xml:space="preserve">Se </w:t>
            </w:r>
            <w:proofErr w:type="spellStart"/>
            <w:r w:rsidR="004654CC">
              <w:rPr>
                <w:i/>
                <w:sz w:val="18"/>
                <w:szCs w:val="18"/>
              </w:rPr>
              <w:t>anzalizó</w:t>
            </w:r>
            <w:proofErr w:type="spellEnd"/>
            <w:r w:rsidRPr="00415EAB">
              <w:rPr>
                <w:i/>
                <w:sz w:val="18"/>
                <w:szCs w:val="18"/>
              </w:rPr>
              <w:t xml:space="preserve"> </w:t>
            </w:r>
            <w:r w:rsidR="004654CC">
              <w:rPr>
                <w:i/>
                <w:sz w:val="18"/>
                <w:szCs w:val="18"/>
              </w:rPr>
              <w:t>la</w:t>
            </w:r>
            <w:r w:rsidRPr="00415EAB">
              <w:rPr>
                <w:i/>
                <w:sz w:val="18"/>
                <w:szCs w:val="18"/>
              </w:rPr>
              <w:t xml:space="preserve"> </w:t>
            </w:r>
            <w:r w:rsidR="004654CC">
              <w:rPr>
                <w:i/>
                <w:sz w:val="18"/>
                <w:szCs w:val="18"/>
              </w:rPr>
              <w:t>n</w:t>
            </w:r>
            <w:r w:rsidRPr="00415EAB">
              <w:rPr>
                <w:i/>
                <w:sz w:val="18"/>
                <w:szCs w:val="18"/>
              </w:rPr>
              <w:t xml:space="preserve">ota conceptual del Sistema de Monitoreo de Bosques realizando recomendaciones para la incorporación del enfoque de género en la misma. </w:t>
            </w:r>
          </w:p>
          <w:p w14:paraId="605C5497" w14:textId="77777777" w:rsidR="003D1805" w:rsidRPr="00415EAB" w:rsidRDefault="003D1805">
            <w:pPr>
              <w:jc w:val="both"/>
              <w:rPr>
                <w:i/>
                <w:sz w:val="18"/>
                <w:szCs w:val="18"/>
              </w:rPr>
            </w:pPr>
          </w:p>
        </w:tc>
      </w:tr>
    </w:tbl>
    <w:p w14:paraId="605C5499" w14:textId="77777777" w:rsidR="003D1805" w:rsidRDefault="00882262">
      <w:pPr>
        <w:numPr>
          <w:ilvl w:val="0"/>
          <w:numId w:val="11"/>
        </w:numPr>
        <w:pBdr>
          <w:top w:val="nil"/>
          <w:left w:val="nil"/>
          <w:bottom w:val="nil"/>
          <w:right w:val="nil"/>
          <w:between w:val="nil"/>
        </w:pBdr>
        <w:spacing w:after="0" w:line="240" w:lineRule="auto"/>
        <w:jc w:val="both"/>
        <w:rPr>
          <w:color w:val="000000"/>
          <w:sz w:val="20"/>
          <w:szCs w:val="20"/>
        </w:rPr>
      </w:pPr>
      <w:r>
        <w:rPr>
          <w:color w:val="000000"/>
          <w:sz w:val="20"/>
          <w:szCs w:val="20"/>
        </w:rPr>
        <w:t>No existe un registro, aún no se ha tenido este tipo de intervención.</w:t>
      </w:r>
    </w:p>
    <w:p w14:paraId="605C549A" w14:textId="77777777" w:rsidR="003D1805" w:rsidRDefault="003D1805">
      <w:pPr>
        <w:pBdr>
          <w:top w:val="nil"/>
          <w:left w:val="nil"/>
          <w:bottom w:val="nil"/>
          <w:right w:val="nil"/>
          <w:between w:val="nil"/>
        </w:pBdr>
        <w:spacing w:after="0" w:line="240" w:lineRule="auto"/>
        <w:ind w:left="720"/>
        <w:jc w:val="both"/>
        <w:rPr>
          <w:color w:val="000000"/>
          <w:sz w:val="20"/>
          <w:szCs w:val="20"/>
        </w:rPr>
      </w:pPr>
    </w:p>
    <w:p w14:paraId="605C549B" w14:textId="77777777" w:rsidR="003D1805" w:rsidRDefault="00882262">
      <w:pPr>
        <w:spacing w:after="0" w:line="240" w:lineRule="auto"/>
        <w:jc w:val="both"/>
        <w:rPr>
          <w:color w:val="000000"/>
        </w:rPr>
      </w:pPr>
      <w:r>
        <w:t>¿Durante el período de reporte se tiene registro del número de beneficiarios de incentivos de conservación, restauración y/o producción sostenible que son propietarios o tenedores legales de las tierras y los que no son?</w:t>
      </w:r>
    </w:p>
    <w:p w14:paraId="605C549C" w14:textId="77777777" w:rsidR="003D1805" w:rsidRDefault="00882262">
      <w:pPr>
        <w:numPr>
          <w:ilvl w:val="0"/>
          <w:numId w:val="16"/>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49D" w14:textId="77777777" w:rsidR="003D1805" w:rsidRDefault="00882262">
      <w:pPr>
        <w:spacing w:after="0" w:line="240" w:lineRule="auto"/>
        <w:jc w:val="both"/>
        <w:rPr>
          <w:color w:val="000000"/>
          <w:sz w:val="20"/>
          <w:szCs w:val="20"/>
        </w:rPr>
      </w:pPr>
      <w:r>
        <w:rPr>
          <w:color w:val="000000"/>
          <w:sz w:val="20"/>
          <w:szCs w:val="20"/>
        </w:rPr>
        <w:t>Cuantos beneficiarios</w:t>
      </w:r>
    </w:p>
    <w:tbl>
      <w:tblPr>
        <w:tblStyle w:val="a7"/>
        <w:tblW w:w="9066"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3"/>
        <w:gridCol w:w="4533"/>
      </w:tblGrid>
      <w:tr w:rsidR="003D1805" w14:paraId="605C54A0" w14:textId="77777777">
        <w:tc>
          <w:tcPr>
            <w:tcW w:w="4533" w:type="dxa"/>
          </w:tcPr>
          <w:p w14:paraId="605C549E" w14:textId="77777777" w:rsidR="003D1805" w:rsidRDefault="00882262">
            <w:pPr>
              <w:jc w:val="both"/>
              <w:rPr>
                <w:i/>
                <w:color w:val="7F7F7F"/>
                <w:sz w:val="20"/>
                <w:szCs w:val="20"/>
              </w:rPr>
            </w:pPr>
            <w:r>
              <w:rPr>
                <w:i/>
                <w:color w:val="7F7F7F"/>
                <w:sz w:val="20"/>
                <w:szCs w:val="20"/>
              </w:rPr>
              <w:t>Por favor detallar beneficiarios que sí son propietarios de tierras</w:t>
            </w:r>
          </w:p>
        </w:tc>
        <w:tc>
          <w:tcPr>
            <w:tcW w:w="4533" w:type="dxa"/>
          </w:tcPr>
          <w:p w14:paraId="605C549F" w14:textId="77777777" w:rsidR="003D1805" w:rsidRDefault="00882262">
            <w:pPr>
              <w:jc w:val="both"/>
              <w:rPr>
                <w:i/>
                <w:color w:val="7F7F7F"/>
                <w:sz w:val="20"/>
                <w:szCs w:val="20"/>
              </w:rPr>
            </w:pPr>
            <w:r>
              <w:rPr>
                <w:i/>
                <w:color w:val="7F7F7F"/>
                <w:sz w:val="20"/>
                <w:szCs w:val="20"/>
              </w:rPr>
              <w:t>Por favor detallar beneficiarios que no son propietarios de las tierras</w:t>
            </w:r>
          </w:p>
        </w:tc>
      </w:tr>
    </w:tbl>
    <w:p w14:paraId="605C54A1" w14:textId="77777777" w:rsidR="003D1805" w:rsidRDefault="00882262">
      <w:pPr>
        <w:numPr>
          <w:ilvl w:val="0"/>
          <w:numId w:val="16"/>
        </w:numPr>
        <w:pBdr>
          <w:top w:val="nil"/>
          <w:left w:val="nil"/>
          <w:bottom w:val="nil"/>
          <w:right w:val="nil"/>
          <w:between w:val="nil"/>
        </w:pBdr>
        <w:spacing w:after="0" w:line="240" w:lineRule="auto"/>
        <w:jc w:val="both"/>
        <w:rPr>
          <w:color w:val="000000"/>
          <w:sz w:val="20"/>
          <w:szCs w:val="20"/>
        </w:rPr>
      </w:pPr>
      <w:r>
        <w:rPr>
          <w:color w:val="000000"/>
          <w:sz w:val="20"/>
          <w:szCs w:val="20"/>
        </w:rPr>
        <w:t>No existe un registro</w:t>
      </w:r>
    </w:p>
    <w:p w14:paraId="605C54A2" w14:textId="77777777" w:rsidR="003D1805" w:rsidRDefault="00882262">
      <w:pPr>
        <w:numPr>
          <w:ilvl w:val="0"/>
          <w:numId w:val="16"/>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4A3" w14:textId="77777777" w:rsidR="003D1805" w:rsidRDefault="003D1805">
      <w:pPr>
        <w:pBdr>
          <w:top w:val="nil"/>
          <w:left w:val="nil"/>
          <w:bottom w:val="nil"/>
          <w:right w:val="nil"/>
          <w:between w:val="nil"/>
        </w:pBdr>
        <w:spacing w:after="0" w:line="240" w:lineRule="auto"/>
        <w:ind w:left="720"/>
        <w:jc w:val="both"/>
        <w:rPr>
          <w:color w:val="000000"/>
          <w:sz w:val="20"/>
          <w:szCs w:val="20"/>
        </w:rPr>
      </w:pPr>
    </w:p>
    <w:p w14:paraId="605C54A4" w14:textId="77777777" w:rsidR="003D1805" w:rsidRDefault="00882262">
      <w:pPr>
        <w:spacing w:after="0" w:line="240" w:lineRule="auto"/>
        <w:jc w:val="both"/>
        <w:rPr>
          <w:color w:val="000000"/>
        </w:rPr>
      </w:pPr>
      <w:r>
        <w:rPr>
          <w:color w:val="000000"/>
        </w:rPr>
        <w:t>¿Durante el período de reporte, se han iniciado procesos de legalización de tierras a favor de futuros beneficiarios de acciones REDD+?</w:t>
      </w:r>
    </w:p>
    <w:tbl>
      <w:tblPr>
        <w:tblStyle w:val="a8"/>
        <w:tblW w:w="4906"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906"/>
      </w:tblGrid>
      <w:tr w:rsidR="003D1805" w14:paraId="605C54A6" w14:textId="77777777">
        <w:trPr>
          <w:trHeight w:val="513"/>
        </w:trPr>
        <w:tc>
          <w:tcPr>
            <w:tcW w:w="4906" w:type="dxa"/>
          </w:tcPr>
          <w:p w14:paraId="605C54A5" w14:textId="77777777" w:rsidR="003D1805" w:rsidRDefault="00882262">
            <w:pPr>
              <w:jc w:val="both"/>
              <w:rPr>
                <w:i/>
                <w:color w:val="7F7F7F"/>
                <w:sz w:val="18"/>
                <w:szCs w:val="18"/>
              </w:rPr>
            </w:pPr>
            <w:r>
              <w:rPr>
                <w:i/>
                <w:color w:val="7F7F7F"/>
                <w:sz w:val="18"/>
                <w:szCs w:val="18"/>
              </w:rPr>
              <w:t>Por favor detallar si tiene un registro de número de procesos de legalización de tierras</w:t>
            </w:r>
          </w:p>
        </w:tc>
      </w:tr>
    </w:tbl>
    <w:p w14:paraId="605C54A7" w14:textId="77777777" w:rsidR="003D1805" w:rsidRDefault="00882262">
      <w:pPr>
        <w:numPr>
          <w:ilvl w:val="0"/>
          <w:numId w:val="1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4A8" w14:textId="77777777" w:rsidR="003D1805" w:rsidRDefault="00882262">
      <w:pPr>
        <w:spacing w:after="0" w:line="240" w:lineRule="auto"/>
        <w:jc w:val="both"/>
        <w:rPr>
          <w:color w:val="000000"/>
          <w:sz w:val="20"/>
          <w:szCs w:val="20"/>
        </w:rPr>
      </w:pPr>
      <w:r>
        <w:rPr>
          <w:color w:val="000000"/>
          <w:sz w:val="20"/>
          <w:szCs w:val="20"/>
        </w:rPr>
        <w:t>¿Cuántos procesos?</w:t>
      </w:r>
    </w:p>
    <w:p w14:paraId="605C54A9" w14:textId="77777777" w:rsidR="003D1805" w:rsidRDefault="00882262">
      <w:pPr>
        <w:spacing w:after="0" w:line="240" w:lineRule="auto"/>
        <w:jc w:val="both"/>
        <w:rPr>
          <w:color w:val="000000"/>
        </w:rPr>
      </w:pPr>
      <w:r>
        <w:rPr>
          <w:color w:val="000000"/>
        </w:rPr>
        <w:t>¿</w:t>
      </w:r>
      <w:r>
        <w:rPr>
          <w:color w:val="000000"/>
          <w:sz w:val="20"/>
          <w:szCs w:val="20"/>
        </w:rPr>
        <w:t>Dónde?</w:t>
      </w:r>
    </w:p>
    <w:p w14:paraId="605C54AA" w14:textId="77777777" w:rsidR="003D1805" w:rsidRDefault="003D1805">
      <w:pPr>
        <w:pBdr>
          <w:top w:val="nil"/>
          <w:left w:val="nil"/>
          <w:bottom w:val="nil"/>
          <w:right w:val="nil"/>
          <w:between w:val="nil"/>
        </w:pBdr>
        <w:spacing w:after="0" w:line="240" w:lineRule="auto"/>
        <w:ind w:left="1134" w:hanging="720"/>
        <w:jc w:val="both"/>
        <w:rPr>
          <w:color w:val="000000"/>
        </w:rPr>
      </w:pPr>
    </w:p>
    <w:tbl>
      <w:tblPr>
        <w:tblStyle w:val="a9"/>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4AF" w14:textId="77777777">
        <w:trPr>
          <w:trHeight w:val="816"/>
        </w:trPr>
        <w:tc>
          <w:tcPr>
            <w:tcW w:w="2256" w:type="dxa"/>
          </w:tcPr>
          <w:p w14:paraId="605C54AB" w14:textId="77777777" w:rsidR="003D1805" w:rsidRDefault="00882262">
            <w:pPr>
              <w:jc w:val="both"/>
              <w:rPr>
                <w:i/>
                <w:color w:val="7F7F7F"/>
              </w:rPr>
            </w:pPr>
            <w:r>
              <w:rPr>
                <w:i/>
                <w:color w:val="7F7F7F"/>
              </w:rPr>
              <w:t>Provincia</w:t>
            </w:r>
          </w:p>
        </w:tc>
        <w:tc>
          <w:tcPr>
            <w:tcW w:w="2256" w:type="dxa"/>
          </w:tcPr>
          <w:p w14:paraId="605C54AC" w14:textId="77777777" w:rsidR="003D1805" w:rsidRDefault="00882262">
            <w:pPr>
              <w:jc w:val="both"/>
              <w:rPr>
                <w:i/>
                <w:color w:val="7F7F7F"/>
                <w:sz w:val="18"/>
                <w:szCs w:val="18"/>
              </w:rPr>
            </w:pPr>
            <w:r>
              <w:rPr>
                <w:i/>
                <w:color w:val="7F7F7F"/>
                <w:sz w:val="18"/>
                <w:szCs w:val="18"/>
              </w:rPr>
              <w:t>Cantón</w:t>
            </w:r>
          </w:p>
        </w:tc>
        <w:tc>
          <w:tcPr>
            <w:tcW w:w="2256" w:type="dxa"/>
          </w:tcPr>
          <w:p w14:paraId="605C54AD" w14:textId="77777777" w:rsidR="003D1805" w:rsidRDefault="00882262">
            <w:pPr>
              <w:jc w:val="both"/>
              <w:rPr>
                <w:i/>
                <w:color w:val="7F7F7F"/>
                <w:sz w:val="18"/>
                <w:szCs w:val="18"/>
              </w:rPr>
            </w:pPr>
            <w:r>
              <w:rPr>
                <w:i/>
                <w:color w:val="7F7F7F"/>
                <w:sz w:val="18"/>
                <w:szCs w:val="18"/>
              </w:rPr>
              <w:t>Parroquia</w:t>
            </w:r>
          </w:p>
        </w:tc>
        <w:tc>
          <w:tcPr>
            <w:tcW w:w="2256" w:type="dxa"/>
          </w:tcPr>
          <w:p w14:paraId="605C54AE" w14:textId="77777777" w:rsidR="003D1805" w:rsidRDefault="00882262">
            <w:pPr>
              <w:jc w:val="both"/>
              <w:rPr>
                <w:i/>
                <w:color w:val="7F7F7F"/>
                <w:sz w:val="18"/>
                <w:szCs w:val="18"/>
              </w:rPr>
            </w:pPr>
            <w:r>
              <w:rPr>
                <w:i/>
                <w:color w:val="7F7F7F"/>
                <w:sz w:val="18"/>
                <w:szCs w:val="18"/>
              </w:rPr>
              <w:t>Comunidad</w:t>
            </w:r>
          </w:p>
        </w:tc>
      </w:tr>
    </w:tbl>
    <w:p w14:paraId="605C54B0" w14:textId="77777777" w:rsidR="003D1805" w:rsidRDefault="00882262">
      <w:pPr>
        <w:numPr>
          <w:ilvl w:val="0"/>
          <w:numId w:val="16"/>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4B1" w14:textId="77777777" w:rsidR="003D1805" w:rsidRDefault="003D1805">
      <w:pPr>
        <w:pBdr>
          <w:top w:val="nil"/>
          <w:left w:val="nil"/>
          <w:bottom w:val="nil"/>
          <w:right w:val="nil"/>
          <w:between w:val="nil"/>
        </w:pBdr>
        <w:spacing w:after="0" w:line="240" w:lineRule="auto"/>
        <w:ind w:left="567" w:hanging="720"/>
        <w:jc w:val="both"/>
        <w:rPr>
          <w:color w:val="000000"/>
        </w:rPr>
      </w:pPr>
    </w:p>
    <w:p w14:paraId="605C54B2" w14:textId="77777777" w:rsidR="003D1805" w:rsidRDefault="003D1805">
      <w:pPr>
        <w:pBdr>
          <w:top w:val="nil"/>
          <w:left w:val="nil"/>
          <w:bottom w:val="nil"/>
          <w:right w:val="nil"/>
          <w:between w:val="nil"/>
        </w:pBdr>
        <w:spacing w:after="0" w:line="240" w:lineRule="auto"/>
        <w:ind w:left="567" w:hanging="720"/>
        <w:jc w:val="both"/>
        <w:rPr>
          <w:color w:val="000000"/>
        </w:rPr>
      </w:pPr>
    </w:p>
    <w:p w14:paraId="605C54B3" w14:textId="77777777" w:rsidR="003D1805" w:rsidRDefault="00882262">
      <w:pPr>
        <w:numPr>
          <w:ilvl w:val="1"/>
          <w:numId w:val="18"/>
        </w:numPr>
        <w:pBdr>
          <w:top w:val="nil"/>
          <w:left w:val="nil"/>
          <w:bottom w:val="nil"/>
          <w:right w:val="nil"/>
          <w:between w:val="nil"/>
        </w:pBdr>
        <w:spacing w:after="0" w:line="240" w:lineRule="auto"/>
        <w:ind w:left="567" w:hanging="567"/>
        <w:jc w:val="both"/>
        <w:rPr>
          <w:b/>
          <w:color w:val="000000"/>
        </w:rPr>
      </w:pPr>
      <w:r>
        <w:rPr>
          <w:b/>
          <w:color w:val="000000"/>
        </w:rPr>
        <w:t>Implementación de mecanismos inconformidades o resolución de controversias aplicables a REDD+.</w:t>
      </w:r>
    </w:p>
    <w:p w14:paraId="605C54B4"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está aplicando algún mecanismo para manejo de inconformidades o resolución de conflictos que estén relacionados con actividades REDD+?</w:t>
      </w:r>
    </w:p>
    <w:p w14:paraId="605C54B5" w14:textId="77777777" w:rsidR="003D1805" w:rsidRDefault="00882262">
      <w:pPr>
        <w:widowControl w:val="0"/>
        <w:numPr>
          <w:ilvl w:val="0"/>
          <w:numId w:val="14"/>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4B6" w14:textId="77777777" w:rsidR="003D1805" w:rsidRDefault="00882262">
      <w:pPr>
        <w:spacing w:after="0" w:line="240" w:lineRule="auto"/>
        <w:jc w:val="both"/>
        <w:rPr>
          <w:color w:val="000000"/>
          <w:sz w:val="20"/>
          <w:szCs w:val="20"/>
        </w:rPr>
      </w:pPr>
      <w:r>
        <w:rPr>
          <w:color w:val="000000"/>
          <w:sz w:val="20"/>
          <w:szCs w:val="20"/>
        </w:rPr>
        <w:t>¿Cómo funciona?</w:t>
      </w:r>
    </w:p>
    <w:tbl>
      <w:tblPr>
        <w:tblStyle w:val="aa"/>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4BA" w14:textId="77777777">
        <w:tc>
          <w:tcPr>
            <w:tcW w:w="9061" w:type="dxa"/>
          </w:tcPr>
          <w:p w14:paraId="605C54B7" w14:textId="77777777" w:rsidR="003D1805" w:rsidRDefault="003D1805">
            <w:pPr>
              <w:jc w:val="both"/>
              <w:rPr>
                <w:color w:val="000000"/>
                <w:sz w:val="20"/>
                <w:szCs w:val="20"/>
              </w:rPr>
            </w:pPr>
          </w:p>
          <w:p w14:paraId="605C54B8" w14:textId="77777777" w:rsidR="003D1805" w:rsidRDefault="00882262">
            <w:pPr>
              <w:jc w:val="both"/>
              <w:rPr>
                <w:i/>
                <w:color w:val="7F7F7F"/>
                <w:sz w:val="18"/>
                <w:szCs w:val="18"/>
              </w:rPr>
            </w:pPr>
            <w:r>
              <w:rPr>
                <w:i/>
                <w:color w:val="7F7F7F"/>
                <w:sz w:val="18"/>
                <w:szCs w:val="18"/>
              </w:rPr>
              <w:t>En el caso de existir un mecanismo, describir cómo funciona.</w:t>
            </w:r>
          </w:p>
          <w:p w14:paraId="605C54B9" w14:textId="77777777" w:rsidR="003D1805" w:rsidRDefault="003D1805">
            <w:pPr>
              <w:jc w:val="both"/>
              <w:rPr>
                <w:color w:val="000000"/>
                <w:sz w:val="20"/>
                <w:szCs w:val="20"/>
              </w:rPr>
            </w:pPr>
          </w:p>
        </w:tc>
      </w:tr>
    </w:tbl>
    <w:p w14:paraId="605C54BB" w14:textId="77777777" w:rsidR="003D1805" w:rsidRDefault="00882262">
      <w:pPr>
        <w:spacing w:after="0" w:line="240" w:lineRule="auto"/>
        <w:jc w:val="both"/>
        <w:rPr>
          <w:color w:val="000000"/>
          <w:sz w:val="20"/>
          <w:szCs w:val="20"/>
        </w:rPr>
      </w:pPr>
      <w:r>
        <w:rPr>
          <w:color w:val="000000"/>
          <w:sz w:val="20"/>
          <w:szCs w:val="20"/>
        </w:rPr>
        <w:t>¿Cuántos casos se han reportado durante el período de reporte?</w:t>
      </w:r>
    </w:p>
    <w:tbl>
      <w:tblPr>
        <w:tblStyle w:val="ab"/>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4BF" w14:textId="77777777">
        <w:tc>
          <w:tcPr>
            <w:tcW w:w="9061" w:type="dxa"/>
          </w:tcPr>
          <w:p w14:paraId="605C54BC" w14:textId="77777777" w:rsidR="003D1805" w:rsidRDefault="003D1805">
            <w:pPr>
              <w:rPr>
                <w:i/>
                <w:color w:val="7F7F7F"/>
                <w:sz w:val="20"/>
                <w:szCs w:val="20"/>
              </w:rPr>
            </w:pPr>
          </w:p>
          <w:p w14:paraId="605C54BD" w14:textId="77777777" w:rsidR="003D1805" w:rsidRDefault="00882262">
            <w:pPr>
              <w:rPr>
                <w:i/>
                <w:color w:val="7F7F7F"/>
                <w:sz w:val="18"/>
                <w:szCs w:val="18"/>
              </w:rPr>
            </w:pPr>
            <w:r>
              <w:rPr>
                <w:i/>
                <w:color w:val="7F7F7F"/>
                <w:sz w:val="18"/>
                <w:szCs w:val="18"/>
              </w:rPr>
              <w:t>En caso de existir un mecanismo reportar cuantos casos se han reportado</w:t>
            </w:r>
          </w:p>
          <w:p w14:paraId="605C54BE" w14:textId="77777777" w:rsidR="003D1805" w:rsidRDefault="003D1805">
            <w:pPr>
              <w:jc w:val="both"/>
              <w:rPr>
                <w:color w:val="000000"/>
                <w:sz w:val="20"/>
                <w:szCs w:val="20"/>
              </w:rPr>
            </w:pPr>
          </w:p>
        </w:tc>
      </w:tr>
    </w:tbl>
    <w:p w14:paraId="605C54C0" w14:textId="77777777" w:rsidR="003D1805" w:rsidRDefault="00882262">
      <w:pPr>
        <w:spacing w:after="0" w:line="240" w:lineRule="auto"/>
        <w:jc w:val="both"/>
        <w:rPr>
          <w:color w:val="000000"/>
          <w:sz w:val="20"/>
          <w:szCs w:val="20"/>
        </w:rPr>
      </w:pPr>
      <w:r>
        <w:rPr>
          <w:color w:val="000000"/>
          <w:sz w:val="20"/>
          <w:szCs w:val="20"/>
        </w:rPr>
        <w:t>¿Cuántos casos se han atendido durante el período de reporte?</w:t>
      </w:r>
    </w:p>
    <w:tbl>
      <w:tblPr>
        <w:tblStyle w:val="ac"/>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4C4" w14:textId="77777777">
        <w:tc>
          <w:tcPr>
            <w:tcW w:w="9061" w:type="dxa"/>
          </w:tcPr>
          <w:p w14:paraId="605C54C1" w14:textId="77777777" w:rsidR="003D1805" w:rsidRDefault="003D1805">
            <w:pPr>
              <w:rPr>
                <w:i/>
                <w:color w:val="7F7F7F"/>
                <w:sz w:val="18"/>
                <w:szCs w:val="18"/>
              </w:rPr>
            </w:pPr>
          </w:p>
          <w:p w14:paraId="605C54C2" w14:textId="77777777" w:rsidR="003D1805" w:rsidRDefault="00882262">
            <w:pPr>
              <w:rPr>
                <w:i/>
                <w:color w:val="7F7F7F"/>
                <w:sz w:val="18"/>
                <w:szCs w:val="18"/>
              </w:rPr>
            </w:pPr>
            <w:r>
              <w:rPr>
                <w:i/>
                <w:color w:val="7F7F7F"/>
                <w:sz w:val="18"/>
                <w:szCs w:val="18"/>
              </w:rPr>
              <w:t>En caso de existir un mecanismo reportar cuantos casos se han atendido</w:t>
            </w:r>
          </w:p>
          <w:p w14:paraId="605C54C3" w14:textId="77777777" w:rsidR="003D1805" w:rsidRDefault="003D1805">
            <w:pPr>
              <w:jc w:val="both"/>
              <w:rPr>
                <w:color w:val="000000"/>
                <w:sz w:val="20"/>
                <w:szCs w:val="20"/>
              </w:rPr>
            </w:pPr>
          </w:p>
        </w:tc>
      </w:tr>
    </w:tbl>
    <w:p w14:paraId="605C54C5"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¿Existe un base de datos con la información de las inconformidades?</w:t>
      </w:r>
    </w:p>
    <w:p w14:paraId="605C54C6" w14:textId="77777777" w:rsidR="003D1805" w:rsidRDefault="00882262">
      <w:pPr>
        <w:widowControl w:val="0"/>
        <w:numPr>
          <w:ilvl w:val="0"/>
          <w:numId w:val="14"/>
        </w:numPr>
        <w:pBdr>
          <w:top w:val="nil"/>
          <w:left w:val="nil"/>
          <w:bottom w:val="nil"/>
          <w:right w:val="nil"/>
          <w:between w:val="nil"/>
        </w:pBdr>
        <w:spacing w:after="0" w:line="240" w:lineRule="auto"/>
        <w:ind w:left="993"/>
        <w:jc w:val="both"/>
        <w:rPr>
          <w:color w:val="000000"/>
          <w:sz w:val="20"/>
          <w:szCs w:val="20"/>
        </w:rPr>
      </w:pPr>
      <w:r>
        <w:rPr>
          <w:color w:val="000000"/>
          <w:sz w:val="20"/>
          <w:szCs w:val="20"/>
        </w:rPr>
        <w:t xml:space="preserve">Si </w:t>
      </w:r>
    </w:p>
    <w:p w14:paraId="605C54C7" w14:textId="77777777" w:rsidR="003D1805" w:rsidRDefault="00882262">
      <w:pPr>
        <w:widowControl w:val="0"/>
        <w:numPr>
          <w:ilvl w:val="0"/>
          <w:numId w:val="14"/>
        </w:numPr>
        <w:pBdr>
          <w:top w:val="nil"/>
          <w:left w:val="nil"/>
          <w:bottom w:val="nil"/>
          <w:right w:val="nil"/>
          <w:between w:val="nil"/>
        </w:pBdr>
        <w:spacing w:after="0" w:line="240" w:lineRule="auto"/>
        <w:ind w:left="993"/>
        <w:jc w:val="both"/>
        <w:rPr>
          <w:color w:val="000000"/>
          <w:sz w:val="20"/>
          <w:szCs w:val="20"/>
        </w:rPr>
      </w:pPr>
      <w:r>
        <w:rPr>
          <w:color w:val="000000"/>
          <w:sz w:val="20"/>
          <w:szCs w:val="20"/>
        </w:rPr>
        <w:t>No existe una base de datos</w:t>
      </w:r>
    </w:p>
    <w:p w14:paraId="605C54C8" w14:textId="77777777" w:rsidR="003D1805" w:rsidRDefault="00882262">
      <w:pPr>
        <w:numPr>
          <w:ilvl w:val="0"/>
          <w:numId w:val="14"/>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4C9" w14:textId="77777777" w:rsidR="003D1805" w:rsidRDefault="003D1805">
      <w:pPr>
        <w:spacing w:after="0" w:line="240" w:lineRule="auto"/>
        <w:jc w:val="both"/>
        <w:rPr>
          <w:color w:val="000000"/>
          <w:u w:val="single"/>
        </w:rPr>
      </w:pPr>
    </w:p>
    <w:p w14:paraId="605C54CA" w14:textId="77777777" w:rsidR="003D1805" w:rsidRDefault="00882262">
      <w:pPr>
        <w:numPr>
          <w:ilvl w:val="1"/>
          <w:numId w:val="18"/>
        </w:numPr>
        <w:pBdr>
          <w:top w:val="nil"/>
          <w:left w:val="nil"/>
          <w:bottom w:val="nil"/>
          <w:right w:val="nil"/>
          <w:between w:val="nil"/>
        </w:pBdr>
        <w:spacing w:after="0" w:line="240" w:lineRule="auto"/>
        <w:ind w:left="567" w:hanging="567"/>
        <w:jc w:val="both"/>
        <w:rPr>
          <w:b/>
          <w:color w:val="000000"/>
        </w:rPr>
      </w:pPr>
      <w:r>
        <w:rPr>
          <w:b/>
          <w:color w:val="000000"/>
        </w:rPr>
        <w:lastRenderedPageBreak/>
        <w:t>Contribución de REDD+ al fortalecimiento de las estructuras de gobernanza interna de los titulares de derechos que participan en la implementación de acciones REDD+.</w:t>
      </w:r>
    </w:p>
    <w:p w14:paraId="605C54CB" w14:textId="77777777" w:rsidR="003D1805" w:rsidRDefault="00882262">
      <w:pPr>
        <w:spacing w:after="0" w:line="240" w:lineRule="auto"/>
        <w:jc w:val="both"/>
      </w:pPr>
      <w:r>
        <w:t>¿Durante el período de reporte se han implementado acciones para el fortalecimiento socio-organizativo de actores y organizaciones locales?</w:t>
      </w:r>
    </w:p>
    <w:p w14:paraId="605C54CC" w14:textId="77777777" w:rsidR="003D1805" w:rsidRDefault="00882262">
      <w:pPr>
        <w:numPr>
          <w:ilvl w:val="0"/>
          <w:numId w:val="14"/>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 xml:space="preserve">X Si </w:t>
      </w:r>
    </w:p>
    <w:p w14:paraId="605C54CD" w14:textId="77777777" w:rsidR="003D1805" w:rsidRDefault="00882262">
      <w:pPr>
        <w:spacing w:after="0" w:line="240" w:lineRule="auto"/>
        <w:jc w:val="both"/>
        <w:rPr>
          <w:sz w:val="20"/>
          <w:szCs w:val="20"/>
        </w:rPr>
      </w:pPr>
      <w:r>
        <w:rPr>
          <w:sz w:val="20"/>
          <w:szCs w:val="20"/>
        </w:rPr>
        <w:t>¿Qué acciones?</w:t>
      </w:r>
    </w:p>
    <w:p w14:paraId="605C54CE" w14:textId="77777777" w:rsidR="003D1805" w:rsidRDefault="003D1805">
      <w:pPr>
        <w:spacing w:after="0" w:line="240" w:lineRule="auto"/>
        <w:jc w:val="both"/>
        <w:rPr>
          <w:sz w:val="20"/>
          <w:szCs w:val="20"/>
        </w:rPr>
      </w:pPr>
    </w:p>
    <w:p w14:paraId="605C54CF" w14:textId="77777777" w:rsidR="003D1805" w:rsidRDefault="003D1805">
      <w:pPr>
        <w:spacing w:after="0" w:line="240" w:lineRule="auto"/>
        <w:jc w:val="both"/>
        <w:rPr>
          <w:sz w:val="20"/>
          <w:szCs w:val="20"/>
        </w:rPr>
      </w:pPr>
    </w:p>
    <w:tbl>
      <w:tblPr>
        <w:tblStyle w:val="ad"/>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FC02D6" w:rsidRPr="00FC02D6" w14:paraId="605C54D2" w14:textId="77777777">
        <w:tc>
          <w:tcPr>
            <w:tcW w:w="4530" w:type="dxa"/>
          </w:tcPr>
          <w:p w14:paraId="605C54D0" w14:textId="5C6BE277" w:rsidR="003D1805" w:rsidRPr="00FC02D6" w:rsidRDefault="00882262">
            <w:pPr>
              <w:rPr>
                <w:i/>
                <w:sz w:val="18"/>
                <w:szCs w:val="18"/>
              </w:rPr>
            </w:pPr>
            <w:r w:rsidRPr="00FC02D6">
              <w:rPr>
                <w:i/>
                <w:sz w:val="18"/>
                <w:szCs w:val="18"/>
              </w:rPr>
              <w:t xml:space="preserve">Se desarrolla propuesta borrador de </w:t>
            </w:r>
            <w:r w:rsidR="004654CC">
              <w:rPr>
                <w:i/>
                <w:sz w:val="18"/>
                <w:szCs w:val="18"/>
              </w:rPr>
              <w:t>g</w:t>
            </w:r>
            <w:r w:rsidRPr="00FC02D6">
              <w:rPr>
                <w:i/>
                <w:sz w:val="18"/>
                <w:szCs w:val="18"/>
              </w:rPr>
              <w:t>uía para la incorporación del enfoque de género en la asistencia técnica a procesos asociativos de productores de los cuatro commodities (Componente 2 de PROAmazonía) dirigida a equipo técnico del programa y de la DFAA-MAG</w:t>
            </w:r>
            <w:r w:rsidR="004654CC">
              <w:rPr>
                <w:i/>
                <w:sz w:val="18"/>
                <w:szCs w:val="18"/>
              </w:rPr>
              <w:t>.</w:t>
            </w:r>
          </w:p>
        </w:tc>
        <w:tc>
          <w:tcPr>
            <w:tcW w:w="4531" w:type="dxa"/>
          </w:tcPr>
          <w:p w14:paraId="605C54D1" w14:textId="77777777" w:rsidR="003D1805" w:rsidRPr="00FC02D6" w:rsidRDefault="003D1805">
            <w:pPr>
              <w:rPr>
                <w:i/>
                <w:sz w:val="18"/>
                <w:szCs w:val="18"/>
              </w:rPr>
            </w:pPr>
          </w:p>
        </w:tc>
      </w:tr>
      <w:tr w:rsidR="00FC02D6" w:rsidRPr="00FC02D6" w14:paraId="605C54D5" w14:textId="77777777">
        <w:tc>
          <w:tcPr>
            <w:tcW w:w="4530" w:type="dxa"/>
          </w:tcPr>
          <w:p w14:paraId="605C54D3" w14:textId="77777777" w:rsidR="003D1805" w:rsidRPr="00FC02D6" w:rsidRDefault="00882262">
            <w:pPr>
              <w:rPr>
                <w:i/>
                <w:sz w:val="18"/>
                <w:szCs w:val="18"/>
              </w:rPr>
            </w:pPr>
            <w:r w:rsidRPr="00FC02D6">
              <w:rPr>
                <w:i/>
                <w:sz w:val="18"/>
                <w:szCs w:val="18"/>
              </w:rPr>
              <w:t xml:space="preserve">Se coordina con la Dirigencia de la Mujer de la CONFENIAE los términos de referencia para la contratación de una asistencia técnica legal para la construcción del Reglamento de la Escuela Antisuyu Warmikuna. </w:t>
            </w:r>
          </w:p>
        </w:tc>
        <w:tc>
          <w:tcPr>
            <w:tcW w:w="4531" w:type="dxa"/>
          </w:tcPr>
          <w:p w14:paraId="605C54D4" w14:textId="77777777" w:rsidR="003D1805" w:rsidRPr="00FC02D6" w:rsidRDefault="003D1805">
            <w:pPr>
              <w:rPr>
                <w:i/>
                <w:sz w:val="18"/>
                <w:szCs w:val="18"/>
              </w:rPr>
            </w:pPr>
          </w:p>
        </w:tc>
      </w:tr>
      <w:tr w:rsidR="00FC02D6" w:rsidRPr="00FC02D6" w14:paraId="605C54D8" w14:textId="77777777">
        <w:tc>
          <w:tcPr>
            <w:tcW w:w="4530" w:type="dxa"/>
          </w:tcPr>
          <w:p w14:paraId="605C54D6" w14:textId="77777777" w:rsidR="003D1805" w:rsidRPr="00FC02D6" w:rsidRDefault="00882262">
            <w:pPr>
              <w:rPr>
                <w:i/>
                <w:sz w:val="18"/>
                <w:szCs w:val="18"/>
              </w:rPr>
            </w:pPr>
            <w:r w:rsidRPr="00FC02D6">
              <w:rPr>
                <w:i/>
                <w:sz w:val="18"/>
                <w:szCs w:val="18"/>
              </w:rPr>
              <w:t>Se realiza proceso de selección de asistencia técnica para el desarrollo de una propuesta de sostenibilidad de la Escuela Antisuyu Warmikuna en aspectos legales, técnicos y financieros</w:t>
            </w:r>
          </w:p>
        </w:tc>
        <w:tc>
          <w:tcPr>
            <w:tcW w:w="4531" w:type="dxa"/>
          </w:tcPr>
          <w:p w14:paraId="605C54D7" w14:textId="77777777" w:rsidR="003D1805" w:rsidRPr="00FC02D6" w:rsidRDefault="003D1805">
            <w:pPr>
              <w:rPr>
                <w:i/>
                <w:sz w:val="18"/>
                <w:szCs w:val="18"/>
              </w:rPr>
            </w:pPr>
          </w:p>
        </w:tc>
      </w:tr>
      <w:tr w:rsidR="00FC02D6" w:rsidRPr="00FC02D6" w14:paraId="605C54DC" w14:textId="77777777">
        <w:tc>
          <w:tcPr>
            <w:tcW w:w="4530" w:type="dxa"/>
          </w:tcPr>
          <w:p w14:paraId="605C54D9" w14:textId="77777777" w:rsidR="003D1805" w:rsidRPr="00FC02D6" w:rsidRDefault="003D1805">
            <w:pPr>
              <w:rPr>
                <w:i/>
                <w:sz w:val="18"/>
                <w:szCs w:val="18"/>
              </w:rPr>
            </w:pPr>
          </w:p>
          <w:p w14:paraId="605C54DA" w14:textId="77777777" w:rsidR="003D1805" w:rsidRPr="00FC02D6" w:rsidRDefault="003D1805">
            <w:pPr>
              <w:rPr>
                <w:i/>
                <w:sz w:val="18"/>
                <w:szCs w:val="18"/>
              </w:rPr>
            </w:pPr>
          </w:p>
        </w:tc>
        <w:tc>
          <w:tcPr>
            <w:tcW w:w="4531" w:type="dxa"/>
          </w:tcPr>
          <w:p w14:paraId="605C54DB" w14:textId="77777777" w:rsidR="003D1805" w:rsidRPr="00FC02D6" w:rsidRDefault="003D1805">
            <w:pPr>
              <w:rPr>
                <w:i/>
                <w:sz w:val="18"/>
                <w:szCs w:val="18"/>
              </w:rPr>
            </w:pPr>
          </w:p>
        </w:tc>
      </w:tr>
    </w:tbl>
    <w:p w14:paraId="605C54DD" w14:textId="77777777" w:rsidR="003D1805" w:rsidRDefault="00882262">
      <w:pPr>
        <w:numPr>
          <w:ilvl w:val="0"/>
          <w:numId w:val="14"/>
        </w:numPr>
        <w:pBdr>
          <w:top w:val="nil"/>
          <w:left w:val="nil"/>
          <w:bottom w:val="nil"/>
          <w:right w:val="nil"/>
          <w:between w:val="nil"/>
        </w:pBdr>
        <w:spacing w:after="0" w:line="240" w:lineRule="auto"/>
        <w:jc w:val="both"/>
        <w:rPr>
          <w:color w:val="000000"/>
          <w:sz w:val="20"/>
          <w:szCs w:val="20"/>
        </w:rPr>
      </w:pPr>
      <w:r>
        <w:rPr>
          <w:color w:val="000000"/>
          <w:sz w:val="20"/>
          <w:szCs w:val="20"/>
        </w:rPr>
        <w:t>No se han implementado acciones</w:t>
      </w:r>
    </w:p>
    <w:p w14:paraId="605C54DE" w14:textId="77777777" w:rsidR="003D1805" w:rsidRDefault="003D1805">
      <w:pPr>
        <w:pBdr>
          <w:top w:val="nil"/>
          <w:left w:val="nil"/>
          <w:bottom w:val="nil"/>
          <w:right w:val="nil"/>
          <w:between w:val="nil"/>
        </w:pBdr>
        <w:spacing w:after="0" w:line="240" w:lineRule="auto"/>
        <w:ind w:left="720"/>
        <w:jc w:val="both"/>
        <w:rPr>
          <w:color w:val="000000"/>
          <w:sz w:val="20"/>
          <w:szCs w:val="20"/>
        </w:rPr>
      </w:pPr>
    </w:p>
    <w:p w14:paraId="605C54DF" w14:textId="77777777" w:rsidR="003D1805" w:rsidRDefault="00882262">
      <w:pPr>
        <w:spacing w:after="0" w:line="240" w:lineRule="auto"/>
        <w:jc w:val="both"/>
      </w:pPr>
      <w:r>
        <w:rPr>
          <w:color w:val="000000"/>
        </w:rPr>
        <w:t xml:space="preserve">¿Durante el período de reporte se han implementado acciones </w:t>
      </w:r>
      <w:r>
        <w:t>para apoyar a los espacios de toma de decisiones colectiva?</w:t>
      </w:r>
    </w:p>
    <w:p w14:paraId="605C54E0" w14:textId="77777777" w:rsidR="003D1805" w:rsidRDefault="00882262">
      <w:pPr>
        <w:numPr>
          <w:ilvl w:val="0"/>
          <w:numId w:val="17"/>
        </w:numPr>
        <w:pBdr>
          <w:top w:val="nil"/>
          <w:left w:val="nil"/>
          <w:bottom w:val="nil"/>
          <w:right w:val="nil"/>
          <w:between w:val="nil"/>
        </w:pBdr>
        <w:spacing w:after="0" w:line="240" w:lineRule="auto"/>
        <w:jc w:val="both"/>
        <w:rPr>
          <w:b/>
          <w:color w:val="000000"/>
          <w:sz w:val="20"/>
          <w:szCs w:val="20"/>
        </w:rPr>
      </w:pPr>
      <w:r>
        <w:rPr>
          <w:b/>
          <w:color w:val="000000"/>
          <w:sz w:val="20"/>
          <w:szCs w:val="20"/>
        </w:rPr>
        <w:t>X Si</w:t>
      </w:r>
    </w:p>
    <w:p w14:paraId="605C54E1" w14:textId="77777777" w:rsidR="003D1805" w:rsidRDefault="00882262">
      <w:pPr>
        <w:spacing w:after="0" w:line="240" w:lineRule="auto"/>
        <w:jc w:val="both"/>
        <w:rPr>
          <w:color w:val="000000"/>
          <w:sz w:val="20"/>
          <w:szCs w:val="20"/>
        </w:rPr>
      </w:pPr>
      <w:r>
        <w:rPr>
          <w:color w:val="000000"/>
          <w:sz w:val="20"/>
          <w:szCs w:val="20"/>
        </w:rPr>
        <w:t>¿Qué acciones?</w:t>
      </w:r>
    </w:p>
    <w:tbl>
      <w:tblPr>
        <w:tblStyle w:val="ae"/>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FC02D6" w:rsidRPr="00FC02D6" w14:paraId="605C54E5" w14:textId="77777777">
        <w:tc>
          <w:tcPr>
            <w:tcW w:w="4530" w:type="dxa"/>
          </w:tcPr>
          <w:p w14:paraId="605C54E2" w14:textId="77777777" w:rsidR="003D1805" w:rsidRPr="00FC02D6" w:rsidRDefault="00882262">
            <w:pPr>
              <w:rPr>
                <w:i/>
                <w:sz w:val="18"/>
                <w:szCs w:val="18"/>
              </w:rPr>
            </w:pPr>
            <w:r w:rsidRPr="00FC02D6">
              <w:rPr>
                <w:i/>
                <w:sz w:val="18"/>
                <w:szCs w:val="18"/>
              </w:rPr>
              <w:t>En procesos de actualización de PDOTs</w:t>
            </w:r>
          </w:p>
        </w:tc>
        <w:tc>
          <w:tcPr>
            <w:tcW w:w="4531" w:type="dxa"/>
          </w:tcPr>
          <w:p w14:paraId="605C54E3" w14:textId="77777777" w:rsidR="003D1805" w:rsidRPr="00FC02D6" w:rsidRDefault="00882262">
            <w:pPr>
              <w:rPr>
                <w:i/>
                <w:sz w:val="18"/>
                <w:szCs w:val="18"/>
              </w:rPr>
            </w:pPr>
            <w:r w:rsidRPr="00FC02D6">
              <w:rPr>
                <w:i/>
                <w:sz w:val="18"/>
                <w:szCs w:val="18"/>
              </w:rPr>
              <w:t>Acciones ya descritas en acápite 2.1</w:t>
            </w:r>
          </w:p>
          <w:p w14:paraId="605C54E4" w14:textId="77777777" w:rsidR="003D1805" w:rsidRPr="00FC02D6" w:rsidRDefault="003D1805">
            <w:pPr>
              <w:rPr>
                <w:sz w:val="20"/>
                <w:szCs w:val="20"/>
              </w:rPr>
            </w:pPr>
          </w:p>
        </w:tc>
      </w:tr>
      <w:tr w:rsidR="00FC02D6" w:rsidRPr="00FC02D6" w14:paraId="605C54E8" w14:textId="77777777">
        <w:tc>
          <w:tcPr>
            <w:tcW w:w="4530" w:type="dxa"/>
          </w:tcPr>
          <w:p w14:paraId="605C54E6" w14:textId="77777777" w:rsidR="003D1805" w:rsidRPr="00FC02D6" w:rsidRDefault="00882262">
            <w:pPr>
              <w:rPr>
                <w:i/>
                <w:sz w:val="18"/>
                <w:szCs w:val="18"/>
              </w:rPr>
            </w:pPr>
            <w:r w:rsidRPr="00FC02D6">
              <w:rPr>
                <w:i/>
                <w:sz w:val="18"/>
                <w:szCs w:val="18"/>
              </w:rPr>
              <w:t>Con la Dirigencia de la Mujer de la CONFENIAE</w:t>
            </w:r>
          </w:p>
        </w:tc>
        <w:tc>
          <w:tcPr>
            <w:tcW w:w="4531" w:type="dxa"/>
          </w:tcPr>
          <w:p w14:paraId="605C54E7" w14:textId="77777777" w:rsidR="003D1805" w:rsidRPr="00FC02D6" w:rsidRDefault="00882262">
            <w:pPr>
              <w:rPr>
                <w:i/>
                <w:sz w:val="18"/>
                <w:szCs w:val="18"/>
              </w:rPr>
            </w:pPr>
            <w:r w:rsidRPr="00FC02D6">
              <w:rPr>
                <w:i/>
                <w:sz w:val="18"/>
                <w:szCs w:val="18"/>
              </w:rPr>
              <w:t>Se realiza apoyo para la realización de la Asamblea de Mujeres de la CONFENIAE por el Día de la Mujer-8 de marzo.</w:t>
            </w:r>
          </w:p>
        </w:tc>
      </w:tr>
      <w:tr w:rsidR="00FC02D6" w:rsidRPr="00FC02D6" w14:paraId="605C54EC" w14:textId="77777777">
        <w:tc>
          <w:tcPr>
            <w:tcW w:w="4530" w:type="dxa"/>
          </w:tcPr>
          <w:p w14:paraId="605C54E9" w14:textId="77777777" w:rsidR="003D1805" w:rsidRPr="00FC02D6" w:rsidRDefault="00882262">
            <w:pPr>
              <w:rPr>
                <w:i/>
                <w:sz w:val="18"/>
                <w:szCs w:val="18"/>
              </w:rPr>
            </w:pPr>
            <w:r w:rsidRPr="00FC02D6">
              <w:rPr>
                <w:i/>
                <w:sz w:val="18"/>
                <w:szCs w:val="18"/>
              </w:rPr>
              <w:t>Con organizaciones de mujeres en territorio</w:t>
            </w:r>
          </w:p>
          <w:p w14:paraId="605C54EA" w14:textId="77777777" w:rsidR="003D1805" w:rsidRPr="00FC02D6" w:rsidRDefault="003D1805">
            <w:pPr>
              <w:rPr>
                <w:i/>
                <w:sz w:val="18"/>
                <w:szCs w:val="18"/>
              </w:rPr>
            </w:pPr>
          </w:p>
        </w:tc>
        <w:tc>
          <w:tcPr>
            <w:tcW w:w="4531" w:type="dxa"/>
          </w:tcPr>
          <w:p w14:paraId="605C54EB" w14:textId="77777777" w:rsidR="003D1805" w:rsidRPr="00FC02D6" w:rsidRDefault="00882262">
            <w:pPr>
              <w:rPr>
                <w:i/>
                <w:sz w:val="18"/>
                <w:szCs w:val="18"/>
              </w:rPr>
            </w:pPr>
            <w:r w:rsidRPr="00FC02D6">
              <w:rPr>
                <w:i/>
                <w:sz w:val="18"/>
                <w:szCs w:val="18"/>
              </w:rPr>
              <w:t>Para postular su participación en la Mesa REDD+</w:t>
            </w:r>
          </w:p>
        </w:tc>
      </w:tr>
    </w:tbl>
    <w:p w14:paraId="605C54ED" w14:textId="77777777" w:rsidR="003D1805" w:rsidRDefault="00882262">
      <w:pPr>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No se han implementado acciones</w:t>
      </w:r>
    </w:p>
    <w:p w14:paraId="605C54EE" w14:textId="77777777" w:rsidR="003D1805" w:rsidRDefault="003D1805">
      <w:pPr>
        <w:pBdr>
          <w:top w:val="nil"/>
          <w:left w:val="nil"/>
          <w:bottom w:val="nil"/>
          <w:right w:val="nil"/>
          <w:between w:val="nil"/>
        </w:pBdr>
        <w:spacing w:after="0" w:line="240" w:lineRule="auto"/>
        <w:ind w:left="720"/>
        <w:jc w:val="both"/>
        <w:rPr>
          <w:color w:val="000000"/>
          <w:sz w:val="20"/>
          <w:szCs w:val="20"/>
        </w:rPr>
      </w:pPr>
    </w:p>
    <w:p w14:paraId="605C54EF" w14:textId="77777777" w:rsidR="003D1805" w:rsidRDefault="00882262">
      <w:pPr>
        <w:numPr>
          <w:ilvl w:val="1"/>
          <w:numId w:val="18"/>
        </w:numPr>
        <w:pBdr>
          <w:top w:val="nil"/>
          <w:left w:val="nil"/>
          <w:bottom w:val="nil"/>
          <w:right w:val="nil"/>
          <w:between w:val="nil"/>
        </w:pBdr>
        <w:spacing w:after="0" w:line="240" w:lineRule="auto"/>
        <w:ind w:left="567" w:hanging="567"/>
        <w:jc w:val="both"/>
        <w:rPr>
          <w:b/>
          <w:color w:val="000000"/>
        </w:rPr>
      </w:pPr>
      <w:r>
        <w:rPr>
          <w:b/>
          <w:color w:val="000000"/>
        </w:rPr>
        <w:t>Existencia y transparencia de mecanismos para asegurar el acceso a la información de REDD+.</w:t>
      </w:r>
    </w:p>
    <w:p w14:paraId="605C54F0" w14:textId="77777777" w:rsidR="003D1805" w:rsidRDefault="00882262">
      <w:pPr>
        <w:spacing w:after="0" w:line="240" w:lineRule="auto"/>
        <w:jc w:val="both"/>
        <w:rPr>
          <w:color w:val="76923C"/>
        </w:rPr>
      </w:pPr>
      <w:r>
        <w:t>¿Durante el período de reporte se han implementado mecanismos para difusión de información relacionado con actividades y resultados de REDD+?</w:t>
      </w:r>
    </w:p>
    <w:p w14:paraId="605C54F1" w14:textId="77777777" w:rsidR="003D1805" w:rsidRDefault="00882262">
      <w:pPr>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4F2" w14:textId="77777777" w:rsidR="003D1805" w:rsidRDefault="00882262">
      <w:pPr>
        <w:spacing w:after="0" w:line="240" w:lineRule="auto"/>
        <w:jc w:val="both"/>
        <w:rPr>
          <w:sz w:val="20"/>
          <w:szCs w:val="20"/>
        </w:rPr>
      </w:pPr>
      <w:r>
        <w:rPr>
          <w:sz w:val="20"/>
          <w:szCs w:val="20"/>
        </w:rPr>
        <w:t>¿Qué mecanismos utilizó?</w:t>
      </w:r>
    </w:p>
    <w:p w14:paraId="605C54F3" w14:textId="77777777" w:rsidR="003D1805" w:rsidRDefault="00882262">
      <w:pPr>
        <w:numPr>
          <w:ilvl w:val="0"/>
          <w:numId w:val="34"/>
        </w:numPr>
        <w:pBdr>
          <w:top w:val="nil"/>
          <w:left w:val="nil"/>
          <w:bottom w:val="nil"/>
          <w:right w:val="nil"/>
          <w:between w:val="nil"/>
        </w:pBdr>
        <w:spacing w:after="0" w:line="240" w:lineRule="auto"/>
        <w:ind w:left="993"/>
        <w:jc w:val="both"/>
        <w:rPr>
          <w:color w:val="000000"/>
          <w:sz w:val="20"/>
          <w:szCs w:val="20"/>
        </w:rPr>
      </w:pPr>
      <w:r>
        <w:rPr>
          <w:color w:val="000000"/>
          <w:sz w:val="20"/>
          <w:szCs w:val="20"/>
        </w:rPr>
        <w:t>En página web o en línea</w:t>
      </w:r>
    </w:p>
    <w:p w14:paraId="605C54F4" w14:textId="77777777" w:rsidR="003D1805" w:rsidRDefault="00882262">
      <w:pPr>
        <w:numPr>
          <w:ilvl w:val="0"/>
          <w:numId w:val="34"/>
        </w:numPr>
        <w:pBdr>
          <w:top w:val="nil"/>
          <w:left w:val="nil"/>
          <w:bottom w:val="nil"/>
          <w:right w:val="nil"/>
          <w:between w:val="nil"/>
        </w:pBdr>
        <w:spacing w:after="0" w:line="240" w:lineRule="auto"/>
        <w:ind w:left="993"/>
        <w:jc w:val="both"/>
        <w:rPr>
          <w:color w:val="000000"/>
          <w:sz w:val="20"/>
          <w:szCs w:val="20"/>
        </w:rPr>
      </w:pPr>
      <w:r>
        <w:rPr>
          <w:color w:val="000000"/>
          <w:sz w:val="20"/>
          <w:szCs w:val="20"/>
        </w:rPr>
        <w:t>Notas informativas en físico</w:t>
      </w:r>
    </w:p>
    <w:p w14:paraId="605C54F5" w14:textId="77777777" w:rsidR="003D1805" w:rsidRDefault="00882262">
      <w:pPr>
        <w:numPr>
          <w:ilvl w:val="0"/>
          <w:numId w:val="34"/>
        </w:numPr>
        <w:pBdr>
          <w:top w:val="nil"/>
          <w:left w:val="nil"/>
          <w:bottom w:val="nil"/>
          <w:right w:val="nil"/>
          <w:between w:val="nil"/>
        </w:pBdr>
        <w:spacing w:after="0" w:line="240" w:lineRule="auto"/>
        <w:ind w:left="993"/>
        <w:jc w:val="both"/>
        <w:rPr>
          <w:color w:val="000000"/>
          <w:sz w:val="20"/>
          <w:szCs w:val="20"/>
        </w:rPr>
      </w:pPr>
      <w:r>
        <w:rPr>
          <w:color w:val="000000"/>
          <w:sz w:val="20"/>
          <w:szCs w:val="20"/>
        </w:rPr>
        <w:t>Pancartas</w:t>
      </w:r>
    </w:p>
    <w:p w14:paraId="605C54F6" w14:textId="77777777" w:rsidR="003D1805" w:rsidRDefault="00882262">
      <w:pPr>
        <w:numPr>
          <w:ilvl w:val="0"/>
          <w:numId w:val="34"/>
        </w:numPr>
        <w:pBdr>
          <w:top w:val="nil"/>
          <w:left w:val="nil"/>
          <w:bottom w:val="nil"/>
          <w:right w:val="nil"/>
          <w:between w:val="nil"/>
        </w:pBdr>
        <w:spacing w:after="0" w:line="240" w:lineRule="auto"/>
        <w:ind w:left="993"/>
        <w:jc w:val="both"/>
        <w:rPr>
          <w:color w:val="000000"/>
          <w:sz w:val="20"/>
          <w:szCs w:val="20"/>
        </w:rPr>
      </w:pPr>
      <w:r>
        <w:rPr>
          <w:color w:val="000000"/>
          <w:sz w:val="20"/>
          <w:szCs w:val="20"/>
        </w:rPr>
        <w:t>Desarrollo de talleres</w:t>
      </w:r>
    </w:p>
    <w:p w14:paraId="605C54F7" w14:textId="77777777" w:rsidR="003D1805" w:rsidRDefault="00882262">
      <w:pPr>
        <w:numPr>
          <w:ilvl w:val="0"/>
          <w:numId w:val="34"/>
        </w:numPr>
        <w:pBdr>
          <w:top w:val="nil"/>
          <w:left w:val="nil"/>
          <w:bottom w:val="nil"/>
          <w:right w:val="nil"/>
          <w:between w:val="nil"/>
        </w:pBdr>
        <w:spacing w:after="0" w:line="240" w:lineRule="auto"/>
        <w:ind w:left="993"/>
        <w:jc w:val="both"/>
        <w:rPr>
          <w:color w:val="000000"/>
          <w:sz w:val="20"/>
          <w:szCs w:val="20"/>
        </w:rPr>
      </w:pPr>
      <w:r>
        <w:rPr>
          <w:color w:val="000000"/>
          <w:sz w:val="20"/>
          <w:szCs w:val="20"/>
        </w:rPr>
        <w:t>Desarrollo de material comunicacional dirigido a actores nacionales y locales</w:t>
      </w:r>
    </w:p>
    <w:p w14:paraId="605C54F8" w14:textId="77777777" w:rsidR="003D1805" w:rsidRDefault="00882262">
      <w:pPr>
        <w:numPr>
          <w:ilvl w:val="0"/>
          <w:numId w:val="34"/>
        </w:numPr>
        <w:pBdr>
          <w:top w:val="nil"/>
          <w:left w:val="nil"/>
          <w:bottom w:val="nil"/>
          <w:right w:val="nil"/>
          <w:between w:val="nil"/>
        </w:pBdr>
        <w:spacing w:after="0" w:line="240" w:lineRule="auto"/>
        <w:ind w:left="993"/>
        <w:jc w:val="both"/>
        <w:rPr>
          <w:color w:val="000000"/>
          <w:sz w:val="20"/>
          <w:szCs w:val="20"/>
        </w:rPr>
      </w:pPr>
      <w:r>
        <w:rPr>
          <w:color w:val="000000"/>
          <w:sz w:val="20"/>
          <w:szCs w:val="20"/>
        </w:rPr>
        <w:t xml:space="preserve">Otro: </w:t>
      </w:r>
    </w:p>
    <w:tbl>
      <w:tblPr>
        <w:tblStyle w:val="af"/>
        <w:tblW w:w="8499" w:type="dxa"/>
        <w:tblInd w:w="562"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8499"/>
      </w:tblGrid>
      <w:tr w:rsidR="003D1805" w14:paraId="605C54FC" w14:textId="77777777">
        <w:tc>
          <w:tcPr>
            <w:tcW w:w="8499" w:type="dxa"/>
          </w:tcPr>
          <w:p w14:paraId="605C54F9" w14:textId="77777777" w:rsidR="003D1805" w:rsidRDefault="003D1805">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p>
          <w:p w14:paraId="605C54FA" w14:textId="77777777" w:rsidR="003D1805" w:rsidRDefault="00882262">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r>
              <w:rPr>
                <w:rFonts w:ascii="Calibri" w:eastAsia="Calibri" w:hAnsi="Calibri" w:cs="Calibri"/>
                <w:i/>
                <w:color w:val="7F7F7F"/>
                <w:sz w:val="18"/>
                <w:szCs w:val="18"/>
              </w:rPr>
              <w:t xml:space="preserve">Describa por favor de manera breve el método que utiliza y con qué periodicidad y si es posible el link </w:t>
            </w:r>
          </w:p>
          <w:p w14:paraId="605C54FB"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i/>
                <w:color w:val="000000"/>
                <w:sz w:val="20"/>
                <w:szCs w:val="20"/>
              </w:rPr>
            </w:pPr>
          </w:p>
        </w:tc>
      </w:tr>
    </w:tbl>
    <w:p w14:paraId="605C54FD" w14:textId="77777777" w:rsidR="003D1805" w:rsidRDefault="00882262">
      <w:pPr>
        <w:numPr>
          <w:ilvl w:val="0"/>
          <w:numId w:val="35"/>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No se han implementado mecanismos</w:t>
      </w:r>
    </w:p>
    <w:p w14:paraId="605C54FE" w14:textId="77777777" w:rsidR="003D1805" w:rsidRDefault="003D1805">
      <w:pPr>
        <w:pBdr>
          <w:top w:val="nil"/>
          <w:left w:val="nil"/>
          <w:bottom w:val="nil"/>
          <w:right w:val="nil"/>
          <w:between w:val="nil"/>
        </w:pBdr>
        <w:spacing w:after="0" w:line="240" w:lineRule="auto"/>
        <w:ind w:left="720"/>
        <w:jc w:val="both"/>
        <w:rPr>
          <w:color w:val="000000"/>
        </w:rPr>
      </w:pPr>
    </w:p>
    <w:p w14:paraId="605C54FF" w14:textId="77777777" w:rsidR="003D1805" w:rsidRDefault="00882262">
      <w:pPr>
        <w:numPr>
          <w:ilvl w:val="1"/>
          <w:numId w:val="18"/>
        </w:numPr>
        <w:pBdr>
          <w:top w:val="nil"/>
          <w:left w:val="nil"/>
          <w:bottom w:val="nil"/>
          <w:right w:val="nil"/>
          <w:between w:val="nil"/>
        </w:pBdr>
        <w:spacing w:after="0" w:line="240" w:lineRule="auto"/>
        <w:ind w:left="567" w:hanging="567"/>
        <w:jc w:val="both"/>
        <w:rPr>
          <w:b/>
          <w:color w:val="000000"/>
        </w:rPr>
      </w:pPr>
      <w:r>
        <w:rPr>
          <w:b/>
          <w:color w:val="000000"/>
        </w:rPr>
        <w:lastRenderedPageBreak/>
        <w:t>Transparencia y la eficacia de la gestión financiera, la priorización de la inversión y asignación local de recursos de REDD+.</w:t>
      </w:r>
    </w:p>
    <w:p w14:paraId="605C5500"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¿Se rinden cuentas sobre la ejecución de proyectos/programas en la zona de intervención?</w:t>
      </w:r>
    </w:p>
    <w:p w14:paraId="605C5501"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502"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¿Qué información se comunica a los beneficiarios?</w:t>
      </w:r>
    </w:p>
    <w:p w14:paraId="605C5503"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Montos ejecutados</w:t>
      </w:r>
    </w:p>
    <w:p w14:paraId="605C5504"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Actividades ejecutadas</w:t>
      </w:r>
    </w:p>
    <w:p w14:paraId="605C5505"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Logros alcanzados</w:t>
      </w:r>
    </w:p>
    <w:p w14:paraId="605C5506"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Número de beneficiarios</w:t>
      </w:r>
    </w:p>
    <w:p w14:paraId="605C5507"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Localidades o comunidades con las que se trabaja</w:t>
      </w:r>
    </w:p>
    <w:p w14:paraId="605C5508" w14:textId="77777777" w:rsidR="003D1805" w:rsidRDefault="00882262">
      <w:pPr>
        <w:widowControl w:val="0"/>
        <w:numPr>
          <w:ilvl w:val="0"/>
          <w:numId w:val="17"/>
        </w:numPr>
        <w:pBdr>
          <w:top w:val="nil"/>
          <w:left w:val="nil"/>
          <w:bottom w:val="nil"/>
          <w:right w:val="nil"/>
          <w:between w:val="nil"/>
        </w:pBdr>
        <w:spacing w:after="0" w:line="240" w:lineRule="auto"/>
        <w:jc w:val="both"/>
        <w:rPr>
          <w:color w:val="000000"/>
          <w:sz w:val="20"/>
          <w:szCs w:val="20"/>
        </w:rPr>
      </w:pPr>
      <w:r>
        <w:rPr>
          <w:color w:val="000000"/>
          <w:sz w:val="20"/>
          <w:szCs w:val="20"/>
        </w:rPr>
        <w:t>Otros:</w:t>
      </w:r>
    </w:p>
    <w:p w14:paraId="605C5509"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¿Cómo se informa a la gente sobre la ejecución del proyecto/programa?</w:t>
      </w:r>
    </w:p>
    <w:p w14:paraId="605C550A"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Evento público de rendición de cuentas</w:t>
      </w:r>
    </w:p>
    <w:p w14:paraId="605C550B"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Entrega formal de informe de rendición de cuentas a comunidades</w:t>
      </w:r>
    </w:p>
    <w:p w14:paraId="605C550C"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Publicación de informe de rendición de cuentas en la web</w:t>
      </w:r>
    </w:p>
    <w:p w14:paraId="605C550D"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b/>
          <w:color w:val="000000"/>
          <w:sz w:val="20"/>
          <w:szCs w:val="20"/>
          <w:u w:val="single"/>
        </w:rPr>
        <w:t>X Otro</w:t>
      </w:r>
      <w:r>
        <w:rPr>
          <w:color w:val="000000"/>
          <w:sz w:val="20"/>
          <w:szCs w:val="20"/>
        </w:rPr>
        <w:t>:</w:t>
      </w:r>
    </w:p>
    <w:tbl>
      <w:tblPr>
        <w:tblStyle w:val="af0"/>
        <w:tblW w:w="8924" w:type="dxa"/>
        <w:tblInd w:w="137"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8924"/>
      </w:tblGrid>
      <w:tr w:rsidR="003D1805" w14:paraId="605C5511" w14:textId="77777777" w:rsidTr="001C3B9C">
        <w:tc>
          <w:tcPr>
            <w:tcW w:w="8924" w:type="dxa"/>
          </w:tcPr>
          <w:p w14:paraId="605C550E" w14:textId="77777777" w:rsidR="003D1805" w:rsidRPr="001C3B9C" w:rsidRDefault="003D1805" w:rsidP="00FC02D6">
            <w:pPr>
              <w:pBdr>
                <w:top w:val="nil"/>
                <w:left w:val="nil"/>
                <w:bottom w:val="nil"/>
                <w:right w:val="nil"/>
                <w:between w:val="nil"/>
              </w:pBdr>
              <w:spacing w:line="276" w:lineRule="auto"/>
              <w:ind w:hanging="720"/>
              <w:jc w:val="right"/>
              <w:rPr>
                <w:rFonts w:ascii="Calibri" w:eastAsia="Calibri" w:hAnsi="Calibri" w:cs="Calibri"/>
                <w:i/>
                <w:sz w:val="20"/>
                <w:szCs w:val="20"/>
              </w:rPr>
            </w:pPr>
          </w:p>
          <w:p w14:paraId="605C550F" w14:textId="31DBE000" w:rsidR="003D1805" w:rsidRPr="001C3B9C" w:rsidRDefault="00882262" w:rsidP="00FC02D6">
            <w:pPr>
              <w:pBdr>
                <w:top w:val="nil"/>
                <w:left w:val="nil"/>
                <w:bottom w:val="nil"/>
                <w:right w:val="nil"/>
                <w:between w:val="nil"/>
              </w:pBdr>
              <w:spacing w:line="276" w:lineRule="auto"/>
              <w:ind w:hanging="720"/>
              <w:jc w:val="right"/>
              <w:rPr>
                <w:rFonts w:ascii="Calibri" w:eastAsia="Calibri" w:hAnsi="Calibri" w:cs="Calibri"/>
                <w:i/>
                <w:sz w:val="18"/>
                <w:szCs w:val="18"/>
              </w:rPr>
            </w:pPr>
            <w:r w:rsidRPr="001C3B9C">
              <w:rPr>
                <w:rFonts w:ascii="Calibri" w:eastAsia="Calibri" w:hAnsi="Calibri" w:cs="Calibri"/>
                <w:i/>
                <w:sz w:val="18"/>
                <w:szCs w:val="18"/>
              </w:rPr>
              <w:t xml:space="preserve">Se inicia proceso de diseño de la propuesta del </w:t>
            </w:r>
            <w:r w:rsidR="004654CC">
              <w:rPr>
                <w:rFonts w:ascii="Calibri" w:eastAsia="Calibri" w:hAnsi="Calibri" w:cs="Calibri"/>
                <w:i/>
                <w:sz w:val="18"/>
                <w:szCs w:val="18"/>
              </w:rPr>
              <w:t>s</w:t>
            </w:r>
            <w:r w:rsidRPr="001C3B9C">
              <w:rPr>
                <w:rFonts w:ascii="Calibri" w:eastAsia="Calibri" w:hAnsi="Calibri" w:cs="Calibri"/>
                <w:i/>
                <w:sz w:val="18"/>
                <w:szCs w:val="18"/>
              </w:rPr>
              <w:t xml:space="preserve">eguimiento participativo del proyecto, con el objetivo de articular la participación de los actores en territorio, principalmente mujeres con las que trabaja el proyecto ONU Mujeres-PROAmazonía en los procesos de información, seguimiento y monitoreo del proyecto y retroalimentar las estrategias y acciones </w:t>
            </w:r>
            <w:proofErr w:type="gramStart"/>
            <w:r w:rsidRPr="001C3B9C">
              <w:rPr>
                <w:rFonts w:ascii="Calibri" w:eastAsia="Calibri" w:hAnsi="Calibri" w:cs="Calibri"/>
                <w:i/>
                <w:sz w:val="18"/>
                <w:szCs w:val="18"/>
              </w:rPr>
              <w:t>del mismo</w:t>
            </w:r>
            <w:proofErr w:type="gramEnd"/>
            <w:r w:rsidRPr="001C3B9C">
              <w:rPr>
                <w:rFonts w:ascii="Calibri" w:eastAsia="Calibri" w:hAnsi="Calibri" w:cs="Calibri"/>
                <w:i/>
                <w:sz w:val="18"/>
                <w:szCs w:val="18"/>
              </w:rPr>
              <w:t xml:space="preserve"> en función de las voces de los actores.</w:t>
            </w:r>
          </w:p>
          <w:p w14:paraId="605C5510"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i/>
                <w:color w:val="000000"/>
              </w:rPr>
            </w:pPr>
          </w:p>
        </w:tc>
      </w:tr>
    </w:tbl>
    <w:p w14:paraId="605C5512"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qué periodicidad se informa a la gente sobre la ejecución del proyecto?</w:t>
      </w:r>
    </w:p>
    <w:p w14:paraId="605C5513"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Semanal</w:t>
      </w:r>
    </w:p>
    <w:p w14:paraId="605C5514"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Quincenal</w:t>
      </w:r>
    </w:p>
    <w:p w14:paraId="605C5515"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Mensual</w:t>
      </w:r>
    </w:p>
    <w:p w14:paraId="605C5516"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Trimestral</w:t>
      </w:r>
    </w:p>
    <w:p w14:paraId="605C5517"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u w:val="single"/>
        </w:rPr>
      </w:pPr>
      <w:r>
        <w:rPr>
          <w:b/>
          <w:color w:val="000000"/>
          <w:sz w:val="20"/>
          <w:szCs w:val="20"/>
          <w:u w:val="single"/>
        </w:rPr>
        <w:t xml:space="preserve">X Semestral </w:t>
      </w:r>
      <w:r>
        <w:rPr>
          <w:color w:val="000000"/>
          <w:sz w:val="20"/>
          <w:szCs w:val="20"/>
          <w:u w:val="single"/>
        </w:rPr>
        <w:t>(se plantea una vez aprobada la propuesta, eventos de seguimiento participativo semestral)</w:t>
      </w:r>
    </w:p>
    <w:p w14:paraId="605C5518" w14:textId="77777777" w:rsidR="003D1805" w:rsidRDefault="00882262">
      <w:pPr>
        <w:widowControl w:val="0"/>
        <w:numPr>
          <w:ilvl w:val="0"/>
          <w:numId w:val="17"/>
        </w:numPr>
        <w:pBdr>
          <w:top w:val="nil"/>
          <w:left w:val="nil"/>
          <w:bottom w:val="nil"/>
          <w:right w:val="nil"/>
          <w:between w:val="nil"/>
        </w:pBdr>
        <w:spacing w:after="0" w:line="240" w:lineRule="auto"/>
        <w:ind w:left="993"/>
        <w:jc w:val="both"/>
        <w:rPr>
          <w:color w:val="000000"/>
          <w:sz w:val="20"/>
          <w:szCs w:val="20"/>
        </w:rPr>
      </w:pPr>
      <w:r>
        <w:rPr>
          <w:color w:val="000000"/>
          <w:sz w:val="20"/>
          <w:szCs w:val="20"/>
        </w:rPr>
        <w:t>Anual</w:t>
      </w:r>
    </w:p>
    <w:p w14:paraId="605C5519" w14:textId="77777777" w:rsidR="003D1805" w:rsidRDefault="003D1805">
      <w:pPr>
        <w:widowControl w:val="0"/>
        <w:pBdr>
          <w:top w:val="nil"/>
          <w:left w:val="nil"/>
          <w:bottom w:val="nil"/>
          <w:right w:val="nil"/>
          <w:between w:val="nil"/>
        </w:pBdr>
        <w:spacing w:after="0" w:line="240" w:lineRule="auto"/>
        <w:ind w:left="720"/>
        <w:jc w:val="both"/>
        <w:rPr>
          <w:b/>
          <w:color w:val="000000"/>
          <w:sz w:val="20"/>
          <w:szCs w:val="20"/>
          <w:u w:val="single"/>
        </w:rPr>
      </w:pPr>
    </w:p>
    <w:p w14:paraId="605C551A" w14:textId="77777777" w:rsidR="003D1805" w:rsidRDefault="00882262">
      <w:pPr>
        <w:numPr>
          <w:ilvl w:val="1"/>
          <w:numId w:val="8"/>
        </w:numPr>
        <w:pBdr>
          <w:top w:val="nil"/>
          <w:left w:val="nil"/>
          <w:bottom w:val="nil"/>
          <w:right w:val="nil"/>
          <w:between w:val="nil"/>
        </w:pBdr>
        <w:spacing w:after="0" w:line="240" w:lineRule="auto"/>
        <w:jc w:val="both"/>
        <w:rPr>
          <w:b/>
          <w:color w:val="000000"/>
        </w:rPr>
      </w:pPr>
      <w:r>
        <w:rPr>
          <w:b/>
          <w:color w:val="000000"/>
        </w:rPr>
        <w:t>Promoción de la igualdad de género en la implementación de REDD+.  Mecanismos para la inclusión de mujeres y grupos de atención prioritaria en los procesos de información, fortalecimiento de capacidades y espacios de participación y diálogo asociados a la implementación de REDD+.</w:t>
      </w:r>
    </w:p>
    <w:p w14:paraId="605C551B" w14:textId="77777777" w:rsidR="003D1805" w:rsidRDefault="00882262">
      <w:pPr>
        <w:spacing w:after="0" w:line="240" w:lineRule="auto"/>
        <w:ind w:left="360"/>
        <w:jc w:val="both"/>
        <w:rPr>
          <w:i/>
          <w:color w:val="E36C09"/>
        </w:rPr>
      </w:pPr>
      <w:r>
        <w:rPr>
          <w:i/>
          <w:color w:val="E36C09"/>
        </w:rPr>
        <w:t>En esta sección se debe proveer información adicional a la reportada en la Sección IV. Equidad de Género, del Informe Trimestral de Avance de PROAmazonía.</w:t>
      </w:r>
    </w:p>
    <w:p w14:paraId="605C551C" w14:textId="77777777" w:rsidR="003D1805" w:rsidRDefault="00882262">
      <w:pPr>
        <w:spacing w:after="0" w:line="240" w:lineRule="auto"/>
        <w:jc w:val="both"/>
      </w:pPr>
      <w:r>
        <w:t>¿Durante el período de reporte se han identificado espacios conformados por colectivos de mujeres que inciden en la organización social y la toma de decisiones?</w:t>
      </w:r>
    </w:p>
    <w:p w14:paraId="605C551D" w14:textId="77777777" w:rsidR="003D1805" w:rsidRDefault="00882262">
      <w:pPr>
        <w:spacing w:after="0" w:line="240" w:lineRule="auto"/>
        <w:jc w:val="both"/>
        <w:rPr>
          <w:b/>
          <w:color w:val="000000"/>
          <w:sz w:val="20"/>
          <w:szCs w:val="20"/>
        </w:rPr>
      </w:pPr>
      <w:r>
        <w:rPr>
          <w:b/>
          <w:color w:val="000000"/>
          <w:sz w:val="20"/>
          <w:szCs w:val="20"/>
        </w:rPr>
        <w:t>X</w:t>
      </w:r>
      <w:r>
        <w:rPr>
          <w:b/>
          <w:color w:val="000000"/>
          <w:sz w:val="20"/>
          <w:szCs w:val="20"/>
        </w:rPr>
        <w:tab/>
        <w:t>Si</w:t>
      </w:r>
    </w:p>
    <w:p w14:paraId="605C551E" w14:textId="77777777" w:rsidR="003D1805" w:rsidRDefault="00882262">
      <w:pPr>
        <w:spacing w:after="0" w:line="240" w:lineRule="auto"/>
        <w:jc w:val="both"/>
        <w:rPr>
          <w:color w:val="000000"/>
          <w:sz w:val="20"/>
          <w:szCs w:val="20"/>
        </w:rPr>
      </w:pPr>
      <w:r>
        <w:rPr>
          <w:color w:val="000000"/>
          <w:sz w:val="20"/>
          <w:szCs w:val="20"/>
        </w:rPr>
        <w:t>¿Dónde?</w:t>
      </w:r>
    </w:p>
    <w:tbl>
      <w:tblPr>
        <w:tblStyle w:val="af1"/>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009"/>
        <w:gridCol w:w="2503"/>
      </w:tblGrid>
      <w:tr w:rsidR="001C3B9C" w:rsidRPr="001C3B9C" w14:paraId="605C5527" w14:textId="77777777" w:rsidTr="001C3B9C">
        <w:trPr>
          <w:trHeight w:val="816"/>
        </w:trPr>
        <w:tc>
          <w:tcPr>
            <w:tcW w:w="2256" w:type="dxa"/>
          </w:tcPr>
          <w:p w14:paraId="605C551F" w14:textId="77777777" w:rsidR="003D1805" w:rsidRPr="001C3B9C" w:rsidRDefault="00882262">
            <w:pPr>
              <w:jc w:val="both"/>
              <w:rPr>
                <w:i/>
                <w:sz w:val="18"/>
                <w:szCs w:val="18"/>
              </w:rPr>
            </w:pPr>
            <w:r w:rsidRPr="001C3B9C">
              <w:rPr>
                <w:i/>
                <w:sz w:val="18"/>
                <w:szCs w:val="18"/>
              </w:rPr>
              <w:t>Provincia:</w:t>
            </w:r>
          </w:p>
          <w:p w14:paraId="605C5520" w14:textId="77777777" w:rsidR="003D1805" w:rsidRPr="001C3B9C" w:rsidRDefault="00882262">
            <w:pPr>
              <w:jc w:val="both"/>
              <w:rPr>
                <w:sz w:val="18"/>
                <w:szCs w:val="18"/>
              </w:rPr>
            </w:pPr>
            <w:r w:rsidRPr="001C3B9C">
              <w:rPr>
                <w:sz w:val="18"/>
                <w:szCs w:val="18"/>
              </w:rPr>
              <w:t xml:space="preserve">En cantones y parroquias GEF a través de mapeo de actores. </w:t>
            </w:r>
          </w:p>
          <w:p w14:paraId="605C5521" w14:textId="77777777" w:rsidR="003D1805" w:rsidRPr="001C3B9C" w:rsidRDefault="003D1805">
            <w:pPr>
              <w:jc w:val="both"/>
              <w:rPr>
                <w:sz w:val="18"/>
                <w:szCs w:val="18"/>
              </w:rPr>
            </w:pPr>
          </w:p>
        </w:tc>
        <w:tc>
          <w:tcPr>
            <w:tcW w:w="2256" w:type="dxa"/>
          </w:tcPr>
          <w:p w14:paraId="605C5522" w14:textId="77777777" w:rsidR="003D1805" w:rsidRPr="001C3B9C" w:rsidRDefault="00882262">
            <w:pPr>
              <w:jc w:val="both"/>
              <w:rPr>
                <w:i/>
                <w:sz w:val="18"/>
                <w:szCs w:val="18"/>
              </w:rPr>
            </w:pPr>
            <w:r w:rsidRPr="001C3B9C">
              <w:rPr>
                <w:i/>
                <w:sz w:val="18"/>
                <w:szCs w:val="18"/>
              </w:rPr>
              <w:t>Cantón</w:t>
            </w:r>
          </w:p>
          <w:p w14:paraId="605C5523" w14:textId="77777777" w:rsidR="003D1805" w:rsidRPr="001C3B9C" w:rsidRDefault="003D1805">
            <w:pPr>
              <w:jc w:val="both"/>
              <w:rPr>
                <w:i/>
                <w:sz w:val="18"/>
                <w:szCs w:val="18"/>
              </w:rPr>
            </w:pPr>
          </w:p>
        </w:tc>
        <w:tc>
          <w:tcPr>
            <w:tcW w:w="2009" w:type="dxa"/>
          </w:tcPr>
          <w:p w14:paraId="605C5524" w14:textId="77777777" w:rsidR="003D1805" w:rsidRPr="001C3B9C" w:rsidRDefault="00882262">
            <w:pPr>
              <w:jc w:val="both"/>
              <w:rPr>
                <w:i/>
                <w:sz w:val="18"/>
                <w:szCs w:val="18"/>
              </w:rPr>
            </w:pPr>
            <w:r w:rsidRPr="001C3B9C">
              <w:rPr>
                <w:i/>
                <w:sz w:val="18"/>
                <w:szCs w:val="18"/>
              </w:rPr>
              <w:t>Parroquia</w:t>
            </w:r>
          </w:p>
        </w:tc>
        <w:tc>
          <w:tcPr>
            <w:tcW w:w="2503" w:type="dxa"/>
          </w:tcPr>
          <w:p w14:paraId="605C5525" w14:textId="77777777" w:rsidR="003D1805" w:rsidRPr="001C3B9C" w:rsidRDefault="00882262">
            <w:pPr>
              <w:jc w:val="both"/>
              <w:rPr>
                <w:i/>
                <w:sz w:val="18"/>
                <w:szCs w:val="18"/>
              </w:rPr>
            </w:pPr>
            <w:r w:rsidRPr="001C3B9C">
              <w:rPr>
                <w:i/>
                <w:sz w:val="18"/>
                <w:szCs w:val="18"/>
              </w:rPr>
              <w:t>Comunidad/Nacionalidad</w:t>
            </w:r>
          </w:p>
          <w:p w14:paraId="605C5526" w14:textId="77777777" w:rsidR="003D1805" w:rsidRPr="001C3B9C" w:rsidRDefault="003D1805">
            <w:pPr>
              <w:jc w:val="both"/>
              <w:rPr>
                <w:sz w:val="18"/>
                <w:szCs w:val="18"/>
              </w:rPr>
            </w:pPr>
          </w:p>
        </w:tc>
      </w:tr>
      <w:tr w:rsidR="001C3B9C" w:rsidRPr="001C3B9C" w14:paraId="605C552C" w14:textId="77777777" w:rsidTr="001C3B9C">
        <w:trPr>
          <w:trHeight w:val="816"/>
        </w:trPr>
        <w:tc>
          <w:tcPr>
            <w:tcW w:w="2256" w:type="dxa"/>
          </w:tcPr>
          <w:p w14:paraId="605C5528" w14:textId="77777777" w:rsidR="003D1805" w:rsidRPr="001C3B9C" w:rsidRDefault="00882262">
            <w:pPr>
              <w:jc w:val="both"/>
              <w:rPr>
                <w:i/>
                <w:sz w:val="18"/>
                <w:szCs w:val="18"/>
              </w:rPr>
            </w:pPr>
            <w:r w:rsidRPr="001C3B9C">
              <w:rPr>
                <w:i/>
                <w:sz w:val="18"/>
                <w:szCs w:val="18"/>
              </w:rPr>
              <w:t>Morona Santiago</w:t>
            </w:r>
          </w:p>
        </w:tc>
        <w:tc>
          <w:tcPr>
            <w:tcW w:w="2256" w:type="dxa"/>
          </w:tcPr>
          <w:p w14:paraId="605C5529" w14:textId="77777777" w:rsidR="003D1805" w:rsidRPr="001C3B9C" w:rsidRDefault="00882262">
            <w:pPr>
              <w:jc w:val="both"/>
              <w:rPr>
                <w:i/>
                <w:sz w:val="18"/>
                <w:szCs w:val="18"/>
              </w:rPr>
            </w:pPr>
            <w:r w:rsidRPr="001C3B9C">
              <w:rPr>
                <w:i/>
                <w:sz w:val="18"/>
                <w:szCs w:val="18"/>
              </w:rPr>
              <w:t>nivel provincial</w:t>
            </w:r>
          </w:p>
        </w:tc>
        <w:tc>
          <w:tcPr>
            <w:tcW w:w="2009" w:type="dxa"/>
          </w:tcPr>
          <w:p w14:paraId="605C552A" w14:textId="77777777" w:rsidR="003D1805" w:rsidRPr="001C3B9C" w:rsidRDefault="003D1805">
            <w:pPr>
              <w:jc w:val="both"/>
              <w:rPr>
                <w:i/>
                <w:sz w:val="18"/>
                <w:szCs w:val="18"/>
              </w:rPr>
            </w:pPr>
          </w:p>
        </w:tc>
        <w:tc>
          <w:tcPr>
            <w:tcW w:w="2503" w:type="dxa"/>
          </w:tcPr>
          <w:p w14:paraId="605C552B" w14:textId="77777777" w:rsidR="003D1805" w:rsidRPr="001C3B9C" w:rsidRDefault="00882262">
            <w:pPr>
              <w:jc w:val="both"/>
              <w:rPr>
                <w:i/>
                <w:sz w:val="18"/>
                <w:szCs w:val="18"/>
              </w:rPr>
            </w:pPr>
            <w:r w:rsidRPr="001C3B9C">
              <w:rPr>
                <w:i/>
                <w:sz w:val="18"/>
                <w:szCs w:val="18"/>
              </w:rPr>
              <w:t>Pueblo Shuar Arutam</w:t>
            </w:r>
          </w:p>
        </w:tc>
      </w:tr>
      <w:tr w:rsidR="001C3B9C" w:rsidRPr="001C3B9C" w14:paraId="605C5531" w14:textId="77777777" w:rsidTr="001C3B9C">
        <w:trPr>
          <w:trHeight w:val="816"/>
        </w:trPr>
        <w:tc>
          <w:tcPr>
            <w:tcW w:w="2256" w:type="dxa"/>
          </w:tcPr>
          <w:p w14:paraId="605C552D" w14:textId="77777777" w:rsidR="003D1805" w:rsidRPr="001C3B9C" w:rsidRDefault="00882262">
            <w:pPr>
              <w:jc w:val="both"/>
              <w:rPr>
                <w:i/>
                <w:sz w:val="18"/>
                <w:szCs w:val="18"/>
              </w:rPr>
            </w:pPr>
            <w:r w:rsidRPr="001C3B9C">
              <w:rPr>
                <w:i/>
                <w:sz w:val="18"/>
                <w:szCs w:val="18"/>
              </w:rPr>
              <w:t>Morona Santiago</w:t>
            </w:r>
          </w:p>
        </w:tc>
        <w:tc>
          <w:tcPr>
            <w:tcW w:w="2256" w:type="dxa"/>
          </w:tcPr>
          <w:p w14:paraId="605C552E" w14:textId="77777777" w:rsidR="003D1805" w:rsidRPr="001C3B9C" w:rsidRDefault="00882262">
            <w:pPr>
              <w:jc w:val="both"/>
              <w:rPr>
                <w:i/>
                <w:sz w:val="18"/>
                <w:szCs w:val="18"/>
              </w:rPr>
            </w:pPr>
            <w:r w:rsidRPr="001C3B9C">
              <w:rPr>
                <w:i/>
                <w:sz w:val="18"/>
                <w:szCs w:val="18"/>
              </w:rPr>
              <w:t xml:space="preserve">Taisha </w:t>
            </w:r>
          </w:p>
        </w:tc>
        <w:tc>
          <w:tcPr>
            <w:tcW w:w="2009" w:type="dxa"/>
          </w:tcPr>
          <w:p w14:paraId="605C552F" w14:textId="77777777" w:rsidR="003D1805" w:rsidRPr="001C3B9C" w:rsidRDefault="00882262">
            <w:pPr>
              <w:jc w:val="both"/>
              <w:rPr>
                <w:i/>
                <w:sz w:val="18"/>
                <w:szCs w:val="18"/>
              </w:rPr>
            </w:pPr>
            <w:r w:rsidRPr="001C3B9C">
              <w:rPr>
                <w:i/>
                <w:sz w:val="18"/>
                <w:szCs w:val="18"/>
              </w:rPr>
              <w:t>Pumpuentsa</w:t>
            </w:r>
          </w:p>
        </w:tc>
        <w:tc>
          <w:tcPr>
            <w:tcW w:w="2503" w:type="dxa"/>
          </w:tcPr>
          <w:p w14:paraId="605C5530" w14:textId="77777777" w:rsidR="003D1805" w:rsidRPr="001C3B9C" w:rsidRDefault="00882262">
            <w:pPr>
              <w:jc w:val="both"/>
              <w:rPr>
                <w:i/>
                <w:sz w:val="18"/>
                <w:szCs w:val="18"/>
              </w:rPr>
            </w:pPr>
            <w:r w:rsidRPr="001C3B9C">
              <w:rPr>
                <w:i/>
                <w:sz w:val="18"/>
                <w:szCs w:val="18"/>
              </w:rPr>
              <w:t>Asociación de Mujeres de Pumpuentsa</w:t>
            </w:r>
          </w:p>
        </w:tc>
      </w:tr>
      <w:tr w:rsidR="001C3B9C" w:rsidRPr="001C3B9C" w14:paraId="605C5543" w14:textId="77777777" w:rsidTr="001C3B9C">
        <w:trPr>
          <w:trHeight w:val="816"/>
        </w:trPr>
        <w:tc>
          <w:tcPr>
            <w:tcW w:w="2256" w:type="dxa"/>
          </w:tcPr>
          <w:p w14:paraId="605C5532" w14:textId="77777777" w:rsidR="003D1805" w:rsidRPr="001C3B9C" w:rsidRDefault="00882262">
            <w:pPr>
              <w:jc w:val="both"/>
              <w:rPr>
                <w:i/>
                <w:sz w:val="18"/>
                <w:szCs w:val="18"/>
              </w:rPr>
            </w:pPr>
            <w:r w:rsidRPr="001C3B9C">
              <w:rPr>
                <w:i/>
                <w:sz w:val="18"/>
                <w:szCs w:val="18"/>
              </w:rPr>
              <w:lastRenderedPageBreak/>
              <w:t>Pastaza</w:t>
            </w:r>
          </w:p>
          <w:p w14:paraId="605C5533" w14:textId="77777777" w:rsidR="003D1805" w:rsidRPr="001C3B9C" w:rsidRDefault="003D1805">
            <w:pPr>
              <w:jc w:val="both"/>
              <w:rPr>
                <w:i/>
                <w:sz w:val="18"/>
                <w:szCs w:val="18"/>
              </w:rPr>
            </w:pPr>
          </w:p>
          <w:p w14:paraId="605C5534" w14:textId="77777777" w:rsidR="003D1805" w:rsidRPr="001C3B9C" w:rsidRDefault="00882262">
            <w:pPr>
              <w:jc w:val="both"/>
              <w:rPr>
                <w:i/>
                <w:sz w:val="18"/>
                <w:szCs w:val="18"/>
              </w:rPr>
            </w:pPr>
            <w:r w:rsidRPr="001C3B9C">
              <w:rPr>
                <w:i/>
                <w:sz w:val="18"/>
                <w:szCs w:val="18"/>
              </w:rPr>
              <w:t>Zamora Chinchipe</w:t>
            </w:r>
          </w:p>
        </w:tc>
        <w:tc>
          <w:tcPr>
            <w:tcW w:w="2256" w:type="dxa"/>
          </w:tcPr>
          <w:p w14:paraId="605C5535" w14:textId="77777777" w:rsidR="003D1805" w:rsidRPr="001C3B9C" w:rsidRDefault="00882262">
            <w:pPr>
              <w:jc w:val="both"/>
              <w:rPr>
                <w:i/>
                <w:sz w:val="18"/>
                <w:szCs w:val="18"/>
              </w:rPr>
            </w:pPr>
            <w:r w:rsidRPr="001C3B9C">
              <w:rPr>
                <w:i/>
                <w:sz w:val="18"/>
                <w:szCs w:val="18"/>
              </w:rPr>
              <w:t>Pastaza</w:t>
            </w:r>
          </w:p>
          <w:p w14:paraId="605C5536" w14:textId="77777777" w:rsidR="003D1805" w:rsidRPr="001C3B9C" w:rsidRDefault="003D1805">
            <w:pPr>
              <w:jc w:val="both"/>
              <w:rPr>
                <w:i/>
                <w:sz w:val="18"/>
                <w:szCs w:val="18"/>
              </w:rPr>
            </w:pPr>
          </w:p>
          <w:p w14:paraId="605C5537" w14:textId="77777777" w:rsidR="003D1805" w:rsidRPr="001C3B9C" w:rsidRDefault="00882262">
            <w:pPr>
              <w:jc w:val="both"/>
              <w:rPr>
                <w:i/>
                <w:sz w:val="18"/>
                <w:szCs w:val="18"/>
              </w:rPr>
            </w:pPr>
            <w:r w:rsidRPr="001C3B9C">
              <w:rPr>
                <w:i/>
                <w:sz w:val="18"/>
                <w:szCs w:val="18"/>
              </w:rPr>
              <w:t>Nangaritza</w:t>
            </w:r>
          </w:p>
          <w:p w14:paraId="605C5538" w14:textId="77777777" w:rsidR="003D1805" w:rsidRPr="001C3B9C" w:rsidRDefault="003D1805">
            <w:pPr>
              <w:jc w:val="both"/>
              <w:rPr>
                <w:i/>
                <w:sz w:val="18"/>
                <w:szCs w:val="18"/>
              </w:rPr>
            </w:pPr>
          </w:p>
          <w:p w14:paraId="605C5539" w14:textId="77777777" w:rsidR="003D1805" w:rsidRPr="001C3B9C" w:rsidRDefault="003D1805">
            <w:pPr>
              <w:jc w:val="both"/>
              <w:rPr>
                <w:i/>
                <w:sz w:val="18"/>
                <w:szCs w:val="18"/>
              </w:rPr>
            </w:pPr>
          </w:p>
          <w:p w14:paraId="605C553A" w14:textId="77777777" w:rsidR="003D1805" w:rsidRPr="001C3B9C" w:rsidRDefault="00882262">
            <w:pPr>
              <w:jc w:val="both"/>
              <w:rPr>
                <w:i/>
                <w:sz w:val="18"/>
                <w:szCs w:val="18"/>
              </w:rPr>
            </w:pPr>
            <w:r w:rsidRPr="001C3B9C">
              <w:rPr>
                <w:i/>
                <w:sz w:val="18"/>
                <w:szCs w:val="18"/>
              </w:rPr>
              <w:t xml:space="preserve">nivel provincial </w:t>
            </w:r>
          </w:p>
        </w:tc>
        <w:tc>
          <w:tcPr>
            <w:tcW w:w="2009" w:type="dxa"/>
          </w:tcPr>
          <w:p w14:paraId="605C553B" w14:textId="77777777" w:rsidR="003D1805" w:rsidRPr="001C3B9C" w:rsidRDefault="00882262">
            <w:pPr>
              <w:jc w:val="both"/>
              <w:rPr>
                <w:i/>
                <w:sz w:val="18"/>
                <w:szCs w:val="18"/>
              </w:rPr>
            </w:pPr>
            <w:r w:rsidRPr="001C3B9C">
              <w:rPr>
                <w:i/>
                <w:sz w:val="18"/>
                <w:szCs w:val="18"/>
              </w:rPr>
              <w:t>Sarayaku</w:t>
            </w:r>
          </w:p>
          <w:p w14:paraId="605C553C" w14:textId="77777777" w:rsidR="003D1805" w:rsidRPr="001C3B9C" w:rsidRDefault="003D1805">
            <w:pPr>
              <w:jc w:val="both"/>
              <w:rPr>
                <w:i/>
                <w:sz w:val="18"/>
                <w:szCs w:val="18"/>
              </w:rPr>
            </w:pPr>
          </w:p>
          <w:p w14:paraId="605C553D" w14:textId="77777777" w:rsidR="003D1805" w:rsidRPr="001C3B9C" w:rsidRDefault="00882262">
            <w:pPr>
              <w:jc w:val="both"/>
              <w:rPr>
                <w:i/>
                <w:sz w:val="18"/>
                <w:szCs w:val="18"/>
              </w:rPr>
            </w:pPr>
            <w:r w:rsidRPr="001C3B9C">
              <w:rPr>
                <w:i/>
                <w:sz w:val="18"/>
                <w:szCs w:val="18"/>
              </w:rPr>
              <w:t>Zurmi</w:t>
            </w:r>
          </w:p>
        </w:tc>
        <w:tc>
          <w:tcPr>
            <w:tcW w:w="2503" w:type="dxa"/>
          </w:tcPr>
          <w:p w14:paraId="605C553E" w14:textId="77777777" w:rsidR="003D1805" w:rsidRPr="001C3B9C" w:rsidRDefault="00882262">
            <w:pPr>
              <w:jc w:val="both"/>
              <w:rPr>
                <w:i/>
                <w:sz w:val="18"/>
                <w:szCs w:val="18"/>
              </w:rPr>
            </w:pPr>
            <w:r w:rsidRPr="001C3B9C">
              <w:rPr>
                <w:i/>
                <w:sz w:val="18"/>
                <w:szCs w:val="18"/>
              </w:rPr>
              <w:t>Sarayaku</w:t>
            </w:r>
          </w:p>
          <w:p w14:paraId="605C553F" w14:textId="77777777" w:rsidR="003D1805" w:rsidRPr="001C3B9C" w:rsidRDefault="003D1805">
            <w:pPr>
              <w:jc w:val="both"/>
              <w:rPr>
                <w:i/>
                <w:sz w:val="18"/>
                <w:szCs w:val="18"/>
              </w:rPr>
            </w:pPr>
          </w:p>
          <w:p w14:paraId="605C5540" w14:textId="77777777" w:rsidR="003D1805" w:rsidRPr="001C3B9C" w:rsidRDefault="00882262">
            <w:pPr>
              <w:jc w:val="both"/>
              <w:rPr>
                <w:i/>
                <w:sz w:val="18"/>
                <w:szCs w:val="18"/>
              </w:rPr>
            </w:pPr>
            <w:r w:rsidRPr="001C3B9C">
              <w:rPr>
                <w:i/>
                <w:sz w:val="18"/>
                <w:szCs w:val="18"/>
              </w:rPr>
              <w:t>Asociación Tayuns: Vicepresidenta y Dirigente de la Mujer.</w:t>
            </w:r>
          </w:p>
          <w:p w14:paraId="605C5541" w14:textId="77777777" w:rsidR="003D1805" w:rsidRPr="001C3B9C" w:rsidRDefault="00882262">
            <w:pPr>
              <w:jc w:val="both"/>
              <w:rPr>
                <w:i/>
                <w:sz w:val="18"/>
                <w:szCs w:val="18"/>
              </w:rPr>
            </w:pPr>
            <w:r w:rsidRPr="001C3B9C">
              <w:rPr>
                <w:i/>
                <w:sz w:val="18"/>
                <w:szCs w:val="18"/>
              </w:rPr>
              <w:t>Dirigente de la Mujer de la FENASH</w:t>
            </w:r>
          </w:p>
          <w:p w14:paraId="605C5542" w14:textId="77777777" w:rsidR="003D1805" w:rsidRPr="001C3B9C" w:rsidRDefault="003D1805">
            <w:pPr>
              <w:jc w:val="both"/>
              <w:rPr>
                <w:i/>
                <w:sz w:val="18"/>
                <w:szCs w:val="18"/>
              </w:rPr>
            </w:pPr>
          </w:p>
        </w:tc>
      </w:tr>
    </w:tbl>
    <w:p w14:paraId="605C5544" w14:textId="77777777" w:rsidR="003D1805" w:rsidRDefault="00882262">
      <w:pPr>
        <w:spacing w:after="0" w:line="240" w:lineRule="auto"/>
        <w:jc w:val="both"/>
        <w:rPr>
          <w:sz w:val="20"/>
          <w:szCs w:val="20"/>
        </w:rPr>
      </w:pPr>
      <w:r w:rsidRPr="001C3B9C">
        <w:rPr>
          <w:sz w:val="20"/>
          <w:szCs w:val="20"/>
        </w:rPr>
        <w:t>¿Qué espacios se han identificado?</w:t>
      </w:r>
    </w:p>
    <w:tbl>
      <w:tblPr>
        <w:tblStyle w:val="af2"/>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1C3B9C" w:rsidRPr="001C3B9C" w14:paraId="605C5554" w14:textId="77777777">
        <w:tc>
          <w:tcPr>
            <w:tcW w:w="4530" w:type="dxa"/>
          </w:tcPr>
          <w:p w14:paraId="605C5545" w14:textId="77777777" w:rsidR="003D1805" w:rsidRPr="001C3B9C" w:rsidRDefault="00882262">
            <w:pPr>
              <w:spacing w:after="200" w:line="276" w:lineRule="auto"/>
              <w:jc w:val="both"/>
              <w:rPr>
                <w:rFonts w:ascii="Calibri" w:eastAsia="Calibri" w:hAnsi="Calibri" w:cs="Calibri"/>
                <w:sz w:val="20"/>
                <w:szCs w:val="20"/>
              </w:rPr>
            </w:pPr>
            <w:r w:rsidRPr="001C3B9C">
              <w:rPr>
                <w:rFonts w:ascii="Calibri" w:eastAsia="Calibri" w:hAnsi="Calibri" w:cs="Calibri"/>
                <w:sz w:val="20"/>
                <w:szCs w:val="20"/>
              </w:rPr>
              <w:t xml:space="preserve">En la zona Norte se coordina  con Plan Internacional y la Cooperación Técnica Alemana  en la mesa de género, espacio de análisis de las denuncias de las mujeres. </w:t>
            </w:r>
          </w:p>
          <w:p w14:paraId="605C5546" w14:textId="77777777" w:rsidR="003D1805" w:rsidRPr="001C3B9C" w:rsidRDefault="00882262">
            <w:pPr>
              <w:spacing w:after="200" w:line="276" w:lineRule="auto"/>
              <w:jc w:val="both"/>
              <w:rPr>
                <w:rFonts w:ascii="Calibri" w:eastAsia="Calibri" w:hAnsi="Calibri" w:cs="Calibri"/>
                <w:sz w:val="20"/>
                <w:szCs w:val="20"/>
              </w:rPr>
            </w:pPr>
            <w:r w:rsidRPr="001C3B9C">
              <w:rPr>
                <w:rFonts w:ascii="Calibri" w:eastAsia="Calibri" w:hAnsi="Calibri" w:cs="Calibri"/>
                <w:sz w:val="20"/>
                <w:szCs w:val="20"/>
              </w:rPr>
              <w:t>En  el cantón Orellana se tiene  el grupo de mujeres  Waysapamba que agrupa  280 socias su eje de trabajo es la gastronomía y visibilización económica de las mujeres.</w:t>
            </w:r>
          </w:p>
          <w:p w14:paraId="605C5547" w14:textId="5B2D21A3" w:rsidR="003D1805" w:rsidRPr="001C3B9C" w:rsidRDefault="00882262">
            <w:pPr>
              <w:spacing w:after="200" w:line="276" w:lineRule="auto"/>
              <w:jc w:val="both"/>
              <w:rPr>
                <w:rFonts w:ascii="Calibri" w:eastAsia="Calibri" w:hAnsi="Calibri" w:cs="Calibri"/>
                <w:sz w:val="20"/>
                <w:szCs w:val="20"/>
              </w:rPr>
            </w:pPr>
            <w:r w:rsidRPr="001C3B9C">
              <w:rPr>
                <w:rFonts w:ascii="Calibri" w:eastAsia="Calibri" w:hAnsi="Calibri" w:cs="Calibri"/>
                <w:sz w:val="20"/>
                <w:szCs w:val="20"/>
              </w:rPr>
              <w:t>En Shushufindi se cuenta con el Consejo Cantonal de Derechos, siendo un espacio ciudadan</w:t>
            </w:r>
            <w:r w:rsidR="004654CC">
              <w:rPr>
                <w:rFonts w:ascii="Calibri" w:eastAsia="Calibri" w:hAnsi="Calibri" w:cs="Calibri"/>
                <w:sz w:val="20"/>
                <w:szCs w:val="20"/>
              </w:rPr>
              <w:t>o</w:t>
            </w:r>
            <w:r w:rsidRPr="001C3B9C">
              <w:rPr>
                <w:rFonts w:ascii="Calibri" w:eastAsia="Calibri" w:hAnsi="Calibri" w:cs="Calibri"/>
                <w:sz w:val="20"/>
                <w:szCs w:val="20"/>
              </w:rPr>
              <w:t xml:space="preserve"> para presentación de denuncias y demandas de las mujeres.</w:t>
            </w:r>
          </w:p>
          <w:p w14:paraId="605C5548" w14:textId="6D70488C" w:rsidR="003D1805" w:rsidRPr="001C3B9C" w:rsidRDefault="004654CC">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En Morona se cuenta con la </w:t>
            </w:r>
            <w:r w:rsidR="00882262" w:rsidRPr="001C3B9C">
              <w:rPr>
                <w:rFonts w:ascii="Calibri" w:eastAsia="Calibri" w:hAnsi="Calibri" w:cs="Calibri"/>
                <w:sz w:val="20"/>
                <w:szCs w:val="20"/>
              </w:rPr>
              <w:t>Asociación de Mujeres del Pueblo Shuar Arutam</w:t>
            </w:r>
          </w:p>
          <w:p w14:paraId="605C5549" w14:textId="079C1701" w:rsidR="003D1805" w:rsidRPr="001C3B9C" w:rsidRDefault="004654CC">
            <w:pPr>
              <w:spacing w:after="200" w:line="276" w:lineRule="auto"/>
              <w:jc w:val="both"/>
              <w:rPr>
                <w:rFonts w:ascii="Calibri" w:eastAsia="Calibri" w:hAnsi="Calibri" w:cs="Calibri"/>
                <w:sz w:val="20"/>
                <w:szCs w:val="20"/>
              </w:rPr>
            </w:pPr>
            <w:r>
              <w:rPr>
                <w:rFonts w:ascii="Calibri" w:eastAsia="Calibri" w:hAnsi="Calibri" w:cs="Calibri"/>
                <w:sz w:val="20"/>
                <w:szCs w:val="20"/>
              </w:rPr>
              <w:t>En Pastaza se articula/trabaja/cuenta con</w:t>
            </w:r>
            <w:r w:rsidR="00882262" w:rsidRPr="001C3B9C">
              <w:rPr>
                <w:rFonts w:ascii="Calibri" w:eastAsia="Calibri" w:hAnsi="Calibri" w:cs="Calibri"/>
                <w:sz w:val="20"/>
                <w:szCs w:val="20"/>
              </w:rPr>
              <w:t xml:space="preserve"> Mujeres Amazónicas defensoras de la selva</w:t>
            </w:r>
          </w:p>
          <w:p w14:paraId="605C554A" w14:textId="0A2B2376" w:rsidR="003D1805" w:rsidRPr="001C3B9C" w:rsidRDefault="004654CC">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En </w:t>
            </w:r>
            <w:r w:rsidR="00882262" w:rsidRPr="001C3B9C">
              <w:rPr>
                <w:rFonts w:ascii="Calibri" w:eastAsia="Calibri" w:hAnsi="Calibri" w:cs="Calibri"/>
                <w:sz w:val="20"/>
                <w:szCs w:val="20"/>
              </w:rPr>
              <w:t>Zamora Chinchipe</w:t>
            </w:r>
            <w:r>
              <w:rPr>
                <w:rFonts w:ascii="Calibri" w:eastAsia="Calibri" w:hAnsi="Calibri" w:cs="Calibri"/>
                <w:sz w:val="20"/>
                <w:szCs w:val="20"/>
              </w:rPr>
              <w:t xml:space="preserve">, se cuenta con </w:t>
            </w:r>
            <w:proofErr w:type="gramStart"/>
            <w:r>
              <w:rPr>
                <w:rFonts w:ascii="Calibri" w:eastAsia="Calibri" w:hAnsi="Calibri" w:cs="Calibri"/>
                <w:sz w:val="20"/>
                <w:szCs w:val="20"/>
              </w:rPr>
              <w:t xml:space="preserve">la </w:t>
            </w:r>
            <w:r w:rsidR="00882262" w:rsidRPr="001C3B9C">
              <w:rPr>
                <w:rFonts w:ascii="Calibri" w:eastAsia="Calibri" w:hAnsi="Calibri" w:cs="Calibri"/>
                <w:sz w:val="20"/>
                <w:szCs w:val="20"/>
              </w:rPr>
              <w:t xml:space="preserve"> Asociación</w:t>
            </w:r>
            <w:proofErr w:type="gramEnd"/>
            <w:r w:rsidR="00882262" w:rsidRPr="001C3B9C">
              <w:rPr>
                <w:rFonts w:ascii="Calibri" w:eastAsia="Calibri" w:hAnsi="Calibri" w:cs="Calibri"/>
                <w:sz w:val="20"/>
                <w:szCs w:val="20"/>
              </w:rPr>
              <w:t xml:space="preserve"> Coordinadora Política de Mujeres Ecuatorianas</w:t>
            </w:r>
          </w:p>
          <w:p w14:paraId="605C554B" w14:textId="33FC0BC8" w:rsidR="003D1805" w:rsidRPr="001C3B9C" w:rsidRDefault="004654CC">
            <w:pPr>
              <w:spacing w:after="200" w:line="276" w:lineRule="auto"/>
              <w:jc w:val="both"/>
              <w:rPr>
                <w:rFonts w:ascii="Calibri" w:eastAsia="Calibri" w:hAnsi="Calibri" w:cs="Calibri"/>
                <w:sz w:val="20"/>
                <w:szCs w:val="20"/>
              </w:rPr>
            </w:pPr>
            <w:r>
              <w:rPr>
                <w:rFonts w:ascii="Calibri" w:eastAsia="Calibri" w:hAnsi="Calibri" w:cs="Calibri"/>
                <w:sz w:val="20"/>
                <w:szCs w:val="20"/>
              </w:rPr>
              <w:t xml:space="preserve">En </w:t>
            </w:r>
            <w:r w:rsidR="00882262" w:rsidRPr="001C3B9C">
              <w:rPr>
                <w:rFonts w:ascii="Calibri" w:eastAsia="Calibri" w:hAnsi="Calibri" w:cs="Calibri"/>
                <w:sz w:val="20"/>
                <w:szCs w:val="20"/>
              </w:rPr>
              <w:t>Nangaritza</w:t>
            </w:r>
            <w:r>
              <w:rPr>
                <w:rFonts w:ascii="Calibri" w:eastAsia="Calibri" w:hAnsi="Calibri" w:cs="Calibri"/>
                <w:sz w:val="20"/>
                <w:szCs w:val="20"/>
              </w:rPr>
              <w:t xml:space="preserve"> se trabaja con la</w:t>
            </w:r>
            <w:r w:rsidR="00882262" w:rsidRPr="001C3B9C">
              <w:rPr>
                <w:rFonts w:ascii="Calibri" w:eastAsia="Calibri" w:hAnsi="Calibri" w:cs="Calibri"/>
                <w:sz w:val="20"/>
                <w:szCs w:val="20"/>
              </w:rPr>
              <w:t xml:space="preserve"> Asociación Saquita, Asociación Coordinadora Política de Mujeres Ecuatorianas</w:t>
            </w:r>
          </w:p>
          <w:p w14:paraId="605C554C" w14:textId="6E598CC1" w:rsidR="003D1805" w:rsidRPr="001C3B9C" w:rsidRDefault="00882262">
            <w:pPr>
              <w:spacing w:after="200" w:line="276" w:lineRule="auto"/>
              <w:jc w:val="both"/>
              <w:rPr>
                <w:rFonts w:ascii="Calibri" w:eastAsia="Calibri" w:hAnsi="Calibri" w:cs="Calibri"/>
                <w:sz w:val="20"/>
                <w:szCs w:val="20"/>
              </w:rPr>
            </w:pPr>
            <w:r w:rsidRPr="001C3B9C">
              <w:rPr>
                <w:rFonts w:ascii="Calibri" w:eastAsia="Calibri" w:hAnsi="Calibri" w:cs="Calibri"/>
                <w:sz w:val="20"/>
                <w:szCs w:val="20"/>
              </w:rPr>
              <w:t>En Nangaritza</w:t>
            </w:r>
            <w:r w:rsidR="004654CC">
              <w:rPr>
                <w:rFonts w:ascii="Calibri" w:eastAsia="Calibri" w:hAnsi="Calibri" w:cs="Calibri"/>
                <w:sz w:val="20"/>
                <w:szCs w:val="20"/>
              </w:rPr>
              <w:t xml:space="preserve"> se</w:t>
            </w:r>
            <w:r w:rsidRPr="001C3B9C">
              <w:rPr>
                <w:rFonts w:ascii="Calibri" w:eastAsia="Calibri" w:hAnsi="Calibri" w:cs="Calibri"/>
                <w:sz w:val="20"/>
                <w:szCs w:val="20"/>
              </w:rPr>
              <w:t xml:space="preserve"> coordina con la Secretar</w:t>
            </w:r>
            <w:r w:rsidR="004654CC">
              <w:rPr>
                <w:rFonts w:ascii="Calibri" w:eastAsia="Calibri" w:hAnsi="Calibri" w:cs="Calibri"/>
                <w:sz w:val="20"/>
                <w:szCs w:val="20"/>
              </w:rPr>
              <w:t>í</w:t>
            </w:r>
            <w:r w:rsidRPr="001C3B9C">
              <w:rPr>
                <w:rFonts w:ascii="Calibri" w:eastAsia="Calibri" w:hAnsi="Calibri" w:cs="Calibri"/>
                <w:sz w:val="20"/>
                <w:szCs w:val="20"/>
              </w:rPr>
              <w:t>a Técnica del Consejo de Protección de Derechos, la Comisión de Género y la Vicealcaldesa que participa en el Consejo de Planificación Local.</w:t>
            </w:r>
          </w:p>
          <w:p w14:paraId="605C554D" w14:textId="77777777" w:rsidR="003D1805" w:rsidRPr="001C3B9C" w:rsidRDefault="003D1805">
            <w:pPr>
              <w:jc w:val="both"/>
              <w:rPr>
                <w:rFonts w:ascii="Calibri" w:eastAsia="Calibri" w:hAnsi="Calibri" w:cs="Calibri"/>
                <w:sz w:val="18"/>
                <w:szCs w:val="18"/>
              </w:rPr>
            </w:pPr>
          </w:p>
        </w:tc>
        <w:tc>
          <w:tcPr>
            <w:tcW w:w="4531" w:type="dxa"/>
          </w:tcPr>
          <w:p w14:paraId="605C554E" w14:textId="77777777" w:rsidR="003D1805" w:rsidRPr="001C3B9C" w:rsidRDefault="003D1805">
            <w:pPr>
              <w:jc w:val="both"/>
              <w:rPr>
                <w:rFonts w:ascii="Calibri" w:eastAsia="Calibri" w:hAnsi="Calibri" w:cs="Calibri"/>
                <w:sz w:val="20"/>
                <w:szCs w:val="20"/>
              </w:rPr>
            </w:pPr>
          </w:p>
          <w:p w14:paraId="605C554F" w14:textId="77777777" w:rsidR="003D1805" w:rsidRPr="001C3B9C" w:rsidRDefault="003D1805">
            <w:pPr>
              <w:jc w:val="both"/>
              <w:rPr>
                <w:rFonts w:ascii="Calibri" w:eastAsia="Calibri" w:hAnsi="Calibri" w:cs="Calibri"/>
                <w:sz w:val="20"/>
                <w:szCs w:val="20"/>
              </w:rPr>
            </w:pPr>
          </w:p>
          <w:p w14:paraId="605C5550" w14:textId="77777777" w:rsidR="003D1805" w:rsidRPr="001C3B9C" w:rsidRDefault="003D1805">
            <w:pPr>
              <w:jc w:val="both"/>
              <w:rPr>
                <w:rFonts w:ascii="Calibri" w:eastAsia="Calibri" w:hAnsi="Calibri" w:cs="Calibri"/>
                <w:sz w:val="20"/>
                <w:szCs w:val="20"/>
              </w:rPr>
            </w:pPr>
          </w:p>
          <w:p w14:paraId="605C5551" w14:textId="77777777" w:rsidR="003D1805" w:rsidRPr="001C3B9C" w:rsidRDefault="003D1805">
            <w:pPr>
              <w:jc w:val="both"/>
              <w:rPr>
                <w:rFonts w:ascii="Calibri" w:eastAsia="Calibri" w:hAnsi="Calibri" w:cs="Calibri"/>
                <w:sz w:val="20"/>
                <w:szCs w:val="20"/>
              </w:rPr>
            </w:pPr>
          </w:p>
          <w:p w14:paraId="605C5552" w14:textId="77777777" w:rsidR="003D1805" w:rsidRPr="001C3B9C" w:rsidRDefault="003D1805">
            <w:pPr>
              <w:jc w:val="both"/>
              <w:rPr>
                <w:rFonts w:ascii="Calibri" w:eastAsia="Calibri" w:hAnsi="Calibri" w:cs="Calibri"/>
                <w:sz w:val="20"/>
                <w:szCs w:val="20"/>
              </w:rPr>
            </w:pPr>
          </w:p>
          <w:p w14:paraId="605C5553" w14:textId="77777777" w:rsidR="003D1805" w:rsidRPr="001C3B9C" w:rsidRDefault="003D1805">
            <w:pPr>
              <w:jc w:val="both"/>
              <w:rPr>
                <w:rFonts w:ascii="Calibri" w:eastAsia="Calibri" w:hAnsi="Calibri" w:cs="Calibri"/>
                <w:sz w:val="20"/>
                <w:szCs w:val="20"/>
              </w:rPr>
            </w:pPr>
          </w:p>
        </w:tc>
      </w:tr>
    </w:tbl>
    <w:p w14:paraId="605C5555" w14:textId="77777777" w:rsidR="003D1805" w:rsidRDefault="00882262">
      <w:pPr>
        <w:numPr>
          <w:ilvl w:val="0"/>
          <w:numId w:val="39"/>
        </w:numPr>
        <w:pBdr>
          <w:top w:val="nil"/>
          <w:left w:val="nil"/>
          <w:bottom w:val="nil"/>
          <w:right w:val="nil"/>
          <w:between w:val="nil"/>
        </w:pBdr>
        <w:spacing w:after="0" w:line="240" w:lineRule="auto"/>
        <w:jc w:val="both"/>
        <w:rPr>
          <w:color w:val="000000"/>
          <w:sz w:val="20"/>
          <w:szCs w:val="20"/>
        </w:rPr>
      </w:pPr>
      <w:r w:rsidRPr="001C3B9C">
        <w:rPr>
          <w:color w:val="000000"/>
          <w:sz w:val="20"/>
          <w:szCs w:val="20"/>
        </w:rPr>
        <w:t>No se han identificado espacio</w:t>
      </w:r>
      <w:r>
        <w:rPr>
          <w:color w:val="000000"/>
          <w:sz w:val="20"/>
          <w:szCs w:val="20"/>
        </w:rPr>
        <w:t>s de organización social e incidencia de mujeres en la localidad</w:t>
      </w:r>
    </w:p>
    <w:p w14:paraId="605C5556" w14:textId="77777777" w:rsidR="003D1805" w:rsidRDefault="003D1805">
      <w:pPr>
        <w:pBdr>
          <w:top w:val="nil"/>
          <w:left w:val="nil"/>
          <w:bottom w:val="nil"/>
          <w:right w:val="nil"/>
          <w:between w:val="nil"/>
        </w:pBdr>
        <w:spacing w:after="0" w:line="240" w:lineRule="auto"/>
        <w:ind w:left="360" w:hanging="720"/>
        <w:jc w:val="both"/>
        <w:rPr>
          <w:color w:val="000000"/>
        </w:rPr>
      </w:pPr>
    </w:p>
    <w:p w14:paraId="605C5557" w14:textId="77777777" w:rsidR="003D1805" w:rsidRDefault="00882262">
      <w:pPr>
        <w:spacing w:after="0" w:line="240" w:lineRule="auto"/>
        <w:jc w:val="both"/>
      </w:pPr>
      <w:r>
        <w:t>¿Durante el período de reporte se han desarrollado espacios de capacitación enfocados a fortalecer el rol de lideresas de la localidad?</w:t>
      </w:r>
    </w:p>
    <w:p w14:paraId="605C5558" w14:textId="77777777" w:rsidR="003D1805" w:rsidRDefault="00882262">
      <w:pPr>
        <w:numPr>
          <w:ilvl w:val="0"/>
          <w:numId w:val="38"/>
        </w:numPr>
        <w:pBdr>
          <w:top w:val="nil"/>
          <w:left w:val="nil"/>
          <w:bottom w:val="nil"/>
          <w:right w:val="nil"/>
          <w:between w:val="nil"/>
        </w:pBdr>
        <w:spacing w:after="0" w:line="240" w:lineRule="auto"/>
        <w:jc w:val="both"/>
        <w:rPr>
          <w:b/>
          <w:color w:val="000000"/>
          <w:sz w:val="20"/>
          <w:szCs w:val="20"/>
        </w:rPr>
      </w:pPr>
      <w:r>
        <w:rPr>
          <w:b/>
          <w:color w:val="000000"/>
          <w:sz w:val="20"/>
          <w:szCs w:val="20"/>
        </w:rPr>
        <w:t>X Si</w:t>
      </w:r>
    </w:p>
    <w:p w14:paraId="605C5559" w14:textId="77777777" w:rsidR="003D1805" w:rsidRDefault="003D1805">
      <w:pPr>
        <w:spacing w:after="0" w:line="240" w:lineRule="auto"/>
        <w:jc w:val="both"/>
        <w:rPr>
          <w:sz w:val="20"/>
          <w:szCs w:val="20"/>
          <w:highlight w:val="yellow"/>
        </w:rPr>
      </w:pPr>
    </w:p>
    <w:p w14:paraId="605C555A" w14:textId="77777777" w:rsidR="003D1805" w:rsidRDefault="00882262">
      <w:pPr>
        <w:spacing w:after="0" w:line="240" w:lineRule="auto"/>
        <w:jc w:val="both"/>
        <w:rPr>
          <w:sz w:val="20"/>
          <w:szCs w:val="20"/>
        </w:rPr>
      </w:pPr>
      <w:r>
        <w:rPr>
          <w:sz w:val="20"/>
          <w:szCs w:val="20"/>
        </w:rPr>
        <w:t>“TALLERES DE CAPACITACIÓN SOBRE DERECHOS HUMANOS Y DERECHOS DE LAS MUJERES”</w:t>
      </w:r>
    </w:p>
    <w:p w14:paraId="605C555B" w14:textId="77777777" w:rsidR="003D1805" w:rsidRDefault="00882262">
      <w:pPr>
        <w:spacing w:after="0" w:line="240" w:lineRule="auto"/>
        <w:jc w:val="both"/>
        <w:rPr>
          <w:color w:val="000000"/>
          <w:sz w:val="20"/>
          <w:szCs w:val="20"/>
        </w:rPr>
      </w:pPr>
      <w:r>
        <w:rPr>
          <w:color w:val="000000"/>
          <w:sz w:val="20"/>
          <w:szCs w:val="20"/>
        </w:rPr>
        <w:t>¿Dónde?</w:t>
      </w:r>
    </w:p>
    <w:tbl>
      <w:tblPr>
        <w:tblStyle w:val="af3"/>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565" w14:textId="77777777">
        <w:trPr>
          <w:trHeight w:val="816"/>
        </w:trPr>
        <w:tc>
          <w:tcPr>
            <w:tcW w:w="2256" w:type="dxa"/>
          </w:tcPr>
          <w:p w14:paraId="605C555C" w14:textId="77777777" w:rsidR="003D1805" w:rsidRDefault="00882262">
            <w:pPr>
              <w:jc w:val="both"/>
              <w:rPr>
                <w:i/>
                <w:color w:val="7F7F7F"/>
                <w:sz w:val="18"/>
                <w:szCs w:val="18"/>
              </w:rPr>
            </w:pPr>
            <w:r>
              <w:rPr>
                <w:i/>
                <w:color w:val="7F7F7F"/>
                <w:sz w:val="18"/>
                <w:szCs w:val="18"/>
              </w:rPr>
              <w:lastRenderedPageBreak/>
              <w:t>Provincia</w:t>
            </w:r>
          </w:p>
          <w:p w14:paraId="605C555D" w14:textId="77777777" w:rsidR="003D1805" w:rsidRDefault="00882262">
            <w:pPr>
              <w:jc w:val="both"/>
              <w:rPr>
                <w:i/>
                <w:color w:val="7F7F7F"/>
              </w:rPr>
            </w:pPr>
            <w:r>
              <w:rPr>
                <w:sz w:val="18"/>
                <w:szCs w:val="18"/>
              </w:rPr>
              <w:t xml:space="preserve">Provincias Amazónicas </w:t>
            </w:r>
          </w:p>
        </w:tc>
        <w:tc>
          <w:tcPr>
            <w:tcW w:w="2256" w:type="dxa"/>
          </w:tcPr>
          <w:p w14:paraId="605C555E" w14:textId="77777777" w:rsidR="003D1805" w:rsidRDefault="00882262">
            <w:pPr>
              <w:jc w:val="both"/>
              <w:rPr>
                <w:i/>
                <w:color w:val="7F7F7F"/>
                <w:sz w:val="18"/>
                <w:szCs w:val="18"/>
              </w:rPr>
            </w:pPr>
            <w:r>
              <w:rPr>
                <w:i/>
                <w:color w:val="7F7F7F"/>
                <w:sz w:val="18"/>
                <w:szCs w:val="18"/>
              </w:rPr>
              <w:t>Cantón</w:t>
            </w:r>
          </w:p>
          <w:p w14:paraId="605C555F" w14:textId="418291C3" w:rsidR="003D1805" w:rsidRDefault="00882262">
            <w:pPr>
              <w:jc w:val="both"/>
              <w:rPr>
                <w:i/>
                <w:color w:val="7F7F7F"/>
                <w:sz w:val="18"/>
                <w:szCs w:val="18"/>
              </w:rPr>
            </w:pPr>
            <w:r>
              <w:rPr>
                <w:sz w:val="18"/>
                <w:szCs w:val="18"/>
              </w:rPr>
              <w:t xml:space="preserve">Los talleres se realizaron en Coca, Puyo y Zamora, pero </w:t>
            </w:r>
            <w:r w:rsidR="001C3B9C">
              <w:rPr>
                <w:sz w:val="18"/>
                <w:szCs w:val="18"/>
              </w:rPr>
              <w:t xml:space="preserve"> </w:t>
            </w:r>
            <w:r>
              <w:rPr>
                <w:sz w:val="18"/>
                <w:szCs w:val="18"/>
              </w:rPr>
              <w:t>asisten mujeres de las nacionalidades indígenas de las seis provincias de la Amazonía.</w:t>
            </w:r>
          </w:p>
        </w:tc>
        <w:tc>
          <w:tcPr>
            <w:tcW w:w="2256" w:type="dxa"/>
          </w:tcPr>
          <w:p w14:paraId="605C5560" w14:textId="77777777" w:rsidR="003D1805" w:rsidRPr="001C3B9C"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sidRPr="001C3B9C">
              <w:rPr>
                <w:rFonts w:ascii="Calibri" w:eastAsia="Calibri" w:hAnsi="Calibri" w:cs="Calibri"/>
                <w:i/>
                <w:color w:val="7F7F7F"/>
                <w:sz w:val="18"/>
                <w:szCs w:val="18"/>
              </w:rPr>
              <w:t>Parroquia</w:t>
            </w:r>
          </w:p>
        </w:tc>
        <w:tc>
          <w:tcPr>
            <w:tcW w:w="2256" w:type="dxa"/>
          </w:tcPr>
          <w:p w14:paraId="605C5561" w14:textId="77777777" w:rsidR="003D1805" w:rsidRPr="001C3B9C" w:rsidRDefault="00882262">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r w:rsidRPr="001C3B9C">
              <w:rPr>
                <w:rFonts w:ascii="Calibri" w:eastAsia="Calibri" w:hAnsi="Calibri" w:cs="Calibri"/>
                <w:i/>
                <w:color w:val="7F7F7F"/>
                <w:sz w:val="18"/>
                <w:szCs w:val="18"/>
              </w:rPr>
              <w:t>Comunidad/Nacionalidad</w:t>
            </w:r>
          </w:p>
          <w:p w14:paraId="605C5562" w14:textId="77777777" w:rsidR="003D1805" w:rsidRPr="001C3B9C" w:rsidRDefault="00882262">
            <w:pPr>
              <w:pBdr>
                <w:top w:val="nil"/>
                <w:left w:val="nil"/>
                <w:bottom w:val="nil"/>
                <w:right w:val="nil"/>
                <w:between w:val="nil"/>
              </w:pBdr>
              <w:spacing w:line="276" w:lineRule="auto"/>
              <w:ind w:hanging="720"/>
              <w:jc w:val="both"/>
              <w:rPr>
                <w:rFonts w:ascii="Calibri" w:eastAsia="Calibri" w:hAnsi="Calibri" w:cs="Calibri"/>
                <w:color w:val="000000"/>
              </w:rPr>
            </w:pPr>
            <w:r w:rsidRPr="001C3B9C">
              <w:rPr>
                <w:rFonts w:ascii="Calibri" w:eastAsia="Calibri" w:hAnsi="Calibri" w:cs="Calibri"/>
                <w:color w:val="000000"/>
              </w:rPr>
              <w:t xml:space="preserve">Shuar, </w:t>
            </w:r>
            <w:r w:rsidRPr="008B1D9C">
              <w:rPr>
                <w:i/>
                <w:color w:val="000000" w:themeColor="text1"/>
                <w:sz w:val="18"/>
                <w:szCs w:val="18"/>
              </w:rPr>
              <w:t>Achuar, Kichwa, Waorani, Shiwiar, Quijos, Naoqui, Shuar, Andwa, Cofanes</w:t>
            </w:r>
          </w:p>
          <w:p w14:paraId="605C5563" w14:textId="099F1835" w:rsidR="003D1805" w:rsidRPr="001C3B9C" w:rsidRDefault="00882262">
            <w:pPr>
              <w:pBdr>
                <w:top w:val="nil"/>
                <w:left w:val="nil"/>
                <w:bottom w:val="nil"/>
                <w:right w:val="nil"/>
                <w:between w:val="nil"/>
              </w:pBdr>
              <w:spacing w:line="276" w:lineRule="auto"/>
              <w:ind w:hanging="720"/>
              <w:jc w:val="both"/>
              <w:rPr>
                <w:rFonts w:ascii="Calibri" w:eastAsia="Calibri" w:hAnsi="Calibri" w:cs="Calibri"/>
                <w:color w:val="000000"/>
              </w:rPr>
            </w:pPr>
            <w:r w:rsidRPr="001C3B9C">
              <w:rPr>
                <w:rFonts w:ascii="Calibri" w:eastAsia="Calibri" w:hAnsi="Calibri" w:cs="Calibri"/>
                <w:color w:val="000000"/>
              </w:rPr>
              <w:t>CO</w:t>
            </w:r>
          </w:p>
          <w:p w14:paraId="605C5564" w14:textId="77777777" w:rsidR="003D1805" w:rsidRPr="001C3B9C" w:rsidRDefault="003D1805">
            <w:pPr>
              <w:pBdr>
                <w:top w:val="nil"/>
                <w:left w:val="nil"/>
                <w:bottom w:val="nil"/>
                <w:right w:val="nil"/>
                <w:between w:val="nil"/>
              </w:pBdr>
              <w:spacing w:after="200" w:line="276" w:lineRule="auto"/>
              <w:ind w:hanging="720"/>
              <w:jc w:val="both"/>
              <w:rPr>
                <w:rFonts w:ascii="Calibri" w:eastAsia="Calibri" w:hAnsi="Calibri" w:cs="Calibri"/>
                <w:color w:val="000000"/>
              </w:rPr>
            </w:pPr>
          </w:p>
        </w:tc>
      </w:tr>
    </w:tbl>
    <w:p w14:paraId="605C5566" w14:textId="77777777" w:rsidR="003D1805" w:rsidRDefault="003D1805">
      <w:pPr>
        <w:spacing w:after="0" w:line="240" w:lineRule="auto"/>
        <w:jc w:val="both"/>
      </w:pPr>
    </w:p>
    <w:tbl>
      <w:tblPr>
        <w:tblStyle w:val="af4"/>
        <w:tblW w:w="5947"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5947"/>
      </w:tblGrid>
      <w:tr w:rsidR="003D1805" w14:paraId="605C5568" w14:textId="77777777">
        <w:tc>
          <w:tcPr>
            <w:tcW w:w="5947" w:type="dxa"/>
          </w:tcPr>
          <w:p w14:paraId="605C5567" w14:textId="77777777" w:rsidR="003D1805" w:rsidRDefault="00882262">
            <w:pPr>
              <w:jc w:val="both"/>
              <w:rPr>
                <w:rFonts w:ascii="Calibri" w:eastAsia="Calibri" w:hAnsi="Calibri" w:cs="Calibri"/>
                <w:sz w:val="18"/>
                <w:szCs w:val="18"/>
              </w:rPr>
            </w:pPr>
            <w:r>
              <w:rPr>
                <w:rFonts w:ascii="Calibri" w:eastAsia="Calibri" w:hAnsi="Calibri" w:cs="Calibri"/>
                <w:i/>
                <w:color w:val="7F7F7F"/>
                <w:sz w:val="18"/>
                <w:szCs w:val="18"/>
              </w:rPr>
              <w:t>Ochenta mujeres líderes de pueblos y nacionalidades amazónicas</w:t>
            </w:r>
          </w:p>
        </w:tc>
      </w:tr>
    </w:tbl>
    <w:p w14:paraId="605C5569" w14:textId="77777777" w:rsidR="003D1805" w:rsidRDefault="00882262">
      <w:pPr>
        <w:spacing w:after="0" w:line="240" w:lineRule="auto"/>
        <w:jc w:val="both"/>
        <w:rPr>
          <w:sz w:val="20"/>
          <w:szCs w:val="20"/>
        </w:rPr>
      </w:pPr>
      <w:r>
        <w:rPr>
          <w:sz w:val="20"/>
          <w:szCs w:val="20"/>
        </w:rPr>
        <w:t>¿Cuántas beneficiarias?</w:t>
      </w:r>
    </w:p>
    <w:p w14:paraId="605C556A" w14:textId="77777777" w:rsidR="003D1805" w:rsidRDefault="003D1805">
      <w:pPr>
        <w:spacing w:after="0" w:line="240" w:lineRule="auto"/>
        <w:jc w:val="both"/>
      </w:pPr>
    </w:p>
    <w:p w14:paraId="605C556B" w14:textId="77777777" w:rsidR="003D1805" w:rsidRDefault="00882262">
      <w:pPr>
        <w:spacing w:after="0" w:line="240" w:lineRule="auto"/>
        <w:jc w:val="both"/>
        <w:rPr>
          <w:color w:val="000000"/>
          <w:sz w:val="20"/>
          <w:szCs w:val="20"/>
        </w:rPr>
      </w:pPr>
      <w:r>
        <w:rPr>
          <w:color w:val="000000"/>
          <w:sz w:val="20"/>
          <w:szCs w:val="20"/>
        </w:rPr>
        <w:t>¿Dónde?</w:t>
      </w:r>
    </w:p>
    <w:tbl>
      <w:tblPr>
        <w:tblStyle w:val="af5"/>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572" w14:textId="77777777">
        <w:trPr>
          <w:trHeight w:val="816"/>
        </w:trPr>
        <w:tc>
          <w:tcPr>
            <w:tcW w:w="2256" w:type="dxa"/>
          </w:tcPr>
          <w:p w14:paraId="605C556C" w14:textId="77777777" w:rsidR="003D1805" w:rsidRDefault="00882262">
            <w:pPr>
              <w:jc w:val="both"/>
              <w:rPr>
                <w:i/>
                <w:color w:val="7F7F7F"/>
                <w:sz w:val="18"/>
                <w:szCs w:val="18"/>
              </w:rPr>
            </w:pPr>
            <w:r>
              <w:rPr>
                <w:i/>
                <w:color w:val="7F7F7F"/>
                <w:sz w:val="18"/>
                <w:szCs w:val="18"/>
              </w:rPr>
              <w:t>Provincia</w:t>
            </w:r>
          </w:p>
          <w:p w14:paraId="605C556D" w14:textId="77777777" w:rsidR="003D1805" w:rsidRDefault="003D1805">
            <w:pPr>
              <w:jc w:val="both"/>
              <w:rPr>
                <w:i/>
                <w:color w:val="7F7F7F"/>
              </w:rPr>
            </w:pPr>
          </w:p>
        </w:tc>
        <w:tc>
          <w:tcPr>
            <w:tcW w:w="2256" w:type="dxa"/>
          </w:tcPr>
          <w:p w14:paraId="605C556E" w14:textId="77777777" w:rsidR="003D1805" w:rsidRDefault="00882262">
            <w:pPr>
              <w:jc w:val="both"/>
              <w:rPr>
                <w:i/>
                <w:color w:val="7F7F7F"/>
                <w:sz w:val="18"/>
                <w:szCs w:val="18"/>
              </w:rPr>
            </w:pPr>
            <w:r>
              <w:rPr>
                <w:i/>
                <w:color w:val="7F7F7F"/>
                <w:sz w:val="18"/>
                <w:szCs w:val="18"/>
              </w:rPr>
              <w:t>Cantón</w:t>
            </w:r>
          </w:p>
        </w:tc>
        <w:tc>
          <w:tcPr>
            <w:tcW w:w="2256" w:type="dxa"/>
          </w:tcPr>
          <w:p w14:paraId="605C556F"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Parroquia</w:t>
            </w:r>
          </w:p>
        </w:tc>
        <w:tc>
          <w:tcPr>
            <w:tcW w:w="2256" w:type="dxa"/>
          </w:tcPr>
          <w:p w14:paraId="605C5570" w14:textId="77777777" w:rsidR="003D1805" w:rsidRDefault="00882262">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r>
              <w:rPr>
                <w:rFonts w:ascii="Calibri" w:eastAsia="Calibri" w:hAnsi="Calibri" w:cs="Calibri"/>
                <w:i/>
                <w:color w:val="7F7F7F"/>
                <w:sz w:val="18"/>
                <w:szCs w:val="18"/>
              </w:rPr>
              <w:t>Comunidad/Nacionalidad</w:t>
            </w:r>
          </w:p>
          <w:p w14:paraId="605C5571"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color w:val="000000"/>
              </w:rPr>
            </w:pPr>
          </w:p>
        </w:tc>
      </w:tr>
    </w:tbl>
    <w:p w14:paraId="605C5573" w14:textId="77777777" w:rsidR="003D1805" w:rsidRDefault="003D1805">
      <w:pPr>
        <w:spacing w:after="0" w:line="240" w:lineRule="auto"/>
        <w:jc w:val="both"/>
      </w:pPr>
    </w:p>
    <w:tbl>
      <w:tblPr>
        <w:tblStyle w:val="af6"/>
        <w:tblW w:w="5947"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5947"/>
      </w:tblGrid>
      <w:tr w:rsidR="003D1805" w14:paraId="605C5575" w14:textId="77777777">
        <w:tc>
          <w:tcPr>
            <w:tcW w:w="5947" w:type="dxa"/>
          </w:tcPr>
          <w:p w14:paraId="605C5574" w14:textId="77777777" w:rsidR="003D1805" w:rsidRDefault="003D1805">
            <w:pPr>
              <w:jc w:val="both"/>
              <w:rPr>
                <w:rFonts w:ascii="Calibri" w:eastAsia="Calibri" w:hAnsi="Calibri" w:cs="Calibri"/>
                <w:sz w:val="18"/>
                <w:szCs w:val="18"/>
              </w:rPr>
            </w:pPr>
          </w:p>
        </w:tc>
      </w:tr>
    </w:tbl>
    <w:p w14:paraId="605C5576" w14:textId="77777777" w:rsidR="003D1805" w:rsidRDefault="003D1805">
      <w:pPr>
        <w:spacing w:after="0" w:line="240" w:lineRule="auto"/>
        <w:jc w:val="both"/>
      </w:pPr>
    </w:p>
    <w:p w14:paraId="605C5577" w14:textId="77777777" w:rsidR="003D1805" w:rsidRDefault="003D1805">
      <w:pPr>
        <w:spacing w:after="0" w:line="240" w:lineRule="auto"/>
        <w:jc w:val="both"/>
      </w:pPr>
    </w:p>
    <w:p w14:paraId="605C5578" w14:textId="77777777" w:rsidR="003D1805" w:rsidRDefault="00882262">
      <w:pPr>
        <w:numPr>
          <w:ilvl w:val="0"/>
          <w:numId w:val="38"/>
        </w:numPr>
        <w:pBdr>
          <w:top w:val="nil"/>
          <w:left w:val="nil"/>
          <w:bottom w:val="nil"/>
          <w:right w:val="nil"/>
          <w:between w:val="nil"/>
        </w:pBdr>
        <w:spacing w:after="0" w:line="240" w:lineRule="auto"/>
        <w:jc w:val="both"/>
        <w:rPr>
          <w:color w:val="000000"/>
          <w:sz w:val="20"/>
          <w:szCs w:val="20"/>
        </w:rPr>
      </w:pPr>
      <w:r>
        <w:rPr>
          <w:color w:val="000000"/>
          <w:sz w:val="20"/>
          <w:szCs w:val="20"/>
        </w:rPr>
        <w:t>No se han desarrollado espacios de capacitación enfocados a fortalecer el rol de lideresas de la localidad</w:t>
      </w:r>
    </w:p>
    <w:p w14:paraId="605C5579" w14:textId="77777777" w:rsidR="003D1805" w:rsidRDefault="003D1805">
      <w:pPr>
        <w:pBdr>
          <w:top w:val="nil"/>
          <w:left w:val="nil"/>
          <w:bottom w:val="nil"/>
          <w:right w:val="nil"/>
          <w:between w:val="nil"/>
        </w:pBdr>
        <w:spacing w:after="0" w:line="240" w:lineRule="auto"/>
        <w:ind w:left="360" w:hanging="720"/>
        <w:jc w:val="both"/>
        <w:rPr>
          <w:color w:val="000000"/>
        </w:rPr>
      </w:pPr>
    </w:p>
    <w:p w14:paraId="605C557A" w14:textId="77777777" w:rsidR="003D1805" w:rsidRDefault="00882262">
      <w:pPr>
        <w:spacing w:after="0" w:line="240" w:lineRule="auto"/>
        <w:jc w:val="both"/>
      </w:pPr>
      <w:r>
        <w:t>¿Durante el período de reporte se ha registrado el acceso de mujeres de la localidad a incentivos vinculados con REDD+?</w:t>
      </w:r>
    </w:p>
    <w:p w14:paraId="605C557B" w14:textId="77777777" w:rsidR="003D1805" w:rsidRDefault="00882262">
      <w:pPr>
        <w:numPr>
          <w:ilvl w:val="0"/>
          <w:numId w:val="38"/>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57C" w14:textId="77777777" w:rsidR="003D1805" w:rsidRDefault="00882262">
      <w:pPr>
        <w:spacing w:after="0" w:line="240" w:lineRule="auto"/>
        <w:jc w:val="both"/>
        <w:rPr>
          <w:color w:val="000000"/>
          <w:sz w:val="20"/>
          <w:szCs w:val="20"/>
        </w:rPr>
      </w:pPr>
      <w:r>
        <w:rPr>
          <w:color w:val="000000"/>
          <w:sz w:val="20"/>
          <w:szCs w:val="20"/>
        </w:rPr>
        <w:t>¿Dónde?</w:t>
      </w:r>
    </w:p>
    <w:tbl>
      <w:tblPr>
        <w:tblStyle w:val="af7"/>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581" w14:textId="77777777">
        <w:trPr>
          <w:trHeight w:val="816"/>
        </w:trPr>
        <w:tc>
          <w:tcPr>
            <w:tcW w:w="2256" w:type="dxa"/>
          </w:tcPr>
          <w:p w14:paraId="605C557D" w14:textId="77777777" w:rsidR="003D1805" w:rsidRDefault="00882262">
            <w:pPr>
              <w:jc w:val="both"/>
              <w:rPr>
                <w:i/>
                <w:color w:val="7F7F7F"/>
              </w:rPr>
            </w:pPr>
            <w:r>
              <w:rPr>
                <w:i/>
                <w:color w:val="7F7F7F"/>
                <w:sz w:val="18"/>
                <w:szCs w:val="18"/>
              </w:rPr>
              <w:t>Provincia</w:t>
            </w:r>
          </w:p>
        </w:tc>
        <w:tc>
          <w:tcPr>
            <w:tcW w:w="2256" w:type="dxa"/>
          </w:tcPr>
          <w:p w14:paraId="605C557E" w14:textId="77777777" w:rsidR="003D1805" w:rsidRDefault="00882262">
            <w:pPr>
              <w:jc w:val="both"/>
              <w:rPr>
                <w:i/>
                <w:color w:val="7F7F7F"/>
                <w:sz w:val="20"/>
                <w:szCs w:val="20"/>
              </w:rPr>
            </w:pPr>
            <w:r>
              <w:rPr>
                <w:i/>
                <w:color w:val="7F7F7F"/>
                <w:sz w:val="18"/>
                <w:szCs w:val="18"/>
              </w:rPr>
              <w:t>Cantón</w:t>
            </w:r>
          </w:p>
        </w:tc>
        <w:tc>
          <w:tcPr>
            <w:tcW w:w="2256" w:type="dxa"/>
          </w:tcPr>
          <w:p w14:paraId="605C557F"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Parroquia</w:t>
            </w:r>
          </w:p>
        </w:tc>
        <w:tc>
          <w:tcPr>
            <w:tcW w:w="2256" w:type="dxa"/>
          </w:tcPr>
          <w:p w14:paraId="605C5580"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Comunidad</w:t>
            </w:r>
          </w:p>
        </w:tc>
      </w:tr>
    </w:tbl>
    <w:p w14:paraId="605C5582" w14:textId="77777777" w:rsidR="003D1805" w:rsidRDefault="003D1805">
      <w:pPr>
        <w:pBdr>
          <w:top w:val="nil"/>
          <w:left w:val="nil"/>
          <w:bottom w:val="nil"/>
          <w:right w:val="nil"/>
          <w:between w:val="nil"/>
        </w:pBdr>
        <w:spacing w:after="0" w:line="240" w:lineRule="auto"/>
        <w:ind w:hanging="720"/>
        <w:jc w:val="both"/>
        <w:rPr>
          <w:color w:val="000000"/>
          <w:sz w:val="20"/>
          <w:szCs w:val="20"/>
        </w:rPr>
      </w:pPr>
    </w:p>
    <w:p w14:paraId="605C5583" w14:textId="77777777" w:rsidR="003D1805" w:rsidRDefault="00882262">
      <w:pPr>
        <w:pBdr>
          <w:top w:val="nil"/>
          <w:left w:val="nil"/>
          <w:bottom w:val="nil"/>
          <w:right w:val="nil"/>
          <w:between w:val="nil"/>
        </w:pBdr>
        <w:spacing w:after="0" w:line="240" w:lineRule="auto"/>
        <w:ind w:hanging="720"/>
        <w:jc w:val="both"/>
        <w:rPr>
          <w:color w:val="000000"/>
          <w:sz w:val="20"/>
          <w:szCs w:val="20"/>
        </w:rPr>
      </w:pPr>
      <w:r>
        <w:rPr>
          <w:color w:val="000000"/>
          <w:sz w:val="20"/>
          <w:szCs w:val="20"/>
        </w:rPr>
        <w:t>¿Qué tipo de beneficios fueron registrados?</w:t>
      </w:r>
    </w:p>
    <w:tbl>
      <w:tblPr>
        <w:tblStyle w:val="af8"/>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3176"/>
        <w:gridCol w:w="3130"/>
        <w:gridCol w:w="2755"/>
      </w:tblGrid>
      <w:tr w:rsidR="003D1805" w14:paraId="605C5588" w14:textId="77777777">
        <w:tc>
          <w:tcPr>
            <w:tcW w:w="3176" w:type="dxa"/>
          </w:tcPr>
          <w:p w14:paraId="605C5584" w14:textId="77777777" w:rsidR="003D1805" w:rsidRDefault="00882262">
            <w:pPr>
              <w:jc w:val="both"/>
              <w:rPr>
                <w:i/>
                <w:color w:val="7F7F7F"/>
                <w:sz w:val="20"/>
                <w:szCs w:val="20"/>
              </w:rPr>
            </w:pPr>
            <w:r>
              <w:rPr>
                <w:i/>
                <w:color w:val="7F7F7F"/>
                <w:sz w:val="20"/>
                <w:szCs w:val="20"/>
              </w:rPr>
              <w:t>Comunidad</w:t>
            </w:r>
          </w:p>
          <w:p w14:paraId="605C5585" w14:textId="77777777" w:rsidR="003D1805" w:rsidRDefault="003D1805">
            <w:pPr>
              <w:jc w:val="both"/>
              <w:rPr>
                <w:i/>
                <w:color w:val="7F7F7F"/>
                <w:sz w:val="20"/>
                <w:szCs w:val="20"/>
              </w:rPr>
            </w:pPr>
          </w:p>
        </w:tc>
        <w:tc>
          <w:tcPr>
            <w:tcW w:w="3130" w:type="dxa"/>
          </w:tcPr>
          <w:p w14:paraId="605C5586" w14:textId="77777777" w:rsidR="003D1805" w:rsidRDefault="00882262">
            <w:pPr>
              <w:jc w:val="both"/>
              <w:rPr>
                <w:i/>
                <w:color w:val="7F7F7F"/>
                <w:sz w:val="20"/>
                <w:szCs w:val="20"/>
              </w:rPr>
            </w:pPr>
            <w:r>
              <w:rPr>
                <w:i/>
                <w:color w:val="7F7F7F"/>
                <w:sz w:val="20"/>
                <w:szCs w:val="20"/>
              </w:rPr>
              <w:t>Tipo de beneficios</w:t>
            </w:r>
          </w:p>
        </w:tc>
        <w:tc>
          <w:tcPr>
            <w:tcW w:w="2755" w:type="dxa"/>
          </w:tcPr>
          <w:p w14:paraId="605C5587" w14:textId="77777777" w:rsidR="003D1805" w:rsidRDefault="00882262">
            <w:pPr>
              <w:jc w:val="both"/>
              <w:rPr>
                <w:i/>
                <w:color w:val="7F7F7F"/>
                <w:sz w:val="20"/>
                <w:szCs w:val="20"/>
              </w:rPr>
            </w:pPr>
            <w:r>
              <w:rPr>
                <w:i/>
                <w:color w:val="7F7F7F"/>
                <w:sz w:val="20"/>
                <w:szCs w:val="20"/>
              </w:rPr>
              <w:t>No de beneficiarias</w:t>
            </w:r>
          </w:p>
        </w:tc>
      </w:tr>
    </w:tbl>
    <w:p w14:paraId="605C5589" w14:textId="77777777" w:rsidR="003D1805" w:rsidRDefault="003D1805">
      <w:pPr>
        <w:pBdr>
          <w:top w:val="nil"/>
          <w:left w:val="nil"/>
          <w:bottom w:val="nil"/>
          <w:right w:val="nil"/>
          <w:between w:val="nil"/>
        </w:pBdr>
        <w:spacing w:after="0" w:line="240" w:lineRule="auto"/>
        <w:ind w:hanging="720"/>
        <w:jc w:val="both"/>
        <w:rPr>
          <w:color w:val="000000"/>
        </w:rPr>
      </w:pPr>
    </w:p>
    <w:p w14:paraId="605C558A" w14:textId="77777777" w:rsidR="003D1805" w:rsidRDefault="00882262">
      <w:pPr>
        <w:numPr>
          <w:ilvl w:val="0"/>
          <w:numId w:val="36"/>
        </w:numPr>
        <w:pBdr>
          <w:top w:val="nil"/>
          <w:left w:val="nil"/>
          <w:bottom w:val="nil"/>
          <w:right w:val="nil"/>
          <w:between w:val="nil"/>
        </w:pBdr>
        <w:spacing w:after="0" w:line="240" w:lineRule="auto"/>
        <w:jc w:val="both"/>
        <w:rPr>
          <w:color w:val="000000"/>
          <w:sz w:val="20"/>
          <w:szCs w:val="20"/>
        </w:rPr>
      </w:pPr>
      <w:r>
        <w:rPr>
          <w:color w:val="000000"/>
          <w:sz w:val="20"/>
          <w:szCs w:val="20"/>
        </w:rPr>
        <w:t>No existe registros de beneficiarias</w:t>
      </w:r>
    </w:p>
    <w:p w14:paraId="605C558B" w14:textId="77777777" w:rsidR="003D1805" w:rsidRDefault="00882262">
      <w:pPr>
        <w:numPr>
          <w:ilvl w:val="0"/>
          <w:numId w:val="36"/>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58C" w14:textId="77777777" w:rsidR="003D1805" w:rsidRDefault="003D1805">
      <w:pPr>
        <w:spacing w:after="0" w:line="240" w:lineRule="auto"/>
        <w:jc w:val="both"/>
        <w:rPr>
          <w:b/>
        </w:rPr>
      </w:pPr>
    </w:p>
    <w:p w14:paraId="605C558D" w14:textId="77777777" w:rsidR="003D1805" w:rsidRDefault="00882262">
      <w:pPr>
        <w:numPr>
          <w:ilvl w:val="0"/>
          <w:numId w:val="19"/>
        </w:numPr>
        <w:pBdr>
          <w:top w:val="nil"/>
          <w:left w:val="nil"/>
          <w:bottom w:val="nil"/>
          <w:right w:val="nil"/>
          <w:between w:val="nil"/>
        </w:pBdr>
        <w:spacing w:after="0" w:line="240" w:lineRule="auto"/>
        <w:ind w:left="0" w:firstLine="0"/>
        <w:jc w:val="both"/>
        <w:rPr>
          <w:b/>
          <w:color w:val="000000"/>
        </w:rPr>
      </w:pPr>
      <w:r>
        <w:rPr>
          <w:b/>
          <w:color w:val="000000"/>
        </w:rPr>
        <w:t xml:space="preserve">ABORDAJE Y RESPETO DE LA SALVAGUARDA C: </w:t>
      </w:r>
      <w:r>
        <w:rPr>
          <w:color w:val="000000"/>
        </w:rPr>
        <w:t>El respeto de los conocimientos y los derechos de los pueblos indígenas y los miembros de las comunidades locales, tomando en consideración las obligaciones internacionales pertinentes y las circunstancias y la legislación nacionales, y teniendo presente que la Asamblea General de las Naciones Unidas ha aprobado la Declaración de las Naciones Unidas sobre los Derechos de los Pueblos Indígenas.</w:t>
      </w:r>
    </w:p>
    <w:p w14:paraId="605C558E" w14:textId="77777777" w:rsidR="003D1805" w:rsidRDefault="003D1805">
      <w:pPr>
        <w:spacing w:after="0" w:line="240" w:lineRule="auto"/>
        <w:jc w:val="both"/>
        <w:rPr>
          <w:i/>
          <w:color w:val="595959"/>
        </w:rPr>
      </w:pPr>
    </w:p>
    <w:p w14:paraId="605C558F" w14:textId="77777777" w:rsidR="003D1805" w:rsidRDefault="00882262">
      <w:pPr>
        <w:numPr>
          <w:ilvl w:val="1"/>
          <w:numId w:val="19"/>
        </w:numPr>
        <w:pBdr>
          <w:top w:val="nil"/>
          <w:left w:val="nil"/>
          <w:bottom w:val="nil"/>
          <w:right w:val="nil"/>
          <w:between w:val="nil"/>
        </w:pBdr>
        <w:spacing w:after="0" w:line="240" w:lineRule="auto"/>
        <w:ind w:left="567" w:hanging="567"/>
        <w:jc w:val="both"/>
        <w:rPr>
          <w:b/>
          <w:color w:val="000000"/>
        </w:rPr>
      </w:pPr>
      <w:r>
        <w:rPr>
          <w:b/>
          <w:color w:val="000000"/>
        </w:rPr>
        <w:t>Derecho al acceso y propiedad de la tierra, territorios y recursos.</w:t>
      </w:r>
    </w:p>
    <w:p w14:paraId="605C5590"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sz w:val="24"/>
          <w:szCs w:val="24"/>
        </w:rPr>
        <w:t xml:space="preserve">¿El </w:t>
      </w:r>
      <w:r>
        <w:rPr>
          <w:color w:val="000000"/>
        </w:rPr>
        <w:t>proyecto trabaja en territorios de pueblos y comunidades indígenas?</w:t>
      </w:r>
    </w:p>
    <w:p w14:paraId="605C5591" w14:textId="77777777" w:rsidR="003D1805" w:rsidRDefault="00882262">
      <w:pPr>
        <w:widowControl w:val="0"/>
        <w:numPr>
          <w:ilvl w:val="0"/>
          <w:numId w:val="36"/>
        </w:numPr>
        <w:pBdr>
          <w:top w:val="nil"/>
          <w:left w:val="nil"/>
          <w:bottom w:val="nil"/>
          <w:right w:val="nil"/>
          <w:between w:val="nil"/>
        </w:pBdr>
        <w:spacing w:after="0" w:line="240" w:lineRule="auto"/>
        <w:jc w:val="both"/>
        <w:rPr>
          <w:b/>
          <w:color w:val="000000"/>
          <w:sz w:val="20"/>
          <w:szCs w:val="20"/>
        </w:rPr>
      </w:pPr>
      <w:r>
        <w:rPr>
          <w:b/>
          <w:color w:val="000000"/>
          <w:sz w:val="20"/>
          <w:szCs w:val="20"/>
        </w:rPr>
        <w:t>X Sí</w:t>
      </w:r>
    </w:p>
    <w:p w14:paraId="605C5592"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sz w:val="20"/>
          <w:szCs w:val="20"/>
        </w:rPr>
        <w:t>¿Con que pueblos o nacionalidades trabaja?</w:t>
      </w:r>
    </w:p>
    <w:tbl>
      <w:tblPr>
        <w:tblStyle w:val="af9"/>
        <w:tblW w:w="9066"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6"/>
      </w:tblGrid>
      <w:tr w:rsidR="003D1805" w14:paraId="605C5595" w14:textId="77777777">
        <w:tc>
          <w:tcPr>
            <w:tcW w:w="9066" w:type="dxa"/>
          </w:tcPr>
          <w:p w14:paraId="605C5593" w14:textId="77777777" w:rsidR="003D1805" w:rsidRPr="00991B8A" w:rsidRDefault="00882262" w:rsidP="00991B8A">
            <w:pPr>
              <w:widowControl w:val="0"/>
              <w:jc w:val="both"/>
              <w:rPr>
                <w:rFonts w:ascii="Liberation Serif" w:eastAsia="Liberation Serif" w:hAnsi="Liberation Serif" w:cs="Liberation Serif"/>
                <w:i/>
                <w:sz w:val="18"/>
                <w:szCs w:val="18"/>
              </w:rPr>
            </w:pPr>
            <w:r w:rsidRPr="00991B8A">
              <w:rPr>
                <w:rFonts w:ascii="Liberation Serif" w:eastAsia="Liberation Serif" w:hAnsi="Liberation Serif" w:cs="Liberation Serif"/>
                <w:i/>
                <w:sz w:val="18"/>
                <w:szCs w:val="18"/>
              </w:rPr>
              <w:t>11 nacionalidades de la Amazonía: Kichwa, Shuar, Awa, Andoa, Cofán, Waorani, Secoya, Achuar, Siona, Zapara, y Shiwiar</w:t>
            </w:r>
          </w:p>
          <w:p w14:paraId="605C5594" w14:textId="77777777" w:rsidR="003D1805" w:rsidRDefault="003D1805">
            <w:pPr>
              <w:jc w:val="both"/>
            </w:pPr>
          </w:p>
        </w:tc>
      </w:tr>
    </w:tbl>
    <w:p w14:paraId="605C5596" w14:textId="77777777" w:rsidR="003D1805" w:rsidRDefault="00882262">
      <w:pPr>
        <w:widowControl w:val="0"/>
        <w:numPr>
          <w:ilvl w:val="0"/>
          <w:numId w:val="36"/>
        </w:numPr>
        <w:pBdr>
          <w:top w:val="nil"/>
          <w:left w:val="nil"/>
          <w:bottom w:val="nil"/>
          <w:right w:val="nil"/>
          <w:between w:val="nil"/>
        </w:pBdr>
        <w:spacing w:after="0" w:line="240" w:lineRule="auto"/>
        <w:jc w:val="both"/>
        <w:rPr>
          <w:color w:val="000000"/>
          <w:sz w:val="20"/>
          <w:szCs w:val="20"/>
        </w:rPr>
      </w:pPr>
      <w:r>
        <w:rPr>
          <w:color w:val="000000"/>
          <w:sz w:val="20"/>
          <w:szCs w:val="20"/>
        </w:rPr>
        <w:t>No se trabaja con pueblos y nacionalidades indígenas</w:t>
      </w:r>
    </w:p>
    <w:p w14:paraId="605C5597" w14:textId="77777777" w:rsidR="003D1805" w:rsidRDefault="003D1805">
      <w:pPr>
        <w:widowControl w:val="0"/>
        <w:pBdr>
          <w:top w:val="nil"/>
          <w:left w:val="nil"/>
          <w:bottom w:val="nil"/>
          <w:right w:val="nil"/>
          <w:between w:val="nil"/>
        </w:pBdr>
        <w:spacing w:after="0" w:line="240" w:lineRule="auto"/>
        <w:jc w:val="both"/>
        <w:rPr>
          <w:color w:val="000000"/>
          <w:sz w:val="24"/>
          <w:szCs w:val="24"/>
        </w:rPr>
      </w:pPr>
    </w:p>
    <w:p w14:paraId="605C5598"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lastRenderedPageBreak/>
        <w:t>¿Qué porcentaje de los beneficiarios que son parte de pueblos y nacionalidades indígenas son propietarios de las tierras?</w:t>
      </w:r>
    </w:p>
    <w:tbl>
      <w:tblPr>
        <w:tblStyle w:val="afa"/>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991B8A" w:rsidRPr="00991B8A" w14:paraId="605C55A1" w14:textId="77777777">
        <w:tc>
          <w:tcPr>
            <w:tcW w:w="9061" w:type="dxa"/>
          </w:tcPr>
          <w:p w14:paraId="605C5599" w14:textId="77777777" w:rsidR="003D1805" w:rsidRPr="00991B8A" w:rsidRDefault="003D1805">
            <w:pPr>
              <w:widowControl w:val="0"/>
              <w:pBdr>
                <w:top w:val="nil"/>
                <w:left w:val="nil"/>
                <w:bottom w:val="nil"/>
                <w:right w:val="nil"/>
                <w:between w:val="nil"/>
              </w:pBdr>
              <w:jc w:val="both"/>
              <w:rPr>
                <w:rFonts w:ascii="Calibri" w:eastAsia="Calibri" w:hAnsi="Calibri" w:cs="Calibri"/>
                <w:i/>
                <w:sz w:val="20"/>
                <w:szCs w:val="20"/>
              </w:rPr>
            </w:pPr>
          </w:p>
          <w:tbl>
            <w:tblPr>
              <w:tblStyle w:val="afb"/>
              <w:tblW w:w="8845" w:type="dxa"/>
              <w:tblBorders>
                <w:top w:val="nil"/>
                <w:left w:val="nil"/>
                <w:bottom w:val="nil"/>
                <w:right w:val="nil"/>
              </w:tblBorders>
              <w:tblLayout w:type="fixed"/>
              <w:tblLook w:val="0000" w:firstRow="0" w:lastRow="0" w:firstColumn="0" w:lastColumn="0" w:noHBand="0" w:noVBand="0"/>
            </w:tblPr>
            <w:tblGrid>
              <w:gridCol w:w="8845"/>
            </w:tblGrid>
            <w:tr w:rsidR="00991B8A" w:rsidRPr="00991B8A" w14:paraId="605C559F" w14:textId="77777777">
              <w:trPr>
                <w:trHeight w:val="424"/>
              </w:trPr>
              <w:tc>
                <w:tcPr>
                  <w:tcW w:w="8845" w:type="dxa"/>
                </w:tcPr>
                <w:p w14:paraId="605C559A" w14:textId="77777777" w:rsidR="003D1805" w:rsidRPr="00991B8A" w:rsidRDefault="003D1805">
                  <w:pPr>
                    <w:widowControl w:val="0"/>
                    <w:pBdr>
                      <w:top w:val="nil"/>
                      <w:left w:val="nil"/>
                      <w:bottom w:val="nil"/>
                      <w:right w:val="nil"/>
                      <w:between w:val="nil"/>
                    </w:pBdr>
                    <w:spacing w:after="0" w:line="240" w:lineRule="auto"/>
                    <w:jc w:val="both"/>
                    <w:rPr>
                      <w:rFonts w:ascii="Liberation Serif" w:eastAsia="Liberation Serif" w:hAnsi="Liberation Serif" w:cs="Liberation Serif"/>
                      <w:i/>
                      <w:sz w:val="18"/>
                      <w:szCs w:val="18"/>
                    </w:rPr>
                  </w:pPr>
                </w:p>
                <w:p w14:paraId="605C559B" w14:textId="77777777" w:rsidR="003D1805" w:rsidRPr="00991B8A" w:rsidRDefault="00882262">
                  <w:pPr>
                    <w:widowControl w:val="0"/>
                    <w:pBdr>
                      <w:top w:val="nil"/>
                      <w:left w:val="nil"/>
                      <w:bottom w:val="nil"/>
                      <w:right w:val="nil"/>
                      <w:between w:val="nil"/>
                    </w:pBdr>
                    <w:spacing w:after="0" w:line="240" w:lineRule="auto"/>
                    <w:jc w:val="both"/>
                    <w:rPr>
                      <w:rFonts w:ascii="Liberation Serif" w:eastAsia="Liberation Serif" w:hAnsi="Liberation Serif" w:cs="Liberation Serif"/>
                      <w:i/>
                      <w:sz w:val="18"/>
                      <w:szCs w:val="18"/>
                    </w:rPr>
                  </w:pPr>
                  <w:r w:rsidRPr="00991B8A">
                    <w:rPr>
                      <w:rFonts w:ascii="Liberation Serif" w:eastAsia="Liberation Serif" w:hAnsi="Liberation Serif" w:cs="Liberation Serif"/>
                      <w:i/>
                      <w:sz w:val="18"/>
                      <w:szCs w:val="18"/>
                    </w:rPr>
                    <w:t xml:space="preserve">“La propiedad individual de la tierra es mayoritariamente masculina, en la Amazonía el 88,2% de los productores hombres son propietarios, frente al 11,9% de mujeres </w:t>
                  </w:r>
                </w:p>
                <w:p w14:paraId="605C559C" w14:textId="0CEDE0A4" w:rsidR="003D1805" w:rsidRPr="00991B8A" w:rsidRDefault="00572C63">
                  <w:pPr>
                    <w:widowControl w:val="0"/>
                    <w:pBdr>
                      <w:top w:val="nil"/>
                      <w:left w:val="nil"/>
                      <w:bottom w:val="nil"/>
                      <w:right w:val="nil"/>
                      <w:between w:val="nil"/>
                    </w:pBdr>
                    <w:spacing w:after="0" w:line="240" w:lineRule="auto"/>
                    <w:jc w:val="both"/>
                    <w:rPr>
                      <w:rFonts w:ascii="Liberation Serif" w:eastAsia="Liberation Serif" w:hAnsi="Liberation Serif" w:cs="Liberation Serif"/>
                      <w:i/>
                      <w:sz w:val="18"/>
                      <w:szCs w:val="18"/>
                    </w:rPr>
                  </w:pPr>
                  <w:sdt>
                    <w:sdtPr>
                      <w:tag w:val="goog_rdk_0"/>
                      <w:id w:val="1996301134"/>
                    </w:sdtPr>
                    <w:sdtEndPr/>
                    <w:sdtContent>
                      <w:r w:rsidR="00882262" w:rsidRPr="00991B8A">
                        <w:rPr>
                          <w:rFonts w:ascii="Arial Unicode MS" w:eastAsia="Arial Unicode MS" w:hAnsi="Arial Unicode MS" w:cs="Arial Unicode MS"/>
                          <w:i/>
                          <w:sz w:val="18"/>
                          <w:szCs w:val="18"/>
                        </w:rPr>
                        <w:t>✓</w:t>
                      </w:r>
                    </w:sdtContent>
                  </w:sdt>
                  <w:r w:rsidR="00882262" w:rsidRPr="00991B8A">
                    <w:rPr>
                      <w:rFonts w:ascii="Liberation Serif" w:eastAsia="Liberation Serif" w:hAnsi="Liberation Serif" w:cs="Liberation Serif"/>
                      <w:i/>
                      <w:sz w:val="18"/>
                      <w:szCs w:val="18"/>
                    </w:rPr>
                    <w:t xml:space="preserve"> La propiedad comunitaria de la tierra, según información cualitativa, se encuentra bajo el dominio de los hombres mayoritariamente </w:t>
                  </w:r>
                </w:p>
                <w:p w14:paraId="605C559D" w14:textId="77777777" w:rsidR="003D1805" w:rsidRPr="00991B8A" w:rsidRDefault="00882262">
                  <w:pPr>
                    <w:widowControl w:val="0"/>
                    <w:pBdr>
                      <w:top w:val="nil"/>
                      <w:left w:val="nil"/>
                      <w:bottom w:val="nil"/>
                      <w:right w:val="nil"/>
                      <w:between w:val="nil"/>
                    </w:pBdr>
                    <w:spacing w:after="0" w:line="240" w:lineRule="auto"/>
                    <w:jc w:val="both"/>
                    <w:rPr>
                      <w:rFonts w:ascii="Liberation Serif" w:eastAsia="Liberation Serif" w:hAnsi="Liberation Serif" w:cs="Liberation Serif"/>
                      <w:i/>
                      <w:sz w:val="18"/>
                      <w:szCs w:val="18"/>
                    </w:rPr>
                  </w:pPr>
                  <w:r w:rsidRPr="00991B8A">
                    <w:rPr>
                      <w:rFonts w:ascii="Liberation Serif" w:eastAsia="Liberation Serif" w:hAnsi="Liberation Serif" w:cs="Liberation Serif"/>
                      <w:i/>
                      <w:sz w:val="18"/>
                      <w:szCs w:val="18"/>
                    </w:rPr>
                    <w:t>Tomado de: Diagnóstico de brechas de género en la Amazonía, NOMALVO-ONU Mujeres/PROAmazonía</w:t>
                  </w:r>
                </w:p>
                <w:p w14:paraId="605C559E" w14:textId="77777777" w:rsidR="003D1805" w:rsidRPr="00991B8A" w:rsidRDefault="003D1805">
                  <w:pPr>
                    <w:widowControl w:val="0"/>
                    <w:pBdr>
                      <w:top w:val="nil"/>
                      <w:left w:val="nil"/>
                      <w:bottom w:val="nil"/>
                      <w:right w:val="nil"/>
                      <w:between w:val="nil"/>
                    </w:pBdr>
                    <w:spacing w:after="0" w:line="240" w:lineRule="auto"/>
                    <w:jc w:val="both"/>
                    <w:rPr>
                      <w:rFonts w:ascii="Liberation Serif" w:eastAsia="Liberation Serif" w:hAnsi="Liberation Serif" w:cs="Liberation Serif"/>
                      <w:i/>
                      <w:sz w:val="18"/>
                      <w:szCs w:val="18"/>
                    </w:rPr>
                  </w:pPr>
                </w:p>
              </w:tc>
            </w:tr>
          </w:tbl>
          <w:p w14:paraId="605C55A0" w14:textId="77777777" w:rsidR="003D1805" w:rsidRPr="00991B8A" w:rsidRDefault="00882262">
            <w:pPr>
              <w:widowControl w:val="0"/>
              <w:pBdr>
                <w:top w:val="nil"/>
                <w:left w:val="nil"/>
                <w:bottom w:val="nil"/>
                <w:right w:val="nil"/>
                <w:between w:val="nil"/>
              </w:pBdr>
              <w:jc w:val="both"/>
              <w:rPr>
                <w:rFonts w:ascii="Calibri" w:eastAsia="Calibri" w:hAnsi="Calibri" w:cs="Calibri"/>
                <w:i/>
                <w:sz w:val="20"/>
                <w:szCs w:val="20"/>
              </w:rPr>
            </w:pPr>
            <w:r w:rsidRPr="00991B8A">
              <w:rPr>
                <w:rFonts w:ascii="Calibri" w:eastAsia="Calibri" w:hAnsi="Calibri" w:cs="Calibri"/>
                <w:i/>
                <w:sz w:val="18"/>
                <w:szCs w:val="18"/>
              </w:rPr>
              <w:t xml:space="preserve"> </w:t>
            </w:r>
          </w:p>
        </w:tc>
      </w:tr>
    </w:tbl>
    <w:p w14:paraId="605C55A2" w14:textId="77777777" w:rsidR="003D1805" w:rsidRDefault="00882262">
      <w:pPr>
        <w:widowControl w:val="0"/>
        <w:numPr>
          <w:ilvl w:val="0"/>
          <w:numId w:val="36"/>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No se tiene otros registros</w:t>
      </w:r>
    </w:p>
    <w:p w14:paraId="605C55A3" w14:textId="77777777" w:rsidR="003D1805" w:rsidRDefault="003D1805">
      <w:pPr>
        <w:spacing w:after="0"/>
        <w:jc w:val="both"/>
      </w:pPr>
    </w:p>
    <w:p w14:paraId="605C55A4" w14:textId="77777777" w:rsidR="003D1805" w:rsidRDefault="00882262">
      <w:pPr>
        <w:spacing w:after="0"/>
        <w:jc w:val="both"/>
      </w:pPr>
      <w:r>
        <w:t>¿Durante el período de reporte se han firmado convenios con pueblos o nacionalidades indígenas para desarrollar actividades REDD+?</w:t>
      </w:r>
    </w:p>
    <w:p w14:paraId="605C55A5"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5A6"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¿Cuántos convenios?</w:t>
      </w:r>
    </w:p>
    <w:tbl>
      <w:tblPr>
        <w:tblStyle w:val="afc"/>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5AA" w14:textId="77777777">
        <w:tc>
          <w:tcPr>
            <w:tcW w:w="9061" w:type="dxa"/>
          </w:tcPr>
          <w:p w14:paraId="605C55A7"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5A8"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Por favor mencionar el número</w:t>
            </w:r>
          </w:p>
          <w:p w14:paraId="605C55A9" w14:textId="77777777" w:rsidR="003D1805" w:rsidRDefault="003D1805">
            <w:pPr>
              <w:widowControl w:val="0"/>
              <w:pBdr>
                <w:top w:val="nil"/>
                <w:left w:val="nil"/>
                <w:bottom w:val="nil"/>
                <w:right w:val="nil"/>
                <w:between w:val="nil"/>
              </w:pBdr>
              <w:jc w:val="both"/>
              <w:rPr>
                <w:rFonts w:ascii="Calibri" w:eastAsia="Calibri" w:hAnsi="Calibri" w:cs="Calibri"/>
                <w:color w:val="000000"/>
                <w:sz w:val="20"/>
                <w:szCs w:val="20"/>
              </w:rPr>
            </w:pPr>
          </w:p>
        </w:tc>
      </w:tr>
    </w:tbl>
    <w:p w14:paraId="605C55AB"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que comunidades se han firmado convenios?</w:t>
      </w:r>
    </w:p>
    <w:tbl>
      <w:tblPr>
        <w:tblStyle w:val="afd"/>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5AF" w14:textId="77777777">
        <w:tc>
          <w:tcPr>
            <w:tcW w:w="9061" w:type="dxa"/>
          </w:tcPr>
          <w:p w14:paraId="605C55AC" w14:textId="77777777" w:rsidR="003D1805" w:rsidRDefault="003D1805">
            <w:pPr>
              <w:widowControl w:val="0"/>
              <w:pBdr>
                <w:top w:val="nil"/>
                <w:left w:val="nil"/>
                <w:bottom w:val="nil"/>
                <w:right w:val="nil"/>
                <w:between w:val="nil"/>
              </w:pBdr>
              <w:jc w:val="both"/>
              <w:rPr>
                <w:rFonts w:ascii="Liberation Serif" w:eastAsia="Liberation Serif" w:hAnsi="Liberation Serif" w:cs="Liberation Serif"/>
                <w:i/>
                <w:color w:val="7F7F7F"/>
                <w:sz w:val="18"/>
                <w:szCs w:val="18"/>
              </w:rPr>
            </w:pPr>
          </w:p>
          <w:p w14:paraId="605C55AD" w14:textId="77777777" w:rsidR="003D1805" w:rsidRDefault="00882262">
            <w:pPr>
              <w:widowControl w:val="0"/>
              <w:pBdr>
                <w:top w:val="nil"/>
                <w:left w:val="nil"/>
                <w:bottom w:val="nil"/>
                <w:right w:val="nil"/>
                <w:between w:val="nil"/>
              </w:pBdr>
              <w:jc w:val="both"/>
              <w:rPr>
                <w:rFonts w:ascii="Liberation Serif" w:eastAsia="Liberation Serif" w:hAnsi="Liberation Serif" w:cs="Liberation Serif"/>
                <w:i/>
                <w:color w:val="7F7F7F"/>
                <w:sz w:val="18"/>
                <w:szCs w:val="18"/>
              </w:rPr>
            </w:pPr>
            <w:r>
              <w:rPr>
                <w:rFonts w:ascii="Liberation Serif" w:eastAsia="Liberation Serif" w:hAnsi="Liberation Serif" w:cs="Liberation Serif"/>
                <w:i/>
                <w:color w:val="7F7F7F"/>
                <w:sz w:val="18"/>
                <w:szCs w:val="18"/>
              </w:rPr>
              <w:t>Si son varias nacionalidades por favor listar los nombres</w:t>
            </w:r>
          </w:p>
          <w:p w14:paraId="605C55AE" w14:textId="77777777" w:rsidR="003D1805" w:rsidRDefault="003D1805">
            <w:pPr>
              <w:widowControl w:val="0"/>
              <w:pBdr>
                <w:top w:val="nil"/>
                <w:left w:val="nil"/>
                <w:bottom w:val="nil"/>
                <w:right w:val="nil"/>
                <w:between w:val="nil"/>
              </w:pBdr>
              <w:jc w:val="both"/>
              <w:rPr>
                <w:rFonts w:ascii="Calibri" w:eastAsia="Calibri" w:hAnsi="Calibri" w:cs="Calibri"/>
                <w:color w:val="000000"/>
                <w:sz w:val="20"/>
                <w:szCs w:val="20"/>
              </w:rPr>
            </w:pPr>
          </w:p>
        </w:tc>
      </w:tr>
    </w:tbl>
    <w:p w14:paraId="605C55B0" w14:textId="77777777" w:rsidR="003D1805" w:rsidRDefault="00882262">
      <w:pPr>
        <w:widowControl w:val="0"/>
        <w:numPr>
          <w:ilvl w:val="0"/>
          <w:numId w:val="27"/>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No se han firmado convenios</w:t>
      </w:r>
    </w:p>
    <w:p w14:paraId="605C55B1" w14:textId="77777777" w:rsidR="003D1805" w:rsidRDefault="003D1805">
      <w:pPr>
        <w:widowControl w:val="0"/>
        <w:pBdr>
          <w:top w:val="nil"/>
          <w:left w:val="nil"/>
          <w:bottom w:val="nil"/>
          <w:right w:val="nil"/>
          <w:between w:val="nil"/>
        </w:pBdr>
        <w:spacing w:after="0" w:line="240" w:lineRule="auto"/>
        <w:jc w:val="both"/>
        <w:rPr>
          <w:color w:val="000000"/>
        </w:rPr>
      </w:pPr>
    </w:p>
    <w:p w14:paraId="605C55B2"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¿Las negociaciones con comunidades se realizan con representantes elegidos por las comunidades?</w:t>
      </w:r>
    </w:p>
    <w:p w14:paraId="605C55B3" w14:textId="77777777" w:rsidR="003D1805" w:rsidRDefault="00882262">
      <w:pPr>
        <w:widowControl w:val="0"/>
        <w:numPr>
          <w:ilvl w:val="1"/>
          <w:numId w:val="28"/>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 xml:space="preserve">X Si </w:t>
      </w:r>
    </w:p>
    <w:p w14:paraId="605C55B4" w14:textId="77777777" w:rsidR="003D1805" w:rsidRDefault="00882262">
      <w:pPr>
        <w:widowControl w:val="0"/>
        <w:numPr>
          <w:ilvl w:val="1"/>
          <w:numId w:val="28"/>
        </w:numPr>
        <w:pBdr>
          <w:top w:val="nil"/>
          <w:left w:val="nil"/>
          <w:bottom w:val="nil"/>
          <w:right w:val="nil"/>
          <w:between w:val="nil"/>
        </w:pBdr>
        <w:spacing w:after="0" w:line="240" w:lineRule="auto"/>
        <w:jc w:val="both"/>
        <w:rPr>
          <w:color w:val="000000"/>
          <w:sz w:val="20"/>
          <w:szCs w:val="20"/>
        </w:rPr>
      </w:pPr>
      <w:r>
        <w:rPr>
          <w:color w:val="000000"/>
          <w:sz w:val="20"/>
          <w:szCs w:val="20"/>
        </w:rPr>
        <w:t>No</w:t>
      </w:r>
    </w:p>
    <w:p w14:paraId="605C55B5" w14:textId="77777777" w:rsidR="003D1805" w:rsidRDefault="003D1805">
      <w:pPr>
        <w:widowControl w:val="0"/>
        <w:pBdr>
          <w:top w:val="nil"/>
          <w:left w:val="nil"/>
          <w:bottom w:val="nil"/>
          <w:right w:val="nil"/>
          <w:between w:val="nil"/>
        </w:pBdr>
        <w:spacing w:after="0" w:line="240" w:lineRule="auto"/>
        <w:ind w:left="360"/>
        <w:jc w:val="both"/>
        <w:rPr>
          <w:color w:val="000000"/>
          <w:sz w:val="20"/>
          <w:szCs w:val="20"/>
        </w:rPr>
      </w:pPr>
    </w:p>
    <w:p w14:paraId="605C55B6"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se aplicó la guía de consulta</w:t>
      </w:r>
      <w:r>
        <w:rPr>
          <w:color w:val="000000"/>
          <w:vertAlign w:val="superscript"/>
        </w:rPr>
        <w:footnoteReference w:id="1"/>
      </w:r>
      <w:r>
        <w:rPr>
          <w:color w:val="000000"/>
        </w:rPr>
        <w:t xml:space="preserve"> previo a iniciar las actividades con pueblos y comunidades indígenas?</w:t>
      </w:r>
    </w:p>
    <w:p w14:paraId="605C55B7" w14:textId="77777777" w:rsidR="003D1805" w:rsidRDefault="00882262">
      <w:pPr>
        <w:widowControl w:val="0"/>
        <w:numPr>
          <w:ilvl w:val="1"/>
          <w:numId w:val="29"/>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5B8" w14:textId="77777777" w:rsidR="003D1805" w:rsidRDefault="00882262">
      <w:pPr>
        <w:spacing w:after="0" w:line="240" w:lineRule="auto"/>
        <w:jc w:val="both"/>
        <w:rPr>
          <w:color w:val="000000"/>
          <w:sz w:val="20"/>
          <w:szCs w:val="20"/>
        </w:rPr>
      </w:pPr>
      <w:r>
        <w:rPr>
          <w:color w:val="000000"/>
          <w:sz w:val="20"/>
          <w:szCs w:val="20"/>
        </w:rPr>
        <w:t>¿Dónde?</w:t>
      </w:r>
    </w:p>
    <w:tbl>
      <w:tblPr>
        <w:tblStyle w:val="afe"/>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5BD" w14:textId="77777777">
        <w:trPr>
          <w:trHeight w:val="586"/>
        </w:trPr>
        <w:tc>
          <w:tcPr>
            <w:tcW w:w="2256" w:type="dxa"/>
          </w:tcPr>
          <w:p w14:paraId="605C55B9" w14:textId="77777777" w:rsidR="003D1805" w:rsidRDefault="00882262">
            <w:pPr>
              <w:jc w:val="both"/>
              <w:rPr>
                <w:i/>
                <w:color w:val="7F7F7F"/>
              </w:rPr>
            </w:pPr>
            <w:r>
              <w:rPr>
                <w:i/>
                <w:color w:val="7F7F7F"/>
                <w:sz w:val="18"/>
                <w:szCs w:val="18"/>
              </w:rPr>
              <w:t>Provincia</w:t>
            </w:r>
          </w:p>
        </w:tc>
        <w:tc>
          <w:tcPr>
            <w:tcW w:w="2256" w:type="dxa"/>
          </w:tcPr>
          <w:p w14:paraId="605C55BA" w14:textId="77777777" w:rsidR="003D1805" w:rsidRDefault="00882262">
            <w:pPr>
              <w:jc w:val="both"/>
              <w:rPr>
                <w:i/>
                <w:color w:val="7F7F7F"/>
                <w:sz w:val="18"/>
                <w:szCs w:val="18"/>
              </w:rPr>
            </w:pPr>
            <w:r>
              <w:rPr>
                <w:i/>
                <w:color w:val="7F7F7F"/>
                <w:sz w:val="18"/>
                <w:szCs w:val="18"/>
              </w:rPr>
              <w:t>Cantón</w:t>
            </w:r>
          </w:p>
        </w:tc>
        <w:tc>
          <w:tcPr>
            <w:tcW w:w="2256" w:type="dxa"/>
          </w:tcPr>
          <w:p w14:paraId="605C55BB"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Parroquia</w:t>
            </w:r>
          </w:p>
        </w:tc>
        <w:tc>
          <w:tcPr>
            <w:tcW w:w="2256" w:type="dxa"/>
          </w:tcPr>
          <w:p w14:paraId="605C55BC"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Comunidad</w:t>
            </w:r>
          </w:p>
        </w:tc>
      </w:tr>
    </w:tbl>
    <w:p w14:paraId="605C55BE" w14:textId="77777777" w:rsidR="003D1805" w:rsidRDefault="003D1805">
      <w:pPr>
        <w:widowControl w:val="0"/>
        <w:pBdr>
          <w:top w:val="nil"/>
          <w:left w:val="nil"/>
          <w:bottom w:val="nil"/>
          <w:right w:val="nil"/>
          <w:between w:val="nil"/>
        </w:pBdr>
        <w:spacing w:after="0" w:line="240" w:lineRule="auto"/>
        <w:ind w:left="360"/>
        <w:jc w:val="both"/>
        <w:rPr>
          <w:color w:val="000000"/>
          <w:sz w:val="20"/>
          <w:szCs w:val="20"/>
        </w:rPr>
      </w:pPr>
    </w:p>
    <w:p w14:paraId="605C55BF" w14:textId="77777777" w:rsidR="003D1805" w:rsidRDefault="00882262">
      <w:pPr>
        <w:widowControl w:val="0"/>
        <w:numPr>
          <w:ilvl w:val="1"/>
          <w:numId w:val="29"/>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No se aplicó la guía de consulta durante el período de reporte.</w:t>
      </w:r>
    </w:p>
    <w:p w14:paraId="605C55C0" w14:textId="77777777" w:rsidR="003D1805" w:rsidRDefault="003D1805">
      <w:pPr>
        <w:widowControl w:val="0"/>
        <w:pBdr>
          <w:top w:val="nil"/>
          <w:left w:val="nil"/>
          <w:bottom w:val="nil"/>
          <w:right w:val="nil"/>
          <w:between w:val="nil"/>
        </w:pBdr>
        <w:spacing w:after="0" w:line="240" w:lineRule="auto"/>
        <w:ind w:left="360"/>
        <w:jc w:val="both"/>
        <w:rPr>
          <w:color w:val="000000"/>
        </w:rPr>
      </w:pPr>
    </w:p>
    <w:p w14:paraId="605C55C1" w14:textId="77777777" w:rsidR="003D1805" w:rsidRDefault="00882262">
      <w:pPr>
        <w:numPr>
          <w:ilvl w:val="1"/>
          <w:numId w:val="19"/>
        </w:numPr>
        <w:pBdr>
          <w:top w:val="nil"/>
          <w:left w:val="nil"/>
          <w:bottom w:val="nil"/>
          <w:right w:val="nil"/>
          <w:between w:val="nil"/>
        </w:pBdr>
        <w:spacing w:after="0" w:line="240" w:lineRule="auto"/>
        <w:ind w:left="567" w:hanging="567"/>
        <w:jc w:val="both"/>
        <w:rPr>
          <w:b/>
          <w:color w:val="000000"/>
        </w:rPr>
      </w:pPr>
      <w:r>
        <w:rPr>
          <w:b/>
          <w:color w:val="000000"/>
        </w:rPr>
        <w:t>Protección de conocimientos, saberes y prácticas ancestrales.</w:t>
      </w:r>
    </w:p>
    <w:p w14:paraId="605C55C2"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¿Se han promovido durante el período de reporte buenas prácticas vinculadas a saberes ancestrales que puedan ser promovidas o visibilizadas a través de la ejecución del Proyecto o Programa?</w:t>
      </w:r>
    </w:p>
    <w:p w14:paraId="605C55C3" w14:textId="77777777" w:rsidR="003D1805" w:rsidRDefault="00882262">
      <w:pPr>
        <w:widowControl w:val="0"/>
        <w:numPr>
          <w:ilvl w:val="1"/>
          <w:numId w:val="30"/>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 xml:space="preserve">X Si </w:t>
      </w:r>
    </w:p>
    <w:p w14:paraId="605C55C4" w14:textId="77777777" w:rsidR="003D1805" w:rsidRDefault="003D1805">
      <w:pPr>
        <w:spacing w:after="0" w:line="240" w:lineRule="auto"/>
        <w:jc w:val="both"/>
        <w:rPr>
          <w:color w:val="000000"/>
          <w:sz w:val="20"/>
          <w:szCs w:val="20"/>
        </w:rPr>
      </w:pPr>
    </w:p>
    <w:p w14:paraId="605C55C5" w14:textId="77777777" w:rsidR="003D1805" w:rsidRDefault="00882262">
      <w:pPr>
        <w:spacing w:after="0" w:line="240" w:lineRule="auto"/>
        <w:jc w:val="both"/>
        <w:rPr>
          <w:color w:val="000000"/>
          <w:sz w:val="20"/>
          <w:szCs w:val="20"/>
        </w:rPr>
      </w:pPr>
      <w:r>
        <w:rPr>
          <w:color w:val="000000"/>
          <w:sz w:val="20"/>
          <w:szCs w:val="20"/>
        </w:rPr>
        <w:t xml:space="preserve">Se desarrolla proceso para levantar los saberes de los pueblos y nacionalidades amazónicos, especialmente los aplicados por las mujeres como productoras en el entorno de la economía familiar y comunitaria y como guardianas de las semillas nativas y transmisoras de los valores y prácticas culturales para el cuidado de la vida, del ambiente y de los paisajes amazónicos, para su incorporación al paquete modular de la 2da fase del proceso </w:t>
      </w:r>
      <w:r>
        <w:rPr>
          <w:color w:val="000000"/>
          <w:sz w:val="20"/>
          <w:szCs w:val="20"/>
        </w:rPr>
        <w:lastRenderedPageBreak/>
        <w:t xml:space="preserve">de fortalecimiento de capacidades de la Escuela Antisuyu Warmikuna, proceso que está a cargo de una profesional de estas nacionalidades. </w:t>
      </w:r>
    </w:p>
    <w:p w14:paraId="605C55C6" w14:textId="77777777" w:rsidR="003D1805" w:rsidRDefault="003D1805">
      <w:pPr>
        <w:spacing w:after="0" w:line="240" w:lineRule="auto"/>
        <w:jc w:val="both"/>
        <w:rPr>
          <w:color w:val="000000"/>
          <w:sz w:val="20"/>
          <w:szCs w:val="20"/>
        </w:rPr>
      </w:pPr>
    </w:p>
    <w:p w14:paraId="605C55C7" w14:textId="77777777" w:rsidR="003D1805" w:rsidRDefault="003D1805">
      <w:pPr>
        <w:spacing w:after="0" w:line="240" w:lineRule="auto"/>
        <w:jc w:val="both"/>
        <w:rPr>
          <w:color w:val="000000"/>
          <w:sz w:val="20"/>
          <w:szCs w:val="20"/>
        </w:rPr>
      </w:pPr>
    </w:p>
    <w:p w14:paraId="605C55C8" w14:textId="77777777" w:rsidR="003D1805" w:rsidRDefault="003D1805">
      <w:pPr>
        <w:spacing w:after="0" w:line="240" w:lineRule="auto"/>
        <w:jc w:val="both"/>
        <w:rPr>
          <w:color w:val="000000"/>
          <w:sz w:val="20"/>
          <w:szCs w:val="20"/>
        </w:rPr>
      </w:pPr>
    </w:p>
    <w:p w14:paraId="605C55C9" w14:textId="77777777" w:rsidR="003D1805" w:rsidRDefault="00882262">
      <w:pPr>
        <w:spacing w:after="0" w:line="240" w:lineRule="auto"/>
        <w:jc w:val="both"/>
        <w:rPr>
          <w:color w:val="000000"/>
          <w:sz w:val="20"/>
          <w:szCs w:val="20"/>
        </w:rPr>
      </w:pPr>
      <w:r>
        <w:rPr>
          <w:color w:val="000000"/>
          <w:sz w:val="20"/>
          <w:szCs w:val="20"/>
        </w:rPr>
        <w:t>¿Dónde?</w:t>
      </w:r>
    </w:p>
    <w:tbl>
      <w:tblPr>
        <w:tblStyle w:val="aff"/>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65"/>
        <w:gridCol w:w="2265"/>
        <w:gridCol w:w="2265"/>
        <w:gridCol w:w="2266"/>
      </w:tblGrid>
      <w:tr w:rsidR="00991B8A" w:rsidRPr="00991B8A" w14:paraId="605C55D0" w14:textId="77777777">
        <w:tc>
          <w:tcPr>
            <w:tcW w:w="2265" w:type="dxa"/>
          </w:tcPr>
          <w:p w14:paraId="605C55CA" w14:textId="77777777" w:rsidR="003D1805" w:rsidRPr="00991B8A" w:rsidRDefault="00882262">
            <w:pPr>
              <w:jc w:val="both"/>
              <w:rPr>
                <w:sz w:val="20"/>
                <w:szCs w:val="20"/>
              </w:rPr>
            </w:pPr>
            <w:r w:rsidRPr="00991B8A">
              <w:rPr>
                <w:i/>
                <w:sz w:val="18"/>
                <w:szCs w:val="18"/>
              </w:rPr>
              <w:t>Provincia</w:t>
            </w:r>
          </w:p>
        </w:tc>
        <w:tc>
          <w:tcPr>
            <w:tcW w:w="2265" w:type="dxa"/>
          </w:tcPr>
          <w:p w14:paraId="605C55CB" w14:textId="77777777" w:rsidR="003D1805" w:rsidRPr="00991B8A" w:rsidRDefault="00882262">
            <w:pPr>
              <w:jc w:val="both"/>
              <w:rPr>
                <w:sz w:val="20"/>
                <w:szCs w:val="20"/>
              </w:rPr>
            </w:pPr>
            <w:r w:rsidRPr="00991B8A">
              <w:rPr>
                <w:i/>
                <w:sz w:val="18"/>
                <w:szCs w:val="18"/>
              </w:rPr>
              <w:t>Cantón</w:t>
            </w:r>
          </w:p>
        </w:tc>
        <w:tc>
          <w:tcPr>
            <w:tcW w:w="2265" w:type="dxa"/>
          </w:tcPr>
          <w:p w14:paraId="605C55CC" w14:textId="77777777" w:rsidR="003D1805" w:rsidRPr="00991B8A" w:rsidRDefault="00882262">
            <w:pPr>
              <w:jc w:val="both"/>
              <w:rPr>
                <w:sz w:val="20"/>
                <w:szCs w:val="20"/>
              </w:rPr>
            </w:pPr>
            <w:r w:rsidRPr="00991B8A">
              <w:rPr>
                <w:i/>
                <w:sz w:val="18"/>
                <w:szCs w:val="18"/>
              </w:rPr>
              <w:t>Parroquia</w:t>
            </w:r>
          </w:p>
        </w:tc>
        <w:tc>
          <w:tcPr>
            <w:tcW w:w="2266" w:type="dxa"/>
          </w:tcPr>
          <w:p w14:paraId="605C55CD" w14:textId="77777777" w:rsidR="003D1805" w:rsidRPr="00991B8A" w:rsidRDefault="00882262">
            <w:pPr>
              <w:jc w:val="both"/>
              <w:rPr>
                <w:i/>
                <w:sz w:val="18"/>
                <w:szCs w:val="18"/>
              </w:rPr>
            </w:pPr>
            <w:r w:rsidRPr="00991B8A">
              <w:rPr>
                <w:i/>
                <w:sz w:val="18"/>
                <w:szCs w:val="18"/>
              </w:rPr>
              <w:t>Comunidad</w:t>
            </w:r>
          </w:p>
          <w:p w14:paraId="605C55CE" w14:textId="77777777" w:rsidR="003D1805" w:rsidRPr="00991B8A" w:rsidRDefault="00882262">
            <w:pPr>
              <w:jc w:val="both"/>
              <w:rPr>
                <w:i/>
                <w:sz w:val="18"/>
                <w:szCs w:val="18"/>
              </w:rPr>
            </w:pPr>
            <w:r w:rsidRPr="00991B8A">
              <w:rPr>
                <w:i/>
                <w:sz w:val="18"/>
                <w:szCs w:val="18"/>
              </w:rPr>
              <w:t>Se prevé levantamiento participativo con mujeres de las 11 nacionalidades amazónicas</w:t>
            </w:r>
          </w:p>
          <w:p w14:paraId="605C55CF" w14:textId="77777777" w:rsidR="003D1805" w:rsidRPr="00991B8A" w:rsidRDefault="003D1805">
            <w:pPr>
              <w:jc w:val="both"/>
              <w:rPr>
                <w:sz w:val="20"/>
                <w:szCs w:val="20"/>
              </w:rPr>
            </w:pPr>
          </w:p>
        </w:tc>
      </w:tr>
    </w:tbl>
    <w:p w14:paraId="605C55D1" w14:textId="77777777" w:rsidR="003D1805" w:rsidRDefault="00882262">
      <w:pPr>
        <w:spacing w:after="0" w:line="240" w:lineRule="auto"/>
        <w:jc w:val="both"/>
        <w:rPr>
          <w:color w:val="000000"/>
          <w:sz w:val="20"/>
          <w:szCs w:val="20"/>
        </w:rPr>
      </w:pPr>
      <w:r>
        <w:rPr>
          <w:color w:val="000000"/>
          <w:sz w:val="20"/>
          <w:szCs w:val="20"/>
        </w:rPr>
        <w:t>¿Qué prácticas se han identificado?</w:t>
      </w:r>
    </w:p>
    <w:p w14:paraId="605C55D2" w14:textId="77777777" w:rsidR="003D1805" w:rsidRDefault="00882262">
      <w:pPr>
        <w:spacing w:after="0" w:line="240" w:lineRule="auto"/>
        <w:jc w:val="both"/>
        <w:rPr>
          <w:b/>
          <w:color w:val="000000"/>
          <w:sz w:val="20"/>
          <w:szCs w:val="20"/>
        </w:rPr>
      </w:pPr>
      <w:r>
        <w:rPr>
          <w:b/>
          <w:color w:val="000000"/>
          <w:sz w:val="20"/>
          <w:szCs w:val="20"/>
        </w:rPr>
        <w:t>Proceso en desarrollo, resultados se tendrán para siguiente período.</w:t>
      </w:r>
    </w:p>
    <w:p w14:paraId="605C55D3" w14:textId="77777777" w:rsidR="003D1805" w:rsidRDefault="003D1805">
      <w:pPr>
        <w:spacing w:after="0" w:line="240" w:lineRule="auto"/>
        <w:jc w:val="both"/>
        <w:rPr>
          <w:color w:val="000000"/>
          <w:sz w:val="20"/>
          <w:szCs w:val="20"/>
        </w:rPr>
      </w:pPr>
    </w:p>
    <w:tbl>
      <w:tblPr>
        <w:tblStyle w:val="aff0"/>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5D8" w14:textId="77777777">
        <w:tc>
          <w:tcPr>
            <w:tcW w:w="4530" w:type="dxa"/>
          </w:tcPr>
          <w:p w14:paraId="605C55D4" w14:textId="77777777" w:rsidR="003D1805" w:rsidRDefault="00882262">
            <w:pPr>
              <w:jc w:val="both"/>
              <w:rPr>
                <w:i/>
                <w:color w:val="7F7F7F"/>
                <w:sz w:val="18"/>
                <w:szCs w:val="18"/>
              </w:rPr>
            </w:pPr>
            <w:r>
              <w:rPr>
                <w:i/>
                <w:color w:val="7F7F7F"/>
                <w:sz w:val="18"/>
                <w:szCs w:val="18"/>
              </w:rPr>
              <w:t>Comunidad</w:t>
            </w:r>
          </w:p>
          <w:p w14:paraId="605C55D5" w14:textId="77777777" w:rsidR="003D1805" w:rsidRDefault="003D1805">
            <w:pPr>
              <w:jc w:val="both"/>
              <w:rPr>
                <w:i/>
                <w:color w:val="7F7F7F"/>
                <w:sz w:val="18"/>
                <w:szCs w:val="18"/>
              </w:rPr>
            </w:pPr>
          </w:p>
        </w:tc>
        <w:tc>
          <w:tcPr>
            <w:tcW w:w="4531" w:type="dxa"/>
          </w:tcPr>
          <w:p w14:paraId="605C55D6" w14:textId="77777777" w:rsidR="003D1805" w:rsidRDefault="00882262">
            <w:pPr>
              <w:jc w:val="both"/>
              <w:rPr>
                <w:i/>
                <w:color w:val="7F7F7F"/>
                <w:sz w:val="18"/>
                <w:szCs w:val="18"/>
              </w:rPr>
            </w:pPr>
            <w:r>
              <w:rPr>
                <w:i/>
                <w:color w:val="7F7F7F"/>
                <w:sz w:val="18"/>
                <w:szCs w:val="18"/>
              </w:rPr>
              <w:t>Prácticas</w:t>
            </w:r>
          </w:p>
          <w:p w14:paraId="605C55D7" w14:textId="77777777" w:rsidR="003D1805" w:rsidRDefault="003D1805">
            <w:pPr>
              <w:jc w:val="both"/>
              <w:rPr>
                <w:i/>
                <w:color w:val="7F7F7F"/>
                <w:sz w:val="18"/>
                <w:szCs w:val="18"/>
              </w:rPr>
            </w:pPr>
          </w:p>
        </w:tc>
      </w:tr>
    </w:tbl>
    <w:p w14:paraId="605C55D9" w14:textId="77777777" w:rsidR="003D1805" w:rsidRDefault="003D1805">
      <w:pPr>
        <w:spacing w:after="0" w:line="240" w:lineRule="auto"/>
        <w:jc w:val="both"/>
        <w:rPr>
          <w:color w:val="000000"/>
          <w:sz w:val="20"/>
          <w:szCs w:val="20"/>
        </w:rPr>
      </w:pPr>
    </w:p>
    <w:p w14:paraId="605C55DA" w14:textId="77777777" w:rsidR="003D1805" w:rsidRDefault="00882262">
      <w:pPr>
        <w:widowControl w:val="0"/>
        <w:numPr>
          <w:ilvl w:val="1"/>
          <w:numId w:val="30"/>
        </w:numPr>
        <w:pBdr>
          <w:top w:val="nil"/>
          <w:left w:val="nil"/>
          <w:bottom w:val="nil"/>
          <w:right w:val="nil"/>
          <w:between w:val="nil"/>
        </w:pBdr>
        <w:spacing w:after="0" w:line="240" w:lineRule="auto"/>
        <w:jc w:val="both"/>
        <w:rPr>
          <w:color w:val="000000"/>
          <w:sz w:val="20"/>
          <w:szCs w:val="20"/>
        </w:rPr>
      </w:pPr>
      <w:r>
        <w:rPr>
          <w:color w:val="000000"/>
          <w:sz w:val="20"/>
          <w:szCs w:val="20"/>
        </w:rPr>
        <w:t>No se han promovido buenas prácticas vinculadas a saberes ancestrales.</w:t>
      </w:r>
    </w:p>
    <w:p w14:paraId="605C55DB" w14:textId="77777777" w:rsidR="003D1805" w:rsidRDefault="003D1805">
      <w:pPr>
        <w:widowControl w:val="0"/>
        <w:pBdr>
          <w:top w:val="nil"/>
          <w:left w:val="nil"/>
          <w:bottom w:val="nil"/>
          <w:right w:val="nil"/>
          <w:between w:val="nil"/>
        </w:pBdr>
        <w:spacing w:after="0" w:line="240" w:lineRule="auto"/>
        <w:ind w:left="360"/>
        <w:jc w:val="both"/>
        <w:rPr>
          <w:color w:val="000000"/>
        </w:rPr>
      </w:pPr>
    </w:p>
    <w:p w14:paraId="605C55DC"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se han realizado eventos de intercambio de conocimientos o experiencias entre actores locales, comunitarios y pueblos y nacionalidades indígenas?</w:t>
      </w:r>
    </w:p>
    <w:p w14:paraId="605C55DD" w14:textId="77777777" w:rsidR="003D1805" w:rsidRDefault="00882262">
      <w:pPr>
        <w:widowControl w:val="0"/>
        <w:numPr>
          <w:ilvl w:val="1"/>
          <w:numId w:val="30"/>
        </w:numPr>
        <w:pBdr>
          <w:top w:val="nil"/>
          <w:left w:val="nil"/>
          <w:bottom w:val="nil"/>
          <w:right w:val="nil"/>
          <w:between w:val="nil"/>
        </w:pBdr>
        <w:spacing w:after="0" w:line="240" w:lineRule="auto"/>
        <w:jc w:val="both"/>
        <w:rPr>
          <w:color w:val="000000"/>
          <w:sz w:val="20"/>
          <w:szCs w:val="20"/>
        </w:rPr>
      </w:pPr>
      <w:r>
        <w:rPr>
          <w:color w:val="000000"/>
          <w:sz w:val="20"/>
          <w:szCs w:val="20"/>
        </w:rPr>
        <w:t>Si</w:t>
      </w:r>
      <w:r>
        <w:rPr>
          <w:color w:val="000000"/>
          <w:sz w:val="20"/>
          <w:szCs w:val="20"/>
        </w:rPr>
        <w:tab/>
      </w:r>
    </w:p>
    <w:p w14:paraId="605C55DE"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¿Quiénes participaron?</w:t>
      </w:r>
    </w:p>
    <w:tbl>
      <w:tblPr>
        <w:tblStyle w:val="aff1"/>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5E2" w14:textId="77777777">
        <w:tc>
          <w:tcPr>
            <w:tcW w:w="9061" w:type="dxa"/>
          </w:tcPr>
          <w:p w14:paraId="605C55DF" w14:textId="77777777" w:rsidR="003D1805" w:rsidRDefault="003D1805">
            <w:pPr>
              <w:widowControl w:val="0"/>
              <w:pBdr>
                <w:top w:val="nil"/>
                <w:left w:val="nil"/>
                <w:bottom w:val="nil"/>
                <w:right w:val="nil"/>
                <w:between w:val="nil"/>
              </w:pBdr>
              <w:jc w:val="both"/>
              <w:rPr>
                <w:rFonts w:ascii="Calibri" w:eastAsia="Calibri" w:hAnsi="Calibri" w:cs="Calibri"/>
                <w:color w:val="000000"/>
                <w:sz w:val="18"/>
                <w:szCs w:val="18"/>
              </w:rPr>
            </w:pPr>
          </w:p>
          <w:p w14:paraId="605C55E0" w14:textId="77777777" w:rsidR="003D1805" w:rsidRDefault="003D1805">
            <w:pPr>
              <w:widowControl w:val="0"/>
              <w:pBdr>
                <w:top w:val="nil"/>
                <w:left w:val="nil"/>
                <w:bottom w:val="nil"/>
                <w:right w:val="nil"/>
                <w:between w:val="nil"/>
              </w:pBdr>
              <w:jc w:val="both"/>
              <w:rPr>
                <w:rFonts w:ascii="Calibri" w:eastAsia="Calibri" w:hAnsi="Calibri" w:cs="Calibri"/>
                <w:color w:val="000000"/>
                <w:sz w:val="18"/>
                <w:szCs w:val="18"/>
              </w:rPr>
            </w:pPr>
          </w:p>
          <w:p w14:paraId="605C55E1" w14:textId="77777777" w:rsidR="003D1805" w:rsidRDefault="003D1805">
            <w:pPr>
              <w:widowControl w:val="0"/>
              <w:pBdr>
                <w:top w:val="nil"/>
                <w:left w:val="nil"/>
                <w:bottom w:val="nil"/>
                <w:right w:val="nil"/>
                <w:between w:val="nil"/>
              </w:pBdr>
              <w:jc w:val="both"/>
              <w:rPr>
                <w:rFonts w:ascii="Calibri" w:eastAsia="Calibri" w:hAnsi="Calibri" w:cs="Calibri"/>
                <w:color w:val="000000"/>
                <w:sz w:val="18"/>
                <w:szCs w:val="18"/>
              </w:rPr>
            </w:pPr>
          </w:p>
        </w:tc>
      </w:tr>
    </w:tbl>
    <w:p w14:paraId="605C55E3" w14:textId="77777777" w:rsidR="003D1805" w:rsidRDefault="00882262">
      <w:pPr>
        <w:widowControl w:val="0"/>
        <w:numPr>
          <w:ilvl w:val="1"/>
          <w:numId w:val="30"/>
        </w:numPr>
        <w:pBdr>
          <w:top w:val="nil"/>
          <w:left w:val="nil"/>
          <w:bottom w:val="nil"/>
          <w:right w:val="nil"/>
          <w:between w:val="nil"/>
        </w:pBdr>
        <w:spacing w:after="0" w:line="240" w:lineRule="auto"/>
        <w:jc w:val="both"/>
        <w:rPr>
          <w:b/>
          <w:color w:val="000000"/>
          <w:u w:val="single"/>
        </w:rPr>
      </w:pPr>
      <w:r>
        <w:rPr>
          <w:b/>
          <w:color w:val="000000"/>
          <w:sz w:val="20"/>
          <w:szCs w:val="20"/>
          <w:u w:val="single"/>
        </w:rPr>
        <w:t xml:space="preserve">No se han realizado </w:t>
      </w:r>
      <w:r>
        <w:rPr>
          <w:b/>
          <w:color w:val="000000"/>
          <w:u w:val="single"/>
        </w:rPr>
        <w:t>eventos de intercambio de conocimientos o experiencias</w:t>
      </w:r>
    </w:p>
    <w:p w14:paraId="605C55E4" w14:textId="77777777" w:rsidR="003D1805" w:rsidRDefault="00882262">
      <w:pPr>
        <w:spacing w:after="0" w:line="240" w:lineRule="auto"/>
        <w:jc w:val="both"/>
        <w:rPr>
          <w:color w:val="000000"/>
        </w:rPr>
      </w:pPr>
      <w:r>
        <w:t xml:space="preserve"> </w:t>
      </w:r>
    </w:p>
    <w:p w14:paraId="605C55E5" w14:textId="77777777" w:rsidR="003D1805" w:rsidRDefault="00882262">
      <w:pPr>
        <w:numPr>
          <w:ilvl w:val="1"/>
          <w:numId w:val="19"/>
        </w:numPr>
        <w:pBdr>
          <w:top w:val="nil"/>
          <w:left w:val="nil"/>
          <w:bottom w:val="nil"/>
          <w:right w:val="nil"/>
          <w:between w:val="nil"/>
        </w:pBdr>
        <w:spacing w:after="0" w:line="240" w:lineRule="auto"/>
        <w:ind w:left="567" w:hanging="567"/>
        <w:jc w:val="both"/>
        <w:rPr>
          <w:b/>
          <w:color w:val="000000"/>
        </w:rPr>
      </w:pPr>
      <w:r>
        <w:rPr>
          <w:b/>
          <w:color w:val="000000"/>
        </w:rPr>
        <w:t>Acceso a mecanismos judiciales para reclamos en caso de daños.</w:t>
      </w:r>
    </w:p>
    <w:p w14:paraId="605C55E6" w14:textId="77777777" w:rsidR="003D1805" w:rsidRDefault="00882262">
      <w:pPr>
        <w:spacing w:after="0" w:line="240" w:lineRule="auto"/>
        <w:jc w:val="both"/>
        <w:rPr>
          <w:color w:val="000000"/>
        </w:rPr>
      </w:pPr>
      <w:r>
        <w:rPr>
          <w:color w:val="000000"/>
        </w:rPr>
        <w:t>¿Ha recibido denuncias sobre impactos negativos o daños causados a alguna comunidad o persona natural producto de las actividades REDD+ que se realizan en el territorio?</w:t>
      </w:r>
    </w:p>
    <w:p w14:paraId="605C55E7" w14:textId="77777777" w:rsidR="003D1805" w:rsidRDefault="00882262">
      <w:pPr>
        <w:numPr>
          <w:ilvl w:val="0"/>
          <w:numId w:val="3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5E8" w14:textId="77777777" w:rsidR="003D1805" w:rsidRDefault="00882262">
      <w:pPr>
        <w:spacing w:after="0" w:line="240" w:lineRule="auto"/>
        <w:jc w:val="both"/>
        <w:rPr>
          <w:color w:val="000000"/>
          <w:sz w:val="20"/>
          <w:szCs w:val="20"/>
        </w:rPr>
      </w:pPr>
      <w:r>
        <w:rPr>
          <w:color w:val="000000"/>
          <w:sz w:val="20"/>
          <w:szCs w:val="20"/>
        </w:rPr>
        <w:t>¿Qué acciones han sido reportadas?</w:t>
      </w:r>
    </w:p>
    <w:tbl>
      <w:tblPr>
        <w:tblStyle w:val="aff2"/>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1"/>
        <w:gridCol w:w="4530"/>
      </w:tblGrid>
      <w:tr w:rsidR="003D1805" w14:paraId="605C55EE" w14:textId="77777777">
        <w:tc>
          <w:tcPr>
            <w:tcW w:w="4531" w:type="dxa"/>
          </w:tcPr>
          <w:p w14:paraId="605C55E9" w14:textId="77777777" w:rsidR="003D1805" w:rsidRDefault="003D1805">
            <w:pPr>
              <w:jc w:val="both"/>
              <w:rPr>
                <w:color w:val="7F7F7F"/>
                <w:sz w:val="18"/>
                <w:szCs w:val="18"/>
              </w:rPr>
            </w:pPr>
          </w:p>
          <w:p w14:paraId="605C55EA" w14:textId="77777777" w:rsidR="003D1805" w:rsidRDefault="00882262">
            <w:pPr>
              <w:jc w:val="both"/>
              <w:rPr>
                <w:i/>
                <w:color w:val="7F7F7F"/>
                <w:sz w:val="18"/>
                <w:szCs w:val="18"/>
              </w:rPr>
            </w:pPr>
            <w:r>
              <w:rPr>
                <w:i/>
                <w:color w:val="7F7F7F"/>
                <w:sz w:val="18"/>
                <w:szCs w:val="18"/>
              </w:rPr>
              <w:t>Comunidad</w:t>
            </w:r>
          </w:p>
        </w:tc>
        <w:tc>
          <w:tcPr>
            <w:tcW w:w="4530" w:type="dxa"/>
          </w:tcPr>
          <w:p w14:paraId="605C55EB" w14:textId="77777777" w:rsidR="003D1805" w:rsidRDefault="003D1805">
            <w:pPr>
              <w:jc w:val="both"/>
              <w:rPr>
                <w:i/>
                <w:color w:val="7F7F7F"/>
                <w:sz w:val="20"/>
                <w:szCs w:val="20"/>
              </w:rPr>
            </w:pPr>
          </w:p>
          <w:p w14:paraId="605C55EC" w14:textId="77777777" w:rsidR="003D1805" w:rsidRDefault="00882262">
            <w:pPr>
              <w:jc w:val="both"/>
              <w:rPr>
                <w:i/>
                <w:color w:val="7F7F7F"/>
                <w:sz w:val="20"/>
                <w:szCs w:val="20"/>
              </w:rPr>
            </w:pPr>
            <w:r>
              <w:rPr>
                <w:i/>
                <w:color w:val="7F7F7F"/>
                <w:sz w:val="20"/>
                <w:szCs w:val="20"/>
              </w:rPr>
              <w:t>Acciones reportadas</w:t>
            </w:r>
          </w:p>
          <w:p w14:paraId="605C55ED" w14:textId="77777777" w:rsidR="003D1805" w:rsidRDefault="003D1805">
            <w:pPr>
              <w:jc w:val="both"/>
              <w:rPr>
                <w:i/>
                <w:color w:val="000000"/>
                <w:sz w:val="20"/>
                <w:szCs w:val="20"/>
              </w:rPr>
            </w:pPr>
          </w:p>
        </w:tc>
      </w:tr>
    </w:tbl>
    <w:p w14:paraId="605C55EF" w14:textId="77777777" w:rsidR="003D1805" w:rsidRDefault="00882262">
      <w:pPr>
        <w:numPr>
          <w:ilvl w:val="0"/>
          <w:numId w:val="31"/>
        </w:numPr>
        <w:pBdr>
          <w:top w:val="nil"/>
          <w:left w:val="nil"/>
          <w:bottom w:val="nil"/>
          <w:right w:val="nil"/>
          <w:between w:val="nil"/>
        </w:pBdr>
        <w:spacing w:after="0" w:line="240" w:lineRule="auto"/>
        <w:jc w:val="both"/>
        <w:rPr>
          <w:color w:val="000000"/>
        </w:rPr>
      </w:pPr>
      <w:r>
        <w:rPr>
          <w:color w:val="000000"/>
          <w:sz w:val="20"/>
          <w:szCs w:val="20"/>
        </w:rPr>
        <w:t>No se han recibido denuncias</w:t>
      </w:r>
    </w:p>
    <w:p w14:paraId="605C55F0" w14:textId="77777777" w:rsidR="003D1805" w:rsidRDefault="00882262">
      <w:pPr>
        <w:numPr>
          <w:ilvl w:val="0"/>
          <w:numId w:val="31"/>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5F1" w14:textId="77777777" w:rsidR="003D1805" w:rsidRDefault="003D1805">
      <w:pPr>
        <w:pBdr>
          <w:top w:val="nil"/>
          <w:left w:val="nil"/>
          <w:bottom w:val="nil"/>
          <w:right w:val="nil"/>
          <w:between w:val="nil"/>
        </w:pBdr>
        <w:spacing w:after="0" w:line="240" w:lineRule="auto"/>
        <w:ind w:left="360" w:hanging="720"/>
        <w:jc w:val="both"/>
        <w:rPr>
          <w:color w:val="000000"/>
        </w:rPr>
      </w:pPr>
    </w:p>
    <w:p w14:paraId="605C55F2" w14:textId="77777777" w:rsidR="003D1805" w:rsidRDefault="00882262">
      <w:pPr>
        <w:spacing w:after="0" w:line="240" w:lineRule="auto"/>
        <w:jc w:val="both"/>
        <w:rPr>
          <w:color w:val="000000"/>
        </w:rPr>
      </w:pPr>
      <w:r>
        <w:rPr>
          <w:color w:val="000000"/>
        </w:rPr>
        <w:t>¿Se han tomado acciones de compensación y remediación?</w:t>
      </w:r>
    </w:p>
    <w:p w14:paraId="605C55F3" w14:textId="77777777" w:rsidR="003D1805" w:rsidRDefault="00882262">
      <w:pPr>
        <w:numPr>
          <w:ilvl w:val="0"/>
          <w:numId w:val="3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5F4" w14:textId="77777777" w:rsidR="003D1805" w:rsidRDefault="00882262">
      <w:pPr>
        <w:spacing w:after="0" w:line="240" w:lineRule="auto"/>
        <w:jc w:val="both"/>
        <w:rPr>
          <w:color w:val="000000"/>
          <w:sz w:val="20"/>
          <w:szCs w:val="20"/>
        </w:rPr>
      </w:pPr>
      <w:r>
        <w:rPr>
          <w:color w:val="000000"/>
          <w:sz w:val="20"/>
          <w:szCs w:val="20"/>
        </w:rPr>
        <w:t>¿Dónde?</w:t>
      </w:r>
    </w:p>
    <w:p w14:paraId="605C55F5" w14:textId="77777777" w:rsidR="003D1805" w:rsidRDefault="003D1805">
      <w:pPr>
        <w:spacing w:after="0" w:line="240" w:lineRule="auto"/>
        <w:jc w:val="both"/>
        <w:rPr>
          <w:color w:val="000000"/>
          <w:sz w:val="20"/>
          <w:szCs w:val="20"/>
        </w:rPr>
      </w:pPr>
    </w:p>
    <w:tbl>
      <w:tblPr>
        <w:tblStyle w:val="aff3"/>
        <w:tblW w:w="9066"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66"/>
        <w:gridCol w:w="2267"/>
        <w:gridCol w:w="2266"/>
        <w:gridCol w:w="2267"/>
      </w:tblGrid>
      <w:tr w:rsidR="003D1805" w14:paraId="605C55FB" w14:textId="77777777">
        <w:tc>
          <w:tcPr>
            <w:tcW w:w="2266" w:type="dxa"/>
          </w:tcPr>
          <w:p w14:paraId="605C55F6" w14:textId="77777777" w:rsidR="003D1805" w:rsidRDefault="00882262">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r>
              <w:rPr>
                <w:rFonts w:ascii="Calibri" w:eastAsia="Calibri" w:hAnsi="Calibri" w:cs="Calibri"/>
                <w:i/>
                <w:color w:val="7F7F7F"/>
                <w:sz w:val="18"/>
                <w:szCs w:val="18"/>
              </w:rPr>
              <w:t>Provincia</w:t>
            </w:r>
          </w:p>
          <w:p w14:paraId="605C55F7"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p>
        </w:tc>
        <w:tc>
          <w:tcPr>
            <w:tcW w:w="2267" w:type="dxa"/>
          </w:tcPr>
          <w:p w14:paraId="605C55F8"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Cantón</w:t>
            </w:r>
          </w:p>
        </w:tc>
        <w:tc>
          <w:tcPr>
            <w:tcW w:w="2266" w:type="dxa"/>
          </w:tcPr>
          <w:p w14:paraId="605C55F9"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Parroquia</w:t>
            </w:r>
          </w:p>
        </w:tc>
        <w:tc>
          <w:tcPr>
            <w:tcW w:w="2267" w:type="dxa"/>
          </w:tcPr>
          <w:p w14:paraId="605C55FA"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Comunidad</w:t>
            </w:r>
          </w:p>
        </w:tc>
      </w:tr>
    </w:tbl>
    <w:p w14:paraId="605C55FC" w14:textId="77777777" w:rsidR="003D1805" w:rsidRDefault="003D1805">
      <w:pPr>
        <w:spacing w:after="0" w:line="240" w:lineRule="auto"/>
        <w:jc w:val="both"/>
        <w:rPr>
          <w:color w:val="000000"/>
          <w:sz w:val="20"/>
          <w:szCs w:val="20"/>
        </w:rPr>
      </w:pPr>
    </w:p>
    <w:p w14:paraId="605C55FD" w14:textId="77777777" w:rsidR="003D1805" w:rsidRDefault="00882262">
      <w:pPr>
        <w:numPr>
          <w:ilvl w:val="0"/>
          <w:numId w:val="31"/>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No se han tomado acciones de compensación y remediación</w:t>
      </w:r>
    </w:p>
    <w:p w14:paraId="605C55FE" w14:textId="77777777" w:rsidR="003D1805" w:rsidRDefault="003D1805">
      <w:pPr>
        <w:spacing w:after="0" w:line="240" w:lineRule="auto"/>
        <w:jc w:val="both"/>
        <w:rPr>
          <w:color w:val="76923C"/>
        </w:rPr>
      </w:pPr>
    </w:p>
    <w:p w14:paraId="605C55FF" w14:textId="77777777" w:rsidR="003D1805" w:rsidRDefault="00882262">
      <w:pPr>
        <w:spacing w:after="0" w:line="240" w:lineRule="auto"/>
        <w:jc w:val="both"/>
        <w:rPr>
          <w:color w:val="000000"/>
        </w:rPr>
      </w:pPr>
      <w:r>
        <w:rPr>
          <w:color w:val="000000"/>
        </w:rPr>
        <w:t>¿Se han realizado sesiones informativas con co-implementadores o actores locales sobre mecanismos judiciales para reclamos existentes; entre otros?</w:t>
      </w:r>
    </w:p>
    <w:p w14:paraId="605C5600" w14:textId="77777777" w:rsidR="003D1805" w:rsidRDefault="00882262">
      <w:pPr>
        <w:numPr>
          <w:ilvl w:val="0"/>
          <w:numId w:val="3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601" w14:textId="77777777" w:rsidR="003D1805" w:rsidRDefault="00882262">
      <w:pPr>
        <w:spacing w:after="0" w:line="240" w:lineRule="auto"/>
        <w:jc w:val="both"/>
        <w:rPr>
          <w:color w:val="000000"/>
          <w:sz w:val="20"/>
          <w:szCs w:val="20"/>
        </w:rPr>
      </w:pPr>
      <w:r>
        <w:rPr>
          <w:color w:val="000000"/>
          <w:sz w:val="20"/>
          <w:szCs w:val="20"/>
        </w:rPr>
        <w:lastRenderedPageBreak/>
        <w:t>¿Dónde?</w:t>
      </w:r>
    </w:p>
    <w:tbl>
      <w:tblPr>
        <w:tblStyle w:val="aff4"/>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06" w14:textId="77777777">
        <w:trPr>
          <w:trHeight w:val="816"/>
        </w:trPr>
        <w:tc>
          <w:tcPr>
            <w:tcW w:w="2256" w:type="dxa"/>
          </w:tcPr>
          <w:p w14:paraId="605C5602" w14:textId="77777777" w:rsidR="003D1805" w:rsidRDefault="00882262">
            <w:pPr>
              <w:jc w:val="both"/>
              <w:rPr>
                <w:i/>
                <w:color w:val="000000"/>
              </w:rPr>
            </w:pPr>
            <w:r>
              <w:rPr>
                <w:i/>
                <w:color w:val="7F7F7F"/>
                <w:sz w:val="18"/>
                <w:szCs w:val="18"/>
              </w:rPr>
              <w:t>Provincia</w:t>
            </w:r>
          </w:p>
        </w:tc>
        <w:tc>
          <w:tcPr>
            <w:tcW w:w="2256" w:type="dxa"/>
          </w:tcPr>
          <w:p w14:paraId="605C5603" w14:textId="77777777" w:rsidR="003D1805" w:rsidRDefault="00882262">
            <w:pPr>
              <w:jc w:val="both"/>
              <w:rPr>
                <w:i/>
                <w:color w:val="7F7F7F"/>
                <w:sz w:val="18"/>
                <w:szCs w:val="18"/>
              </w:rPr>
            </w:pPr>
            <w:r>
              <w:rPr>
                <w:i/>
                <w:color w:val="7F7F7F"/>
                <w:sz w:val="18"/>
                <w:szCs w:val="18"/>
              </w:rPr>
              <w:t>Cantón</w:t>
            </w:r>
          </w:p>
        </w:tc>
        <w:tc>
          <w:tcPr>
            <w:tcW w:w="2256" w:type="dxa"/>
          </w:tcPr>
          <w:p w14:paraId="605C5604"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Parroquia</w:t>
            </w:r>
          </w:p>
        </w:tc>
        <w:tc>
          <w:tcPr>
            <w:tcW w:w="2256" w:type="dxa"/>
          </w:tcPr>
          <w:p w14:paraId="605C5605"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Comunidad</w:t>
            </w:r>
          </w:p>
        </w:tc>
      </w:tr>
    </w:tbl>
    <w:p w14:paraId="605C5607" w14:textId="77777777" w:rsidR="003D1805" w:rsidRDefault="00882262">
      <w:pPr>
        <w:numPr>
          <w:ilvl w:val="0"/>
          <w:numId w:val="31"/>
        </w:numPr>
        <w:pBdr>
          <w:top w:val="nil"/>
          <w:left w:val="nil"/>
          <w:bottom w:val="nil"/>
          <w:right w:val="nil"/>
          <w:between w:val="nil"/>
        </w:pBdr>
        <w:spacing w:after="0" w:line="240" w:lineRule="auto"/>
        <w:jc w:val="both"/>
        <w:rPr>
          <w:b/>
          <w:i/>
          <w:color w:val="000000"/>
          <w:sz w:val="20"/>
          <w:szCs w:val="20"/>
        </w:rPr>
      </w:pPr>
      <w:r>
        <w:rPr>
          <w:color w:val="000000"/>
          <w:sz w:val="20"/>
          <w:szCs w:val="20"/>
        </w:rPr>
        <w:t>No se han realizado sesiones informativas sobre mecanismos judiciales</w:t>
      </w:r>
    </w:p>
    <w:p w14:paraId="605C5608" w14:textId="77777777" w:rsidR="003D1805" w:rsidRDefault="00882262">
      <w:pPr>
        <w:numPr>
          <w:ilvl w:val="0"/>
          <w:numId w:val="31"/>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609" w14:textId="77777777" w:rsidR="003D1805" w:rsidRDefault="003D1805">
      <w:pPr>
        <w:pBdr>
          <w:top w:val="nil"/>
          <w:left w:val="nil"/>
          <w:bottom w:val="nil"/>
          <w:right w:val="nil"/>
          <w:between w:val="nil"/>
        </w:pBdr>
        <w:spacing w:after="0" w:line="240" w:lineRule="auto"/>
        <w:ind w:left="390" w:hanging="720"/>
        <w:jc w:val="both"/>
        <w:rPr>
          <w:b/>
          <w:color w:val="000000"/>
        </w:rPr>
      </w:pPr>
    </w:p>
    <w:p w14:paraId="605C560A" w14:textId="77777777" w:rsidR="003D1805" w:rsidRDefault="00882262">
      <w:pPr>
        <w:numPr>
          <w:ilvl w:val="0"/>
          <w:numId w:val="20"/>
        </w:numPr>
        <w:pBdr>
          <w:top w:val="nil"/>
          <w:left w:val="nil"/>
          <w:bottom w:val="nil"/>
          <w:right w:val="nil"/>
          <w:between w:val="nil"/>
        </w:pBdr>
        <w:spacing w:after="0" w:line="240" w:lineRule="auto"/>
        <w:jc w:val="both"/>
        <w:rPr>
          <w:b/>
          <w:color w:val="000000"/>
        </w:rPr>
      </w:pPr>
      <w:r>
        <w:rPr>
          <w:b/>
          <w:color w:val="000000"/>
        </w:rPr>
        <w:t xml:space="preserve">ABORDAJE Y RESPETO DE LA SALVAGUARDA D: </w:t>
      </w:r>
      <w:r>
        <w:rPr>
          <w:color w:val="000000"/>
        </w:rPr>
        <w:t>La participación plena y efectiva de las partes interesadas, en particular la de los pueblos indígenas y las comunidades locales, en las acciones mencionadas en los párrafos 70 y 72 de la decisión 1/CP.16.</w:t>
      </w:r>
    </w:p>
    <w:p w14:paraId="605C560B" w14:textId="77777777" w:rsidR="003D1805" w:rsidRDefault="003D1805">
      <w:pPr>
        <w:pBdr>
          <w:top w:val="nil"/>
          <w:left w:val="nil"/>
          <w:bottom w:val="nil"/>
          <w:right w:val="nil"/>
          <w:between w:val="nil"/>
        </w:pBdr>
        <w:spacing w:after="0" w:line="240" w:lineRule="auto"/>
        <w:ind w:left="567" w:hanging="720"/>
        <w:jc w:val="both"/>
        <w:rPr>
          <w:color w:val="000000"/>
        </w:rPr>
      </w:pPr>
    </w:p>
    <w:p w14:paraId="605C560C" w14:textId="77777777" w:rsidR="003D1805" w:rsidRDefault="00882262">
      <w:pPr>
        <w:numPr>
          <w:ilvl w:val="1"/>
          <w:numId w:val="20"/>
        </w:numPr>
        <w:pBdr>
          <w:top w:val="nil"/>
          <w:left w:val="nil"/>
          <w:bottom w:val="nil"/>
          <w:right w:val="nil"/>
          <w:between w:val="nil"/>
        </w:pBdr>
        <w:spacing w:after="0" w:line="240" w:lineRule="auto"/>
        <w:ind w:left="567" w:hanging="567"/>
        <w:jc w:val="both"/>
        <w:rPr>
          <w:b/>
          <w:color w:val="000000"/>
        </w:rPr>
      </w:pPr>
      <w:r>
        <w:rPr>
          <w:b/>
          <w:color w:val="000000"/>
        </w:rPr>
        <w:t>Procesos de información con actores clave para la implementación de REDD+</w:t>
      </w:r>
    </w:p>
    <w:p w14:paraId="605C560D"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ha trabajado en fortalecer espacios de discusión y debate?</w:t>
      </w:r>
    </w:p>
    <w:p w14:paraId="605C560E" w14:textId="77777777" w:rsidR="003D1805" w:rsidRDefault="00882262">
      <w:pPr>
        <w:widowControl w:val="0"/>
        <w:numPr>
          <w:ilvl w:val="0"/>
          <w:numId w:val="32"/>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X Si</w:t>
      </w:r>
    </w:p>
    <w:p w14:paraId="605C560F" w14:textId="77777777" w:rsidR="003D1805" w:rsidRDefault="00882262">
      <w:pPr>
        <w:spacing w:after="0" w:line="240" w:lineRule="auto"/>
        <w:jc w:val="both"/>
        <w:rPr>
          <w:color w:val="000000"/>
          <w:sz w:val="20"/>
          <w:szCs w:val="20"/>
        </w:rPr>
      </w:pPr>
      <w:r>
        <w:rPr>
          <w:color w:val="000000"/>
          <w:sz w:val="20"/>
          <w:szCs w:val="20"/>
        </w:rPr>
        <w:t>¿Dónde?</w:t>
      </w:r>
    </w:p>
    <w:tbl>
      <w:tblPr>
        <w:tblStyle w:val="aff5"/>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16" w14:textId="77777777">
        <w:trPr>
          <w:trHeight w:val="816"/>
        </w:trPr>
        <w:tc>
          <w:tcPr>
            <w:tcW w:w="2256" w:type="dxa"/>
          </w:tcPr>
          <w:p w14:paraId="605C5610" w14:textId="77777777" w:rsidR="003D1805" w:rsidRDefault="00882262">
            <w:pPr>
              <w:jc w:val="both"/>
              <w:rPr>
                <w:i/>
                <w:color w:val="808080"/>
                <w:sz w:val="20"/>
                <w:szCs w:val="20"/>
              </w:rPr>
            </w:pPr>
            <w:r>
              <w:rPr>
                <w:i/>
                <w:color w:val="808080"/>
                <w:sz w:val="20"/>
                <w:szCs w:val="20"/>
              </w:rPr>
              <w:t>Provincia</w:t>
            </w:r>
          </w:p>
          <w:p w14:paraId="605C5611" w14:textId="77777777" w:rsidR="003D1805" w:rsidRDefault="00882262">
            <w:pPr>
              <w:jc w:val="both"/>
              <w:rPr>
                <w:i/>
                <w:color w:val="808080"/>
                <w:sz w:val="20"/>
                <w:szCs w:val="20"/>
              </w:rPr>
            </w:pPr>
            <w:r>
              <w:rPr>
                <w:i/>
                <w:color w:val="808080"/>
                <w:sz w:val="20"/>
                <w:szCs w:val="20"/>
              </w:rPr>
              <w:t>Provincias Amazónicas</w:t>
            </w:r>
          </w:p>
          <w:p w14:paraId="605C5612" w14:textId="77777777" w:rsidR="003D1805" w:rsidRDefault="003D1805">
            <w:pPr>
              <w:jc w:val="both"/>
              <w:rPr>
                <w:color w:val="000000"/>
                <w:sz w:val="20"/>
                <w:szCs w:val="20"/>
              </w:rPr>
            </w:pPr>
          </w:p>
        </w:tc>
        <w:tc>
          <w:tcPr>
            <w:tcW w:w="2256" w:type="dxa"/>
          </w:tcPr>
          <w:p w14:paraId="605C5613" w14:textId="77777777" w:rsidR="003D1805" w:rsidRDefault="00882262">
            <w:pPr>
              <w:jc w:val="both"/>
              <w:rPr>
                <w:i/>
                <w:color w:val="7F7F7F"/>
                <w:sz w:val="18"/>
                <w:szCs w:val="18"/>
              </w:rPr>
            </w:pPr>
            <w:r>
              <w:rPr>
                <w:i/>
                <w:color w:val="7F7F7F"/>
                <w:sz w:val="18"/>
                <w:szCs w:val="18"/>
              </w:rPr>
              <w:t>Cantón</w:t>
            </w:r>
          </w:p>
        </w:tc>
        <w:tc>
          <w:tcPr>
            <w:tcW w:w="2256" w:type="dxa"/>
          </w:tcPr>
          <w:p w14:paraId="605C5614"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Parroquia</w:t>
            </w:r>
          </w:p>
        </w:tc>
        <w:tc>
          <w:tcPr>
            <w:tcW w:w="2256" w:type="dxa"/>
          </w:tcPr>
          <w:p w14:paraId="605C5615"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Comunidad</w:t>
            </w:r>
          </w:p>
        </w:tc>
      </w:tr>
    </w:tbl>
    <w:p w14:paraId="605C5617"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¿Qué espacios?</w:t>
      </w:r>
    </w:p>
    <w:tbl>
      <w:tblPr>
        <w:tblStyle w:val="aff6"/>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991B8A" w:rsidRPr="00991B8A" w14:paraId="605C561B" w14:textId="77777777">
        <w:tc>
          <w:tcPr>
            <w:tcW w:w="4530" w:type="dxa"/>
          </w:tcPr>
          <w:p w14:paraId="605C5618" w14:textId="710DE480" w:rsidR="003D1805" w:rsidRPr="00991B8A" w:rsidRDefault="00882262">
            <w:pPr>
              <w:widowControl w:val="0"/>
              <w:pBdr>
                <w:top w:val="nil"/>
                <w:left w:val="nil"/>
                <w:bottom w:val="nil"/>
                <w:right w:val="nil"/>
                <w:between w:val="nil"/>
              </w:pBdr>
              <w:jc w:val="both"/>
              <w:rPr>
                <w:rFonts w:ascii="Calibri" w:eastAsia="Calibri" w:hAnsi="Calibri" w:cs="Calibri"/>
                <w:i/>
                <w:sz w:val="20"/>
                <w:szCs w:val="20"/>
              </w:rPr>
            </w:pPr>
            <w:r w:rsidRPr="00991B8A">
              <w:rPr>
                <w:rFonts w:ascii="Calibri" w:eastAsia="Calibri" w:hAnsi="Calibri" w:cs="Calibri"/>
                <w:i/>
                <w:sz w:val="20"/>
                <w:szCs w:val="20"/>
              </w:rPr>
              <w:t xml:space="preserve">Taller de transferencia pedagógica y metodológica sobre los módulos de la 2da. </w:t>
            </w:r>
            <w:r w:rsidR="003138EF">
              <w:rPr>
                <w:rFonts w:ascii="Calibri" w:eastAsia="Calibri" w:hAnsi="Calibri" w:cs="Calibri"/>
                <w:i/>
                <w:sz w:val="20"/>
                <w:szCs w:val="20"/>
              </w:rPr>
              <w:t>f</w:t>
            </w:r>
            <w:r w:rsidRPr="00991B8A">
              <w:rPr>
                <w:rFonts w:ascii="Calibri" w:eastAsia="Calibri" w:hAnsi="Calibri" w:cs="Calibri"/>
                <w:i/>
                <w:sz w:val="20"/>
                <w:szCs w:val="20"/>
              </w:rPr>
              <w:t xml:space="preserve">ase del proceso de fortalecimiento de capacidades de la Escuela Antisuyu Warmikuna: Organización y liderazgo, Territorio y Recursos Naturales, Cambio Climático y Desarrollo Sostenible con enfoque de paisaje. </w:t>
            </w:r>
          </w:p>
          <w:p w14:paraId="605C5619" w14:textId="77777777" w:rsidR="003D1805" w:rsidRPr="00991B8A" w:rsidRDefault="003D1805">
            <w:pPr>
              <w:widowControl w:val="0"/>
              <w:pBdr>
                <w:top w:val="nil"/>
                <w:left w:val="nil"/>
                <w:bottom w:val="nil"/>
                <w:right w:val="nil"/>
                <w:between w:val="nil"/>
              </w:pBdr>
              <w:jc w:val="both"/>
              <w:rPr>
                <w:rFonts w:ascii="Calibri" w:eastAsia="Calibri" w:hAnsi="Calibri" w:cs="Calibri"/>
                <w:sz w:val="20"/>
                <w:szCs w:val="20"/>
              </w:rPr>
            </w:pPr>
          </w:p>
        </w:tc>
        <w:tc>
          <w:tcPr>
            <w:tcW w:w="4531" w:type="dxa"/>
          </w:tcPr>
          <w:p w14:paraId="605C561A" w14:textId="77777777" w:rsidR="003D1805" w:rsidRPr="00991B8A" w:rsidRDefault="00882262">
            <w:pPr>
              <w:widowControl w:val="0"/>
              <w:pBdr>
                <w:top w:val="nil"/>
                <w:left w:val="nil"/>
                <w:bottom w:val="nil"/>
                <w:right w:val="nil"/>
                <w:between w:val="nil"/>
              </w:pBdr>
              <w:jc w:val="both"/>
              <w:rPr>
                <w:rFonts w:ascii="Calibri" w:eastAsia="Calibri" w:hAnsi="Calibri" w:cs="Calibri"/>
                <w:sz w:val="20"/>
                <w:szCs w:val="20"/>
              </w:rPr>
            </w:pPr>
            <w:r w:rsidRPr="00991B8A">
              <w:rPr>
                <w:rFonts w:ascii="Calibri" w:eastAsia="Calibri" w:hAnsi="Calibri" w:cs="Calibri"/>
                <w:sz w:val="20"/>
                <w:szCs w:val="20"/>
              </w:rPr>
              <w:t xml:space="preserve">En este evento participaron 3 mujeres dirigentes de la CONFENIAE y 20 mujeres de las nacionalidades indígenas amazónicas con perfil para constituirse en replicadoras de las capacitaciones en sus comunidades. El evento generó un espacio para fortalecer el debate en torno a los temas modulares.  </w:t>
            </w:r>
          </w:p>
        </w:tc>
      </w:tr>
    </w:tbl>
    <w:p w14:paraId="605C561C" w14:textId="77777777" w:rsidR="003D1805" w:rsidRDefault="00882262">
      <w:pPr>
        <w:widowControl w:val="0"/>
        <w:numPr>
          <w:ilvl w:val="0"/>
          <w:numId w:val="32"/>
        </w:numPr>
        <w:pBdr>
          <w:top w:val="nil"/>
          <w:left w:val="nil"/>
          <w:bottom w:val="nil"/>
          <w:right w:val="nil"/>
          <w:between w:val="nil"/>
        </w:pBdr>
        <w:spacing w:after="0" w:line="240" w:lineRule="auto"/>
        <w:jc w:val="both"/>
        <w:rPr>
          <w:color w:val="000000"/>
          <w:sz w:val="20"/>
          <w:szCs w:val="20"/>
        </w:rPr>
      </w:pPr>
      <w:r>
        <w:rPr>
          <w:color w:val="000000"/>
          <w:sz w:val="20"/>
          <w:szCs w:val="20"/>
        </w:rPr>
        <w:t>No se ha trabajado en fortalecimiento de espacios de debate y discusión.</w:t>
      </w:r>
    </w:p>
    <w:p w14:paraId="605C561D" w14:textId="77777777" w:rsidR="003D1805" w:rsidRDefault="003D1805">
      <w:pPr>
        <w:spacing w:after="0" w:line="240" w:lineRule="auto"/>
        <w:jc w:val="both"/>
        <w:rPr>
          <w:color w:val="000000"/>
        </w:rPr>
      </w:pPr>
    </w:p>
    <w:p w14:paraId="605C561E" w14:textId="77777777" w:rsidR="003D1805" w:rsidRDefault="003D1805">
      <w:pPr>
        <w:spacing w:after="0" w:line="240" w:lineRule="auto"/>
        <w:jc w:val="both"/>
        <w:rPr>
          <w:color w:val="000000"/>
        </w:rPr>
      </w:pPr>
    </w:p>
    <w:p w14:paraId="605C561F" w14:textId="77777777" w:rsidR="003D1805" w:rsidRDefault="00882262">
      <w:pPr>
        <w:numPr>
          <w:ilvl w:val="1"/>
          <w:numId w:val="20"/>
        </w:numPr>
        <w:pBdr>
          <w:top w:val="nil"/>
          <w:left w:val="nil"/>
          <w:bottom w:val="nil"/>
          <w:right w:val="nil"/>
          <w:between w:val="nil"/>
        </w:pBdr>
        <w:spacing w:after="0" w:line="240" w:lineRule="auto"/>
        <w:ind w:left="567" w:hanging="567"/>
        <w:jc w:val="both"/>
        <w:rPr>
          <w:b/>
          <w:color w:val="000000"/>
        </w:rPr>
      </w:pPr>
      <w:r>
        <w:rPr>
          <w:b/>
          <w:color w:val="000000"/>
        </w:rPr>
        <w:t>Procesos y espacios de participación y diálogo relevantes para REDD+.</w:t>
      </w:r>
      <w:r>
        <w:rPr>
          <w:b/>
          <w:color w:val="000000"/>
        </w:rPr>
        <w:tab/>
      </w:r>
    </w:p>
    <w:p w14:paraId="605C5620"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rPr>
        <w:t>¿</w:t>
      </w:r>
      <w:r>
        <w:rPr>
          <w:color w:val="000000"/>
          <w:sz w:val="20"/>
          <w:szCs w:val="20"/>
        </w:rPr>
        <w:t>Durante el período de reporte se han iniciado procesos de diálogo con actores relevantes para la implementación de acciones REDD+?</w:t>
      </w:r>
    </w:p>
    <w:p w14:paraId="605C5621" w14:textId="77777777" w:rsidR="003D1805" w:rsidRDefault="00882262">
      <w:pPr>
        <w:widowControl w:val="0"/>
        <w:numPr>
          <w:ilvl w:val="0"/>
          <w:numId w:val="32"/>
        </w:numPr>
        <w:pBdr>
          <w:top w:val="nil"/>
          <w:left w:val="nil"/>
          <w:bottom w:val="nil"/>
          <w:right w:val="nil"/>
          <w:between w:val="nil"/>
        </w:pBdr>
        <w:spacing w:after="0" w:line="240" w:lineRule="auto"/>
        <w:jc w:val="both"/>
        <w:rPr>
          <w:b/>
          <w:color w:val="000000"/>
          <w:sz w:val="20"/>
          <w:szCs w:val="20"/>
        </w:rPr>
      </w:pPr>
      <w:r>
        <w:rPr>
          <w:b/>
          <w:color w:val="000000"/>
          <w:sz w:val="20"/>
          <w:szCs w:val="20"/>
        </w:rPr>
        <w:t>X Si</w:t>
      </w:r>
    </w:p>
    <w:p w14:paraId="605C5622"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quién?</w:t>
      </w:r>
    </w:p>
    <w:p w14:paraId="605C5623"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color w:val="000000"/>
          <w:sz w:val="20"/>
          <w:szCs w:val="20"/>
        </w:rPr>
      </w:pPr>
      <w:r>
        <w:rPr>
          <w:color w:val="000000"/>
          <w:sz w:val="20"/>
          <w:szCs w:val="20"/>
        </w:rPr>
        <w:t>Colectivos</w:t>
      </w:r>
    </w:p>
    <w:p w14:paraId="605C5624"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color w:val="000000"/>
          <w:sz w:val="20"/>
          <w:szCs w:val="20"/>
        </w:rPr>
      </w:pPr>
      <w:r>
        <w:rPr>
          <w:color w:val="000000"/>
          <w:sz w:val="20"/>
          <w:szCs w:val="20"/>
        </w:rPr>
        <w:t>Asociaciones</w:t>
      </w:r>
    </w:p>
    <w:p w14:paraId="605C5625"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color w:val="000000"/>
          <w:sz w:val="20"/>
          <w:szCs w:val="20"/>
        </w:rPr>
      </w:pPr>
      <w:r>
        <w:rPr>
          <w:color w:val="000000"/>
          <w:sz w:val="20"/>
          <w:szCs w:val="20"/>
        </w:rPr>
        <w:t>Grupos juveniles</w:t>
      </w:r>
    </w:p>
    <w:p w14:paraId="605C5626"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color w:val="000000"/>
          <w:sz w:val="20"/>
          <w:szCs w:val="20"/>
        </w:rPr>
      </w:pPr>
      <w:r>
        <w:rPr>
          <w:color w:val="000000"/>
          <w:sz w:val="20"/>
          <w:szCs w:val="20"/>
        </w:rPr>
        <w:t>Organizaciones locales</w:t>
      </w:r>
    </w:p>
    <w:p w14:paraId="605C5627"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b/>
          <w:color w:val="000000"/>
          <w:sz w:val="20"/>
          <w:szCs w:val="20"/>
        </w:rPr>
      </w:pPr>
      <w:r>
        <w:rPr>
          <w:b/>
          <w:color w:val="000000"/>
          <w:sz w:val="20"/>
          <w:szCs w:val="20"/>
        </w:rPr>
        <w:t>X Colectivos y organizaciones que impulsan equidad de género</w:t>
      </w:r>
    </w:p>
    <w:p w14:paraId="605C5628"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b/>
          <w:color w:val="000000"/>
          <w:sz w:val="20"/>
          <w:szCs w:val="20"/>
        </w:rPr>
      </w:pPr>
      <w:r>
        <w:rPr>
          <w:b/>
          <w:color w:val="000000"/>
          <w:sz w:val="20"/>
          <w:szCs w:val="20"/>
        </w:rPr>
        <w:t>X Organizaciones de mujeres</w:t>
      </w:r>
    </w:p>
    <w:p w14:paraId="605C5629" w14:textId="77777777" w:rsidR="003D1805" w:rsidRDefault="00882262">
      <w:pPr>
        <w:widowControl w:val="0"/>
        <w:numPr>
          <w:ilvl w:val="1"/>
          <w:numId w:val="32"/>
        </w:numPr>
        <w:pBdr>
          <w:top w:val="nil"/>
          <w:left w:val="nil"/>
          <w:bottom w:val="nil"/>
          <w:right w:val="nil"/>
          <w:between w:val="nil"/>
        </w:pBdr>
        <w:spacing w:after="0" w:line="240" w:lineRule="auto"/>
        <w:ind w:left="709"/>
        <w:jc w:val="both"/>
        <w:rPr>
          <w:color w:val="000000"/>
          <w:sz w:val="20"/>
          <w:szCs w:val="20"/>
        </w:rPr>
      </w:pPr>
      <w:r>
        <w:rPr>
          <w:color w:val="000000"/>
          <w:sz w:val="20"/>
          <w:szCs w:val="20"/>
        </w:rPr>
        <w:t>Otro:</w:t>
      </w:r>
    </w:p>
    <w:p w14:paraId="605C562A" w14:textId="77777777" w:rsidR="003D1805" w:rsidRPr="001F06D0" w:rsidRDefault="00882262">
      <w:pPr>
        <w:spacing w:after="0" w:line="240" w:lineRule="auto"/>
        <w:jc w:val="both"/>
        <w:rPr>
          <w:b/>
          <w:bCs/>
          <w:sz w:val="20"/>
          <w:szCs w:val="20"/>
        </w:rPr>
      </w:pPr>
      <w:r w:rsidRPr="001F06D0">
        <w:rPr>
          <w:b/>
          <w:bCs/>
          <w:sz w:val="20"/>
          <w:szCs w:val="20"/>
        </w:rPr>
        <w:t>¿Puede enumerar o nombrar los principales actores con los que han iniciado diálogos durante el período de reporte?</w:t>
      </w:r>
    </w:p>
    <w:tbl>
      <w:tblPr>
        <w:tblStyle w:val="aff7"/>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1F06D0" w:rsidRPr="001F06D0" w14:paraId="605C5630" w14:textId="77777777">
        <w:tc>
          <w:tcPr>
            <w:tcW w:w="9061" w:type="dxa"/>
          </w:tcPr>
          <w:p w14:paraId="605C562B" w14:textId="77777777" w:rsidR="003D1805" w:rsidRPr="001F06D0" w:rsidRDefault="00882262">
            <w:pPr>
              <w:jc w:val="both"/>
              <w:rPr>
                <w:i/>
                <w:sz w:val="18"/>
                <w:szCs w:val="18"/>
              </w:rPr>
            </w:pPr>
            <w:r w:rsidRPr="001F06D0">
              <w:rPr>
                <w:i/>
                <w:sz w:val="18"/>
                <w:szCs w:val="18"/>
              </w:rPr>
              <w:t xml:space="preserve">Actores con los que se promovió la participación en la Mesa REDD+: </w:t>
            </w:r>
          </w:p>
          <w:p w14:paraId="605C562C" w14:textId="1FAEEB0F" w:rsidR="003D1805" w:rsidRPr="001F06D0" w:rsidRDefault="00882262">
            <w:pPr>
              <w:jc w:val="both"/>
              <w:rPr>
                <w:i/>
                <w:sz w:val="18"/>
                <w:szCs w:val="18"/>
              </w:rPr>
            </w:pPr>
            <w:r w:rsidRPr="001F06D0">
              <w:rPr>
                <w:i/>
                <w:sz w:val="18"/>
                <w:szCs w:val="18"/>
              </w:rPr>
              <w:t>Asociación de mujeres del Pueblo Shuar Arutam, Mujeres Amazónicas defendiendo la Amazonía, Dirigencia de la mujer de la ONASHPAE (organización de nacionalidad shuar de Pastaza, Ecuador)</w:t>
            </w:r>
          </w:p>
          <w:p w14:paraId="605C562D" w14:textId="77777777" w:rsidR="003D1805" w:rsidRPr="001F06D0" w:rsidRDefault="00882262">
            <w:pPr>
              <w:jc w:val="both"/>
              <w:rPr>
                <w:i/>
                <w:sz w:val="18"/>
                <w:szCs w:val="18"/>
              </w:rPr>
            </w:pPr>
            <w:r w:rsidRPr="001F06D0">
              <w:rPr>
                <w:i/>
                <w:sz w:val="18"/>
                <w:szCs w:val="18"/>
              </w:rPr>
              <w:t>Asociación Coordinadora Política de Mujeres de Zamora Chinchipe</w:t>
            </w:r>
          </w:p>
          <w:p w14:paraId="605C562E" w14:textId="77777777" w:rsidR="003D1805" w:rsidRPr="001F06D0" w:rsidRDefault="00882262">
            <w:pPr>
              <w:jc w:val="both"/>
              <w:rPr>
                <w:i/>
                <w:sz w:val="18"/>
                <w:szCs w:val="18"/>
              </w:rPr>
            </w:pPr>
            <w:r w:rsidRPr="001F06D0">
              <w:rPr>
                <w:i/>
                <w:sz w:val="18"/>
                <w:szCs w:val="18"/>
              </w:rPr>
              <w:t>Asociación de Producción Agropecuaria La Chacra, Palanda.</w:t>
            </w:r>
          </w:p>
          <w:p w14:paraId="605C562F" w14:textId="77777777" w:rsidR="003D1805" w:rsidRPr="001F06D0" w:rsidRDefault="003D1805">
            <w:pPr>
              <w:jc w:val="both"/>
              <w:rPr>
                <w:b/>
                <w:bCs/>
                <w:i/>
                <w:sz w:val="20"/>
                <w:szCs w:val="20"/>
              </w:rPr>
            </w:pPr>
          </w:p>
        </w:tc>
      </w:tr>
    </w:tbl>
    <w:p w14:paraId="605C5631"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han iniciado diálogos con actores relevantes para la implementación de acciones REDD+</w:t>
      </w:r>
    </w:p>
    <w:p w14:paraId="605C5632" w14:textId="77777777" w:rsidR="003D1805" w:rsidRDefault="003D1805">
      <w:pPr>
        <w:pBdr>
          <w:top w:val="nil"/>
          <w:left w:val="nil"/>
          <w:bottom w:val="nil"/>
          <w:right w:val="nil"/>
          <w:between w:val="nil"/>
        </w:pBdr>
        <w:spacing w:after="0" w:line="240" w:lineRule="auto"/>
        <w:ind w:left="360" w:hanging="720"/>
        <w:jc w:val="both"/>
        <w:rPr>
          <w:color w:val="000000"/>
          <w:sz w:val="20"/>
          <w:szCs w:val="20"/>
        </w:rPr>
      </w:pPr>
    </w:p>
    <w:p w14:paraId="605C5633" w14:textId="77777777" w:rsidR="003D1805" w:rsidRDefault="00882262">
      <w:pPr>
        <w:numPr>
          <w:ilvl w:val="1"/>
          <w:numId w:val="20"/>
        </w:numPr>
        <w:pBdr>
          <w:top w:val="nil"/>
          <w:left w:val="nil"/>
          <w:bottom w:val="nil"/>
          <w:right w:val="nil"/>
          <w:between w:val="nil"/>
        </w:pBdr>
        <w:spacing w:after="0" w:line="240" w:lineRule="auto"/>
        <w:ind w:left="0" w:firstLine="0"/>
        <w:jc w:val="both"/>
        <w:rPr>
          <w:b/>
          <w:color w:val="000000"/>
        </w:rPr>
      </w:pPr>
      <w:r>
        <w:rPr>
          <w:b/>
          <w:color w:val="000000"/>
        </w:rPr>
        <w:lastRenderedPageBreak/>
        <w:t>Procesos de participación de actores clave, en particular comunidades, pueblos y nacionalidades indígenas, el pueblo afroecuatoriano, el pueblo montubio y las comunas, en la inversión local de recursos REDD+, de acuerdo con las medidas y acciones definidas por la Autoridad Nacional REDD+.</w:t>
      </w:r>
    </w:p>
    <w:p w14:paraId="605C5634" w14:textId="77777777" w:rsidR="003D1805" w:rsidRDefault="00882262">
      <w:pPr>
        <w:spacing w:after="0" w:line="240" w:lineRule="auto"/>
        <w:jc w:val="both"/>
        <w:rPr>
          <w:color w:val="000000"/>
        </w:rPr>
      </w:pPr>
      <w:r>
        <w:rPr>
          <w:color w:val="000000"/>
        </w:rPr>
        <w:t xml:space="preserve">¿Durante el período de reporte se han involucrado actores locales en la ejecución técnica y financiera asociada a las acciones REDD+? </w:t>
      </w:r>
    </w:p>
    <w:p w14:paraId="605C5635" w14:textId="77777777" w:rsidR="003D1805" w:rsidRDefault="00882262">
      <w:pPr>
        <w:numPr>
          <w:ilvl w:val="0"/>
          <w:numId w:val="2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tbl>
      <w:tblPr>
        <w:tblStyle w:val="aff8"/>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638" w14:textId="77777777">
        <w:tc>
          <w:tcPr>
            <w:tcW w:w="4530" w:type="dxa"/>
          </w:tcPr>
          <w:p w14:paraId="605C5636" w14:textId="77777777" w:rsidR="003D1805" w:rsidRDefault="00882262">
            <w:pPr>
              <w:jc w:val="center"/>
              <w:rPr>
                <w:i/>
                <w:color w:val="7F7F7F"/>
                <w:sz w:val="18"/>
                <w:szCs w:val="18"/>
              </w:rPr>
            </w:pPr>
            <w:r>
              <w:rPr>
                <w:i/>
                <w:color w:val="7F7F7F"/>
                <w:sz w:val="18"/>
                <w:szCs w:val="18"/>
              </w:rPr>
              <w:t>Acciones</w:t>
            </w:r>
          </w:p>
        </w:tc>
        <w:tc>
          <w:tcPr>
            <w:tcW w:w="4531" w:type="dxa"/>
          </w:tcPr>
          <w:p w14:paraId="605C5637" w14:textId="77777777" w:rsidR="003D1805" w:rsidRDefault="00882262">
            <w:pPr>
              <w:jc w:val="center"/>
              <w:rPr>
                <w:i/>
                <w:color w:val="7F7F7F"/>
                <w:sz w:val="18"/>
                <w:szCs w:val="18"/>
              </w:rPr>
            </w:pPr>
            <w:r>
              <w:rPr>
                <w:i/>
                <w:color w:val="7F7F7F"/>
                <w:sz w:val="18"/>
                <w:szCs w:val="18"/>
              </w:rPr>
              <w:t>Actores</w:t>
            </w:r>
          </w:p>
        </w:tc>
      </w:tr>
      <w:tr w:rsidR="003D1805" w14:paraId="605C563B" w14:textId="77777777">
        <w:tc>
          <w:tcPr>
            <w:tcW w:w="4530" w:type="dxa"/>
          </w:tcPr>
          <w:p w14:paraId="605C5639" w14:textId="77777777" w:rsidR="003D1805" w:rsidRDefault="003D1805">
            <w:pPr>
              <w:jc w:val="center"/>
              <w:rPr>
                <w:b/>
                <w:color w:val="000000"/>
              </w:rPr>
            </w:pPr>
          </w:p>
        </w:tc>
        <w:tc>
          <w:tcPr>
            <w:tcW w:w="4531" w:type="dxa"/>
          </w:tcPr>
          <w:p w14:paraId="605C563A" w14:textId="77777777" w:rsidR="003D1805" w:rsidRDefault="003D1805">
            <w:pPr>
              <w:jc w:val="center"/>
              <w:rPr>
                <w:b/>
                <w:color w:val="000000"/>
              </w:rPr>
            </w:pPr>
          </w:p>
        </w:tc>
      </w:tr>
    </w:tbl>
    <w:p w14:paraId="605C563C" w14:textId="77777777" w:rsidR="003D1805" w:rsidRDefault="003D1805">
      <w:pPr>
        <w:pBdr>
          <w:top w:val="nil"/>
          <w:left w:val="nil"/>
          <w:bottom w:val="nil"/>
          <w:right w:val="nil"/>
          <w:between w:val="nil"/>
        </w:pBdr>
        <w:spacing w:after="0" w:line="240" w:lineRule="auto"/>
        <w:ind w:left="360" w:hanging="720"/>
        <w:jc w:val="both"/>
        <w:rPr>
          <w:color w:val="000000"/>
          <w:sz w:val="20"/>
          <w:szCs w:val="20"/>
        </w:rPr>
      </w:pPr>
    </w:p>
    <w:p w14:paraId="605C563D" w14:textId="77777777" w:rsidR="003D1805" w:rsidRDefault="00882262">
      <w:pPr>
        <w:numPr>
          <w:ilvl w:val="0"/>
          <w:numId w:val="21"/>
        </w:numPr>
        <w:pBdr>
          <w:top w:val="nil"/>
          <w:left w:val="nil"/>
          <w:bottom w:val="nil"/>
          <w:right w:val="nil"/>
          <w:between w:val="nil"/>
        </w:pBdr>
        <w:spacing w:after="0" w:line="240" w:lineRule="auto"/>
        <w:jc w:val="both"/>
        <w:rPr>
          <w:color w:val="000000"/>
          <w:sz w:val="20"/>
          <w:szCs w:val="20"/>
        </w:rPr>
      </w:pPr>
      <w:r>
        <w:rPr>
          <w:color w:val="000000"/>
          <w:sz w:val="20"/>
          <w:szCs w:val="20"/>
        </w:rPr>
        <w:t>No se registran actores locales involucrados en la ejecución técnico y financiera de acciones REDD+</w:t>
      </w:r>
    </w:p>
    <w:p w14:paraId="605C563E" w14:textId="77777777" w:rsidR="003D1805" w:rsidRDefault="003D1805">
      <w:pPr>
        <w:spacing w:after="0" w:line="240" w:lineRule="auto"/>
        <w:ind w:left="-147"/>
        <w:jc w:val="both"/>
        <w:rPr>
          <w:color w:val="000000"/>
        </w:rPr>
      </w:pPr>
    </w:p>
    <w:p w14:paraId="605C563F" w14:textId="77777777" w:rsidR="003D1805" w:rsidRDefault="00882262">
      <w:pPr>
        <w:numPr>
          <w:ilvl w:val="0"/>
          <w:numId w:val="1"/>
        </w:numPr>
        <w:pBdr>
          <w:top w:val="nil"/>
          <w:left w:val="nil"/>
          <w:bottom w:val="nil"/>
          <w:right w:val="nil"/>
          <w:between w:val="nil"/>
        </w:pBdr>
        <w:spacing w:after="0" w:line="240" w:lineRule="auto"/>
        <w:jc w:val="both"/>
        <w:rPr>
          <w:b/>
          <w:color w:val="000000"/>
        </w:rPr>
      </w:pPr>
      <w:r>
        <w:rPr>
          <w:b/>
          <w:color w:val="000000"/>
        </w:rPr>
        <w:t xml:space="preserve">ABORDAJE Y RESPETO DE LA SALVAGUARDA E: </w:t>
      </w:r>
      <w:r>
        <w:rPr>
          <w:color w:val="000000"/>
        </w:rPr>
        <w:t>La compatibilidad de las medidas con la conservación de los bosques naturales y la diversidad biológica, asegurando que las acciones especificadas en el párrafo 70 de la decisión 1/CP.16 no se utilicen para la conversión de bosques naturales, sino que sirvan, en cambio, para incentivar la protección y la conservación de esos bosques y los servicios derivados de sus ecosistemas y para potenciar otros beneficios sociales y ambientales.</w:t>
      </w:r>
    </w:p>
    <w:p w14:paraId="605C5640" w14:textId="77777777" w:rsidR="003D1805" w:rsidRDefault="003D1805">
      <w:pPr>
        <w:spacing w:after="0" w:line="240" w:lineRule="auto"/>
        <w:jc w:val="both"/>
        <w:rPr>
          <w:i/>
          <w:color w:val="595959"/>
        </w:rPr>
      </w:pPr>
    </w:p>
    <w:p w14:paraId="605C5641" w14:textId="77777777" w:rsidR="003D1805" w:rsidRDefault="00882262">
      <w:pPr>
        <w:numPr>
          <w:ilvl w:val="1"/>
          <w:numId w:val="1"/>
        </w:numPr>
        <w:pBdr>
          <w:top w:val="nil"/>
          <w:left w:val="nil"/>
          <w:bottom w:val="nil"/>
          <w:right w:val="nil"/>
          <w:between w:val="nil"/>
        </w:pBdr>
        <w:spacing w:after="0" w:line="240" w:lineRule="auto"/>
        <w:ind w:left="0" w:firstLine="0"/>
        <w:jc w:val="both"/>
        <w:rPr>
          <w:b/>
          <w:color w:val="000000"/>
        </w:rPr>
      </w:pPr>
      <w:r>
        <w:rPr>
          <w:b/>
          <w:color w:val="000000"/>
        </w:rPr>
        <w:t>La compatibilidad y contribución de REDD+ a las acciones nacionales de conservación de bosques naturales y de la biodiversidad, evitando la conversión de bosques naturales.</w:t>
      </w:r>
    </w:p>
    <w:p w14:paraId="605C5642"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se ha logrado consolidar nuevas zonas de conservación, restauración o producción sostenible?</w:t>
      </w:r>
    </w:p>
    <w:p w14:paraId="605C5643" w14:textId="77777777" w:rsidR="003D1805" w:rsidRDefault="00882262">
      <w:pPr>
        <w:widowControl w:val="0"/>
        <w:numPr>
          <w:ilvl w:val="1"/>
          <w:numId w:val="21"/>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644" w14:textId="77777777" w:rsidR="003D1805" w:rsidRDefault="00882262">
      <w:pPr>
        <w:spacing w:after="0" w:line="240" w:lineRule="auto"/>
        <w:jc w:val="both"/>
        <w:rPr>
          <w:color w:val="000000"/>
          <w:sz w:val="20"/>
          <w:szCs w:val="20"/>
        </w:rPr>
      </w:pPr>
      <w:r>
        <w:rPr>
          <w:color w:val="000000"/>
          <w:sz w:val="20"/>
          <w:szCs w:val="20"/>
        </w:rPr>
        <w:t>¿Dónde?</w:t>
      </w:r>
    </w:p>
    <w:tbl>
      <w:tblPr>
        <w:tblStyle w:val="aff9"/>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49" w14:textId="77777777">
        <w:trPr>
          <w:trHeight w:val="816"/>
        </w:trPr>
        <w:tc>
          <w:tcPr>
            <w:tcW w:w="2256" w:type="dxa"/>
          </w:tcPr>
          <w:p w14:paraId="605C5645" w14:textId="77777777" w:rsidR="003D1805" w:rsidRDefault="00882262">
            <w:pPr>
              <w:jc w:val="both"/>
              <w:rPr>
                <w:i/>
                <w:color w:val="7F7F7F"/>
                <w:sz w:val="18"/>
                <w:szCs w:val="18"/>
              </w:rPr>
            </w:pPr>
            <w:r>
              <w:rPr>
                <w:i/>
                <w:color w:val="7F7F7F"/>
                <w:sz w:val="18"/>
                <w:szCs w:val="18"/>
              </w:rPr>
              <w:t>Provincia</w:t>
            </w:r>
          </w:p>
        </w:tc>
        <w:tc>
          <w:tcPr>
            <w:tcW w:w="2256" w:type="dxa"/>
          </w:tcPr>
          <w:p w14:paraId="605C5646" w14:textId="77777777" w:rsidR="003D1805" w:rsidRDefault="00882262">
            <w:pPr>
              <w:jc w:val="both"/>
              <w:rPr>
                <w:i/>
                <w:color w:val="7F7F7F"/>
                <w:sz w:val="18"/>
                <w:szCs w:val="18"/>
              </w:rPr>
            </w:pPr>
            <w:r>
              <w:rPr>
                <w:i/>
                <w:color w:val="7F7F7F"/>
                <w:sz w:val="18"/>
                <w:szCs w:val="18"/>
              </w:rPr>
              <w:t>Cantón</w:t>
            </w:r>
          </w:p>
        </w:tc>
        <w:tc>
          <w:tcPr>
            <w:tcW w:w="2256" w:type="dxa"/>
          </w:tcPr>
          <w:p w14:paraId="605C5647"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i/>
                <w:color w:val="7F7F7F"/>
                <w:sz w:val="18"/>
                <w:szCs w:val="18"/>
              </w:rPr>
            </w:pPr>
            <w:r>
              <w:rPr>
                <w:rFonts w:ascii="Calibri" w:eastAsia="Calibri" w:hAnsi="Calibri" w:cs="Calibri"/>
                <w:i/>
                <w:color w:val="7F7F7F"/>
                <w:sz w:val="18"/>
                <w:szCs w:val="18"/>
              </w:rPr>
              <w:t>Parroquia</w:t>
            </w:r>
          </w:p>
        </w:tc>
        <w:tc>
          <w:tcPr>
            <w:tcW w:w="2256" w:type="dxa"/>
          </w:tcPr>
          <w:p w14:paraId="605C5648"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i/>
                <w:color w:val="7F7F7F"/>
                <w:sz w:val="18"/>
                <w:szCs w:val="18"/>
              </w:rPr>
            </w:pPr>
            <w:r>
              <w:rPr>
                <w:rFonts w:ascii="Calibri" w:eastAsia="Calibri" w:hAnsi="Calibri" w:cs="Calibri"/>
                <w:i/>
                <w:color w:val="7F7F7F"/>
                <w:sz w:val="18"/>
                <w:szCs w:val="18"/>
              </w:rPr>
              <w:t>Comunidad</w:t>
            </w:r>
          </w:p>
        </w:tc>
      </w:tr>
    </w:tbl>
    <w:p w14:paraId="605C564A" w14:textId="77777777" w:rsidR="003D1805" w:rsidRDefault="00882262">
      <w:pPr>
        <w:widowControl w:val="0"/>
        <w:numPr>
          <w:ilvl w:val="1"/>
          <w:numId w:val="21"/>
        </w:numPr>
        <w:pBdr>
          <w:top w:val="nil"/>
          <w:left w:val="nil"/>
          <w:bottom w:val="nil"/>
          <w:right w:val="nil"/>
          <w:between w:val="nil"/>
        </w:pBdr>
        <w:spacing w:after="0" w:line="240" w:lineRule="auto"/>
        <w:jc w:val="both"/>
        <w:rPr>
          <w:color w:val="000000"/>
        </w:rPr>
      </w:pPr>
      <w:r>
        <w:rPr>
          <w:color w:val="000000"/>
          <w:sz w:val="20"/>
          <w:szCs w:val="20"/>
        </w:rPr>
        <w:t>No se registran nuevas áreas de conservación, restauración, producción sostenible.</w:t>
      </w:r>
    </w:p>
    <w:p w14:paraId="605C564B" w14:textId="77777777" w:rsidR="003D1805" w:rsidRDefault="003D1805">
      <w:pPr>
        <w:widowControl w:val="0"/>
        <w:pBdr>
          <w:top w:val="nil"/>
          <w:left w:val="nil"/>
          <w:bottom w:val="nil"/>
          <w:right w:val="nil"/>
          <w:between w:val="nil"/>
        </w:pBdr>
        <w:spacing w:after="0" w:line="240" w:lineRule="auto"/>
        <w:ind w:left="360"/>
        <w:jc w:val="both"/>
        <w:rPr>
          <w:color w:val="000000"/>
        </w:rPr>
      </w:pPr>
    </w:p>
    <w:p w14:paraId="605C564C"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se han vinculado zonas de conservación, restauración, producción sostenible con políticas o herramientas de planificación territorial de GADs?</w:t>
      </w:r>
    </w:p>
    <w:p w14:paraId="605C564D" w14:textId="77777777" w:rsidR="003D1805" w:rsidRDefault="00882262">
      <w:pPr>
        <w:widowControl w:val="0"/>
        <w:numPr>
          <w:ilvl w:val="1"/>
          <w:numId w:val="2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64E"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que GADs se está trabajando para consolidar las zonas de conservación, restauración, producción sostenible?</w:t>
      </w:r>
    </w:p>
    <w:p w14:paraId="605C564F" w14:textId="77777777" w:rsidR="003D1805" w:rsidRDefault="00882262">
      <w:pPr>
        <w:widowControl w:val="0"/>
        <w:numPr>
          <w:ilvl w:val="0"/>
          <w:numId w:val="21"/>
        </w:numPr>
        <w:pBdr>
          <w:top w:val="nil"/>
          <w:left w:val="nil"/>
          <w:bottom w:val="nil"/>
          <w:right w:val="nil"/>
          <w:between w:val="nil"/>
        </w:pBdr>
        <w:spacing w:after="0" w:line="240" w:lineRule="auto"/>
        <w:ind w:left="709"/>
        <w:jc w:val="both"/>
        <w:rPr>
          <w:color w:val="000000"/>
          <w:sz w:val="20"/>
          <w:szCs w:val="20"/>
        </w:rPr>
      </w:pPr>
      <w:r>
        <w:rPr>
          <w:color w:val="000000"/>
          <w:sz w:val="20"/>
          <w:szCs w:val="20"/>
        </w:rPr>
        <w:t>Provincial:</w:t>
      </w:r>
    </w:p>
    <w:p w14:paraId="605C5650" w14:textId="77777777" w:rsidR="003D1805" w:rsidRDefault="00882262">
      <w:pPr>
        <w:widowControl w:val="0"/>
        <w:numPr>
          <w:ilvl w:val="0"/>
          <w:numId w:val="21"/>
        </w:numPr>
        <w:pBdr>
          <w:top w:val="nil"/>
          <w:left w:val="nil"/>
          <w:bottom w:val="nil"/>
          <w:right w:val="nil"/>
          <w:between w:val="nil"/>
        </w:pBdr>
        <w:spacing w:after="0" w:line="240" w:lineRule="auto"/>
        <w:ind w:left="709"/>
        <w:jc w:val="both"/>
        <w:rPr>
          <w:color w:val="000000"/>
          <w:sz w:val="20"/>
          <w:szCs w:val="20"/>
        </w:rPr>
      </w:pPr>
      <w:r>
        <w:rPr>
          <w:color w:val="000000"/>
          <w:sz w:val="20"/>
          <w:szCs w:val="20"/>
        </w:rPr>
        <w:t>Cantonal:</w:t>
      </w:r>
    </w:p>
    <w:p w14:paraId="605C5651" w14:textId="77777777" w:rsidR="003D1805" w:rsidRDefault="00882262">
      <w:pPr>
        <w:widowControl w:val="0"/>
        <w:numPr>
          <w:ilvl w:val="0"/>
          <w:numId w:val="21"/>
        </w:numPr>
        <w:pBdr>
          <w:top w:val="nil"/>
          <w:left w:val="nil"/>
          <w:bottom w:val="nil"/>
          <w:right w:val="nil"/>
          <w:between w:val="nil"/>
        </w:pBdr>
        <w:spacing w:after="0" w:line="240" w:lineRule="auto"/>
        <w:ind w:left="709"/>
        <w:jc w:val="both"/>
        <w:rPr>
          <w:color w:val="000000"/>
          <w:sz w:val="20"/>
          <w:szCs w:val="20"/>
        </w:rPr>
      </w:pPr>
      <w:r>
        <w:rPr>
          <w:color w:val="000000"/>
          <w:sz w:val="20"/>
          <w:szCs w:val="20"/>
        </w:rPr>
        <w:t>Parroquial:</w:t>
      </w:r>
    </w:p>
    <w:p w14:paraId="605C5652"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¿Cómo se vinculan las zonas de conservación con políticas o herramientas de planificación territorial?</w:t>
      </w:r>
    </w:p>
    <w:p w14:paraId="605C5653" w14:textId="77777777" w:rsidR="003D1805" w:rsidRDefault="00882262">
      <w:pPr>
        <w:widowControl w:val="0"/>
        <w:numPr>
          <w:ilvl w:val="1"/>
          <w:numId w:val="22"/>
        </w:numPr>
        <w:pBdr>
          <w:top w:val="nil"/>
          <w:left w:val="nil"/>
          <w:bottom w:val="nil"/>
          <w:right w:val="nil"/>
          <w:between w:val="nil"/>
        </w:pBdr>
        <w:spacing w:after="0" w:line="240" w:lineRule="auto"/>
        <w:ind w:left="709"/>
        <w:jc w:val="both"/>
        <w:rPr>
          <w:color w:val="000000"/>
          <w:sz w:val="20"/>
          <w:szCs w:val="20"/>
        </w:rPr>
      </w:pPr>
      <w:r>
        <w:rPr>
          <w:color w:val="000000"/>
          <w:sz w:val="20"/>
          <w:szCs w:val="20"/>
        </w:rPr>
        <w:t>PDOT</w:t>
      </w:r>
    </w:p>
    <w:p w14:paraId="605C5654" w14:textId="77777777" w:rsidR="003D1805" w:rsidRDefault="00882262">
      <w:pPr>
        <w:widowControl w:val="0"/>
        <w:numPr>
          <w:ilvl w:val="1"/>
          <w:numId w:val="22"/>
        </w:numPr>
        <w:pBdr>
          <w:top w:val="nil"/>
          <w:left w:val="nil"/>
          <w:bottom w:val="nil"/>
          <w:right w:val="nil"/>
          <w:between w:val="nil"/>
        </w:pBdr>
        <w:spacing w:after="0" w:line="240" w:lineRule="auto"/>
        <w:ind w:left="709"/>
        <w:jc w:val="both"/>
        <w:rPr>
          <w:color w:val="000000"/>
          <w:sz w:val="20"/>
          <w:szCs w:val="20"/>
        </w:rPr>
      </w:pPr>
      <w:r>
        <w:rPr>
          <w:color w:val="000000"/>
          <w:sz w:val="20"/>
          <w:szCs w:val="20"/>
        </w:rPr>
        <w:t>Planes de vida</w:t>
      </w:r>
    </w:p>
    <w:p w14:paraId="605C5655" w14:textId="77777777" w:rsidR="003D1805" w:rsidRDefault="00882262">
      <w:pPr>
        <w:widowControl w:val="0"/>
        <w:numPr>
          <w:ilvl w:val="1"/>
          <w:numId w:val="22"/>
        </w:numPr>
        <w:pBdr>
          <w:top w:val="nil"/>
          <w:left w:val="nil"/>
          <w:bottom w:val="nil"/>
          <w:right w:val="nil"/>
          <w:between w:val="nil"/>
        </w:pBdr>
        <w:spacing w:after="0" w:line="240" w:lineRule="auto"/>
        <w:ind w:left="709"/>
        <w:jc w:val="both"/>
        <w:rPr>
          <w:color w:val="000000"/>
          <w:sz w:val="20"/>
          <w:szCs w:val="20"/>
        </w:rPr>
      </w:pPr>
      <w:r>
        <w:rPr>
          <w:color w:val="000000"/>
          <w:sz w:val="20"/>
          <w:szCs w:val="20"/>
        </w:rPr>
        <w:t>Ordenanza</w:t>
      </w:r>
    </w:p>
    <w:p w14:paraId="605C5656" w14:textId="77777777" w:rsidR="003D1805" w:rsidRDefault="00882262">
      <w:pPr>
        <w:widowControl w:val="0"/>
        <w:numPr>
          <w:ilvl w:val="1"/>
          <w:numId w:val="22"/>
        </w:numPr>
        <w:pBdr>
          <w:top w:val="nil"/>
          <w:left w:val="nil"/>
          <w:bottom w:val="nil"/>
          <w:right w:val="nil"/>
          <w:between w:val="nil"/>
        </w:pBdr>
        <w:spacing w:after="0" w:line="240" w:lineRule="auto"/>
        <w:ind w:left="709"/>
        <w:jc w:val="both"/>
        <w:rPr>
          <w:color w:val="000000"/>
          <w:sz w:val="20"/>
          <w:szCs w:val="20"/>
        </w:rPr>
      </w:pPr>
      <w:r>
        <w:rPr>
          <w:color w:val="000000"/>
          <w:sz w:val="20"/>
          <w:szCs w:val="20"/>
        </w:rPr>
        <w:t>Otro:</w:t>
      </w:r>
    </w:p>
    <w:p w14:paraId="605C5657" w14:textId="77777777" w:rsidR="003D1805" w:rsidRDefault="00882262">
      <w:pPr>
        <w:widowControl w:val="0"/>
        <w:numPr>
          <w:ilvl w:val="1"/>
          <w:numId w:val="22"/>
        </w:numPr>
        <w:pBdr>
          <w:top w:val="nil"/>
          <w:left w:val="nil"/>
          <w:bottom w:val="nil"/>
          <w:right w:val="nil"/>
          <w:between w:val="nil"/>
        </w:pBdr>
        <w:spacing w:after="0" w:line="240" w:lineRule="auto"/>
        <w:jc w:val="both"/>
        <w:rPr>
          <w:color w:val="000000"/>
          <w:sz w:val="20"/>
          <w:szCs w:val="20"/>
        </w:rPr>
      </w:pPr>
      <w:r>
        <w:rPr>
          <w:color w:val="000000"/>
          <w:sz w:val="20"/>
          <w:szCs w:val="20"/>
        </w:rPr>
        <w:t>No han consolidado áreas de conservación, restauración, producción sostenible con GADs</w:t>
      </w:r>
    </w:p>
    <w:p w14:paraId="605C5658" w14:textId="77777777" w:rsidR="003D1805" w:rsidRPr="001F06D0" w:rsidRDefault="00882262">
      <w:pPr>
        <w:numPr>
          <w:ilvl w:val="0"/>
          <w:numId w:val="22"/>
        </w:numPr>
        <w:pBdr>
          <w:top w:val="nil"/>
          <w:left w:val="nil"/>
          <w:bottom w:val="nil"/>
          <w:right w:val="nil"/>
          <w:between w:val="nil"/>
        </w:pBdr>
        <w:spacing w:after="0" w:line="240" w:lineRule="auto"/>
        <w:jc w:val="both"/>
        <w:rPr>
          <w:b/>
          <w:color w:val="000000"/>
          <w:sz w:val="20"/>
          <w:szCs w:val="20"/>
        </w:rPr>
      </w:pPr>
      <w:r w:rsidRPr="001F06D0">
        <w:rPr>
          <w:b/>
          <w:color w:val="000000"/>
          <w:sz w:val="20"/>
          <w:szCs w:val="20"/>
        </w:rPr>
        <w:t>X</w:t>
      </w:r>
      <w:r w:rsidRPr="001F06D0">
        <w:rPr>
          <w:color w:val="000000"/>
          <w:sz w:val="20"/>
          <w:szCs w:val="20"/>
        </w:rPr>
        <w:t xml:space="preserve"> </w:t>
      </w:r>
      <w:r w:rsidRPr="001F06D0">
        <w:rPr>
          <w:b/>
          <w:color w:val="000000"/>
          <w:sz w:val="20"/>
          <w:szCs w:val="20"/>
        </w:rPr>
        <w:t>N/A</w:t>
      </w:r>
    </w:p>
    <w:p w14:paraId="605C5659" w14:textId="77777777" w:rsidR="003D1805" w:rsidRDefault="003D1805">
      <w:pPr>
        <w:widowControl w:val="0"/>
        <w:pBdr>
          <w:top w:val="nil"/>
          <w:left w:val="nil"/>
          <w:bottom w:val="nil"/>
          <w:right w:val="nil"/>
          <w:between w:val="nil"/>
        </w:pBdr>
        <w:spacing w:after="0" w:line="240" w:lineRule="auto"/>
        <w:jc w:val="both"/>
        <w:rPr>
          <w:color w:val="000000"/>
          <w:sz w:val="20"/>
          <w:szCs w:val="20"/>
        </w:rPr>
      </w:pPr>
    </w:p>
    <w:p w14:paraId="605C565A"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¿Durante el período de reporte se han generado áreas de conectividad?</w:t>
      </w:r>
    </w:p>
    <w:p w14:paraId="605C565B" w14:textId="77777777" w:rsidR="003D1805" w:rsidRDefault="00882262">
      <w:pPr>
        <w:widowControl w:val="0"/>
        <w:numPr>
          <w:ilvl w:val="1"/>
          <w:numId w:val="23"/>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65C" w14:textId="77777777" w:rsidR="003D1805" w:rsidRDefault="00882262">
      <w:pPr>
        <w:spacing w:after="0" w:line="240" w:lineRule="auto"/>
        <w:jc w:val="both"/>
        <w:rPr>
          <w:color w:val="000000"/>
          <w:sz w:val="20"/>
          <w:szCs w:val="20"/>
        </w:rPr>
      </w:pPr>
      <w:r>
        <w:rPr>
          <w:color w:val="000000"/>
          <w:sz w:val="20"/>
          <w:szCs w:val="20"/>
        </w:rPr>
        <w:t>¿Dónde?</w:t>
      </w:r>
    </w:p>
    <w:tbl>
      <w:tblPr>
        <w:tblStyle w:val="affa"/>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61" w14:textId="77777777">
        <w:trPr>
          <w:trHeight w:val="816"/>
        </w:trPr>
        <w:tc>
          <w:tcPr>
            <w:tcW w:w="2256" w:type="dxa"/>
          </w:tcPr>
          <w:p w14:paraId="605C565D" w14:textId="77777777" w:rsidR="003D1805" w:rsidRDefault="00882262">
            <w:pPr>
              <w:jc w:val="both"/>
              <w:rPr>
                <w:i/>
                <w:color w:val="7F7F7F"/>
                <w:sz w:val="18"/>
                <w:szCs w:val="18"/>
              </w:rPr>
            </w:pPr>
            <w:r>
              <w:rPr>
                <w:i/>
                <w:color w:val="7F7F7F"/>
                <w:sz w:val="18"/>
                <w:szCs w:val="18"/>
              </w:rPr>
              <w:lastRenderedPageBreak/>
              <w:t>Provincia</w:t>
            </w:r>
          </w:p>
        </w:tc>
        <w:tc>
          <w:tcPr>
            <w:tcW w:w="2256" w:type="dxa"/>
          </w:tcPr>
          <w:p w14:paraId="605C565E" w14:textId="77777777" w:rsidR="003D1805" w:rsidRDefault="00882262">
            <w:pPr>
              <w:jc w:val="both"/>
              <w:rPr>
                <w:i/>
                <w:color w:val="7F7F7F"/>
                <w:sz w:val="18"/>
                <w:szCs w:val="18"/>
              </w:rPr>
            </w:pPr>
            <w:r>
              <w:rPr>
                <w:i/>
                <w:color w:val="7F7F7F"/>
                <w:sz w:val="18"/>
                <w:szCs w:val="18"/>
              </w:rPr>
              <w:t>Cantón</w:t>
            </w:r>
          </w:p>
        </w:tc>
        <w:tc>
          <w:tcPr>
            <w:tcW w:w="2256" w:type="dxa"/>
          </w:tcPr>
          <w:p w14:paraId="605C565F"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i/>
                <w:color w:val="7F7F7F"/>
                <w:sz w:val="18"/>
                <w:szCs w:val="18"/>
              </w:rPr>
            </w:pPr>
            <w:r>
              <w:rPr>
                <w:rFonts w:ascii="Calibri" w:eastAsia="Calibri" w:hAnsi="Calibri" w:cs="Calibri"/>
                <w:i/>
                <w:color w:val="7F7F7F"/>
                <w:sz w:val="18"/>
                <w:szCs w:val="18"/>
              </w:rPr>
              <w:t>Parroquia</w:t>
            </w:r>
          </w:p>
        </w:tc>
        <w:tc>
          <w:tcPr>
            <w:tcW w:w="2256" w:type="dxa"/>
          </w:tcPr>
          <w:p w14:paraId="605C5660"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i/>
                <w:color w:val="7F7F7F"/>
                <w:sz w:val="18"/>
                <w:szCs w:val="18"/>
              </w:rPr>
            </w:pPr>
            <w:r>
              <w:rPr>
                <w:rFonts w:ascii="Calibri" w:eastAsia="Calibri" w:hAnsi="Calibri" w:cs="Calibri"/>
                <w:i/>
                <w:color w:val="7F7F7F"/>
                <w:sz w:val="18"/>
                <w:szCs w:val="18"/>
              </w:rPr>
              <w:t>Comunidad/es</w:t>
            </w:r>
          </w:p>
        </w:tc>
      </w:tr>
    </w:tbl>
    <w:p w14:paraId="605C5662"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que actores se está trabajando para desarrollar áreas de conectividad?</w:t>
      </w:r>
    </w:p>
    <w:p w14:paraId="605C5663" w14:textId="77777777" w:rsidR="003D1805" w:rsidRDefault="00882262">
      <w:pPr>
        <w:widowControl w:val="0"/>
        <w:numPr>
          <w:ilvl w:val="1"/>
          <w:numId w:val="23"/>
        </w:numPr>
        <w:pBdr>
          <w:top w:val="nil"/>
          <w:left w:val="nil"/>
          <w:bottom w:val="nil"/>
          <w:right w:val="nil"/>
          <w:between w:val="nil"/>
        </w:pBdr>
        <w:spacing w:after="0" w:line="240" w:lineRule="auto"/>
        <w:ind w:left="851"/>
        <w:jc w:val="both"/>
        <w:rPr>
          <w:color w:val="000000"/>
          <w:sz w:val="20"/>
          <w:szCs w:val="20"/>
        </w:rPr>
      </w:pPr>
      <w:r>
        <w:rPr>
          <w:color w:val="000000"/>
          <w:sz w:val="20"/>
          <w:szCs w:val="20"/>
        </w:rPr>
        <w:t>Productores</w:t>
      </w:r>
    </w:p>
    <w:p w14:paraId="605C5664" w14:textId="77777777" w:rsidR="003D1805" w:rsidRDefault="00882262">
      <w:pPr>
        <w:widowControl w:val="0"/>
        <w:numPr>
          <w:ilvl w:val="1"/>
          <w:numId w:val="23"/>
        </w:numPr>
        <w:pBdr>
          <w:top w:val="nil"/>
          <w:left w:val="nil"/>
          <w:bottom w:val="nil"/>
          <w:right w:val="nil"/>
          <w:between w:val="nil"/>
        </w:pBdr>
        <w:spacing w:after="0" w:line="240" w:lineRule="auto"/>
        <w:ind w:left="851"/>
        <w:jc w:val="both"/>
        <w:rPr>
          <w:color w:val="000000"/>
          <w:sz w:val="20"/>
          <w:szCs w:val="20"/>
        </w:rPr>
      </w:pPr>
      <w:r>
        <w:rPr>
          <w:color w:val="000000"/>
          <w:sz w:val="20"/>
          <w:szCs w:val="20"/>
        </w:rPr>
        <w:t>Agricultores</w:t>
      </w:r>
    </w:p>
    <w:p w14:paraId="605C5665" w14:textId="77777777" w:rsidR="003D1805" w:rsidRDefault="00882262">
      <w:pPr>
        <w:widowControl w:val="0"/>
        <w:numPr>
          <w:ilvl w:val="1"/>
          <w:numId w:val="23"/>
        </w:numPr>
        <w:pBdr>
          <w:top w:val="nil"/>
          <w:left w:val="nil"/>
          <w:bottom w:val="nil"/>
          <w:right w:val="nil"/>
          <w:between w:val="nil"/>
        </w:pBdr>
        <w:spacing w:after="0" w:line="240" w:lineRule="auto"/>
        <w:ind w:left="851"/>
        <w:jc w:val="both"/>
        <w:rPr>
          <w:color w:val="000000"/>
          <w:sz w:val="20"/>
          <w:szCs w:val="20"/>
        </w:rPr>
      </w:pPr>
      <w:r>
        <w:rPr>
          <w:color w:val="000000"/>
          <w:sz w:val="20"/>
          <w:szCs w:val="20"/>
        </w:rPr>
        <w:t>Comunidades</w:t>
      </w:r>
    </w:p>
    <w:p w14:paraId="605C5666" w14:textId="77777777" w:rsidR="003D1805" w:rsidRDefault="00882262">
      <w:pPr>
        <w:widowControl w:val="0"/>
        <w:numPr>
          <w:ilvl w:val="1"/>
          <w:numId w:val="23"/>
        </w:numPr>
        <w:pBdr>
          <w:top w:val="nil"/>
          <w:left w:val="nil"/>
          <w:bottom w:val="nil"/>
          <w:right w:val="nil"/>
          <w:between w:val="nil"/>
        </w:pBdr>
        <w:spacing w:after="0" w:line="240" w:lineRule="auto"/>
        <w:ind w:left="851"/>
        <w:jc w:val="both"/>
        <w:rPr>
          <w:color w:val="000000"/>
          <w:sz w:val="20"/>
          <w:szCs w:val="20"/>
        </w:rPr>
      </w:pPr>
      <w:r>
        <w:rPr>
          <w:color w:val="000000"/>
          <w:sz w:val="20"/>
          <w:szCs w:val="20"/>
        </w:rPr>
        <w:t>GADs</w:t>
      </w:r>
    </w:p>
    <w:p w14:paraId="605C5667" w14:textId="77777777" w:rsidR="003D1805" w:rsidRDefault="00882262">
      <w:pPr>
        <w:widowControl w:val="0"/>
        <w:numPr>
          <w:ilvl w:val="1"/>
          <w:numId w:val="23"/>
        </w:numPr>
        <w:pBdr>
          <w:top w:val="nil"/>
          <w:left w:val="nil"/>
          <w:bottom w:val="nil"/>
          <w:right w:val="nil"/>
          <w:between w:val="nil"/>
        </w:pBdr>
        <w:spacing w:after="0" w:line="240" w:lineRule="auto"/>
        <w:ind w:left="851"/>
        <w:jc w:val="both"/>
        <w:rPr>
          <w:color w:val="000000"/>
        </w:rPr>
      </w:pPr>
      <w:r>
        <w:rPr>
          <w:color w:val="000000"/>
          <w:sz w:val="20"/>
          <w:szCs w:val="20"/>
        </w:rPr>
        <w:t>Otro</w:t>
      </w:r>
      <w:r>
        <w:rPr>
          <w:color w:val="000000"/>
        </w:rPr>
        <w:t>:</w:t>
      </w:r>
    </w:p>
    <w:p w14:paraId="605C5668" w14:textId="77777777" w:rsidR="003D1805" w:rsidRDefault="00882262">
      <w:pPr>
        <w:spacing w:after="0" w:line="240" w:lineRule="auto"/>
        <w:jc w:val="both"/>
        <w:rPr>
          <w:color w:val="000000"/>
          <w:sz w:val="20"/>
          <w:szCs w:val="20"/>
        </w:rPr>
      </w:pPr>
      <w:r>
        <w:rPr>
          <w:color w:val="000000"/>
          <w:sz w:val="20"/>
          <w:szCs w:val="20"/>
        </w:rPr>
        <w:t>¿Dónde?</w:t>
      </w:r>
    </w:p>
    <w:tbl>
      <w:tblPr>
        <w:tblStyle w:val="affb"/>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6D" w14:textId="77777777">
        <w:trPr>
          <w:trHeight w:val="816"/>
        </w:trPr>
        <w:tc>
          <w:tcPr>
            <w:tcW w:w="2256" w:type="dxa"/>
          </w:tcPr>
          <w:p w14:paraId="605C5669" w14:textId="77777777" w:rsidR="003D1805" w:rsidRDefault="00882262">
            <w:pPr>
              <w:jc w:val="both"/>
              <w:rPr>
                <w:i/>
                <w:color w:val="7F7F7F"/>
                <w:sz w:val="18"/>
                <w:szCs w:val="18"/>
              </w:rPr>
            </w:pPr>
            <w:r>
              <w:rPr>
                <w:i/>
                <w:color w:val="7F7F7F"/>
                <w:sz w:val="18"/>
                <w:szCs w:val="18"/>
              </w:rPr>
              <w:t>Provincia</w:t>
            </w:r>
          </w:p>
        </w:tc>
        <w:tc>
          <w:tcPr>
            <w:tcW w:w="2256" w:type="dxa"/>
          </w:tcPr>
          <w:p w14:paraId="605C566A" w14:textId="77777777" w:rsidR="003D1805" w:rsidRDefault="00882262">
            <w:pPr>
              <w:jc w:val="both"/>
              <w:rPr>
                <w:i/>
                <w:color w:val="7F7F7F"/>
                <w:sz w:val="18"/>
                <w:szCs w:val="18"/>
              </w:rPr>
            </w:pPr>
            <w:r>
              <w:rPr>
                <w:i/>
                <w:color w:val="7F7F7F"/>
                <w:sz w:val="18"/>
                <w:szCs w:val="18"/>
              </w:rPr>
              <w:t>Cantón</w:t>
            </w:r>
          </w:p>
        </w:tc>
        <w:tc>
          <w:tcPr>
            <w:tcW w:w="2256" w:type="dxa"/>
          </w:tcPr>
          <w:p w14:paraId="605C566B"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i/>
                <w:color w:val="7F7F7F"/>
                <w:sz w:val="18"/>
                <w:szCs w:val="18"/>
              </w:rPr>
            </w:pPr>
            <w:r>
              <w:rPr>
                <w:rFonts w:ascii="Calibri" w:eastAsia="Calibri" w:hAnsi="Calibri" w:cs="Calibri"/>
                <w:i/>
                <w:color w:val="7F7F7F"/>
                <w:sz w:val="18"/>
                <w:szCs w:val="18"/>
              </w:rPr>
              <w:t>Parroquia</w:t>
            </w:r>
          </w:p>
        </w:tc>
        <w:tc>
          <w:tcPr>
            <w:tcW w:w="2256" w:type="dxa"/>
          </w:tcPr>
          <w:p w14:paraId="605C566C"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i/>
                <w:color w:val="7F7F7F"/>
                <w:sz w:val="18"/>
                <w:szCs w:val="18"/>
              </w:rPr>
            </w:pPr>
            <w:r>
              <w:rPr>
                <w:rFonts w:ascii="Calibri" w:eastAsia="Calibri" w:hAnsi="Calibri" w:cs="Calibri"/>
                <w:i/>
                <w:color w:val="7F7F7F"/>
                <w:sz w:val="18"/>
                <w:szCs w:val="18"/>
              </w:rPr>
              <w:t>Comunidad/es</w:t>
            </w:r>
          </w:p>
        </w:tc>
      </w:tr>
    </w:tbl>
    <w:p w14:paraId="605C566E" w14:textId="77777777" w:rsidR="003D1805" w:rsidRDefault="003D1805">
      <w:pPr>
        <w:widowControl w:val="0"/>
        <w:pBdr>
          <w:top w:val="nil"/>
          <w:left w:val="nil"/>
          <w:bottom w:val="nil"/>
          <w:right w:val="nil"/>
          <w:between w:val="nil"/>
        </w:pBdr>
        <w:spacing w:after="0" w:line="240" w:lineRule="auto"/>
        <w:jc w:val="both"/>
        <w:rPr>
          <w:color w:val="000000"/>
        </w:rPr>
      </w:pPr>
    </w:p>
    <w:p w14:paraId="605C566F" w14:textId="77777777" w:rsidR="003D1805" w:rsidRDefault="00882262">
      <w:pPr>
        <w:widowControl w:val="0"/>
        <w:numPr>
          <w:ilvl w:val="1"/>
          <w:numId w:val="23"/>
        </w:numPr>
        <w:pBdr>
          <w:top w:val="nil"/>
          <w:left w:val="nil"/>
          <w:bottom w:val="nil"/>
          <w:right w:val="nil"/>
          <w:between w:val="nil"/>
        </w:pBdr>
        <w:spacing w:after="0" w:line="240" w:lineRule="auto"/>
        <w:jc w:val="both"/>
        <w:rPr>
          <w:color w:val="000000"/>
          <w:sz w:val="20"/>
          <w:szCs w:val="20"/>
        </w:rPr>
      </w:pPr>
      <w:r>
        <w:rPr>
          <w:color w:val="000000"/>
          <w:sz w:val="20"/>
          <w:szCs w:val="20"/>
        </w:rPr>
        <w:t>No se trabaja en áreas de conectividad</w:t>
      </w:r>
    </w:p>
    <w:p w14:paraId="605C5670" w14:textId="77777777" w:rsidR="003D1805" w:rsidRDefault="00882262">
      <w:pPr>
        <w:numPr>
          <w:ilvl w:val="0"/>
          <w:numId w:val="23"/>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671" w14:textId="77777777" w:rsidR="003D1805" w:rsidRDefault="003D1805">
      <w:pPr>
        <w:widowControl w:val="0"/>
        <w:pBdr>
          <w:top w:val="nil"/>
          <w:left w:val="nil"/>
          <w:bottom w:val="nil"/>
          <w:right w:val="nil"/>
          <w:between w:val="nil"/>
        </w:pBdr>
        <w:spacing w:after="0" w:line="240" w:lineRule="auto"/>
        <w:jc w:val="both"/>
        <w:rPr>
          <w:color w:val="000000"/>
        </w:rPr>
      </w:pPr>
    </w:p>
    <w:p w14:paraId="605C5672"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sz w:val="24"/>
          <w:szCs w:val="24"/>
        </w:rPr>
        <w:t>¿</w:t>
      </w:r>
      <w:r>
        <w:rPr>
          <w:color w:val="000000"/>
        </w:rPr>
        <w:t>Durante el período de reporte ha realizado actividades de recuperación o restauración de zonas con importantes servicios ecosistémicos para la población?</w:t>
      </w:r>
    </w:p>
    <w:p w14:paraId="605C5673" w14:textId="77777777" w:rsidR="003D1805" w:rsidRDefault="00882262">
      <w:pPr>
        <w:widowControl w:val="0"/>
        <w:numPr>
          <w:ilvl w:val="1"/>
          <w:numId w:val="24"/>
        </w:numPr>
        <w:pBdr>
          <w:top w:val="nil"/>
          <w:left w:val="nil"/>
          <w:bottom w:val="nil"/>
          <w:right w:val="nil"/>
          <w:between w:val="nil"/>
        </w:pBdr>
        <w:spacing w:after="0" w:line="240" w:lineRule="auto"/>
        <w:jc w:val="both"/>
        <w:rPr>
          <w:color w:val="000000"/>
          <w:sz w:val="18"/>
          <w:szCs w:val="18"/>
        </w:rPr>
      </w:pPr>
      <w:r>
        <w:rPr>
          <w:color w:val="000000"/>
          <w:sz w:val="18"/>
          <w:szCs w:val="18"/>
        </w:rPr>
        <w:t xml:space="preserve">Si </w:t>
      </w:r>
    </w:p>
    <w:p w14:paraId="605C5674" w14:textId="77777777" w:rsidR="003D1805" w:rsidRDefault="00882262">
      <w:pPr>
        <w:spacing w:after="0" w:line="240" w:lineRule="auto"/>
        <w:jc w:val="both"/>
        <w:rPr>
          <w:color w:val="000000"/>
          <w:sz w:val="18"/>
          <w:szCs w:val="18"/>
        </w:rPr>
      </w:pPr>
      <w:r>
        <w:rPr>
          <w:color w:val="000000"/>
          <w:sz w:val="18"/>
          <w:szCs w:val="18"/>
        </w:rPr>
        <w:t>¿Dónde?</w:t>
      </w:r>
    </w:p>
    <w:tbl>
      <w:tblPr>
        <w:tblStyle w:val="affc"/>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79" w14:textId="77777777">
        <w:trPr>
          <w:trHeight w:val="816"/>
        </w:trPr>
        <w:tc>
          <w:tcPr>
            <w:tcW w:w="2256" w:type="dxa"/>
          </w:tcPr>
          <w:p w14:paraId="605C5675" w14:textId="77777777" w:rsidR="003D1805" w:rsidRDefault="00882262">
            <w:pPr>
              <w:jc w:val="both"/>
              <w:rPr>
                <w:i/>
                <w:color w:val="000000"/>
                <w:sz w:val="18"/>
                <w:szCs w:val="18"/>
              </w:rPr>
            </w:pPr>
            <w:r>
              <w:rPr>
                <w:i/>
                <w:color w:val="7F7F7F"/>
                <w:sz w:val="18"/>
                <w:szCs w:val="18"/>
              </w:rPr>
              <w:t>Provincia</w:t>
            </w:r>
          </w:p>
        </w:tc>
        <w:tc>
          <w:tcPr>
            <w:tcW w:w="2256" w:type="dxa"/>
          </w:tcPr>
          <w:p w14:paraId="605C5676" w14:textId="77777777" w:rsidR="003D1805" w:rsidRDefault="00882262">
            <w:pPr>
              <w:jc w:val="both"/>
              <w:rPr>
                <w:i/>
                <w:color w:val="7F7F7F"/>
                <w:sz w:val="18"/>
                <w:szCs w:val="18"/>
              </w:rPr>
            </w:pPr>
            <w:r>
              <w:rPr>
                <w:i/>
                <w:color w:val="7F7F7F"/>
                <w:sz w:val="18"/>
                <w:szCs w:val="18"/>
              </w:rPr>
              <w:t>Cantón</w:t>
            </w:r>
          </w:p>
        </w:tc>
        <w:tc>
          <w:tcPr>
            <w:tcW w:w="2256" w:type="dxa"/>
          </w:tcPr>
          <w:p w14:paraId="605C5677"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color w:val="000000"/>
                <w:sz w:val="18"/>
                <w:szCs w:val="18"/>
              </w:rPr>
            </w:pPr>
            <w:r>
              <w:rPr>
                <w:rFonts w:ascii="Calibri" w:eastAsia="Calibri" w:hAnsi="Calibri" w:cs="Calibri"/>
                <w:i/>
                <w:color w:val="7F7F7F"/>
                <w:sz w:val="18"/>
                <w:szCs w:val="18"/>
              </w:rPr>
              <w:t>Parroquia</w:t>
            </w:r>
          </w:p>
        </w:tc>
        <w:tc>
          <w:tcPr>
            <w:tcW w:w="2256" w:type="dxa"/>
          </w:tcPr>
          <w:p w14:paraId="605C5678"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color w:val="000000"/>
                <w:sz w:val="18"/>
                <w:szCs w:val="18"/>
              </w:rPr>
            </w:pPr>
            <w:r>
              <w:rPr>
                <w:rFonts w:ascii="Calibri" w:eastAsia="Calibri" w:hAnsi="Calibri" w:cs="Calibri"/>
                <w:i/>
                <w:color w:val="7F7F7F"/>
                <w:sz w:val="18"/>
                <w:szCs w:val="18"/>
              </w:rPr>
              <w:t>Comunidad/es</w:t>
            </w:r>
          </w:p>
        </w:tc>
      </w:tr>
    </w:tbl>
    <w:p w14:paraId="605C567A"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18"/>
          <w:szCs w:val="18"/>
        </w:rPr>
        <w:t>¿Qué servicios?</w:t>
      </w:r>
    </w:p>
    <w:tbl>
      <w:tblPr>
        <w:tblStyle w:val="affd"/>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67E" w14:textId="77777777">
        <w:tc>
          <w:tcPr>
            <w:tcW w:w="4530" w:type="dxa"/>
          </w:tcPr>
          <w:p w14:paraId="605C567B"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Lugar de trabajo</w:t>
            </w:r>
          </w:p>
          <w:p w14:paraId="605C567C"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tc>
        <w:tc>
          <w:tcPr>
            <w:tcW w:w="4531" w:type="dxa"/>
          </w:tcPr>
          <w:p w14:paraId="605C567D" w14:textId="77777777" w:rsidR="003D1805" w:rsidRDefault="00882262">
            <w:pPr>
              <w:widowControl w:val="0"/>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i/>
                <w:color w:val="7F7F7F"/>
                <w:sz w:val="18"/>
                <w:szCs w:val="18"/>
              </w:rPr>
              <w:t>Nombrar los principales servicios ecosistémicos</w:t>
            </w:r>
          </w:p>
        </w:tc>
      </w:tr>
    </w:tbl>
    <w:p w14:paraId="605C567F" w14:textId="77777777" w:rsidR="003D1805" w:rsidRDefault="00882262">
      <w:pPr>
        <w:widowControl w:val="0"/>
        <w:numPr>
          <w:ilvl w:val="1"/>
          <w:numId w:val="24"/>
        </w:numPr>
        <w:pBdr>
          <w:top w:val="nil"/>
          <w:left w:val="nil"/>
          <w:bottom w:val="nil"/>
          <w:right w:val="nil"/>
          <w:between w:val="nil"/>
        </w:pBdr>
        <w:spacing w:after="0" w:line="240" w:lineRule="auto"/>
        <w:jc w:val="both"/>
        <w:rPr>
          <w:color w:val="000000"/>
          <w:sz w:val="18"/>
          <w:szCs w:val="18"/>
        </w:rPr>
      </w:pPr>
      <w:r>
        <w:rPr>
          <w:color w:val="000000"/>
          <w:sz w:val="18"/>
          <w:szCs w:val="18"/>
        </w:rPr>
        <w:t>No se trabaja en la recuperación y restauración de zonas con servicios ecosistémicos</w:t>
      </w:r>
    </w:p>
    <w:p w14:paraId="605C5680" w14:textId="77777777" w:rsidR="003D1805" w:rsidRPr="00FC0C58" w:rsidRDefault="00882262">
      <w:pPr>
        <w:numPr>
          <w:ilvl w:val="0"/>
          <w:numId w:val="24"/>
        </w:numPr>
        <w:pBdr>
          <w:top w:val="nil"/>
          <w:left w:val="nil"/>
          <w:bottom w:val="nil"/>
          <w:right w:val="nil"/>
          <w:between w:val="nil"/>
        </w:pBdr>
        <w:spacing w:after="0" w:line="240" w:lineRule="auto"/>
        <w:jc w:val="both"/>
        <w:rPr>
          <w:b/>
          <w:color w:val="000000"/>
          <w:sz w:val="20"/>
          <w:szCs w:val="20"/>
        </w:rPr>
      </w:pPr>
      <w:r w:rsidRPr="00FC0C58">
        <w:rPr>
          <w:b/>
          <w:color w:val="000000"/>
          <w:sz w:val="20"/>
          <w:szCs w:val="20"/>
        </w:rPr>
        <w:t>X</w:t>
      </w:r>
      <w:r w:rsidRPr="00FC0C58">
        <w:rPr>
          <w:color w:val="000000"/>
          <w:sz w:val="20"/>
          <w:szCs w:val="20"/>
        </w:rPr>
        <w:t xml:space="preserve"> </w:t>
      </w:r>
      <w:r w:rsidRPr="00FC0C58">
        <w:rPr>
          <w:b/>
          <w:color w:val="000000"/>
          <w:sz w:val="20"/>
          <w:szCs w:val="20"/>
        </w:rPr>
        <w:t>N/A</w:t>
      </w:r>
    </w:p>
    <w:p w14:paraId="605C5681" w14:textId="77777777" w:rsidR="003D1805" w:rsidRDefault="003D1805">
      <w:pPr>
        <w:widowControl w:val="0"/>
        <w:pBdr>
          <w:top w:val="nil"/>
          <w:left w:val="nil"/>
          <w:bottom w:val="nil"/>
          <w:right w:val="nil"/>
          <w:between w:val="nil"/>
        </w:pBdr>
        <w:spacing w:after="0" w:line="240" w:lineRule="auto"/>
        <w:jc w:val="both"/>
        <w:rPr>
          <w:color w:val="000000"/>
        </w:rPr>
      </w:pPr>
    </w:p>
    <w:p w14:paraId="605C5682"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¿Se está trabajando en campañas de sensibilización en uso y manejo de recursos naturales?</w:t>
      </w:r>
    </w:p>
    <w:p w14:paraId="605C5683" w14:textId="77777777" w:rsidR="003D1805" w:rsidRPr="00FC0C58" w:rsidRDefault="00882262">
      <w:pPr>
        <w:widowControl w:val="0"/>
        <w:numPr>
          <w:ilvl w:val="1"/>
          <w:numId w:val="24"/>
        </w:numPr>
        <w:pBdr>
          <w:top w:val="nil"/>
          <w:left w:val="nil"/>
          <w:bottom w:val="nil"/>
          <w:right w:val="nil"/>
          <w:between w:val="nil"/>
        </w:pBdr>
        <w:spacing w:after="0" w:line="240" w:lineRule="auto"/>
        <w:jc w:val="both"/>
        <w:rPr>
          <w:b/>
          <w:bCs/>
          <w:color w:val="000000"/>
          <w:sz w:val="20"/>
          <w:szCs w:val="20"/>
        </w:rPr>
      </w:pPr>
      <w:r w:rsidRPr="00FC0C58">
        <w:rPr>
          <w:b/>
          <w:bCs/>
          <w:color w:val="000000"/>
          <w:sz w:val="20"/>
          <w:szCs w:val="20"/>
        </w:rPr>
        <w:t>X Si</w:t>
      </w:r>
    </w:p>
    <w:p w14:paraId="605C5684" w14:textId="77777777" w:rsidR="003D1805" w:rsidRPr="00C77F9B" w:rsidRDefault="003D1805">
      <w:pPr>
        <w:widowControl w:val="0"/>
        <w:pBdr>
          <w:top w:val="nil"/>
          <w:left w:val="nil"/>
          <w:bottom w:val="nil"/>
          <w:right w:val="nil"/>
          <w:between w:val="nil"/>
        </w:pBdr>
        <w:spacing w:after="0" w:line="240" w:lineRule="auto"/>
        <w:jc w:val="both"/>
        <w:rPr>
          <w:color w:val="000000"/>
          <w:sz w:val="20"/>
          <w:szCs w:val="20"/>
        </w:rPr>
      </w:pPr>
    </w:p>
    <w:p w14:paraId="605C5685" w14:textId="54BDF15D" w:rsidR="003D1805" w:rsidRPr="00C77F9B" w:rsidRDefault="00882262">
      <w:pPr>
        <w:widowControl w:val="0"/>
        <w:pBdr>
          <w:top w:val="nil"/>
          <w:left w:val="nil"/>
          <w:bottom w:val="nil"/>
          <w:right w:val="nil"/>
          <w:between w:val="nil"/>
        </w:pBdr>
        <w:spacing w:after="0" w:line="240" w:lineRule="auto"/>
        <w:jc w:val="both"/>
        <w:rPr>
          <w:i/>
          <w:iCs/>
          <w:color w:val="000000"/>
          <w:sz w:val="20"/>
          <w:szCs w:val="20"/>
        </w:rPr>
      </w:pPr>
      <w:r w:rsidRPr="00C77F9B">
        <w:rPr>
          <w:i/>
          <w:iCs/>
          <w:color w:val="000000"/>
          <w:sz w:val="20"/>
          <w:szCs w:val="20"/>
        </w:rPr>
        <w:t xml:space="preserve">El proyecto ONU Mujeres-PROAmazonía desarrolla un proceso de fortalecimiento de capacidades </w:t>
      </w:r>
      <w:r w:rsidR="00FC0C58" w:rsidRPr="00C77F9B">
        <w:rPr>
          <w:i/>
          <w:iCs/>
          <w:color w:val="000000"/>
          <w:sz w:val="20"/>
          <w:szCs w:val="20"/>
        </w:rPr>
        <w:t xml:space="preserve">con mujeres de las nacionalidades indígenas amazónicas </w:t>
      </w:r>
      <w:r w:rsidR="00ED709B" w:rsidRPr="00C77F9B">
        <w:rPr>
          <w:i/>
          <w:iCs/>
          <w:color w:val="000000"/>
          <w:sz w:val="20"/>
          <w:szCs w:val="20"/>
        </w:rPr>
        <w:t xml:space="preserve">en el que se incluye temas relacionados como: Territorio y Recursos Naturales, Cambio Climático y Desarrollo Sostenible y enfoque de </w:t>
      </w:r>
      <w:r w:rsidR="00C77F9B" w:rsidRPr="00C77F9B">
        <w:rPr>
          <w:i/>
          <w:iCs/>
          <w:color w:val="000000"/>
          <w:sz w:val="20"/>
          <w:szCs w:val="20"/>
        </w:rPr>
        <w:t>paisaje.</w:t>
      </w:r>
    </w:p>
    <w:p w14:paraId="605C5686" w14:textId="77777777" w:rsidR="003D1805" w:rsidRDefault="003D1805">
      <w:pPr>
        <w:widowControl w:val="0"/>
        <w:pBdr>
          <w:top w:val="nil"/>
          <w:left w:val="nil"/>
          <w:bottom w:val="nil"/>
          <w:right w:val="nil"/>
          <w:between w:val="nil"/>
        </w:pBdr>
        <w:spacing w:after="0" w:line="240" w:lineRule="auto"/>
        <w:jc w:val="both"/>
        <w:rPr>
          <w:color w:val="000000"/>
          <w:sz w:val="20"/>
          <w:szCs w:val="20"/>
          <w:highlight w:val="yellow"/>
        </w:rPr>
      </w:pPr>
    </w:p>
    <w:p w14:paraId="605C5687" w14:textId="77777777" w:rsidR="003D1805" w:rsidRDefault="003D1805">
      <w:pPr>
        <w:widowControl w:val="0"/>
        <w:pBdr>
          <w:top w:val="nil"/>
          <w:left w:val="nil"/>
          <w:bottom w:val="nil"/>
          <w:right w:val="nil"/>
          <w:between w:val="nil"/>
        </w:pBdr>
        <w:spacing w:after="0" w:line="240" w:lineRule="auto"/>
        <w:jc w:val="both"/>
        <w:rPr>
          <w:color w:val="000000"/>
          <w:sz w:val="20"/>
          <w:szCs w:val="20"/>
          <w:highlight w:val="yellow"/>
        </w:rPr>
      </w:pPr>
    </w:p>
    <w:p w14:paraId="605C5688" w14:textId="77777777" w:rsidR="003D1805" w:rsidRDefault="00882262">
      <w:pPr>
        <w:spacing w:after="0" w:line="240" w:lineRule="auto"/>
        <w:jc w:val="both"/>
        <w:rPr>
          <w:color w:val="000000"/>
          <w:sz w:val="20"/>
          <w:szCs w:val="20"/>
        </w:rPr>
      </w:pPr>
      <w:r>
        <w:rPr>
          <w:color w:val="000000"/>
          <w:sz w:val="20"/>
          <w:szCs w:val="20"/>
        </w:rPr>
        <w:t>¿Dónde?</w:t>
      </w:r>
    </w:p>
    <w:tbl>
      <w:tblPr>
        <w:tblStyle w:val="affe"/>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8D" w14:textId="77777777">
        <w:trPr>
          <w:trHeight w:val="816"/>
        </w:trPr>
        <w:tc>
          <w:tcPr>
            <w:tcW w:w="2256" w:type="dxa"/>
          </w:tcPr>
          <w:p w14:paraId="605C5689" w14:textId="77777777" w:rsidR="003D1805" w:rsidRDefault="00882262">
            <w:pPr>
              <w:jc w:val="both"/>
              <w:rPr>
                <w:i/>
                <w:color w:val="000000"/>
                <w:sz w:val="20"/>
                <w:szCs w:val="20"/>
              </w:rPr>
            </w:pPr>
            <w:r>
              <w:rPr>
                <w:i/>
                <w:color w:val="7F7F7F"/>
                <w:sz w:val="18"/>
                <w:szCs w:val="18"/>
              </w:rPr>
              <w:t>Provincia</w:t>
            </w:r>
          </w:p>
        </w:tc>
        <w:tc>
          <w:tcPr>
            <w:tcW w:w="2256" w:type="dxa"/>
          </w:tcPr>
          <w:p w14:paraId="605C568A" w14:textId="77777777" w:rsidR="003D1805" w:rsidRDefault="00882262">
            <w:pPr>
              <w:jc w:val="both"/>
              <w:rPr>
                <w:i/>
                <w:color w:val="7F7F7F"/>
                <w:sz w:val="18"/>
                <w:szCs w:val="18"/>
              </w:rPr>
            </w:pPr>
            <w:r>
              <w:rPr>
                <w:i/>
                <w:color w:val="7F7F7F"/>
                <w:sz w:val="18"/>
                <w:szCs w:val="18"/>
              </w:rPr>
              <w:t>Cantón</w:t>
            </w:r>
          </w:p>
        </w:tc>
        <w:tc>
          <w:tcPr>
            <w:tcW w:w="2256" w:type="dxa"/>
          </w:tcPr>
          <w:p w14:paraId="605C568B"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color w:val="000000"/>
                <w:sz w:val="20"/>
                <w:szCs w:val="20"/>
              </w:rPr>
            </w:pPr>
            <w:r>
              <w:rPr>
                <w:rFonts w:ascii="Calibri" w:eastAsia="Calibri" w:hAnsi="Calibri" w:cs="Calibri"/>
                <w:i/>
                <w:color w:val="7F7F7F"/>
                <w:sz w:val="18"/>
                <w:szCs w:val="18"/>
              </w:rPr>
              <w:t>Parroquia</w:t>
            </w:r>
          </w:p>
        </w:tc>
        <w:tc>
          <w:tcPr>
            <w:tcW w:w="2256" w:type="dxa"/>
          </w:tcPr>
          <w:p w14:paraId="605C568C" w14:textId="77777777" w:rsidR="003D1805" w:rsidRDefault="00882262" w:rsidP="00C77F9B">
            <w:pPr>
              <w:pBdr>
                <w:top w:val="nil"/>
                <w:left w:val="nil"/>
                <w:bottom w:val="nil"/>
                <w:right w:val="nil"/>
                <w:between w:val="nil"/>
              </w:pBdr>
              <w:spacing w:after="200" w:line="276" w:lineRule="auto"/>
              <w:ind w:hanging="720"/>
              <w:jc w:val="center"/>
              <w:rPr>
                <w:rFonts w:ascii="Calibri" w:eastAsia="Calibri" w:hAnsi="Calibri" w:cs="Calibri"/>
                <w:color w:val="000000"/>
                <w:sz w:val="20"/>
                <w:szCs w:val="20"/>
              </w:rPr>
            </w:pPr>
            <w:r>
              <w:rPr>
                <w:rFonts w:ascii="Calibri" w:eastAsia="Calibri" w:hAnsi="Calibri" w:cs="Calibri"/>
                <w:i/>
                <w:color w:val="7F7F7F"/>
                <w:sz w:val="18"/>
                <w:szCs w:val="18"/>
              </w:rPr>
              <w:t>Comunidad/es</w:t>
            </w:r>
          </w:p>
        </w:tc>
      </w:tr>
    </w:tbl>
    <w:p w14:paraId="605C568E" w14:textId="77777777" w:rsidR="003D1805" w:rsidRDefault="00882262">
      <w:pPr>
        <w:widowControl w:val="0"/>
        <w:numPr>
          <w:ilvl w:val="1"/>
          <w:numId w:val="24"/>
        </w:numPr>
        <w:pBdr>
          <w:top w:val="nil"/>
          <w:left w:val="nil"/>
          <w:bottom w:val="nil"/>
          <w:right w:val="nil"/>
          <w:between w:val="nil"/>
        </w:pBdr>
        <w:spacing w:after="0" w:line="240" w:lineRule="auto"/>
        <w:jc w:val="both"/>
        <w:rPr>
          <w:color w:val="000000"/>
          <w:sz w:val="20"/>
          <w:szCs w:val="20"/>
        </w:rPr>
      </w:pPr>
      <w:r>
        <w:rPr>
          <w:color w:val="000000"/>
          <w:sz w:val="20"/>
          <w:szCs w:val="20"/>
        </w:rPr>
        <w:t>No se trabaja en campañas de sensibilización</w:t>
      </w:r>
    </w:p>
    <w:p w14:paraId="605C568F" w14:textId="77777777" w:rsidR="003D1805" w:rsidRDefault="003D1805">
      <w:pPr>
        <w:spacing w:after="0" w:line="240" w:lineRule="auto"/>
        <w:jc w:val="both"/>
        <w:rPr>
          <w:color w:val="000000"/>
        </w:rPr>
      </w:pPr>
    </w:p>
    <w:p w14:paraId="605C5690" w14:textId="77777777" w:rsidR="003D1805" w:rsidRDefault="00882262">
      <w:pPr>
        <w:numPr>
          <w:ilvl w:val="1"/>
          <w:numId w:val="1"/>
        </w:numPr>
        <w:pBdr>
          <w:top w:val="nil"/>
          <w:left w:val="nil"/>
          <w:bottom w:val="nil"/>
          <w:right w:val="nil"/>
          <w:between w:val="nil"/>
        </w:pBdr>
        <w:spacing w:after="0" w:line="240" w:lineRule="auto"/>
        <w:ind w:left="0" w:firstLine="0"/>
        <w:jc w:val="both"/>
        <w:rPr>
          <w:b/>
          <w:color w:val="000000"/>
        </w:rPr>
      </w:pPr>
      <w:r>
        <w:rPr>
          <w:b/>
          <w:color w:val="000000"/>
        </w:rPr>
        <w:t>La contribución de REDD+ a la protección y mantenimiento de los servicios de los ecosistemas boscosos.</w:t>
      </w:r>
    </w:p>
    <w:p w14:paraId="605C5691"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se ha realizado inventarios o investigaciones sobre el estado de los servicios ecosistémicos en ecosistemas boscosos?</w:t>
      </w:r>
    </w:p>
    <w:p w14:paraId="605C5692" w14:textId="77777777" w:rsidR="003D1805" w:rsidRDefault="00882262">
      <w:pPr>
        <w:widowControl w:val="0"/>
        <w:numPr>
          <w:ilvl w:val="1"/>
          <w:numId w:val="24"/>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693" w14:textId="77777777" w:rsidR="003D1805" w:rsidRDefault="00882262">
      <w:pPr>
        <w:widowControl w:val="0"/>
        <w:numPr>
          <w:ilvl w:val="0"/>
          <w:numId w:val="24"/>
        </w:numPr>
        <w:pBdr>
          <w:top w:val="nil"/>
          <w:left w:val="nil"/>
          <w:bottom w:val="nil"/>
          <w:right w:val="nil"/>
          <w:between w:val="nil"/>
        </w:pBdr>
        <w:spacing w:after="0" w:line="240" w:lineRule="auto"/>
        <w:jc w:val="both"/>
        <w:rPr>
          <w:color w:val="000000"/>
        </w:rPr>
      </w:pPr>
      <w:r>
        <w:rPr>
          <w:color w:val="000000"/>
          <w:sz w:val="20"/>
          <w:szCs w:val="20"/>
        </w:rPr>
        <w:t>No</w:t>
      </w:r>
      <w:r>
        <w:rPr>
          <w:color w:val="000000"/>
        </w:rPr>
        <w:t xml:space="preserve"> </w:t>
      </w:r>
    </w:p>
    <w:p w14:paraId="605C5694" w14:textId="77777777" w:rsidR="003D1805" w:rsidRDefault="00882262">
      <w:pPr>
        <w:numPr>
          <w:ilvl w:val="0"/>
          <w:numId w:val="24"/>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695" w14:textId="77777777" w:rsidR="003D1805" w:rsidRDefault="003D1805">
      <w:pPr>
        <w:widowControl w:val="0"/>
        <w:pBdr>
          <w:top w:val="nil"/>
          <w:left w:val="nil"/>
          <w:bottom w:val="nil"/>
          <w:right w:val="nil"/>
          <w:between w:val="nil"/>
        </w:pBdr>
        <w:spacing w:after="0" w:line="240" w:lineRule="auto"/>
        <w:ind w:left="360"/>
        <w:jc w:val="both"/>
        <w:rPr>
          <w:color w:val="000000"/>
        </w:rPr>
      </w:pPr>
    </w:p>
    <w:p w14:paraId="605C5696"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¿Qué servicios son los que se han inventariado o investigado?</w:t>
      </w:r>
    </w:p>
    <w:p w14:paraId="605C5697" w14:textId="77777777" w:rsidR="003D1805" w:rsidRDefault="00882262">
      <w:pPr>
        <w:widowControl w:val="0"/>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Abastecimiento</w:t>
      </w:r>
    </w:p>
    <w:p w14:paraId="605C5698" w14:textId="77777777" w:rsidR="003D1805" w:rsidRDefault="00882262">
      <w:pPr>
        <w:widowControl w:val="0"/>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Regulación</w:t>
      </w:r>
    </w:p>
    <w:p w14:paraId="605C5699" w14:textId="77777777" w:rsidR="003D1805" w:rsidRDefault="00882262">
      <w:pPr>
        <w:widowControl w:val="0"/>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 xml:space="preserve">Apoyo </w:t>
      </w:r>
    </w:p>
    <w:p w14:paraId="605C569A" w14:textId="77777777" w:rsidR="003D1805" w:rsidRDefault="00882262">
      <w:pPr>
        <w:widowControl w:val="0"/>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Culturales</w:t>
      </w:r>
    </w:p>
    <w:p w14:paraId="605C569B"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¿Los datos son de conocimiento público?</w:t>
      </w:r>
    </w:p>
    <w:p w14:paraId="605C569C"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69D"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¿En dónde se puede encontrar información sobre recursos naturales?</w:t>
      </w:r>
    </w:p>
    <w:tbl>
      <w:tblPr>
        <w:tblStyle w:val="afff"/>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6A1" w14:textId="77777777">
        <w:tc>
          <w:tcPr>
            <w:tcW w:w="9061" w:type="dxa"/>
          </w:tcPr>
          <w:p w14:paraId="605C569E"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69F"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Link, o nombre del repositorio donde se encuentra la información.</w:t>
            </w:r>
          </w:p>
          <w:p w14:paraId="605C56A0" w14:textId="77777777" w:rsidR="003D1805" w:rsidRDefault="003D1805">
            <w:pPr>
              <w:widowControl w:val="0"/>
              <w:pBdr>
                <w:top w:val="nil"/>
                <w:left w:val="nil"/>
                <w:bottom w:val="nil"/>
                <w:right w:val="nil"/>
                <w:between w:val="nil"/>
              </w:pBdr>
              <w:jc w:val="both"/>
              <w:rPr>
                <w:rFonts w:ascii="Calibri" w:eastAsia="Calibri" w:hAnsi="Calibri" w:cs="Calibri"/>
                <w:color w:val="000000"/>
                <w:sz w:val="20"/>
                <w:szCs w:val="20"/>
              </w:rPr>
            </w:pPr>
          </w:p>
        </w:tc>
      </w:tr>
    </w:tbl>
    <w:p w14:paraId="605C56A2"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Los datos no son de conocimiento público</w:t>
      </w:r>
    </w:p>
    <w:p w14:paraId="605C56A3" w14:textId="77777777" w:rsidR="003D1805" w:rsidRDefault="003D1805">
      <w:pPr>
        <w:spacing w:after="0" w:line="240" w:lineRule="auto"/>
        <w:jc w:val="both"/>
        <w:rPr>
          <w:color w:val="000000"/>
          <w:sz w:val="20"/>
          <w:szCs w:val="20"/>
        </w:rPr>
      </w:pPr>
    </w:p>
    <w:p w14:paraId="605C56A4" w14:textId="77777777" w:rsidR="003D1805" w:rsidRDefault="00882262">
      <w:pPr>
        <w:spacing w:after="0" w:line="240" w:lineRule="auto"/>
        <w:jc w:val="both"/>
        <w:rPr>
          <w:color w:val="000000"/>
        </w:rPr>
      </w:pPr>
      <w:r>
        <w:rPr>
          <w:color w:val="000000"/>
        </w:rPr>
        <w:t>¿Realiza monitoreo de recursos naturales en ecosistemas boscosos en la zona donde trabaja?</w:t>
      </w:r>
    </w:p>
    <w:p w14:paraId="605C56A5" w14:textId="77777777" w:rsidR="003D1805" w:rsidRDefault="0088226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6A6" w14:textId="77777777" w:rsidR="003D1805" w:rsidRDefault="00882262">
      <w:pPr>
        <w:spacing w:after="0" w:line="240" w:lineRule="auto"/>
        <w:jc w:val="both"/>
        <w:rPr>
          <w:color w:val="000000"/>
          <w:sz w:val="20"/>
          <w:szCs w:val="20"/>
        </w:rPr>
      </w:pPr>
      <w:r>
        <w:rPr>
          <w:color w:val="000000"/>
          <w:sz w:val="20"/>
          <w:szCs w:val="20"/>
        </w:rPr>
        <w:t>¿Dónde?</w:t>
      </w:r>
    </w:p>
    <w:tbl>
      <w:tblPr>
        <w:tblStyle w:val="afff0"/>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6AB" w14:textId="77777777">
        <w:trPr>
          <w:trHeight w:val="816"/>
        </w:trPr>
        <w:tc>
          <w:tcPr>
            <w:tcW w:w="2256" w:type="dxa"/>
          </w:tcPr>
          <w:p w14:paraId="605C56A7" w14:textId="77777777" w:rsidR="003D1805" w:rsidRDefault="00882262">
            <w:pPr>
              <w:jc w:val="both"/>
              <w:rPr>
                <w:i/>
                <w:color w:val="000000"/>
                <w:sz w:val="20"/>
                <w:szCs w:val="20"/>
              </w:rPr>
            </w:pPr>
            <w:r>
              <w:rPr>
                <w:i/>
                <w:color w:val="7F7F7F"/>
                <w:sz w:val="18"/>
                <w:szCs w:val="18"/>
              </w:rPr>
              <w:t>Provincia</w:t>
            </w:r>
          </w:p>
        </w:tc>
        <w:tc>
          <w:tcPr>
            <w:tcW w:w="2256" w:type="dxa"/>
          </w:tcPr>
          <w:p w14:paraId="605C56A8" w14:textId="77777777" w:rsidR="003D1805" w:rsidRDefault="00882262">
            <w:pPr>
              <w:jc w:val="both"/>
              <w:rPr>
                <w:i/>
                <w:color w:val="7F7F7F"/>
                <w:sz w:val="18"/>
                <w:szCs w:val="18"/>
              </w:rPr>
            </w:pPr>
            <w:r>
              <w:rPr>
                <w:i/>
                <w:color w:val="7F7F7F"/>
                <w:sz w:val="18"/>
                <w:szCs w:val="18"/>
              </w:rPr>
              <w:t>Cantón</w:t>
            </w:r>
          </w:p>
        </w:tc>
        <w:tc>
          <w:tcPr>
            <w:tcW w:w="2256" w:type="dxa"/>
          </w:tcPr>
          <w:p w14:paraId="605C56A9"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Parroquia</w:t>
            </w:r>
          </w:p>
        </w:tc>
        <w:tc>
          <w:tcPr>
            <w:tcW w:w="2256" w:type="dxa"/>
          </w:tcPr>
          <w:p w14:paraId="605C56AA"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Comunidad/es</w:t>
            </w:r>
          </w:p>
        </w:tc>
      </w:tr>
    </w:tbl>
    <w:p w14:paraId="605C56AC" w14:textId="77777777" w:rsidR="003D1805" w:rsidRDefault="003D1805">
      <w:pPr>
        <w:pBdr>
          <w:top w:val="nil"/>
          <w:left w:val="nil"/>
          <w:bottom w:val="nil"/>
          <w:right w:val="nil"/>
          <w:between w:val="nil"/>
        </w:pBdr>
        <w:spacing w:after="0" w:line="240" w:lineRule="auto"/>
        <w:ind w:left="360" w:hanging="720"/>
        <w:jc w:val="both"/>
        <w:rPr>
          <w:color w:val="000000"/>
          <w:sz w:val="20"/>
          <w:szCs w:val="20"/>
        </w:rPr>
      </w:pPr>
    </w:p>
    <w:p w14:paraId="605C56AD" w14:textId="77777777" w:rsidR="003D1805" w:rsidRDefault="00882262">
      <w:pPr>
        <w:spacing w:after="0" w:line="240" w:lineRule="auto"/>
        <w:jc w:val="both"/>
        <w:rPr>
          <w:color w:val="000000"/>
        </w:rPr>
      </w:pPr>
      <w:r>
        <w:rPr>
          <w:color w:val="000000"/>
        </w:rPr>
        <w:t>¿Los resultados del monitoreo son de conocimiento o acceso público?</w:t>
      </w:r>
    </w:p>
    <w:p w14:paraId="605C56AE"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6AF"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¿En dónde se puede encontrar información sobre el monitoreo de los recursos naturales en ecosistemas boscosos?</w:t>
      </w:r>
    </w:p>
    <w:tbl>
      <w:tblPr>
        <w:tblStyle w:val="afff1"/>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6B3" w14:textId="77777777">
        <w:tc>
          <w:tcPr>
            <w:tcW w:w="9061" w:type="dxa"/>
          </w:tcPr>
          <w:p w14:paraId="605C56B0"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6B1"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Link, o nombre del repositorio donde se encuentra la información.</w:t>
            </w:r>
          </w:p>
          <w:p w14:paraId="605C56B2" w14:textId="77777777" w:rsidR="003D1805" w:rsidRDefault="003D1805">
            <w:pPr>
              <w:widowControl w:val="0"/>
              <w:pBdr>
                <w:top w:val="nil"/>
                <w:left w:val="nil"/>
                <w:bottom w:val="nil"/>
                <w:right w:val="nil"/>
                <w:between w:val="nil"/>
              </w:pBdr>
              <w:jc w:val="both"/>
              <w:rPr>
                <w:rFonts w:ascii="Calibri" w:eastAsia="Calibri" w:hAnsi="Calibri" w:cs="Calibri"/>
                <w:color w:val="000000"/>
                <w:sz w:val="20"/>
                <w:szCs w:val="20"/>
              </w:rPr>
            </w:pPr>
          </w:p>
        </w:tc>
      </w:tr>
    </w:tbl>
    <w:p w14:paraId="605C56B4"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Los datos no son de conocimiento público</w:t>
      </w:r>
    </w:p>
    <w:p w14:paraId="605C56B5" w14:textId="77777777" w:rsidR="003D1805" w:rsidRDefault="003D1805">
      <w:pPr>
        <w:spacing w:after="0" w:line="240" w:lineRule="auto"/>
        <w:jc w:val="both"/>
        <w:rPr>
          <w:color w:val="000000"/>
        </w:rPr>
      </w:pPr>
    </w:p>
    <w:p w14:paraId="605C56B6"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realizan actividades de monitoreo de recursos naturales</w:t>
      </w:r>
    </w:p>
    <w:p w14:paraId="605C56B7" w14:textId="77777777" w:rsidR="003D1805" w:rsidRDefault="00882262">
      <w:pPr>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6B8" w14:textId="77777777" w:rsidR="003D1805" w:rsidRDefault="003D1805">
      <w:pPr>
        <w:pBdr>
          <w:top w:val="nil"/>
          <w:left w:val="nil"/>
          <w:bottom w:val="nil"/>
          <w:right w:val="nil"/>
          <w:between w:val="nil"/>
        </w:pBdr>
        <w:spacing w:after="0" w:line="240" w:lineRule="auto"/>
        <w:ind w:left="360" w:hanging="720"/>
        <w:jc w:val="both"/>
        <w:rPr>
          <w:color w:val="000000"/>
          <w:sz w:val="20"/>
          <w:szCs w:val="20"/>
        </w:rPr>
      </w:pPr>
    </w:p>
    <w:p w14:paraId="605C56B9" w14:textId="77777777" w:rsidR="003D1805" w:rsidRDefault="003D1805">
      <w:pPr>
        <w:spacing w:after="0" w:line="240" w:lineRule="auto"/>
        <w:jc w:val="both"/>
        <w:rPr>
          <w:color w:val="000000"/>
        </w:rPr>
      </w:pPr>
    </w:p>
    <w:p w14:paraId="605C56BA" w14:textId="77777777" w:rsidR="003D1805" w:rsidRDefault="00882262">
      <w:pPr>
        <w:numPr>
          <w:ilvl w:val="1"/>
          <w:numId w:val="1"/>
        </w:numPr>
        <w:pBdr>
          <w:top w:val="nil"/>
          <w:left w:val="nil"/>
          <w:bottom w:val="nil"/>
          <w:right w:val="nil"/>
          <w:between w:val="nil"/>
        </w:pBdr>
        <w:spacing w:after="0" w:line="240" w:lineRule="auto"/>
        <w:ind w:left="0" w:firstLine="0"/>
        <w:jc w:val="both"/>
        <w:rPr>
          <w:b/>
          <w:color w:val="000000"/>
        </w:rPr>
      </w:pPr>
      <w:r>
        <w:rPr>
          <w:b/>
          <w:color w:val="000000"/>
        </w:rPr>
        <w:t>La potenciación de cobeneficios sociales y ambientales priorizados a nivel nacional en la implementación de REDD+.</w:t>
      </w:r>
      <w:r>
        <w:rPr>
          <w:b/>
          <w:color w:val="000000"/>
        </w:rPr>
        <w:tab/>
      </w:r>
    </w:p>
    <w:p w14:paraId="605C56BB" w14:textId="77777777" w:rsidR="003D1805" w:rsidRDefault="003D1805">
      <w:pPr>
        <w:pBdr>
          <w:top w:val="nil"/>
          <w:left w:val="nil"/>
          <w:bottom w:val="nil"/>
          <w:right w:val="nil"/>
          <w:between w:val="nil"/>
        </w:pBdr>
        <w:spacing w:after="0" w:line="240" w:lineRule="auto"/>
        <w:ind w:hanging="720"/>
        <w:jc w:val="both"/>
        <w:rPr>
          <w:b/>
          <w:color w:val="000000"/>
          <w:highlight w:val="magenta"/>
        </w:rPr>
      </w:pPr>
    </w:p>
    <w:p w14:paraId="605C56BC" w14:textId="1458FD07" w:rsidR="003D1805" w:rsidRDefault="00882262">
      <w:pPr>
        <w:spacing w:after="0" w:line="240" w:lineRule="auto"/>
        <w:ind w:left="-147"/>
        <w:jc w:val="both"/>
        <w:rPr>
          <w:color w:val="000000"/>
        </w:rPr>
      </w:pPr>
      <w:r>
        <w:rPr>
          <w:color w:val="000000"/>
        </w:rPr>
        <w:t>Por favor señalar los principales co-beneficios en los que ha trabajado para el período de reporte</w:t>
      </w:r>
      <w:r w:rsidR="002A49A1">
        <w:rPr>
          <w:color w:val="000000"/>
        </w:rPr>
        <w:t>:</w:t>
      </w:r>
    </w:p>
    <w:p w14:paraId="34EFBE86" w14:textId="6C6CF15F" w:rsidR="002A49A1" w:rsidRDefault="002A49A1">
      <w:pPr>
        <w:spacing w:after="0" w:line="240" w:lineRule="auto"/>
        <w:ind w:left="-147"/>
        <w:jc w:val="both"/>
        <w:rPr>
          <w:color w:val="000000"/>
        </w:rPr>
      </w:pPr>
    </w:p>
    <w:p w14:paraId="2A74A96C" w14:textId="2BDF8C0C" w:rsidR="002A49A1" w:rsidRPr="007A0D4D" w:rsidRDefault="002A49A1">
      <w:pPr>
        <w:spacing w:after="0" w:line="240" w:lineRule="auto"/>
        <w:ind w:left="-147"/>
        <w:jc w:val="both"/>
        <w:rPr>
          <w:i/>
          <w:iCs/>
          <w:color w:val="000000"/>
        </w:rPr>
      </w:pPr>
      <w:r w:rsidRPr="007A0D4D">
        <w:rPr>
          <w:i/>
          <w:iCs/>
          <w:color w:val="000000"/>
        </w:rPr>
        <w:t>El proyecto ONU Mujeres-PROAmazonía trabaja la incorporación del enfoque de género en l</w:t>
      </w:r>
      <w:r w:rsidR="00BA0F5A" w:rsidRPr="007A0D4D">
        <w:rPr>
          <w:i/>
          <w:iCs/>
          <w:color w:val="000000"/>
        </w:rPr>
        <w:t xml:space="preserve">os procesos y metodologías del programa PROAmazonía, acorde con ello se incluyen a continuación los cobeneficios relacionados con los componentes/líneas de trabajo </w:t>
      </w:r>
      <w:r w:rsidR="007A0D4D" w:rsidRPr="007A0D4D">
        <w:rPr>
          <w:i/>
          <w:iCs/>
          <w:color w:val="000000"/>
        </w:rPr>
        <w:t>con los que se trabaja:</w:t>
      </w:r>
    </w:p>
    <w:p w14:paraId="3A0C76E3" w14:textId="77777777" w:rsidR="007A0D4D" w:rsidRDefault="007A0D4D">
      <w:pPr>
        <w:spacing w:after="0" w:line="240" w:lineRule="auto"/>
        <w:ind w:left="-147"/>
        <w:jc w:val="both"/>
        <w:rPr>
          <w:color w:val="000000"/>
        </w:rPr>
      </w:pPr>
    </w:p>
    <w:tbl>
      <w:tblPr>
        <w:tblStyle w:val="afff2"/>
        <w:tblW w:w="9067" w:type="dxa"/>
        <w:jc w:val="cente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468"/>
        <w:gridCol w:w="331"/>
        <w:gridCol w:w="3958"/>
        <w:gridCol w:w="310"/>
      </w:tblGrid>
      <w:tr w:rsidR="003D1805" w14:paraId="605C56BE" w14:textId="77777777">
        <w:trPr>
          <w:jc w:val="center"/>
        </w:trPr>
        <w:tc>
          <w:tcPr>
            <w:tcW w:w="9067" w:type="dxa"/>
            <w:gridSpan w:val="4"/>
          </w:tcPr>
          <w:p w14:paraId="605C56BD" w14:textId="1867B498" w:rsidR="003D1805" w:rsidRDefault="00882262">
            <w:pPr>
              <w:jc w:val="center"/>
              <w:rPr>
                <w:b/>
                <w:sz w:val="18"/>
                <w:szCs w:val="18"/>
              </w:rPr>
            </w:pPr>
            <w:r>
              <w:rPr>
                <w:b/>
                <w:sz w:val="18"/>
                <w:szCs w:val="18"/>
              </w:rPr>
              <w:t>COBENEFICIOS</w:t>
            </w:r>
            <w:r w:rsidR="003138EF">
              <w:rPr>
                <w:b/>
                <w:sz w:val="18"/>
                <w:szCs w:val="18"/>
              </w:rPr>
              <w:t>,</w:t>
            </w:r>
            <w:r>
              <w:rPr>
                <w:b/>
                <w:sz w:val="18"/>
                <w:szCs w:val="18"/>
              </w:rPr>
              <w:t xml:space="preserve"> POLÍTICAS Y GESTIÓN INSTITUCIONAL</w:t>
            </w:r>
          </w:p>
        </w:tc>
      </w:tr>
      <w:tr w:rsidR="003D1805" w14:paraId="605C56C1" w14:textId="77777777">
        <w:trPr>
          <w:jc w:val="center"/>
        </w:trPr>
        <w:tc>
          <w:tcPr>
            <w:tcW w:w="4799" w:type="dxa"/>
            <w:gridSpan w:val="2"/>
          </w:tcPr>
          <w:p w14:paraId="605C56BF" w14:textId="77777777" w:rsidR="003D1805" w:rsidRDefault="00882262">
            <w:pPr>
              <w:jc w:val="center"/>
              <w:rPr>
                <w:b/>
                <w:color w:val="000000"/>
                <w:sz w:val="18"/>
                <w:szCs w:val="18"/>
              </w:rPr>
            </w:pPr>
            <w:r>
              <w:rPr>
                <w:b/>
                <w:color w:val="000000"/>
                <w:sz w:val="18"/>
                <w:szCs w:val="18"/>
              </w:rPr>
              <w:t>SOCIALES</w:t>
            </w:r>
          </w:p>
        </w:tc>
        <w:tc>
          <w:tcPr>
            <w:tcW w:w="4268" w:type="dxa"/>
            <w:gridSpan w:val="2"/>
          </w:tcPr>
          <w:p w14:paraId="605C56C0" w14:textId="77777777" w:rsidR="003D1805" w:rsidRDefault="00882262">
            <w:pPr>
              <w:jc w:val="center"/>
              <w:rPr>
                <w:color w:val="000000"/>
                <w:sz w:val="18"/>
                <w:szCs w:val="18"/>
              </w:rPr>
            </w:pPr>
            <w:r>
              <w:rPr>
                <w:b/>
                <w:color w:val="000000"/>
                <w:sz w:val="18"/>
                <w:szCs w:val="18"/>
              </w:rPr>
              <w:t>AMBIENTALES</w:t>
            </w:r>
          </w:p>
        </w:tc>
      </w:tr>
      <w:tr w:rsidR="003D1805" w14:paraId="605C56C6" w14:textId="77777777">
        <w:trPr>
          <w:jc w:val="center"/>
        </w:trPr>
        <w:tc>
          <w:tcPr>
            <w:tcW w:w="4468" w:type="dxa"/>
          </w:tcPr>
          <w:p w14:paraId="605C56C2" w14:textId="3D03FDC2" w:rsidR="003D1805" w:rsidRDefault="00882262">
            <w:pPr>
              <w:jc w:val="both"/>
              <w:rPr>
                <w:color w:val="000000"/>
                <w:sz w:val="18"/>
                <w:szCs w:val="18"/>
              </w:rPr>
            </w:pPr>
            <w:r>
              <w:rPr>
                <w:color w:val="000000"/>
                <w:sz w:val="18"/>
                <w:szCs w:val="18"/>
              </w:rPr>
              <w:t xml:space="preserve">Mejoramiento de sistemas de gobernanza de los recursos naturales gracias a coordinación estrecha entre </w:t>
            </w:r>
            <w:r w:rsidR="003138EF">
              <w:rPr>
                <w:color w:val="000000"/>
                <w:sz w:val="18"/>
                <w:szCs w:val="18"/>
              </w:rPr>
              <w:t>E</w:t>
            </w:r>
            <w:r>
              <w:rPr>
                <w:color w:val="000000"/>
                <w:sz w:val="18"/>
                <w:szCs w:val="18"/>
              </w:rPr>
              <w:t>stado y pueblos indígenas y comunidades locales.</w:t>
            </w:r>
          </w:p>
        </w:tc>
        <w:tc>
          <w:tcPr>
            <w:tcW w:w="331" w:type="dxa"/>
            <w:vAlign w:val="center"/>
          </w:tcPr>
          <w:p w14:paraId="605C56C3" w14:textId="77777777" w:rsidR="003D1805" w:rsidRDefault="00882262">
            <w:pPr>
              <w:jc w:val="center"/>
              <w:rPr>
                <w:color w:val="000000"/>
                <w:sz w:val="18"/>
                <w:szCs w:val="18"/>
              </w:rPr>
            </w:pPr>
            <w:r>
              <w:rPr>
                <w:color w:val="000000"/>
                <w:sz w:val="18"/>
                <w:szCs w:val="18"/>
              </w:rPr>
              <w:t>X</w:t>
            </w:r>
          </w:p>
        </w:tc>
        <w:tc>
          <w:tcPr>
            <w:tcW w:w="3958" w:type="dxa"/>
          </w:tcPr>
          <w:p w14:paraId="605C56C4" w14:textId="77777777" w:rsidR="003D1805" w:rsidRDefault="00882262">
            <w:pPr>
              <w:jc w:val="both"/>
              <w:rPr>
                <w:color w:val="000000"/>
                <w:sz w:val="18"/>
                <w:szCs w:val="18"/>
              </w:rPr>
            </w:pPr>
            <w:r>
              <w:rPr>
                <w:color w:val="000000"/>
                <w:sz w:val="18"/>
                <w:szCs w:val="18"/>
              </w:rPr>
              <w:t>Conservación de la biodiversidad y de los suelos.</w:t>
            </w:r>
          </w:p>
        </w:tc>
        <w:tc>
          <w:tcPr>
            <w:tcW w:w="310" w:type="dxa"/>
          </w:tcPr>
          <w:p w14:paraId="605C56C5" w14:textId="77777777" w:rsidR="003D1805" w:rsidRDefault="00882262">
            <w:pPr>
              <w:jc w:val="both"/>
              <w:rPr>
                <w:color w:val="000000"/>
                <w:sz w:val="18"/>
                <w:szCs w:val="18"/>
              </w:rPr>
            </w:pPr>
            <w:r>
              <w:rPr>
                <w:color w:val="000000"/>
                <w:sz w:val="18"/>
                <w:szCs w:val="18"/>
              </w:rPr>
              <w:t>X</w:t>
            </w:r>
          </w:p>
        </w:tc>
      </w:tr>
      <w:tr w:rsidR="003D1805" w14:paraId="605C56CB" w14:textId="77777777">
        <w:trPr>
          <w:jc w:val="center"/>
        </w:trPr>
        <w:tc>
          <w:tcPr>
            <w:tcW w:w="4468" w:type="dxa"/>
          </w:tcPr>
          <w:p w14:paraId="605C56C7" w14:textId="404086CB" w:rsidR="003D1805" w:rsidRDefault="00882262">
            <w:pPr>
              <w:jc w:val="both"/>
              <w:rPr>
                <w:color w:val="000000"/>
                <w:sz w:val="18"/>
                <w:szCs w:val="18"/>
              </w:rPr>
            </w:pPr>
            <w:r>
              <w:rPr>
                <w:color w:val="000000"/>
                <w:sz w:val="18"/>
                <w:szCs w:val="18"/>
              </w:rPr>
              <w:t>Mejoramiento de la gobernanza forestal, debido al fortalecimiento</w:t>
            </w:r>
            <w:r>
              <w:rPr>
                <w:color w:val="000000"/>
                <w:sz w:val="18"/>
                <w:szCs w:val="18"/>
              </w:rPr>
              <w:tab/>
              <w:t>de</w:t>
            </w:r>
            <w:r>
              <w:rPr>
                <w:color w:val="000000"/>
                <w:sz w:val="18"/>
                <w:szCs w:val="18"/>
              </w:rPr>
              <w:tab/>
              <w:t>la</w:t>
            </w:r>
            <w:r w:rsidR="003138EF">
              <w:rPr>
                <w:color w:val="000000"/>
                <w:sz w:val="18"/>
                <w:szCs w:val="18"/>
              </w:rPr>
              <w:t xml:space="preserve"> </w:t>
            </w:r>
            <w:r>
              <w:rPr>
                <w:color w:val="000000"/>
                <w:sz w:val="18"/>
                <w:szCs w:val="18"/>
              </w:rPr>
              <w:t xml:space="preserve"> planificación territorial.</w:t>
            </w:r>
          </w:p>
        </w:tc>
        <w:tc>
          <w:tcPr>
            <w:tcW w:w="331" w:type="dxa"/>
          </w:tcPr>
          <w:p w14:paraId="605C56C8" w14:textId="77777777" w:rsidR="003D1805" w:rsidRDefault="00882262">
            <w:pPr>
              <w:jc w:val="both"/>
              <w:rPr>
                <w:color w:val="000000"/>
                <w:sz w:val="18"/>
                <w:szCs w:val="18"/>
              </w:rPr>
            </w:pPr>
            <w:r>
              <w:rPr>
                <w:color w:val="000000"/>
                <w:sz w:val="18"/>
                <w:szCs w:val="18"/>
              </w:rPr>
              <w:t>X</w:t>
            </w:r>
          </w:p>
        </w:tc>
        <w:tc>
          <w:tcPr>
            <w:tcW w:w="3958" w:type="dxa"/>
          </w:tcPr>
          <w:p w14:paraId="605C56C9" w14:textId="77777777" w:rsidR="003D1805" w:rsidRDefault="00882262">
            <w:pPr>
              <w:jc w:val="both"/>
              <w:rPr>
                <w:color w:val="000000"/>
                <w:sz w:val="18"/>
                <w:szCs w:val="18"/>
              </w:rPr>
            </w:pPr>
            <w:r>
              <w:rPr>
                <w:color w:val="000000"/>
                <w:sz w:val="18"/>
                <w:szCs w:val="18"/>
              </w:rPr>
              <w:t>Minimización de los riesgos por el desplazamiento de emisiones por deforestación</w:t>
            </w:r>
          </w:p>
        </w:tc>
        <w:tc>
          <w:tcPr>
            <w:tcW w:w="310" w:type="dxa"/>
          </w:tcPr>
          <w:p w14:paraId="605C56CA" w14:textId="77777777" w:rsidR="003D1805" w:rsidRDefault="003D1805">
            <w:pPr>
              <w:jc w:val="both"/>
              <w:rPr>
                <w:color w:val="000000"/>
                <w:sz w:val="18"/>
                <w:szCs w:val="18"/>
              </w:rPr>
            </w:pPr>
          </w:p>
        </w:tc>
      </w:tr>
      <w:tr w:rsidR="003D1805" w14:paraId="605C56D0" w14:textId="77777777">
        <w:trPr>
          <w:jc w:val="center"/>
        </w:trPr>
        <w:tc>
          <w:tcPr>
            <w:tcW w:w="4468" w:type="dxa"/>
          </w:tcPr>
          <w:p w14:paraId="605C56CC" w14:textId="77777777" w:rsidR="003D1805" w:rsidRDefault="00882262">
            <w:pPr>
              <w:jc w:val="both"/>
              <w:rPr>
                <w:color w:val="000000"/>
                <w:sz w:val="18"/>
                <w:szCs w:val="18"/>
              </w:rPr>
            </w:pPr>
            <w:r>
              <w:rPr>
                <w:color w:val="000000"/>
                <w:sz w:val="18"/>
                <w:szCs w:val="18"/>
              </w:rPr>
              <w:t xml:space="preserve">Mejoramiento de gobernanza de recursos naturales al aclarar la tenencia de la tierra y los derechos de uso, y </w:t>
            </w:r>
            <w:r>
              <w:rPr>
                <w:color w:val="000000"/>
                <w:sz w:val="18"/>
                <w:szCs w:val="18"/>
              </w:rPr>
              <w:lastRenderedPageBreak/>
              <w:t>fortalecer el control forestal y normativas para su manejo sostenible</w:t>
            </w:r>
          </w:p>
        </w:tc>
        <w:tc>
          <w:tcPr>
            <w:tcW w:w="331" w:type="dxa"/>
          </w:tcPr>
          <w:p w14:paraId="605C56CD" w14:textId="77777777" w:rsidR="003D1805" w:rsidRDefault="003D1805">
            <w:pPr>
              <w:jc w:val="both"/>
              <w:rPr>
                <w:color w:val="000000"/>
                <w:sz w:val="18"/>
                <w:szCs w:val="18"/>
              </w:rPr>
            </w:pPr>
          </w:p>
        </w:tc>
        <w:tc>
          <w:tcPr>
            <w:tcW w:w="3958" w:type="dxa"/>
          </w:tcPr>
          <w:p w14:paraId="605C56CE" w14:textId="5D2ACDAC" w:rsidR="003D1805" w:rsidRDefault="00882262">
            <w:pPr>
              <w:jc w:val="both"/>
              <w:rPr>
                <w:color w:val="000000"/>
                <w:sz w:val="18"/>
                <w:szCs w:val="18"/>
              </w:rPr>
            </w:pPr>
            <w:r>
              <w:rPr>
                <w:color w:val="000000"/>
                <w:sz w:val="18"/>
                <w:szCs w:val="18"/>
              </w:rPr>
              <w:t>Fortalecimiento,</w:t>
            </w:r>
            <w:r>
              <w:rPr>
                <w:color w:val="000000"/>
                <w:sz w:val="18"/>
                <w:szCs w:val="18"/>
              </w:rPr>
              <w:tab/>
              <w:t>identificación</w:t>
            </w:r>
            <w:r>
              <w:rPr>
                <w:color w:val="000000"/>
                <w:sz w:val="18"/>
                <w:szCs w:val="18"/>
              </w:rPr>
              <w:tab/>
              <w:t>y</w:t>
            </w:r>
            <w:r w:rsidR="003138EF">
              <w:rPr>
                <w:color w:val="000000"/>
                <w:sz w:val="18"/>
                <w:szCs w:val="18"/>
              </w:rPr>
              <w:t xml:space="preserve"> </w:t>
            </w:r>
            <w:r>
              <w:rPr>
                <w:color w:val="000000"/>
                <w:sz w:val="18"/>
                <w:szCs w:val="18"/>
              </w:rPr>
              <w:t>construcción</w:t>
            </w:r>
            <w:r>
              <w:rPr>
                <w:color w:val="000000"/>
                <w:sz w:val="18"/>
                <w:szCs w:val="18"/>
              </w:rPr>
              <w:tab/>
              <w:t>de</w:t>
            </w:r>
            <w:r>
              <w:rPr>
                <w:color w:val="000000"/>
                <w:sz w:val="18"/>
                <w:szCs w:val="18"/>
              </w:rPr>
              <w:tab/>
              <w:t xml:space="preserve">capacidades </w:t>
            </w:r>
            <w:r>
              <w:rPr>
                <w:color w:val="000000"/>
                <w:sz w:val="18"/>
                <w:szCs w:val="18"/>
              </w:rPr>
              <w:lastRenderedPageBreak/>
              <w:t>nacionales en temas de la gobernanza del patrimonio natural</w:t>
            </w:r>
          </w:p>
        </w:tc>
        <w:tc>
          <w:tcPr>
            <w:tcW w:w="310" w:type="dxa"/>
          </w:tcPr>
          <w:p w14:paraId="605C56CF" w14:textId="77777777" w:rsidR="003D1805" w:rsidRDefault="003D1805">
            <w:pPr>
              <w:jc w:val="both"/>
              <w:rPr>
                <w:color w:val="000000"/>
                <w:sz w:val="18"/>
                <w:szCs w:val="18"/>
              </w:rPr>
            </w:pPr>
          </w:p>
        </w:tc>
      </w:tr>
      <w:tr w:rsidR="003D1805" w14:paraId="605C56D2" w14:textId="77777777">
        <w:trPr>
          <w:jc w:val="center"/>
        </w:trPr>
        <w:tc>
          <w:tcPr>
            <w:tcW w:w="9067" w:type="dxa"/>
            <w:gridSpan w:val="4"/>
          </w:tcPr>
          <w:p w14:paraId="605C56D1" w14:textId="77777777" w:rsidR="003D1805" w:rsidRDefault="00882262">
            <w:pPr>
              <w:jc w:val="center"/>
              <w:rPr>
                <w:b/>
                <w:color w:val="000000"/>
                <w:sz w:val="18"/>
                <w:szCs w:val="18"/>
              </w:rPr>
            </w:pPr>
            <w:r>
              <w:rPr>
                <w:b/>
                <w:color w:val="000000"/>
                <w:sz w:val="18"/>
                <w:szCs w:val="18"/>
              </w:rPr>
              <w:t>TRANSICIÓN A SISTEMAS PRODUCTIVOS SOSTENIBLES</w:t>
            </w:r>
          </w:p>
        </w:tc>
      </w:tr>
      <w:tr w:rsidR="003D1805" w14:paraId="605C56D5" w14:textId="77777777">
        <w:trPr>
          <w:jc w:val="center"/>
        </w:trPr>
        <w:tc>
          <w:tcPr>
            <w:tcW w:w="4799" w:type="dxa"/>
            <w:gridSpan w:val="2"/>
          </w:tcPr>
          <w:p w14:paraId="605C56D3" w14:textId="77777777" w:rsidR="003D1805" w:rsidRDefault="00882262">
            <w:pPr>
              <w:jc w:val="center"/>
              <w:rPr>
                <w:b/>
                <w:color w:val="000000"/>
                <w:sz w:val="18"/>
                <w:szCs w:val="18"/>
              </w:rPr>
            </w:pPr>
            <w:r>
              <w:rPr>
                <w:b/>
                <w:color w:val="000000"/>
                <w:sz w:val="18"/>
                <w:szCs w:val="18"/>
              </w:rPr>
              <w:t>SOCIAL</w:t>
            </w:r>
          </w:p>
        </w:tc>
        <w:tc>
          <w:tcPr>
            <w:tcW w:w="4268" w:type="dxa"/>
            <w:gridSpan w:val="2"/>
          </w:tcPr>
          <w:p w14:paraId="605C56D4" w14:textId="77777777" w:rsidR="003D1805" w:rsidRDefault="00882262">
            <w:pPr>
              <w:jc w:val="center"/>
              <w:rPr>
                <w:b/>
                <w:color w:val="000000"/>
                <w:sz w:val="18"/>
                <w:szCs w:val="18"/>
              </w:rPr>
            </w:pPr>
            <w:r>
              <w:rPr>
                <w:b/>
                <w:color w:val="000000"/>
                <w:sz w:val="18"/>
                <w:szCs w:val="18"/>
              </w:rPr>
              <w:t>AMBIENTAL</w:t>
            </w:r>
          </w:p>
        </w:tc>
      </w:tr>
      <w:tr w:rsidR="003D1805" w14:paraId="605C56DA" w14:textId="77777777">
        <w:trPr>
          <w:jc w:val="center"/>
        </w:trPr>
        <w:tc>
          <w:tcPr>
            <w:tcW w:w="4468" w:type="dxa"/>
          </w:tcPr>
          <w:p w14:paraId="605C56D6" w14:textId="77777777" w:rsidR="003D1805" w:rsidRDefault="00882262">
            <w:pPr>
              <w:jc w:val="both"/>
              <w:rPr>
                <w:color w:val="000000"/>
                <w:sz w:val="18"/>
                <w:szCs w:val="18"/>
              </w:rPr>
            </w:pPr>
            <w:r>
              <w:rPr>
                <w:color w:val="000000"/>
                <w:sz w:val="18"/>
                <w:szCs w:val="18"/>
              </w:rPr>
              <w:t>Optimización y mejoramiento en la recaudación de ingresos por aprovechamiento forestal para contribución al desarrollo.</w:t>
            </w:r>
          </w:p>
        </w:tc>
        <w:tc>
          <w:tcPr>
            <w:tcW w:w="331" w:type="dxa"/>
          </w:tcPr>
          <w:p w14:paraId="605C56D7" w14:textId="77777777" w:rsidR="003D1805" w:rsidRDefault="003D1805">
            <w:pPr>
              <w:jc w:val="both"/>
              <w:rPr>
                <w:color w:val="000000"/>
                <w:sz w:val="18"/>
                <w:szCs w:val="18"/>
              </w:rPr>
            </w:pPr>
          </w:p>
        </w:tc>
        <w:tc>
          <w:tcPr>
            <w:tcW w:w="3958" w:type="dxa"/>
          </w:tcPr>
          <w:p w14:paraId="605C56D8" w14:textId="77777777" w:rsidR="003D1805" w:rsidRDefault="00882262">
            <w:pPr>
              <w:jc w:val="both"/>
              <w:rPr>
                <w:color w:val="000000"/>
                <w:sz w:val="18"/>
                <w:szCs w:val="18"/>
              </w:rPr>
            </w:pPr>
            <w:r>
              <w:rPr>
                <w:color w:val="000000"/>
                <w:sz w:val="18"/>
                <w:szCs w:val="18"/>
              </w:rPr>
              <w:t>Mejora de forrajes y manejo adecuado de pastos.</w:t>
            </w:r>
          </w:p>
        </w:tc>
        <w:tc>
          <w:tcPr>
            <w:tcW w:w="310" w:type="dxa"/>
          </w:tcPr>
          <w:p w14:paraId="605C56D9" w14:textId="77777777" w:rsidR="003D1805" w:rsidRDefault="003D1805">
            <w:pPr>
              <w:jc w:val="both"/>
              <w:rPr>
                <w:color w:val="000000"/>
                <w:sz w:val="18"/>
                <w:szCs w:val="18"/>
              </w:rPr>
            </w:pPr>
          </w:p>
        </w:tc>
      </w:tr>
      <w:tr w:rsidR="003D1805" w14:paraId="605C56DF" w14:textId="77777777">
        <w:trPr>
          <w:jc w:val="center"/>
        </w:trPr>
        <w:tc>
          <w:tcPr>
            <w:tcW w:w="4468" w:type="dxa"/>
          </w:tcPr>
          <w:p w14:paraId="605C56DB" w14:textId="77777777" w:rsidR="003D1805" w:rsidRDefault="00882262">
            <w:pPr>
              <w:jc w:val="both"/>
              <w:rPr>
                <w:color w:val="000000"/>
                <w:sz w:val="18"/>
                <w:szCs w:val="18"/>
              </w:rPr>
            </w:pPr>
            <w:r>
              <w:rPr>
                <w:color w:val="000000"/>
                <w:sz w:val="18"/>
                <w:szCs w:val="18"/>
              </w:rPr>
              <w:t>Competitividad, promoción y facilitación para comercializar productos maderables y no maderables aprovechados de acuerdo a buenas prácticas y altos estándares de gestión forestal sostenible.</w:t>
            </w:r>
          </w:p>
        </w:tc>
        <w:tc>
          <w:tcPr>
            <w:tcW w:w="331" w:type="dxa"/>
          </w:tcPr>
          <w:p w14:paraId="605C56DC" w14:textId="77777777" w:rsidR="003D1805" w:rsidRDefault="003D1805">
            <w:pPr>
              <w:jc w:val="both"/>
              <w:rPr>
                <w:color w:val="000000"/>
                <w:sz w:val="18"/>
                <w:szCs w:val="18"/>
              </w:rPr>
            </w:pPr>
          </w:p>
        </w:tc>
        <w:tc>
          <w:tcPr>
            <w:tcW w:w="3958" w:type="dxa"/>
          </w:tcPr>
          <w:p w14:paraId="605C56DD" w14:textId="77777777" w:rsidR="003D1805" w:rsidRDefault="00882262">
            <w:pPr>
              <w:jc w:val="both"/>
              <w:rPr>
                <w:color w:val="000000"/>
                <w:sz w:val="18"/>
                <w:szCs w:val="18"/>
              </w:rPr>
            </w:pPr>
            <w:r>
              <w:rPr>
                <w:color w:val="000000"/>
                <w:sz w:val="18"/>
                <w:szCs w:val="18"/>
              </w:rPr>
              <w:t>Generación de espacios para proteger fuentes de agua y suelos.</w:t>
            </w:r>
            <w:r>
              <w:rPr>
                <w:sz w:val="18"/>
                <w:szCs w:val="18"/>
              </w:rPr>
              <w:t xml:space="preserve"> </w:t>
            </w:r>
            <w:r>
              <w:rPr>
                <w:color w:val="000000"/>
                <w:sz w:val="18"/>
                <w:szCs w:val="18"/>
              </w:rPr>
              <w:t>Mejora de la polinización cultivos integrales.</w:t>
            </w:r>
          </w:p>
        </w:tc>
        <w:tc>
          <w:tcPr>
            <w:tcW w:w="310" w:type="dxa"/>
          </w:tcPr>
          <w:p w14:paraId="605C56DE" w14:textId="77777777" w:rsidR="003D1805" w:rsidRDefault="003D1805">
            <w:pPr>
              <w:jc w:val="both"/>
              <w:rPr>
                <w:color w:val="000000"/>
                <w:sz w:val="18"/>
                <w:szCs w:val="18"/>
              </w:rPr>
            </w:pPr>
          </w:p>
        </w:tc>
      </w:tr>
      <w:tr w:rsidR="003D1805" w14:paraId="605C56E4" w14:textId="77777777">
        <w:trPr>
          <w:jc w:val="center"/>
        </w:trPr>
        <w:tc>
          <w:tcPr>
            <w:tcW w:w="4468" w:type="dxa"/>
          </w:tcPr>
          <w:p w14:paraId="605C56E0" w14:textId="77777777" w:rsidR="003D1805" w:rsidRDefault="00882262">
            <w:pPr>
              <w:jc w:val="both"/>
              <w:rPr>
                <w:color w:val="000000"/>
                <w:sz w:val="18"/>
                <w:szCs w:val="18"/>
              </w:rPr>
            </w:pPr>
            <w:r>
              <w:rPr>
                <w:color w:val="000000"/>
                <w:sz w:val="18"/>
                <w:szCs w:val="18"/>
              </w:rPr>
              <w:t>Diversificación</w:t>
            </w:r>
            <w:r>
              <w:rPr>
                <w:color w:val="000000"/>
                <w:sz w:val="18"/>
                <w:szCs w:val="18"/>
              </w:rPr>
              <w:tab/>
              <w:t>de</w:t>
            </w:r>
            <w:r>
              <w:rPr>
                <w:color w:val="000000"/>
                <w:sz w:val="18"/>
                <w:szCs w:val="18"/>
              </w:rPr>
              <w:tab/>
              <w:t>la</w:t>
            </w:r>
            <w:r>
              <w:rPr>
                <w:color w:val="000000"/>
                <w:sz w:val="18"/>
                <w:szCs w:val="18"/>
              </w:rPr>
              <w:tab/>
              <w:t>producción.</w:t>
            </w:r>
          </w:p>
        </w:tc>
        <w:tc>
          <w:tcPr>
            <w:tcW w:w="331" w:type="dxa"/>
          </w:tcPr>
          <w:p w14:paraId="605C56E1" w14:textId="77777777" w:rsidR="003D1805" w:rsidRDefault="003D1805">
            <w:pPr>
              <w:jc w:val="both"/>
              <w:rPr>
                <w:color w:val="000000"/>
                <w:sz w:val="18"/>
                <w:szCs w:val="18"/>
              </w:rPr>
            </w:pPr>
          </w:p>
        </w:tc>
        <w:tc>
          <w:tcPr>
            <w:tcW w:w="3958" w:type="dxa"/>
          </w:tcPr>
          <w:p w14:paraId="605C56E2" w14:textId="77777777" w:rsidR="003D1805" w:rsidRDefault="00882262">
            <w:pPr>
              <w:jc w:val="both"/>
              <w:rPr>
                <w:color w:val="000000"/>
                <w:sz w:val="18"/>
                <w:szCs w:val="18"/>
              </w:rPr>
            </w:pPr>
            <w:r>
              <w:rPr>
                <w:color w:val="000000"/>
                <w:sz w:val="18"/>
                <w:szCs w:val="18"/>
              </w:rPr>
              <w:t>Mantenimiento de la biodiversidad bajo sistemas agroforestales.</w:t>
            </w:r>
          </w:p>
        </w:tc>
        <w:tc>
          <w:tcPr>
            <w:tcW w:w="310" w:type="dxa"/>
          </w:tcPr>
          <w:p w14:paraId="605C56E3" w14:textId="77777777" w:rsidR="003D1805" w:rsidRDefault="003D1805">
            <w:pPr>
              <w:jc w:val="both"/>
              <w:rPr>
                <w:color w:val="000000"/>
                <w:sz w:val="18"/>
                <w:szCs w:val="18"/>
              </w:rPr>
            </w:pPr>
          </w:p>
        </w:tc>
      </w:tr>
      <w:tr w:rsidR="003D1805" w14:paraId="605C56E9" w14:textId="77777777">
        <w:trPr>
          <w:jc w:val="center"/>
        </w:trPr>
        <w:tc>
          <w:tcPr>
            <w:tcW w:w="4468" w:type="dxa"/>
          </w:tcPr>
          <w:p w14:paraId="605C56E5" w14:textId="77777777" w:rsidR="003D1805" w:rsidRDefault="00882262">
            <w:pPr>
              <w:rPr>
                <w:color w:val="000000"/>
                <w:sz w:val="18"/>
                <w:szCs w:val="18"/>
              </w:rPr>
            </w:pPr>
            <w:r>
              <w:rPr>
                <w:color w:val="000000"/>
                <w:sz w:val="18"/>
                <w:szCs w:val="18"/>
              </w:rPr>
              <w:t>Asociatividad de los productores.</w:t>
            </w:r>
          </w:p>
        </w:tc>
        <w:tc>
          <w:tcPr>
            <w:tcW w:w="331" w:type="dxa"/>
          </w:tcPr>
          <w:p w14:paraId="605C56E6" w14:textId="77777777" w:rsidR="003D1805" w:rsidRDefault="00882262">
            <w:pPr>
              <w:jc w:val="both"/>
              <w:rPr>
                <w:color w:val="000000"/>
                <w:sz w:val="18"/>
                <w:szCs w:val="18"/>
              </w:rPr>
            </w:pPr>
            <w:r>
              <w:rPr>
                <w:color w:val="000000"/>
                <w:sz w:val="18"/>
                <w:szCs w:val="18"/>
              </w:rPr>
              <w:t>X</w:t>
            </w:r>
          </w:p>
        </w:tc>
        <w:tc>
          <w:tcPr>
            <w:tcW w:w="3958" w:type="dxa"/>
          </w:tcPr>
          <w:p w14:paraId="605C56E7" w14:textId="77777777" w:rsidR="003D1805" w:rsidRDefault="003D1805">
            <w:pPr>
              <w:jc w:val="both"/>
              <w:rPr>
                <w:color w:val="000000"/>
                <w:sz w:val="18"/>
                <w:szCs w:val="18"/>
              </w:rPr>
            </w:pPr>
          </w:p>
        </w:tc>
        <w:tc>
          <w:tcPr>
            <w:tcW w:w="310" w:type="dxa"/>
          </w:tcPr>
          <w:p w14:paraId="605C56E8" w14:textId="77777777" w:rsidR="003D1805" w:rsidRDefault="003D1805">
            <w:pPr>
              <w:jc w:val="both"/>
              <w:rPr>
                <w:color w:val="000000"/>
                <w:sz w:val="18"/>
                <w:szCs w:val="18"/>
              </w:rPr>
            </w:pPr>
          </w:p>
        </w:tc>
      </w:tr>
      <w:tr w:rsidR="003D1805" w14:paraId="605C56EB" w14:textId="77777777">
        <w:trPr>
          <w:jc w:val="center"/>
        </w:trPr>
        <w:tc>
          <w:tcPr>
            <w:tcW w:w="9067" w:type="dxa"/>
            <w:gridSpan w:val="4"/>
          </w:tcPr>
          <w:p w14:paraId="605C56EA" w14:textId="77777777" w:rsidR="003D1805" w:rsidRDefault="00882262">
            <w:pPr>
              <w:jc w:val="center"/>
              <w:rPr>
                <w:b/>
                <w:color w:val="000000"/>
                <w:sz w:val="18"/>
                <w:szCs w:val="18"/>
              </w:rPr>
            </w:pPr>
            <w:r>
              <w:rPr>
                <w:b/>
                <w:color w:val="000000"/>
                <w:sz w:val="18"/>
                <w:szCs w:val="18"/>
              </w:rPr>
              <w:t>MANEJO FORESTAL SOSTENIBLE</w:t>
            </w:r>
          </w:p>
        </w:tc>
      </w:tr>
      <w:tr w:rsidR="003D1805" w14:paraId="605C56EE" w14:textId="77777777">
        <w:trPr>
          <w:jc w:val="center"/>
        </w:trPr>
        <w:tc>
          <w:tcPr>
            <w:tcW w:w="4799" w:type="dxa"/>
            <w:gridSpan w:val="2"/>
          </w:tcPr>
          <w:p w14:paraId="605C56EC" w14:textId="77777777" w:rsidR="003D1805" w:rsidRDefault="00882262">
            <w:pPr>
              <w:jc w:val="center"/>
              <w:rPr>
                <w:b/>
                <w:color w:val="000000"/>
                <w:sz w:val="18"/>
                <w:szCs w:val="18"/>
              </w:rPr>
            </w:pPr>
            <w:r>
              <w:rPr>
                <w:b/>
                <w:color w:val="000000"/>
                <w:sz w:val="18"/>
                <w:szCs w:val="18"/>
              </w:rPr>
              <w:t>SOCIAL</w:t>
            </w:r>
          </w:p>
        </w:tc>
        <w:tc>
          <w:tcPr>
            <w:tcW w:w="4268" w:type="dxa"/>
            <w:gridSpan w:val="2"/>
          </w:tcPr>
          <w:p w14:paraId="605C56ED" w14:textId="77777777" w:rsidR="003D1805" w:rsidRDefault="00882262">
            <w:pPr>
              <w:jc w:val="center"/>
              <w:rPr>
                <w:b/>
                <w:color w:val="000000"/>
                <w:sz w:val="18"/>
                <w:szCs w:val="18"/>
              </w:rPr>
            </w:pPr>
            <w:r>
              <w:rPr>
                <w:b/>
                <w:color w:val="000000"/>
                <w:sz w:val="18"/>
                <w:szCs w:val="18"/>
              </w:rPr>
              <w:t>AMBIENTAL</w:t>
            </w:r>
          </w:p>
        </w:tc>
      </w:tr>
      <w:tr w:rsidR="003D1805" w14:paraId="605C56F3" w14:textId="77777777">
        <w:trPr>
          <w:jc w:val="center"/>
        </w:trPr>
        <w:tc>
          <w:tcPr>
            <w:tcW w:w="4468" w:type="dxa"/>
          </w:tcPr>
          <w:p w14:paraId="605C56EF" w14:textId="77777777" w:rsidR="003D1805" w:rsidRDefault="00882262">
            <w:pPr>
              <w:jc w:val="both"/>
              <w:rPr>
                <w:color w:val="000000"/>
                <w:sz w:val="18"/>
                <w:szCs w:val="18"/>
              </w:rPr>
            </w:pPr>
            <w:r>
              <w:rPr>
                <w:color w:val="000000"/>
                <w:sz w:val="18"/>
                <w:szCs w:val="18"/>
              </w:rPr>
              <w:t>Diversificación</w:t>
            </w:r>
            <w:r>
              <w:rPr>
                <w:color w:val="000000"/>
                <w:sz w:val="18"/>
                <w:szCs w:val="18"/>
              </w:rPr>
              <w:tab/>
              <w:t>de</w:t>
            </w:r>
            <w:r>
              <w:rPr>
                <w:color w:val="000000"/>
                <w:sz w:val="18"/>
                <w:szCs w:val="18"/>
              </w:rPr>
              <w:tab/>
              <w:t>alternativas</w:t>
            </w:r>
            <w:r>
              <w:rPr>
                <w:color w:val="000000"/>
                <w:sz w:val="18"/>
                <w:szCs w:val="18"/>
              </w:rPr>
              <w:tab/>
              <w:t>de fuentes</w:t>
            </w:r>
            <w:r>
              <w:rPr>
                <w:color w:val="000000"/>
                <w:sz w:val="18"/>
                <w:szCs w:val="18"/>
              </w:rPr>
              <w:tab/>
              <w:t>de</w:t>
            </w:r>
            <w:r>
              <w:rPr>
                <w:color w:val="000000"/>
                <w:sz w:val="18"/>
                <w:szCs w:val="18"/>
              </w:rPr>
              <w:tab/>
              <w:t>ingreso</w:t>
            </w:r>
            <w:r>
              <w:rPr>
                <w:color w:val="000000"/>
                <w:sz w:val="18"/>
                <w:szCs w:val="18"/>
              </w:rPr>
              <w:tab/>
              <w:t>para</w:t>
            </w:r>
            <w:r>
              <w:rPr>
                <w:color w:val="000000"/>
                <w:sz w:val="18"/>
                <w:szCs w:val="18"/>
              </w:rPr>
              <w:tab/>
              <w:t>las familias.</w:t>
            </w:r>
          </w:p>
        </w:tc>
        <w:tc>
          <w:tcPr>
            <w:tcW w:w="331" w:type="dxa"/>
          </w:tcPr>
          <w:p w14:paraId="605C56F0" w14:textId="77777777" w:rsidR="003D1805" w:rsidRDefault="003D1805">
            <w:pPr>
              <w:jc w:val="both"/>
              <w:rPr>
                <w:color w:val="000000"/>
                <w:sz w:val="18"/>
                <w:szCs w:val="18"/>
              </w:rPr>
            </w:pPr>
          </w:p>
        </w:tc>
        <w:tc>
          <w:tcPr>
            <w:tcW w:w="3958" w:type="dxa"/>
          </w:tcPr>
          <w:p w14:paraId="605C56F1" w14:textId="77777777" w:rsidR="003D1805" w:rsidRDefault="00882262">
            <w:pPr>
              <w:jc w:val="both"/>
              <w:rPr>
                <w:color w:val="000000"/>
                <w:sz w:val="18"/>
                <w:szCs w:val="18"/>
              </w:rPr>
            </w:pPr>
            <w:r>
              <w:rPr>
                <w:color w:val="000000"/>
                <w:sz w:val="18"/>
                <w:szCs w:val="18"/>
              </w:rPr>
              <w:t>Manejo integrado de ecosistemas.</w:t>
            </w:r>
          </w:p>
        </w:tc>
        <w:tc>
          <w:tcPr>
            <w:tcW w:w="310" w:type="dxa"/>
          </w:tcPr>
          <w:p w14:paraId="605C56F2" w14:textId="77777777" w:rsidR="003D1805" w:rsidRDefault="003D1805">
            <w:pPr>
              <w:jc w:val="both"/>
              <w:rPr>
                <w:color w:val="000000"/>
                <w:sz w:val="18"/>
                <w:szCs w:val="18"/>
              </w:rPr>
            </w:pPr>
          </w:p>
        </w:tc>
      </w:tr>
      <w:tr w:rsidR="003D1805" w14:paraId="605C56F8" w14:textId="77777777">
        <w:trPr>
          <w:jc w:val="center"/>
        </w:trPr>
        <w:tc>
          <w:tcPr>
            <w:tcW w:w="4468" w:type="dxa"/>
          </w:tcPr>
          <w:p w14:paraId="605C56F4" w14:textId="77777777" w:rsidR="003D1805" w:rsidRDefault="00882262">
            <w:pPr>
              <w:jc w:val="both"/>
              <w:rPr>
                <w:color w:val="000000"/>
                <w:sz w:val="18"/>
                <w:szCs w:val="18"/>
              </w:rPr>
            </w:pPr>
            <w:r>
              <w:rPr>
                <w:color w:val="000000"/>
                <w:sz w:val="18"/>
                <w:szCs w:val="18"/>
              </w:rPr>
              <w:t>Contribución a la seguridad alimentaria para las comunidades.</w:t>
            </w:r>
          </w:p>
        </w:tc>
        <w:tc>
          <w:tcPr>
            <w:tcW w:w="331" w:type="dxa"/>
          </w:tcPr>
          <w:p w14:paraId="605C56F5" w14:textId="77777777" w:rsidR="003D1805" w:rsidRDefault="003D1805">
            <w:pPr>
              <w:jc w:val="both"/>
              <w:rPr>
                <w:color w:val="000000"/>
                <w:sz w:val="18"/>
                <w:szCs w:val="18"/>
              </w:rPr>
            </w:pPr>
          </w:p>
        </w:tc>
        <w:tc>
          <w:tcPr>
            <w:tcW w:w="3958" w:type="dxa"/>
          </w:tcPr>
          <w:p w14:paraId="605C56F6" w14:textId="77777777" w:rsidR="003D1805" w:rsidRDefault="00882262">
            <w:pPr>
              <w:jc w:val="both"/>
              <w:rPr>
                <w:color w:val="000000"/>
                <w:sz w:val="18"/>
                <w:szCs w:val="18"/>
              </w:rPr>
            </w:pPr>
            <w:r>
              <w:rPr>
                <w:color w:val="000000"/>
                <w:sz w:val="18"/>
                <w:szCs w:val="18"/>
              </w:rPr>
              <w:t>Mejora y mantenimiento de la cantidad y calidad del agua.</w:t>
            </w:r>
          </w:p>
        </w:tc>
        <w:tc>
          <w:tcPr>
            <w:tcW w:w="310" w:type="dxa"/>
          </w:tcPr>
          <w:p w14:paraId="605C56F7" w14:textId="77777777" w:rsidR="003D1805" w:rsidRDefault="003D1805">
            <w:pPr>
              <w:jc w:val="both"/>
              <w:rPr>
                <w:color w:val="000000"/>
                <w:sz w:val="18"/>
                <w:szCs w:val="18"/>
              </w:rPr>
            </w:pPr>
          </w:p>
        </w:tc>
      </w:tr>
      <w:tr w:rsidR="003D1805" w14:paraId="605C56FD" w14:textId="77777777">
        <w:trPr>
          <w:jc w:val="center"/>
        </w:trPr>
        <w:tc>
          <w:tcPr>
            <w:tcW w:w="4468" w:type="dxa"/>
          </w:tcPr>
          <w:p w14:paraId="605C56F9" w14:textId="77777777" w:rsidR="003D1805" w:rsidRDefault="00882262">
            <w:pPr>
              <w:jc w:val="both"/>
              <w:rPr>
                <w:color w:val="000000"/>
                <w:sz w:val="18"/>
                <w:szCs w:val="18"/>
              </w:rPr>
            </w:pPr>
            <w:r>
              <w:rPr>
                <w:color w:val="000000"/>
                <w:sz w:val="18"/>
                <w:szCs w:val="18"/>
              </w:rPr>
              <w:t>Fortalecimiento de capacidades para el manejo forestal.</w:t>
            </w:r>
          </w:p>
        </w:tc>
        <w:tc>
          <w:tcPr>
            <w:tcW w:w="331" w:type="dxa"/>
          </w:tcPr>
          <w:p w14:paraId="605C56FA" w14:textId="77777777" w:rsidR="003D1805" w:rsidRDefault="00882262">
            <w:pPr>
              <w:jc w:val="both"/>
              <w:rPr>
                <w:color w:val="000000"/>
                <w:sz w:val="18"/>
                <w:szCs w:val="18"/>
              </w:rPr>
            </w:pPr>
            <w:r>
              <w:rPr>
                <w:color w:val="000000"/>
                <w:sz w:val="18"/>
                <w:szCs w:val="18"/>
              </w:rPr>
              <w:t>X</w:t>
            </w:r>
          </w:p>
        </w:tc>
        <w:tc>
          <w:tcPr>
            <w:tcW w:w="3958" w:type="dxa"/>
          </w:tcPr>
          <w:p w14:paraId="605C56FB" w14:textId="77777777" w:rsidR="003D1805" w:rsidRDefault="00882262">
            <w:pPr>
              <w:jc w:val="both"/>
              <w:rPr>
                <w:color w:val="000000"/>
                <w:sz w:val="18"/>
                <w:szCs w:val="18"/>
              </w:rPr>
            </w:pPr>
            <w:r>
              <w:rPr>
                <w:color w:val="000000"/>
                <w:sz w:val="18"/>
                <w:szCs w:val="18"/>
              </w:rPr>
              <w:t>Mantenimiento de la diversidad genética de las especies</w:t>
            </w:r>
          </w:p>
        </w:tc>
        <w:tc>
          <w:tcPr>
            <w:tcW w:w="310" w:type="dxa"/>
          </w:tcPr>
          <w:p w14:paraId="605C56FC" w14:textId="77777777" w:rsidR="003D1805" w:rsidRDefault="003D1805">
            <w:pPr>
              <w:jc w:val="both"/>
              <w:rPr>
                <w:color w:val="000000"/>
                <w:sz w:val="18"/>
                <w:szCs w:val="18"/>
              </w:rPr>
            </w:pPr>
          </w:p>
        </w:tc>
      </w:tr>
      <w:tr w:rsidR="003D1805" w14:paraId="605C5702" w14:textId="77777777">
        <w:trPr>
          <w:jc w:val="center"/>
        </w:trPr>
        <w:tc>
          <w:tcPr>
            <w:tcW w:w="4468" w:type="dxa"/>
          </w:tcPr>
          <w:p w14:paraId="605C56FE" w14:textId="77777777" w:rsidR="003D1805" w:rsidRDefault="00882262">
            <w:pPr>
              <w:jc w:val="both"/>
              <w:rPr>
                <w:color w:val="000000"/>
                <w:sz w:val="18"/>
                <w:szCs w:val="18"/>
              </w:rPr>
            </w:pPr>
            <w:r>
              <w:rPr>
                <w:color w:val="000000"/>
                <w:sz w:val="18"/>
                <w:szCs w:val="18"/>
              </w:rPr>
              <w:t>Potencial ingreso por turismo, por mantenimiento de paisajes naturales.</w:t>
            </w:r>
          </w:p>
        </w:tc>
        <w:tc>
          <w:tcPr>
            <w:tcW w:w="331" w:type="dxa"/>
          </w:tcPr>
          <w:p w14:paraId="605C56FF" w14:textId="77777777" w:rsidR="003D1805" w:rsidRDefault="003D1805">
            <w:pPr>
              <w:jc w:val="both"/>
              <w:rPr>
                <w:color w:val="000000"/>
                <w:sz w:val="18"/>
                <w:szCs w:val="18"/>
              </w:rPr>
            </w:pPr>
          </w:p>
        </w:tc>
        <w:tc>
          <w:tcPr>
            <w:tcW w:w="3958" w:type="dxa"/>
          </w:tcPr>
          <w:p w14:paraId="605C5700" w14:textId="77777777" w:rsidR="003D1805" w:rsidRDefault="00882262">
            <w:pPr>
              <w:jc w:val="both"/>
              <w:rPr>
                <w:color w:val="000000"/>
                <w:sz w:val="18"/>
                <w:szCs w:val="18"/>
              </w:rPr>
            </w:pPr>
            <w:r>
              <w:rPr>
                <w:color w:val="000000"/>
                <w:sz w:val="18"/>
                <w:szCs w:val="18"/>
              </w:rPr>
              <w:t>Conservación</w:t>
            </w:r>
            <w:r>
              <w:rPr>
                <w:color w:val="000000"/>
                <w:sz w:val="18"/>
                <w:szCs w:val="18"/>
              </w:rPr>
              <w:tab/>
              <w:t>de</w:t>
            </w:r>
            <w:r>
              <w:rPr>
                <w:color w:val="000000"/>
                <w:sz w:val="18"/>
                <w:szCs w:val="18"/>
              </w:rPr>
              <w:tab/>
              <w:t>la</w:t>
            </w:r>
            <w:r>
              <w:rPr>
                <w:color w:val="000000"/>
                <w:sz w:val="18"/>
                <w:szCs w:val="18"/>
              </w:rPr>
              <w:tab/>
              <w:t>fauna</w:t>
            </w:r>
            <w:r>
              <w:rPr>
                <w:color w:val="000000"/>
                <w:sz w:val="18"/>
                <w:szCs w:val="18"/>
              </w:rPr>
              <w:tab/>
              <w:t>y flora.</w:t>
            </w:r>
          </w:p>
        </w:tc>
        <w:tc>
          <w:tcPr>
            <w:tcW w:w="310" w:type="dxa"/>
          </w:tcPr>
          <w:p w14:paraId="605C5701" w14:textId="77777777" w:rsidR="003D1805" w:rsidRDefault="003D1805">
            <w:pPr>
              <w:jc w:val="both"/>
              <w:rPr>
                <w:color w:val="000000"/>
                <w:sz w:val="18"/>
                <w:szCs w:val="18"/>
              </w:rPr>
            </w:pPr>
          </w:p>
        </w:tc>
      </w:tr>
      <w:tr w:rsidR="003D1805" w14:paraId="605C5707" w14:textId="77777777">
        <w:trPr>
          <w:jc w:val="center"/>
        </w:trPr>
        <w:tc>
          <w:tcPr>
            <w:tcW w:w="4468" w:type="dxa"/>
          </w:tcPr>
          <w:p w14:paraId="605C5703" w14:textId="77777777" w:rsidR="003D1805" w:rsidRDefault="00882262">
            <w:pPr>
              <w:jc w:val="both"/>
              <w:rPr>
                <w:color w:val="000000"/>
                <w:sz w:val="18"/>
                <w:szCs w:val="18"/>
              </w:rPr>
            </w:pPr>
            <w:r>
              <w:rPr>
                <w:color w:val="000000"/>
                <w:sz w:val="18"/>
                <w:szCs w:val="18"/>
              </w:rPr>
              <w:t>Mejoramiento de la gobernanza forestal.</w:t>
            </w:r>
          </w:p>
        </w:tc>
        <w:tc>
          <w:tcPr>
            <w:tcW w:w="331" w:type="dxa"/>
          </w:tcPr>
          <w:p w14:paraId="605C5704" w14:textId="77777777" w:rsidR="003D1805" w:rsidRDefault="003D1805">
            <w:pPr>
              <w:jc w:val="both"/>
              <w:rPr>
                <w:color w:val="000000"/>
                <w:sz w:val="18"/>
                <w:szCs w:val="18"/>
              </w:rPr>
            </w:pPr>
          </w:p>
        </w:tc>
        <w:tc>
          <w:tcPr>
            <w:tcW w:w="3958" w:type="dxa"/>
          </w:tcPr>
          <w:p w14:paraId="605C5705" w14:textId="77777777" w:rsidR="003D1805" w:rsidRDefault="00882262">
            <w:pPr>
              <w:jc w:val="both"/>
              <w:rPr>
                <w:color w:val="000000"/>
                <w:sz w:val="18"/>
                <w:szCs w:val="18"/>
              </w:rPr>
            </w:pPr>
            <w:r>
              <w:rPr>
                <w:color w:val="000000"/>
                <w:sz w:val="18"/>
                <w:szCs w:val="18"/>
              </w:rPr>
              <w:t>Polinización y dispersión de semillas.</w:t>
            </w:r>
          </w:p>
        </w:tc>
        <w:tc>
          <w:tcPr>
            <w:tcW w:w="310" w:type="dxa"/>
          </w:tcPr>
          <w:p w14:paraId="605C5706" w14:textId="77777777" w:rsidR="003D1805" w:rsidRDefault="003D1805">
            <w:pPr>
              <w:jc w:val="both"/>
              <w:rPr>
                <w:color w:val="000000"/>
                <w:sz w:val="18"/>
                <w:szCs w:val="18"/>
              </w:rPr>
            </w:pPr>
          </w:p>
        </w:tc>
      </w:tr>
      <w:tr w:rsidR="003D1805" w14:paraId="605C570C" w14:textId="77777777">
        <w:trPr>
          <w:jc w:val="center"/>
        </w:trPr>
        <w:tc>
          <w:tcPr>
            <w:tcW w:w="4468" w:type="dxa"/>
          </w:tcPr>
          <w:p w14:paraId="605C5708" w14:textId="3C278DD0" w:rsidR="003D1805" w:rsidRDefault="00882262">
            <w:pPr>
              <w:jc w:val="both"/>
              <w:rPr>
                <w:color w:val="000000"/>
                <w:sz w:val="18"/>
                <w:szCs w:val="18"/>
              </w:rPr>
            </w:pPr>
            <w:r>
              <w:rPr>
                <w:color w:val="000000"/>
                <w:sz w:val="18"/>
                <w:szCs w:val="18"/>
              </w:rPr>
              <w:t xml:space="preserve">Fortalecimiento a las organizaciones y creación de las empresas comunitarias </w:t>
            </w:r>
            <w:r w:rsidRPr="00844EB2">
              <w:rPr>
                <w:color w:val="000000"/>
                <w:sz w:val="18"/>
                <w:szCs w:val="18"/>
              </w:rPr>
              <w:t>en turismo</w:t>
            </w:r>
            <w:r w:rsidR="00784C2E" w:rsidRPr="00844EB2">
              <w:rPr>
                <w:rStyle w:val="FootnoteReference"/>
                <w:color w:val="000000"/>
                <w:sz w:val="18"/>
                <w:szCs w:val="18"/>
              </w:rPr>
              <w:footnoteReference w:id="2"/>
            </w:r>
            <w:r>
              <w:rPr>
                <w:color w:val="000000"/>
                <w:sz w:val="18"/>
                <w:szCs w:val="18"/>
              </w:rPr>
              <w:t xml:space="preserve"> y PFNM.</w:t>
            </w:r>
          </w:p>
        </w:tc>
        <w:tc>
          <w:tcPr>
            <w:tcW w:w="331" w:type="dxa"/>
          </w:tcPr>
          <w:p w14:paraId="605C5709" w14:textId="77777777" w:rsidR="003D1805" w:rsidRDefault="00882262">
            <w:pPr>
              <w:jc w:val="both"/>
              <w:rPr>
                <w:color w:val="000000"/>
                <w:sz w:val="18"/>
                <w:szCs w:val="18"/>
              </w:rPr>
            </w:pPr>
            <w:r>
              <w:rPr>
                <w:color w:val="000000"/>
                <w:sz w:val="18"/>
                <w:szCs w:val="18"/>
              </w:rPr>
              <w:t>X</w:t>
            </w:r>
          </w:p>
        </w:tc>
        <w:tc>
          <w:tcPr>
            <w:tcW w:w="3958" w:type="dxa"/>
          </w:tcPr>
          <w:p w14:paraId="605C570A" w14:textId="77777777" w:rsidR="003D1805" w:rsidRDefault="00882262">
            <w:pPr>
              <w:jc w:val="both"/>
              <w:rPr>
                <w:color w:val="000000"/>
                <w:sz w:val="18"/>
                <w:szCs w:val="18"/>
              </w:rPr>
            </w:pPr>
            <w:r>
              <w:rPr>
                <w:color w:val="000000"/>
                <w:sz w:val="18"/>
                <w:szCs w:val="18"/>
              </w:rPr>
              <w:t>Valoración del bosque no solo por la madera, sino también por sus usos alternativos.</w:t>
            </w:r>
          </w:p>
        </w:tc>
        <w:tc>
          <w:tcPr>
            <w:tcW w:w="310" w:type="dxa"/>
          </w:tcPr>
          <w:p w14:paraId="605C570B" w14:textId="77777777" w:rsidR="003D1805" w:rsidRDefault="003D1805">
            <w:pPr>
              <w:jc w:val="both"/>
              <w:rPr>
                <w:color w:val="000000"/>
                <w:sz w:val="18"/>
                <w:szCs w:val="18"/>
              </w:rPr>
            </w:pPr>
          </w:p>
        </w:tc>
      </w:tr>
      <w:tr w:rsidR="003D1805" w14:paraId="605C5711" w14:textId="77777777">
        <w:trPr>
          <w:jc w:val="center"/>
        </w:trPr>
        <w:tc>
          <w:tcPr>
            <w:tcW w:w="4468" w:type="dxa"/>
          </w:tcPr>
          <w:p w14:paraId="605C570D" w14:textId="77777777" w:rsidR="003D1805" w:rsidRDefault="00882262">
            <w:pPr>
              <w:jc w:val="both"/>
              <w:rPr>
                <w:color w:val="000000"/>
                <w:sz w:val="18"/>
                <w:szCs w:val="18"/>
              </w:rPr>
            </w:pPr>
            <w:r>
              <w:rPr>
                <w:color w:val="000000"/>
                <w:sz w:val="18"/>
                <w:szCs w:val="18"/>
              </w:rPr>
              <w:t>Fomento de capacidades productivas de aprovechamiento de bajo impacto.</w:t>
            </w:r>
          </w:p>
        </w:tc>
        <w:tc>
          <w:tcPr>
            <w:tcW w:w="331" w:type="dxa"/>
          </w:tcPr>
          <w:p w14:paraId="605C570E" w14:textId="77777777" w:rsidR="003D1805" w:rsidRDefault="003D1805">
            <w:pPr>
              <w:jc w:val="both"/>
              <w:rPr>
                <w:color w:val="000000"/>
                <w:sz w:val="18"/>
                <w:szCs w:val="18"/>
              </w:rPr>
            </w:pPr>
          </w:p>
        </w:tc>
        <w:tc>
          <w:tcPr>
            <w:tcW w:w="3958" w:type="dxa"/>
          </w:tcPr>
          <w:p w14:paraId="605C570F" w14:textId="77777777" w:rsidR="003D1805" w:rsidRDefault="003D1805">
            <w:pPr>
              <w:jc w:val="both"/>
              <w:rPr>
                <w:color w:val="000000"/>
                <w:sz w:val="18"/>
                <w:szCs w:val="18"/>
              </w:rPr>
            </w:pPr>
          </w:p>
        </w:tc>
        <w:tc>
          <w:tcPr>
            <w:tcW w:w="310" w:type="dxa"/>
          </w:tcPr>
          <w:p w14:paraId="605C5710" w14:textId="77777777" w:rsidR="003D1805" w:rsidRDefault="003D1805">
            <w:pPr>
              <w:jc w:val="both"/>
              <w:rPr>
                <w:color w:val="000000"/>
                <w:sz w:val="18"/>
                <w:szCs w:val="18"/>
              </w:rPr>
            </w:pPr>
          </w:p>
        </w:tc>
      </w:tr>
    </w:tbl>
    <w:p w14:paraId="605C5712" w14:textId="77777777" w:rsidR="003D1805" w:rsidRDefault="003D1805">
      <w:pPr>
        <w:spacing w:after="0" w:line="240" w:lineRule="auto"/>
        <w:jc w:val="both"/>
        <w:rPr>
          <w:color w:val="000000"/>
        </w:rPr>
      </w:pPr>
    </w:p>
    <w:tbl>
      <w:tblPr>
        <w:tblStyle w:val="afff3"/>
        <w:tblW w:w="9067" w:type="dxa"/>
        <w:jc w:val="cente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972"/>
        <w:gridCol w:w="3690"/>
        <w:gridCol w:w="2405"/>
      </w:tblGrid>
      <w:tr w:rsidR="003D1805" w:rsidRPr="00AE20E4" w14:paraId="605C5716" w14:textId="77777777">
        <w:trPr>
          <w:jc w:val="center"/>
        </w:trPr>
        <w:tc>
          <w:tcPr>
            <w:tcW w:w="2972" w:type="dxa"/>
          </w:tcPr>
          <w:p w14:paraId="605C5713" w14:textId="77777777" w:rsidR="003D1805" w:rsidRPr="00AE20E4" w:rsidRDefault="00882262">
            <w:pPr>
              <w:jc w:val="center"/>
              <w:rPr>
                <w:rFonts w:asciiTheme="minorHAnsi" w:hAnsiTheme="minorHAnsi" w:cstheme="minorHAnsi"/>
                <w:b/>
                <w:color w:val="000000"/>
              </w:rPr>
            </w:pPr>
            <w:r w:rsidRPr="00AE20E4">
              <w:rPr>
                <w:rFonts w:asciiTheme="minorHAnsi" w:hAnsiTheme="minorHAnsi" w:cstheme="minorHAnsi"/>
                <w:b/>
                <w:color w:val="000000"/>
              </w:rPr>
              <w:t>BENEFICIO</w:t>
            </w:r>
          </w:p>
        </w:tc>
        <w:tc>
          <w:tcPr>
            <w:tcW w:w="3690" w:type="dxa"/>
          </w:tcPr>
          <w:p w14:paraId="605C5714" w14:textId="77777777" w:rsidR="003D1805" w:rsidRPr="00AE20E4" w:rsidRDefault="00882262">
            <w:pPr>
              <w:jc w:val="center"/>
              <w:rPr>
                <w:rFonts w:asciiTheme="minorHAnsi" w:hAnsiTheme="minorHAnsi" w:cstheme="minorHAnsi"/>
                <w:b/>
                <w:color w:val="000000"/>
              </w:rPr>
            </w:pPr>
            <w:r w:rsidRPr="00AE20E4">
              <w:rPr>
                <w:rFonts w:asciiTheme="minorHAnsi" w:hAnsiTheme="minorHAnsi" w:cstheme="minorHAnsi"/>
                <w:b/>
                <w:color w:val="000000"/>
              </w:rPr>
              <w:t>ESCALA GEOGRÁFICA</w:t>
            </w:r>
          </w:p>
        </w:tc>
        <w:tc>
          <w:tcPr>
            <w:tcW w:w="2405" w:type="dxa"/>
          </w:tcPr>
          <w:p w14:paraId="605C5715" w14:textId="77777777" w:rsidR="003D1805" w:rsidRPr="00AE20E4" w:rsidRDefault="00882262">
            <w:pPr>
              <w:jc w:val="center"/>
              <w:rPr>
                <w:rFonts w:asciiTheme="minorHAnsi" w:hAnsiTheme="minorHAnsi" w:cstheme="minorHAnsi"/>
                <w:b/>
                <w:color w:val="000000"/>
              </w:rPr>
            </w:pPr>
            <w:r w:rsidRPr="00AE20E4">
              <w:rPr>
                <w:rFonts w:asciiTheme="minorHAnsi" w:hAnsiTheme="minorHAnsi" w:cstheme="minorHAnsi"/>
                <w:b/>
                <w:color w:val="000000"/>
              </w:rPr>
              <w:t># DE BENEFICIARIOS</w:t>
            </w:r>
          </w:p>
        </w:tc>
      </w:tr>
      <w:tr w:rsidR="00C63ED5" w14:paraId="605C571A" w14:textId="77777777">
        <w:trPr>
          <w:jc w:val="center"/>
        </w:trPr>
        <w:tc>
          <w:tcPr>
            <w:tcW w:w="2972" w:type="dxa"/>
          </w:tcPr>
          <w:p w14:paraId="605C5717" w14:textId="3089F194" w:rsidR="00C63ED5" w:rsidRDefault="00C63ED5" w:rsidP="00C63ED5">
            <w:pPr>
              <w:jc w:val="both"/>
              <w:rPr>
                <w:color w:val="000000"/>
              </w:rPr>
            </w:pPr>
          </w:p>
        </w:tc>
        <w:tc>
          <w:tcPr>
            <w:tcW w:w="3690" w:type="dxa"/>
          </w:tcPr>
          <w:p w14:paraId="605C5718" w14:textId="6DA00FC5" w:rsidR="00C63ED5" w:rsidRPr="009E30E4" w:rsidRDefault="00C63ED5" w:rsidP="00C63ED5">
            <w:pPr>
              <w:jc w:val="both"/>
              <w:rPr>
                <w:color w:val="000000"/>
                <w:sz w:val="18"/>
                <w:szCs w:val="18"/>
              </w:rPr>
            </w:pPr>
          </w:p>
        </w:tc>
        <w:tc>
          <w:tcPr>
            <w:tcW w:w="2405" w:type="dxa"/>
          </w:tcPr>
          <w:p w14:paraId="605C5719" w14:textId="77777777" w:rsidR="00C63ED5" w:rsidRPr="009E30E4" w:rsidRDefault="00C63ED5" w:rsidP="00C63ED5">
            <w:pPr>
              <w:jc w:val="both"/>
              <w:rPr>
                <w:color w:val="000000"/>
                <w:sz w:val="18"/>
                <w:szCs w:val="18"/>
              </w:rPr>
            </w:pPr>
          </w:p>
        </w:tc>
      </w:tr>
      <w:tr w:rsidR="00C63ED5" w14:paraId="605C571E" w14:textId="77777777">
        <w:trPr>
          <w:jc w:val="center"/>
        </w:trPr>
        <w:tc>
          <w:tcPr>
            <w:tcW w:w="2972" w:type="dxa"/>
          </w:tcPr>
          <w:p w14:paraId="605C571B" w14:textId="37057BBB" w:rsidR="00C63ED5" w:rsidRDefault="00C63ED5" w:rsidP="00C63ED5">
            <w:pPr>
              <w:jc w:val="both"/>
              <w:rPr>
                <w:color w:val="000000"/>
              </w:rPr>
            </w:pPr>
          </w:p>
        </w:tc>
        <w:tc>
          <w:tcPr>
            <w:tcW w:w="3690" w:type="dxa"/>
          </w:tcPr>
          <w:p w14:paraId="605C571C" w14:textId="77777777" w:rsidR="00C63ED5" w:rsidRPr="009E30E4" w:rsidRDefault="00C63ED5" w:rsidP="00C63ED5">
            <w:pPr>
              <w:jc w:val="both"/>
              <w:rPr>
                <w:color w:val="000000"/>
                <w:sz w:val="18"/>
                <w:szCs w:val="18"/>
              </w:rPr>
            </w:pPr>
          </w:p>
        </w:tc>
        <w:tc>
          <w:tcPr>
            <w:tcW w:w="2405" w:type="dxa"/>
          </w:tcPr>
          <w:p w14:paraId="605C571D" w14:textId="77777777" w:rsidR="00C63ED5" w:rsidRPr="009E30E4" w:rsidRDefault="00C63ED5" w:rsidP="00C63ED5">
            <w:pPr>
              <w:jc w:val="both"/>
              <w:rPr>
                <w:color w:val="000000"/>
                <w:sz w:val="18"/>
                <w:szCs w:val="18"/>
              </w:rPr>
            </w:pPr>
          </w:p>
        </w:tc>
      </w:tr>
      <w:tr w:rsidR="00C63ED5" w14:paraId="2DC4F25B" w14:textId="77777777">
        <w:trPr>
          <w:jc w:val="center"/>
        </w:trPr>
        <w:tc>
          <w:tcPr>
            <w:tcW w:w="2972" w:type="dxa"/>
          </w:tcPr>
          <w:p w14:paraId="6AF006F1" w14:textId="68687AEA" w:rsidR="00C63ED5" w:rsidRDefault="00C63ED5" w:rsidP="00C63ED5">
            <w:pPr>
              <w:jc w:val="both"/>
              <w:rPr>
                <w:color w:val="000000"/>
                <w:sz w:val="18"/>
                <w:szCs w:val="18"/>
              </w:rPr>
            </w:pPr>
          </w:p>
        </w:tc>
        <w:tc>
          <w:tcPr>
            <w:tcW w:w="3690" w:type="dxa"/>
          </w:tcPr>
          <w:p w14:paraId="15472970" w14:textId="77777777" w:rsidR="00C63ED5" w:rsidRPr="009E30E4" w:rsidRDefault="00C63ED5" w:rsidP="00C63ED5">
            <w:pPr>
              <w:jc w:val="both"/>
              <w:rPr>
                <w:color w:val="000000"/>
                <w:sz w:val="18"/>
                <w:szCs w:val="18"/>
              </w:rPr>
            </w:pPr>
          </w:p>
        </w:tc>
        <w:tc>
          <w:tcPr>
            <w:tcW w:w="2405" w:type="dxa"/>
          </w:tcPr>
          <w:p w14:paraId="660D7817" w14:textId="77777777" w:rsidR="00C63ED5" w:rsidRPr="009E30E4" w:rsidRDefault="00C63ED5" w:rsidP="00C63ED5">
            <w:pPr>
              <w:jc w:val="both"/>
              <w:rPr>
                <w:color w:val="000000"/>
                <w:sz w:val="18"/>
                <w:szCs w:val="18"/>
              </w:rPr>
            </w:pPr>
          </w:p>
        </w:tc>
      </w:tr>
      <w:tr w:rsidR="00C63ED5" w14:paraId="3FCCEE44" w14:textId="77777777">
        <w:trPr>
          <w:jc w:val="center"/>
        </w:trPr>
        <w:tc>
          <w:tcPr>
            <w:tcW w:w="2972" w:type="dxa"/>
          </w:tcPr>
          <w:p w14:paraId="7CD2F7FA" w14:textId="5E639790" w:rsidR="00C63ED5" w:rsidRDefault="00C63ED5" w:rsidP="00C63ED5">
            <w:pPr>
              <w:jc w:val="both"/>
              <w:rPr>
                <w:color w:val="000000"/>
                <w:sz w:val="18"/>
                <w:szCs w:val="18"/>
              </w:rPr>
            </w:pPr>
          </w:p>
        </w:tc>
        <w:tc>
          <w:tcPr>
            <w:tcW w:w="3690" w:type="dxa"/>
          </w:tcPr>
          <w:p w14:paraId="44802EBA" w14:textId="77777777" w:rsidR="00C63ED5" w:rsidRPr="009E30E4" w:rsidRDefault="00C63ED5" w:rsidP="00C63ED5">
            <w:pPr>
              <w:jc w:val="both"/>
              <w:rPr>
                <w:color w:val="000000"/>
                <w:sz w:val="18"/>
                <w:szCs w:val="18"/>
              </w:rPr>
            </w:pPr>
          </w:p>
        </w:tc>
        <w:tc>
          <w:tcPr>
            <w:tcW w:w="2405" w:type="dxa"/>
          </w:tcPr>
          <w:p w14:paraId="048D679F" w14:textId="77777777" w:rsidR="00C63ED5" w:rsidRPr="009E30E4" w:rsidRDefault="00C63ED5" w:rsidP="00C63ED5">
            <w:pPr>
              <w:jc w:val="both"/>
              <w:rPr>
                <w:color w:val="000000"/>
                <w:sz w:val="18"/>
                <w:szCs w:val="18"/>
              </w:rPr>
            </w:pPr>
          </w:p>
        </w:tc>
      </w:tr>
    </w:tbl>
    <w:p w14:paraId="605C5723" w14:textId="77777777" w:rsidR="003D1805" w:rsidRDefault="003D1805">
      <w:pPr>
        <w:spacing w:after="0" w:line="240" w:lineRule="auto"/>
        <w:jc w:val="both"/>
        <w:rPr>
          <w:color w:val="000000"/>
        </w:rPr>
      </w:pPr>
    </w:p>
    <w:p w14:paraId="605C5724" w14:textId="77777777" w:rsidR="003D1805" w:rsidRDefault="00882262">
      <w:pPr>
        <w:numPr>
          <w:ilvl w:val="0"/>
          <w:numId w:val="3"/>
        </w:numPr>
        <w:pBdr>
          <w:top w:val="nil"/>
          <w:left w:val="nil"/>
          <w:bottom w:val="nil"/>
          <w:right w:val="nil"/>
          <w:between w:val="nil"/>
        </w:pBdr>
        <w:spacing w:after="0" w:line="240" w:lineRule="auto"/>
        <w:jc w:val="both"/>
        <w:rPr>
          <w:b/>
          <w:color w:val="000000"/>
        </w:rPr>
      </w:pPr>
      <w:r>
        <w:rPr>
          <w:b/>
          <w:color w:val="000000"/>
        </w:rPr>
        <w:t xml:space="preserve">ABORDAJE Y RESPETO DE LA SALVAGUARDA F: </w:t>
      </w:r>
      <w:r>
        <w:rPr>
          <w:color w:val="000000"/>
        </w:rPr>
        <w:t xml:space="preserve">La adopción de medidas para hacer frente a los riesgos de reversión. </w:t>
      </w:r>
    </w:p>
    <w:p w14:paraId="605C5725" w14:textId="77777777" w:rsidR="003D1805" w:rsidRDefault="003D1805">
      <w:pPr>
        <w:spacing w:after="0" w:line="240" w:lineRule="auto"/>
        <w:jc w:val="both"/>
        <w:rPr>
          <w:color w:val="000000"/>
        </w:rPr>
      </w:pPr>
    </w:p>
    <w:p w14:paraId="605C5726" w14:textId="77777777" w:rsidR="003D1805" w:rsidRDefault="00882262">
      <w:pPr>
        <w:numPr>
          <w:ilvl w:val="1"/>
          <w:numId w:val="3"/>
        </w:numPr>
        <w:pBdr>
          <w:top w:val="nil"/>
          <w:left w:val="nil"/>
          <w:bottom w:val="nil"/>
          <w:right w:val="nil"/>
          <w:between w:val="nil"/>
        </w:pBdr>
        <w:spacing w:after="0" w:line="240" w:lineRule="auto"/>
        <w:ind w:left="420" w:hanging="567"/>
        <w:jc w:val="both"/>
        <w:rPr>
          <w:b/>
          <w:color w:val="000000"/>
        </w:rPr>
      </w:pPr>
      <w:r>
        <w:rPr>
          <w:b/>
          <w:color w:val="000000"/>
        </w:rPr>
        <w:t>Implementación de acciones para evitar o minimizar los riesgos de reversión de emisiones asociados a las acciones REDD+ en colaboración con actores locales.</w:t>
      </w:r>
    </w:p>
    <w:p w14:paraId="605C5727" w14:textId="77777777" w:rsidR="003D1805" w:rsidRDefault="00882262">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xml:space="preserve">¿Se han implementado para evitar los riesgos de reversión en el área o proyecto? </w:t>
      </w:r>
    </w:p>
    <w:p w14:paraId="605C5728"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29"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¿Qué acciones se han implementado?</w:t>
      </w:r>
    </w:p>
    <w:tbl>
      <w:tblPr>
        <w:tblStyle w:val="afff4"/>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72F" w14:textId="77777777">
        <w:tc>
          <w:tcPr>
            <w:tcW w:w="4530" w:type="dxa"/>
          </w:tcPr>
          <w:p w14:paraId="605C572A"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72B"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Comunidad</w:t>
            </w:r>
          </w:p>
        </w:tc>
        <w:tc>
          <w:tcPr>
            <w:tcW w:w="4531" w:type="dxa"/>
          </w:tcPr>
          <w:p w14:paraId="605C572C"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72D"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Acciones de compensación tomadas</w:t>
            </w:r>
          </w:p>
          <w:p w14:paraId="605C572E"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tc>
      </w:tr>
    </w:tbl>
    <w:p w14:paraId="605C5730"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No se han implementado acciones</w:t>
      </w:r>
    </w:p>
    <w:p w14:paraId="605C5731" w14:textId="77777777" w:rsidR="003D1805" w:rsidRDefault="00882262">
      <w:pPr>
        <w:numPr>
          <w:ilvl w:val="0"/>
          <w:numId w:val="2"/>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732" w14:textId="77777777" w:rsidR="003D1805" w:rsidRDefault="003D1805">
      <w:pPr>
        <w:widowControl w:val="0"/>
        <w:pBdr>
          <w:top w:val="nil"/>
          <w:left w:val="nil"/>
          <w:bottom w:val="nil"/>
          <w:right w:val="nil"/>
          <w:between w:val="nil"/>
        </w:pBdr>
        <w:spacing w:after="0" w:line="240" w:lineRule="auto"/>
        <w:jc w:val="both"/>
        <w:rPr>
          <w:color w:val="000000"/>
          <w:sz w:val="24"/>
          <w:szCs w:val="24"/>
        </w:rPr>
      </w:pPr>
    </w:p>
    <w:p w14:paraId="605C5733"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sz w:val="24"/>
          <w:szCs w:val="24"/>
        </w:rPr>
        <w:t>¿</w:t>
      </w:r>
      <w:r>
        <w:rPr>
          <w:color w:val="000000"/>
        </w:rPr>
        <w:t xml:space="preserve">Durante el período de reporte se han firmado acuerdos con otras instituciones para implementar </w:t>
      </w:r>
      <w:r>
        <w:rPr>
          <w:color w:val="000000"/>
        </w:rPr>
        <w:lastRenderedPageBreak/>
        <w:t>acciones REDD+, complementarias a las ejecutadas en el programa o proyecto?</w:t>
      </w:r>
    </w:p>
    <w:p w14:paraId="605C5734"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35"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quién?</w:t>
      </w:r>
    </w:p>
    <w:tbl>
      <w:tblPr>
        <w:tblStyle w:val="afff5"/>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73A" w14:textId="77777777">
        <w:tc>
          <w:tcPr>
            <w:tcW w:w="4530" w:type="dxa"/>
          </w:tcPr>
          <w:p w14:paraId="605C5736"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737"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Por favor mencione con que empresa, institución educativa, ONG,  o socio se han establecido acuerdos.</w:t>
            </w:r>
          </w:p>
        </w:tc>
        <w:tc>
          <w:tcPr>
            <w:tcW w:w="4531" w:type="dxa"/>
          </w:tcPr>
          <w:p w14:paraId="605C5738" w14:textId="77777777" w:rsidR="003D1805" w:rsidRDefault="003D1805">
            <w:pPr>
              <w:widowControl w:val="0"/>
              <w:pBdr>
                <w:top w:val="nil"/>
                <w:left w:val="nil"/>
                <w:bottom w:val="nil"/>
                <w:right w:val="nil"/>
                <w:between w:val="nil"/>
              </w:pBdr>
              <w:jc w:val="both"/>
              <w:rPr>
                <w:rFonts w:ascii="Calibri" w:eastAsia="Calibri" w:hAnsi="Calibri" w:cs="Calibri"/>
                <w:i/>
                <w:color w:val="7F7F7F"/>
                <w:sz w:val="20"/>
                <w:szCs w:val="20"/>
              </w:rPr>
            </w:pPr>
          </w:p>
          <w:p w14:paraId="605C5739" w14:textId="77777777" w:rsidR="003D1805" w:rsidRDefault="00882262">
            <w:pPr>
              <w:widowControl w:val="0"/>
              <w:pBdr>
                <w:top w:val="nil"/>
                <w:left w:val="nil"/>
                <w:bottom w:val="nil"/>
                <w:right w:val="nil"/>
                <w:between w:val="nil"/>
              </w:pBdr>
              <w:jc w:val="both"/>
              <w:rPr>
                <w:rFonts w:ascii="Calibri" w:eastAsia="Calibri" w:hAnsi="Calibri" w:cs="Calibri"/>
                <w:i/>
                <w:color w:val="000000"/>
                <w:sz w:val="20"/>
                <w:szCs w:val="20"/>
              </w:rPr>
            </w:pPr>
            <w:r>
              <w:rPr>
                <w:rFonts w:ascii="Calibri" w:eastAsia="Calibri" w:hAnsi="Calibri" w:cs="Calibri"/>
                <w:i/>
                <w:color w:val="7F7F7F"/>
                <w:sz w:val="20"/>
                <w:szCs w:val="20"/>
              </w:rPr>
              <w:t>Objetivo del acuerdo</w:t>
            </w:r>
          </w:p>
        </w:tc>
      </w:tr>
    </w:tbl>
    <w:p w14:paraId="605C573B" w14:textId="77777777" w:rsidR="003D1805" w:rsidRDefault="00882262">
      <w:pPr>
        <w:widowControl w:val="0"/>
        <w:numPr>
          <w:ilvl w:val="1"/>
          <w:numId w:val="2"/>
        </w:numPr>
        <w:pBdr>
          <w:top w:val="nil"/>
          <w:left w:val="nil"/>
          <w:bottom w:val="nil"/>
          <w:right w:val="nil"/>
          <w:between w:val="nil"/>
        </w:pBdr>
        <w:spacing w:after="0" w:line="240" w:lineRule="auto"/>
        <w:jc w:val="both"/>
        <w:rPr>
          <w:b/>
          <w:color w:val="000000"/>
          <w:sz w:val="20"/>
          <w:szCs w:val="20"/>
          <w:u w:val="single"/>
        </w:rPr>
      </w:pPr>
      <w:r>
        <w:rPr>
          <w:b/>
          <w:color w:val="000000"/>
          <w:sz w:val="20"/>
          <w:szCs w:val="20"/>
          <w:u w:val="single"/>
        </w:rPr>
        <w:t>No se han se han establecido acuerdos.</w:t>
      </w:r>
    </w:p>
    <w:p w14:paraId="605C573C" w14:textId="77777777" w:rsidR="003D1805" w:rsidRDefault="003D1805">
      <w:pPr>
        <w:widowControl w:val="0"/>
        <w:pBdr>
          <w:top w:val="nil"/>
          <w:left w:val="nil"/>
          <w:bottom w:val="nil"/>
          <w:right w:val="nil"/>
          <w:between w:val="nil"/>
        </w:pBdr>
        <w:spacing w:after="0" w:line="240" w:lineRule="auto"/>
        <w:ind w:left="360"/>
        <w:jc w:val="both"/>
        <w:rPr>
          <w:color w:val="000000"/>
          <w:sz w:val="20"/>
          <w:szCs w:val="20"/>
        </w:rPr>
      </w:pPr>
    </w:p>
    <w:p w14:paraId="605C573D" w14:textId="77777777" w:rsidR="003D1805" w:rsidRDefault="003D1805">
      <w:pPr>
        <w:widowControl w:val="0"/>
        <w:pBdr>
          <w:top w:val="nil"/>
          <w:left w:val="nil"/>
          <w:bottom w:val="nil"/>
          <w:right w:val="nil"/>
          <w:between w:val="nil"/>
        </w:pBdr>
        <w:spacing w:after="0" w:line="240" w:lineRule="auto"/>
        <w:jc w:val="both"/>
        <w:rPr>
          <w:color w:val="000000"/>
        </w:rPr>
      </w:pPr>
    </w:p>
    <w:p w14:paraId="605C573E" w14:textId="77777777" w:rsidR="003D1805" w:rsidRDefault="00882262">
      <w:pPr>
        <w:numPr>
          <w:ilvl w:val="1"/>
          <w:numId w:val="3"/>
        </w:numPr>
        <w:pBdr>
          <w:top w:val="nil"/>
          <w:left w:val="nil"/>
          <w:bottom w:val="nil"/>
          <w:right w:val="nil"/>
          <w:between w:val="nil"/>
        </w:pBdr>
        <w:spacing w:after="0" w:line="240" w:lineRule="auto"/>
        <w:ind w:left="0" w:firstLine="0"/>
        <w:jc w:val="both"/>
        <w:rPr>
          <w:b/>
          <w:color w:val="000000"/>
        </w:rPr>
      </w:pPr>
      <w:r>
        <w:rPr>
          <w:b/>
          <w:color w:val="000000"/>
        </w:rPr>
        <w:t>Fortalecimiento de los sistemas de información relevantes para REDD+.</w:t>
      </w:r>
    </w:p>
    <w:p w14:paraId="605C573F" w14:textId="77777777" w:rsidR="003D1805" w:rsidRDefault="00882262">
      <w:pPr>
        <w:spacing w:after="0" w:line="240" w:lineRule="auto"/>
        <w:jc w:val="both"/>
        <w:rPr>
          <w:color w:val="000000"/>
        </w:rPr>
      </w:pPr>
      <w:r>
        <w:rPr>
          <w:color w:val="000000"/>
        </w:rPr>
        <w:t>¿Durante el período de reporte se han realizado informes, investigaciones, productos, que han alimentado a los sistemas de información REDD+?</w:t>
      </w:r>
    </w:p>
    <w:p w14:paraId="605C5740" w14:textId="77777777" w:rsidR="003D1805" w:rsidRDefault="00882262">
      <w:pPr>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41" w14:textId="77777777" w:rsidR="003D1805" w:rsidRDefault="00882262">
      <w:pPr>
        <w:spacing w:after="0" w:line="240" w:lineRule="auto"/>
        <w:jc w:val="both"/>
        <w:rPr>
          <w:color w:val="000000"/>
          <w:sz w:val="20"/>
          <w:szCs w:val="20"/>
        </w:rPr>
      </w:pPr>
      <w:r>
        <w:rPr>
          <w:color w:val="000000"/>
          <w:sz w:val="20"/>
          <w:szCs w:val="20"/>
        </w:rPr>
        <w:t>¿Qué sistema se ha alimentado?</w:t>
      </w:r>
    </w:p>
    <w:tbl>
      <w:tblPr>
        <w:tblStyle w:val="afff6"/>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747" w14:textId="77777777">
        <w:tc>
          <w:tcPr>
            <w:tcW w:w="4530" w:type="dxa"/>
          </w:tcPr>
          <w:p w14:paraId="605C5742" w14:textId="77777777" w:rsidR="003D1805" w:rsidRDefault="003D1805">
            <w:pPr>
              <w:widowControl w:val="0"/>
              <w:pBdr>
                <w:top w:val="nil"/>
                <w:left w:val="nil"/>
                <w:bottom w:val="nil"/>
                <w:right w:val="nil"/>
                <w:between w:val="nil"/>
              </w:pBdr>
              <w:jc w:val="both"/>
              <w:rPr>
                <w:rFonts w:ascii="Calibri" w:eastAsia="Calibri" w:hAnsi="Calibri" w:cs="Calibri"/>
                <w:i/>
                <w:color w:val="7F7F7F"/>
                <w:sz w:val="18"/>
                <w:szCs w:val="18"/>
              </w:rPr>
            </w:pPr>
          </w:p>
          <w:p w14:paraId="605C5743" w14:textId="77777777" w:rsidR="003D1805" w:rsidRDefault="00882262">
            <w:pPr>
              <w:widowControl w:val="0"/>
              <w:pBdr>
                <w:top w:val="nil"/>
                <w:left w:val="nil"/>
                <w:bottom w:val="nil"/>
                <w:right w:val="nil"/>
                <w:between w:val="nil"/>
              </w:pBdr>
              <w:jc w:val="both"/>
              <w:rPr>
                <w:rFonts w:ascii="Calibri" w:eastAsia="Calibri" w:hAnsi="Calibri" w:cs="Calibri"/>
                <w:i/>
                <w:color w:val="7F7F7F"/>
                <w:sz w:val="18"/>
                <w:szCs w:val="18"/>
              </w:rPr>
            </w:pPr>
            <w:r>
              <w:rPr>
                <w:rFonts w:ascii="Calibri" w:eastAsia="Calibri" w:hAnsi="Calibri" w:cs="Calibri"/>
                <w:i/>
                <w:color w:val="7F7F7F"/>
                <w:sz w:val="18"/>
                <w:szCs w:val="18"/>
              </w:rPr>
              <w:t>Por favor mencione a que sistema se ha alimentado</w:t>
            </w:r>
          </w:p>
        </w:tc>
        <w:tc>
          <w:tcPr>
            <w:tcW w:w="4531" w:type="dxa"/>
          </w:tcPr>
          <w:p w14:paraId="605C5744" w14:textId="77777777" w:rsidR="003D1805" w:rsidRDefault="003D1805">
            <w:pPr>
              <w:jc w:val="both"/>
              <w:rPr>
                <w:color w:val="7F7F7F"/>
                <w:sz w:val="20"/>
                <w:szCs w:val="20"/>
              </w:rPr>
            </w:pPr>
          </w:p>
          <w:p w14:paraId="605C5745" w14:textId="77777777" w:rsidR="003D1805" w:rsidRDefault="00882262">
            <w:pPr>
              <w:widowControl w:val="0"/>
              <w:pBdr>
                <w:top w:val="nil"/>
                <w:left w:val="nil"/>
                <w:bottom w:val="nil"/>
                <w:right w:val="nil"/>
                <w:between w:val="nil"/>
              </w:pBdr>
              <w:jc w:val="both"/>
              <w:rPr>
                <w:rFonts w:ascii="Liberation Serif" w:eastAsia="Liberation Serif" w:hAnsi="Liberation Serif" w:cs="Liberation Serif"/>
                <w:color w:val="7F7F7F"/>
                <w:sz w:val="20"/>
                <w:szCs w:val="20"/>
              </w:rPr>
            </w:pPr>
            <w:r>
              <w:rPr>
                <w:rFonts w:ascii="Calibri" w:eastAsia="Calibri" w:hAnsi="Calibri" w:cs="Calibri"/>
                <w:i/>
                <w:color w:val="7F7F7F"/>
                <w:sz w:val="18"/>
                <w:szCs w:val="18"/>
              </w:rPr>
              <w:t>Información</w:t>
            </w:r>
            <w:r>
              <w:rPr>
                <w:rFonts w:ascii="Liberation Serif" w:eastAsia="Liberation Serif" w:hAnsi="Liberation Serif" w:cs="Liberation Serif"/>
                <w:color w:val="7F7F7F"/>
                <w:sz w:val="20"/>
                <w:szCs w:val="20"/>
              </w:rPr>
              <w:t xml:space="preserve"> reportada</w:t>
            </w:r>
          </w:p>
          <w:p w14:paraId="605C5746" w14:textId="77777777" w:rsidR="003D1805" w:rsidRDefault="003D1805">
            <w:pPr>
              <w:jc w:val="both"/>
              <w:rPr>
                <w:color w:val="000000"/>
                <w:sz w:val="20"/>
                <w:szCs w:val="20"/>
              </w:rPr>
            </w:pPr>
          </w:p>
        </w:tc>
      </w:tr>
    </w:tbl>
    <w:p w14:paraId="605C5748" w14:textId="77777777" w:rsidR="003D1805" w:rsidRDefault="003D1805">
      <w:pPr>
        <w:pBdr>
          <w:top w:val="nil"/>
          <w:left w:val="nil"/>
          <w:bottom w:val="nil"/>
          <w:right w:val="nil"/>
          <w:between w:val="nil"/>
        </w:pBdr>
        <w:spacing w:after="0" w:line="240" w:lineRule="auto"/>
        <w:ind w:left="360" w:hanging="720"/>
        <w:jc w:val="both"/>
        <w:rPr>
          <w:color w:val="000000"/>
          <w:sz w:val="20"/>
          <w:szCs w:val="20"/>
        </w:rPr>
      </w:pPr>
    </w:p>
    <w:p w14:paraId="605C5749"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tiene vínculo con sistemas REDD+ o sistemas del Ministerio de Ambiente, Ministerio de Agricultura y Ganadería u otras entidades</w:t>
      </w:r>
    </w:p>
    <w:p w14:paraId="605C574A" w14:textId="77777777" w:rsidR="003D1805" w:rsidRDefault="003D1805">
      <w:pPr>
        <w:spacing w:after="0" w:line="240" w:lineRule="auto"/>
        <w:jc w:val="both"/>
        <w:rPr>
          <w:color w:val="000000"/>
        </w:rPr>
      </w:pPr>
    </w:p>
    <w:p w14:paraId="605C574B" w14:textId="77777777" w:rsidR="003D1805" w:rsidRDefault="00882262">
      <w:pPr>
        <w:numPr>
          <w:ilvl w:val="1"/>
          <w:numId w:val="3"/>
        </w:numPr>
        <w:pBdr>
          <w:top w:val="nil"/>
          <w:left w:val="nil"/>
          <w:bottom w:val="nil"/>
          <w:right w:val="nil"/>
          <w:between w:val="nil"/>
        </w:pBdr>
        <w:spacing w:after="0" w:line="240" w:lineRule="auto"/>
        <w:ind w:left="0" w:firstLine="0"/>
        <w:jc w:val="both"/>
        <w:rPr>
          <w:b/>
          <w:color w:val="000000"/>
        </w:rPr>
      </w:pPr>
      <w:r>
        <w:rPr>
          <w:b/>
          <w:color w:val="000000"/>
        </w:rPr>
        <w:t>Ejecución de acciones o mecanismos para seguimiento y manejo de riesgos identificados, según capacidades técnicas y financieras.</w:t>
      </w:r>
    </w:p>
    <w:p w14:paraId="41B34ECC" w14:textId="77777777" w:rsidR="003F4E09" w:rsidRDefault="00882262" w:rsidP="003F4E09">
      <w:pPr>
        <w:widowControl w:val="0"/>
        <w:pBdr>
          <w:top w:val="nil"/>
          <w:left w:val="nil"/>
          <w:bottom w:val="nil"/>
          <w:right w:val="nil"/>
          <w:between w:val="nil"/>
        </w:pBdr>
        <w:spacing w:after="0" w:line="240" w:lineRule="auto"/>
        <w:jc w:val="both"/>
        <w:rPr>
          <w:color w:val="000000"/>
        </w:rPr>
      </w:pPr>
      <w:r w:rsidRPr="003F4E09">
        <w:rPr>
          <w:color w:val="000000"/>
        </w:rPr>
        <w:t>¿Durante el período de reporte se han identificado zonas de mayor incidencia de actividades que puedan afectar la permanencia del bosque?</w:t>
      </w:r>
      <w:r>
        <w:rPr>
          <w:color w:val="000000"/>
        </w:rPr>
        <w:t xml:space="preserve"> </w:t>
      </w:r>
    </w:p>
    <w:p w14:paraId="1162F98B" w14:textId="77777777" w:rsidR="003F4E09" w:rsidRDefault="003F4E09" w:rsidP="003F4E09">
      <w:pPr>
        <w:widowControl w:val="0"/>
        <w:pBdr>
          <w:top w:val="nil"/>
          <w:left w:val="nil"/>
          <w:bottom w:val="nil"/>
          <w:right w:val="nil"/>
          <w:between w:val="nil"/>
        </w:pBdr>
        <w:spacing w:after="0" w:line="240" w:lineRule="auto"/>
        <w:jc w:val="both"/>
        <w:rPr>
          <w:color w:val="000000"/>
        </w:rPr>
      </w:pPr>
    </w:p>
    <w:p w14:paraId="55381A9F" w14:textId="23BC449C" w:rsidR="003F4E09" w:rsidRPr="003F4E09" w:rsidRDefault="003F4E09" w:rsidP="003F4E09">
      <w:pPr>
        <w:numPr>
          <w:ilvl w:val="0"/>
          <w:numId w:val="27"/>
        </w:numPr>
        <w:pBdr>
          <w:top w:val="nil"/>
          <w:left w:val="nil"/>
          <w:bottom w:val="nil"/>
          <w:right w:val="nil"/>
          <w:between w:val="nil"/>
        </w:pBdr>
        <w:spacing w:after="0" w:line="240" w:lineRule="auto"/>
        <w:jc w:val="both"/>
        <w:rPr>
          <w:b/>
          <w:bCs/>
          <w:color w:val="000000"/>
          <w:sz w:val="20"/>
          <w:szCs w:val="20"/>
        </w:rPr>
      </w:pPr>
      <w:r w:rsidRPr="003F4E09">
        <w:rPr>
          <w:b/>
          <w:bCs/>
          <w:color w:val="000000"/>
          <w:sz w:val="20"/>
          <w:szCs w:val="20"/>
        </w:rPr>
        <w:t xml:space="preserve">X Si </w:t>
      </w:r>
    </w:p>
    <w:p w14:paraId="605C574E" w14:textId="77777777" w:rsidR="003D1805" w:rsidRDefault="00882262">
      <w:pPr>
        <w:spacing w:after="0" w:line="240" w:lineRule="auto"/>
        <w:jc w:val="both"/>
        <w:rPr>
          <w:color w:val="000000"/>
          <w:sz w:val="20"/>
          <w:szCs w:val="20"/>
        </w:rPr>
      </w:pPr>
      <w:r>
        <w:rPr>
          <w:color w:val="000000"/>
          <w:sz w:val="20"/>
          <w:szCs w:val="20"/>
        </w:rPr>
        <w:t>¿Dónde?</w:t>
      </w:r>
    </w:p>
    <w:tbl>
      <w:tblPr>
        <w:tblStyle w:val="afff7"/>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65"/>
        <w:gridCol w:w="2265"/>
        <w:gridCol w:w="2265"/>
        <w:gridCol w:w="2266"/>
      </w:tblGrid>
      <w:tr w:rsidR="003F4E09" w:rsidRPr="003F4E09" w14:paraId="605C5754" w14:textId="77777777">
        <w:tc>
          <w:tcPr>
            <w:tcW w:w="2265" w:type="dxa"/>
          </w:tcPr>
          <w:p w14:paraId="605C574F" w14:textId="77777777" w:rsidR="003D1805" w:rsidRPr="003F4E09" w:rsidRDefault="00882262">
            <w:pPr>
              <w:tabs>
                <w:tab w:val="left" w:pos="1410"/>
              </w:tabs>
              <w:jc w:val="both"/>
              <w:rPr>
                <w:sz w:val="20"/>
                <w:szCs w:val="20"/>
              </w:rPr>
            </w:pPr>
            <w:r w:rsidRPr="003F4E09">
              <w:rPr>
                <w:i/>
                <w:sz w:val="18"/>
                <w:szCs w:val="18"/>
              </w:rPr>
              <w:t>Provincia</w:t>
            </w:r>
          </w:p>
        </w:tc>
        <w:tc>
          <w:tcPr>
            <w:tcW w:w="2265" w:type="dxa"/>
          </w:tcPr>
          <w:p w14:paraId="605C5750" w14:textId="77777777" w:rsidR="003D1805" w:rsidRPr="003F4E09" w:rsidRDefault="00882262">
            <w:pPr>
              <w:tabs>
                <w:tab w:val="left" w:pos="1410"/>
              </w:tabs>
              <w:jc w:val="both"/>
              <w:rPr>
                <w:sz w:val="20"/>
                <w:szCs w:val="20"/>
              </w:rPr>
            </w:pPr>
            <w:r w:rsidRPr="003F4E09">
              <w:rPr>
                <w:i/>
                <w:sz w:val="18"/>
                <w:szCs w:val="18"/>
              </w:rPr>
              <w:t>Cantón</w:t>
            </w:r>
          </w:p>
        </w:tc>
        <w:tc>
          <w:tcPr>
            <w:tcW w:w="2265" w:type="dxa"/>
          </w:tcPr>
          <w:p w14:paraId="605C5751" w14:textId="77777777" w:rsidR="003D1805" w:rsidRPr="003F4E09" w:rsidRDefault="00882262">
            <w:pPr>
              <w:tabs>
                <w:tab w:val="left" w:pos="1410"/>
              </w:tabs>
              <w:jc w:val="both"/>
              <w:rPr>
                <w:sz w:val="20"/>
                <w:szCs w:val="20"/>
              </w:rPr>
            </w:pPr>
            <w:r w:rsidRPr="003F4E09">
              <w:rPr>
                <w:i/>
                <w:sz w:val="18"/>
                <w:szCs w:val="18"/>
              </w:rPr>
              <w:t>Parroquia</w:t>
            </w:r>
          </w:p>
        </w:tc>
        <w:tc>
          <w:tcPr>
            <w:tcW w:w="2266" w:type="dxa"/>
          </w:tcPr>
          <w:p w14:paraId="605C5752" w14:textId="77777777" w:rsidR="003D1805" w:rsidRPr="003F4E09" w:rsidRDefault="00882262">
            <w:pPr>
              <w:tabs>
                <w:tab w:val="left" w:pos="1410"/>
              </w:tabs>
              <w:jc w:val="both"/>
              <w:rPr>
                <w:i/>
                <w:sz w:val="18"/>
                <w:szCs w:val="18"/>
              </w:rPr>
            </w:pPr>
            <w:r w:rsidRPr="003F4E09">
              <w:rPr>
                <w:i/>
                <w:sz w:val="18"/>
                <w:szCs w:val="18"/>
              </w:rPr>
              <w:t>Comunidad/es</w:t>
            </w:r>
          </w:p>
          <w:p w14:paraId="605C5753" w14:textId="77777777" w:rsidR="003D1805" w:rsidRPr="003F4E09" w:rsidRDefault="003D1805">
            <w:pPr>
              <w:tabs>
                <w:tab w:val="left" w:pos="1410"/>
              </w:tabs>
              <w:jc w:val="both"/>
              <w:rPr>
                <w:sz w:val="20"/>
                <w:szCs w:val="20"/>
              </w:rPr>
            </w:pPr>
          </w:p>
        </w:tc>
      </w:tr>
      <w:tr w:rsidR="003F4E09" w:rsidRPr="003F4E09" w14:paraId="605C5759" w14:textId="77777777">
        <w:tc>
          <w:tcPr>
            <w:tcW w:w="2265" w:type="dxa"/>
          </w:tcPr>
          <w:p w14:paraId="605C5755" w14:textId="77777777" w:rsidR="003D1805" w:rsidRPr="003F4E09" w:rsidRDefault="00882262">
            <w:pPr>
              <w:tabs>
                <w:tab w:val="left" w:pos="1410"/>
              </w:tabs>
              <w:jc w:val="both"/>
              <w:rPr>
                <w:i/>
                <w:sz w:val="18"/>
                <w:szCs w:val="18"/>
              </w:rPr>
            </w:pPr>
            <w:r w:rsidRPr="003F4E09">
              <w:rPr>
                <w:i/>
                <w:sz w:val="18"/>
                <w:szCs w:val="18"/>
              </w:rPr>
              <w:t>Morona</w:t>
            </w:r>
          </w:p>
        </w:tc>
        <w:tc>
          <w:tcPr>
            <w:tcW w:w="2265" w:type="dxa"/>
          </w:tcPr>
          <w:p w14:paraId="605C5756" w14:textId="77777777" w:rsidR="003D1805" w:rsidRPr="003F4E09" w:rsidRDefault="00882262">
            <w:pPr>
              <w:tabs>
                <w:tab w:val="left" w:pos="1410"/>
              </w:tabs>
              <w:jc w:val="both"/>
              <w:rPr>
                <w:i/>
                <w:sz w:val="18"/>
                <w:szCs w:val="18"/>
              </w:rPr>
            </w:pPr>
            <w:r w:rsidRPr="003F4E09">
              <w:rPr>
                <w:i/>
                <w:sz w:val="18"/>
                <w:szCs w:val="18"/>
              </w:rPr>
              <w:t>Taisha</w:t>
            </w:r>
          </w:p>
        </w:tc>
        <w:tc>
          <w:tcPr>
            <w:tcW w:w="2265" w:type="dxa"/>
          </w:tcPr>
          <w:p w14:paraId="605C5757" w14:textId="77777777" w:rsidR="003D1805" w:rsidRPr="003F4E09" w:rsidRDefault="00882262">
            <w:pPr>
              <w:tabs>
                <w:tab w:val="left" w:pos="1410"/>
              </w:tabs>
              <w:jc w:val="both"/>
              <w:rPr>
                <w:i/>
                <w:sz w:val="18"/>
                <w:szCs w:val="18"/>
              </w:rPr>
            </w:pPr>
            <w:r w:rsidRPr="003F4E09">
              <w:rPr>
                <w:i/>
                <w:sz w:val="18"/>
                <w:szCs w:val="18"/>
              </w:rPr>
              <w:t>Macuma</w:t>
            </w:r>
          </w:p>
        </w:tc>
        <w:tc>
          <w:tcPr>
            <w:tcW w:w="2266" w:type="dxa"/>
          </w:tcPr>
          <w:p w14:paraId="605C5758" w14:textId="77777777" w:rsidR="003D1805" w:rsidRPr="003F4E09" w:rsidRDefault="003D1805">
            <w:pPr>
              <w:tabs>
                <w:tab w:val="left" w:pos="1410"/>
              </w:tabs>
              <w:jc w:val="both"/>
              <w:rPr>
                <w:i/>
                <w:sz w:val="18"/>
                <w:szCs w:val="18"/>
              </w:rPr>
            </w:pPr>
          </w:p>
        </w:tc>
      </w:tr>
      <w:tr w:rsidR="003F4E09" w:rsidRPr="003F4E09" w14:paraId="605C575E" w14:textId="77777777">
        <w:tc>
          <w:tcPr>
            <w:tcW w:w="2265" w:type="dxa"/>
          </w:tcPr>
          <w:p w14:paraId="605C575A" w14:textId="77777777" w:rsidR="003D1805" w:rsidRPr="003F4E09" w:rsidRDefault="00882262">
            <w:pPr>
              <w:tabs>
                <w:tab w:val="left" w:pos="1410"/>
              </w:tabs>
              <w:jc w:val="both"/>
              <w:rPr>
                <w:i/>
                <w:sz w:val="18"/>
                <w:szCs w:val="18"/>
              </w:rPr>
            </w:pPr>
            <w:r w:rsidRPr="003F4E09">
              <w:rPr>
                <w:i/>
                <w:sz w:val="18"/>
                <w:szCs w:val="18"/>
              </w:rPr>
              <w:t>Zamora Chinchipe</w:t>
            </w:r>
          </w:p>
        </w:tc>
        <w:tc>
          <w:tcPr>
            <w:tcW w:w="2265" w:type="dxa"/>
          </w:tcPr>
          <w:p w14:paraId="605C575B" w14:textId="77777777" w:rsidR="003D1805" w:rsidRPr="003F4E09" w:rsidRDefault="00882262">
            <w:pPr>
              <w:tabs>
                <w:tab w:val="left" w:pos="1410"/>
              </w:tabs>
              <w:jc w:val="both"/>
              <w:rPr>
                <w:i/>
                <w:sz w:val="18"/>
                <w:szCs w:val="18"/>
              </w:rPr>
            </w:pPr>
            <w:r w:rsidRPr="003F4E09">
              <w:rPr>
                <w:i/>
                <w:sz w:val="18"/>
                <w:szCs w:val="18"/>
              </w:rPr>
              <w:t>Nangaritza</w:t>
            </w:r>
          </w:p>
        </w:tc>
        <w:tc>
          <w:tcPr>
            <w:tcW w:w="2265" w:type="dxa"/>
          </w:tcPr>
          <w:p w14:paraId="605C575C" w14:textId="77777777" w:rsidR="003D1805" w:rsidRPr="003F4E09" w:rsidRDefault="00882262">
            <w:pPr>
              <w:tabs>
                <w:tab w:val="left" w:pos="1410"/>
              </w:tabs>
              <w:jc w:val="both"/>
              <w:rPr>
                <w:i/>
                <w:sz w:val="18"/>
                <w:szCs w:val="18"/>
              </w:rPr>
            </w:pPr>
            <w:r w:rsidRPr="003F4E09">
              <w:rPr>
                <w:i/>
                <w:sz w:val="18"/>
                <w:szCs w:val="18"/>
              </w:rPr>
              <w:t>Zurmi</w:t>
            </w:r>
          </w:p>
        </w:tc>
        <w:tc>
          <w:tcPr>
            <w:tcW w:w="2266" w:type="dxa"/>
          </w:tcPr>
          <w:p w14:paraId="605C575D" w14:textId="77777777" w:rsidR="003D1805" w:rsidRPr="003F4E09" w:rsidRDefault="003D1805">
            <w:pPr>
              <w:tabs>
                <w:tab w:val="left" w:pos="1410"/>
              </w:tabs>
              <w:jc w:val="both"/>
              <w:rPr>
                <w:i/>
                <w:sz w:val="18"/>
                <w:szCs w:val="18"/>
              </w:rPr>
            </w:pPr>
          </w:p>
        </w:tc>
      </w:tr>
      <w:tr w:rsidR="003F4E09" w:rsidRPr="003F4E09" w14:paraId="605C5764" w14:textId="77777777">
        <w:trPr>
          <w:trHeight w:val="300"/>
        </w:trPr>
        <w:tc>
          <w:tcPr>
            <w:tcW w:w="2265" w:type="dxa"/>
          </w:tcPr>
          <w:p w14:paraId="605C575F" w14:textId="77777777" w:rsidR="003D1805" w:rsidRPr="003F4E09" w:rsidRDefault="00882262">
            <w:pPr>
              <w:tabs>
                <w:tab w:val="left" w:pos="1410"/>
              </w:tabs>
              <w:jc w:val="both"/>
              <w:rPr>
                <w:i/>
                <w:sz w:val="18"/>
                <w:szCs w:val="18"/>
              </w:rPr>
            </w:pPr>
            <w:r w:rsidRPr="003F4E09">
              <w:rPr>
                <w:i/>
                <w:sz w:val="18"/>
                <w:szCs w:val="18"/>
              </w:rPr>
              <w:t>Morona</w:t>
            </w:r>
          </w:p>
        </w:tc>
        <w:tc>
          <w:tcPr>
            <w:tcW w:w="2265" w:type="dxa"/>
          </w:tcPr>
          <w:p w14:paraId="605C5760" w14:textId="77777777" w:rsidR="003D1805" w:rsidRPr="003F4E09" w:rsidRDefault="00882262">
            <w:pPr>
              <w:tabs>
                <w:tab w:val="left" w:pos="1410"/>
              </w:tabs>
              <w:jc w:val="both"/>
              <w:rPr>
                <w:i/>
                <w:sz w:val="18"/>
                <w:szCs w:val="18"/>
              </w:rPr>
            </w:pPr>
            <w:r w:rsidRPr="003F4E09">
              <w:rPr>
                <w:i/>
                <w:sz w:val="18"/>
                <w:szCs w:val="18"/>
              </w:rPr>
              <w:t>Tiwintza</w:t>
            </w:r>
          </w:p>
          <w:p w14:paraId="605C5761" w14:textId="77777777" w:rsidR="003D1805" w:rsidRPr="003F4E09" w:rsidRDefault="003D1805">
            <w:pPr>
              <w:tabs>
                <w:tab w:val="left" w:pos="1410"/>
              </w:tabs>
              <w:jc w:val="both"/>
              <w:rPr>
                <w:i/>
                <w:sz w:val="18"/>
                <w:szCs w:val="18"/>
              </w:rPr>
            </w:pPr>
          </w:p>
        </w:tc>
        <w:tc>
          <w:tcPr>
            <w:tcW w:w="2265" w:type="dxa"/>
          </w:tcPr>
          <w:p w14:paraId="605C5762" w14:textId="77777777" w:rsidR="003D1805" w:rsidRPr="003F4E09" w:rsidRDefault="00882262">
            <w:pPr>
              <w:tabs>
                <w:tab w:val="left" w:pos="1410"/>
              </w:tabs>
              <w:jc w:val="both"/>
              <w:rPr>
                <w:i/>
                <w:sz w:val="18"/>
                <w:szCs w:val="18"/>
              </w:rPr>
            </w:pPr>
            <w:r w:rsidRPr="003F4E09">
              <w:rPr>
                <w:i/>
                <w:sz w:val="18"/>
                <w:szCs w:val="18"/>
              </w:rPr>
              <w:t>Tiwintza</w:t>
            </w:r>
          </w:p>
        </w:tc>
        <w:tc>
          <w:tcPr>
            <w:tcW w:w="2266" w:type="dxa"/>
          </w:tcPr>
          <w:p w14:paraId="605C5763" w14:textId="77777777" w:rsidR="003D1805" w:rsidRPr="003F4E09" w:rsidRDefault="003D1805">
            <w:pPr>
              <w:tabs>
                <w:tab w:val="left" w:pos="1410"/>
              </w:tabs>
              <w:jc w:val="both"/>
              <w:rPr>
                <w:i/>
                <w:sz w:val="18"/>
                <w:szCs w:val="18"/>
              </w:rPr>
            </w:pPr>
          </w:p>
        </w:tc>
      </w:tr>
    </w:tbl>
    <w:p w14:paraId="605C5765" w14:textId="77777777" w:rsidR="003D1805" w:rsidRDefault="003D1805">
      <w:pPr>
        <w:spacing w:after="0" w:line="240" w:lineRule="auto"/>
        <w:jc w:val="both"/>
        <w:rPr>
          <w:color w:val="000000"/>
          <w:sz w:val="20"/>
          <w:szCs w:val="20"/>
        </w:rPr>
      </w:pPr>
    </w:p>
    <w:p w14:paraId="605C5766" w14:textId="77777777" w:rsidR="003D1805" w:rsidRDefault="00882262">
      <w:pPr>
        <w:spacing w:after="0" w:line="240" w:lineRule="auto"/>
        <w:jc w:val="both"/>
        <w:rPr>
          <w:color w:val="000000"/>
          <w:sz w:val="20"/>
          <w:szCs w:val="20"/>
        </w:rPr>
      </w:pPr>
      <w:r>
        <w:rPr>
          <w:color w:val="000000"/>
          <w:sz w:val="20"/>
          <w:szCs w:val="20"/>
        </w:rPr>
        <w:t>¿Qué actividades se han identificado?</w:t>
      </w:r>
    </w:p>
    <w:tbl>
      <w:tblPr>
        <w:tblStyle w:val="afff8"/>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154E7F" w:rsidRPr="00154E7F" w14:paraId="605C576A" w14:textId="77777777">
        <w:tc>
          <w:tcPr>
            <w:tcW w:w="4530" w:type="dxa"/>
          </w:tcPr>
          <w:p w14:paraId="605C5767" w14:textId="77777777" w:rsidR="003D1805" w:rsidRPr="00154E7F" w:rsidRDefault="00882262">
            <w:pPr>
              <w:tabs>
                <w:tab w:val="left" w:pos="1410"/>
              </w:tabs>
              <w:jc w:val="both"/>
              <w:rPr>
                <w:i/>
                <w:sz w:val="18"/>
                <w:szCs w:val="18"/>
              </w:rPr>
            </w:pPr>
            <w:r w:rsidRPr="00154E7F">
              <w:rPr>
                <w:i/>
                <w:sz w:val="18"/>
                <w:szCs w:val="18"/>
              </w:rPr>
              <w:t>Comunidad</w:t>
            </w:r>
          </w:p>
          <w:p w14:paraId="605C5768" w14:textId="77777777" w:rsidR="003D1805" w:rsidRPr="00154E7F" w:rsidRDefault="003D1805">
            <w:pPr>
              <w:tabs>
                <w:tab w:val="left" w:pos="1410"/>
              </w:tabs>
              <w:jc w:val="both"/>
              <w:rPr>
                <w:i/>
                <w:sz w:val="18"/>
                <w:szCs w:val="18"/>
              </w:rPr>
            </w:pPr>
          </w:p>
        </w:tc>
        <w:tc>
          <w:tcPr>
            <w:tcW w:w="4531" w:type="dxa"/>
          </w:tcPr>
          <w:p w14:paraId="605C5769" w14:textId="77777777" w:rsidR="003D1805" w:rsidRPr="00154E7F" w:rsidRDefault="00882262">
            <w:pPr>
              <w:tabs>
                <w:tab w:val="left" w:pos="1410"/>
              </w:tabs>
              <w:jc w:val="both"/>
              <w:rPr>
                <w:i/>
                <w:sz w:val="18"/>
                <w:szCs w:val="18"/>
              </w:rPr>
            </w:pPr>
            <w:r w:rsidRPr="00154E7F">
              <w:rPr>
                <w:i/>
                <w:sz w:val="18"/>
                <w:szCs w:val="18"/>
              </w:rPr>
              <w:t xml:space="preserve">Actividad </w:t>
            </w:r>
          </w:p>
        </w:tc>
      </w:tr>
      <w:tr w:rsidR="00154E7F" w:rsidRPr="00154E7F" w14:paraId="605C5771" w14:textId="77777777">
        <w:tc>
          <w:tcPr>
            <w:tcW w:w="4530" w:type="dxa"/>
          </w:tcPr>
          <w:p w14:paraId="605C576B" w14:textId="77777777" w:rsidR="003D1805" w:rsidRPr="00154E7F" w:rsidRDefault="00882262">
            <w:pPr>
              <w:tabs>
                <w:tab w:val="left" w:pos="1410"/>
              </w:tabs>
              <w:jc w:val="both"/>
              <w:rPr>
                <w:i/>
                <w:sz w:val="18"/>
                <w:szCs w:val="18"/>
                <w:lang w:val="en-US"/>
              </w:rPr>
            </w:pPr>
            <w:proofErr w:type="spellStart"/>
            <w:r w:rsidRPr="00154E7F">
              <w:rPr>
                <w:i/>
                <w:sz w:val="18"/>
                <w:szCs w:val="18"/>
                <w:lang w:val="en-US"/>
              </w:rPr>
              <w:t>Achubts</w:t>
            </w:r>
            <w:proofErr w:type="spellEnd"/>
            <w:r w:rsidRPr="00154E7F">
              <w:rPr>
                <w:i/>
                <w:sz w:val="18"/>
                <w:szCs w:val="18"/>
                <w:lang w:val="en-US"/>
              </w:rPr>
              <w:t xml:space="preserve">, </w:t>
            </w:r>
            <w:proofErr w:type="spellStart"/>
            <w:r w:rsidRPr="00154E7F">
              <w:rPr>
                <w:i/>
                <w:sz w:val="18"/>
                <w:szCs w:val="18"/>
                <w:lang w:val="en-US"/>
              </w:rPr>
              <w:t>Tunants</w:t>
            </w:r>
            <w:proofErr w:type="spellEnd"/>
            <w:r w:rsidRPr="00154E7F">
              <w:rPr>
                <w:i/>
                <w:sz w:val="18"/>
                <w:szCs w:val="18"/>
                <w:lang w:val="en-US"/>
              </w:rPr>
              <w:t xml:space="preserve">, </w:t>
            </w:r>
            <w:proofErr w:type="spellStart"/>
            <w:r w:rsidRPr="00154E7F">
              <w:rPr>
                <w:i/>
                <w:sz w:val="18"/>
                <w:szCs w:val="18"/>
                <w:lang w:val="en-US"/>
              </w:rPr>
              <w:t>Kankaim</w:t>
            </w:r>
            <w:proofErr w:type="spellEnd"/>
            <w:r w:rsidRPr="00154E7F">
              <w:rPr>
                <w:i/>
                <w:sz w:val="18"/>
                <w:szCs w:val="18"/>
                <w:lang w:val="en-US"/>
              </w:rPr>
              <w:t xml:space="preserve"> y </w:t>
            </w:r>
            <w:proofErr w:type="spellStart"/>
            <w:r w:rsidRPr="00154E7F">
              <w:rPr>
                <w:i/>
                <w:sz w:val="18"/>
                <w:szCs w:val="18"/>
                <w:lang w:val="en-US"/>
              </w:rPr>
              <w:t>Kuchants</w:t>
            </w:r>
            <w:proofErr w:type="spellEnd"/>
          </w:p>
          <w:p w14:paraId="605C576C" w14:textId="77777777" w:rsidR="003D1805" w:rsidRPr="00154E7F" w:rsidRDefault="003D1805">
            <w:pPr>
              <w:tabs>
                <w:tab w:val="left" w:pos="1410"/>
              </w:tabs>
              <w:jc w:val="both"/>
              <w:rPr>
                <w:i/>
                <w:sz w:val="18"/>
                <w:szCs w:val="18"/>
                <w:lang w:val="en-US"/>
              </w:rPr>
            </w:pPr>
          </w:p>
          <w:p w14:paraId="605C576D" w14:textId="77777777" w:rsidR="003D1805" w:rsidRPr="00154E7F" w:rsidRDefault="003D1805">
            <w:pPr>
              <w:tabs>
                <w:tab w:val="left" w:pos="1410"/>
              </w:tabs>
              <w:jc w:val="both"/>
              <w:rPr>
                <w:i/>
                <w:sz w:val="18"/>
                <w:szCs w:val="18"/>
                <w:lang w:val="en-US"/>
              </w:rPr>
            </w:pPr>
          </w:p>
          <w:p w14:paraId="605C576E" w14:textId="77777777" w:rsidR="003D1805" w:rsidRPr="00154E7F" w:rsidRDefault="003D1805">
            <w:pPr>
              <w:tabs>
                <w:tab w:val="left" w:pos="1410"/>
              </w:tabs>
              <w:jc w:val="both"/>
              <w:rPr>
                <w:i/>
                <w:sz w:val="18"/>
                <w:szCs w:val="18"/>
                <w:lang w:val="en-US"/>
              </w:rPr>
            </w:pPr>
          </w:p>
          <w:p w14:paraId="605C576F" w14:textId="77777777" w:rsidR="003D1805" w:rsidRPr="00154E7F" w:rsidRDefault="003D1805">
            <w:pPr>
              <w:tabs>
                <w:tab w:val="left" w:pos="1410"/>
              </w:tabs>
              <w:jc w:val="both"/>
              <w:rPr>
                <w:i/>
                <w:sz w:val="18"/>
                <w:szCs w:val="18"/>
                <w:lang w:val="en-US"/>
              </w:rPr>
            </w:pPr>
          </w:p>
        </w:tc>
        <w:tc>
          <w:tcPr>
            <w:tcW w:w="4531" w:type="dxa"/>
          </w:tcPr>
          <w:p w14:paraId="605C5770" w14:textId="77777777" w:rsidR="003D1805" w:rsidRPr="00154E7F" w:rsidRDefault="00882262">
            <w:pPr>
              <w:tabs>
                <w:tab w:val="left" w:pos="1410"/>
              </w:tabs>
              <w:jc w:val="both"/>
              <w:rPr>
                <w:i/>
                <w:sz w:val="18"/>
                <w:szCs w:val="18"/>
              </w:rPr>
            </w:pPr>
            <w:r w:rsidRPr="00154E7F">
              <w:rPr>
                <w:i/>
                <w:sz w:val="18"/>
                <w:szCs w:val="18"/>
              </w:rPr>
              <w:t xml:space="preserve">Aumento en la tala indiscriminada de árboles desde que se abrió la carretera. Contaminación de los ríos por desechos en aguas de uso doméstico. </w:t>
            </w:r>
          </w:p>
        </w:tc>
      </w:tr>
      <w:tr w:rsidR="00154E7F" w:rsidRPr="00154E7F" w14:paraId="605C5775" w14:textId="77777777">
        <w:tc>
          <w:tcPr>
            <w:tcW w:w="4530" w:type="dxa"/>
          </w:tcPr>
          <w:p w14:paraId="605C5772" w14:textId="77777777" w:rsidR="003D1805" w:rsidRPr="00154E7F" w:rsidRDefault="00882262">
            <w:pPr>
              <w:tabs>
                <w:tab w:val="left" w:pos="1410"/>
              </w:tabs>
              <w:jc w:val="both"/>
              <w:rPr>
                <w:i/>
                <w:sz w:val="18"/>
                <w:szCs w:val="18"/>
              </w:rPr>
            </w:pPr>
            <w:r w:rsidRPr="00154E7F">
              <w:rPr>
                <w:i/>
                <w:sz w:val="18"/>
                <w:szCs w:val="18"/>
              </w:rPr>
              <w:t>Shaimi, San Miguel de las Orquídeas</w:t>
            </w:r>
          </w:p>
        </w:tc>
        <w:tc>
          <w:tcPr>
            <w:tcW w:w="4531" w:type="dxa"/>
          </w:tcPr>
          <w:p w14:paraId="605C5773" w14:textId="77777777" w:rsidR="003D1805" w:rsidRPr="00154E7F" w:rsidRDefault="00882262">
            <w:pPr>
              <w:tabs>
                <w:tab w:val="left" w:pos="1410"/>
              </w:tabs>
              <w:jc w:val="both"/>
              <w:rPr>
                <w:i/>
                <w:sz w:val="18"/>
                <w:szCs w:val="18"/>
              </w:rPr>
            </w:pPr>
            <w:r w:rsidRPr="00154E7F">
              <w:rPr>
                <w:i/>
                <w:sz w:val="18"/>
                <w:szCs w:val="18"/>
              </w:rPr>
              <w:t>Contaminación del Río Nangaritza por la minería y por la basura. Desaparición de fauna y flora. Presencia de plagas en los cultivos y pérdida de cosechas.</w:t>
            </w:r>
          </w:p>
          <w:p w14:paraId="605C5774" w14:textId="77777777" w:rsidR="003D1805" w:rsidRPr="00154E7F" w:rsidRDefault="003D1805">
            <w:pPr>
              <w:tabs>
                <w:tab w:val="left" w:pos="1410"/>
              </w:tabs>
              <w:jc w:val="both"/>
              <w:rPr>
                <w:i/>
                <w:sz w:val="18"/>
                <w:szCs w:val="18"/>
              </w:rPr>
            </w:pPr>
          </w:p>
        </w:tc>
      </w:tr>
      <w:tr w:rsidR="00154E7F" w:rsidRPr="00154E7F" w14:paraId="605C5778" w14:textId="77777777">
        <w:tc>
          <w:tcPr>
            <w:tcW w:w="4530" w:type="dxa"/>
          </w:tcPr>
          <w:p w14:paraId="605C5776" w14:textId="77777777" w:rsidR="003D1805" w:rsidRPr="00154E7F" w:rsidRDefault="00882262">
            <w:pPr>
              <w:tabs>
                <w:tab w:val="left" w:pos="1410"/>
              </w:tabs>
              <w:jc w:val="both"/>
              <w:rPr>
                <w:i/>
                <w:sz w:val="18"/>
                <w:szCs w:val="18"/>
              </w:rPr>
            </w:pPr>
            <w:r w:rsidRPr="00154E7F">
              <w:rPr>
                <w:i/>
                <w:sz w:val="18"/>
                <w:szCs w:val="18"/>
              </w:rPr>
              <w:t>Pueblo Shuar Arutam- Tiwintza</w:t>
            </w:r>
          </w:p>
        </w:tc>
        <w:tc>
          <w:tcPr>
            <w:tcW w:w="4531" w:type="dxa"/>
          </w:tcPr>
          <w:p w14:paraId="605C5777" w14:textId="77777777" w:rsidR="003D1805" w:rsidRPr="00154E7F" w:rsidRDefault="00882262">
            <w:pPr>
              <w:tabs>
                <w:tab w:val="left" w:pos="1410"/>
              </w:tabs>
              <w:jc w:val="both"/>
              <w:rPr>
                <w:i/>
                <w:sz w:val="18"/>
                <w:szCs w:val="18"/>
              </w:rPr>
            </w:pPr>
            <w:r w:rsidRPr="00154E7F">
              <w:rPr>
                <w:i/>
                <w:sz w:val="18"/>
                <w:szCs w:val="18"/>
              </w:rPr>
              <w:t xml:space="preserve">Contaminación de los ríos está provocando más enfermedades en niñas y niños. </w:t>
            </w:r>
          </w:p>
        </w:tc>
      </w:tr>
    </w:tbl>
    <w:p w14:paraId="605C5779" w14:textId="77777777" w:rsidR="003D1805" w:rsidRDefault="003D1805">
      <w:pPr>
        <w:spacing w:after="0" w:line="240" w:lineRule="auto"/>
        <w:jc w:val="both"/>
        <w:rPr>
          <w:color w:val="000000"/>
          <w:sz w:val="20"/>
          <w:szCs w:val="20"/>
        </w:rPr>
      </w:pPr>
    </w:p>
    <w:p w14:paraId="605C577A"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No se han identificado zonas de incidencia de actividades que afectan la permanencia del bosque.</w:t>
      </w:r>
    </w:p>
    <w:p w14:paraId="605C577B" w14:textId="77777777" w:rsidR="003D1805" w:rsidRDefault="00882262">
      <w:pPr>
        <w:numPr>
          <w:ilvl w:val="0"/>
          <w:numId w:val="2"/>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77C" w14:textId="77777777" w:rsidR="003D1805" w:rsidRDefault="003D1805">
      <w:pPr>
        <w:spacing w:after="0" w:line="240" w:lineRule="auto"/>
        <w:jc w:val="both"/>
        <w:rPr>
          <w:color w:val="000000"/>
        </w:rPr>
      </w:pPr>
    </w:p>
    <w:p w14:paraId="605C577D" w14:textId="77777777" w:rsidR="003D1805" w:rsidRDefault="00882262">
      <w:pPr>
        <w:spacing w:after="0" w:line="240" w:lineRule="auto"/>
        <w:jc w:val="both"/>
        <w:rPr>
          <w:color w:val="000000"/>
        </w:rPr>
      </w:pPr>
      <w:r>
        <w:rPr>
          <w:color w:val="000000"/>
        </w:rPr>
        <w:lastRenderedPageBreak/>
        <w:t>¿Durante el periodo de reporte se han identificado riesgos sociales y ambientales asociados a los efectos del Cambio Climático que puedan afectar la integridad del bosque?</w:t>
      </w:r>
    </w:p>
    <w:p w14:paraId="605C577E"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77F" w14:textId="77777777" w:rsidR="003D1805" w:rsidRDefault="00882262">
      <w:pPr>
        <w:spacing w:after="0" w:line="240" w:lineRule="auto"/>
        <w:jc w:val="both"/>
        <w:rPr>
          <w:color w:val="000000"/>
          <w:sz w:val="20"/>
          <w:szCs w:val="20"/>
        </w:rPr>
      </w:pPr>
      <w:r>
        <w:rPr>
          <w:color w:val="000000"/>
          <w:sz w:val="20"/>
          <w:szCs w:val="20"/>
        </w:rPr>
        <w:t>¿Dónde?</w:t>
      </w:r>
    </w:p>
    <w:tbl>
      <w:tblPr>
        <w:tblStyle w:val="afff9"/>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65"/>
        <w:gridCol w:w="2265"/>
        <w:gridCol w:w="2265"/>
        <w:gridCol w:w="2266"/>
      </w:tblGrid>
      <w:tr w:rsidR="00154E7F" w:rsidRPr="00154E7F" w14:paraId="605C5788" w14:textId="77777777">
        <w:tc>
          <w:tcPr>
            <w:tcW w:w="2265" w:type="dxa"/>
          </w:tcPr>
          <w:p w14:paraId="605C5780" w14:textId="77777777" w:rsidR="003D1805" w:rsidRPr="00154E7F" w:rsidRDefault="00882262">
            <w:pPr>
              <w:jc w:val="both"/>
              <w:rPr>
                <w:i/>
                <w:sz w:val="18"/>
                <w:szCs w:val="18"/>
              </w:rPr>
            </w:pPr>
            <w:r w:rsidRPr="00154E7F">
              <w:rPr>
                <w:i/>
                <w:sz w:val="18"/>
                <w:szCs w:val="18"/>
              </w:rPr>
              <w:t>Provincia</w:t>
            </w:r>
          </w:p>
          <w:p w14:paraId="605C5781" w14:textId="77777777" w:rsidR="003D1805" w:rsidRPr="00154E7F" w:rsidRDefault="00882262">
            <w:pPr>
              <w:jc w:val="both"/>
              <w:rPr>
                <w:i/>
                <w:sz w:val="18"/>
                <w:szCs w:val="18"/>
              </w:rPr>
            </w:pPr>
            <w:r w:rsidRPr="00154E7F">
              <w:rPr>
                <w:i/>
                <w:sz w:val="18"/>
                <w:szCs w:val="18"/>
              </w:rPr>
              <w:t>Zamora Chinchipe</w:t>
            </w:r>
          </w:p>
        </w:tc>
        <w:tc>
          <w:tcPr>
            <w:tcW w:w="2265" w:type="dxa"/>
          </w:tcPr>
          <w:p w14:paraId="605C5782" w14:textId="77777777" w:rsidR="003D1805" w:rsidRPr="00154E7F" w:rsidRDefault="00882262">
            <w:pPr>
              <w:jc w:val="both"/>
              <w:rPr>
                <w:i/>
                <w:sz w:val="18"/>
                <w:szCs w:val="18"/>
              </w:rPr>
            </w:pPr>
            <w:r w:rsidRPr="00154E7F">
              <w:rPr>
                <w:i/>
                <w:sz w:val="18"/>
                <w:szCs w:val="18"/>
              </w:rPr>
              <w:t>Cantón</w:t>
            </w:r>
          </w:p>
          <w:p w14:paraId="605C5783" w14:textId="77777777" w:rsidR="003D1805" w:rsidRPr="00154E7F" w:rsidRDefault="00882262">
            <w:pPr>
              <w:jc w:val="both"/>
              <w:rPr>
                <w:i/>
                <w:sz w:val="18"/>
                <w:szCs w:val="18"/>
              </w:rPr>
            </w:pPr>
            <w:r w:rsidRPr="00154E7F">
              <w:rPr>
                <w:i/>
                <w:sz w:val="18"/>
                <w:szCs w:val="18"/>
              </w:rPr>
              <w:t>Nangaritza</w:t>
            </w:r>
          </w:p>
        </w:tc>
        <w:tc>
          <w:tcPr>
            <w:tcW w:w="2265" w:type="dxa"/>
          </w:tcPr>
          <w:p w14:paraId="605C5784" w14:textId="77777777" w:rsidR="003D1805" w:rsidRPr="00154E7F" w:rsidRDefault="00882262">
            <w:pPr>
              <w:jc w:val="both"/>
              <w:rPr>
                <w:i/>
                <w:sz w:val="18"/>
                <w:szCs w:val="18"/>
              </w:rPr>
            </w:pPr>
            <w:r w:rsidRPr="00154E7F">
              <w:rPr>
                <w:i/>
                <w:sz w:val="18"/>
                <w:szCs w:val="18"/>
              </w:rPr>
              <w:t>Parroquia</w:t>
            </w:r>
          </w:p>
          <w:p w14:paraId="605C5785" w14:textId="77777777" w:rsidR="003D1805" w:rsidRPr="00154E7F" w:rsidRDefault="00882262">
            <w:pPr>
              <w:jc w:val="both"/>
              <w:rPr>
                <w:i/>
                <w:sz w:val="18"/>
                <w:szCs w:val="18"/>
              </w:rPr>
            </w:pPr>
            <w:r w:rsidRPr="00154E7F">
              <w:rPr>
                <w:i/>
                <w:sz w:val="18"/>
                <w:szCs w:val="18"/>
              </w:rPr>
              <w:t>Zurmi</w:t>
            </w:r>
          </w:p>
        </w:tc>
        <w:tc>
          <w:tcPr>
            <w:tcW w:w="2266" w:type="dxa"/>
          </w:tcPr>
          <w:p w14:paraId="605C5786" w14:textId="77777777" w:rsidR="003D1805" w:rsidRPr="00154E7F" w:rsidRDefault="00882262">
            <w:pPr>
              <w:tabs>
                <w:tab w:val="left" w:pos="1410"/>
              </w:tabs>
              <w:jc w:val="both"/>
              <w:rPr>
                <w:i/>
                <w:sz w:val="18"/>
                <w:szCs w:val="18"/>
              </w:rPr>
            </w:pPr>
            <w:r w:rsidRPr="00154E7F">
              <w:rPr>
                <w:i/>
                <w:sz w:val="18"/>
                <w:szCs w:val="18"/>
              </w:rPr>
              <w:t>Comunidad</w:t>
            </w:r>
          </w:p>
          <w:p w14:paraId="605C5787" w14:textId="77777777" w:rsidR="003D1805" w:rsidRPr="00154E7F" w:rsidRDefault="00882262" w:rsidP="00154E7F">
            <w:pPr>
              <w:tabs>
                <w:tab w:val="left" w:pos="1410"/>
              </w:tabs>
              <w:jc w:val="both"/>
              <w:rPr>
                <w:i/>
              </w:rPr>
            </w:pPr>
            <w:r w:rsidRPr="00154E7F">
              <w:rPr>
                <w:i/>
                <w:sz w:val="18"/>
                <w:szCs w:val="18"/>
              </w:rPr>
              <w:t>Shaimi, San Miguel de las Orquídeas</w:t>
            </w:r>
          </w:p>
        </w:tc>
      </w:tr>
    </w:tbl>
    <w:p w14:paraId="605C5789" w14:textId="77777777" w:rsidR="003D1805" w:rsidRDefault="003D1805">
      <w:pPr>
        <w:spacing w:after="0" w:line="240" w:lineRule="auto"/>
        <w:jc w:val="both"/>
        <w:rPr>
          <w:color w:val="000000"/>
          <w:sz w:val="20"/>
          <w:szCs w:val="20"/>
        </w:rPr>
      </w:pPr>
    </w:p>
    <w:p w14:paraId="605C578A" w14:textId="77777777" w:rsidR="003D1805" w:rsidRDefault="00882262">
      <w:pPr>
        <w:spacing w:after="0" w:line="240" w:lineRule="auto"/>
        <w:jc w:val="both"/>
        <w:rPr>
          <w:color w:val="000000"/>
          <w:sz w:val="20"/>
          <w:szCs w:val="20"/>
        </w:rPr>
      </w:pPr>
      <w:r>
        <w:rPr>
          <w:color w:val="000000"/>
          <w:sz w:val="20"/>
          <w:szCs w:val="20"/>
        </w:rPr>
        <w:t>¿Qué riesgos se han identificado?</w:t>
      </w:r>
    </w:p>
    <w:tbl>
      <w:tblPr>
        <w:tblStyle w:val="afffa"/>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154E7F" w:rsidRPr="00154E7F" w14:paraId="605C5791" w14:textId="77777777">
        <w:tc>
          <w:tcPr>
            <w:tcW w:w="4530" w:type="dxa"/>
          </w:tcPr>
          <w:p w14:paraId="605C578B" w14:textId="77777777" w:rsidR="003D1805" w:rsidRPr="00154E7F" w:rsidRDefault="00882262">
            <w:pPr>
              <w:tabs>
                <w:tab w:val="left" w:pos="1410"/>
              </w:tabs>
              <w:jc w:val="both"/>
              <w:rPr>
                <w:i/>
                <w:sz w:val="18"/>
                <w:szCs w:val="18"/>
              </w:rPr>
            </w:pPr>
            <w:r w:rsidRPr="00154E7F">
              <w:rPr>
                <w:i/>
                <w:sz w:val="18"/>
                <w:szCs w:val="18"/>
              </w:rPr>
              <w:t>Comunidad</w:t>
            </w:r>
          </w:p>
          <w:p w14:paraId="605C578C" w14:textId="77777777" w:rsidR="003D1805" w:rsidRPr="00154E7F" w:rsidRDefault="00882262">
            <w:pPr>
              <w:tabs>
                <w:tab w:val="left" w:pos="1410"/>
              </w:tabs>
              <w:jc w:val="both"/>
              <w:rPr>
                <w:i/>
                <w:sz w:val="18"/>
                <w:szCs w:val="18"/>
              </w:rPr>
            </w:pPr>
            <w:r w:rsidRPr="00154E7F">
              <w:rPr>
                <w:i/>
                <w:sz w:val="18"/>
                <w:szCs w:val="18"/>
              </w:rPr>
              <w:t>Shaimi, San Miguel de las Orquídeas</w:t>
            </w:r>
          </w:p>
          <w:p w14:paraId="605C578D" w14:textId="77777777" w:rsidR="003D1805" w:rsidRPr="00154E7F" w:rsidRDefault="003D1805">
            <w:pPr>
              <w:tabs>
                <w:tab w:val="left" w:pos="1410"/>
              </w:tabs>
              <w:jc w:val="both"/>
              <w:rPr>
                <w:i/>
                <w:sz w:val="18"/>
                <w:szCs w:val="18"/>
              </w:rPr>
            </w:pPr>
          </w:p>
        </w:tc>
        <w:tc>
          <w:tcPr>
            <w:tcW w:w="4531" w:type="dxa"/>
          </w:tcPr>
          <w:p w14:paraId="605C578E" w14:textId="77777777" w:rsidR="003D1805" w:rsidRPr="00154E7F" w:rsidRDefault="00882262">
            <w:pPr>
              <w:tabs>
                <w:tab w:val="left" w:pos="1410"/>
              </w:tabs>
              <w:jc w:val="both"/>
              <w:rPr>
                <w:i/>
                <w:sz w:val="18"/>
                <w:szCs w:val="18"/>
              </w:rPr>
            </w:pPr>
            <w:r w:rsidRPr="00154E7F">
              <w:rPr>
                <w:i/>
                <w:sz w:val="18"/>
                <w:szCs w:val="18"/>
              </w:rPr>
              <w:t xml:space="preserve">Actividad </w:t>
            </w:r>
          </w:p>
          <w:p w14:paraId="605C578F" w14:textId="77777777" w:rsidR="003D1805" w:rsidRPr="00154E7F" w:rsidRDefault="00882262">
            <w:pPr>
              <w:tabs>
                <w:tab w:val="left" w:pos="1410"/>
              </w:tabs>
              <w:jc w:val="both"/>
              <w:rPr>
                <w:i/>
                <w:sz w:val="18"/>
                <w:szCs w:val="18"/>
              </w:rPr>
            </w:pPr>
            <w:r w:rsidRPr="00154E7F">
              <w:rPr>
                <w:i/>
                <w:sz w:val="18"/>
                <w:szCs w:val="18"/>
              </w:rPr>
              <w:t>Presencia de minería artesanal</w:t>
            </w:r>
          </w:p>
          <w:p w14:paraId="605C5790" w14:textId="77777777" w:rsidR="003D1805" w:rsidRPr="00154E7F" w:rsidRDefault="003D1805">
            <w:pPr>
              <w:tabs>
                <w:tab w:val="left" w:pos="1410"/>
              </w:tabs>
              <w:jc w:val="both"/>
              <w:rPr>
                <w:i/>
                <w:sz w:val="18"/>
                <w:szCs w:val="18"/>
              </w:rPr>
            </w:pPr>
          </w:p>
        </w:tc>
      </w:tr>
    </w:tbl>
    <w:p w14:paraId="605C5792" w14:textId="77777777" w:rsidR="003D1805" w:rsidRDefault="003D1805">
      <w:pPr>
        <w:spacing w:after="0" w:line="240" w:lineRule="auto"/>
        <w:jc w:val="both"/>
        <w:rPr>
          <w:i/>
          <w:color w:val="E36C09"/>
        </w:rPr>
      </w:pPr>
    </w:p>
    <w:p w14:paraId="605C5793" w14:textId="77777777" w:rsidR="003D1805" w:rsidRDefault="00882262">
      <w:pPr>
        <w:spacing w:after="0" w:line="240" w:lineRule="auto"/>
        <w:jc w:val="both"/>
        <w:rPr>
          <w:i/>
          <w:color w:val="000000"/>
        </w:rPr>
      </w:pPr>
      <w:r>
        <w:rPr>
          <w:color w:val="000000"/>
        </w:rPr>
        <w:t>¿Durante el período de reporte ha desarrollado actividades para la mitigación y gestión de riesgos asociados a los efectos del Cambio Climático que puedan afectar la integridad de bosques?</w:t>
      </w:r>
    </w:p>
    <w:p w14:paraId="605C5794"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95"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¿Dónde?</w:t>
      </w:r>
    </w:p>
    <w:tbl>
      <w:tblPr>
        <w:tblStyle w:val="afffb"/>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65"/>
        <w:gridCol w:w="2265"/>
        <w:gridCol w:w="2265"/>
        <w:gridCol w:w="2266"/>
      </w:tblGrid>
      <w:tr w:rsidR="003D1805" w14:paraId="605C579B" w14:textId="77777777">
        <w:tc>
          <w:tcPr>
            <w:tcW w:w="2265" w:type="dxa"/>
          </w:tcPr>
          <w:p w14:paraId="605C5796" w14:textId="77777777" w:rsidR="003D1805" w:rsidRDefault="00882262">
            <w:pPr>
              <w:jc w:val="both"/>
              <w:rPr>
                <w:i/>
                <w:color w:val="E36C09"/>
              </w:rPr>
            </w:pPr>
            <w:r>
              <w:rPr>
                <w:i/>
                <w:color w:val="7F7F7F"/>
                <w:sz w:val="18"/>
                <w:szCs w:val="18"/>
              </w:rPr>
              <w:t>Provincia</w:t>
            </w:r>
          </w:p>
        </w:tc>
        <w:tc>
          <w:tcPr>
            <w:tcW w:w="2265" w:type="dxa"/>
          </w:tcPr>
          <w:p w14:paraId="605C5797" w14:textId="77777777" w:rsidR="003D1805" w:rsidRDefault="00882262">
            <w:pPr>
              <w:jc w:val="both"/>
              <w:rPr>
                <w:i/>
                <w:color w:val="E36C09"/>
              </w:rPr>
            </w:pPr>
            <w:r>
              <w:rPr>
                <w:i/>
                <w:color w:val="7F7F7F"/>
                <w:sz w:val="18"/>
                <w:szCs w:val="18"/>
              </w:rPr>
              <w:t>Cantón</w:t>
            </w:r>
          </w:p>
        </w:tc>
        <w:tc>
          <w:tcPr>
            <w:tcW w:w="2265" w:type="dxa"/>
          </w:tcPr>
          <w:p w14:paraId="605C5798" w14:textId="77777777" w:rsidR="003D1805" w:rsidRDefault="00882262">
            <w:pPr>
              <w:jc w:val="both"/>
              <w:rPr>
                <w:i/>
                <w:color w:val="E36C09"/>
              </w:rPr>
            </w:pPr>
            <w:r>
              <w:rPr>
                <w:i/>
                <w:color w:val="7F7F7F"/>
                <w:sz w:val="18"/>
                <w:szCs w:val="18"/>
              </w:rPr>
              <w:t>Parroquia</w:t>
            </w:r>
          </w:p>
        </w:tc>
        <w:tc>
          <w:tcPr>
            <w:tcW w:w="2266" w:type="dxa"/>
          </w:tcPr>
          <w:p w14:paraId="605C5799" w14:textId="77777777" w:rsidR="003D1805" w:rsidRDefault="00882262">
            <w:pPr>
              <w:tabs>
                <w:tab w:val="left" w:pos="1410"/>
              </w:tabs>
              <w:jc w:val="both"/>
              <w:rPr>
                <w:i/>
                <w:color w:val="7F7F7F"/>
                <w:sz w:val="18"/>
                <w:szCs w:val="18"/>
              </w:rPr>
            </w:pPr>
            <w:r>
              <w:rPr>
                <w:i/>
                <w:color w:val="7F7F7F"/>
                <w:sz w:val="18"/>
                <w:szCs w:val="18"/>
              </w:rPr>
              <w:t>Comunidad</w:t>
            </w:r>
          </w:p>
          <w:p w14:paraId="605C579A" w14:textId="77777777" w:rsidR="003D1805" w:rsidRDefault="003D1805">
            <w:pPr>
              <w:jc w:val="both"/>
              <w:rPr>
                <w:i/>
                <w:color w:val="E36C09"/>
              </w:rPr>
            </w:pPr>
          </w:p>
        </w:tc>
      </w:tr>
    </w:tbl>
    <w:p w14:paraId="605C579C" w14:textId="77777777" w:rsidR="003D1805" w:rsidRDefault="00882262">
      <w:pPr>
        <w:spacing w:after="0" w:line="240" w:lineRule="auto"/>
        <w:jc w:val="both"/>
        <w:rPr>
          <w:color w:val="000000"/>
          <w:sz w:val="20"/>
          <w:szCs w:val="20"/>
        </w:rPr>
      </w:pPr>
      <w:r>
        <w:rPr>
          <w:color w:val="000000"/>
          <w:sz w:val="20"/>
          <w:szCs w:val="20"/>
        </w:rPr>
        <w:t>¿Qué actividades?</w:t>
      </w:r>
    </w:p>
    <w:tbl>
      <w:tblPr>
        <w:tblStyle w:val="afffc"/>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7A0" w14:textId="77777777">
        <w:tc>
          <w:tcPr>
            <w:tcW w:w="4530" w:type="dxa"/>
          </w:tcPr>
          <w:p w14:paraId="605C579D" w14:textId="77777777" w:rsidR="003D1805" w:rsidRDefault="00882262">
            <w:pPr>
              <w:tabs>
                <w:tab w:val="left" w:pos="1410"/>
              </w:tabs>
              <w:jc w:val="both"/>
              <w:rPr>
                <w:i/>
                <w:color w:val="7F7F7F"/>
                <w:sz w:val="18"/>
                <w:szCs w:val="18"/>
              </w:rPr>
            </w:pPr>
            <w:r>
              <w:rPr>
                <w:i/>
                <w:color w:val="7F7F7F"/>
                <w:sz w:val="18"/>
                <w:szCs w:val="18"/>
              </w:rPr>
              <w:t>Comunidad</w:t>
            </w:r>
          </w:p>
          <w:p w14:paraId="605C579E" w14:textId="77777777" w:rsidR="003D1805" w:rsidRDefault="003D1805">
            <w:pPr>
              <w:jc w:val="both"/>
              <w:rPr>
                <w:i/>
                <w:color w:val="7F7F7F"/>
                <w:sz w:val="18"/>
                <w:szCs w:val="18"/>
              </w:rPr>
            </w:pPr>
          </w:p>
        </w:tc>
        <w:tc>
          <w:tcPr>
            <w:tcW w:w="4531" w:type="dxa"/>
          </w:tcPr>
          <w:p w14:paraId="605C579F" w14:textId="77777777" w:rsidR="003D1805" w:rsidRDefault="00882262">
            <w:pPr>
              <w:jc w:val="both"/>
              <w:rPr>
                <w:i/>
                <w:color w:val="000000"/>
                <w:sz w:val="20"/>
                <w:szCs w:val="20"/>
              </w:rPr>
            </w:pPr>
            <w:r>
              <w:rPr>
                <w:i/>
                <w:color w:val="7F7F7F"/>
                <w:sz w:val="18"/>
                <w:szCs w:val="18"/>
              </w:rPr>
              <w:t xml:space="preserve">Actividad </w:t>
            </w:r>
          </w:p>
        </w:tc>
      </w:tr>
    </w:tbl>
    <w:p w14:paraId="605C57A1"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han implementados acciones o actividades para la mitigación y gestión de riesgos asociados a los efectos del Cambio Climático</w:t>
      </w:r>
    </w:p>
    <w:p w14:paraId="605C57A2" w14:textId="77777777" w:rsidR="003D1805" w:rsidRDefault="00882262">
      <w:pPr>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7A3" w14:textId="77777777" w:rsidR="003D1805" w:rsidRDefault="003D1805">
      <w:pPr>
        <w:spacing w:after="0" w:line="240" w:lineRule="auto"/>
        <w:jc w:val="both"/>
        <w:rPr>
          <w:color w:val="000000"/>
        </w:rPr>
      </w:pPr>
    </w:p>
    <w:p w14:paraId="605C57A4" w14:textId="77777777" w:rsidR="003D1805" w:rsidRDefault="00882262">
      <w:pPr>
        <w:spacing w:after="0" w:line="240" w:lineRule="auto"/>
        <w:jc w:val="both"/>
        <w:rPr>
          <w:color w:val="000000"/>
        </w:rPr>
      </w:pPr>
      <w:r>
        <w:rPr>
          <w:color w:val="000000"/>
        </w:rPr>
        <w:t>¿Se han reportado actividades que ponen en riesgo la integridad del bosque en algún sistema de alertas tempranas?</w:t>
      </w:r>
    </w:p>
    <w:p w14:paraId="605C57A5"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7A6" w14:textId="77777777" w:rsidR="003D1805" w:rsidRDefault="00882262">
      <w:pPr>
        <w:spacing w:after="0" w:line="240" w:lineRule="auto"/>
        <w:jc w:val="both"/>
        <w:rPr>
          <w:color w:val="000000"/>
          <w:sz w:val="20"/>
          <w:szCs w:val="20"/>
        </w:rPr>
      </w:pPr>
      <w:r>
        <w:rPr>
          <w:color w:val="000000"/>
          <w:sz w:val="20"/>
          <w:szCs w:val="20"/>
        </w:rPr>
        <w:t>En qué sistema se ha reportado</w:t>
      </w:r>
    </w:p>
    <w:tbl>
      <w:tblPr>
        <w:tblStyle w:val="afffd"/>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7AA" w14:textId="77777777">
        <w:tc>
          <w:tcPr>
            <w:tcW w:w="9061" w:type="dxa"/>
          </w:tcPr>
          <w:p w14:paraId="605C57A7" w14:textId="77777777" w:rsidR="003D1805" w:rsidRDefault="003D1805">
            <w:pPr>
              <w:jc w:val="both"/>
              <w:rPr>
                <w:i/>
                <w:color w:val="7F7F7F"/>
                <w:sz w:val="18"/>
                <w:szCs w:val="18"/>
              </w:rPr>
            </w:pPr>
          </w:p>
          <w:p w14:paraId="605C57A8" w14:textId="77777777" w:rsidR="003D1805" w:rsidRDefault="00882262">
            <w:pPr>
              <w:jc w:val="both"/>
              <w:rPr>
                <w:i/>
                <w:color w:val="7F7F7F"/>
                <w:sz w:val="18"/>
                <w:szCs w:val="18"/>
              </w:rPr>
            </w:pPr>
            <w:r>
              <w:rPr>
                <w:i/>
                <w:color w:val="7F7F7F"/>
                <w:sz w:val="18"/>
                <w:szCs w:val="18"/>
              </w:rPr>
              <w:t>Por favor mencionar en que sistema se han realizado los reportes</w:t>
            </w:r>
          </w:p>
          <w:p w14:paraId="605C57A9" w14:textId="77777777" w:rsidR="003D1805" w:rsidRDefault="003D1805">
            <w:pPr>
              <w:jc w:val="both"/>
              <w:rPr>
                <w:i/>
                <w:color w:val="000000"/>
                <w:sz w:val="20"/>
                <w:szCs w:val="20"/>
              </w:rPr>
            </w:pPr>
          </w:p>
        </w:tc>
      </w:tr>
    </w:tbl>
    <w:p w14:paraId="605C57AB" w14:textId="77777777" w:rsidR="003D1805" w:rsidRDefault="00882262">
      <w:pPr>
        <w:spacing w:after="0" w:line="240" w:lineRule="auto"/>
        <w:jc w:val="both"/>
        <w:rPr>
          <w:color w:val="000000"/>
          <w:sz w:val="20"/>
          <w:szCs w:val="20"/>
        </w:rPr>
      </w:pPr>
      <w:r>
        <w:rPr>
          <w:color w:val="000000"/>
          <w:sz w:val="20"/>
          <w:szCs w:val="20"/>
        </w:rPr>
        <w:t>¿Cuantos reportes vs casos atendidos se han registrado?</w:t>
      </w:r>
    </w:p>
    <w:tbl>
      <w:tblPr>
        <w:tblStyle w:val="afffe"/>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7B1" w14:textId="77777777">
        <w:tc>
          <w:tcPr>
            <w:tcW w:w="4530" w:type="dxa"/>
          </w:tcPr>
          <w:p w14:paraId="605C57AC" w14:textId="77777777" w:rsidR="003D1805" w:rsidRDefault="003D1805">
            <w:pPr>
              <w:rPr>
                <w:i/>
                <w:color w:val="7F7F7F"/>
                <w:sz w:val="18"/>
                <w:szCs w:val="18"/>
              </w:rPr>
            </w:pPr>
          </w:p>
          <w:p w14:paraId="605C57AD" w14:textId="77777777" w:rsidR="003D1805" w:rsidRDefault="00882262">
            <w:pPr>
              <w:rPr>
                <w:i/>
                <w:color w:val="7F7F7F"/>
                <w:sz w:val="18"/>
                <w:szCs w:val="18"/>
              </w:rPr>
            </w:pPr>
            <w:r>
              <w:rPr>
                <w:i/>
                <w:color w:val="7F7F7F"/>
                <w:sz w:val="18"/>
                <w:szCs w:val="18"/>
              </w:rPr>
              <w:t xml:space="preserve">Por favor describir el caso </w:t>
            </w:r>
          </w:p>
        </w:tc>
        <w:tc>
          <w:tcPr>
            <w:tcW w:w="4531" w:type="dxa"/>
          </w:tcPr>
          <w:p w14:paraId="605C57AE" w14:textId="77777777" w:rsidR="003D1805" w:rsidRDefault="003D1805">
            <w:pPr>
              <w:rPr>
                <w:i/>
                <w:color w:val="7F7F7F"/>
                <w:sz w:val="18"/>
                <w:szCs w:val="18"/>
              </w:rPr>
            </w:pPr>
          </w:p>
          <w:p w14:paraId="605C57AF" w14:textId="77777777" w:rsidR="003D1805" w:rsidRDefault="00882262">
            <w:pPr>
              <w:rPr>
                <w:i/>
                <w:color w:val="7F7F7F"/>
                <w:sz w:val="18"/>
                <w:szCs w:val="18"/>
              </w:rPr>
            </w:pPr>
            <w:r>
              <w:rPr>
                <w:i/>
                <w:color w:val="7F7F7F"/>
                <w:sz w:val="18"/>
                <w:szCs w:val="18"/>
              </w:rPr>
              <w:t>Por favor describir como han sido atendidos</w:t>
            </w:r>
          </w:p>
          <w:p w14:paraId="605C57B0" w14:textId="77777777" w:rsidR="003D1805" w:rsidRDefault="003D1805">
            <w:pPr>
              <w:rPr>
                <w:i/>
                <w:color w:val="7F7F7F"/>
                <w:sz w:val="18"/>
                <w:szCs w:val="18"/>
              </w:rPr>
            </w:pPr>
          </w:p>
        </w:tc>
      </w:tr>
    </w:tbl>
    <w:p w14:paraId="605C57B2" w14:textId="77777777" w:rsidR="003D1805" w:rsidRDefault="00882262">
      <w:pPr>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tiene registro de actividades en un sistema de alertas tempranas</w:t>
      </w:r>
    </w:p>
    <w:p w14:paraId="605C57B3" w14:textId="77777777" w:rsidR="003D1805" w:rsidRDefault="00882262">
      <w:pPr>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7B4" w14:textId="77777777" w:rsidR="003D1805" w:rsidRDefault="003D1805">
      <w:pPr>
        <w:pBdr>
          <w:top w:val="nil"/>
          <w:left w:val="nil"/>
          <w:bottom w:val="nil"/>
          <w:right w:val="nil"/>
          <w:between w:val="nil"/>
        </w:pBdr>
        <w:spacing w:after="0" w:line="240" w:lineRule="auto"/>
        <w:ind w:left="390" w:hanging="720"/>
        <w:jc w:val="both"/>
        <w:rPr>
          <w:b/>
          <w:color w:val="000000"/>
        </w:rPr>
      </w:pPr>
    </w:p>
    <w:p w14:paraId="605C57B5" w14:textId="77777777" w:rsidR="003D1805" w:rsidRDefault="00882262">
      <w:pPr>
        <w:numPr>
          <w:ilvl w:val="0"/>
          <w:numId w:val="5"/>
        </w:numPr>
        <w:pBdr>
          <w:top w:val="nil"/>
          <w:left w:val="nil"/>
          <w:bottom w:val="nil"/>
          <w:right w:val="nil"/>
          <w:between w:val="nil"/>
        </w:pBdr>
        <w:spacing w:after="0" w:line="240" w:lineRule="auto"/>
        <w:jc w:val="both"/>
        <w:rPr>
          <w:b/>
          <w:color w:val="000000"/>
        </w:rPr>
      </w:pPr>
      <w:r>
        <w:rPr>
          <w:b/>
          <w:color w:val="000000"/>
        </w:rPr>
        <w:t xml:space="preserve">ABORDAJE Y RESPETO DE LA SALVAGUARDA G: </w:t>
      </w:r>
      <w:r>
        <w:rPr>
          <w:color w:val="000000"/>
        </w:rPr>
        <w:t>La adopción de medidas para reducir el desplazamiento de emisiones.</w:t>
      </w:r>
    </w:p>
    <w:p w14:paraId="605C57B6" w14:textId="77777777" w:rsidR="003D1805" w:rsidRDefault="003D1805">
      <w:pPr>
        <w:pBdr>
          <w:top w:val="nil"/>
          <w:left w:val="nil"/>
          <w:bottom w:val="nil"/>
          <w:right w:val="nil"/>
          <w:between w:val="nil"/>
        </w:pBdr>
        <w:spacing w:after="0" w:line="240" w:lineRule="auto"/>
        <w:ind w:left="390" w:hanging="720"/>
        <w:jc w:val="both"/>
        <w:rPr>
          <w:b/>
          <w:color w:val="000000"/>
        </w:rPr>
      </w:pPr>
    </w:p>
    <w:p w14:paraId="605C57B7" w14:textId="77777777" w:rsidR="003D1805" w:rsidRDefault="00882262">
      <w:pPr>
        <w:numPr>
          <w:ilvl w:val="1"/>
          <w:numId w:val="5"/>
        </w:numPr>
        <w:pBdr>
          <w:top w:val="nil"/>
          <w:left w:val="nil"/>
          <w:bottom w:val="nil"/>
          <w:right w:val="nil"/>
          <w:between w:val="nil"/>
        </w:pBdr>
        <w:spacing w:after="0" w:line="240" w:lineRule="auto"/>
        <w:ind w:left="420" w:hanging="420"/>
        <w:jc w:val="both"/>
        <w:rPr>
          <w:b/>
          <w:color w:val="000000"/>
        </w:rPr>
      </w:pPr>
      <w:r>
        <w:rPr>
          <w:b/>
          <w:color w:val="000000"/>
        </w:rPr>
        <w:t>Fortalecimiento de medidas de control forestal para reducir el riesgo de desplazamiento de emisiones, como condiciones habilitantes y complementarias a REDD+.</w:t>
      </w:r>
    </w:p>
    <w:p w14:paraId="605C57B8"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sz w:val="20"/>
          <w:szCs w:val="20"/>
        </w:rPr>
        <w:t>¿</w:t>
      </w:r>
      <w:r>
        <w:rPr>
          <w:color w:val="000000"/>
        </w:rPr>
        <w:t>Durante el periodo de reporte se han implementado actividades de</w:t>
      </w:r>
      <w:r>
        <w:rPr>
          <w:color w:val="000000"/>
          <w:sz w:val="24"/>
          <w:szCs w:val="24"/>
        </w:rPr>
        <w:t xml:space="preserve"> </w:t>
      </w:r>
      <w:r>
        <w:rPr>
          <w:color w:val="000000"/>
        </w:rPr>
        <w:t>Control y Vigilancia?</w:t>
      </w:r>
    </w:p>
    <w:p w14:paraId="605C57B9"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7BA" w14:textId="77777777" w:rsidR="003D1805" w:rsidRDefault="00882262">
      <w:pPr>
        <w:spacing w:after="0" w:line="240" w:lineRule="auto"/>
        <w:jc w:val="both"/>
        <w:rPr>
          <w:color w:val="000000"/>
          <w:sz w:val="20"/>
          <w:szCs w:val="20"/>
        </w:rPr>
      </w:pPr>
      <w:r>
        <w:rPr>
          <w:color w:val="000000"/>
          <w:sz w:val="20"/>
          <w:szCs w:val="20"/>
        </w:rPr>
        <w:t>¿Dónde?</w:t>
      </w:r>
    </w:p>
    <w:tbl>
      <w:tblPr>
        <w:tblStyle w:val="affff"/>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7C0" w14:textId="77777777">
        <w:trPr>
          <w:trHeight w:val="816"/>
        </w:trPr>
        <w:tc>
          <w:tcPr>
            <w:tcW w:w="2256" w:type="dxa"/>
          </w:tcPr>
          <w:p w14:paraId="605C57BB" w14:textId="77777777" w:rsidR="003D1805" w:rsidRDefault="00882262">
            <w:pPr>
              <w:jc w:val="both"/>
              <w:rPr>
                <w:i/>
                <w:color w:val="000000"/>
              </w:rPr>
            </w:pPr>
            <w:r>
              <w:rPr>
                <w:i/>
                <w:color w:val="7F7F7F"/>
                <w:sz w:val="18"/>
                <w:szCs w:val="18"/>
              </w:rPr>
              <w:t>Provincia</w:t>
            </w:r>
          </w:p>
        </w:tc>
        <w:tc>
          <w:tcPr>
            <w:tcW w:w="2256" w:type="dxa"/>
          </w:tcPr>
          <w:p w14:paraId="605C57BC" w14:textId="77777777" w:rsidR="003D1805" w:rsidRDefault="00882262">
            <w:pPr>
              <w:jc w:val="both"/>
              <w:rPr>
                <w:i/>
                <w:color w:val="7F7F7F"/>
                <w:sz w:val="20"/>
                <w:szCs w:val="20"/>
              </w:rPr>
            </w:pPr>
            <w:r>
              <w:rPr>
                <w:i/>
                <w:color w:val="7F7F7F"/>
                <w:sz w:val="18"/>
                <w:szCs w:val="18"/>
              </w:rPr>
              <w:t>Cantón</w:t>
            </w:r>
          </w:p>
        </w:tc>
        <w:tc>
          <w:tcPr>
            <w:tcW w:w="2256" w:type="dxa"/>
          </w:tcPr>
          <w:p w14:paraId="605C57BD"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Parroquia</w:t>
            </w:r>
          </w:p>
        </w:tc>
        <w:tc>
          <w:tcPr>
            <w:tcW w:w="2256" w:type="dxa"/>
          </w:tcPr>
          <w:p w14:paraId="605C57BE" w14:textId="77777777" w:rsidR="003D1805" w:rsidRDefault="00882262">
            <w:pPr>
              <w:tabs>
                <w:tab w:val="left" w:pos="1410"/>
              </w:tabs>
              <w:jc w:val="both"/>
              <w:rPr>
                <w:i/>
                <w:color w:val="7F7F7F"/>
                <w:sz w:val="18"/>
                <w:szCs w:val="18"/>
              </w:rPr>
            </w:pPr>
            <w:r>
              <w:rPr>
                <w:i/>
                <w:color w:val="7F7F7F"/>
                <w:sz w:val="18"/>
                <w:szCs w:val="18"/>
              </w:rPr>
              <w:t>Comunidad</w:t>
            </w:r>
          </w:p>
          <w:p w14:paraId="605C57BF"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color w:val="000000"/>
              </w:rPr>
            </w:pPr>
          </w:p>
        </w:tc>
      </w:tr>
    </w:tbl>
    <w:p w14:paraId="605C57C1"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han ejecutado actividades de control y vigilancia</w:t>
      </w:r>
    </w:p>
    <w:p w14:paraId="605C57C2" w14:textId="77777777" w:rsidR="003D1805" w:rsidRDefault="00882262">
      <w:pPr>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lastRenderedPageBreak/>
        <w:t>X</w:t>
      </w:r>
      <w:r>
        <w:rPr>
          <w:color w:val="000000"/>
          <w:sz w:val="20"/>
          <w:szCs w:val="20"/>
        </w:rPr>
        <w:t xml:space="preserve"> </w:t>
      </w:r>
      <w:r>
        <w:rPr>
          <w:b/>
          <w:color w:val="000000"/>
          <w:sz w:val="20"/>
          <w:szCs w:val="20"/>
        </w:rPr>
        <w:t>N/A</w:t>
      </w:r>
    </w:p>
    <w:p w14:paraId="605C57C3" w14:textId="77777777" w:rsidR="003D1805" w:rsidRDefault="003D1805">
      <w:pPr>
        <w:widowControl w:val="0"/>
        <w:pBdr>
          <w:top w:val="nil"/>
          <w:left w:val="nil"/>
          <w:bottom w:val="nil"/>
          <w:right w:val="nil"/>
          <w:between w:val="nil"/>
        </w:pBdr>
        <w:spacing w:after="0" w:line="240" w:lineRule="auto"/>
        <w:ind w:left="360"/>
        <w:jc w:val="both"/>
        <w:rPr>
          <w:color w:val="000000"/>
          <w:sz w:val="20"/>
          <w:szCs w:val="20"/>
        </w:rPr>
      </w:pPr>
    </w:p>
    <w:p w14:paraId="605C57C4"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 xml:space="preserve">¿Durante el periodo de reporte, se han implementado medidas y acciones para evitar fugas en las áreas de programa o proyecto?  </w:t>
      </w:r>
    </w:p>
    <w:p w14:paraId="605C57C5"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C6"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¿Qué acciones se han implementado?</w:t>
      </w:r>
    </w:p>
    <w:tbl>
      <w:tblPr>
        <w:tblStyle w:val="affff0"/>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30"/>
        <w:gridCol w:w="4531"/>
      </w:tblGrid>
      <w:tr w:rsidR="003D1805" w14:paraId="605C57CC" w14:textId="77777777">
        <w:tc>
          <w:tcPr>
            <w:tcW w:w="4530" w:type="dxa"/>
          </w:tcPr>
          <w:p w14:paraId="605C57C7" w14:textId="77777777" w:rsidR="003D1805" w:rsidRDefault="003D1805">
            <w:pPr>
              <w:jc w:val="both"/>
              <w:rPr>
                <w:i/>
                <w:color w:val="7F7F7F"/>
                <w:sz w:val="20"/>
                <w:szCs w:val="20"/>
              </w:rPr>
            </w:pPr>
          </w:p>
          <w:p w14:paraId="605C57C8" w14:textId="77777777" w:rsidR="003D1805" w:rsidRDefault="00882262">
            <w:pPr>
              <w:widowControl w:val="0"/>
              <w:pBdr>
                <w:top w:val="nil"/>
                <w:left w:val="nil"/>
                <w:bottom w:val="nil"/>
                <w:right w:val="nil"/>
                <w:between w:val="nil"/>
              </w:pBdr>
              <w:jc w:val="both"/>
              <w:rPr>
                <w:rFonts w:ascii="Calibri" w:eastAsia="Calibri" w:hAnsi="Calibri" w:cs="Calibri"/>
                <w:i/>
                <w:color w:val="7F7F7F"/>
                <w:sz w:val="20"/>
                <w:szCs w:val="20"/>
              </w:rPr>
            </w:pPr>
            <w:r>
              <w:rPr>
                <w:rFonts w:ascii="Calibri" w:eastAsia="Calibri" w:hAnsi="Calibri" w:cs="Calibri"/>
                <w:i/>
                <w:color w:val="7F7F7F"/>
                <w:sz w:val="20"/>
                <w:szCs w:val="20"/>
              </w:rPr>
              <w:t>Comunidad</w:t>
            </w:r>
          </w:p>
        </w:tc>
        <w:tc>
          <w:tcPr>
            <w:tcW w:w="4531" w:type="dxa"/>
          </w:tcPr>
          <w:p w14:paraId="605C57C9"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i/>
                <w:color w:val="7F7F7F"/>
                <w:sz w:val="20"/>
                <w:szCs w:val="20"/>
              </w:rPr>
            </w:pPr>
          </w:p>
          <w:p w14:paraId="605C57CA" w14:textId="77777777" w:rsidR="003D1805" w:rsidRDefault="00882262">
            <w:pPr>
              <w:widowControl w:val="0"/>
              <w:pBdr>
                <w:top w:val="nil"/>
                <w:left w:val="nil"/>
                <w:bottom w:val="nil"/>
                <w:right w:val="nil"/>
                <w:between w:val="nil"/>
              </w:pBdr>
              <w:jc w:val="both"/>
              <w:rPr>
                <w:rFonts w:ascii="Calibri" w:eastAsia="Calibri" w:hAnsi="Calibri" w:cs="Calibri"/>
                <w:i/>
                <w:color w:val="7F7F7F"/>
                <w:sz w:val="20"/>
                <w:szCs w:val="20"/>
              </w:rPr>
            </w:pPr>
            <w:r>
              <w:rPr>
                <w:rFonts w:ascii="Calibri" w:eastAsia="Calibri" w:hAnsi="Calibri" w:cs="Calibri"/>
                <w:i/>
                <w:color w:val="7F7F7F"/>
                <w:sz w:val="20"/>
                <w:szCs w:val="20"/>
              </w:rPr>
              <w:t>Acciones de compensación tomadas</w:t>
            </w:r>
          </w:p>
          <w:p w14:paraId="605C57CB" w14:textId="77777777" w:rsidR="003D1805" w:rsidRDefault="003D1805">
            <w:pPr>
              <w:widowControl w:val="0"/>
              <w:pBdr>
                <w:top w:val="nil"/>
                <w:left w:val="nil"/>
                <w:bottom w:val="nil"/>
                <w:right w:val="nil"/>
                <w:between w:val="nil"/>
              </w:pBdr>
              <w:jc w:val="both"/>
              <w:rPr>
                <w:rFonts w:ascii="Calibri" w:eastAsia="Calibri" w:hAnsi="Calibri" w:cs="Calibri"/>
                <w:i/>
                <w:color w:val="7F7F7F"/>
                <w:sz w:val="20"/>
                <w:szCs w:val="20"/>
              </w:rPr>
            </w:pPr>
          </w:p>
        </w:tc>
      </w:tr>
    </w:tbl>
    <w:p w14:paraId="605C57CD" w14:textId="77777777" w:rsidR="003D1805" w:rsidRDefault="00882262">
      <w:pPr>
        <w:widowControl w:val="0"/>
        <w:numPr>
          <w:ilvl w:val="1"/>
          <w:numId w:val="2"/>
        </w:numPr>
        <w:pBdr>
          <w:top w:val="nil"/>
          <w:left w:val="nil"/>
          <w:bottom w:val="nil"/>
          <w:right w:val="nil"/>
          <w:between w:val="nil"/>
        </w:pBdr>
        <w:spacing w:after="0" w:line="240" w:lineRule="auto"/>
        <w:jc w:val="both"/>
        <w:rPr>
          <w:color w:val="000000"/>
          <w:sz w:val="20"/>
          <w:szCs w:val="20"/>
        </w:rPr>
      </w:pPr>
      <w:r>
        <w:rPr>
          <w:color w:val="000000"/>
          <w:sz w:val="20"/>
          <w:szCs w:val="20"/>
        </w:rPr>
        <w:t>No se han implementado acciones</w:t>
      </w:r>
    </w:p>
    <w:p w14:paraId="605C57CE" w14:textId="77777777" w:rsidR="003D1805" w:rsidRDefault="003D1805">
      <w:pPr>
        <w:widowControl w:val="0"/>
        <w:pBdr>
          <w:top w:val="nil"/>
          <w:left w:val="nil"/>
          <w:bottom w:val="nil"/>
          <w:right w:val="nil"/>
          <w:between w:val="nil"/>
        </w:pBdr>
        <w:spacing w:after="0" w:line="240" w:lineRule="auto"/>
        <w:jc w:val="both"/>
        <w:rPr>
          <w:color w:val="000000"/>
        </w:rPr>
      </w:pPr>
    </w:p>
    <w:p w14:paraId="605C57CF"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se han realizado operativos o acciones de Control y Vigilancia comunitaria?</w:t>
      </w:r>
    </w:p>
    <w:p w14:paraId="605C57D0"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D1" w14:textId="77777777" w:rsidR="003D1805" w:rsidRDefault="00882262">
      <w:pPr>
        <w:spacing w:after="0" w:line="240" w:lineRule="auto"/>
        <w:jc w:val="both"/>
        <w:rPr>
          <w:color w:val="000000"/>
          <w:sz w:val="20"/>
          <w:szCs w:val="20"/>
        </w:rPr>
      </w:pPr>
      <w:r>
        <w:rPr>
          <w:color w:val="000000"/>
          <w:sz w:val="20"/>
          <w:szCs w:val="20"/>
        </w:rPr>
        <w:t>¿Cuáles?</w:t>
      </w:r>
    </w:p>
    <w:p w14:paraId="605C57D2" w14:textId="77777777" w:rsidR="003D1805" w:rsidRDefault="00882262">
      <w:pPr>
        <w:numPr>
          <w:ilvl w:val="0"/>
          <w:numId w:val="15"/>
        </w:numPr>
        <w:pBdr>
          <w:top w:val="nil"/>
          <w:left w:val="nil"/>
          <w:bottom w:val="nil"/>
          <w:right w:val="nil"/>
          <w:between w:val="nil"/>
        </w:pBdr>
        <w:spacing w:after="0" w:line="240" w:lineRule="auto"/>
        <w:jc w:val="both"/>
        <w:rPr>
          <w:color w:val="000000"/>
          <w:sz w:val="20"/>
          <w:szCs w:val="20"/>
        </w:rPr>
      </w:pPr>
      <w:r>
        <w:rPr>
          <w:color w:val="000000"/>
          <w:sz w:val="20"/>
          <w:szCs w:val="20"/>
        </w:rPr>
        <w:t>Planes de manejo integral en zonas aledañas</w:t>
      </w:r>
    </w:p>
    <w:p w14:paraId="605C57D3" w14:textId="77777777" w:rsidR="003D1805" w:rsidRDefault="00882262">
      <w:pPr>
        <w:numPr>
          <w:ilvl w:val="0"/>
          <w:numId w:val="15"/>
        </w:numPr>
        <w:pBdr>
          <w:top w:val="nil"/>
          <w:left w:val="nil"/>
          <w:bottom w:val="nil"/>
          <w:right w:val="nil"/>
          <w:between w:val="nil"/>
        </w:pBdr>
        <w:spacing w:after="0" w:line="240" w:lineRule="auto"/>
        <w:jc w:val="both"/>
        <w:rPr>
          <w:color w:val="000000"/>
          <w:sz w:val="20"/>
          <w:szCs w:val="20"/>
        </w:rPr>
      </w:pPr>
      <w:r>
        <w:rPr>
          <w:color w:val="000000"/>
          <w:sz w:val="20"/>
          <w:szCs w:val="20"/>
        </w:rPr>
        <w:t>Implementación de actividades turísticas</w:t>
      </w:r>
    </w:p>
    <w:p w14:paraId="605C57D4" w14:textId="77777777" w:rsidR="003D1805" w:rsidRDefault="00882262">
      <w:pPr>
        <w:numPr>
          <w:ilvl w:val="0"/>
          <w:numId w:val="15"/>
        </w:numPr>
        <w:pBdr>
          <w:top w:val="nil"/>
          <w:left w:val="nil"/>
          <w:bottom w:val="nil"/>
          <w:right w:val="nil"/>
          <w:between w:val="nil"/>
        </w:pBdr>
        <w:spacing w:after="0" w:line="240" w:lineRule="auto"/>
        <w:jc w:val="both"/>
        <w:rPr>
          <w:color w:val="000000"/>
          <w:sz w:val="20"/>
          <w:szCs w:val="20"/>
        </w:rPr>
      </w:pPr>
      <w:r>
        <w:rPr>
          <w:color w:val="000000"/>
          <w:sz w:val="20"/>
          <w:szCs w:val="20"/>
        </w:rPr>
        <w:t>Programas alternativos diferentes al aprovechamiento forestal</w:t>
      </w:r>
    </w:p>
    <w:p w14:paraId="605C57D5" w14:textId="77777777" w:rsidR="003D1805" w:rsidRDefault="00882262">
      <w:pPr>
        <w:numPr>
          <w:ilvl w:val="0"/>
          <w:numId w:val="15"/>
        </w:numPr>
        <w:pBdr>
          <w:top w:val="nil"/>
          <w:left w:val="nil"/>
          <w:bottom w:val="nil"/>
          <w:right w:val="nil"/>
          <w:between w:val="nil"/>
        </w:pBdr>
        <w:spacing w:after="0" w:line="240" w:lineRule="auto"/>
        <w:jc w:val="both"/>
        <w:rPr>
          <w:color w:val="000000"/>
          <w:sz w:val="20"/>
          <w:szCs w:val="20"/>
        </w:rPr>
      </w:pPr>
      <w:r>
        <w:rPr>
          <w:color w:val="000000"/>
          <w:sz w:val="20"/>
          <w:szCs w:val="20"/>
        </w:rPr>
        <w:t xml:space="preserve">Otros </w:t>
      </w:r>
    </w:p>
    <w:p w14:paraId="605C57D6" w14:textId="77777777" w:rsidR="003D1805" w:rsidRDefault="00882262">
      <w:pPr>
        <w:spacing w:after="0" w:line="240" w:lineRule="auto"/>
        <w:jc w:val="both"/>
        <w:rPr>
          <w:color w:val="000000"/>
          <w:sz w:val="20"/>
          <w:szCs w:val="20"/>
        </w:rPr>
      </w:pPr>
      <w:r>
        <w:rPr>
          <w:color w:val="000000"/>
          <w:sz w:val="20"/>
          <w:szCs w:val="20"/>
        </w:rPr>
        <w:t>¿Dónde?</w:t>
      </w:r>
    </w:p>
    <w:tbl>
      <w:tblPr>
        <w:tblStyle w:val="affff1"/>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7DC" w14:textId="77777777">
        <w:trPr>
          <w:trHeight w:val="816"/>
        </w:trPr>
        <w:tc>
          <w:tcPr>
            <w:tcW w:w="2256" w:type="dxa"/>
          </w:tcPr>
          <w:p w14:paraId="605C57D7" w14:textId="77777777" w:rsidR="003D1805" w:rsidRDefault="00882262">
            <w:pPr>
              <w:jc w:val="both"/>
              <w:rPr>
                <w:i/>
                <w:color w:val="000000"/>
                <w:sz w:val="20"/>
                <w:szCs w:val="20"/>
              </w:rPr>
            </w:pPr>
            <w:r>
              <w:rPr>
                <w:i/>
                <w:color w:val="7F7F7F"/>
                <w:sz w:val="18"/>
                <w:szCs w:val="18"/>
              </w:rPr>
              <w:t>Provincia</w:t>
            </w:r>
          </w:p>
        </w:tc>
        <w:tc>
          <w:tcPr>
            <w:tcW w:w="2256" w:type="dxa"/>
          </w:tcPr>
          <w:p w14:paraId="605C57D8" w14:textId="77777777" w:rsidR="003D1805" w:rsidRDefault="00882262">
            <w:pPr>
              <w:jc w:val="both"/>
              <w:rPr>
                <w:color w:val="000000"/>
                <w:sz w:val="20"/>
                <w:szCs w:val="20"/>
              </w:rPr>
            </w:pPr>
            <w:r>
              <w:rPr>
                <w:i/>
                <w:color w:val="7F7F7F"/>
                <w:sz w:val="18"/>
                <w:szCs w:val="18"/>
              </w:rPr>
              <w:t>Cantón</w:t>
            </w:r>
          </w:p>
        </w:tc>
        <w:tc>
          <w:tcPr>
            <w:tcW w:w="2256" w:type="dxa"/>
          </w:tcPr>
          <w:p w14:paraId="605C57D9" w14:textId="77777777" w:rsidR="003D1805" w:rsidRDefault="00882262">
            <w:pPr>
              <w:jc w:val="both"/>
              <w:rPr>
                <w:color w:val="000000"/>
                <w:sz w:val="20"/>
                <w:szCs w:val="20"/>
              </w:rPr>
            </w:pPr>
            <w:r>
              <w:rPr>
                <w:i/>
                <w:color w:val="7F7F7F"/>
                <w:sz w:val="18"/>
                <w:szCs w:val="18"/>
              </w:rPr>
              <w:t>Parroquia</w:t>
            </w:r>
          </w:p>
        </w:tc>
        <w:tc>
          <w:tcPr>
            <w:tcW w:w="2256" w:type="dxa"/>
          </w:tcPr>
          <w:p w14:paraId="605C57DA" w14:textId="77777777" w:rsidR="003D1805" w:rsidRDefault="00882262">
            <w:pPr>
              <w:tabs>
                <w:tab w:val="left" w:pos="1410"/>
              </w:tabs>
              <w:jc w:val="both"/>
              <w:rPr>
                <w:i/>
                <w:color w:val="7F7F7F"/>
                <w:sz w:val="18"/>
                <w:szCs w:val="18"/>
              </w:rPr>
            </w:pPr>
            <w:r>
              <w:rPr>
                <w:i/>
                <w:color w:val="7F7F7F"/>
                <w:sz w:val="18"/>
                <w:szCs w:val="18"/>
              </w:rPr>
              <w:t>Comunidad</w:t>
            </w:r>
          </w:p>
          <w:p w14:paraId="605C57DB" w14:textId="77777777" w:rsidR="003D1805" w:rsidRDefault="003D1805">
            <w:pPr>
              <w:jc w:val="both"/>
              <w:rPr>
                <w:color w:val="000000"/>
                <w:sz w:val="20"/>
                <w:szCs w:val="20"/>
              </w:rPr>
            </w:pPr>
          </w:p>
        </w:tc>
      </w:tr>
    </w:tbl>
    <w:p w14:paraId="605C57DD" w14:textId="77777777" w:rsidR="003D1805" w:rsidRDefault="00882262">
      <w:pPr>
        <w:spacing w:after="0" w:line="240" w:lineRule="auto"/>
        <w:jc w:val="both"/>
        <w:rPr>
          <w:color w:val="000000"/>
          <w:sz w:val="20"/>
          <w:szCs w:val="20"/>
        </w:rPr>
      </w:pPr>
      <w:r>
        <w:rPr>
          <w:color w:val="000000"/>
          <w:sz w:val="20"/>
          <w:szCs w:val="20"/>
        </w:rPr>
        <w:t>¿Qué método se utilizó para realizar el Control y Vigilancia?</w:t>
      </w:r>
    </w:p>
    <w:tbl>
      <w:tblPr>
        <w:tblStyle w:val="affff2"/>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7E1" w14:textId="77777777">
        <w:tc>
          <w:tcPr>
            <w:tcW w:w="9061" w:type="dxa"/>
          </w:tcPr>
          <w:p w14:paraId="605C57DE" w14:textId="77777777" w:rsidR="003D1805" w:rsidRDefault="003D1805">
            <w:pPr>
              <w:jc w:val="both"/>
              <w:rPr>
                <w:color w:val="000000"/>
                <w:sz w:val="20"/>
                <w:szCs w:val="20"/>
              </w:rPr>
            </w:pPr>
          </w:p>
          <w:p w14:paraId="605C57DF" w14:textId="77777777" w:rsidR="003D1805" w:rsidRDefault="00882262">
            <w:pPr>
              <w:jc w:val="both"/>
              <w:rPr>
                <w:i/>
                <w:color w:val="7F7F7F"/>
                <w:sz w:val="18"/>
                <w:szCs w:val="18"/>
              </w:rPr>
            </w:pPr>
            <w:r>
              <w:rPr>
                <w:i/>
                <w:color w:val="7F7F7F"/>
                <w:sz w:val="18"/>
                <w:szCs w:val="18"/>
              </w:rPr>
              <w:t>Breve descripción de cómo se realizó las actividades de control y vigilancia</w:t>
            </w:r>
          </w:p>
          <w:p w14:paraId="605C57E0" w14:textId="77777777" w:rsidR="003D1805" w:rsidRDefault="003D1805">
            <w:pPr>
              <w:jc w:val="both"/>
              <w:rPr>
                <w:color w:val="000000"/>
                <w:sz w:val="20"/>
                <w:szCs w:val="20"/>
              </w:rPr>
            </w:pPr>
          </w:p>
        </w:tc>
      </w:tr>
    </w:tbl>
    <w:p w14:paraId="605C57E2" w14:textId="77777777" w:rsidR="003D1805" w:rsidRDefault="00882262">
      <w:pPr>
        <w:spacing w:after="0" w:line="240" w:lineRule="auto"/>
        <w:jc w:val="both"/>
        <w:rPr>
          <w:color w:val="000000"/>
          <w:sz w:val="20"/>
          <w:szCs w:val="20"/>
        </w:rPr>
      </w:pPr>
      <w:r>
        <w:rPr>
          <w:color w:val="000000"/>
          <w:sz w:val="20"/>
          <w:szCs w:val="20"/>
        </w:rPr>
        <w:t>¿Durante el período de reporte cuáles son los principales resultados de las actividades de control y vigilancia</w:t>
      </w:r>
    </w:p>
    <w:tbl>
      <w:tblPr>
        <w:tblStyle w:val="affff3"/>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7E6" w14:textId="77777777">
        <w:tc>
          <w:tcPr>
            <w:tcW w:w="9061" w:type="dxa"/>
          </w:tcPr>
          <w:p w14:paraId="605C57E3" w14:textId="77777777" w:rsidR="003D1805" w:rsidRDefault="003D1805">
            <w:pPr>
              <w:jc w:val="both"/>
              <w:rPr>
                <w:i/>
                <w:color w:val="7F7F7F"/>
                <w:sz w:val="18"/>
                <w:szCs w:val="18"/>
              </w:rPr>
            </w:pPr>
          </w:p>
          <w:p w14:paraId="605C57E4" w14:textId="77777777" w:rsidR="003D1805" w:rsidRDefault="00882262">
            <w:pPr>
              <w:jc w:val="both"/>
              <w:rPr>
                <w:i/>
                <w:color w:val="7F7F7F"/>
                <w:sz w:val="18"/>
                <w:szCs w:val="18"/>
              </w:rPr>
            </w:pPr>
            <w:r>
              <w:rPr>
                <w:i/>
                <w:color w:val="7F7F7F"/>
                <w:sz w:val="18"/>
                <w:szCs w:val="18"/>
              </w:rPr>
              <w:t>Por favor, enumerar cuales han sido los principales logros relacionados con control y vigilancia</w:t>
            </w:r>
          </w:p>
          <w:p w14:paraId="605C57E5" w14:textId="77777777" w:rsidR="003D1805" w:rsidRDefault="003D1805">
            <w:pPr>
              <w:jc w:val="both"/>
              <w:rPr>
                <w:i/>
                <w:color w:val="000000"/>
                <w:sz w:val="20"/>
                <w:szCs w:val="20"/>
              </w:rPr>
            </w:pPr>
          </w:p>
        </w:tc>
      </w:tr>
    </w:tbl>
    <w:p w14:paraId="605C57E7"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ejecutan actividades de control y vigilancia comunitaria</w:t>
      </w:r>
    </w:p>
    <w:p w14:paraId="605C57E8" w14:textId="77777777" w:rsidR="003D1805" w:rsidRDefault="00882262">
      <w:pPr>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7E9" w14:textId="77777777" w:rsidR="003D1805" w:rsidRDefault="003D1805">
      <w:pPr>
        <w:widowControl w:val="0"/>
        <w:pBdr>
          <w:top w:val="nil"/>
          <w:left w:val="nil"/>
          <w:bottom w:val="nil"/>
          <w:right w:val="nil"/>
          <w:between w:val="nil"/>
        </w:pBdr>
        <w:spacing w:after="0" w:line="240" w:lineRule="auto"/>
        <w:jc w:val="both"/>
        <w:rPr>
          <w:color w:val="000000"/>
        </w:rPr>
      </w:pPr>
    </w:p>
    <w:p w14:paraId="605C57EA"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¿Se han coordinado acciones conjuntas con instituciones de control y fuerza pública para dar respuesta a las denuncias de actividades ilegales producto de los operativos de control y vigilancia?</w:t>
      </w:r>
    </w:p>
    <w:p w14:paraId="605C57EB"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7EC" w14:textId="77777777" w:rsidR="003D1805" w:rsidRDefault="00882262">
      <w:pPr>
        <w:spacing w:after="0" w:line="240" w:lineRule="auto"/>
        <w:jc w:val="both"/>
        <w:rPr>
          <w:color w:val="000000"/>
          <w:sz w:val="20"/>
          <w:szCs w:val="20"/>
        </w:rPr>
      </w:pPr>
      <w:r>
        <w:rPr>
          <w:color w:val="000000"/>
          <w:sz w:val="20"/>
          <w:szCs w:val="20"/>
        </w:rPr>
        <w:t>¿Dónde?</w:t>
      </w:r>
    </w:p>
    <w:tbl>
      <w:tblPr>
        <w:tblStyle w:val="affff4"/>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7F2" w14:textId="77777777">
        <w:trPr>
          <w:trHeight w:val="816"/>
        </w:trPr>
        <w:tc>
          <w:tcPr>
            <w:tcW w:w="2256" w:type="dxa"/>
          </w:tcPr>
          <w:p w14:paraId="605C57ED" w14:textId="77777777" w:rsidR="003D1805" w:rsidRDefault="00882262">
            <w:pPr>
              <w:jc w:val="both"/>
              <w:rPr>
                <w:i/>
                <w:color w:val="000000"/>
                <w:sz w:val="20"/>
                <w:szCs w:val="20"/>
              </w:rPr>
            </w:pPr>
            <w:r>
              <w:rPr>
                <w:i/>
                <w:color w:val="7F7F7F"/>
                <w:sz w:val="18"/>
                <w:szCs w:val="18"/>
              </w:rPr>
              <w:t>Provincia</w:t>
            </w:r>
          </w:p>
        </w:tc>
        <w:tc>
          <w:tcPr>
            <w:tcW w:w="2256" w:type="dxa"/>
          </w:tcPr>
          <w:p w14:paraId="605C57EE" w14:textId="77777777" w:rsidR="003D1805" w:rsidRDefault="00882262">
            <w:pPr>
              <w:jc w:val="both"/>
              <w:rPr>
                <w:i/>
                <w:color w:val="7F7F7F"/>
                <w:sz w:val="18"/>
                <w:szCs w:val="18"/>
              </w:rPr>
            </w:pPr>
            <w:r>
              <w:rPr>
                <w:i/>
                <w:color w:val="7F7F7F"/>
                <w:sz w:val="18"/>
                <w:szCs w:val="18"/>
              </w:rPr>
              <w:t>Cantón</w:t>
            </w:r>
          </w:p>
        </w:tc>
        <w:tc>
          <w:tcPr>
            <w:tcW w:w="2256" w:type="dxa"/>
          </w:tcPr>
          <w:p w14:paraId="605C57EF"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r>
              <w:rPr>
                <w:rFonts w:ascii="Calibri" w:eastAsia="Calibri" w:hAnsi="Calibri" w:cs="Calibri"/>
                <w:i/>
                <w:color w:val="7F7F7F"/>
                <w:sz w:val="18"/>
                <w:szCs w:val="18"/>
              </w:rPr>
              <w:t>Parroquia</w:t>
            </w:r>
          </w:p>
        </w:tc>
        <w:tc>
          <w:tcPr>
            <w:tcW w:w="2256" w:type="dxa"/>
          </w:tcPr>
          <w:p w14:paraId="605C57F0" w14:textId="77777777" w:rsidR="003D1805" w:rsidRDefault="00882262">
            <w:pPr>
              <w:tabs>
                <w:tab w:val="left" w:pos="1410"/>
              </w:tabs>
              <w:jc w:val="both"/>
              <w:rPr>
                <w:i/>
                <w:color w:val="7F7F7F"/>
                <w:sz w:val="18"/>
                <w:szCs w:val="18"/>
              </w:rPr>
            </w:pPr>
            <w:r>
              <w:rPr>
                <w:i/>
                <w:color w:val="7F7F7F"/>
                <w:sz w:val="18"/>
                <w:szCs w:val="18"/>
              </w:rPr>
              <w:t>Comunidad</w:t>
            </w:r>
          </w:p>
          <w:p w14:paraId="605C57F1"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color w:val="000000"/>
                <w:sz w:val="20"/>
                <w:szCs w:val="20"/>
              </w:rPr>
            </w:pPr>
          </w:p>
        </w:tc>
      </w:tr>
    </w:tbl>
    <w:p w14:paraId="605C57F3" w14:textId="77777777" w:rsidR="003D1805" w:rsidRDefault="00882262">
      <w:pPr>
        <w:widowControl w:val="0"/>
        <w:numPr>
          <w:ilvl w:val="0"/>
          <w:numId w:val="27"/>
        </w:numPr>
        <w:pBdr>
          <w:top w:val="nil"/>
          <w:left w:val="nil"/>
          <w:bottom w:val="nil"/>
          <w:right w:val="nil"/>
          <w:between w:val="nil"/>
        </w:pBdr>
        <w:spacing w:after="0" w:line="240" w:lineRule="auto"/>
        <w:jc w:val="both"/>
        <w:rPr>
          <w:color w:val="000000"/>
          <w:sz w:val="20"/>
          <w:szCs w:val="20"/>
        </w:rPr>
      </w:pPr>
      <w:r>
        <w:rPr>
          <w:color w:val="000000"/>
          <w:sz w:val="20"/>
          <w:szCs w:val="20"/>
        </w:rPr>
        <w:t>No se han coordinado acciones conjuntas con instituciones de control y fuerza pública.</w:t>
      </w:r>
    </w:p>
    <w:p w14:paraId="605C57F4" w14:textId="77777777" w:rsidR="003D1805" w:rsidRDefault="00882262">
      <w:pPr>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t>X</w:t>
      </w:r>
      <w:r>
        <w:rPr>
          <w:color w:val="000000"/>
          <w:sz w:val="20"/>
          <w:szCs w:val="20"/>
        </w:rPr>
        <w:t xml:space="preserve"> </w:t>
      </w:r>
      <w:r>
        <w:rPr>
          <w:b/>
          <w:color w:val="000000"/>
          <w:sz w:val="20"/>
          <w:szCs w:val="20"/>
        </w:rPr>
        <w:t>N/A</w:t>
      </w:r>
    </w:p>
    <w:p w14:paraId="605C57F5" w14:textId="77777777" w:rsidR="003D1805" w:rsidRDefault="003D1805">
      <w:pPr>
        <w:spacing w:after="0" w:line="240" w:lineRule="auto"/>
        <w:jc w:val="both"/>
        <w:rPr>
          <w:color w:val="000000"/>
          <w:sz w:val="20"/>
          <w:szCs w:val="20"/>
        </w:rPr>
      </w:pPr>
    </w:p>
    <w:p w14:paraId="605C57F6" w14:textId="77777777" w:rsidR="003D1805" w:rsidRPr="00154E7F" w:rsidRDefault="00882262">
      <w:pPr>
        <w:numPr>
          <w:ilvl w:val="1"/>
          <w:numId w:val="5"/>
        </w:numPr>
        <w:pBdr>
          <w:top w:val="nil"/>
          <w:left w:val="nil"/>
          <w:bottom w:val="nil"/>
          <w:right w:val="nil"/>
          <w:between w:val="nil"/>
        </w:pBdr>
        <w:spacing w:after="0" w:line="240" w:lineRule="auto"/>
        <w:ind w:left="0" w:firstLine="0"/>
        <w:jc w:val="both"/>
        <w:rPr>
          <w:b/>
          <w:color w:val="000000"/>
        </w:rPr>
      </w:pPr>
      <w:r w:rsidRPr="00154E7F">
        <w:rPr>
          <w:b/>
          <w:color w:val="000000"/>
        </w:rPr>
        <w:t>Implementación de acciones para evitar o minimizar los riesgos de desplazamiento de emisiones asociados a las acciones REDD+.</w:t>
      </w:r>
    </w:p>
    <w:p w14:paraId="605C57F7" w14:textId="77777777" w:rsidR="003D1805" w:rsidRDefault="003D1805">
      <w:pPr>
        <w:spacing w:after="0" w:line="240" w:lineRule="auto"/>
        <w:jc w:val="both"/>
        <w:rPr>
          <w:i/>
          <w:color w:val="E36C09"/>
        </w:rPr>
      </w:pPr>
    </w:p>
    <w:p w14:paraId="605C57F8" w14:textId="77777777" w:rsidR="003D1805" w:rsidRDefault="00882262">
      <w:pPr>
        <w:spacing w:after="0" w:line="240" w:lineRule="auto"/>
        <w:jc w:val="both"/>
        <w:rPr>
          <w:color w:val="000000"/>
        </w:rPr>
      </w:pPr>
      <w:r>
        <w:rPr>
          <w:color w:val="000000"/>
        </w:rPr>
        <w:t>Durante el período de reporte se han trabajado en actividades para minimizar los riesgos de desplazamiento</w:t>
      </w:r>
    </w:p>
    <w:p w14:paraId="605C57F9" w14:textId="77777777" w:rsidR="003D1805" w:rsidRDefault="00882262">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7FA" w14:textId="77777777" w:rsidR="003D1805" w:rsidRDefault="00882262">
      <w:pPr>
        <w:spacing w:after="0" w:line="240" w:lineRule="auto"/>
        <w:jc w:val="both"/>
        <w:rPr>
          <w:color w:val="000000"/>
          <w:sz w:val="20"/>
          <w:szCs w:val="20"/>
        </w:rPr>
      </w:pPr>
      <w:r>
        <w:rPr>
          <w:color w:val="000000"/>
          <w:sz w:val="20"/>
          <w:szCs w:val="20"/>
        </w:rPr>
        <w:t>¿Qué acciones específicas ha implementado?</w:t>
      </w:r>
    </w:p>
    <w:tbl>
      <w:tblPr>
        <w:tblStyle w:val="affff5"/>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12"/>
        <w:gridCol w:w="4512"/>
      </w:tblGrid>
      <w:tr w:rsidR="003D1805" w14:paraId="605C57FF" w14:textId="77777777">
        <w:trPr>
          <w:trHeight w:val="816"/>
        </w:trPr>
        <w:tc>
          <w:tcPr>
            <w:tcW w:w="4512" w:type="dxa"/>
          </w:tcPr>
          <w:p w14:paraId="605C57FB" w14:textId="77777777" w:rsidR="003D1805" w:rsidRDefault="003D1805">
            <w:pPr>
              <w:jc w:val="both"/>
              <w:rPr>
                <w:i/>
                <w:color w:val="000000"/>
                <w:sz w:val="20"/>
                <w:szCs w:val="20"/>
              </w:rPr>
            </w:pPr>
          </w:p>
          <w:p w14:paraId="605C57FC" w14:textId="77777777" w:rsidR="003D1805" w:rsidRDefault="00882262">
            <w:pPr>
              <w:jc w:val="both"/>
              <w:rPr>
                <w:i/>
                <w:color w:val="7F7F7F"/>
                <w:sz w:val="18"/>
                <w:szCs w:val="18"/>
              </w:rPr>
            </w:pPr>
            <w:r>
              <w:rPr>
                <w:i/>
                <w:color w:val="7F7F7F"/>
                <w:sz w:val="18"/>
                <w:szCs w:val="18"/>
              </w:rPr>
              <w:t>Si son varias comunidades por favor listar los nombres</w:t>
            </w:r>
          </w:p>
        </w:tc>
        <w:tc>
          <w:tcPr>
            <w:tcW w:w="4512" w:type="dxa"/>
          </w:tcPr>
          <w:p w14:paraId="605C57FD" w14:textId="77777777" w:rsidR="003D1805" w:rsidRDefault="003D1805" w:rsidP="00882262">
            <w:pPr>
              <w:pBdr>
                <w:top w:val="nil"/>
                <w:left w:val="nil"/>
                <w:bottom w:val="nil"/>
                <w:right w:val="nil"/>
                <w:between w:val="nil"/>
              </w:pBdr>
              <w:spacing w:line="276" w:lineRule="auto"/>
              <w:ind w:hanging="720"/>
              <w:jc w:val="right"/>
              <w:rPr>
                <w:rFonts w:ascii="Calibri" w:eastAsia="Calibri" w:hAnsi="Calibri" w:cs="Calibri"/>
                <w:i/>
                <w:color w:val="7F7F7F"/>
                <w:sz w:val="18"/>
                <w:szCs w:val="18"/>
              </w:rPr>
            </w:pPr>
          </w:p>
          <w:p w14:paraId="605C57FE" w14:textId="77777777" w:rsidR="003D1805" w:rsidRDefault="00882262" w:rsidP="00882262">
            <w:pPr>
              <w:pBdr>
                <w:top w:val="nil"/>
                <w:left w:val="nil"/>
                <w:bottom w:val="nil"/>
                <w:right w:val="nil"/>
                <w:between w:val="nil"/>
              </w:pBdr>
              <w:spacing w:after="200" w:line="276" w:lineRule="auto"/>
              <w:ind w:hanging="720"/>
              <w:jc w:val="right"/>
              <w:rPr>
                <w:rFonts w:ascii="Calibri" w:eastAsia="Calibri" w:hAnsi="Calibri" w:cs="Calibri"/>
                <w:i/>
                <w:color w:val="7F7F7F"/>
                <w:sz w:val="18"/>
                <w:szCs w:val="18"/>
              </w:rPr>
            </w:pPr>
            <w:r>
              <w:rPr>
                <w:rFonts w:ascii="Calibri" w:eastAsia="Calibri" w:hAnsi="Calibri" w:cs="Calibri"/>
                <w:i/>
                <w:color w:val="7F7F7F"/>
                <w:sz w:val="18"/>
                <w:szCs w:val="18"/>
              </w:rPr>
              <w:t>Que actividades se han realizado (Educación Ambiental, mejoramiento de la producción, monitoreo en zonas de influencia, otro)</w:t>
            </w:r>
          </w:p>
        </w:tc>
      </w:tr>
    </w:tbl>
    <w:p w14:paraId="605C5800" w14:textId="77777777" w:rsidR="003D1805" w:rsidRDefault="00882262">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No se han identificado acciones específicas</w:t>
      </w:r>
    </w:p>
    <w:p w14:paraId="605C5801" w14:textId="77777777" w:rsidR="003D1805" w:rsidRDefault="003D1805">
      <w:pPr>
        <w:spacing w:after="0" w:line="240" w:lineRule="auto"/>
        <w:jc w:val="both"/>
        <w:rPr>
          <w:color w:val="000000"/>
          <w:sz w:val="20"/>
          <w:szCs w:val="20"/>
        </w:rPr>
      </w:pPr>
    </w:p>
    <w:p w14:paraId="605C5802" w14:textId="77777777" w:rsidR="003D1805" w:rsidRDefault="00882262">
      <w:pPr>
        <w:spacing w:after="0" w:line="240" w:lineRule="auto"/>
        <w:jc w:val="both"/>
        <w:rPr>
          <w:color w:val="000000"/>
        </w:rPr>
      </w:pPr>
      <w:r>
        <w:rPr>
          <w:color w:val="000000"/>
        </w:rPr>
        <w:t>¿Durante el período de reporte se han implementado acciones para generar alternativas económicas sostenibles a nivel local?</w:t>
      </w:r>
    </w:p>
    <w:p w14:paraId="605C5803" w14:textId="77777777" w:rsidR="003D1805" w:rsidRDefault="00882262">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804" w14:textId="77777777" w:rsidR="003D1805" w:rsidRDefault="00882262">
      <w:pPr>
        <w:spacing w:after="0" w:line="240" w:lineRule="auto"/>
        <w:jc w:val="both"/>
        <w:rPr>
          <w:color w:val="000000"/>
          <w:sz w:val="20"/>
          <w:szCs w:val="20"/>
        </w:rPr>
      </w:pPr>
      <w:r>
        <w:rPr>
          <w:color w:val="000000"/>
          <w:sz w:val="20"/>
          <w:szCs w:val="20"/>
        </w:rPr>
        <w:t>¿Dónde y que acciones se han generado?</w:t>
      </w:r>
    </w:p>
    <w:tbl>
      <w:tblPr>
        <w:tblStyle w:val="affff6"/>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4512"/>
        <w:gridCol w:w="4512"/>
      </w:tblGrid>
      <w:tr w:rsidR="003D1805" w14:paraId="605C5809" w14:textId="77777777">
        <w:trPr>
          <w:trHeight w:val="816"/>
        </w:trPr>
        <w:tc>
          <w:tcPr>
            <w:tcW w:w="4512" w:type="dxa"/>
          </w:tcPr>
          <w:p w14:paraId="605C5805" w14:textId="77777777" w:rsidR="003D1805" w:rsidRDefault="003D1805">
            <w:pPr>
              <w:jc w:val="both"/>
              <w:rPr>
                <w:i/>
                <w:color w:val="000000"/>
                <w:sz w:val="20"/>
                <w:szCs w:val="20"/>
              </w:rPr>
            </w:pPr>
          </w:p>
          <w:p w14:paraId="605C5806" w14:textId="77777777" w:rsidR="003D1805" w:rsidRDefault="00882262">
            <w:pPr>
              <w:jc w:val="both"/>
              <w:rPr>
                <w:i/>
                <w:color w:val="7F7F7F"/>
                <w:sz w:val="18"/>
                <w:szCs w:val="18"/>
              </w:rPr>
            </w:pPr>
            <w:r>
              <w:rPr>
                <w:i/>
                <w:color w:val="7F7F7F"/>
                <w:sz w:val="18"/>
                <w:szCs w:val="18"/>
              </w:rPr>
              <w:t>Si son varias comunidades por favor listar los nombres</w:t>
            </w:r>
          </w:p>
        </w:tc>
        <w:tc>
          <w:tcPr>
            <w:tcW w:w="4512" w:type="dxa"/>
          </w:tcPr>
          <w:p w14:paraId="605C5807" w14:textId="77777777" w:rsidR="003D1805" w:rsidRDefault="003D1805">
            <w:pPr>
              <w:pBdr>
                <w:top w:val="nil"/>
                <w:left w:val="nil"/>
                <w:bottom w:val="nil"/>
                <w:right w:val="nil"/>
                <w:between w:val="nil"/>
              </w:pBdr>
              <w:spacing w:line="276" w:lineRule="auto"/>
              <w:ind w:hanging="720"/>
              <w:jc w:val="both"/>
              <w:rPr>
                <w:rFonts w:ascii="Calibri" w:eastAsia="Calibri" w:hAnsi="Calibri" w:cs="Calibri"/>
                <w:i/>
                <w:color w:val="7F7F7F"/>
                <w:sz w:val="18"/>
                <w:szCs w:val="18"/>
              </w:rPr>
            </w:pPr>
          </w:p>
          <w:p w14:paraId="605C5808"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i/>
                <w:color w:val="7F7F7F"/>
                <w:sz w:val="18"/>
                <w:szCs w:val="18"/>
              </w:rPr>
            </w:pPr>
            <w:r>
              <w:rPr>
                <w:rFonts w:ascii="Calibri" w:eastAsia="Calibri" w:hAnsi="Calibri" w:cs="Calibri"/>
                <w:i/>
                <w:color w:val="7F7F7F"/>
                <w:sz w:val="18"/>
                <w:szCs w:val="18"/>
              </w:rPr>
              <w:t xml:space="preserve">Que alternativas económicas se han generado </w:t>
            </w:r>
          </w:p>
        </w:tc>
      </w:tr>
    </w:tbl>
    <w:p w14:paraId="605C580A" w14:textId="77777777" w:rsidR="003D1805" w:rsidRDefault="00882262">
      <w:pPr>
        <w:numPr>
          <w:ilvl w:val="0"/>
          <w:numId w:val="9"/>
        </w:numPr>
        <w:pBdr>
          <w:top w:val="nil"/>
          <w:left w:val="nil"/>
          <w:bottom w:val="nil"/>
          <w:right w:val="nil"/>
          <w:between w:val="nil"/>
        </w:pBdr>
        <w:spacing w:after="0" w:line="240" w:lineRule="auto"/>
        <w:jc w:val="both"/>
        <w:rPr>
          <w:color w:val="000000"/>
          <w:sz w:val="20"/>
          <w:szCs w:val="20"/>
        </w:rPr>
      </w:pPr>
      <w:r>
        <w:rPr>
          <w:color w:val="000000"/>
          <w:sz w:val="20"/>
          <w:szCs w:val="20"/>
        </w:rPr>
        <w:t>No se han realizado actividades para desarrollar actividades económicas alternativas</w:t>
      </w:r>
    </w:p>
    <w:p w14:paraId="605C580B" w14:textId="77777777" w:rsidR="003D1805" w:rsidRDefault="003D1805">
      <w:pPr>
        <w:spacing w:after="0" w:line="240" w:lineRule="auto"/>
        <w:jc w:val="both"/>
        <w:rPr>
          <w:color w:val="000000"/>
        </w:rPr>
      </w:pPr>
    </w:p>
    <w:p w14:paraId="605C580C" w14:textId="77777777" w:rsidR="003D1805" w:rsidRDefault="00882262">
      <w:pPr>
        <w:numPr>
          <w:ilvl w:val="1"/>
          <w:numId w:val="5"/>
        </w:numPr>
        <w:pBdr>
          <w:top w:val="nil"/>
          <w:left w:val="nil"/>
          <w:bottom w:val="nil"/>
          <w:right w:val="nil"/>
          <w:between w:val="nil"/>
        </w:pBdr>
        <w:spacing w:after="0" w:line="240" w:lineRule="auto"/>
        <w:ind w:left="0" w:firstLine="0"/>
        <w:jc w:val="both"/>
        <w:rPr>
          <w:b/>
          <w:color w:val="000000"/>
        </w:rPr>
      </w:pPr>
      <w:r>
        <w:rPr>
          <w:b/>
          <w:color w:val="000000"/>
        </w:rPr>
        <w:t>Fortalecimiento del sistema nacional de monitoreo de bosques, que permita detectar desplazamiento de emisiones, con la contribución del monitoreo comunitario y de sistemas de alertas tempranas.</w:t>
      </w:r>
    </w:p>
    <w:p w14:paraId="605C580D"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¿Durante el período de reporte ha realizado actividades de monitoreo comunitario?</w:t>
      </w:r>
    </w:p>
    <w:p w14:paraId="605C580E" w14:textId="77777777" w:rsidR="003D1805" w:rsidRDefault="00882262">
      <w:pPr>
        <w:widowControl w:val="0"/>
        <w:numPr>
          <w:ilvl w:val="0"/>
          <w:numId w:val="27"/>
        </w:numPr>
        <w:pBdr>
          <w:top w:val="nil"/>
          <w:left w:val="nil"/>
          <w:bottom w:val="nil"/>
          <w:right w:val="nil"/>
          <w:between w:val="nil"/>
        </w:pBdr>
        <w:spacing w:after="0" w:line="240" w:lineRule="auto"/>
        <w:jc w:val="both"/>
        <w:rPr>
          <w:b/>
          <w:color w:val="000000"/>
          <w:sz w:val="20"/>
          <w:szCs w:val="20"/>
        </w:rPr>
      </w:pPr>
      <w:r>
        <w:rPr>
          <w:b/>
          <w:color w:val="000000"/>
          <w:sz w:val="20"/>
          <w:szCs w:val="20"/>
        </w:rPr>
        <w:t>X Si</w:t>
      </w:r>
    </w:p>
    <w:p w14:paraId="605C580F" w14:textId="43DD8764" w:rsidR="003D1805" w:rsidRDefault="00882262">
      <w:pPr>
        <w:widowControl w:val="0"/>
        <w:pBdr>
          <w:top w:val="nil"/>
          <w:left w:val="nil"/>
          <w:bottom w:val="nil"/>
          <w:right w:val="nil"/>
          <w:between w:val="nil"/>
        </w:pBdr>
        <w:spacing w:after="0" w:line="240" w:lineRule="auto"/>
        <w:ind w:left="360"/>
        <w:jc w:val="both"/>
        <w:rPr>
          <w:i/>
          <w:color w:val="000000"/>
          <w:sz w:val="20"/>
          <w:szCs w:val="20"/>
        </w:rPr>
      </w:pPr>
      <w:r>
        <w:rPr>
          <w:i/>
          <w:color w:val="000000"/>
          <w:sz w:val="20"/>
          <w:szCs w:val="20"/>
        </w:rPr>
        <w:t xml:space="preserve">Recomendaciones para la incorporación del enfoque de género en el diseño del Sistema de Monitoreo Comunitario de Bosques. </w:t>
      </w:r>
    </w:p>
    <w:p w14:paraId="249FDF5F" w14:textId="77777777" w:rsidR="00882262" w:rsidRDefault="00882262" w:rsidP="00882262">
      <w:pPr>
        <w:widowControl w:val="0"/>
        <w:pBdr>
          <w:top w:val="nil"/>
          <w:left w:val="nil"/>
          <w:bottom w:val="nil"/>
          <w:right w:val="nil"/>
          <w:between w:val="nil"/>
        </w:pBdr>
        <w:spacing w:after="0" w:line="240" w:lineRule="auto"/>
        <w:jc w:val="both"/>
        <w:rPr>
          <w:i/>
          <w:color w:val="000000"/>
          <w:sz w:val="20"/>
          <w:szCs w:val="20"/>
        </w:rPr>
      </w:pPr>
    </w:p>
    <w:p w14:paraId="605C5810"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¿Qué tipo de monitoreo realiza?</w:t>
      </w:r>
    </w:p>
    <w:p w14:paraId="605C5811" w14:textId="77777777" w:rsidR="003D1805" w:rsidRDefault="00882262">
      <w:pPr>
        <w:widowControl w:val="0"/>
        <w:numPr>
          <w:ilvl w:val="0"/>
          <w:numId w:val="27"/>
        </w:numPr>
        <w:pBdr>
          <w:top w:val="nil"/>
          <w:left w:val="nil"/>
          <w:bottom w:val="nil"/>
          <w:right w:val="nil"/>
          <w:between w:val="nil"/>
        </w:pBdr>
        <w:spacing w:after="0" w:line="240" w:lineRule="auto"/>
        <w:ind w:left="709"/>
        <w:jc w:val="both"/>
        <w:rPr>
          <w:color w:val="000000"/>
          <w:sz w:val="20"/>
          <w:szCs w:val="20"/>
        </w:rPr>
      </w:pPr>
      <w:r>
        <w:rPr>
          <w:color w:val="000000"/>
          <w:sz w:val="20"/>
          <w:szCs w:val="20"/>
        </w:rPr>
        <w:t>Remoto</w:t>
      </w:r>
    </w:p>
    <w:p w14:paraId="605C5812"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Satelital</w:t>
      </w:r>
    </w:p>
    <w:p w14:paraId="605C5813"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Sensores</w:t>
      </w:r>
    </w:p>
    <w:p w14:paraId="605C5814"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Cámaras trampa</w:t>
      </w:r>
    </w:p>
    <w:p w14:paraId="605C5815" w14:textId="77777777" w:rsidR="003D1805" w:rsidRDefault="00882262">
      <w:pPr>
        <w:widowControl w:val="0"/>
        <w:numPr>
          <w:ilvl w:val="0"/>
          <w:numId w:val="27"/>
        </w:numPr>
        <w:pBdr>
          <w:top w:val="nil"/>
          <w:left w:val="nil"/>
          <w:bottom w:val="nil"/>
          <w:right w:val="nil"/>
          <w:between w:val="nil"/>
        </w:pBdr>
        <w:spacing w:after="0" w:line="240" w:lineRule="auto"/>
        <w:ind w:left="709"/>
        <w:jc w:val="both"/>
        <w:rPr>
          <w:color w:val="000000"/>
          <w:sz w:val="20"/>
          <w:szCs w:val="20"/>
        </w:rPr>
      </w:pPr>
      <w:r>
        <w:rPr>
          <w:color w:val="000000"/>
          <w:sz w:val="20"/>
          <w:szCs w:val="20"/>
        </w:rPr>
        <w:t>In Situ</w:t>
      </w:r>
    </w:p>
    <w:p w14:paraId="605C5816"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Forestal</w:t>
      </w:r>
    </w:p>
    <w:p w14:paraId="605C5817"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Biológico</w:t>
      </w:r>
    </w:p>
    <w:p w14:paraId="605C5818"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Recursos naturales</w:t>
      </w:r>
    </w:p>
    <w:p w14:paraId="605C5819"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Ecológico</w:t>
      </w:r>
    </w:p>
    <w:p w14:paraId="605C581A"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 xml:space="preserve">Ambiental </w:t>
      </w:r>
    </w:p>
    <w:p w14:paraId="605C581B"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Gestión de riesgos</w:t>
      </w:r>
    </w:p>
    <w:p w14:paraId="605C581C"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Fauna</w:t>
      </w:r>
    </w:p>
    <w:p w14:paraId="605C581D" w14:textId="77777777" w:rsidR="003D1805" w:rsidRDefault="00882262">
      <w:pPr>
        <w:widowControl w:val="0"/>
        <w:numPr>
          <w:ilvl w:val="0"/>
          <w:numId w:val="27"/>
        </w:numPr>
        <w:pBdr>
          <w:top w:val="nil"/>
          <w:left w:val="nil"/>
          <w:bottom w:val="nil"/>
          <w:right w:val="nil"/>
          <w:between w:val="nil"/>
        </w:pBdr>
        <w:spacing w:after="0" w:line="240" w:lineRule="auto"/>
        <w:ind w:left="993"/>
        <w:jc w:val="both"/>
        <w:rPr>
          <w:color w:val="000000"/>
          <w:sz w:val="20"/>
          <w:szCs w:val="20"/>
        </w:rPr>
      </w:pPr>
      <w:r>
        <w:rPr>
          <w:color w:val="000000"/>
          <w:sz w:val="20"/>
          <w:szCs w:val="20"/>
        </w:rPr>
        <w:t>Otro</w:t>
      </w:r>
    </w:p>
    <w:p w14:paraId="605C581E"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¿En dónde se realizaron las actividades de monitoreo?</w:t>
      </w:r>
    </w:p>
    <w:tbl>
      <w:tblPr>
        <w:tblStyle w:val="affff7"/>
        <w:tblW w:w="9024" w:type="dxa"/>
        <w:tblInd w:w="-5"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56"/>
        <w:gridCol w:w="2256"/>
        <w:gridCol w:w="2256"/>
        <w:gridCol w:w="2256"/>
      </w:tblGrid>
      <w:tr w:rsidR="003D1805" w14:paraId="605C5824" w14:textId="77777777">
        <w:trPr>
          <w:trHeight w:val="816"/>
        </w:trPr>
        <w:tc>
          <w:tcPr>
            <w:tcW w:w="2256" w:type="dxa"/>
          </w:tcPr>
          <w:p w14:paraId="605C581F" w14:textId="77777777" w:rsidR="003D1805" w:rsidRDefault="00882262">
            <w:pPr>
              <w:jc w:val="both"/>
              <w:rPr>
                <w:i/>
                <w:color w:val="000000"/>
              </w:rPr>
            </w:pPr>
            <w:r>
              <w:rPr>
                <w:i/>
                <w:color w:val="7F7F7F"/>
                <w:sz w:val="18"/>
                <w:szCs w:val="18"/>
              </w:rPr>
              <w:t>Provincia</w:t>
            </w:r>
          </w:p>
        </w:tc>
        <w:tc>
          <w:tcPr>
            <w:tcW w:w="2256" w:type="dxa"/>
          </w:tcPr>
          <w:p w14:paraId="605C5820" w14:textId="77777777" w:rsidR="003D1805" w:rsidRDefault="00882262">
            <w:pPr>
              <w:jc w:val="both"/>
              <w:rPr>
                <w:i/>
                <w:color w:val="7F7F7F"/>
                <w:sz w:val="20"/>
                <w:szCs w:val="20"/>
              </w:rPr>
            </w:pPr>
            <w:r>
              <w:rPr>
                <w:i/>
                <w:color w:val="7F7F7F"/>
                <w:sz w:val="18"/>
                <w:szCs w:val="18"/>
              </w:rPr>
              <w:t>Cantón</w:t>
            </w:r>
          </w:p>
        </w:tc>
        <w:tc>
          <w:tcPr>
            <w:tcW w:w="2256" w:type="dxa"/>
          </w:tcPr>
          <w:p w14:paraId="605C5821" w14:textId="77777777" w:rsidR="003D1805" w:rsidRDefault="00882262">
            <w:pPr>
              <w:pBdr>
                <w:top w:val="nil"/>
                <w:left w:val="nil"/>
                <w:bottom w:val="nil"/>
                <w:right w:val="nil"/>
                <w:between w:val="nil"/>
              </w:pBdr>
              <w:spacing w:after="200" w:line="276" w:lineRule="auto"/>
              <w:ind w:hanging="720"/>
              <w:jc w:val="both"/>
              <w:rPr>
                <w:rFonts w:ascii="Calibri" w:eastAsia="Calibri" w:hAnsi="Calibri" w:cs="Calibri"/>
                <w:color w:val="000000"/>
              </w:rPr>
            </w:pPr>
            <w:r>
              <w:rPr>
                <w:rFonts w:ascii="Calibri" w:eastAsia="Calibri" w:hAnsi="Calibri" w:cs="Calibri"/>
                <w:i/>
                <w:color w:val="7F7F7F"/>
                <w:sz w:val="18"/>
                <w:szCs w:val="18"/>
              </w:rPr>
              <w:t>Parroquia</w:t>
            </w:r>
          </w:p>
        </w:tc>
        <w:tc>
          <w:tcPr>
            <w:tcW w:w="2256" w:type="dxa"/>
          </w:tcPr>
          <w:p w14:paraId="605C5822" w14:textId="77777777" w:rsidR="003D1805" w:rsidRDefault="00882262">
            <w:pPr>
              <w:tabs>
                <w:tab w:val="left" w:pos="1410"/>
              </w:tabs>
              <w:jc w:val="both"/>
              <w:rPr>
                <w:i/>
                <w:color w:val="7F7F7F"/>
                <w:sz w:val="18"/>
                <w:szCs w:val="18"/>
              </w:rPr>
            </w:pPr>
            <w:r>
              <w:rPr>
                <w:i/>
                <w:color w:val="7F7F7F"/>
                <w:sz w:val="18"/>
                <w:szCs w:val="18"/>
              </w:rPr>
              <w:t>Comunidad</w:t>
            </w:r>
          </w:p>
          <w:p w14:paraId="605C5823" w14:textId="77777777" w:rsidR="003D1805" w:rsidRDefault="003D1805">
            <w:pPr>
              <w:pBdr>
                <w:top w:val="nil"/>
                <w:left w:val="nil"/>
                <w:bottom w:val="nil"/>
                <w:right w:val="nil"/>
                <w:between w:val="nil"/>
              </w:pBdr>
              <w:spacing w:after="200" w:line="276" w:lineRule="auto"/>
              <w:ind w:hanging="720"/>
              <w:jc w:val="both"/>
              <w:rPr>
                <w:rFonts w:ascii="Calibri" w:eastAsia="Calibri" w:hAnsi="Calibri" w:cs="Calibri"/>
                <w:color w:val="000000"/>
              </w:rPr>
            </w:pPr>
          </w:p>
        </w:tc>
      </w:tr>
    </w:tbl>
    <w:p w14:paraId="605C5825"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¿Con que periodicidad realiza el monitoreo?</w:t>
      </w:r>
    </w:p>
    <w:p w14:paraId="605C5826" w14:textId="77777777" w:rsidR="003D1805" w:rsidRDefault="00882262">
      <w:pPr>
        <w:widowControl w:val="0"/>
        <w:numPr>
          <w:ilvl w:val="0"/>
          <w:numId w:val="6"/>
        </w:numPr>
        <w:pBdr>
          <w:top w:val="nil"/>
          <w:left w:val="nil"/>
          <w:bottom w:val="nil"/>
          <w:right w:val="nil"/>
          <w:between w:val="nil"/>
        </w:pBdr>
        <w:spacing w:after="0" w:line="240" w:lineRule="auto"/>
        <w:ind w:left="709"/>
        <w:jc w:val="both"/>
        <w:rPr>
          <w:color w:val="000000"/>
          <w:sz w:val="20"/>
          <w:szCs w:val="20"/>
        </w:rPr>
      </w:pPr>
      <w:r>
        <w:rPr>
          <w:color w:val="000000"/>
          <w:sz w:val="20"/>
          <w:szCs w:val="20"/>
        </w:rPr>
        <w:t>Diario</w:t>
      </w:r>
    </w:p>
    <w:p w14:paraId="605C5827" w14:textId="77777777" w:rsidR="003D1805" w:rsidRDefault="00882262">
      <w:pPr>
        <w:widowControl w:val="0"/>
        <w:numPr>
          <w:ilvl w:val="0"/>
          <w:numId w:val="6"/>
        </w:numPr>
        <w:pBdr>
          <w:top w:val="nil"/>
          <w:left w:val="nil"/>
          <w:bottom w:val="nil"/>
          <w:right w:val="nil"/>
          <w:between w:val="nil"/>
        </w:pBdr>
        <w:spacing w:after="0" w:line="240" w:lineRule="auto"/>
        <w:ind w:left="709"/>
        <w:jc w:val="both"/>
        <w:rPr>
          <w:color w:val="000000"/>
          <w:sz w:val="20"/>
          <w:szCs w:val="20"/>
        </w:rPr>
      </w:pPr>
      <w:r>
        <w:rPr>
          <w:color w:val="000000"/>
          <w:sz w:val="20"/>
          <w:szCs w:val="20"/>
        </w:rPr>
        <w:t>Semanal</w:t>
      </w:r>
    </w:p>
    <w:p w14:paraId="605C5828" w14:textId="77777777" w:rsidR="003D1805" w:rsidRDefault="00882262">
      <w:pPr>
        <w:widowControl w:val="0"/>
        <w:numPr>
          <w:ilvl w:val="0"/>
          <w:numId w:val="6"/>
        </w:numPr>
        <w:pBdr>
          <w:top w:val="nil"/>
          <w:left w:val="nil"/>
          <w:bottom w:val="nil"/>
          <w:right w:val="nil"/>
          <w:between w:val="nil"/>
        </w:pBdr>
        <w:spacing w:after="0" w:line="240" w:lineRule="auto"/>
        <w:ind w:left="709"/>
        <w:jc w:val="both"/>
        <w:rPr>
          <w:color w:val="000000"/>
          <w:sz w:val="20"/>
          <w:szCs w:val="20"/>
        </w:rPr>
      </w:pPr>
      <w:r>
        <w:rPr>
          <w:color w:val="000000"/>
          <w:sz w:val="20"/>
          <w:szCs w:val="20"/>
        </w:rPr>
        <w:t>Mensual</w:t>
      </w:r>
    </w:p>
    <w:p w14:paraId="605C5829" w14:textId="77777777" w:rsidR="003D1805" w:rsidRDefault="00882262">
      <w:pPr>
        <w:widowControl w:val="0"/>
        <w:numPr>
          <w:ilvl w:val="0"/>
          <w:numId w:val="6"/>
        </w:numPr>
        <w:pBdr>
          <w:top w:val="nil"/>
          <w:left w:val="nil"/>
          <w:bottom w:val="nil"/>
          <w:right w:val="nil"/>
          <w:between w:val="nil"/>
        </w:pBdr>
        <w:spacing w:after="0" w:line="240" w:lineRule="auto"/>
        <w:ind w:left="709"/>
        <w:jc w:val="both"/>
        <w:rPr>
          <w:color w:val="000000"/>
          <w:sz w:val="20"/>
          <w:szCs w:val="20"/>
        </w:rPr>
      </w:pPr>
      <w:r>
        <w:rPr>
          <w:color w:val="000000"/>
          <w:sz w:val="20"/>
          <w:szCs w:val="20"/>
        </w:rPr>
        <w:t>Trimestral</w:t>
      </w:r>
    </w:p>
    <w:p w14:paraId="605C582A" w14:textId="77777777" w:rsidR="003D1805" w:rsidRDefault="00882262">
      <w:pPr>
        <w:widowControl w:val="0"/>
        <w:numPr>
          <w:ilvl w:val="0"/>
          <w:numId w:val="6"/>
        </w:numPr>
        <w:pBdr>
          <w:top w:val="nil"/>
          <w:left w:val="nil"/>
          <w:bottom w:val="nil"/>
          <w:right w:val="nil"/>
          <w:between w:val="nil"/>
        </w:pBdr>
        <w:spacing w:after="0" w:line="240" w:lineRule="auto"/>
        <w:ind w:left="709"/>
        <w:jc w:val="both"/>
        <w:rPr>
          <w:color w:val="000000"/>
          <w:sz w:val="20"/>
          <w:szCs w:val="20"/>
        </w:rPr>
      </w:pPr>
      <w:r>
        <w:rPr>
          <w:color w:val="000000"/>
          <w:sz w:val="20"/>
          <w:szCs w:val="20"/>
        </w:rPr>
        <w:t>Semestral</w:t>
      </w:r>
    </w:p>
    <w:p w14:paraId="605C582B" w14:textId="77777777" w:rsidR="003D1805" w:rsidRDefault="00882262">
      <w:pPr>
        <w:widowControl w:val="0"/>
        <w:numPr>
          <w:ilvl w:val="0"/>
          <w:numId w:val="6"/>
        </w:numPr>
        <w:pBdr>
          <w:top w:val="nil"/>
          <w:left w:val="nil"/>
          <w:bottom w:val="nil"/>
          <w:right w:val="nil"/>
          <w:between w:val="nil"/>
        </w:pBdr>
        <w:spacing w:after="0" w:line="240" w:lineRule="auto"/>
        <w:ind w:left="709"/>
        <w:jc w:val="both"/>
        <w:rPr>
          <w:color w:val="000000"/>
          <w:sz w:val="20"/>
          <w:szCs w:val="20"/>
        </w:rPr>
      </w:pPr>
      <w:r>
        <w:rPr>
          <w:color w:val="000000"/>
          <w:sz w:val="20"/>
          <w:szCs w:val="20"/>
        </w:rPr>
        <w:t>Anual</w:t>
      </w:r>
    </w:p>
    <w:p w14:paraId="605C582C"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¿Los resultados de monitoreo se encuentran almacenados en una base de datos?</w:t>
      </w:r>
    </w:p>
    <w:p w14:paraId="605C582D" w14:textId="77777777" w:rsidR="003D1805" w:rsidRDefault="00882262">
      <w:pPr>
        <w:widowControl w:val="0"/>
        <w:numPr>
          <w:ilvl w:val="0"/>
          <w:numId w:val="6"/>
        </w:numPr>
        <w:pBdr>
          <w:top w:val="nil"/>
          <w:left w:val="nil"/>
          <w:bottom w:val="nil"/>
          <w:right w:val="nil"/>
          <w:between w:val="nil"/>
        </w:pBdr>
        <w:spacing w:after="0" w:line="240" w:lineRule="auto"/>
        <w:jc w:val="both"/>
        <w:rPr>
          <w:color w:val="000000"/>
          <w:sz w:val="20"/>
          <w:szCs w:val="20"/>
        </w:rPr>
      </w:pPr>
      <w:r>
        <w:rPr>
          <w:color w:val="000000"/>
          <w:sz w:val="20"/>
          <w:szCs w:val="20"/>
        </w:rPr>
        <w:t xml:space="preserve">Si </w:t>
      </w:r>
    </w:p>
    <w:p w14:paraId="605C582E"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¿Puede nombrar la base de datos?</w:t>
      </w:r>
    </w:p>
    <w:tbl>
      <w:tblPr>
        <w:tblStyle w:val="affff8"/>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9061"/>
      </w:tblGrid>
      <w:tr w:rsidR="003D1805" w14:paraId="605C5832" w14:textId="77777777">
        <w:tc>
          <w:tcPr>
            <w:tcW w:w="9061" w:type="dxa"/>
          </w:tcPr>
          <w:p w14:paraId="605C582F" w14:textId="77777777" w:rsidR="003D1805" w:rsidRDefault="003D1805">
            <w:pPr>
              <w:jc w:val="both"/>
              <w:rPr>
                <w:i/>
                <w:color w:val="7F7F7F"/>
                <w:sz w:val="20"/>
                <w:szCs w:val="20"/>
              </w:rPr>
            </w:pPr>
          </w:p>
          <w:p w14:paraId="605C5830" w14:textId="77777777" w:rsidR="003D1805" w:rsidRDefault="00882262">
            <w:pPr>
              <w:jc w:val="both"/>
              <w:rPr>
                <w:i/>
                <w:color w:val="7F7F7F"/>
                <w:sz w:val="18"/>
                <w:szCs w:val="18"/>
              </w:rPr>
            </w:pPr>
            <w:r>
              <w:rPr>
                <w:i/>
                <w:color w:val="7F7F7F"/>
                <w:sz w:val="18"/>
                <w:szCs w:val="18"/>
              </w:rPr>
              <w:t>En qué base de datos se encuentra la información</w:t>
            </w:r>
          </w:p>
          <w:p w14:paraId="605C5831" w14:textId="77777777" w:rsidR="003D1805" w:rsidRDefault="003D1805">
            <w:pPr>
              <w:jc w:val="both"/>
              <w:rPr>
                <w:sz w:val="20"/>
                <w:szCs w:val="20"/>
              </w:rPr>
            </w:pPr>
          </w:p>
        </w:tc>
      </w:tr>
    </w:tbl>
    <w:p w14:paraId="605C5833" w14:textId="77777777" w:rsidR="003D1805" w:rsidRDefault="00882262">
      <w:pPr>
        <w:widowControl w:val="0"/>
        <w:numPr>
          <w:ilvl w:val="0"/>
          <w:numId w:val="6"/>
        </w:numPr>
        <w:pBdr>
          <w:top w:val="nil"/>
          <w:left w:val="nil"/>
          <w:bottom w:val="nil"/>
          <w:right w:val="nil"/>
          <w:between w:val="nil"/>
        </w:pBdr>
        <w:spacing w:after="0" w:line="240" w:lineRule="auto"/>
        <w:jc w:val="both"/>
        <w:rPr>
          <w:color w:val="000000"/>
          <w:sz w:val="20"/>
          <w:szCs w:val="20"/>
        </w:rPr>
      </w:pPr>
      <w:r>
        <w:rPr>
          <w:color w:val="000000"/>
          <w:sz w:val="20"/>
          <w:szCs w:val="20"/>
        </w:rPr>
        <w:t>No se cuenta con una base de datos estructurada</w:t>
      </w:r>
    </w:p>
    <w:p w14:paraId="605C5834" w14:textId="77777777" w:rsidR="003D1805" w:rsidRDefault="003D1805">
      <w:pPr>
        <w:widowControl w:val="0"/>
        <w:pBdr>
          <w:top w:val="nil"/>
          <w:left w:val="nil"/>
          <w:bottom w:val="nil"/>
          <w:right w:val="nil"/>
          <w:between w:val="nil"/>
        </w:pBdr>
        <w:spacing w:after="0" w:line="240" w:lineRule="auto"/>
        <w:jc w:val="both"/>
        <w:rPr>
          <w:color w:val="000000"/>
          <w:sz w:val="20"/>
          <w:szCs w:val="20"/>
        </w:rPr>
      </w:pPr>
    </w:p>
    <w:p w14:paraId="605C5835" w14:textId="77777777" w:rsidR="003D1805" w:rsidRDefault="00882262">
      <w:pPr>
        <w:widowControl w:val="0"/>
        <w:numPr>
          <w:ilvl w:val="0"/>
          <w:numId w:val="6"/>
        </w:numPr>
        <w:pBdr>
          <w:top w:val="nil"/>
          <w:left w:val="nil"/>
          <w:bottom w:val="nil"/>
          <w:right w:val="nil"/>
          <w:between w:val="nil"/>
        </w:pBdr>
        <w:spacing w:after="0" w:line="240" w:lineRule="auto"/>
        <w:jc w:val="both"/>
        <w:rPr>
          <w:color w:val="000000"/>
          <w:sz w:val="20"/>
          <w:szCs w:val="20"/>
        </w:rPr>
      </w:pPr>
      <w:r>
        <w:rPr>
          <w:color w:val="000000"/>
          <w:sz w:val="20"/>
          <w:szCs w:val="20"/>
        </w:rPr>
        <w:t>No se realizaron actividades de monitoreo.</w:t>
      </w:r>
    </w:p>
    <w:p w14:paraId="605C5836" w14:textId="77777777" w:rsidR="003D1805" w:rsidRDefault="003D1805">
      <w:pPr>
        <w:spacing w:after="0" w:line="240" w:lineRule="auto"/>
        <w:jc w:val="both"/>
      </w:pPr>
    </w:p>
    <w:p w14:paraId="605C5837" w14:textId="77777777" w:rsidR="003D1805" w:rsidRDefault="00882262">
      <w:pPr>
        <w:widowControl w:val="0"/>
        <w:pBdr>
          <w:top w:val="nil"/>
          <w:left w:val="nil"/>
          <w:bottom w:val="nil"/>
          <w:right w:val="nil"/>
          <w:between w:val="nil"/>
        </w:pBdr>
        <w:spacing w:after="0" w:line="240" w:lineRule="auto"/>
        <w:jc w:val="both"/>
        <w:rPr>
          <w:color w:val="000000"/>
        </w:rPr>
      </w:pPr>
      <w:r>
        <w:rPr>
          <w:color w:val="000000"/>
        </w:rPr>
        <w:t>¿Trabaja con comunidades locales o beneficiarios del proyecto en actividades de monitoreo?</w:t>
      </w:r>
    </w:p>
    <w:p w14:paraId="605C5838" w14:textId="77777777" w:rsidR="003D1805" w:rsidRDefault="00882262">
      <w:pPr>
        <w:widowControl w:val="0"/>
        <w:numPr>
          <w:ilvl w:val="0"/>
          <w:numId w:val="12"/>
        </w:numPr>
        <w:pBdr>
          <w:top w:val="nil"/>
          <w:left w:val="nil"/>
          <w:bottom w:val="nil"/>
          <w:right w:val="nil"/>
          <w:between w:val="nil"/>
        </w:pBdr>
        <w:spacing w:after="0" w:line="240" w:lineRule="auto"/>
        <w:jc w:val="both"/>
        <w:rPr>
          <w:color w:val="000000"/>
          <w:sz w:val="20"/>
          <w:szCs w:val="20"/>
        </w:rPr>
      </w:pPr>
      <w:r>
        <w:rPr>
          <w:color w:val="000000"/>
          <w:sz w:val="20"/>
          <w:szCs w:val="20"/>
        </w:rPr>
        <w:t>Si</w:t>
      </w:r>
    </w:p>
    <w:p w14:paraId="605C5839" w14:textId="77777777" w:rsidR="003D1805" w:rsidRDefault="00882262">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¿Dónde?</w:t>
      </w:r>
    </w:p>
    <w:tbl>
      <w:tblPr>
        <w:tblStyle w:val="affff9"/>
        <w:tblW w:w="9061"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00" w:firstRow="0" w:lastRow="0" w:firstColumn="0" w:lastColumn="0" w:noHBand="0" w:noVBand="1"/>
      </w:tblPr>
      <w:tblGrid>
        <w:gridCol w:w="2265"/>
        <w:gridCol w:w="2265"/>
        <w:gridCol w:w="2265"/>
        <w:gridCol w:w="2266"/>
      </w:tblGrid>
      <w:tr w:rsidR="003D1805" w14:paraId="605C583F" w14:textId="77777777">
        <w:tc>
          <w:tcPr>
            <w:tcW w:w="2265" w:type="dxa"/>
          </w:tcPr>
          <w:p w14:paraId="605C583A" w14:textId="77777777" w:rsidR="003D1805" w:rsidRDefault="00882262">
            <w:pPr>
              <w:jc w:val="both"/>
              <w:rPr>
                <w:i/>
                <w:color w:val="7F7F7F"/>
                <w:sz w:val="18"/>
                <w:szCs w:val="18"/>
              </w:rPr>
            </w:pPr>
            <w:r>
              <w:rPr>
                <w:i/>
                <w:color w:val="7F7F7F"/>
                <w:sz w:val="18"/>
                <w:szCs w:val="18"/>
              </w:rPr>
              <w:t>Provincia</w:t>
            </w:r>
          </w:p>
        </w:tc>
        <w:tc>
          <w:tcPr>
            <w:tcW w:w="2265" w:type="dxa"/>
          </w:tcPr>
          <w:p w14:paraId="605C583B" w14:textId="77777777" w:rsidR="003D1805" w:rsidRDefault="00882262">
            <w:pPr>
              <w:jc w:val="both"/>
              <w:rPr>
                <w:i/>
                <w:color w:val="7F7F7F"/>
                <w:sz w:val="18"/>
                <w:szCs w:val="18"/>
              </w:rPr>
            </w:pPr>
            <w:r>
              <w:rPr>
                <w:i/>
                <w:color w:val="7F7F7F"/>
                <w:sz w:val="18"/>
                <w:szCs w:val="18"/>
              </w:rPr>
              <w:t>Cantón</w:t>
            </w:r>
          </w:p>
        </w:tc>
        <w:tc>
          <w:tcPr>
            <w:tcW w:w="2265" w:type="dxa"/>
          </w:tcPr>
          <w:p w14:paraId="605C583C" w14:textId="77777777" w:rsidR="003D1805" w:rsidRDefault="00882262">
            <w:pPr>
              <w:jc w:val="both"/>
              <w:rPr>
                <w:i/>
                <w:color w:val="7F7F7F"/>
                <w:sz w:val="18"/>
                <w:szCs w:val="18"/>
              </w:rPr>
            </w:pPr>
            <w:r>
              <w:rPr>
                <w:i/>
                <w:color w:val="7F7F7F"/>
                <w:sz w:val="18"/>
                <w:szCs w:val="18"/>
              </w:rPr>
              <w:t>Parroquia</w:t>
            </w:r>
          </w:p>
        </w:tc>
        <w:tc>
          <w:tcPr>
            <w:tcW w:w="2266" w:type="dxa"/>
          </w:tcPr>
          <w:p w14:paraId="605C583D" w14:textId="77777777" w:rsidR="003D1805" w:rsidRDefault="00882262">
            <w:pPr>
              <w:jc w:val="both"/>
              <w:rPr>
                <w:i/>
                <w:color w:val="7F7F7F"/>
                <w:sz w:val="18"/>
                <w:szCs w:val="18"/>
              </w:rPr>
            </w:pPr>
            <w:r>
              <w:rPr>
                <w:i/>
                <w:color w:val="7F7F7F"/>
                <w:sz w:val="18"/>
                <w:szCs w:val="18"/>
              </w:rPr>
              <w:t>Comunidad</w:t>
            </w:r>
          </w:p>
          <w:p w14:paraId="605C583E" w14:textId="77777777" w:rsidR="003D1805" w:rsidRDefault="003D1805">
            <w:pPr>
              <w:jc w:val="both"/>
              <w:rPr>
                <w:i/>
                <w:color w:val="7F7F7F"/>
                <w:sz w:val="18"/>
                <w:szCs w:val="18"/>
              </w:rPr>
            </w:pPr>
          </w:p>
        </w:tc>
      </w:tr>
    </w:tbl>
    <w:p w14:paraId="605C5840" w14:textId="77777777" w:rsidR="003D1805" w:rsidRDefault="00882262">
      <w:pPr>
        <w:widowControl w:val="0"/>
        <w:numPr>
          <w:ilvl w:val="0"/>
          <w:numId w:val="12"/>
        </w:numPr>
        <w:pBdr>
          <w:top w:val="nil"/>
          <w:left w:val="nil"/>
          <w:bottom w:val="nil"/>
          <w:right w:val="nil"/>
          <w:between w:val="nil"/>
        </w:pBdr>
        <w:spacing w:after="0" w:line="240" w:lineRule="auto"/>
        <w:jc w:val="both"/>
        <w:rPr>
          <w:color w:val="000000"/>
          <w:sz w:val="20"/>
          <w:szCs w:val="20"/>
        </w:rPr>
      </w:pPr>
      <w:r>
        <w:rPr>
          <w:color w:val="000000"/>
          <w:sz w:val="20"/>
          <w:szCs w:val="20"/>
        </w:rPr>
        <w:t>No se han vinculado comunidades en actividades de monitoreo</w:t>
      </w:r>
    </w:p>
    <w:p w14:paraId="605C5841" w14:textId="77777777" w:rsidR="003D1805" w:rsidRDefault="00882262">
      <w:pPr>
        <w:widowControl w:val="0"/>
        <w:numPr>
          <w:ilvl w:val="0"/>
          <w:numId w:val="12"/>
        </w:numPr>
        <w:pBdr>
          <w:top w:val="nil"/>
          <w:left w:val="nil"/>
          <w:bottom w:val="nil"/>
          <w:right w:val="nil"/>
          <w:between w:val="nil"/>
        </w:pBdr>
        <w:spacing w:after="0" w:line="240" w:lineRule="auto"/>
        <w:jc w:val="both"/>
        <w:rPr>
          <w:b/>
          <w:color w:val="000000"/>
          <w:sz w:val="20"/>
          <w:szCs w:val="20"/>
        </w:rPr>
      </w:pPr>
      <w:r>
        <w:rPr>
          <w:b/>
          <w:color w:val="000000"/>
          <w:sz w:val="20"/>
          <w:szCs w:val="20"/>
        </w:rPr>
        <w:t>X N/A</w:t>
      </w:r>
    </w:p>
    <w:p w14:paraId="605C5842" w14:textId="77777777" w:rsidR="003D1805" w:rsidRDefault="003D1805">
      <w:pPr>
        <w:spacing w:after="0" w:line="240" w:lineRule="auto"/>
        <w:jc w:val="both"/>
      </w:pPr>
    </w:p>
    <w:sectPr w:rsidR="003D1805">
      <w:headerReference w:type="default" r:id="rId9"/>
      <w:pgSz w:w="11907" w:h="16839"/>
      <w:pgMar w:top="284" w:right="1418" w:bottom="1418" w:left="1418" w:header="34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C2D04" w14:textId="77777777" w:rsidR="008F30F0" w:rsidRDefault="008F30F0">
      <w:pPr>
        <w:spacing w:after="0" w:line="240" w:lineRule="auto"/>
      </w:pPr>
      <w:r>
        <w:separator/>
      </w:r>
    </w:p>
  </w:endnote>
  <w:endnote w:type="continuationSeparator" w:id="0">
    <w:p w14:paraId="2585CE8F" w14:textId="77777777" w:rsidR="008F30F0" w:rsidRDefault="008F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roman"/>
    <w:notTrueType/>
    <w:pitch w:val="default"/>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FDE8" w14:textId="77777777" w:rsidR="008F30F0" w:rsidRDefault="008F30F0">
      <w:pPr>
        <w:spacing w:after="0" w:line="240" w:lineRule="auto"/>
      </w:pPr>
      <w:r>
        <w:separator/>
      </w:r>
    </w:p>
  </w:footnote>
  <w:footnote w:type="continuationSeparator" w:id="0">
    <w:p w14:paraId="4B08870D" w14:textId="77777777" w:rsidR="008F30F0" w:rsidRDefault="008F30F0">
      <w:pPr>
        <w:spacing w:after="0" w:line="240" w:lineRule="auto"/>
      </w:pPr>
      <w:r>
        <w:continuationSeparator/>
      </w:r>
    </w:p>
  </w:footnote>
  <w:footnote w:id="1">
    <w:p w14:paraId="605C5847" w14:textId="77777777" w:rsidR="003D1805" w:rsidRDefault="0088226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Guía Nacional e Consulta: ttps://info.undp.org/docs/pdc/Documents/ECU/GU%C3%8DA%20NACIONAL%20DE%20CONSULTA%20PARA%20LA%20IMPLEMENTACI%C3%93N%20DE%20ACCIONES%20REDD.pdf</w:t>
      </w:r>
    </w:p>
  </w:footnote>
  <w:footnote w:id="2">
    <w:p w14:paraId="54783423" w14:textId="1B9E7BD0" w:rsidR="00784C2E" w:rsidRDefault="00784C2E">
      <w:pPr>
        <w:pStyle w:val="FootnoteText"/>
      </w:pPr>
      <w:r>
        <w:rPr>
          <w:rStyle w:val="FootnoteReference"/>
        </w:rPr>
        <w:footnoteRef/>
      </w:r>
      <w:r>
        <w:t xml:space="preserve"> </w:t>
      </w:r>
      <w:r w:rsidR="00FA56DE">
        <w:t xml:space="preserve">En el marco de la coordinación con el equipo del C3-PROAmazonía se definió como uno de los pilotos de bioemprendimientos </w:t>
      </w:r>
      <w:r w:rsidR="00827EF1">
        <w:t>para el levantamiento de cadenas de valor sensibles al género</w:t>
      </w:r>
      <w:r w:rsidR="00212E40">
        <w:t xml:space="preserve"> seleccionar un proyecto de artesanía y otro de turismo</w:t>
      </w:r>
      <w:r w:rsidR="00844EB2">
        <w:t xml:space="preserve"> (en los cantones Orellana y Shushufindi)</w:t>
      </w:r>
      <w:r w:rsidR="00212E4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5843" w14:textId="77777777" w:rsidR="003D1805" w:rsidRDefault="00882262">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605C5845" wp14:editId="605C5846">
          <wp:extent cx="5760085" cy="8267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085" cy="826770"/>
                  </a:xfrm>
                  <a:prstGeom prst="rect">
                    <a:avLst/>
                  </a:prstGeom>
                  <a:ln/>
                </pic:spPr>
              </pic:pic>
            </a:graphicData>
          </a:graphic>
        </wp:inline>
      </w:drawing>
    </w:r>
  </w:p>
  <w:p w14:paraId="605C5844" w14:textId="77777777" w:rsidR="003D1805" w:rsidRDefault="003D180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F49"/>
    <w:multiLevelType w:val="multilevel"/>
    <w:tmpl w:val="4AD2E91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1" w15:restartNumberingAfterBreak="0">
    <w:nsid w:val="01DF6EE2"/>
    <w:multiLevelType w:val="multilevel"/>
    <w:tmpl w:val="4E50D47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2" w15:restartNumberingAfterBreak="0">
    <w:nsid w:val="05F52B0B"/>
    <w:multiLevelType w:val="multilevel"/>
    <w:tmpl w:val="1500E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D7777F"/>
    <w:multiLevelType w:val="multilevel"/>
    <w:tmpl w:val="2A7C1E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A034DB4"/>
    <w:multiLevelType w:val="multilevel"/>
    <w:tmpl w:val="8F402320"/>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5" w15:restartNumberingAfterBreak="0">
    <w:nsid w:val="0B5624E5"/>
    <w:multiLevelType w:val="multilevel"/>
    <w:tmpl w:val="48E4A34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6" w15:restartNumberingAfterBreak="0">
    <w:nsid w:val="125C0D7B"/>
    <w:multiLevelType w:val="multilevel"/>
    <w:tmpl w:val="CEC8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6D133F"/>
    <w:multiLevelType w:val="multilevel"/>
    <w:tmpl w:val="2E6C6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236D02"/>
    <w:multiLevelType w:val="multilevel"/>
    <w:tmpl w:val="84541CB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D7243E9"/>
    <w:multiLevelType w:val="multilevel"/>
    <w:tmpl w:val="0A3E2AE0"/>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10" w15:restartNumberingAfterBreak="0">
    <w:nsid w:val="24267B84"/>
    <w:multiLevelType w:val="multilevel"/>
    <w:tmpl w:val="7B9CA3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806941"/>
    <w:multiLevelType w:val="multilevel"/>
    <w:tmpl w:val="4C1AE4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12" w15:restartNumberingAfterBreak="0">
    <w:nsid w:val="25684316"/>
    <w:multiLevelType w:val="multilevel"/>
    <w:tmpl w:val="D1D6A1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8274AB"/>
    <w:multiLevelType w:val="multilevel"/>
    <w:tmpl w:val="40BA7D0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14" w15:restartNumberingAfterBreak="0">
    <w:nsid w:val="2F200A97"/>
    <w:multiLevelType w:val="multilevel"/>
    <w:tmpl w:val="ED2A12A4"/>
    <w:lvl w:ilvl="0">
      <w:start w:val="2"/>
      <w:numFmt w:val="decimal"/>
      <w:lvlText w:val="%1"/>
      <w:lvlJc w:val="left"/>
      <w:pPr>
        <w:ind w:left="360" w:hanging="360"/>
      </w:pPr>
      <w:rPr>
        <w:color w:val="000000"/>
      </w:rPr>
    </w:lvl>
    <w:lvl w:ilvl="1">
      <w:start w:val="7"/>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5" w15:restartNumberingAfterBreak="0">
    <w:nsid w:val="310C56A5"/>
    <w:multiLevelType w:val="multilevel"/>
    <w:tmpl w:val="A3961A9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16" w15:restartNumberingAfterBreak="0">
    <w:nsid w:val="336D1E63"/>
    <w:multiLevelType w:val="multilevel"/>
    <w:tmpl w:val="F95252C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17" w15:restartNumberingAfterBreak="0">
    <w:nsid w:val="37F021EB"/>
    <w:multiLevelType w:val="multilevel"/>
    <w:tmpl w:val="EED61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881792"/>
    <w:multiLevelType w:val="multilevel"/>
    <w:tmpl w:val="D12E60D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19" w15:restartNumberingAfterBreak="0">
    <w:nsid w:val="3EBB3EEB"/>
    <w:multiLevelType w:val="multilevel"/>
    <w:tmpl w:val="1D406002"/>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20" w15:restartNumberingAfterBreak="0">
    <w:nsid w:val="427B3505"/>
    <w:multiLevelType w:val="multilevel"/>
    <w:tmpl w:val="9FA890EE"/>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21" w15:restartNumberingAfterBreak="0">
    <w:nsid w:val="42D40A49"/>
    <w:multiLevelType w:val="multilevel"/>
    <w:tmpl w:val="AC280556"/>
    <w:lvl w:ilvl="0">
      <w:start w:val="6"/>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2" w15:restartNumberingAfterBreak="0">
    <w:nsid w:val="460C6ADC"/>
    <w:multiLevelType w:val="multilevel"/>
    <w:tmpl w:val="6F60545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23" w15:restartNumberingAfterBreak="0">
    <w:nsid w:val="4A1E3646"/>
    <w:multiLevelType w:val="multilevel"/>
    <w:tmpl w:val="CBF073B4"/>
    <w:lvl w:ilvl="0">
      <w:start w:val="7"/>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4" w15:restartNumberingAfterBreak="0">
    <w:nsid w:val="4B110DDC"/>
    <w:multiLevelType w:val="multilevel"/>
    <w:tmpl w:val="BAC22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971B9E"/>
    <w:multiLevelType w:val="multilevel"/>
    <w:tmpl w:val="6A1E873C"/>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26" w15:restartNumberingAfterBreak="0">
    <w:nsid w:val="4D97570A"/>
    <w:multiLevelType w:val="multilevel"/>
    <w:tmpl w:val="DC5C3452"/>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5081182A"/>
    <w:multiLevelType w:val="multilevel"/>
    <w:tmpl w:val="62A6D8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FC0B79"/>
    <w:multiLevelType w:val="multilevel"/>
    <w:tmpl w:val="9A960E34"/>
    <w:lvl w:ilvl="0">
      <w:start w:val="5"/>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9" w15:restartNumberingAfterBreak="0">
    <w:nsid w:val="5D5A0147"/>
    <w:multiLevelType w:val="multilevel"/>
    <w:tmpl w:val="635C333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360" w:hanging="360"/>
      </w:pPr>
      <w:rPr>
        <w:rFonts w:ascii="Noto Sans Symbols" w:eastAsia="Noto Sans Symbols" w:hAnsi="Noto Sans Symbols" w:cs="Noto Sans Symbols"/>
        <w:color w:val="000000"/>
      </w:rPr>
    </w:lvl>
    <w:lvl w:ilvl="2">
      <w:start w:val="1"/>
      <w:numFmt w:val="decimal"/>
      <w:lvlText w:val="•.•.%3"/>
      <w:lvlJc w:val="left"/>
      <w:pPr>
        <w:ind w:left="720" w:hanging="720"/>
      </w:pPr>
      <w:rPr>
        <w:color w:val="000000"/>
      </w:rPr>
    </w:lvl>
    <w:lvl w:ilvl="3">
      <w:start w:val="1"/>
      <w:numFmt w:val="decimal"/>
      <w:lvlText w:val="•.•.%3.%4"/>
      <w:lvlJc w:val="left"/>
      <w:pPr>
        <w:ind w:left="1080" w:hanging="1080"/>
      </w:pPr>
      <w:rPr>
        <w:color w:val="000000"/>
      </w:rPr>
    </w:lvl>
    <w:lvl w:ilvl="4">
      <w:start w:val="1"/>
      <w:numFmt w:val="decimal"/>
      <w:lvlText w:val="•.•.%3.%4.%5"/>
      <w:lvlJc w:val="left"/>
      <w:pPr>
        <w:ind w:left="1080" w:hanging="1080"/>
      </w:pPr>
      <w:rPr>
        <w:color w:val="000000"/>
      </w:rPr>
    </w:lvl>
    <w:lvl w:ilvl="5">
      <w:start w:val="1"/>
      <w:numFmt w:val="decimal"/>
      <w:lvlText w:val="•.•.%3.%4.%5.%6"/>
      <w:lvlJc w:val="left"/>
      <w:pPr>
        <w:ind w:left="1440" w:hanging="1440"/>
      </w:pPr>
      <w:rPr>
        <w:color w:val="000000"/>
      </w:rPr>
    </w:lvl>
    <w:lvl w:ilvl="6">
      <w:start w:val="1"/>
      <w:numFmt w:val="decimal"/>
      <w:lvlText w:val="•.•.%3.%4.%5.%6.%7"/>
      <w:lvlJc w:val="left"/>
      <w:pPr>
        <w:ind w:left="1440" w:hanging="1440"/>
      </w:pPr>
      <w:rPr>
        <w:color w:val="000000"/>
      </w:rPr>
    </w:lvl>
    <w:lvl w:ilvl="7">
      <w:start w:val="1"/>
      <w:numFmt w:val="decimal"/>
      <w:lvlText w:val="•.•.%3.%4.%5.%6.%7.%8"/>
      <w:lvlJc w:val="left"/>
      <w:pPr>
        <w:ind w:left="1800" w:hanging="1800"/>
      </w:pPr>
      <w:rPr>
        <w:color w:val="000000"/>
      </w:rPr>
    </w:lvl>
    <w:lvl w:ilvl="8">
      <w:start w:val="1"/>
      <w:numFmt w:val="decimal"/>
      <w:lvlText w:val="•.•.%3.%4.%5.%6.%7.%8.%9"/>
      <w:lvlJc w:val="left"/>
      <w:pPr>
        <w:ind w:left="1800" w:hanging="1800"/>
      </w:pPr>
      <w:rPr>
        <w:color w:val="000000"/>
      </w:rPr>
    </w:lvl>
  </w:abstractNum>
  <w:abstractNum w:abstractNumId="30" w15:restartNumberingAfterBreak="0">
    <w:nsid w:val="5EC20FD8"/>
    <w:multiLevelType w:val="multilevel"/>
    <w:tmpl w:val="285E0C9C"/>
    <w:lvl w:ilvl="0">
      <w:start w:val="4"/>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1" w15:restartNumberingAfterBreak="0">
    <w:nsid w:val="62D72B29"/>
    <w:multiLevelType w:val="multilevel"/>
    <w:tmpl w:val="1C8CA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902C2E"/>
    <w:multiLevelType w:val="multilevel"/>
    <w:tmpl w:val="5E069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8107CC9"/>
    <w:multiLevelType w:val="multilevel"/>
    <w:tmpl w:val="E31A03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8512AB8"/>
    <w:multiLevelType w:val="multilevel"/>
    <w:tmpl w:val="39501376"/>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35" w15:restartNumberingAfterBreak="0">
    <w:nsid w:val="6D4376B9"/>
    <w:multiLevelType w:val="multilevel"/>
    <w:tmpl w:val="F800DB6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597761"/>
    <w:multiLevelType w:val="multilevel"/>
    <w:tmpl w:val="25826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9797680"/>
    <w:multiLevelType w:val="multilevel"/>
    <w:tmpl w:val="B2447308"/>
    <w:lvl w:ilvl="0">
      <w:start w:val="1"/>
      <w:numFmt w:val="bullet"/>
      <w:lvlText w:val="•"/>
      <w:lvlJc w:val="left"/>
      <w:pPr>
        <w:ind w:left="360" w:hanging="360"/>
      </w:pPr>
      <w:rPr>
        <w:rFonts w:ascii="Noto Sans Symbols" w:eastAsia="Noto Sans Symbols" w:hAnsi="Noto Sans Symbols" w:cs="Noto Sans Symbols"/>
        <w:color w:val="000000"/>
      </w:rPr>
    </w:lvl>
    <w:lvl w:ilvl="1">
      <w:start w:val="7"/>
      <w:numFmt w:val="decimal"/>
      <w:lvlText w:val="•.%2"/>
      <w:lvlJc w:val="left"/>
      <w:pPr>
        <w:ind w:left="360" w:hanging="360"/>
      </w:pPr>
      <w:rPr>
        <w:color w:val="000000"/>
      </w:rPr>
    </w:lvl>
    <w:lvl w:ilvl="2">
      <w:start w:val="1"/>
      <w:numFmt w:val="decimal"/>
      <w:lvlText w:val="•.%2.%3"/>
      <w:lvlJc w:val="left"/>
      <w:pPr>
        <w:ind w:left="720" w:hanging="720"/>
      </w:pPr>
      <w:rPr>
        <w:color w:val="000000"/>
      </w:rPr>
    </w:lvl>
    <w:lvl w:ilvl="3">
      <w:start w:val="1"/>
      <w:numFmt w:val="decimal"/>
      <w:lvlText w:val="•.%2.%3.%4"/>
      <w:lvlJc w:val="left"/>
      <w:pPr>
        <w:ind w:left="1080" w:hanging="1080"/>
      </w:pPr>
      <w:rPr>
        <w:color w:val="000000"/>
      </w:rPr>
    </w:lvl>
    <w:lvl w:ilvl="4">
      <w:start w:val="1"/>
      <w:numFmt w:val="decimal"/>
      <w:lvlText w:val="•.%2.%3.%4.%5"/>
      <w:lvlJc w:val="left"/>
      <w:pPr>
        <w:ind w:left="1080" w:hanging="1080"/>
      </w:pPr>
      <w:rPr>
        <w:color w:val="000000"/>
      </w:rPr>
    </w:lvl>
    <w:lvl w:ilvl="5">
      <w:start w:val="1"/>
      <w:numFmt w:val="decimal"/>
      <w:lvlText w:val="•.%2.%3.%4.%5.%6"/>
      <w:lvlJc w:val="left"/>
      <w:pPr>
        <w:ind w:left="1440" w:hanging="1440"/>
      </w:pPr>
      <w:rPr>
        <w:color w:val="000000"/>
      </w:rPr>
    </w:lvl>
    <w:lvl w:ilvl="6">
      <w:start w:val="1"/>
      <w:numFmt w:val="decimal"/>
      <w:lvlText w:val="•.%2.%3.%4.%5.%6.%7"/>
      <w:lvlJc w:val="left"/>
      <w:pPr>
        <w:ind w:left="1440" w:hanging="1440"/>
      </w:pPr>
      <w:rPr>
        <w:color w:val="000000"/>
      </w:rPr>
    </w:lvl>
    <w:lvl w:ilvl="7">
      <w:start w:val="1"/>
      <w:numFmt w:val="decimal"/>
      <w:lvlText w:val="•.%2.%3.%4.%5.%6.%7.%8"/>
      <w:lvlJc w:val="left"/>
      <w:pPr>
        <w:ind w:left="1800" w:hanging="1800"/>
      </w:pPr>
      <w:rPr>
        <w:color w:val="000000"/>
      </w:rPr>
    </w:lvl>
    <w:lvl w:ilvl="8">
      <w:start w:val="1"/>
      <w:numFmt w:val="decimal"/>
      <w:lvlText w:val="•.%2.%3.%4.%5.%6.%7.%8.%9"/>
      <w:lvlJc w:val="left"/>
      <w:pPr>
        <w:ind w:left="1800" w:hanging="1800"/>
      </w:pPr>
      <w:rPr>
        <w:color w:val="000000"/>
      </w:rPr>
    </w:lvl>
  </w:abstractNum>
  <w:abstractNum w:abstractNumId="38" w15:restartNumberingAfterBreak="0">
    <w:nsid w:val="7C731E6A"/>
    <w:multiLevelType w:val="multilevel"/>
    <w:tmpl w:val="E38C177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FF7757D"/>
    <w:multiLevelType w:val="multilevel"/>
    <w:tmpl w:val="0EA07CB6"/>
    <w:lvl w:ilvl="0">
      <w:start w:val="3"/>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num w:numId="1">
    <w:abstractNumId w:val="28"/>
  </w:num>
  <w:num w:numId="2">
    <w:abstractNumId w:val="13"/>
  </w:num>
  <w:num w:numId="3">
    <w:abstractNumId w:val="21"/>
  </w:num>
  <w:num w:numId="4">
    <w:abstractNumId w:val="6"/>
  </w:num>
  <w:num w:numId="5">
    <w:abstractNumId w:val="23"/>
  </w:num>
  <w:num w:numId="6">
    <w:abstractNumId w:val="9"/>
  </w:num>
  <w:num w:numId="7">
    <w:abstractNumId w:val="12"/>
  </w:num>
  <w:num w:numId="8">
    <w:abstractNumId w:val="14"/>
  </w:num>
  <w:num w:numId="9">
    <w:abstractNumId w:val="19"/>
  </w:num>
  <w:num w:numId="10">
    <w:abstractNumId w:val="26"/>
  </w:num>
  <w:num w:numId="11">
    <w:abstractNumId w:val="24"/>
  </w:num>
  <w:num w:numId="12">
    <w:abstractNumId w:val="4"/>
  </w:num>
  <w:num w:numId="13">
    <w:abstractNumId w:val="35"/>
  </w:num>
  <w:num w:numId="14">
    <w:abstractNumId w:val="10"/>
  </w:num>
  <w:num w:numId="15">
    <w:abstractNumId w:val="33"/>
  </w:num>
  <w:num w:numId="16">
    <w:abstractNumId w:val="32"/>
  </w:num>
  <w:num w:numId="17">
    <w:abstractNumId w:val="7"/>
  </w:num>
  <w:num w:numId="18">
    <w:abstractNumId w:val="8"/>
  </w:num>
  <w:num w:numId="19">
    <w:abstractNumId w:val="39"/>
  </w:num>
  <w:num w:numId="20">
    <w:abstractNumId w:val="30"/>
  </w:num>
  <w:num w:numId="21">
    <w:abstractNumId w:val="0"/>
  </w:num>
  <w:num w:numId="22">
    <w:abstractNumId w:val="1"/>
  </w:num>
  <w:num w:numId="23">
    <w:abstractNumId w:val="22"/>
  </w:num>
  <w:num w:numId="24">
    <w:abstractNumId w:val="29"/>
  </w:num>
  <w:num w:numId="25">
    <w:abstractNumId w:val="38"/>
  </w:num>
  <w:num w:numId="26">
    <w:abstractNumId w:val="3"/>
  </w:num>
  <w:num w:numId="27">
    <w:abstractNumId w:val="20"/>
  </w:num>
  <w:num w:numId="28">
    <w:abstractNumId w:val="15"/>
  </w:num>
  <w:num w:numId="29">
    <w:abstractNumId w:val="18"/>
  </w:num>
  <w:num w:numId="30">
    <w:abstractNumId w:val="5"/>
  </w:num>
  <w:num w:numId="31">
    <w:abstractNumId w:val="16"/>
  </w:num>
  <w:num w:numId="32">
    <w:abstractNumId w:val="11"/>
  </w:num>
  <w:num w:numId="33">
    <w:abstractNumId w:val="31"/>
  </w:num>
  <w:num w:numId="34">
    <w:abstractNumId w:val="27"/>
  </w:num>
  <w:num w:numId="35">
    <w:abstractNumId w:val="36"/>
  </w:num>
  <w:num w:numId="36">
    <w:abstractNumId w:val="34"/>
  </w:num>
  <w:num w:numId="37">
    <w:abstractNumId w:val="2"/>
  </w:num>
  <w:num w:numId="38">
    <w:abstractNumId w:val="37"/>
  </w:num>
  <w:num w:numId="39">
    <w:abstractNumId w:val="2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05"/>
    <w:rsid w:val="00044AD1"/>
    <w:rsid w:val="0004514B"/>
    <w:rsid w:val="00080453"/>
    <w:rsid w:val="000D0740"/>
    <w:rsid w:val="00124473"/>
    <w:rsid w:val="00154E7F"/>
    <w:rsid w:val="00196C01"/>
    <w:rsid w:val="001B5432"/>
    <w:rsid w:val="001C3B9C"/>
    <w:rsid w:val="001F06D0"/>
    <w:rsid w:val="00212E40"/>
    <w:rsid w:val="00287DC1"/>
    <w:rsid w:val="002A49A1"/>
    <w:rsid w:val="003138EF"/>
    <w:rsid w:val="00355FDA"/>
    <w:rsid w:val="00393533"/>
    <w:rsid w:val="003D1805"/>
    <w:rsid w:val="003F4E09"/>
    <w:rsid w:val="00415EAB"/>
    <w:rsid w:val="004654CC"/>
    <w:rsid w:val="00572C63"/>
    <w:rsid w:val="0061278D"/>
    <w:rsid w:val="00663E2F"/>
    <w:rsid w:val="00723AC8"/>
    <w:rsid w:val="00784C2E"/>
    <w:rsid w:val="007A0D4D"/>
    <w:rsid w:val="008137A6"/>
    <w:rsid w:val="00827EF1"/>
    <w:rsid w:val="00844EB2"/>
    <w:rsid w:val="00863E4D"/>
    <w:rsid w:val="00882262"/>
    <w:rsid w:val="008B1D9C"/>
    <w:rsid w:val="008D6382"/>
    <w:rsid w:val="008F30F0"/>
    <w:rsid w:val="00966145"/>
    <w:rsid w:val="00991B8A"/>
    <w:rsid w:val="0099436E"/>
    <w:rsid w:val="009C254F"/>
    <w:rsid w:val="009E30E4"/>
    <w:rsid w:val="00AA3158"/>
    <w:rsid w:val="00AE0111"/>
    <w:rsid w:val="00AE20E4"/>
    <w:rsid w:val="00BA0F5A"/>
    <w:rsid w:val="00BA333E"/>
    <w:rsid w:val="00C63ED5"/>
    <w:rsid w:val="00C77F9B"/>
    <w:rsid w:val="00ED709B"/>
    <w:rsid w:val="00F32CE1"/>
    <w:rsid w:val="00F61387"/>
    <w:rsid w:val="00FA56DE"/>
    <w:rsid w:val="00FC02D6"/>
    <w:rsid w:val="00FC0C58"/>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5383"/>
  <w15:docId w15:val="{59B37BA6-16E2-41B3-9E9D-12F91322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A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List Paragraph1,Table/Figure Heading,En tête 1,IFCL - List Paragraph,List Paragraph (numbered (a)),Bullets,Lapis Bulleted List,Dot pt,F5 List Paragraph,No Spacing1,List Paragraph Char Char Char,Indicator Text,Numbered Para 1,Bullet 1,L"/>
    <w:basedOn w:val="Normal"/>
    <w:link w:val="ListParagraphChar"/>
    <w:uiPriority w:val="34"/>
    <w:qFormat/>
    <w:rsid w:val="00FC2A91"/>
    <w:pPr>
      <w:ind w:left="720"/>
      <w:contextualSpacing/>
    </w:pPr>
  </w:style>
  <w:style w:type="paragraph" w:styleId="Header">
    <w:name w:val="header"/>
    <w:basedOn w:val="Normal"/>
    <w:link w:val="HeaderChar"/>
    <w:uiPriority w:val="99"/>
    <w:unhideWhenUsed/>
    <w:rsid w:val="00FC2A91"/>
    <w:pPr>
      <w:tabs>
        <w:tab w:val="center" w:pos="4419"/>
        <w:tab w:val="right" w:pos="8838"/>
      </w:tabs>
      <w:spacing w:after="0" w:line="240" w:lineRule="auto"/>
    </w:pPr>
  </w:style>
  <w:style w:type="character" w:customStyle="1" w:styleId="HeaderChar">
    <w:name w:val="Header Char"/>
    <w:basedOn w:val="DefaultParagraphFont"/>
    <w:link w:val="Header"/>
    <w:uiPriority w:val="99"/>
    <w:rsid w:val="00FC2A91"/>
  </w:style>
  <w:style w:type="paragraph" w:styleId="Footer">
    <w:name w:val="footer"/>
    <w:basedOn w:val="Normal"/>
    <w:link w:val="FooterChar"/>
    <w:uiPriority w:val="99"/>
    <w:unhideWhenUsed/>
    <w:rsid w:val="00FC2A91"/>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2A91"/>
  </w:style>
  <w:style w:type="table" w:styleId="TableGrid">
    <w:name w:val="Table Grid"/>
    <w:basedOn w:val="TableNormal"/>
    <w:uiPriority w:val="59"/>
    <w:rsid w:val="00BF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mbreadovistoso-nfasis3Car">
    <w:name w:val="Sombreado vistoso - Énfasis 3 Car"/>
    <w:link w:val="ColorfulShading-Accent3"/>
    <w:uiPriority w:val="34"/>
    <w:rsid w:val="00E33E64"/>
    <w:rPr>
      <w:rFonts w:ascii="Myriad Pro" w:eastAsia="Times New Roman" w:hAnsi="Myriad Pro" w:cs="Myriad Pro"/>
      <w:sz w:val="22"/>
      <w:szCs w:val="24"/>
      <w:lang w:val="es-ES" w:eastAsia="zh-CN"/>
    </w:rPr>
  </w:style>
  <w:style w:type="table" w:styleId="ColorfulShading-Accent3">
    <w:name w:val="Colorful Shading Accent 3"/>
    <w:basedOn w:val="TableNormal"/>
    <w:link w:val="Sombreadovistoso-nfasis3Car"/>
    <w:uiPriority w:val="34"/>
    <w:semiHidden/>
    <w:unhideWhenUsed/>
    <w:rsid w:val="00E33E64"/>
    <w:pPr>
      <w:spacing w:after="0" w:line="240" w:lineRule="auto"/>
    </w:pPr>
    <w:rPr>
      <w:rFonts w:ascii="Myriad Pro" w:eastAsia="Times New Roman" w:hAnsi="Myriad Pro" w:cs="Myriad Pro"/>
      <w:szCs w:val="24"/>
      <w:lang w:val="es-ES"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customStyle="1" w:styleId="Standard">
    <w:name w:val="Standard"/>
    <w:rsid w:val="004328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BalloonText">
    <w:name w:val="Balloon Text"/>
    <w:basedOn w:val="Normal"/>
    <w:link w:val="BalloonTextChar"/>
    <w:uiPriority w:val="99"/>
    <w:semiHidden/>
    <w:unhideWhenUsed/>
    <w:rsid w:val="00432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85F"/>
    <w:rPr>
      <w:rFonts w:ascii="Segoe UI" w:hAnsi="Segoe UI" w:cs="Segoe UI"/>
      <w:sz w:val="18"/>
      <w:szCs w:val="18"/>
    </w:rPr>
  </w:style>
  <w:style w:type="character" w:customStyle="1" w:styleId="ListParagraphChar">
    <w:name w:val="List Paragraph Char"/>
    <w:aliases w:val="List Paragraph1 Char,Table/Figure Heading Char,En tête 1 Char,IFCL - List Paragraph Char,List Paragraph (numbered (a)) Char,Bullets Char,Lapis Bulleted List Char,Dot pt Char,F5 List Paragraph Char,No Spacing1 Char,Indicator Text Char"/>
    <w:link w:val="ListParagraph"/>
    <w:uiPriority w:val="34"/>
    <w:qFormat/>
    <w:rsid w:val="00E125DD"/>
  </w:style>
  <w:style w:type="character" w:styleId="CommentReference">
    <w:name w:val="annotation reference"/>
    <w:basedOn w:val="DefaultParagraphFont"/>
    <w:uiPriority w:val="99"/>
    <w:semiHidden/>
    <w:unhideWhenUsed/>
    <w:rsid w:val="004546C3"/>
    <w:rPr>
      <w:sz w:val="16"/>
      <w:szCs w:val="16"/>
    </w:rPr>
  </w:style>
  <w:style w:type="paragraph" w:styleId="CommentText">
    <w:name w:val="annotation text"/>
    <w:basedOn w:val="Normal"/>
    <w:link w:val="CommentTextChar"/>
    <w:uiPriority w:val="99"/>
    <w:semiHidden/>
    <w:unhideWhenUsed/>
    <w:rsid w:val="004546C3"/>
    <w:pPr>
      <w:spacing w:line="240" w:lineRule="auto"/>
    </w:pPr>
    <w:rPr>
      <w:sz w:val="20"/>
      <w:szCs w:val="20"/>
    </w:rPr>
  </w:style>
  <w:style w:type="character" w:customStyle="1" w:styleId="CommentTextChar">
    <w:name w:val="Comment Text Char"/>
    <w:basedOn w:val="DefaultParagraphFont"/>
    <w:link w:val="CommentText"/>
    <w:uiPriority w:val="99"/>
    <w:semiHidden/>
    <w:rsid w:val="004546C3"/>
    <w:rPr>
      <w:sz w:val="20"/>
      <w:szCs w:val="20"/>
    </w:rPr>
  </w:style>
  <w:style w:type="paragraph" w:styleId="CommentSubject">
    <w:name w:val="annotation subject"/>
    <w:basedOn w:val="CommentText"/>
    <w:next w:val="CommentText"/>
    <w:link w:val="CommentSubjectChar"/>
    <w:uiPriority w:val="99"/>
    <w:semiHidden/>
    <w:unhideWhenUsed/>
    <w:rsid w:val="004546C3"/>
    <w:rPr>
      <w:b/>
      <w:bCs/>
    </w:rPr>
  </w:style>
  <w:style w:type="character" w:customStyle="1" w:styleId="CommentSubjectChar">
    <w:name w:val="Comment Subject Char"/>
    <w:basedOn w:val="CommentTextChar"/>
    <w:link w:val="CommentSubject"/>
    <w:uiPriority w:val="99"/>
    <w:semiHidden/>
    <w:rsid w:val="004546C3"/>
    <w:rPr>
      <w:b/>
      <w:bCs/>
      <w:sz w:val="20"/>
      <w:szCs w:val="20"/>
    </w:rPr>
  </w:style>
  <w:style w:type="paragraph" w:styleId="FootnoteText">
    <w:name w:val="footnote text"/>
    <w:basedOn w:val="Normal"/>
    <w:link w:val="FootnoteTextChar"/>
    <w:uiPriority w:val="99"/>
    <w:semiHidden/>
    <w:unhideWhenUsed/>
    <w:rsid w:val="00551C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CC3"/>
    <w:rPr>
      <w:sz w:val="20"/>
      <w:szCs w:val="20"/>
    </w:rPr>
  </w:style>
  <w:style w:type="character" w:styleId="FootnoteReference">
    <w:name w:val="footnote reference"/>
    <w:basedOn w:val="DefaultParagraphFont"/>
    <w:uiPriority w:val="99"/>
    <w:semiHidden/>
    <w:unhideWhenUsed/>
    <w:rsid w:val="00551CC3"/>
    <w:rPr>
      <w:vertAlign w:val="superscript"/>
    </w:rPr>
  </w:style>
  <w:style w:type="character" w:customStyle="1" w:styleId="e24kjd">
    <w:name w:val="e24kjd"/>
    <w:basedOn w:val="DefaultParagraphFont"/>
    <w:rsid w:val="00C35B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0">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1">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2">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3">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4">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5">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6">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7">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8">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9">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a">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b">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c">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d">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e">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0">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1">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2">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3">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4">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5">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6">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7">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8">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9">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a">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d">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e">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0">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1">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2">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3">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4">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5">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6">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7">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8">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9">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a">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b">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c">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d">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e">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0">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1">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2">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3">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4">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5">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6">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7">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8">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9">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a">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b">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c">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d">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e">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0">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1">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2">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3">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4">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5">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6">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7">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8">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 w:type="table" w:customStyle="1" w:styleId="affff9">
    <w:basedOn w:val="TableNormal"/>
    <w:pPr>
      <w:spacing w:after="0" w:line="240" w:lineRule="auto"/>
    </w:pPr>
    <w:rPr>
      <w:rFonts w:ascii="Open Sans" w:eastAsia="Open Sans" w:hAnsi="Open Sans" w:cs="Open Sans"/>
    </w:rPr>
    <w:tblPr>
      <w:tblStyleRowBandSize w:val="1"/>
      <w:tblStyleColBandSize w:val="1"/>
      <w:tblCellMar>
        <w:left w:w="115" w:type="dxa"/>
        <w:right w:w="115" w:type="dxa"/>
      </w:tblCellMar>
    </w:tblPr>
    <w:tcPr>
      <w:shd w:val="clear" w:color="auto" w:fill="F5F8EE"/>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Wg8/8sMct0i1aLTuOnEub3gqQ==">AMUW2mUWdDD+hSHc1E5wij/rLgI6n6b2jAH//xhOdKELtGWY5Hzb9YLiISGHTYZ0aQF476WsFaaWuodotPaD7JB30YWsm4cA7o+wj9neHOlwWjxUUPaDWpGEsMJZ9wtJXDEcOSujXb0BNgohNWJlDU8CO8k3Y7p2k0fP2M8iM3MPu1vXRPG2YvA=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CC3779-DDB6-403F-BE81-43296F79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7113</Words>
  <Characters>39123</Characters>
  <Application>Microsoft Office Word</Application>
  <DocSecurity>0</DocSecurity>
  <Lines>326</Lines>
  <Paragraphs>92</Paragraphs>
  <ScaleCrop>false</ScaleCrop>
  <Company/>
  <LinksUpToDate>false</LinksUpToDate>
  <CharactersWithSpaces>46144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Suárez</dc:creator>
  <cp:lastModifiedBy>Amparo  Armas</cp:lastModifiedBy>
  <cp:revision>22</cp:revision>
  <dcterms:created xsi:type="dcterms:W3CDTF">2020-04-21T01:04:00Z</dcterms:created>
  <dcterms:modified xsi:type="dcterms:W3CDTF">2020-04-21T02:14:00Z</dcterms:modified>
</cp:coreProperties>
</file>